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ADEFA" w14:textId="13504252" w:rsidR="00DE26B0" w:rsidRPr="00F63B73" w:rsidRDefault="00DD52E0" w:rsidP="1538BD06">
      <w:pPr>
        <w:pStyle w:val="paragraph"/>
        <w:spacing w:before="0" w:beforeAutospacing="0" w:after="0" w:afterAutospacing="0" w:line="276" w:lineRule="auto"/>
        <w:jc w:val="center"/>
        <w:textAlignment w:val="baseline"/>
        <w:rPr>
          <w:rStyle w:val="normaltextrun"/>
          <w:rFonts w:asciiTheme="minorHAnsi" w:hAnsiTheme="minorHAnsi"/>
          <w:b/>
          <w:bCs/>
          <w:sz w:val="72"/>
          <w:szCs w:val="72"/>
        </w:rPr>
      </w:pPr>
      <w:r w:rsidRPr="00F63B73">
        <w:rPr>
          <w:rStyle w:val="normaltextrun"/>
          <w:b/>
          <w:bCs/>
          <w:sz w:val="72"/>
          <w:szCs w:val="72"/>
        </w:rPr>
        <w:t>OPETUSSUUN</w:t>
      </w:r>
      <w:r w:rsidR="00D25D9B" w:rsidRPr="00F63B73">
        <w:rPr>
          <w:rStyle w:val="normaltextrun"/>
          <w:b/>
          <w:bCs/>
          <w:sz w:val="72"/>
          <w:szCs w:val="72"/>
        </w:rPr>
        <w:t>N</w:t>
      </w:r>
      <w:r w:rsidRPr="00F63B73">
        <w:rPr>
          <w:rStyle w:val="normaltextrun"/>
          <w:b/>
          <w:bCs/>
          <w:sz w:val="72"/>
          <w:szCs w:val="72"/>
        </w:rPr>
        <w:t>ITELMA</w:t>
      </w:r>
    </w:p>
    <w:p w14:paraId="5A18F9CE"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B343DA3" w14:textId="11FF39D0" w:rsidR="00DE26B0" w:rsidRPr="00F63B73" w:rsidRDefault="00DE26B0" w:rsidP="65B0AFD0">
      <w:pPr>
        <w:pStyle w:val="paragraph"/>
        <w:spacing w:before="0" w:beforeAutospacing="0" w:after="0" w:afterAutospacing="0" w:line="276" w:lineRule="auto"/>
        <w:textAlignment w:val="baseline"/>
        <w:rPr>
          <w:rStyle w:val="normaltextrun"/>
          <w:b/>
          <w:bCs/>
        </w:rPr>
      </w:pPr>
    </w:p>
    <w:p w14:paraId="6E2D5BF8"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D2E3D6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1F70351"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C472547"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C78FC4F"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87447C8"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6FF27867"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40202D3"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23DB8F8C" w14:textId="77777777" w:rsidR="00DD52E0" w:rsidRPr="00F63B73" w:rsidRDefault="00DD52E0" w:rsidP="008320D6">
      <w:pPr>
        <w:widowControl w:val="0"/>
        <w:autoSpaceDE w:val="0"/>
        <w:autoSpaceDN w:val="0"/>
        <w:adjustRightInd w:val="0"/>
        <w:spacing w:line="276" w:lineRule="auto"/>
        <w:jc w:val="center"/>
        <w:rPr>
          <w:rStyle w:val="normaltextrun"/>
          <w:b/>
          <w:bCs/>
          <w:sz w:val="72"/>
          <w:szCs w:val="72"/>
          <w:lang w:val="fi-FI"/>
        </w:rPr>
      </w:pPr>
      <w:r w:rsidRPr="00F63B73">
        <w:rPr>
          <w:rFonts w:ascii="êà±Ì˛" w:hAnsi="êà±Ì˛" w:cs="êà±Ì˛"/>
          <w:sz w:val="72"/>
          <w:szCs w:val="72"/>
          <w:lang w:val="fi-FI"/>
        </w:rPr>
        <w:t>Helsingin normaalilyseo</w:t>
      </w:r>
    </w:p>
    <w:p w14:paraId="1C3338C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74165294"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76AF69F"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7D83F92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F6AB3BB"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B7DC8A8"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73877F96" w14:textId="391EAA54" w:rsidR="00DE26B0" w:rsidRPr="00F63B73" w:rsidRDefault="00DD52E0" w:rsidP="008320D6">
      <w:pPr>
        <w:pStyle w:val="paragraph"/>
        <w:spacing w:before="0" w:beforeAutospacing="0" w:after="0" w:afterAutospacing="0" w:line="276" w:lineRule="auto"/>
        <w:jc w:val="center"/>
        <w:textAlignment w:val="baseline"/>
        <w:rPr>
          <w:rStyle w:val="normaltextrun"/>
          <w:bCs/>
          <w:sz w:val="72"/>
          <w:szCs w:val="72"/>
        </w:rPr>
      </w:pPr>
      <w:r w:rsidRPr="00F63B73">
        <w:rPr>
          <w:rStyle w:val="normaltextrun"/>
          <w:bCs/>
          <w:sz w:val="72"/>
          <w:szCs w:val="72"/>
        </w:rPr>
        <w:t>2021</w:t>
      </w:r>
    </w:p>
    <w:p w14:paraId="3036A44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B497C08"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D280DE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4A95BCF"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03403B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667E81ED"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E4B5F2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C8D4AC8"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637AB3AB"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1FED4D1"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2836F64C"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F93871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9B196A1"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6CEC7733"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6A5E221"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64E0D68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2093621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12622A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F0B6F60"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4BC9D80"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2F3195B"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3209A7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4D1A77D"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A130FFF"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8599336"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7F7155D5"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9F6B6B4"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8CBE7A3"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518246A9"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DDD913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817EFCD"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9574DA3"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54A289A"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904733D"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AC5B617"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DE75C69"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4FD0E9A2"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1C9FBC41"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0AF3A703" w14:textId="77777777" w:rsidR="00420057" w:rsidRPr="00F63B73" w:rsidRDefault="00420057" w:rsidP="008320D6">
      <w:pPr>
        <w:pStyle w:val="paragraph"/>
        <w:spacing w:before="0" w:beforeAutospacing="0" w:after="0" w:afterAutospacing="0" w:line="276" w:lineRule="auto"/>
        <w:textAlignment w:val="baseline"/>
        <w:rPr>
          <w:rStyle w:val="normaltextrun"/>
          <w:b/>
          <w:bCs/>
        </w:rPr>
      </w:pPr>
    </w:p>
    <w:p w14:paraId="405AD649" w14:textId="77777777" w:rsidR="00420057" w:rsidRPr="00F63B73" w:rsidRDefault="00420057" w:rsidP="008320D6">
      <w:pPr>
        <w:pStyle w:val="paragraph"/>
        <w:spacing w:before="0" w:beforeAutospacing="0" w:after="0" w:afterAutospacing="0" w:line="276" w:lineRule="auto"/>
        <w:textAlignment w:val="baseline"/>
        <w:rPr>
          <w:rStyle w:val="normaltextrun"/>
          <w:b/>
          <w:bCs/>
        </w:rPr>
      </w:pPr>
    </w:p>
    <w:p w14:paraId="067795E7" w14:textId="77777777" w:rsidR="003F3EF9" w:rsidRPr="00F63B73" w:rsidRDefault="003F3EF9" w:rsidP="008320D6">
      <w:pPr>
        <w:pStyle w:val="paragraph"/>
        <w:spacing w:before="0" w:beforeAutospacing="0" w:after="0" w:afterAutospacing="0" w:line="276" w:lineRule="auto"/>
        <w:textAlignment w:val="baseline"/>
        <w:rPr>
          <w:rStyle w:val="normaltextrun"/>
          <w:b/>
          <w:bCs/>
        </w:rPr>
      </w:pPr>
    </w:p>
    <w:p w14:paraId="34BE8594" w14:textId="77777777" w:rsidR="003F3EF9" w:rsidRPr="00F63B73" w:rsidRDefault="003F3EF9" w:rsidP="008320D6">
      <w:pPr>
        <w:pStyle w:val="paragraph"/>
        <w:spacing w:before="0" w:beforeAutospacing="0" w:after="0" w:afterAutospacing="0" w:line="276" w:lineRule="auto"/>
        <w:textAlignment w:val="baseline"/>
        <w:rPr>
          <w:rStyle w:val="normaltextrun"/>
          <w:b/>
          <w:bCs/>
        </w:rPr>
      </w:pPr>
    </w:p>
    <w:p w14:paraId="2A2EC5C4" w14:textId="6424E95A" w:rsidR="007C1CA6" w:rsidRPr="00F63B73" w:rsidRDefault="00DE26B0" w:rsidP="008320D6">
      <w:pPr>
        <w:pStyle w:val="paragraph"/>
        <w:spacing w:before="0" w:beforeAutospacing="0" w:after="0" w:afterAutospacing="0" w:line="276" w:lineRule="auto"/>
        <w:textAlignment w:val="baseline"/>
        <w:rPr>
          <w:rStyle w:val="normaltextrun"/>
          <w:b/>
          <w:bCs/>
        </w:rPr>
      </w:pPr>
      <w:r w:rsidRPr="00F63B73">
        <w:rPr>
          <w:rStyle w:val="normaltextrun"/>
          <w:b/>
          <w:bCs/>
        </w:rPr>
        <w:t>Nimi</w:t>
      </w:r>
      <w:r w:rsidRPr="00F63B73">
        <w:rPr>
          <w:rStyle w:val="normaltextrun"/>
          <w:b/>
          <w:bCs/>
        </w:rPr>
        <w:tab/>
      </w:r>
      <w:r w:rsidRPr="00F63B73">
        <w:rPr>
          <w:rStyle w:val="normaltextrun"/>
          <w:b/>
          <w:bCs/>
        </w:rPr>
        <w:tab/>
      </w:r>
      <w:r w:rsidRPr="00F63B73">
        <w:rPr>
          <w:rStyle w:val="normaltextrun"/>
          <w:bCs/>
        </w:rPr>
        <w:t>H</w:t>
      </w:r>
      <w:r w:rsidR="007C1CA6" w:rsidRPr="00F63B73">
        <w:rPr>
          <w:rStyle w:val="normaltextrun"/>
          <w:bCs/>
        </w:rPr>
        <w:t>elsingin normaalilyseon lukion opetussuunnitelma</w:t>
      </w:r>
      <w:r w:rsidR="007C1CA6" w:rsidRPr="00F63B73">
        <w:rPr>
          <w:rStyle w:val="normaltextrun"/>
          <w:b/>
          <w:bCs/>
        </w:rPr>
        <w:tab/>
      </w:r>
    </w:p>
    <w:p w14:paraId="2E7F8E7F" w14:textId="59E614A4" w:rsidR="00DE26B0" w:rsidRPr="00F63B73" w:rsidRDefault="00DE26B0" w:rsidP="008320D6">
      <w:pPr>
        <w:pStyle w:val="paragraph"/>
        <w:spacing w:before="0" w:beforeAutospacing="0" w:after="0" w:afterAutospacing="0" w:line="276" w:lineRule="auto"/>
        <w:textAlignment w:val="baseline"/>
        <w:rPr>
          <w:rStyle w:val="normaltextrun"/>
          <w:bCs/>
        </w:rPr>
      </w:pPr>
      <w:r w:rsidRPr="00F63B73">
        <w:rPr>
          <w:rStyle w:val="normaltextrun"/>
          <w:b/>
          <w:bCs/>
        </w:rPr>
        <w:t>Kunta</w:t>
      </w:r>
      <w:r w:rsidR="007C1CA6" w:rsidRPr="00F63B73">
        <w:rPr>
          <w:rStyle w:val="normaltextrun"/>
          <w:b/>
          <w:bCs/>
        </w:rPr>
        <w:tab/>
      </w:r>
      <w:r w:rsidR="007C1CA6" w:rsidRPr="00F63B73">
        <w:rPr>
          <w:rStyle w:val="normaltextrun"/>
          <w:b/>
          <w:bCs/>
        </w:rPr>
        <w:tab/>
      </w:r>
      <w:r w:rsidR="007C1CA6" w:rsidRPr="00F63B73">
        <w:rPr>
          <w:rStyle w:val="normaltextrun"/>
          <w:bCs/>
        </w:rPr>
        <w:t>Helsinki</w:t>
      </w:r>
    </w:p>
    <w:p w14:paraId="4DF3687B" w14:textId="597DDC6E" w:rsidR="00DE26B0" w:rsidRPr="00F63B73" w:rsidRDefault="00DE26B0" w:rsidP="1EFF8D3E">
      <w:pPr>
        <w:pStyle w:val="paragraph"/>
        <w:spacing w:before="0" w:beforeAutospacing="0" w:after="0" w:afterAutospacing="0" w:line="276" w:lineRule="auto"/>
        <w:textAlignment w:val="baseline"/>
        <w:rPr>
          <w:rStyle w:val="normaltextrun"/>
          <w:b/>
          <w:bCs/>
        </w:rPr>
      </w:pPr>
      <w:r w:rsidRPr="00F63B73">
        <w:rPr>
          <w:rStyle w:val="normaltextrun"/>
          <w:b/>
          <w:bCs/>
        </w:rPr>
        <w:t>Hyväksymispäivämäärä</w:t>
      </w:r>
      <w:r w:rsidRPr="00F63B73">
        <w:tab/>
      </w:r>
      <w:r w:rsidR="008977B3" w:rsidRPr="00F63B73">
        <w:rPr>
          <w:rStyle w:val="normaltextrun"/>
          <w:b/>
          <w:bCs/>
        </w:rPr>
        <w:t>25.5.2021</w:t>
      </w:r>
    </w:p>
    <w:p w14:paraId="1AB59921" w14:textId="3068AE56" w:rsidR="3079B36F" w:rsidRPr="00F63B73" w:rsidRDefault="3079B36F" w:rsidP="546F9454">
      <w:pPr>
        <w:pStyle w:val="paragraph"/>
        <w:spacing w:before="0" w:beforeAutospacing="0" w:after="0" w:afterAutospacing="0" w:line="276" w:lineRule="auto"/>
        <w:rPr>
          <w:rStyle w:val="normaltextrun"/>
          <w:b/>
          <w:bCs/>
        </w:rPr>
      </w:pPr>
      <w:r w:rsidRPr="546F9454">
        <w:rPr>
          <w:rStyle w:val="normaltextrun"/>
          <w:b/>
          <w:bCs/>
        </w:rPr>
        <w:t>Täydennykset käsitelty 2</w:t>
      </w:r>
      <w:r w:rsidR="00EC2DEE">
        <w:rPr>
          <w:rStyle w:val="normaltextrun"/>
          <w:b/>
          <w:bCs/>
        </w:rPr>
        <w:t>4</w:t>
      </w:r>
      <w:r w:rsidRPr="546F9454">
        <w:rPr>
          <w:rStyle w:val="normaltextrun"/>
          <w:b/>
          <w:bCs/>
        </w:rPr>
        <w:t>.5.202</w:t>
      </w:r>
      <w:r w:rsidR="3DBA74BE" w:rsidRPr="546F9454">
        <w:rPr>
          <w:rStyle w:val="normaltextrun"/>
          <w:b/>
          <w:bCs/>
        </w:rPr>
        <w:t>3</w:t>
      </w:r>
    </w:p>
    <w:p w14:paraId="1C7BD604" w14:textId="77777777" w:rsidR="00DE26B0" w:rsidRPr="00F63B73" w:rsidRDefault="00DE26B0" w:rsidP="008320D6">
      <w:pPr>
        <w:pStyle w:val="paragraph"/>
        <w:spacing w:before="0" w:beforeAutospacing="0" w:after="0" w:afterAutospacing="0" w:line="276" w:lineRule="auto"/>
        <w:textAlignment w:val="baseline"/>
        <w:rPr>
          <w:rStyle w:val="normaltextrun"/>
          <w:b/>
          <w:bCs/>
        </w:rPr>
      </w:pPr>
    </w:p>
    <w:p w14:paraId="3A7A7216" w14:textId="77777777" w:rsidR="003F3EF9" w:rsidRPr="00F63B73" w:rsidRDefault="003F3EF9" w:rsidP="008320D6">
      <w:pPr>
        <w:pStyle w:val="paragraph"/>
        <w:spacing w:before="0" w:beforeAutospacing="0" w:after="0" w:afterAutospacing="0" w:line="276" w:lineRule="auto"/>
        <w:textAlignment w:val="baseline"/>
        <w:rPr>
          <w:rStyle w:val="normaltextrun"/>
          <w:b/>
          <w:bCs/>
        </w:rPr>
      </w:pPr>
    </w:p>
    <w:p w14:paraId="7B465F37" w14:textId="77777777" w:rsidR="00A82563" w:rsidRPr="00F63B73" w:rsidRDefault="00A82563" w:rsidP="002A6B56">
      <w:pPr>
        <w:rPr>
          <w:rStyle w:val="normaltextrun"/>
          <w:b/>
          <w:bCs/>
          <w:color w:val="0070C0"/>
          <w:sz w:val="44"/>
          <w:szCs w:val="44"/>
          <w:lang w:val="fi-FI"/>
        </w:rPr>
      </w:pPr>
    </w:p>
    <w:p w14:paraId="553545ED" w14:textId="297FA6E5" w:rsidR="640D4DE9" w:rsidRPr="00F63B73" w:rsidRDefault="640D4DE9" w:rsidP="640D4DE9">
      <w:pPr>
        <w:rPr>
          <w:rStyle w:val="normaltextrun"/>
          <w:b/>
          <w:bCs/>
          <w:color w:val="0070C0"/>
          <w:sz w:val="44"/>
          <w:szCs w:val="44"/>
          <w:lang w:val="fi-FI"/>
        </w:rPr>
      </w:pPr>
    </w:p>
    <w:p w14:paraId="2F1232B3" w14:textId="6D81FFAA" w:rsidR="640D4DE9" w:rsidRPr="00F63B73" w:rsidRDefault="640D4DE9" w:rsidP="640D4DE9">
      <w:pPr>
        <w:rPr>
          <w:rStyle w:val="normaltextrun"/>
          <w:b/>
          <w:bCs/>
          <w:color w:val="0070C0"/>
          <w:sz w:val="44"/>
          <w:szCs w:val="44"/>
          <w:lang w:val="fi-FI"/>
        </w:rPr>
      </w:pPr>
    </w:p>
    <w:p w14:paraId="00106397" w14:textId="77777777" w:rsidR="00CA335D" w:rsidRPr="00F63B73" w:rsidRDefault="00CA335D" w:rsidP="640D4DE9">
      <w:pPr>
        <w:rPr>
          <w:rStyle w:val="normaltextrun"/>
          <w:b/>
          <w:bCs/>
          <w:color w:val="0070C0"/>
          <w:sz w:val="44"/>
          <w:szCs w:val="44"/>
          <w:lang w:val="fi-FI"/>
        </w:rPr>
      </w:pPr>
    </w:p>
    <w:p w14:paraId="38C628C5" w14:textId="77777777" w:rsidR="00CA335D" w:rsidRPr="00F63B73" w:rsidRDefault="00CA335D" w:rsidP="640D4DE9">
      <w:pPr>
        <w:rPr>
          <w:rStyle w:val="normaltextrun"/>
          <w:b/>
          <w:bCs/>
          <w:color w:val="0070C0"/>
          <w:sz w:val="44"/>
          <w:szCs w:val="44"/>
          <w:lang w:val="fi-FI"/>
        </w:rPr>
      </w:pPr>
    </w:p>
    <w:p w14:paraId="7718942C" w14:textId="77777777" w:rsidR="00CA335D" w:rsidRPr="00F63B73" w:rsidRDefault="00CA335D" w:rsidP="640D4DE9">
      <w:pPr>
        <w:rPr>
          <w:rStyle w:val="normaltextrun"/>
          <w:b/>
          <w:bCs/>
          <w:color w:val="0070C0"/>
          <w:sz w:val="44"/>
          <w:szCs w:val="44"/>
          <w:lang w:val="fi-FI"/>
        </w:rPr>
      </w:pPr>
    </w:p>
    <w:p w14:paraId="6B1948CA" w14:textId="77777777" w:rsidR="00CA335D" w:rsidRPr="00F63B73" w:rsidRDefault="00CA335D" w:rsidP="640D4DE9">
      <w:pPr>
        <w:rPr>
          <w:rStyle w:val="normaltextrun"/>
          <w:b/>
          <w:bCs/>
          <w:color w:val="0070C0"/>
          <w:sz w:val="44"/>
          <w:szCs w:val="44"/>
          <w:lang w:val="fi-FI"/>
        </w:rPr>
      </w:pPr>
    </w:p>
    <w:p w14:paraId="5BE1EA47" w14:textId="77777777" w:rsidR="00CA335D" w:rsidRPr="00F63B73" w:rsidRDefault="00CA335D" w:rsidP="640D4DE9">
      <w:pPr>
        <w:rPr>
          <w:rStyle w:val="normaltextrun"/>
          <w:b/>
          <w:bCs/>
          <w:color w:val="0070C0"/>
          <w:sz w:val="44"/>
          <w:szCs w:val="44"/>
          <w:lang w:val="fi-FI"/>
        </w:rPr>
      </w:pPr>
    </w:p>
    <w:p w14:paraId="55CE151E" w14:textId="1A00368F" w:rsidR="00DE26B0" w:rsidRPr="00F63B73" w:rsidRDefault="00AD2B3C" w:rsidP="002A6B56">
      <w:pPr>
        <w:rPr>
          <w:rStyle w:val="normaltextrun"/>
          <w:b/>
          <w:bCs/>
          <w:color w:val="0070C0"/>
          <w:sz w:val="44"/>
          <w:szCs w:val="44"/>
          <w:lang w:val="fi-FI"/>
        </w:rPr>
      </w:pPr>
      <w:r w:rsidRPr="00F63B73">
        <w:rPr>
          <w:rStyle w:val="normaltextrun"/>
          <w:b/>
          <w:bCs/>
          <w:color w:val="0070C0"/>
          <w:sz w:val="44"/>
          <w:szCs w:val="44"/>
          <w:lang w:val="fi-FI"/>
        </w:rPr>
        <w:lastRenderedPageBreak/>
        <w:t>SISÄLTÖ</w:t>
      </w:r>
    </w:p>
    <w:p w14:paraId="55BFABE7" w14:textId="22F16F24" w:rsidR="00A82563" w:rsidRPr="00F63B73" w:rsidRDefault="00A82563" w:rsidP="00A82563">
      <w:pPr>
        <w:rPr>
          <w:sz w:val="22"/>
          <w:szCs w:val="22"/>
          <w:lang w:val="fi-FI"/>
        </w:rPr>
      </w:pPr>
    </w:p>
    <w:p w14:paraId="35329E8D" w14:textId="77777777" w:rsidR="00A82563" w:rsidRPr="00F63B73" w:rsidRDefault="00A82563" w:rsidP="00A82563">
      <w:pPr>
        <w:rPr>
          <w:sz w:val="22"/>
          <w:szCs w:val="22"/>
          <w:lang w:val="fi-FI"/>
        </w:rPr>
      </w:pPr>
    </w:p>
    <w:p w14:paraId="71F954B2" w14:textId="77777777" w:rsidR="00A82563" w:rsidRPr="00F63B73" w:rsidRDefault="00A82563" w:rsidP="00A82563">
      <w:pPr>
        <w:rPr>
          <w:sz w:val="22"/>
          <w:szCs w:val="22"/>
          <w:lang w:val="fi-FI"/>
        </w:rPr>
      </w:pPr>
      <w:r w:rsidRPr="00F63B73">
        <w:rPr>
          <w:sz w:val="22"/>
          <w:szCs w:val="22"/>
          <w:lang w:val="fi-FI"/>
        </w:rPr>
        <w:t xml:space="preserve">   Sisältö ……………………………………………………………………………………………………………………………………………….</w:t>
      </w:r>
      <w:r w:rsidRPr="00F63B73">
        <w:rPr>
          <w:sz w:val="22"/>
          <w:szCs w:val="22"/>
          <w:lang w:val="fi-FI"/>
        </w:rPr>
        <w:tab/>
        <w:t>2</w:t>
      </w:r>
    </w:p>
    <w:p w14:paraId="053329D4" w14:textId="331EA3DD" w:rsidR="00A82563" w:rsidRPr="00F63B73" w:rsidRDefault="00A82563" w:rsidP="00A82563">
      <w:pPr>
        <w:rPr>
          <w:sz w:val="22"/>
          <w:szCs w:val="22"/>
          <w:lang w:val="fi-FI"/>
        </w:rPr>
      </w:pPr>
      <w:r w:rsidRPr="00F63B73">
        <w:rPr>
          <w:sz w:val="22"/>
          <w:szCs w:val="22"/>
          <w:lang w:val="fi-FI"/>
        </w:rPr>
        <w:t>1 Opetuss</w:t>
      </w:r>
      <w:r w:rsidR="004E1D46" w:rsidRPr="00F63B73">
        <w:rPr>
          <w:sz w:val="22"/>
          <w:szCs w:val="22"/>
          <w:lang w:val="fi-FI"/>
        </w:rPr>
        <w:t xml:space="preserve">uunnitelman laatiminen ja sisältö </w:t>
      </w:r>
      <w:r w:rsidRPr="00F63B73">
        <w:rPr>
          <w:sz w:val="22"/>
          <w:szCs w:val="22"/>
          <w:lang w:val="fi-FI"/>
        </w:rPr>
        <w:t>………………………………………………………….......................</w:t>
      </w:r>
      <w:r w:rsidR="004E1D46" w:rsidRPr="00F63B73">
        <w:rPr>
          <w:sz w:val="22"/>
          <w:szCs w:val="22"/>
          <w:lang w:val="fi-FI"/>
        </w:rPr>
        <w:t>.........</w:t>
      </w:r>
      <w:r w:rsidRPr="00F63B73">
        <w:rPr>
          <w:sz w:val="22"/>
          <w:szCs w:val="22"/>
          <w:lang w:val="fi-FI"/>
        </w:rPr>
        <w:tab/>
        <w:t>4</w:t>
      </w:r>
    </w:p>
    <w:p w14:paraId="39813199" w14:textId="36ED5CA6" w:rsidR="004E1D46" w:rsidRPr="00F63B73" w:rsidRDefault="004E1D46" w:rsidP="00A82563">
      <w:pPr>
        <w:rPr>
          <w:sz w:val="22"/>
          <w:szCs w:val="22"/>
          <w:lang w:val="fi-FI"/>
        </w:rPr>
      </w:pPr>
      <w:r w:rsidRPr="00F63B73">
        <w:rPr>
          <w:sz w:val="22"/>
          <w:szCs w:val="22"/>
          <w:lang w:val="fi-FI"/>
        </w:rPr>
        <w:t xml:space="preserve">   1.1 Opetussuunnitelman laatiminen …………………………………………………………………………………………………</w:t>
      </w:r>
      <w:r w:rsidRPr="00F63B73">
        <w:rPr>
          <w:sz w:val="22"/>
          <w:szCs w:val="22"/>
          <w:lang w:val="fi-FI"/>
        </w:rPr>
        <w:tab/>
        <w:t>4</w:t>
      </w:r>
    </w:p>
    <w:p w14:paraId="4B081549" w14:textId="2F2C0EAA" w:rsidR="004E1D46" w:rsidRPr="00F63B73" w:rsidRDefault="004E1D46" w:rsidP="00A82563">
      <w:pPr>
        <w:rPr>
          <w:sz w:val="22"/>
          <w:szCs w:val="22"/>
          <w:lang w:val="fi-FI"/>
        </w:rPr>
      </w:pPr>
      <w:r w:rsidRPr="00F63B73">
        <w:rPr>
          <w:sz w:val="22"/>
          <w:szCs w:val="22"/>
          <w:lang w:val="fi-FI"/>
        </w:rPr>
        <w:t xml:space="preserve">   1.2 Opetussuunnitelman sisältö ………………………………………………………………………………………………………..</w:t>
      </w:r>
      <w:r w:rsidRPr="00F63B73">
        <w:rPr>
          <w:sz w:val="22"/>
          <w:szCs w:val="22"/>
          <w:lang w:val="fi-FI"/>
        </w:rPr>
        <w:tab/>
        <w:t>5</w:t>
      </w:r>
    </w:p>
    <w:p w14:paraId="16D8528E" w14:textId="77777777" w:rsidR="00A82563" w:rsidRPr="00F63B73" w:rsidRDefault="00A82563" w:rsidP="00A82563">
      <w:pPr>
        <w:rPr>
          <w:sz w:val="22"/>
          <w:szCs w:val="22"/>
          <w:lang w:val="fi-FI"/>
        </w:rPr>
      </w:pPr>
      <w:r w:rsidRPr="00F63B73">
        <w:rPr>
          <w:sz w:val="22"/>
          <w:szCs w:val="22"/>
          <w:lang w:val="fi-FI"/>
        </w:rPr>
        <w:t>2 Lukiokoulutuksen tehtävä ja arvoperusta ………………………………………………………………………………………….</w:t>
      </w:r>
      <w:r w:rsidRPr="00F63B73">
        <w:rPr>
          <w:sz w:val="22"/>
          <w:szCs w:val="22"/>
          <w:lang w:val="fi-FI"/>
        </w:rPr>
        <w:tab/>
        <w:t>6</w:t>
      </w:r>
    </w:p>
    <w:p w14:paraId="03E3CF55" w14:textId="26B70DA4" w:rsidR="00A82563" w:rsidRPr="00F63B73" w:rsidRDefault="00A82563" w:rsidP="00A82563">
      <w:pPr>
        <w:rPr>
          <w:sz w:val="22"/>
          <w:szCs w:val="22"/>
          <w:lang w:val="fi-FI"/>
        </w:rPr>
      </w:pPr>
      <w:r w:rsidRPr="00F63B73">
        <w:rPr>
          <w:sz w:val="22"/>
          <w:szCs w:val="22"/>
          <w:lang w:val="fi-FI"/>
        </w:rPr>
        <w:t xml:space="preserve">   2.1 Lukiokoulutuksen tehtävä ……………………………</w:t>
      </w:r>
      <w:r w:rsidR="004E1D46" w:rsidRPr="00F63B73">
        <w:rPr>
          <w:sz w:val="22"/>
          <w:szCs w:val="22"/>
          <w:lang w:val="fi-FI"/>
        </w:rPr>
        <w:t>……………………………………………………………………………….</w:t>
      </w:r>
      <w:r w:rsidR="004E1D46" w:rsidRPr="00F63B73">
        <w:rPr>
          <w:sz w:val="22"/>
          <w:szCs w:val="22"/>
          <w:lang w:val="fi-FI"/>
        </w:rPr>
        <w:tab/>
      </w:r>
      <w:r w:rsidRPr="00F63B73">
        <w:rPr>
          <w:sz w:val="22"/>
          <w:szCs w:val="22"/>
          <w:lang w:val="fi-FI"/>
        </w:rPr>
        <w:t>6</w:t>
      </w:r>
    </w:p>
    <w:p w14:paraId="559596C4" w14:textId="3F8C92B4" w:rsidR="00A82563" w:rsidRPr="00F63B73" w:rsidRDefault="00A82563" w:rsidP="00A82563">
      <w:pPr>
        <w:rPr>
          <w:sz w:val="22"/>
          <w:szCs w:val="22"/>
          <w:lang w:val="fi-FI"/>
        </w:rPr>
      </w:pPr>
      <w:r w:rsidRPr="00F63B73">
        <w:rPr>
          <w:sz w:val="22"/>
          <w:szCs w:val="22"/>
          <w:lang w:val="fi-FI"/>
        </w:rPr>
        <w:t xml:space="preserve">   2.2 Lukiokoulutuksen arvoperusta ………………………</w:t>
      </w:r>
      <w:r w:rsidR="004E1D46" w:rsidRPr="00F63B73">
        <w:rPr>
          <w:sz w:val="22"/>
          <w:szCs w:val="22"/>
          <w:lang w:val="fi-FI"/>
        </w:rPr>
        <w:t>……………………………………………………………….…………….</w:t>
      </w:r>
      <w:r w:rsidR="004E1D46" w:rsidRPr="00F63B73">
        <w:rPr>
          <w:sz w:val="22"/>
          <w:szCs w:val="22"/>
          <w:lang w:val="fi-FI"/>
        </w:rPr>
        <w:tab/>
      </w:r>
      <w:r w:rsidRPr="00F63B73">
        <w:rPr>
          <w:sz w:val="22"/>
          <w:szCs w:val="22"/>
          <w:lang w:val="fi-FI"/>
        </w:rPr>
        <w:t>6</w:t>
      </w:r>
    </w:p>
    <w:p w14:paraId="66C5C175" w14:textId="7D137196" w:rsidR="00A82563" w:rsidRPr="00F63B73" w:rsidRDefault="00A82563" w:rsidP="00A82563">
      <w:pPr>
        <w:rPr>
          <w:sz w:val="22"/>
          <w:szCs w:val="22"/>
          <w:lang w:val="fi-FI"/>
        </w:rPr>
      </w:pPr>
      <w:r w:rsidRPr="00F63B73">
        <w:rPr>
          <w:sz w:val="22"/>
          <w:szCs w:val="22"/>
          <w:lang w:val="fi-FI"/>
        </w:rPr>
        <w:t>3 Opetuksen toteuttaminen ………………………………</w:t>
      </w:r>
      <w:r w:rsidR="004E1D46" w:rsidRPr="00F63B73">
        <w:rPr>
          <w:sz w:val="22"/>
          <w:szCs w:val="22"/>
          <w:lang w:val="fi-FI"/>
        </w:rPr>
        <w:t>…………………………………………………………………………………</w:t>
      </w:r>
      <w:r w:rsidR="004E1D46" w:rsidRPr="00F63B73">
        <w:rPr>
          <w:sz w:val="22"/>
          <w:szCs w:val="22"/>
          <w:lang w:val="fi-FI"/>
        </w:rPr>
        <w:tab/>
      </w:r>
      <w:r w:rsidRPr="00F63B73">
        <w:rPr>
          <w:sz w:val="22"/>
          <w:szCs w:val="22"/>
          <w:lang w:val="fi-FI"/>
        </w:rPr>
        <w:t>8</w:t>
      </w:r>
    </w:p>
    <w:p w14:paraId="4B9B80B1" w14:textId="77777777" w:rsidR="00A82563" w:rsidRPr="00F63B73" w:rsidRDefault="00A82563" w:rsidP="00A82563">
      <w:pPr>
        <w:rPr>
          <w:sz w:val="22"/>
          <w:szCs w:val="22"/>
          <w:lang w:val="fi-FI"/>
        </w:rPr>
      </w:pPr>
      <w:r w:rsidRPr="00F63B73">
        <w:rPr>
          <w:sz w:val="22"/>
          <w:szCs w:val="22"/>
          <w:lang w:val="fi-FI"/>
        </w:rPr>
        <w:t xml:space="preserve">   3.1 Opintojen rakenne ………………………………………………………………………………………………………………………</w:t>
      </w:r>
      <w:r w:rsidRPr="00F63B73">
        <w:rPr>
          <w:sz w:val="22"/>
          <w:szCs w:val="22"/>
          <w:lang w:val="fi-FI"/>
        </w:rPr>
        <w:tab/>
        <w:t>8</w:t>
      </w:r>
    </w:p>
    <w:p w14:paraId="27A4E251" w14:textId="77777777" w:rsidR="00A82563" w:rsidRPr="00F63B73" w:rsidRDefault="00A82563" w:rsidP="00A82563">
      <w:pPr>
        <w:rPr>
          <w:sz w:val="22"/>
          <w:szCs w:val="22"/>
          <w:lang w:val="fi-FI"/>
        </w:rPr>
      </w:pPr>
      <w:r w:rsidRPr="00F63B73">
        <w:rPr>
          <w:sz w:val="22"/>
          <w:szCs w:val="22"/>
          <w:lang w:val="fi-FI"/>
        </w:rPr>
        <w:t xml:space="preserve">   3.2 Oppimiskäsitys …………………………………………………………………………………………………………………………….</w:t>
      </w:r>
      <w:r w:rsidRPr="00F63B73">
        <w:rPr>
          <w:sz w:val="22"/>
          <w:szCs w:val="22"/>
          <w:lang w:val="fi-FI"/>
        </w:rPr>
        <w:tab/>
        <w:t>8</w:t>
      </w:r>
    </w:p>
    <w:p w14:paraId="7B8AF2FF" w14:textId="2A9B64DC" w:rsidR="00A82563" w:rsidRPr="00F63B73" w:rsidRDefault="00A82563" w:rsidP="00A82563">
      <w:pPr>
        <w:rPr>
          <w:sz w:val="22"/>
          <w:szCs w:val="22"/>
          <w:lang w:val="fi-FI"/>
        </w:rPr>
      </w:pPr>
      <w:r w:rsidRPr="00F63B73">
        <w:rPr>
          <w:sz w:val="22"/>
          <w:szCs w:val="22"/>
          <w:lang w:val="fi-FI"/>
        </w:rPr>
        <w:t xml:space="preserve">   3.3 Opiskeluympäristöt ja menetelmät ……………………………………………………………………………………………..</w:t>
      </w:r>
      <w:r w:rsidR="00C05AF8" w:rsidRPr="00F63B73">
        <w:rPr>
          <w:sz w:val="22"/>
          <w:szCs w:val="22"/>
          <w:lang w:val="fi-FI"/>
        </w:rPr>
        <w:t>.</w:t>
      </w:r>
      <w:r w:rsidRPr="00F63B73">
        <w:rPr>
          <w:sz w:val="22"/>
          <w:szCs w:val="22"/>
          <w:lang w:val="fi-FI"/>
        </w:rPr>
        <w:t>9</w:t>
      </w:r>
    </w:p>
    <w:p w14:paraId="1C991BF9" w14:textId="3B93A7DC" w:rsidR="00A82563" w:rsidRPr="00F63B73" w:rsidRDefault="00A82563" w:rsidP="00A82563">
      <w:pPr>
        <w:rPr>
          <w:sz w:val="22"/>
          <w:szCs w:val="22"/>
          <w:lang w:val="fi-FI"/>
        </w:rPr>
      </w:pPr>
      <w:r w:rsidRPr="00F63B73">
        <w:rPr>
          <w:sz w:val="22"/>
          <w:szCs w:val="22"/>
          <w:lang w:val="fi-FI"/>
        </w:rPr>
        <w:t xml:space="preserve">         3.3.1 Opiskeluympäristöt ……………………………………………………………………………………………………………</w:t>
      </w:r>
      <w:r w:rsidR="00FE3524" w:rsidRPr="00F63B73">
        <w:rPr>
          <w:sz w:val="22"/>
          <w:szCs w:val="22"/>
          <w:lang w:val="fi-FI"/>
        </w:rPr>
        <w:t>…</w:t>
      </w:r>
      <w:r w:rsidRPr="00F63B73">
        <w:rPr>
          <w:sz w:val="22"/>
          <w:szCs w:val="22"/>
          <w:lang w:val="fi-FI"/>
        </w:rPr>
        <w:tab/>
        <w:t>9</w:t>
      </w:r>
    </w:p>
    <w:p w14:paraId="38D2D256" w14:textId="749A48F8" w:rsidR="00A82563" w:rsidRPr="00F63B73" w:rsidRDefault="00A82563" w:rsidP="00A82563">
      <w:pPr>
        <w:rPr>
          <w:sz w:val="22"/>
          <w:szCs w:val="22"/>
          <w:lang w:val="fi-FI"/>
        </w:rPr>
      </w:pPr>
      <w:r w:rsidRPr="00F63B73">
        <w:rPr>
          <w:sz w:val="22"/>
          <w:szCs w:val="22"/>
          <w:lang w:val="fi-FI"/>
        </w:rPr>
        <w:t xml:space="preserve">         3.3.2 Opiskelumenetelmät………………………………………………………………………………………..………………….</w:t>
      </w:r>
      <w:r w:rsidR="001A5797" w:rsidRPr="00F63B73">
        <w:rPr>
          <w:sz w:val="22"/>
          <w:szCs w:val="22"/>
          <w:lang w:val="fi-FI"/>
        </w:rPr>
        <w:t>.</w:t>
      </w:r>
      <w:r w:rsidRPr="00F63B73">
        <w:rPr>
          <w:sz w:val="22"/>
          <w:szCs w:val="22"/>
          <w:lang w:val="fi-FI"/>
        </w:rPr>
        <w:t>10</w:t>
      </w:r>
    </w:p>
    <w:p w14:paraId="0ADBED89" w14:textId="0FA02F4B" w:rsidR="00A82563" w:rsidRPr="00F63B73" w:rsidRDefault="00F63FA8" w:rsidP="00A82563">
      <w:pPr>
        <w:rPr>
          <w:sz w:val="22"/>
          <w:szCs w:val="22"/>
          <w:lang w:val="fi-FI"/>
        </w:rPr>
      </w:pPr>
      <w:r w:rsidRPr="00F63B73">
        <w:rPr>
          <w:sz w:val="22"/>
          <w:szCs w:val="22"/>
          <w:lang w:val="fi-FI"/>
        </w:rPr>
        <w:t xml:space="preserve">  </w:t>
      </w:r>
      <w:r w:rsidR="00A82563" w:rsidRPr="00F63B73">
        <w:rPr>
          <w:sz w:val="22"/>
          <w:szCs w:val="22"/>
          <w:lang w:val="fi-FI"/>
        </w:rPr>
        <w:t>3.4 Toimintakulttuuri …………………………………………………………………………………………………….…………………</w:t>
      </w:r>
      <w:r w:rsidR="00356757" w:rsidRPr="00F63B73">
        <w:rPr>
          <w:sz w:val="22"/>
          <w:szCs w:val="22"/>
          <w:lang w:val="fi-FI"/>
        </w:rPr>
        <w:t>…</w:t>
      </w:r>
      <w:r w:rsidR="001A5797" w:rsidRPr="00F63B73">
        <w:rPr>
          <w:sz w:val="22"/>
          <w:szCs w:val="22"/>
          <w:lang w:val="fi-FI"/>
        </w:rPr>
        <w:t>.</w:t>
      </w:r>
      <w:r w:rsidR="00A82563" w:rsidRPr="00F63B73">
        <w:rPr>
          <w:sz w:val="22"/>
          <w:szCs w:val="22"/>
          <w:lang w:val="fi-FI"/>
        </w:rPr>
        <w:t>11</w:t>
      </w:r>
    </w:p>
    <w:p w14:paraId="06FD8769" w14:textId="053EC410" w:rsidR="00EE0868" w:rsidRPr="00F63B73" w:rsidRDefault="00F63FA8" w:rsidP="00161BFF">
      <w:pPr>
        <w:rPr>
          <w:sz w:val="22"/>
          <w:szCs w:val="22"/>
          <w:lang w:val="fi-FI"/>
        </w:rPr>
      </w:pPr>
      <w:r w:rsidRPr="00F63B73">
        <w:rPr>
          <w:sz w:val="22"/>
          <w:szCs w:val="22"/>
          <w:lang w:val="fi-FI"/>
        </w:rPr>
        <w:t xml:space="preserve">  </w:t>
      </w:r>
      <w:r w:rsidR="00161BFF" w:rsidRPr="00F63B73">
        <w:rPr>
          <w:sz w:val="22"/>
          <w:szCs w:val="22"/>
          <w:lang w:val="fi-FI"/>
        </w:rPr>
        <w:t>3.5. Kodin ja oppilaitoksen yhteistyö……………………………………………………………………………………………………</w:t>
      </w:r>
      <w:r w:rsidR="00356757" w:rsidRPr="00F63B73">
        <w:rPr>
          <w:sz w:val="22"/>
          <w:szCs w:val="22"/>
          <w:lang w:val="fi-FI"/>
        </w:rPr>
        <w:t>.</w:t>
      </w:r>
      <w:r w:rsidR="00161BFF" w:rsidRPr="00F63B73">
        <w:rPr>
          <w:sz w:val="22"/>
          <w:szCs w:val="22"/>
          <w:lang w:val="fi-FI"/>
        </w:rPr>
        <w:t>1</w:t>
      </w:r>
      <w:r w:rsidR="00C00DCF" w:rsidRPr="00F63B73">
        <w:rPr>
          <w:sz w:val="22"/>
          <w:szCs w:val="22"/>
          <w:lang w:val="fi-FI"/>
        </w:rPr>
        <w:t>3</w:t>
      </w:r>
    </w:p>
    <w:p w14:paraId="5278F1BB" w14:textId="5A06A5CF" w:rsidR="000466F8" w:rsidRPr="00F63B73" w:rsidRDefault="00F63FA8" w:rsidP="00161BFF">
      <w:pPr>
        <w:rPr>
          <w:sz w:val="22"/>
          <w:szCs w:val="22"/>
          <w:lang w:val="fi-FI"/>
        </w:rPr>
      </w:pPr>
      <w:r w:rsidRPr="00F63B73">
        <w:rPr>
          <w:sz w:val="22"/>
          <w:szCs w:val="22"/>
          <w:lang w:val="fi-FI"/>
        </w:rPr>
        <w:t xml:space="preserve">  </w:t>
      </w:r>
      <w:r w:rsidR="000466F8" w:rsidRPr="00F63B73">
        <w:rPr>
          <w:sz w:val="22"/>
          <w:szCs w:val="22"/>
          <w:lang w:val="fi-FI"/>
        </w:rPr>
        <w:t>3.6. Korkeakoulut, työelämä ja kansainvälisyys……………………………………………………………………………………</w:t>
      </w:r>
      <w:r w:rsidR="00356757" w:rsidRPr="00F63B73">
        <w:rPr>
          <w:sz w:val="22"/>
          <w:szCs w:val="22"/>
          <w:lang w:val="fi-FI"/>
        </w:rPr>
        <w:t>.</w:t>
      </w:r>
      <w:r w:rsidR="000466F8" w:rsidRPr="00F63B73">
        <w:rPr>
          <w:sz w:val="22"/>
          <w:szCs w:val="22"/>
          <w:lang w:val="fi-FI"/>
        </w:rPr>
        <w:t>1</w:t>
      </w:r>
      <w:r w:rsidR="00356757" w:rsidRPr="00F63B73">
        <w:rPr>
          <w:sz w:val="22"/>
          <w:szCs w:val="22"/>
          <w:lang w:val="fi-FI"/>
        </w:rPr>
        <w:t>4</w:t>
      </w:r>
    </w:p>
    <w:p w14:paraId="32344E67" w14:textId="1136808B" w:rsidR="00A82563" w:rsidRPr="00F63B73" w:rsidRDefault="00A82563" w:rsidP="00A82563">
      <w:pPr>
        <w:rPr>
          <w:sz w:val="22"/>
          <w:szCs w:val="22"/>
          <w:lang w:val="fi-FI"/>
        </w:rPr>
      </w:pPr>
      <w:r w:rsidRPr="00F63B73">
        <w:rPr>
          <w:sz w:val="22"/>
          <w:szCs w:val="22"/>
          <w:lang w:val="fi-FI"/>
        </w:rPr>
        <w:t>4 Opiskelijan ohjaus ja tukeminen………………………………………………………………………………………………………..</w:t>
      </w:r>
      <w:r w:rsidRPr="00F63B73">
        <w:rPr>
          <w:sz w:val="22"/>
          <w:szCs w:val="22"/>
          <w:lang w:val="fi-FI"/>
        </w:rPr>
        <w:tab/>
        <w:t>1</w:t>
      </w:r>
      <w:r w:rsidR="000466F8" w:rsidRPr="00F63B73">
        <w:rPr>
          <w:sz w:val="22"/>
          <w:szCs w:val="22"/>
          <w:lang w:val="fi-FI"/>
        </w:rPr>
        <w:t>6</w:t>
      </w:r>
      <w:r w:rsidRPr="00F63B73">
        <w:rPr>
          <w:sz w:val="22"/>
          <w:szCs w:val="22"/>
          <w:lang w:val="fi-FI"/>
        </w:rPr>
        <w:t xml:space="preserve">                                                                                                           </w:t>
      </w:r>
    </w:p>
    <w:p w14:paraId="1BB090A6" w14:textId="2CDC0F15" w:rsidR="00A82563" w:rsidRPr="00F63B73" w:rsidRDefault="00A82563" w:rsidP="00A82563">
      <w:pPr>
        <w:rPr>
          <w:sz w:val="22"/>
          <w:szCs w:val="22"/>
          <w:lang w:val="fi-FI"/>
        </w:rPr>
      </w:pPr>
      <w:r w:rsidRPr="00F63B73">
        <w:rPr>
          <w:sz w:val="22"/>
          <w:szCs w:val="22"/>
          <w:lang w:val="fi-FI"/>
        </w:rPr>
        <w:t xml:space="preserve">  4.1 Ohjaus ………………………………………………………………………………………………………………………………………….</w:t>
      </w:r>
      <w:r w:rsidRPr="00F63B73">
        <w:rPr>
          <w:sz w:val="22"/>
          <w:szCs w:val="22"/>
          <w:lang w:val="fi-FI"/>
        </w:rPr>
        <w:tab/>
        <w:t>1</w:t>
      </w:r>
      <w:r w:rsidR="00917814" w:rsidRPr="00F63B73">
        <w:rPr>
          <w:sz w:val="22"/>
          <w:szCs w:val="22"/>
          <w:lang w:val="fi-FI"/>
        </w:rPr>
        <w:t>6</w:t>
      </w:r>
    </w:p>
    <w:p w14:paraId="5FA9F1DE" w14:textId="2F7564D9" w:rsidR="00A82563" w:rsidRPr="00F63B73" w:rsidRDefault="00A82563" w:rsidP="00A82563">
      <w:pPr>
        <w:rPr>
          <w:sz w:val="22"/>
          <w:szCs w:val="22"/>
          <w:lang w:val="fi-FI"/>
        </w:rPr>
      </w:pPr>
      <w:r w:rsidRPr="00F63B73">
        <w:rPr>
          <w:sz w:val="22"/>
          <w:szCs w:val="22"/>
          <w:lang w:val="fi-FI"/>
        </w:rPr>
        <w:t xml:space="preserve">  4.2 Erityisopetus ja muu oppimisen tuki …………………… ..........................................................................</w:t>
      </w:r>
      <w:r w:rsidRPr="00F63B73">
        <w:rPr>
          <w:sz w:val="22"/>
          <w:szCs w:val="22"/>
          <w:lang w:val="fi-FI"/>
        </w:rPr>
        <w:tab/>
        <w:t>1</w:t>
      </w:r>
      <w:r w:rsidR="00917814" w:rsidRPr="00F63B73">
        <w:rPr>
          <w:sz w:val="22"/>
          <w:szCs w:val="22"/>
          <w:lang w:val="fi-FI"/>
        </w:rPr>
        <w:t>9</w:t>
      </w:r>
      <w:r w:rsidRPr="00F63B73">
        <w:rPr>
          <w:sz w:val="22"/>
          <w:szCs w:val="22"/>
          <w:lang w:val="fi-FI"/>
        </w:rPr>
        <w:t xml:space="preserve">       </w:t>
      </w:r>
    </w:p>
    <w:p w14:paraId="15B0A905" w14:textId="4771C3A8" w:rsidR="00A82563" w:rsidRPr="00F63B73" w:rsidRDefault="00A82563" w:rsidP="00A82563">
      <w:pPr>
        <w:rPr>
          <w:sz w:val="22"/>
          <w:szCs w:val="22"/>
          <w:lang w:val="fi-FI"/>
        </w:rPr>
      </w:pPr>
      <w:r w:rsidRPr="00F63B73">
        <w:rPr>
          <w:sz w:val="22"/>
          <w:szCs w:val="22"/>
          <w:lang w:val="fi-FI"/>
        </w:rPr>
        <w:t xml:space="preserve">  4.3 Opiskeluhuolto  …………………………………………………………………………………………………………………………….</w:t>
      </w:r>
      <w:r w:rsidRPr="00F63B73">
        <w:rPr>
          <w:sz w:val="22"/>
          <w:szCs w:val="22"/>
          <w:lang w:val="fi-FI"/>
        </w:rPr>
        <w:tab/>
      </w:r>
      <w:r w:rsidR="0017438C" w:rsidRPr="00F63B73">
        <w:rPr>
          <w:sz w:val="22"/>
          <w:szCs w:val="22"/>
          <w:lang w:val="fi-FI"/>
        </w:rPr>
        <w:t>20</w:t>
      </w:r>
    </w:p>
    <w:p w14:paraId="3550D05A" w14:textId="03A656F8" w:rsidR="00A82563" w:rsidRPr="00F63B73" w:rsidRDefault="00A82563" w:rsidP="00A82563">
      <w:pPr>
        <w:rPr>
          <w:sz w:val="22"/>
          <w:szCs w:val="22"/>
          <w:lang w:val="fi-FI"/>
        </w:rPr>
      </w:pPr>
      <w:r w:rsidRPr="00F63B73">
        <w:rPr>
          <w:sz w:val="22"/>
          <w:szCs w:val="22"/>
          <w:lang w:val="fi-FI"/>
        </w:rPr>
        <w:t xml:space="preserve">         4.3.1 Opiskeluhuollon keskeiset periaatteet ………………………………………………………………………………..</w:t>
      </w:r>
      <w:r w:rsidRPr="00F63B73">
        <w:rPr>
          <w:sz w:val="22"/>
          <w:szCs w:val="22"/>
          <w:lang w:val="fi-FI"/>
        </w:rPr>
        <w:tab/>
      </w:r>
      <w:r w:rsidR="0017438C" w:rsidRPr="00F63B73">
        <w:rPr>
          <w:sz w:val="22"/>
          <w:szCs w:val="22"/>
          <w:lang w:val="fi-FI"/>
        </w:rPr>
        <w:t>21</w:t>
      </w:r>
    </w:p>
    <w:p w14:paraId="7855D4A0" w14:textId="3750CB48" w:rsidR="00A82563" w:rsidRPr="00F63B73" w:rsidRDefault="00A82563" w:rsidP="00A82563">
      <w:pPr>
        <w:rPr>
          <w:sz w:val="22"/>
          <w:szCs w:val="22"/>
          <w:lang w:val="fi-FI"/>
        </w:rPr>
      </w:pPr>
      <w:r w:rsidRPr="00F63B73">
        <w:rPr>
          <w:sz w:val="22"/>
          <w:szCs w:val="22"/>
          <w:lang w:val="fi-FI"/>
        </w:rPr>
        <w:t xml:space="preserve">         4.3.2 Opiskeluhuollon suunnitelmat ja niiden laatiminen …………………………………………………………….</w:t>
      </w:r>
      <w:r w:rsidRPr="00F63B73">
        <w:rPr>
          <w:sz w:val="22"/>
          <w:szCs w:val="22"/>
          <w:lang w:val="fi-FI"/>
        </w:rPr>
        <w:tab/>
        <w:t>2</w:t>
      </w:r>
      <w:r w:rsidR="0017438C" w:rsidRPr="00F63B73">
        <w:rPr>
          <w:sz w:val="22"/>
          <w:szCs w:val="22"/>
          <w:lang w:val="fi-FI"/>
        </w:rPr>
        <w:t>4</w:t>
      </w:r>
    </w:p>
    <w:p w14:paraId="0FCAE65B" w14:textId="767D548C" w:rsidR="00A82563" w:rsidRPr="00F63B73" w:rsidRDefault="00A82563" w:rsidP="00A82563">
      <w:pPr>
        <w:rPr>
          <w:sz w:val="22"/>
          <w:szCs w:val="22"/>
          <w:lang w:val="fi-FI"/>
        </w:rPr>
      </w:pPr>
      <w:r w:rsidRPr="00F63B73">
        <w:rPr>
          <w:sz w:val="22"/>
          <w:szCs w:val="22"/>
          <w:lang w:val="fi-FI"/>
        </w:rPr>
        <w:t xml:space="preserve">  4.4 Suunnitelma kurinpitokeinojen käyttämisestä ja </w:t>
      </w:r>
      <w:r w:rsidR="003E4342" w:rsidRPr="00F63B73">
        <w:rPr>
          <w:sz w:val="22"/>
          <w:szCs w:val="22"/>
          <w:lang w:val="fi-FI"/>
        </w:rPr>
        <w:t>niihin</w:t>
      </w:r>
      <w:r w:rsidRPr="00F63B73">
        <w:rPr>
          <w:sz w:val="22"/>
          <w:szCs w:val="22"/>
          <w:lang w:val="fi-FI"/>
        </w:rPr>
        <w:t xml:space="preserve"> liittyvi</w:t>
      </w:r>
      <w:r w:rsidR="008A5A69" w:rsidRPr="00F63B73">
        <w:rPr>
          <w:sz w:val="22"/>
          <w:szCs w:val="22"/>
          <w:lang w:val="fi-FI"/>
        </w:rPr>
        <w:t>stä menettelyistä ……………………………</w:t>
      </w:r>
      <w:r w:rsidR="008A5A69" w:rsidRPr="00F63B73">
        <w:rPr>
          <w:sz w:val="22"/>
          <w:szCs w:val="22"/>
          <w:lang w:val="fi-FI"/>
        </w:rPr>
        <w:tab/>
        <w:t>2</w:t>
      </w:r>
      <w:r w:rsidR="0017438C" w:rsidRPr="00F63B73">
        <w:rPr>
          <w:sz w:val="22"/>
          <w:szCs w:val="22"/>
          <w:lang w:val="fi-FI"/>
        </w:rPr>
        <w:t>6</w:t>
      </w:r>
    </w:p>
    <w:p w14:paraId="75F3D7A5" w14:textId="16085C2B" w:rsidR="00A82563" w:rsidRPr="00F63B73" w:rsidRDefault="00A82563" w:rsidP="00A82563">
      <w:pPr>
        <w:rPr>
          <w:sz w:val="22"/>
          <w:szCs w:val="22"/>
          <w:lang w:val="fi-FI"/>
        </w:rPr>
      </w:pPr>
      <w:r w:rsidRPr="00F63B73">
        <w:rPr>
          <w:sz w:val="22"/>
          <w:szCs w:val="22"/>
          <w:lang w:val="fi-FI"/>
        </w:rPr>
        <w:t xml:space="preserve">  4.5 Kieleen ja kulttuuriin liittyviä kysymyksiä ……………………………………………………………………………………..</w:t>
      </w:r>
      <w:r w:rsidRPr="00F63B73">
        <w:rPr>
          <w:sz w:val="22"/>
          <w:szCs w:val="22"/>
          <w:lang w:val="fi-FI"/>
        </w:rPr>
        <w:tab/>
        <w:t>2</w:t>
      </w:r>
      <w:r w:rsidR="0017438C" w:rsidRPr="00F63B73">
        <w:rPr>
          <w:sz w:val="22"/>
          <w:szCs w:val="22"/>
          <w:lang w:val="fi-FI"/>
        </w:rPr>
        <w:t>6</w:t>
      </w:r>
    </w:p>
    <w:p w14:paraId="26A4C3B0" w14:textId="6951EBF6" w:rsidR="00A82563" w:rsidRPr="00F63B73" w:rsidRDefault="00A82563" w:rsidP="00A82563">
      <w:pPr>
        <w:rPr>
          <w:sz w:val="22"/>
          <w:szCs w:val="22"/>
          <w:lang w:val="fi-FI"/>
        </w:rPr>
      </w:pPr>
      <w:r w:rsidRPr="00F63B73">
        <w:rPr>
          <w:sz w:val="22"/>
          <w:szCs w:val="22"/>
          <w:lang w:val="fi-FI"/>
        </w:rPr>
        <w:t>5 Opiskelijan oppimisen ja osaamisen arviointi ……………………………………………………………………………………</w:t>
      </w:r>
      <w:r w:rsidRPr="00F63B73">
        <w:rPr>
          <w:sz w:val="22"/>
          <w:szCs w:val="22"/>
          <w:lang w:val="fi-FI"/>
        </w:rPr>
        <w:tab/>
        <w:t>2</w:t>
      </w:r>
      <w:r w:rsidR="0017438C" w:rsidRPr="00F63B73">
        <w:rPr>
          <w:sz w:val="22"/>
          <w:szCs w:val="22"/>
          <w:lang w:val="fi-FI"/>
        </w:rPr>
        <w:t>7</w:t>
      </w:r>
    </w:p>
    <w:p w14:paraId="19F3FC66" w14:textId="48765E50" w:rsidR="00A82563" w:rsidRPr="00F63B73" w:rsidRDefault="00A82563" w:rsidP="00A82563">
      <w:pPr>
        <w:rPr>
          <w:sz w:val="22"/>
          <w:szCs w:val="22"/>
          <w:lang w:val="fi-FI"/>
        </w:rPr>
      </w:pPr>
      <w:r w:rsidRPr="00F63B73">
        <w:rPr>
          <w:sz w:val="22"/>
          <w:szCs w:val="22"/>
          <w:lang w:val="fi-FI"/>
        </w:rPr>
        <w:t xml:space="preserve">   5.1 Arvioinnin tavoitteet ja tehtävät lukiokoulutuksessa……………………………………………………………………</w:t>
      </w:r>
      <w:r w:rsidRPr="00F63B73">
        <w:rPr>
          <w:sz w:val="22"/>
          <w:szCs w:val="22"/>
          <w:lang w:val="fi-FI"/>
        </w:rPr>
        <w:tab/>
        <w:t>2</w:t>
      </w:r>
      <w:r w:rsidR="00BB6A18" w:rsidRPr="00F63B73">
        <w:rPr>
          <w:sz w:val="22"/>
          <w:szCs w:val="22"/>
          <w:lang w:val="fi-FI"/>
        </w:rPr>
        <w:t>7</w:t>
      </w:r>
    </w:p>
    <w:p w14:paraId="40269724" w14:textId="53D83C9B" w:rsidR="00A82563" w:rsidRPr="00F63B73" w:rsidRDefault="00A82563" w:rsidP="00A82563">
      <w:pPr>
        <w:rPr>
          <w:sz w:val="22"/>
          <w:szCs w:val="22"/>
          <w:lang w:val="fi-FI"/>
        </w:rPr>
      </w:pPr>
      <w:r w:rsidRPr="00F63B73">
        <w:rPr>
          <w:sz w:val="22"/>
          <w:szCs w:val="22"/>
          <w:lang w:val="fi-FI"/>
        </w:rPr>
        <w:t xml:space="preserve">   5.2 Opintojakson arviointi …………………………………………………………………………………………………………………</w:t>
      </w:r>
      <w:r w:rsidRPr="00F63B73">
        <w:rPr>
          <w:sz w:val="22"/>
          <w:szCs w:val="22"/>
          <w:lang w:val="fi-FI"/>
        </w:rPr>
        <w:tab/>
        <w:t>2</w:t>
      </w:r>
      <w:r w:rsidR="00B02E0A" w:rsidRPr="00F63B73">
        <w:rPr>
          <w:sz w:val="22"/>
          <w:szCs w:val="22"/>
          <w:lang w:val="fi-FI"/>
        </w:rPr>
        <w:t>8</w:t>
      </w:r>
    </w:p>
    <w:p w14:paraId="238121DD" w14:textId="11A8A76A" w:rsidR="00A82563" w:rsidRPr="00F63B73" w:rsidRDefault="00A82563" w:rsidP="00A82563">
      <w:pPr>
        <w:rPr>
          <w:sz w:val="22"/>
          <w:szCs w:val="22"/>
          <w:lang w:val="fi-FI"/>
        </w:rPr>
      </w:pPr>
      <w:r w:rsidRPr="00F63B73">
        <w:rPr>
          <w:sz w:val="22"/>
          <w:szCs w:val="22"/>
          <w:lang w:val="fi-FI"/>
        </w:rPr>
        <w:t xml:space="preserve">         5.2.1 Numeroarvosanat ja suoritusmerkinnät ………………………………………………………………………………</w:t>
      </w:r>
      <w:r w:rsidRPr="00F63B73">
        <w:rPr>
          <w:sz w:val="22"/>
          <w:szCs w:val="22"/>
          <w:lang w:val="fi-FI"/>
        </w:rPr>
        <w:tab/>
        <w:t>2</w:t>
      </w:r>
      <w:r w:rsidR="00B02E0A" w:rsidRPr="00F63B73">
        <w:rPr>
          <w:sz w:val="22"/>
          <w:szCs w:val="22"/>
          <w:lang w:val="fi-FI"/>
        </w:rPr>
        <w:t>8</w:t>
      </w:r>
    </w:p>
    <w:p w14:paraId="2BFCD056" w14:textId="3FEF16E2" w:rsidR="00A82563" w:rsidRPr="00F63B73" w:rsidRDefault="00A82563" w:rsidP="00A82563">
      <w:pPr>
        <w:rPr>
          <w:sz w:val="22"/>
          <w:szCs w:val="22"/>
          <w:lang w:val="fi-FI"/>
        </w:rPr>
      </w:pPr>
      <w:r w:rsidRPr="00F63B73">
        <w:rPr>
          <w:sz w:val="22"/>
          <w:szCs w:val="22"/>
          <w:lang w:val="fi-FI"/>
        </w:rPr>
        <w:t xml:space="preserve">         5.2.2 Itsenäisesti suoritettavat opinnot ………………………………………………………………………………………..</w:t>
      </w:r>
      <w:r w:rsidRPr="00F63B73">
        <w:rPr>
          <w:sz w:val="22"/>
          <w:szCs w:val="22"/>
          <w:lang w:val="fi-FI"/>
        </w:rPr>
        <w:tab/>
      </w:r>
      <w:r w:rsidR="00B02E0A" w:rsidRPr="00F63B73">
        <w:rPr>
          <w:sz w:val="22"/>
          <w:szCs w:val="22"/>
          <w:lang w:val="fi-FI"/>
        </w:rPr>
        <w:t>30</w:t>
      </w:r>
    </w:p>
    <w:p w14:paraId="1CD13DCC" w14:textId="41216B81" w:rsidR="00A82563" w:rsidRPr="00F63B73" w:rsidRDefault="00A82563" w:rsidP="00A82563">
      <w:pPr>
        <w:rPr>
          <w:sz w:val="22"/>
          <w:szCs w:val="22"/>
          <w:lang w:val="fi-FI"/>
        </w:rPr>
      </w:pPr>
      <w:r w:rsidRPr="00F63B73">
        <w:rPr>
          <w:sz w:val="22"/>
          <w:szCs w:val="22"/>
          <w:lang w:val="fi-FI"/>
        </w:rPr>
        <w:t xml:space="preserve">         5.2.3 Suullisen kielitaidon arviointi ………………………………………………………………………………………………</w:t>
      </w:r>
      <w:r w:rsidRPr="00F63B73">
        <w:rPr>
          <w:sz w:val="22"/>
          <w:szCs w:val="22"/>
          <w:lang w:val="fi-FI"/>
        </w:rPr>
        <w:tab/>
      </w:r>
      <w:r w:rsidR="00B02E0A" w:rsidRPr="00F63B73">
        <w:rPr>
          <w:sz w:val="22"/>
          <w:szCs w:val="22"/>
          <w:lang w:val="fi-FI"/>
        </w:rPr>
        <w:t>30</w:t>
      </w:r>
    </w:p>
    <w:p w14:paraId="223C8AAF" w14:textId="6199D884" w:rsidR="00A82563" w:rsidRPr="00F63B73" w:rsidRDefault="00A82563" w:rsidP="00A82563">
      <w:pPr>
        <w:rPr>
          <w:sz w:val="22"/>
          <w:szCs w:val="22"/>
          <w:lang w:val="fi-FI"/>
        </w:rPr>
      </w:pPr>
      <w:r w:rsidRPr="00F63B73">
        <w:rPr>
          <w:sz w:val="22"/>
          <w:szCs w:val="22"/>
          <w:lang w:val="fi-FI"/>
        </w:rPr>
        <w:t xml:space="preserve">         5.2.4 Opinnoissa edistymisen seuranta yhteistyössä huoltajien kanssa ………………………………………..</w:t>
      </w:r>
      <w:r w:rsidRPr="00F63B73">
        <w:rPr>
          <w:sz w:val="22"/>
          <w:szCs w:val="22"/>
          <w:lang w:val="fi-FI"/>
        </w:rPr>
        <w:tab/>
      </w:r>
      <w:r w:rsidR="00B02E0A" w:rsidRPr="00F63B73">
        <w:rPr>
          <w:sz w:val="22"/>
          <w:szCs w:val="22"/>
          <w:lang w:val="fi-FI"/>
        </w:rPr>
        <w:t>30</w:t>
      </w:r>
    </w:p>
    <w:p w14:paraId="07A131AC" w14:textId="626AD2CC" w:rsidR="00A82563" w:rsidRPr="00F63B73" w:rsidRDefault="00A82563" w:rsidP="00A82563">
      <w:pPr>
        <w:rPr>
          <w:sz w:val="22"/>
          <w:szCs w:val="22"/>
          <w:lang w:val="fi-FI"/>
        </w:rPr>
      </w:pPr>
      <w:r w:rsidRPr="00F63B73">
        <w:rPr>
          <w:sz w:val="22"/>
          <w:szCs w:val="22"/>
          <w:lang w:val="fi-FI"/>
        </w:rPr>
        <w:t xml:space="preserve">         5.2.5 Osaamisen tunnustaminen ja opintojen hyväksilukeminen ………………………………………………….</w:t>
      </w:r>
      <w:r w:rsidRPr="00F63B73">
        <w:rPr>
          <w:sz w:val="22"/>
          <w:szCs w:val="22"/>
          <w:lang w:val="fi-FI"/>
        </w:rPr>
        <w:tab/>
      </w:r>
      <w:r w:rsidR="00CF55E1" w:rsidRPr="00F63B73">
        <w:rPr>
          <w:sz w:val="22"/>
          <w:szCs w:val="22"/>
          <w:lang w:val="fi-FI"/>
        </w:rPr>
        <w:t>31</w:t>
      </w:r>
    </w:p>
    <w:p w14:paraId="4DFB3BA5" w14:textId="59695021" w:rsidR="00A82563" w:rsidRPr="00F63B73" w:rsidRDefault="00A82563" w:rsidP="00A82563">
      <w:pPr>
        <w:rPr>
          <w:sz w:val="22"/>
          <w:szCs w:val="22"/>
          <w:lang w:val="fi-FI"/>
        </w:rPr>
      </w:pPr>
      <w:r w:rsidRPr="00F63B73">
        <w:rPr>
          <w:sz w:val="22"/>
          <w:szCs w:val="22"/>
          <w:lang w:val="fi-FI"/>
        </w:rPr>
        <w:t xml:space="preserve">         5.2.6 Laaja-alaisen osaamisen arviointi …………………………………………………………………………………………</w:t>
      </w:r>
      <w:r w:rsidRPr="00F63B73">
        <w:rPr>
          <w:sz w:val="22"/>
          <w:szCs w:val="22"/>
          <w:lang w:val="fi-FI"/>
        </w:rPr>
        <w:tab/>
        <w:t>3</w:t>
      </w:r>
      <w:r w:rsidR="009B00F8" w:rsidRPr="00F63B73">
        <w:rPr>
          <w:sz w:val="22"/>
          <w:szCs w:val="22"/>
          <w:lang w:val="fi-FI"/>
        </w:rPr>
        <w:t>2</w:t>
      </w:r>
    </w:p>
    <w:p w14:paraId="3A2C1091" w14:textId="39A778A0" w:rsidR="00A82563" w:rsidRPr="00F63B73" w:rsidRDefault="00A82563" w:rsidP="00A82563">
      <w:pPr>
        <w:rPr>
          <w:sz w:val="22"/>
          <w:szCs w:val="22"/>
          <w:lang w:val="fi-FI"/>
        </w:rPr>
      </w:pPr>
      <w:r w:rsidRPr="00F63B73">
        <w:rPr>
          <w:sz w:val="22"/>
          <w:szCs w:val="22"/>
          <w:lang w:val="fi-FI"/>
        </w:rPr>
        <w:t xml:space="preserve">   5.3 Oppiaineen oppimäärän arviointi ………………………………………………………………………………………………..</w:t>
      </w:r>
      <w:r w:rsidRPr="00F63B73">
        <w:rPr>
          <w:sz w:val="22"/>
          <w:szCs w:val="22"/>
          <w:lang w:val="fi-FI"/>
        </w:rPr>
        <w:tab/>
        <w:t>3</w:t>
      </w:r>
      <w:r w:rsidR="009B00F8" w:rsidRPr="00F63B73">
        <w:rPr>
          <w:sz w:val="22"/>
          <w:szCs w:val="22"/>
          <w:lang w:val="fi-FI"/>
        </w:rPr>
        <w:t>2</w:t>
      </w:r>
    </w:p>
    <w:p w14:paraId="47846C88" w14:textId="5FC5CB38" w:rsidR="00A82563" w:rsidRPr="00F63B73" w:rsidRDefault="00A82563" w:rsidP="00A82563">
      <w:pPr>
        <w:rPr>
          <w:sz w:val="22"/>
          <w:szCs w:val="22"/>
          <w:lang w:val="fi-FI"/>
        </w:rPr>
      </w:pPr>
      <w:r w:rsidRPr="00F63B73">
        <w:rPr>
          <w:sz w:val="22"/>
          <w:szCs w:val="22"/>
          <w:lang w:val="fi-FI"/>
        </w:rPr>
        <w:t xml:space="preserve">   5.4 Lukion oppimäärän suoritus ………………………………………………………………………………………………………..</w:t>
      </w:r>
      <w:r w:rsidRPr="00F63B73">
        <w:rPr>
          <w:sz w:val="22"/>
          <w:szCs w:val="22"/>
          <w:lang w:val="fi-FI"/>
        </w:rPr>
        <w:tab/>
        <w:t>3</w:t>
      </w:r>
      <w:r w:rsidR="009B00F8" w:rsidRPr="00F63B73">
        <w:rPr>
          <w:sz w:val="22"/>
          <w:szCs w:val="22"/>
          <w:lang w:val="fi-FI"/>
        </w:rPr>
        <w:t>3</w:t>
      </w:r>
    </w:p>
    <w:p w14:paraId="3E447FCA" w14:textId="77777777" w:rsidR="00A82563" w:rsidRPr="00F63B73" w:rsidRDefault="00A82563" w:rsidP="00A82563">
      <w:pPr>
        <w:rPr>
          <w:sz w:val="22"/>
          <w:szCs w:val="22"/>
          <w:lang w:val="fi-FI"/>
        </w:rPr>
      </w:pPr>
      <w:r w:rsidRPr="00F63B73">
        <w:rPr>
          <w:sz w:val="22"/>
          <w:szCs w:val="22"/>
          <w:lang w:val="fi-FI"/>
        </w:rPr>
        <w:t xml:space="preserve">   5.5 Muutoksenhaku arviointia koskevaan päätökseen ja oppimäärän suorittamiseen</w:t>
      </w:r>
    </w:p>
    <w:p w14:paraId="64E72ED0" w14:textId="493E8DD2" w:rsidR="00A82563" w:rsidRPr="00F63B73" w:rsidRDefault="00A82563" w:rsidP="00A82563">
      <w:pPr>
        <w:rPr>
          <w:sz w:val="22"/>
          <w:szCs w:val="22"/>
          <w:lang w:val="fi-FI"/>
        </w:rPr>
      </w:pPr>
      <w:r w:rsidRPr="00F63B73">
        <w:rPr>
          <w:sz w:val="22"/>
          <w:szCs w:val="22"/>
          <w:lang w:val="fi-FI"/>
        </w:rPr>
        <w:t xml:space="preserve">    liittyvä oikaisuvaatimus …………………………………………………………………………………………………………………….</w:t>
      </w:r>
      <w:r w:rsidRPr="00F63B73">
        <w:rPr>
          <w:sz w:val="22"/>
          <w:szCs w:val="22"/>
          <w:lang w:val="fi-FI"/>
        </w:rPr>
        <w:tab/>
        <w:t>3</w:t>
      </w:r>
      <w:r w:rsidR="009B00F8" w:rsidRPr="00F63B73">
        <w:rPr>
          <w:sz w:val="22"/>
          <w:szCs w:val="22"/>
          <w:lang w:val="fi-FI"/>
        </w:rPr>
        <w:t>4</w:t>
      </w:r>
    </w:p>
    <w:p w14:paraId="13FBD7E1" w14:textId="440B345B" w:rsidR="00A82563" w:rsidRPr="00F63B73" w:rsidRDefault="00A82563" w:rsidP="00A82563">
      <w:pPr>
        <w:rPr>
          <w:sz w:val="22"/>
          <w:szCs w:val="22"/>
          <w:lang w:val="fi-FI"/>
        </w:rPr>
      </w:pPr>
      <w:r w:rsidRPr="00F63B73">
        <w:rPr>
          <w:sz w:val="22"/>
          <w:szCs w:val="22"/>
          <w:lang w:val="fi-FI"/>
        </w:rPr>
        <w:t xml:space="preserve">   5.6 Todistukset ja niihin merkittävät tiedot ……………………………………………………………………………………….</w:t>
      </w:r>
      <w:r w:rsidRPr="00F63B73">
        <w:rPr>
          <w:sz w:val="22"/>
          <w:szCs w:val="22"/>
          <w:lang w:val="fi-FI"/>
        </w:rPr>
        <w:tab/>
        <w:t>3</w:t>
      </w:r>
      <w:r w:rsidR="00E619B8" w:rsidRPr="00F63B73">
        <w:rPr>
          <w:sz w:val="22"/>
          <w:szCs w:val="22"/>
          <w:lang w:val="fi-FI"/>
        </w:rPr>
        <w:t>5</w:t>
      </w:r>
    </w:p>
    <w:p w14:paraId="3F957EF2" w14:textId="5EA89D45" w:rsidR="00A82563" w:rsidRPr="00F63B73" w:rsidRDefault="00A82563" w:rsidP="00A82563">
      <w:pPr>
        <w:rPr>
          <w:sz w:val="22"/>
          <w:szCs w:val="22"/>
          <w:lang w:val="fi-FI"/>
        </w:rPr>
      </w:pPr>
      <w:r w:rsidRPr="00F63B73">
        <w:rPr>
          <w:sz w:val="22"/>
          <w:szCs w:val="22"/>
          <w:lang w:val="fi-FI"/>
        </w:rPr>
        <w:t xml:space="preserve">   5.7 Arviointiin liittyvät paikallisesti päätettävät asiat …………………………………………………..</w:t>
      </w:r>
      <w:r w:rsidRPr="00F63B73">
        <w:rPr>
          <w:sz w:val="22"/>
          <w:szCs w:val="22"/>
          <w:lang w:val="fi-FI"/>
        </w:rPr>
        <w:tab/>
        <w:t>…………………….</w:t>
      </w:r>
      <w:r w:rsidRPr="00F63B73">
        <w:rPr>
          <w:sz w:val="22"/>
          <w:szCs w:val="22"/>
          <w:lang w:val="fi-FI"/>
        </w:rPr>
        <w:tab/>
        <w:t>3</w:t>
      </w:r>
      <w:r w:rsidR="00E619B8" w:rsidRPr="00F63B73">
        <w:rPr>
          <w:sz w:val="22"/>
          <w:szCs w:val="22"/>
          <w:lang w:val="fi-FI"/>
        </w:rPr>
        <w:t>7</w:t>
      </w:r>
    </w:p>
    <w:p w14:paraId="6533EA32" w14:textId="58B72088" w:rsidR="00A82563" w:rsidRPr="00F63B73" w:rsidRDefault="00A82563" w:rsidP="00A82563">
      <w:pPr>
        <w:rPr>
          <w:sz w:val="22"/>
          <w:szCs w:val="22"/>
          <w:lang w:val="fi-FI"/>
        </w:rPr>
      </w:pPr>
      <w:r w:rsidRPr="00F63B73">
        <w:rPr>
          <w:sz w:val="22"/>
          <w:szCs w:val="22"/>
          <w:lang w:val="fi-FI"/>
        </w:rPr>
        <w:t>6 Oppimistavoitteet ja opetuksen keskeiset sisällöt …………………………………………………………………………….</w:t>
      </w:r>
      <w:r w:rsidRPr="00F63B73">
        <w:rPr>
          <w:sz w:val="22"/>
          <w:szCs w:val="22"/>
          <w:lang w:val="fi-FI"/>
        </w:rPr>
        <w:tab/>
        <w:t>3</w:t>
      </w:r>
      <w:r w:rsidR="00E619B8" w:rsidRPr="00F63B73">
        <w:rPr>
          <w:sz w:val="22"/>
          <w:szCs w:val="22"/>
          <w:lang w:val="fi-FI"/>
        </w:rPr>
        <w:t>8</w:t>
      </w:r>
    </w:p>
    <w:p w14:paraId="13AC69AB" w14:textId="23A85FA4" w:rsidR="00A82563" w:rsidRPr="00F63B73" w:rsidRDefault="00A82563" w:rsidP="00A82563">
      <w:pPr>
        <w:rPr>
          <w:sz w:val="22"/>
          <w:szCs w:val="22"/>
          <w:lang w:val="fi-FI"/>
        </w:rPr>
      </w:pPr>
      <w:r w:rsidRPr="00F63B73">
        <w:rPr>
          <w:sz w:val="22"/>
          <w:szCs w:val="22"/>
          <w:lang w:val="fi-FI"/>
        </w:rPr>
        <w:t xml:space="preserve">   6.1 Opetuksen yleiset tavoitteet ………………………………………………………………………………….……………………</w:t>
      </w:r>
      <w:r w:rsidRPr="00F63B73">
        <w:rPr>
          <w:sz w:val="22"/>
          <w:szCs w:val="22"/>
          <w:lang w:val="fi-FI"/>
        </w:rPr>
        <w:tab/>
        <w:t>3</w:t>
      </w:r>
      <w:r w:rsidR="00E619B8" w:rsidRPr="00F63B73">
        <w:rPr>
          <w:sz w:val="22"/>
          <w:szCs w:val="22"/>
          <w:lang w:val="fi-FI"/>
        </w:rPr>
        <w:t>8</w:t>
      </w:r>
    </w:p>
    <w:p w14:paraId="585E6F01" w14:textId="317BAA1A" w:rsidR="00A82563" w:rsidRPr="00F63B73" w:rsidRDefault="00A82563" w:rsidP="00A82563">
      <w:pPr>
        <w:rPr>
          <w:sz w:val="22"/>
          <w:szCs w:val="22"/>
          <w:lang w:val="fi-FI"/>
        </w:rPr>
      </w:pPr>
      <w:r w:rsidRPr="00F63B73">
        <w:rPr>
          <w:sz w:val="22"/>
          <w:szCs w:val="22"/>
          <w:lang w:val="fi-FI"/>
        </w:rPr>
        <w:t xml:space="preserve">   6.2 Laaja-alainen osaaminen ………………………………………………………………………………………..…………………..</w:t>
      </w:r>
      <w:r w:rsidRPr="00F63B73">
        <w:rPr>
          <w:sz w:val="22"/>
          <w:szCs w:val="22"/>
          <w:lang w:val="fi-FI"/>
        </w:rPr>
        <w:tab/>
        <w:t>3</w:t>
      </w:r>
      <w:r w:rsidR="00E619B8" w:rsidRPr="00F63B73">
        <w:rPr>
          <w:sz w:val="22"/>
          <w:szCs w:val="22"/>
          <w:lang w:val="fi-FI"/>
        </w:rPr>
        <w:t>9</w:t>
      </w:r>
    </w:p>
    <w:p w14:paraId="39D567CF" w14:textId="64871437" w:rsidR="00A82563" w:rsidRPr="00F63B73" w:rsidRDefault="00A82563" w:rsidP="00A82563">
      <w:pPr>
        <w:rPr>
          <w:sz w:val="22"/>
          <w:szCs w:val="22"/>
          <w:lang w:val="fi-FI"/>
        </w:rPr>
      </w:pPr>
      <w:r w:rsidRPr="00F63B73">
        <w:rPr>
          <w:sz w:val="22"/>
          <w:szCs w:val="22"/>
          <w:lang w:val="fi-FI"/>
        </w:rPr>
        <w:t xml:space="preserve">   6.3 Äidinkieli ja kirjallisuus …………………………………………………………………………………………………………………</w:t>
      </w:r>
      <w:r w:rsidRPr="00F63B73">
        <w:rPr>
          <w:sz w:val="22"/>
          <w:szCs w:val="22"/>
          <w:lang w:val="fi-FI"/>
        </w:rPr>
        <w:tab/>
        <w:t>4</w:t>
      </w:r>
      <w:r w:rsidR="00E619B8" w:rsidRPr="00F63B73">
        <w:rPr>
          <w:sz w:val="22"/>
          <w:szCs w:val="22"/>
          <w:lang w:val="fi-FI"/>
        </w:rPr>
        <w:t>3</w:t>
      </w:r>
    </w:p>
    <w:p w14:paraId="4AFC3FFF" w14:textId="72B03B35" w:rsidR="00A82563" w:rsidRPr="00F63B73" w:rsidRDefault="00A82563" w:rsidP="00A82563">
      <w:pPr>
        <w:rPr>
          <w:sz w:val="22"/>
          <w:szCs w:val="22"/>
          <w:lang w:val="fi-FI"/>
        </w:rPr>
      </w:pPr>
      <w:r w:rsidRPr="00F63B73">
        <w:rPr>
          <w:sz w:val="22"/>
          <w:szCs w:val="22"/>
          <w:lang w:val="fi-FI"/>
        </w:rPr>
        <w:t xml:space="preserve">        6.3.1 Suomen kieli ja kirjallisuus –oppimäärä ………………………………………………………………………………..</w:t>
      </w:r>
      <w:r w:rsidRPr="00F63B73">
        <w:rPr>
          <w:sz w:val="22"/>
          <w:szCs w:val="22"/>
          <w:lang w:val="fi-FI"/>
        </w:rPr>
        <w:tab/>
        <w:t>4</w:t>
      </w:r>
      <w:r w:rsidR="00865763" w:rsidRPr="00F63B73">
        <w:rPr>
          <w:sz w:val="22"/>
          <w:szCs w:val="22"/>
          <w:lang w:val="fi-FI"/>
        </w:rPr>
        <w:t>6</w:t>
      </w:r>
    </w:p>
    <w:p w14:paraId="4A3004A2" w14:textId="3AFFD3BB" w:rsidR="00A82563" w:rsidRPr="00F63B73" w:rsidRDefault="00A82563" w:rsidP="00A82563">
      <w:pPr>
        <w:rPr>
          <w:sz w:val="22"/>
          <w:szCs w:val="22"/>
          <w:lang w:val="fi-FI"/>
        </w:rPr>
      </w:pPr>
      <w:r w:rsidRPr="00F63B73">
        <w:rPr>
          <w:sz w:val="22"/>
          <w:szCs w:val="22"/>
          <w:lang w:val="fi-FI"/>
        </w:rPr>
        <w:t xml:space="preserve">        6.3.2 Suomi toisena kielenä ja kirjallisuus – oppimäärä …………………………………………………………………</w:t>
      </w:r>
      <w:r w:rsidRPr="00F63B73">
        <w:rPr>
          <w:sz w:val="22"/>
          <w:szCs w:val="22"/>
          <w:lang w:val="fi-FI"/>
        </w:rPr>
        <w:tab/>
        <w:t>5</w:t>
      </w:r>
      <w:r w:rsidR="00865763" w:rsidRPr="00F63B73">
        <w:rPr>
          <w:sz w:val="22"/>
          <w:szCs w:val="22"/>
          <w:lang w:val="fi-FI"/>
        </w:rPr>
        <w:t>2</w:t>
      </w:r>
    </w:p>
    <w:p w14:paraId="2F2EA361" w14:textId="280933E1" w:rsidR="00A82563" w:rsidRPr="00F63B73" w:rsidRDefault="00A82563" w:rsidP="00A82563">
      <w:pPr>
        <w:rPr>
          <w:sz w:val="22"/>
          <w:szCs w:val="22"/>
          <w:lang w:val="fi-FI"/>
        </w:rPr>
      </w:pPr>
      <w:r w:rsidRPr="00F63B73">
        <w:rPr>
          <w:sz w:val="22"/>
          <w:szCs w:val="22"/>
          <w:lang w:val="fi-FI"/>
        </w:rPr>
        <w:t xml:space="preserve"> 6.4 Toinen kotimainen kieli, ruotsi …………………………</w:t>
      </w:r>
      <w:r w:rsidR="001F7137" w:rsidRPr="00F63B73">
        <w:rPr>
          <w:sz w:val="22"/>
          <w:szCs w:val="22"/>
          <w:lang w:val="fi-FI"/>
        </w:rPr>
        <w:t>……………………………………………………………………………</w:t>
      </w:r>
      <w:r w:rsidR="001F7137" w:rsidRPr="00F63B73">
        <w:rPr>
          <w:sz w:val="22"/>
          <w:szCs w:val="22"/>
          <w:lang w:val="fi-FI"/>
        </w:rPr>
        <w:tab/>
        <w:t>5</w:t>
      </w:r>
      <w:r w:rsidR="00865763" w:rsidRPr="00F63B73">
        <w:rPr>
          <w:sz w:val="22"/>
          <w:szCs w:val="22"/>
          <w:lang w:val="fi-FI"/>
        </w:rPr>
        <w:t>9</w:t>
      </w:r>
    </w:p>
    <w:p w14:paraId="2B3E82A0" w14:textId="0BF44593" w:rsidR="00A82563" w:rsidRPr="00F63B73" w:rsidRDefault="00A82563" w:rsidP="00A82563">
      <w:pPr>
        <w:rPr>
          <w:sz w:val="22"/>
          <w:szCs w:val="22"/>
          <w:lang w:val="fi-FI"/>
        </w:rPr>
      </w:pPr>
      <w:r w:rsidRPr="00F63B73">
        <w:rPr>
          <w:sz w:val="22"/>
          <w:szCs w:val="22"/>
          <w:lang w:val="fi-FI"/>
        </w:rPr>
        <w:t xml:space="preserve">    6.4.1 Ruotsi, A-oppimäärä ………………………………………………………………………………………………………………..</w:t>
      </w:r>
      <w:r w:rsidRPr="00F63B73">
        <w:rPr>
          <w:sz w:val="22"/>
          <w:szCs w:val="22"/>
          <w:lang w:val="fi-FI"/>
        </w:rPr>
        <w:tab/>
        <w:t>6</w:t>
      </w:r>
      <w:r w:rsidR="00A57BF9" w:rsidRPr="00F63B73">
        <w:rPr>
          <w:sz w:val="22"/>
          <w:szCs w:val="22"/>
          <w:lang w:val="fi-FI"/>
        </w:rPr>
        <w:t>4</w:t>
      </w:r>
    </w:p>
    <w:p w14:paraId="18260B6B" w14:textId="5317C8ED" w:rsidR="00A82563" w:rsidRPr="00F63B73" w:rsidRDefault="00A82563" w:rsidP="00A82563">
      <w:pPr>
        <w:rPr>
          <w:sz w:val="22"/>
          <w:szCs w:val="22"/>
          <w:lang w:val="fi-FI"/>
        </w:rPr>
      </w:pPr>
      <w:r w:rsidRPr="00F63B73">
        <w:rPr>
          <w:sz w:val="22"/>
          <w:szCs w:val="22"/>
          <w:lang w:val="fi-FI"/>
        </w:rPr>
        <w:t xml:space="preserve">    6.4.2 Ruotsi, B1-oppimäärä ……………………………………………………………………………………………………..……….</w:t>
      </w:r>
      <w:r w:rsidRPr="00F63B73">
        <w:rPr>
          <w:sz w:val="22"/>
          <w:szCs w:val="22"/>
          <w:lang w:val="fi-FI"/>
        </w:rPr>
        <w:tab/>
        <w:t>6</w:t>
      </w:r>
      <w:r w:rsidR="00A57BF9" w:rsidRPr="00F63B73">
        <w:rPr>
          <w:sz w:val="22"/>
          <w:szCs w:val="22"/>
          <w:lang w:val="fi-FI"/>
        </w:rPr>
        <w:t>9</w:t>
      </w:r>
    </w:p>
    <w:p w14:paraId="0690D2CE" w14:textId="304BBE2F" w:rsidR="00A82563" w:rsidRPr="00F63B73" w:rsidRDefault="00A82563" w:rsidP="00A82563">
      <w:pPr>
        <w:rPr>
          <w:sz w:val="22"/>
          <w:szCs w:val="22"/>
          <w:lang w:val="fi-FI"/>
        </w:rPr>
      </w:pPr>
      <w:r w:rsidRPr="00F63B73">
        <w:rPr>
          <w:sz w:val="22"/>
          <w:szCs w:val="22"/>
          <w:lang w:val="fi-FI"/>
        </w:rPr>
        <w:lastRenderedPageBreak/>
        <w:t xml:space="preserve">    6.4.3 Ruotsi, B3-oppimäärä ………………………………………</w:t>
      </w:r>
      <w:r w:rsidR="00D32EFA" w:rsidRPr="00F63B73">
        <w:rPr>
          <w:sz w:val="22"/>
          <w:szCs w:val="22"/>
          <w:lang w:val="fi-FI"/>
        </w:rPr>
        <w:t>…………………………………………………………..………….</w:t>
      </w:r>
      <w:r w:rsidR="00D32EFA" w:rsidRPr="00F63B73">
        <w:rPr>
          <w:sz w:val="22"/>
          <w:szCs w:val="22"/>
          <w:lang w:val="fi-FI"/>
        </w:rPr>
        <w:tab/>
        <w:t>7</w:t>
      </w:r>
      <w:r w:rsidR="00A57BF9" w:rsidRPr="00F63B73">
        <w:rPr>
          <w:sz w:val="22"/>
          <w:szCs w:val="22"/>
          <w:lang w:val="fi-FI"/>
        </w:rPr>
        <w:t>3</w:t>
      </w:r>
    </w:p>
    <w:p w14:paraId="7CF3CE85" w14:textId="7DFFE4AD" w:rsidR="00A82563" w:rsidRPr="00F63B73" w:rsidRDefault="00A82563" w:rsidP="00A82563">
      <w:pPr>
        <w:rPr>
          <w:sz w:val="22"/>
          <w:szCs w:val="22"/>
          <w:lang w:val="fi-FI"/>
        </w:rPr>
      </w:pPr>
      <w:r w:rsidRPr="00F63B73">
        <w:rPr>
          <w:sz w:val="22"/>
          <w:szCs w:val="22"/>
          <w:lang w:val="fi-FI"/>
        </w:rPr>
        <w:t xml:space="preserve"> </w:t>
      </w:r>
      <w:r w:rsidR="00EF1FE0" w:rsidRPr="00F63B73">
        <w:rPr>
          <w:sz w:val="22"/>
          <w:szCs w:val="22"/>
          <w:lang w:val="fi-FI"/>
        </w:rPr>
        <w:t xml:space="preserve"> </w:t>
      </w:r>
      <w:r w:rsidRPr="00F63B73">
        <w:rPr>
          <w:sz w:val="22"/>
          <w:szCs w:val="22"/>
          <w:lang w:val="fi-FI"/>
        </w:rPr>
        <w:t>6.5 Vieraat kielet ……………………………………………………</w:t>
      </w:r>
      <w:r w:rsidR="00550760" w:rsidRPr="00F63B73">
        <w:rPr>
          <w:sz w:val="22"/>
          <w:szCs w:val="22"/>
          <w:lang w:val="fi-FI"/>
        </w:rPr>
        <w:t>…………………………………………………………………………..</w:t>
      </w:r>
      <w:r w:rsidR="00550760" w:rsidRPr="00F63B73">
        <w:rPr>
          <w:sz w:val="22"/>
          <w:szCs w:val="22"/>
          <w:lang w:val="fi-FI"/>
        </w:rPr>
        <w:tab/>
      </w:r>
      <w:r w:rsidRPr="00F63B73">
        <w:rPr>
          <w:sz w:val="22"/>
          <w:szCs w:val="22"/>
          <w:lang w:val="fi-FI"/>
        </w:rPr>
        <w:t>7</w:t>
      </w:r>
      <w:r w:rsidR="00A57BF9" w:rsidRPr="00F63B73">
        <w:rPr>
          <w:sz w:val="22"/>
          <w:szCs w:val="22"/>
          <w:lang w:val="fi-FI"/>
        </w:rPr>
        <w:t>7</w:t>
      </w:r>
    </w:p>
    <w:p w14:paraId="3046D288" w14:textId="348DA23F" w:rsidR="00A82563" w:rsidRPr="00F63B73" w:rsidRDefault="00A82563" w:rsidP="00A82563">
      <w:pPr>
        <w:rPr>
          <w:sz w:val="22"/>
          <w:szCs w:val="22"/>
          <w:lang w:val="fi-FI"/>
        </w:rPr>
      </w:pPr>
      <w:r w:rsidRPr="00F63B73">
        <w:rPr>
          <w:sz w:val="22"/>
          <w:szCs w:val="22"/>
          <w:lang w:val="fi-FI"/>
        </w:rPr>
        <w:t xml:space="preserve">    6.5.1 Vieraat kielet, englanti, A-oppimäärä …………………………………………………………………………..………….</w:t>
      </w:r>
      <w:r w:rsidRPr="00F63B73">
        <w:rPr>
          <w:sz w:val="22"/>
          <w:szCs w:val="22"/>
          <w:lang w:val="fi-FI"/>
        </w:rPr>
        <w:tab/>
        <w:t>8</w:t>
      </w:r>
      <w:r w:rsidR="00A57BF9" w:rsidRPr="00F63B73">
        <w:rPr>
          <w:sz w:val="22"/>
          <w:szCs w:val="22"/>
          <w:lang w:val="fi-FI"/>
        </w:rPr>
        <w:t>2</w:t>
      </w:r>
    </w:p>
    <w:p w14:paraId="28077BF5" w14:textId="71FAB186" w:rsidR="00A82563" w:rsidRPr="00F63B73" w:rsidRDefault="00A82563" w:rsidP="00A82563">
      <w:pPr>
        <w:rPr>
          <w:sz w:val="22"/>
          <w:szCs w:val="22"/>
          <w:lang w:val="fi-FI"/>
        </w:rPr>
      </w:pPr>
      <w:r w:rsidRPr="00F63B73">
        <w:rPr>
          <w:sz w:val="22"/>
          <w:szCs w:val="22"/>
          <w:lang w:val="fi-FI"/>
        </w:rPr>
        <w:t xml:space="preserve">    6.5.2 Vieraat kielet, ranska, A-oppimäärä ……………………………………………………………………………..………….</w:t>
      </w:r>
      <w:r w:rsidRPr="00F63B73">
        <w:rPr>
          <w:sz w:val="22"/>
          <w:szCs w:val="22"/>
          <w:lang w:val="fi-FI"/>
        </w:rPr>
        <w:tab/>
        <w:t>8</w:t>
      </w:r>
      <w:r w:rsidR="00A57BF9" w:rsidRPr="00F63B73">
        <w:rPr>
          <w:sz w:val="22"/>
          <w:szCs w:val="22"/>
          <w:lang w:val="fi-FI"/>
        </w:rPr>
        <w:t>9</w:t>
      </w:r>
    </w:p>
    <w:p w14:paraId="422B2398" w14:textId="10BB4C61" w:rsidR="00A82563" w:rsidRPr="00F63B73" w:rsidRDefault="00A82563" w:rsidP="00A82563">
      <w:pPr>
        <w:rPr>
          <w:sz w:val="22"/>
          <w:szCs w:val="22"/>
          <w:lang w:val="fi-FI"/>
        </w:rPr>
      </w:pPr>
      <w:r w:rsidRPr="00F63B73">
        <w:rPr>
          <w:sz w:val="22"/>
          <w:szCs w:val="22"/>
          <w:lang w:val="fi-FI"/>
        </w:rPr>
        <w:t xml:space="preserve">    6.5.3 Vieraat kielet, ranska, saksa ja venäjä, B2- ja B3-oppimäärät ……………………………………………………</w:t>
      </w:r>
      <w:r w:rsidRPr="00F63B73">
        <w:rPr>
          <w:sz w:val="22"/>
          <w:szCs w:val="22"/>
          <w:lang w:val="fi-FI"/>
        </w:rPr>
        <w:tab/>
        <w:t>9</w:t>
      </w:r>
      <w:r w:rsidR="00B51BFD" w:rsidRPr="00F63B73">
        <w:rPr>
          <w:sz w:val="22"/>
          <w:szCs w:val="22"/>
          <w:lang w:val="fi-FI"/>
        </w:rPr>
        <w:t>3</w:t>
      </w:r>
    </w:p>
    <w:p w14:paraId="0C0163E6" w14:textId="1CCF39C7" w:rsidR="00A82563" w:rsidRPr="00F63B73" w:rsidRDefault="00A82563" w:rsidP="00A82563">
      <w:pPr>
        <w:rPr>
          <w:sz w:val="22"/>
          <w:szCs w:val="22"/>
          <w:lang w:val="fi-FI"/>
        </w:rPr>
      </w:pPr>
      <w:r w:rsidRPr="00F63B73">
        <w:rPr>
          <w:sz w:val="22"/>
          <w:szCs w:val="22"/>
          <w:lang w:val="fi-FI"/>
        </w:rPr>
        <w:t xml:space="preserve">    6.5.4 Vieraat kielet, latina, B2- ja B3-oppimäärät ……………………………………………………………………………..</w:t>
      </w:r>
      <w:r w:rsidRPr="00F63B73">
        <w:rPr>
          <w:sz w:val="22"/>
          <w:szCs w:val="22"/>
          <w:lang w:val="fi-FI"/>
        </w:rPr>
        <w:tab/>
        <w:t>9</w:t>
      </w:r>
      <w:r w:rsidR="00B51BFD" w:rsidRPr="00F63B73">
        <w:rPr>
          <w:sz w:val="22"/>
          <w:szCs w:val="22"/>
          <w:lang w:val="fi-FI"/>
        </w:rPr>
        <w:t>8</w:t>
      </w:r>
    </w:p>
    <w:p w14:paraId="2C6234B0" w14:textId="6C23693C" w:rsidR="00A82563" w:rsidRPr="00F63B73" w:rsidRDefault="00EF1FE0" w:rsidP="00A82563">
      <w:pPr>
        <w:rPr>
          <w:sz w:val="22"/>
          <w:szCs w:val="22"/>
          <w:lang w:val="fi-FI"/>
        </w:rPr>
      </w:pPr>
      <w:r w:rsidRPr="00F63B73">
        <w:rPr>
          <w:sz w:val="22"/>
          <w:szCs w:val="22"/>
          <w:lang w:val="fi-FI"/>
        </w:rPr>
        <w:t xml:space="preserve"> </w:t>
      </w:r>
      <w:r w:rsidR="00A82563" w:rsidRPr="00F63B73">
        <w:rPr>
          <w:sz w:val="22"/>
          <w:szCs w:val="22"/>
          <w:lang w:val="fi-FI"/>
        </w:rPr>
        <w:t>6.6 Matematiikka  ………………………………………………</w:t>
      </w:r>
      <w:r w:rsidRPr="00F63B73">
        <w:rPr>
          <w:sz w:val="22"/>
          <w:szCs w:val="22"/>
          <w:lang w:val="fi-FI"/>
        </w:rPr>
        <w:t>……………………………………………………………………………….</w:t>
      </w:r>
      <w:r w:rsidRPr="00F63B73">
        <w:rPr>
          <w:sz w:val="22"/>
          <w:szCs w:val="22"/>
          <w:lang w:val="fi-FI"/>
        </w:rPr>
        <w:tab/>
      </w:r>
      <w:r w:rsidR="00A82563" w:rsidRPr="00F63B73">
        <w:rPr>
          <w:sz w:val="22"/>
          <w:szCs w:val="22"/>
          <w:lang w:val="fi-FI"/>
        </w:rPr>
        <w:t>10</w:t>
      </w:r>
      <w:r w:rsidR="00B51BFD" w:rsidRPr="00F63B73">
        <w:rPr>
          <w:sz w:val="22"/>
          <w:szCs w:val="22"/>
          <w:lang w:val="fi-FI"/>
        </w:rPr>
        <w:t>3</w:t>
      </w:r>
    </w:p>
    <w:p w14:paraId="4E8C1E60" w14:textId="66482CB3" w:rsidR="00A82563" w:rsidRPr="00F63B73" w:rsidRDefault="00A82563" w:rsidP="00A82563">
      <w:pPr>
        <w:rPr>
          <w:sz w:val="22"/>
          <w:szCs w:val="22"/>
          <w:lang w:val="fi-FI"/>
        </w:rPr>
      </w:pPr>
      <w:r w:rsidRPr="00F63B73">
        <w:rPr>
          <w:sz w:val="22"/>
          <w:szCs w:val="22"/>
          <w:lang w:val="fi-FI"/>
        </w:rPr>
        <w:t xml:space="preserve">   6.6.1 Matematiikan yhteinen </w:t>
      </w:r>
      <w:r w:rsidR="357CEF93" w:rsidRPr="00F63B73">
        <w:rPr>
          <w:sz w:val="22"/>
          <w:szCs w:val="22"/>
          <w:lang w:val="fi-FI"/>
        </w:rPr>
        <w:t>opintokokonaisuus</w:t>
      </w:r>
      <w:r w:rsidRPr="00F63B73">
        <w:rPr>
          <w:sz w:val="22"/>
          <w:szCs w:val="22"/>
          <w:lang w:val="fi-FI"/>
        </w:rPr>
        <w:t>……………………………………………………………………………….</w:t>
      </w:r>
      <w:r w:rsidRPr="00F63B73">
        <w:rPr>
          <w:lang w:val="fi-FI"/>
        </w:rPr>
        <w:tab/>
      </w:r>
      <w:r w:rsidRPr="00F63B73">
        <w:rPr>
          <w:sz w:val="22"/>
          <w:szCs w:val="22"/>
          <w:lang w:val="fi-FI"/>
        </w:rPr>
        <w:t>10</w:t>
      </w:r>
      <w:r w:rsidR="00B51BFD" w:rsidRPr="00F63B73">
        <w:rPr>
          <w:sz w:val="22"/>
          <w:szCs w:val="22"/>
          <w:lang w:val="fi-FI"/>
        </w:rPr>
        <w:t>5</w:t>
      </w:r>
    </w:p>
    <w:p w14:paraId="70762BED" w14:textId="68AF7346" w:rsidR="00A82563" w:rsidRPr="00F63B73" w:rsidRDefault="00A82563" w:rsidP="00A82563">
      <w:pPr>
        <w:rPr>
          <w:sz w:val="22"/>
          <w:szCs w:val="22"/>
          <w:lang w:val="fi-FI"/>
        </w:rPr>
      </w:pPr>
      <w:r w:rsidRPr="00F63B73">
        <w:rPr>
          <w:sz w:val="22"/>
          <w:szCs w:val="22"/>
          <w:lang w:val="fi-FI"/>
        </w:rPr>
        <w:t xml:space="preserve">   6.6.2 Matematiikan pitkä oppimäärä …………………………………………………………………………………………………</w:t>
      </w:r>
      <w:r w:rsidRPr="00F63B73">
        <w:rPr>
          <w:sz w:val="22"/>
          <w:szCs w:val="22"/>
          <w:lang w:val="fi-FI"/>
        </w:rPr>
        <w:tab/>
        <w:t>10</w:t>
      </w:r>
      <w:r w:rsidR="00B51BFD" w:rsidRPr="00F63B73">
        <w:rPr>
          <w:sz w:val="22"/>
          <w:szCs w:val="22"/>
          <w:lang w:val="fi-FI"/>
        </w:rPr>
        <w:t>6</w:t>
      </w:r>
    </w:p>
    <w:p w14:paraId="00802840" w14:textId="79A5CCAC" w:rsidR="00A82563" w:rsidRPr="00F63B73" w:rsidRDefault="00A82563" w:rsidP="00A82563">
      <w:pPr>
        <w:rPr>
          <w:sz w:val="22"/>
          <w:szCs w:val="22"/>
          <w:lang w:val="fi-FI"/>
        </w:rPr>
      </w:pPr>
      <w:r w:rsidRPr="00F63B73">
        <w:rPr>
          <w:sz w:val="22"/>
          <w:szCs w:val="22"/>
          <w:lang w:val="fi-FI"/>
        </w:rPr>
        <w:t xml:space="preserve">   6.6.3 Matematiikan lyhyt oppimäärä …………………………………………………………………………………………………</w:t>
      </w:r>
      <w:r w:rsidRPr="00F63B73">
        <w:rPr>
          <w:sz w:val="22"/>
          <w:szCs w:val="22"/>
          <w:lang w:val="fi-FI"/>
        </w:rPr>
        <w:tab/>
        <w:t>11</w:t>
      </w:r>
      <w:r w:rsidR="00C44F09" w:rsidRPr="00F63B73">
        <w:rPr>
          <w:sz w:val="22"/>
          <w:szCs w:val="22"/>
          <w:lang w:val="fi-FI"/>
        </w:rPr>
        <w:t>3</w:t>
      </w:r>
    </w:p>
    <w:p w14:paraId="4F94CA2F" w14:textId="5692E0E5" w:rsidR="00A82563" w:rsidRPr="00F63B73" w:rsidRDefault="00A82563" w:rsidP="00A82563">
      <w:pPr>
        <w:rPr>
          <w:sz w:val="22"/>
          <w:szCs w:val="22"/>
          <w:lang w:val="fi-FI"/>
        </w:rPr>
      </w:pPr>
      <w:r w:rsidRPr="00F63B73">
        <w:rPr>
          <w:sz w:val="22"/>
          <w:szCs w:val="22"/>
          <w:lang w:val="fi-FI"/>
        </w:rPr>
        <w:t xml:space="preserve"> 6.7 Biologia ………………………………………………………………………………………………………………………………………….</w:t>
      </w:r>
      <w:r w:rsidRPr="00F63B73">
        <w:rPr>
          <w:sz w:val="22"/>
          <w:szCs w:val="22"/>
          <w:lang w:val="fi-FI"/>
        </w:rPr>
        <w:tab/>
        <w:t>11</w:t>
      </w:r>
      <w:r w:rsidR="00C44F09" w:rsidRPr="00F63B73">
        <w:rPr>
          <w:sz w:val="22"/>
          <w:szCs w:val="22"/>
          <w:lang w:val="fi-FI"/>
        </w:rPr>
        <w:t>7</w:t>
      </w:r>
    </w:p>
    <w:p w14:paraId="1A1D49FD" w14:textId="030B31AE" w:rsidR="00A82563" w:rsidRPr="00F63B73" w:rsidRDefault="00A82563" w:rsidP="00A82563">
      <w:pPr>
        <w:rPr>
          <w:sz w:val="22"/>
          <w:szCs w:val="22"/>
          <w:lang w:val="fi-FI"/>
        </w:rPr>
      </w:pPr>
      <w:r w:rsidRPr="00F63B73">
        <w:rPr>
          <w:sz w:val="22"/>
          <w:szCs w:val="22"/>
          <w:lang w:val="fi-FI"/>
        </w:rPr>
        <w:t xml:space="preserve"> 6.8 Maantiede ……………………………………………………………………………………………………………………………………..</w:t>
      </w:r>
      <w:r w:rsidRPr="00F63B73">
        <w:rPr>
          <w:sz w:val="22"/>
          <w:szCs w:val="22"/>
          <w:lang w:val="fi-FI"/>
        </w:rPr>
        <w:tab/>
        <w:t>12</w:t>
      </w:r>
      <w:r w:rsidR="00C44F09" w:rsidRPr="00F63B73">
        <w:rPr>
          <w:sz w:val="22"/>
          <w:szCs w:val="22"/>
          <w:lang w:val="fi-FI"/>
        </w:rPr>
        <w:t>5</w:t>
      </w:r>
    </w:p>
    <w:p w14:paraId="70AC36D7" w14:textId="6DDA0CA8" w:rsidR="00A82563" w:rsidRPr="00F63B73" w:rsidRDefault="00A82563" w:rsidP="00A82563">
      <w:pPr>
        <w:rPr>
          <w:sz w:val="22"/>
          <w:szCs w:val="22"/>
          <w:lang w:val="fi-FI"/>
        </w:rPr>
      </w:pPr>
      <w:r w:rsidRPr="00F63B73">
        <w:rPr>
          <w:sz w:val="22"/>
          <w:szCs w:val="22"/>
          <w:lang w:val="fi-FI"/>
        </w:rPr>
        <w:t xml:space="preserve"> 6.9 Fysiikka …………………………………………………………………</w:t>
      </w:r>
      <w:r w:rsidR="00550760" w:rsidRPr="00F63B73">
        <w:rPr>
          <w:sz w:val="22"/>
          <w:szCs w:val="22"/>
          <w:lang w:val="fi-FI"/>
        </w:rPr>
        <w:t>……………………………………………………………………….</w:t>
      </w:r>
      <w:r w:rsidR="00550760" w:rsidRPr="00F63B73">
        <w:rPr>
          <w:sz w:val="22"/>
          <w:szCs w:val="22"/>
          <w:lang w:val="fi-FI"/>
        </w:rPr>
        <w:tab/>
        <w:t>13</w:t>
      </w:r>
      <w:r w:rsidR="00C44F09" w:rsidRPr="00F63B73">
        <w:rPr>
          <w:sz w:val="22"/>
          <w:szCs w:val="22"/>
          <w:lang w:val="fi-FI"/>
        </w:rPr>
        <w:t>3</w:t>
      </w:r>
    </w:p>
    <w:p w14:paraId="19C0BE55" w14:textId="1B930496" w:rsidR="00A82563" w:rsidRPr="00F63B73" w:rsidRDefault="00A82563" w:rsidP="00A82563">
      <w:pPr>
        <w:rPr>
          <w:sz w:val="22"/>
          <w:szCs w:val="22"/>
          <w:lang w:val="fi-FI"/>
        </w:rPr>
      </w:pPr>
      <w:r w:rsidRPr="00F63B73">
        <w:rPr>
          <w:sz w:val="22"/>
          <w:szCs w:val="22"/>
          <w:lang w:val="fi-FI"/>
        </w:rPr>
        <w:t xml:space="preserve"> 6.10 Kemia ……………………………………………………………………………………………………………………………..……………</w:t>
      </w:r>
      <w:r w:rsidRPr="00F63B73">
        <w:rPr>
          <w:sz w:val="22"/>
          <w:szCs w:val="22"/>
          <w:lang w:val="fi-FI"/>
        </w:rPr>
        <w:tab/>
        <w:t>14</w:t>
      </w:r>
      <w:r w:rsidR="00C44F09" w:rsidRPr="00F63B73">
        <w:rPr>
          <w:sz w:val="22"/>
          <w:szCs w:val="22"/>
          <w:lang w:val="fi-FI"/>
        </w:rPr>
        <w:t>2</w:t>
      </w:r>
    </w:p>
    <w:p w14:paraId="12528FD5" w14:textId="44F3770A" w:rsidR="00A82563" w:rsidRPr="00F63B73" w:rsidRDefault="00A82563" w:rsidP="00A82563">
      <w:pPr>
        <w:rPr>
          <w:sz w:val="22"/>
          <w:szCs w:val="22"/>
          <w:lang w:val="fi-FI"/>
        </w:rPr>
      </w:pPr>
      <w:r w:rsidRPr="00F63B73">
        <w:rPr>
          <w:sz w:val="22"/>
          <w:szCs w:val="22"/>
          <w:lang w:val="fi-FI"/>
        </w:rPr>
        <w:t xml:space="preserve"> 6.11 Filosofia …………………………………………………………………………………………………………………………..…………..</w:t>
      </w:r>
      <w:r w:rsidRPr="00F63B73">
        <w:rPr>
          <w:sz w:val="22"/>
          <w:szCs w:val="22"/>
          <w:lang w:val="fi-FI"/>
        </w:rPr>
        <w:tab/>
        <w:t>1</w:t>
      </w:r>
      <w:r w:rsidR="00316CF7" w:rsidRPr="00F63B73">
        <w:rPr>
          <w:sz w:val="22"/>
          <w:szCs w:val="22"/>
          <w:lang w:val="fi-FI"/>
        </w:rPr>
        <w:t>51</w:t>
      </w:r>
    </w:p>
    <w:p w14:paraId="0464A6C3" w14:textId="39C5AC31" w:rsidR="00A82563" w:rsidRPr="00F63B73" w:rsidRDefault="00A82563" w:rsidP="00A82563">
      <w:pPr>
        <w:rPr>
          <w:sz w:val="22"/>
          <w:szCs w:val="22"/>
          <w:lang w:val="fi-FI"/>
        </w:rPr>
      </w:pPr>
      <w:r w:rsidRPr="00F63B73">
        <w:rPr>
          <w:sz w:val="22"/>
          <w:szCs w:val="22"/>
          <w:lang w:val="fi-FI"/>
        </w:rPr>
        <w:t xml:space="preserve"> 6.12 Psykologia …………………………………………………………………………………………………………………….................</w:t>
      </w:r>
      <w:r w:rsidRPr="00F63B73">
        <w:rPr>
          <w:sz w:val="22"/>
          <w:szCs w:val="22"/>
          <w:lang w:val="fi-FI"/>
        </w:rPr>
        <w:tab/>
        <w:t>15</w:t>
      </w:r>
      <w:r w:rsidR="00316CF7" w:rsidRPr="00F63B73">
        <w:rPr>
          <w:sz w:val="22"/>
          <w:szCs w:val="22"/>
          <w:lang w:val="fi-FI"/>
        </w:rPr>
        <w:t>6</w:t>
      </w:r>
    </w:p>
    <w:p w14:paraId="245E4C27" w14:textId="1155D9BA" w:rsidR="00A82563" w:rsidRPr="00F63B73" w:rsidRDefault="00A82563" w:rsidP="00A82563">
      <w:pPr>
        <w:rPr>
          <w:sz w:val="22"/>
          <w:szCs w:val="22"/>
          <w:lang w:val="fi-FI"/>
        </w:rPr>
      </w:pPr>
      <w:r w:rsidRPr="00F63B73">
        <w:rPr>
          <w:sz w:val="22"/>
          <w:szCs w:val="22"/>
          <w:lang w:val="fi-FI"/>
        </w:rPr>
        <w:t xml:space="preserve"> 6.13 Historia ………………………………………………………………………………………………………………………………………..</w:t>
      </w:r>
      <w:r w:rsidRPr="00F63B73">
        <w:rPr>
          <w:sz w:val="22"/>
          <w:szCs w:val="22"/>
          <w:lang w:val="fi-FI"/>
        </w:rPr>
        <w:tab/>
        <w:t>16</w:t>
      </w:r>
      <w:r w:rsidR="00316CF7" w:rsidRPr="00F63B73">
        <w:rPr>
          <w:sz w:val="22"/>
          <w:szCs w:val="22"/>
          <w:lang w:val="fi-FI"/>
        </w:rPr>
        <w:t>6</w:t>
      </w:r>
    </w:p>
    <w:p w14:paraId="509C2851" w14:textId="648D96C5" w:rsidR="00A82563" w:rsidRPr="00F63B73" w:rsidRDefault="00A82563" w:rsidP="00A82563">
      <w:pPr>
        <w:rPr>
          <w:sz w:val="22"/>
          <w:szCs w:val="22"/>
          <w:lang w:val="fi-FI"/>
        </w:rPr>
      </w:pPr>
      <w:r w:rsidRPr="00F63B73">
        <w:rPr>
          <w:sz w:val="22"/>
          <w:szCs w:val="22"/>
          <w:lang w:val="fi-FI"/>
        </w:rPr>
        <w:t xml:space="preserve"> 6.14 Yhteiskuntaoppi …………………………………………………………………………………………………………………………..</w:t>
      </w:r>
      <w:r w:rsidRPr="00F63B73">
        <w:rPr>
          <w:sz w:val="22"/>
          <w:szCs w:val="22"/>
          <w:lang w:val="fi-FI"/>
        </w:rPr>
        <w:tab/>
        <w:t>17</w:t>
      </w:r>
      <w:r w:rsidR="00316CF7" w:rsidRPr="00F63B73">
        <w:rPr>
          <w:sz w:val="22"/>
          <w:szCs w:val="22"/>
          <w:lang w:val="fi-FI"/>
        </w:rPr>
        <w:t>6</w:t>
      </w:r>
    </w:p>
    <w:p w14:paraId="11C39574" w14:textId="52458333" w:rsidR="00A82563" w:rsidRPr="00F63B73" w:rsidRDefault="00EF1FE0" w:rsidP="00A82563">
      <w:pPr>
        <w:rPr>
          <w:sz w:val="22"/>
          <w:szCs w:val="22"/>
          <w:lang w:val="fi-FI"/>
        </w:rPr>
      </w:pPr>
      <w:r w:rsidRPr="00F63B73">
        <w:rPr>
          <w:sz w:val="22"/>
          <w:szCs w:val="22"/>
          <w:lang w:val="fi-FI"/>
        </w:rPr>
        <w:t xml:space="preserve"> </w:t>
      </w:r>
      <w:r w:rsidR="00A82563" w:rsidRPr="00F63B73">
        <w:rPr>
          <w:sz w:val="22"/>
          <w:szCs w:val="22"/>
          <w:lang w:val="fi-FI"/>
        </w:rPr>
        <w:t>6.15 Uskonto ……………………………………………………………………………………………………………………………………….</w:t>
      </w:r>
      <w:r w:rsidR="00A82563" w:rsidRPr="00F63B73">
        <w:rPr>
          <w:sz w:val="22"/>
          <w:szCs w:val="22"/>
          <w:lang w:val="fi-FI"/>
        </w:rPr>
        <w:tab/>
        <w:t>18</w:t>
      </w:r>
      <w:r w:rsidR="00910A58" w:rsidRPr="00F63B73">
        <w:rPr>
          <w:sz w:val="22"/>
          <w:szCs w:val="22"/>
          <w:lang w:val="fi-FI"/>
        </w:rPr>
        <w:t>3</w:t>
      </w:r>
    </w:p>
    <w:p w14:paraId="17493772" w14:textId="2229F8BB" w:rsidR="00A82563" w:rsidRPr="00F63B73" w:rsidRDefault="00A82563" w:rsidP="00A82563">
      <w:pPr>
        <w:rPr>
          <w:sz w:val="22"/>
          <w:szCs w:val="22"/>
          <w:lang w:val="fi-FI"/>
        </w:rPr>
      </w:pPr>
      <w:r w:rsidRPr="00F63B73">
        <w:rPr>
          <w:sz w:val="22"/>
          <w:szCs w:val="22"/>
          <w:lang w:val="fi-FI"/>
        </w:rPr>
        <w:t xml:space="preserve">   6.15.1 Evankelisluterilainen uskonto …………………………………………………………………………………………………</w:t>
      </w:r>
      <w:r w:rsidRPr="00F63B73">
        <w:rPr>
          <w:sz w:val="22"/>
          <w:szCs w:val="22"/>
          <w:lang w:val="fi-FI"/>
        </w:rPr>
        <w:tab/>
        <w:t>18</w:t>
      </w:r>
      <w:r w:rsidR="00910A58" w:rsidRPr="00F63B73">
        <w:rPr>
          <w:sz w:val="22"/>
          <w:szCs w:val="22"/>
          <w:lang w:val="fi-FI"/>
        </w:rPr>
        <w:t>6</w:t>
      </w:r>
    </w:p>
    <w:p w14:paraId="6EE0BBA5" w14:textId="071D9F8A" w:rsidR="00A82563" w:rsidRPr="00F63B73" w:rsidRDefault="00A82563" w:rsidP="00A82563">
      <w:pPr>
        <w:rPr>
          <w:sz w:val="22"/>
          <w:szCs w:val="22"/>
          <w:lang w:val="fi-FI"/>
        </w:rPr>
      </w:pPr>
      <w:r w:rsidRPr="00F63B73">
        <w:rPr>
          <w:sz w:val="22"/>
          <w:szCs w:val="22"/>
          <w:lang w:val="fi-FI"/>
        </w:rPr>
        <w:t xml:space="preserve">   6.15.2 Ortodoksinen uskonto …………………………………………………………………………………………………………….</w:t>
      </w:r>
      <w:r w:rsidRPr="00F63B73">
        <w:rPr>
          <w:sz w:val="22"/>
          <w:szCs w:val="22"/>
          <w:lang w:val="fi-FI"/>
        </w:rPr>
        <w:tab/>
        <w:t>1</w:t>
      </w:r>
      <w:r w:rsidR="00910A58" w:rsidRPr="00F63B73">
        <w:rPr>
          <w:sz w:val="22"/>
          <w:szCs w:val="22"/>
          <w:lang w:val="fi-FI"/>
        </w:rPr>
        <w:t>92</w:t>
      </w:r>
    </w:p>
    <w:p w14:paraId="3E8BA1BA" w14:textId="0154DA94" w:rsidR="00A82563" w:rsidRPr="00F63B73" w:rsidRDefault="00A82563" w:rsidP="00A82563">
      <w:pPr>
        <w:rPr>
          <w:sz w:val="22"/>
          <w:szCs w:val="22"/>
          <w:lang w:val="fi-FI"/>
        </w:rPr>
      </w:pPr>
      <w:r w:rsidRPr="00F63B73">
        <w:rPr>
          <w:sz w:val="22"/>
          <w:szCs w:val="22"/>
          <w:lang w:val="fi-FI"/>
        </w:rPr>
        <w:t>6.16 Elämänkatsomustieto ……………………………………………………………………………………………</w:t>
      </w:r>
      <w:r w:rsidR="00EF1FE0" w:rsidRPr="00F63B73">
        <w:rPr>
          <w:sz w:val="22"/>
          <w:szCs w:val="22"/>
          <w:lang w:val="fi-FI"/>
        </w:rPr>
        <w:t>…………………….</w:t>
      </w:r>
      <w:r w:rsidR="00EF1FE0" w:rsidRPr="00F63B73">
        <w:rPr>
          <w:sz w:val="22"/>
          <w:szCs w:val="22"/>
          <w:lang w:val="fi-FI"/>
        </w:rPr>
        <w:tab/>
      </w:r>
      <w:r w:rsidRPr="00F63B73">
        <w:rPr>
          <w:sz w:val="22"/>
          <w:szCs w:val="22"/>
          <w:lang w:val="fi-FI"/>
        </w:rPr>
        <w:t>19</w:t>
      </w:r>
      <w:r w:rsidR="00910A58" w:rsidRPr="00F63B73">
        <w:rPr>
          <w:sz w:val="22"/>
          <w:szCs w:val="22"/>
          <w:lang w:val="fi-FI"/>
        </w:rPr>
        <w:t>9</w:t>
      </w:r>
    </w:p>
    <w:p w14:paraId="0DC82EEB" w14:textId="7BF25519" w:rsidR="00A82563" w:rsidRPr="00F63B73" w:rsidRDefault="00A82563" w:rsidP="00A82563">
      <w:pPr>
        <w:rPr>
          <w:sz w:val="22"/>
          <w:szCs w:val="22"/>
          <w:lang w:val="fi-FI"/>
        </w:rPr>
      </w:pPr>
      <w:r w:rsidRPr="00F63B73">
        <w:rPr>
          <w:sz w:val="22"/>
          <w:szCs w:val="22"/>
          <w:lang w:val="fi-FI"/>
        </w:rPr>
        <w:t>6.17 Terveystieto ………………………………………………………………………………………………………………………………….</w:t>
      </w:r>
      <w:r w:rsidRPr="00F63B73">
        <w:rPr>
          <w:sz w:val="22"/>
          <w:szCs w:val="22"/>
          <w:lang w:val="fi-FI"/>
        </w:rPr>
        <w:tab/>
        <w:t>20</w:t>
      </w:r>
      <w:r w:rsidR="00910A58" w:rsidRPr="00F63B73">
        <w:rPr>
          <w:sz w:val="22"/>
          <w:szCs w:val="22"/>
          <w:lang w:val="fi-FI"/>
        </w:rPr>
        <w:t>8</w:t>
      </w:r>
    </w:p>
    <w:p w14:paraId="53BCB8C0" w14:textId="4BC8AA90" w:rsidR="00A82563" w:rsidRPr="00F63B73" w:rsidRDefault="00A82563" w:rsidP="00A82563">
      <w:pPr>
        <w:rPr>
          <w:sz w:val="22"/>
          <w:szCs w:val="22"/>
          <w:lang w:val="fi-FI"/>
        </w:rPr>
      </w:pPr>
      <w:r w:rsidRPr="00F63B73">
        <w:rPr>
          <w:sz w:val="22"/>
          <w:szCs w:val="22"/>
          <w:lang w:val="fi-FI"/>
        </w:rPr>
        <w:t>6.18 Liikunta …………………………………………………………………………………………………………………………………………</w:t>
      </w:r>
      <w:r w:rsidRPr="00F63B73">
        <w:rPr>
          <w:sz w:val="22"/>
          <w:szCs w:val="22"/>
          <w:lang w:val="fi-FI"/>
        </w:rPr>
        <w:tab/>
        <w:t>21</w:t>
      </w:r>
      <w:r w:rsidR="00D77181" w:rsidRPr="00F63B73">
        <w:rPr>
          <w:sz w:val="22"/>
          <w:szCs w:val="22"/>
          <w:lang w:val="fi-FI"/>
        </w:rPr>
        <w:t>4</w:t>
      </w:r>
    </w:p>
    <w:p w14:paraId="0A086D41" w14:textId="0BA49888" w:rsidR="00A82563" w:rsidRPr="00F63B73" w:rsidRDefault="00A82563" w:rsidP="00A82563">
      <w:pPr>
        <w:rPr>
          <w:sz w:val="22"/>
          <w:szCs w:val="22"/>
          <w:lang w:val="fi-FI"/>
        </w:rPr>
      </w:pPr>
      <w:r w:rsidRPr="00F63B73">
        <w:rPr>
          <w:sz w:val="22"/>
          <w:szCs w:val="22"/>
          <w:lang w:val="fi-FI"/>
        </w:rPr>
        <w:t>6.19 Musiikki ………………………………………………………………………………………………………………………………………..</w:t>
      </w:r>
      <w:r w:rsidRPr="00F63B73">
        <w:rPr>
          <w:sz w:val="22"/>
          <w:szCs w:val="22"/>
          <w:lang w:val="fi-FI"/>
        </w:rPr>
        <w:tab/>
        <w:t>2</w:t>
      </w:r>
      <w:r w:rsidR="00D77181" w:rsidRPr="00F63B73">
        <w:rPr>
          <w:sz w:val="22"/>
          <w:szCs w:val="22"/>
          <w:lang w:val="fi-FI"/>
        </w:rPr>
        <w:t>21</w:t>
      </w:r>
    </w:p>
    <w:p w14:paraId="0053FF61" w14:textId="70284590" w:rsidR="00A82563" w:rsidRPr="00F63B73" w:rsidRDefault="00A82563" w:rsidP="00A82563">
      <w:pPr>
        <w:rPr>
          <w:sz w:val="22"/>
          <w:szCs w:val="22"/>
          <w:lang w:val="fi-FI"/>
        </w:rPr>
      </w:pPr>
      <w:r w:rsidRPr="00F63B73">
        <w:rPr>
          <w:sz w:val="22"/>
          <w:szCs w:val="22"/>
          <w:lang w:val="fi-FI"/>
        </w:rPr>
        <w:t>6.20 Kuvataide ………………………………………………………………</w:t>
      </w:r>
      <w:r w:rsidR="009F2554" w:rsidRPr="00F63B73">
        <w:rPr>
          <w:sz w:val="22"/>
          <w:szCs w:val="22"/>
          <w:lang w:val="fi-FI"/>
        </w:rPr>
        <w:t>……………………………………………………………………..</w:t>
      </w:r>
      <w:r w:rsidR="009F2554" w:rsidRPr="00F63B73">
        <w:rPr>
          <w:sz w:val="22"/>
          <w:szCs w:val="22"/>
          <w:lang w:val="fi-FI"/>
        </w:rPr>
        <w:tab/>
        <w:t>22</w:t>
      </w:r>
      <w:r w:rsidR="00D77181" w:rsidRPr="00F63B73">
        <w:rPr>
          <w:sz w:val="22"/>
          <w:szCs w:val="22"/>
          <w:lang w:val="fi-FI"/>
        </w:rPr>
        <w:t>7</w:t>
      </w:r>
    </w:p>
    <w:p w14:paraId="3178D886" w14:textId="5D4055D2" w:rsidR="00A82563" w:rsidRPr="00F63B73" w:rsidRDefault="00A82563" w:rsidP="00A82563">
      <w:pPr>
        <w:rPr>
          <w:sz w:val="22"/>
          <w:szCs w:val="22"/>
          <w:lang w:val="fi-FI"/>
        </w:rPr>
      </w:pPr>
      <w:r w:rsidRPr="00F63B73">
        <w:rPr>
          <w:sz w:val="22"/>
          <w:szCs w:val="22"/>
          <w:lang w:val="fi-FI"/>
        </w:rPr>
        <w:t>6.21 Op</w:t>
      </w:r>
      <w:r w:rsidR="00981401" w:rsidRPr="00F63B73">
        <w:rPr>
          <w:sz w:val="22"/>
          <w:szCs w:val="22"/>
          <w:lang w:val="fi-FI"/>
        </w:rPr>
        <w:t>i</w:t>
      </w:r>
      <w:r w:rsidRPr="00F63B73">
        <w:rPr>
          <w:sz w:val="22"/>
          <w:szCs w:val="22"/>
          <w:lang w:val="fi-FI"/>
        </w:rPr>
        <w:t>nto-ohjaus ………………………………………………………</w:t>
      </w:r>
      <w:r w:rsidR="009F2554" w:rsidRPr="00F63B73">
        <w:rPr>
          <w:sz w:val="22"/>
          <w:szCs w:val="22"/>
          <w:lang w:val="fi-FI"/>
        </w:rPr>
        <w:t>……………………………………………………………………….</w:t>
      </w:r>
      <w:r w:rsidR="009F2554" w:rsidRPr="00F63B73">
        <w:rPr>
          <w:sz w:val="22"/>
          <w:szCs w:val="22"/>
          <w:lang w:val="fi-FI"/>
        </w:rPr>
        <w:tab/>
        <w:t>23</w:t>
      </w:r>
      <w:r w:rsidR="00D77181" w:rsidRPr="00F63B73">
        <w:rPr>
          <w:sz w:val="22"/>
          <w:szCs w:val="22"/>
          <w:lang w:val="fi-FI"/>
        </w:rPr>
        <w:t>5</w:t>
      </w:r>
    </w:p>
    <w:p w14:paraId="04174D93" w14:textId="31F40FA2" w:rsidR="00A82563" w:rsidRPr="00F63B73" w:rsidRDefault="00A82563" w:rsidP="00A82563">
      <w:pPr>
        <w:rPr>
          <w:sz w:val="22"/>
          <w:szCs w:val="22"/>
          <w:lang w:val="fi-FI"/>
        </w:rPr>
      </w:pPr>
      <w:r w:rsidRPr="00F63B73">
        <w:rPr>
          <w:sz w:val="22"/>
          <w:szCs w:val="22"/>
          <w:lang w:val="fi-FI"/>
        </w:rPr>
        <w:t>6.22 Temaattiset opinnot …………………………………………………………………………………………………………………….</w:t>
      </w:r>
      <w:r w:rsidRPr="00F63B73">
        <w:rPr>
          <w:sz w:val="22"/>
          <w:szCs w:val="22"/>
          <w:lang w:val="fi-FI"/>
        </w:rPr>
        <w:tab/>
        <w:t>23</w:t>
      </w:r>
      <w:r w:rsidR="00D77181" w:rsidRPr="00F63B73">
        <w:rPr>
          <w:sz w:val="22"/>
          <w:szCs w:val="22"/>
          <w:lang w:val="fi-FI"/>
        </w:rPr>
        <w:t>8</w:t>
      </w:r>
    </w:p>
    <w:p w14:paraId="0D07A772" w14:textId="154A26D5" w:rsidR="00A82563" w:rsidRPr="00F63B73" w:rsidRDefault="00A82563" w:rsidP="00A82563">
      <w:pPr>
        <w:rPr>
          <w:sz w:val="22"/>
          <w:szCs w:val="22"/>
          <w:lang w:val="fi-FI"/>
        </w:rPr>
      </w:pPr>
      <w:r w:rsidRPr="00F63B73">
        <w:rPr>
          <w:sz w:val="22"/>
          <w:szCs w:val="22"/>
          <w:lang w:val="fi-FI"/>
        </w:rPr>
        <w:t>6.23 Koulun muut valinnaiset opinnot …………………………………………………………………………………………………</w:t>
      </w:r>
      <w:r w:rsidRPr="00F63B73">
        <w:rPr>
          <w:sz w:val="22"/>
          <w:szCs w:val="22"/>
          <w:lang w:val="fi-FI"/>
        </w:rPr>
        <w:tab/>
      </w:r>
      <w:r w:rsidR="00491A5A" w:rsidRPr="00F63B73">
        <w:rPr>
          <w:sz w:val="22"/>
          <w:szCs w:val="22"/>
          <w:lang w:val="fi-FI"/>
        </w:rPr>
        <w:t>240</w:t>
      </w:r>
    </w:p>
    <w:p w14:paraId="79AF65E0" w14:textId="212EBE93" w:rsidR="00A82563" w:rsidRPr="00F63B73" w:rsidRDefault="00A82563" w:rsidP="00A82563">
      <w:pPr>
        <w:rPr>
          <w:sz w:val="22"/>
          <w:szCs w:val="22"/>
          <w:lang w:val="fi-FI"/>
        </w:rPr>
      </w:pPr>
      <w:r w:rsidRPr="00F63B73">
        <w:rPr>
          <w:sz w:val="22"/>
          <w:szCs w:val="22"/>
          <w:lang w:val="fi-FI"/>
        </w:rPr>
        <w:t xml:space="preserve">   6.23.1 Teatteri-ilmaisu ...........................................................................................................................</w:t>
      </w:r>
      <w:r w:rsidRPr="00F63B73">
        <w:rPr>
          <w:sz w:val="22"/>
          <w:szCs w:val="22"/>
          <w:lang w:val="fi-FI"/>
        </w:rPr>
        <w:tab/>
        <w:t>2</w:t>
      </w:r>
      <w:r w:rsidR="00491A5A" w:rsidRPr="00F63B73">
        <w:rPr>
          <w:sz w:val="22"/>
          <w:szCs w:val="22"/>
          <w:lang w:val="fi-FI"/>
        </w:rPr>
        <w:t>40</w:t>
      </w:r>
    </w:p>
    <w:p w14:paraId="58E43BAF" w14:textId="70FA1B97" w:rsidR="00A82563" w:rsidRPr="00F63B73" w:rsidRDefault="00A82563" w:rsidP="00A82563">
      <w:pPr>
        <w:rPr>
          <w:sz w:val="22"/>
          <w:szCs w:val="22"/>
          <w:lang w:val="fi-FI"/>
        </w:rPr>
      </w:pPr>
      <w:r w:rsidRPr="00F63B73">
        <w:rPr>
          <w:sz w:val="22"/>
          <w:szCs w:val="22"/>
          <w:lang w:val="fi-FI"/>
        </w:rPr>
        <w:t xml:space="preserve">   6.23.2 Englanti ja maantiede …………………………………………………………………………………………………………....</w:t>
      </w:r>
      <w:r w:rsidRPr="00F63B73">
        <w:rPr>
          <w:sz w:val="22"/>
          <w:szCs w:val="22"/>
          <w:lang w:val="fi-FI"/>
        </w:rPr>
        <w:tab/>
        <w:t>2</w:t>
      </w:r>
      <w:r w:rsidR="00491A5A" w:rsidRPr="00F63B73">
        <w:rPr>
          <w:sz w:val="22"/>
          <w:szCs w:val="22"/>
          <w:lang w:val="fi-FI"/>
        </w:rPr>
        <w:t>41</w:t>
      </w:r>
    </w:p>
    <w:p w14:paraId="46D28569" w14:textId="1DEA6CEE" w:rsidR="00A82563" w:rsidRPr="00F63B73" w:rsidRDefault="00A82563" w:rsidP="00A82563">
      <w:pPr>
        <w:rPr>
          <w:sz w:val="22"/>
          <w:szCs w:val="22"/>
          <w:lang w:val="fi-FI"/>
        </w:rPr>
      </w:pPr>
      <w:r w:rsidRPr="00F63B73">
        <w:rPr>
          <w:sz w:val="22"/>
          <w:szCs w:val="22"/>
          <w:lang w:val="fi-FI"/>
        </w:rPr>
        <w:t xml:space="preserve">   6.23.3 Yrittäjyyskasvatus …………………………………………………………………………………………………………………..</w:t>
      </w:r>
      <w:r w:rsidRPr="00F63B73">
        <w:rPr>
          <w:sz w:val="22"/>
          <w:szCs w:val="22"/>
          <w:lang w:val="fi-FI"/>
        </w:rPr>
        <w:tab/>
        <w:t>2</w:t>
      </w:r>
      <w:r w:rsidR="00F07A21" w:rsidRPr="00F63B73">
        <w:rPr>
          <w:sz w:val="22"/>
          <w:szCs w:val="22"/>
          <w:lang w:val="fi-FI"/>
        </w:rPr>
        <w:t>41</w:t>
      </w:r>
    </w:p>
    <w:p w14:paraId="1554E902" w14:textId="3DA907D5" w:rsidR="00A82563" w:rsidRPr="00F63B73" w:rsidRDefault="00A82563" w:rsidP="00A82563">
      <w:pPr>
        <w:rPr>
          <w:sz w:val="22"/>
          <w:szCs w:val="22"/>
          <w:lang w:val="fi-FI"/>
        </w:rPr>
      </w:pPr>
      <w:r w:rsidRPr="00F63B73">
        <w:rPr>
          <w:sz w:val="22"/>
          <w:szCs w:val="22"/>
          <w:lang w:val="fi-FI"/>
        </w:rPr>
        <w:t xml:space="preserve">   6.23.4 Kotitalous ……………………………………………………………………………………………………………………………….</w:t>
      </w:r>
      <w:r w:rsidRPr="00F63B73">
        <w:rPr>
          <w:sz w:val="22"/>
          <w:szCs w:val="22"/>
          <w:lang w:val="fi-FI"/>
        </w:rPr>
        <w:tab/>
        <w:t>2</w:t>
      </w:r>
      <w:r w:rsidR="00F07A21" w:rsidRPr="00F63B73">
        <w:rPr>
          <w:sz w:val="22"/>
          <w:szCs w:val="22"/>
          <w:lang w:val="fi-FI"/>
        </w:rPr>
        <w:t>42</w:t>
      </w:r>
    </w:p>
    <w:p w14:paraId="757BBFB9" w14:textId="719DC1D9" w:rsidR="00A82563" w:rsidRPr="00F63B73" w:rsidRDefault="00A82563" w:rsidP="00A82563">
      <w:pPr>
        <w:rPr>
          <w:sz w:val="22"/>
          <w:szCs w:val="22"/>
          <w:lang w:val="fi-FI"/>
        </w:rPr>
      </w:pPr>
      <w:r w:rsidRPr="00F63B73">
        <w:rPr>
          <w:sz w:val="22"/>
          <w:szCs w:val="22"/>
          <w:lang w:val="fi-FI"/>
        </w:rPr>
        <w:t xml:space="preserve">   6.23.5 Käsityö ……………………………………………………………………………………………………………………………………</w:t>
      </w:r>
      <w:r w:rsidRPr="00F63B73">
        <w:rPr>
          <w:sz w:val="22"/>
          <w:szCs w:val="22"/>
          <w:lang w:val="fi-FI"/>
        </w:rPr>
        <w:tab/>
        <w:t>24</w:t>
      </w:r>
      <w:r w:rsidR="00F07A21" w:rsidRPr="00F63B73">
        <w:rPr>
          <w:sz w:val="22"/>
          <w:szCs w:val="22"/>
          <w:lang w:val="fi-FI"/>
        </w:rPr>
        <w:t>3</w:t>
      </w:r>
    </w:p>
    <w:p w14:paraId="4C228796" w14:textId="3E981D38" w:rsidR="00F07A21" w:rsidRPr="00F63B73" w:rsidRDefault="00F07A21" w:rsidP="00A82563">
      <w:pPr>
        <w:rPr>
          <w:sz w:val="22"/>
          <w:szCs w:val="22"/>
          <w:lang w:val="fi-FI"/>
        </w:rPr>
      </w:pPr>
      <w:r w:rsidRPr="00F63B73">
        <w:rPr>
          <w:sz w:val="22"/>
          <w:szCs w:val="22"/>
          <w:lang w:val="fi-FI"/>
        </w:rPr>
        <w:t xml:space="preserve">   6.23.6 </w:t>
      </w:r>
      <w:r w:rsidR="00B775C9" w:rsidRPr="00F63B73">
        <w:rPr>
          <w:sz w:val="22"/>
          <w:szCs w:val="22"/>
          <w:lang w:val="fi-FI"/>
        </w:rPr>
        <w:t>Yhteiset koulukohtaiset valinnaiset opinnot …………………………………………………………………………… 243</w:t>
      </w:r>
    </w:p>
    <w:p w14:paraId="27771FC8" w14:textId="46663D0C" w:rsidR="00A82563" w:rsidRPr="00F63B73" w:rsidRDefault="00A82563" w:rsidP="00A82563">
      <w:pPr>
        <w:rPr>
          <w:sz w:val="22"/>
          <w:szCs w:val="22"/>
          <w:lang w:val="fi-FI"/>
        </w:rPr>
      </w:pPr>
      <w:r w:rsidRPr="00F63B73">
        <w:rPr>
          <w:sz w:val="22"/>
          <w:szCs w:val="22"/>
          <w:lang w:val="fi-FI"/>
        </w:rPr>
        <w:t>6.24 Lukiodiplomit ……………………………………………………………………………………………………………………………….</w:t>
      </w:r>
      <w:r w:rsidRPr="00F63B73">
        <w:rPr>
          <w:sz w:val="22"/>
          <w:szCs w:val="22"/>
          <w:lang w:val="fi-FI"/>
        </w:rPr>
        <w:tab/>
        <w:t>24</w:t>
      </w:r>
      <w:r w:rsidR="00644C47" w:rsidRPr="00F63B73">
        <w:rPr>
          <w:sz w:val="22"/>
          <w:szCs w:val="22"/>
          <w:lang w:val="fi-FI"/>
        </w:rPr>
        <w:t>5</w:t>
      </w:r>
    </w:p>
    <w:p w14:paraId="200B1400" w14:textId="5E4E8C33" w:rsidR="00A82563" w:rsidRPr="00F63B73" w:rsidRDefault="00A82563" w:rsidP="00A82563">
      <w:pPr>
        <w:rPr>
          <w:sz w:val="22"/>
          <w:szCs w:val="22"/>
          <w:lang w:val="fi-FI"/>
        </w:rPr>
      </w:pPr>
      <w:r w:rsidRPr="00F63B73">
        <w:rPr>
          <w:sz w:val="22"/>
          <w:szCs w:val="22"/>
          <w:lang w:val="fi-FI"/>
        </w:rPr>
        <w:t xml:space="preserve">   6.24.1 Teatterin lukiodiplomi …………………………………………………………………………………………………………….</w:t>
      </w:r>
      <w:r w:rsidRPr="00F63B73">
        <w:rPr>
          <w:sz w:val="22"/>
          <w:szCs w:val="22"/>
          <w:lang w:val="fi-FI"/>
        </w:rPr>
        <w:tab/>
        <w:t>24</w:t>
      </w:r>
      <w:r w:rsidR="00644C47" w:rsidRPr="00F63B73">
        <w:rPr>
          <w:sz w:val="22"/>
          <w:szCs w:val="22"/>
          <w:lang w:val="fi-FI"/>
        </w:rPr>
        <w:t>5</w:t>
      </w:r>
    </w:p>
    <w:p w14:paraId="640AFD65" w14:textId="7B2E63F6" w:rsidR="00A82563" w:rsidRPr="00F63B73" w:rsidRDefault="00A82563" w:rsidP="00A82563">
      <w:pPr>
        <w:rPr>
          <w:sz w:val="22"/>
          <w:szCs w:val="22"/>
          <w:lang w:val="fi-FI"/>
        </w:rPr>
      </w:pPr>
      <w:r w:rsidRPr="00F63B73">
        <w:rPr>
          <w:sz w:val="22"/>
          <w:szCs w:val="22"/>
          <w:lang w:val="fi-FI"/>
        </w:rPr>
        <w:t xml:space="preserve">   6.24.2 Liikunnan lukiodiplomi ……………………………………………………………………………………………………………</w:t>
      </w:r>
      <w:r w:rsidRPr="00F63B73">
        <w:rPr>
          <w:sz w:val="22"/>
          <w:szCs w:val="22"/>
          <w:lang w:val="fi-FI"/>
        </w:rPr>
        <w:tab/>
        <w:t>24</w:t>
      </w:r>
      <w:r w:rsidR="00644C47" w:rsidRPr="00F63B73">
        <w:rPr>
          <w:sz w:val="22"/>
          <w:szCs w:val="22"/>
          <w:lang w:val="fi-FI"/>
        </w:rPr>
        <w:t>5</w:t>
      </w:r>
    </w:p>
    <w:p w14:paraId="14A7EAC7" w14:textId="359C61DB" w:rsidR="00A82563" w:rsidRPr="00F63B73" w:rsidRDefault="00A82563" w:rsidP="00A82563">
      <w:pPr>
        <w:rPr>
          <w:sz w:val="22"/>
          <w:szCs w:val="22"/>
          <w:lang w:val="fi-FI"/>
        </w:rPr>
      </w:pPr>
      <w:r w:rsidRPr="00F63B73">
        <w:rPr>
          <w:sz w:val="22"/>
          <w:szCs w:val="22"/>
          <w:lang w:val="fi-FI"/>
        </w:rPr>
        <w:t xml:space="preserve">   6.24.3 Musiikin lukiodiplomi ……………………………………………………………………………………………………………..</w:t>
      </w:r>
      <w:r w:rsidRPr="00F63B73">
        <w:rPr>
          <w:sz w:val="22"/>
          <w:szCs w:val="22"/>
          <w:lang w:val="fi-FI"/>
        </w:rPr>
        <w:tab/>
        <w:t>24</w:t>
      </w:r>
      <w:r w:rsidR="00644C47" w:rsidRPr="00F63B73">
        <w:rPr>
          <w:sz w:val="22"/>
          <w:szCs w:val="22"/>
          <w:lang w:val="fi-FI"/>
        </w:rPr>
        <w:t>6</w:t>
      </w:r>
    </w:p>
    <w:p w14:paraId="08E69B07" w14:textId="2980A500" w:rsidR="00A82563" w:rsidRPr="00F63B73" w:rsidRDefault="00A82563" w:rsidP="00A82563">
      <w:pPr>
        <w:rPr>
          <w:sz w:val="22"/>
          <w:szCs w:val="22"/>
          <w:lang w:val="fi-FI"/>
        </w:rPr>
      </w:pPr>
      <w:r w:rsidRPr="00F63B73">
        <w:rPr>
          <w:sz w:val="22"/>
          <w:szCs w:val="22"/>
          <w:lang w:val="fi-FI"/>
        </w:rPr>
        <w:t xml:space="preserve">   6.24.4 Kuvataiteen lukiodiplomi ………………………………………………………………………………………………………..</w:t>
      </w:r>
      <w:r w:rsidRPr="00F63B73">
        <w:rPr>
          <w:sz w:val="22"/>
          <w:szCs w:val="22"/>
          <w:lang w:val="fi-FI"/>
        </w:rPr>
        <w:tab/>
        <w:t>24</w:t>
      </w:r>
      <w:r w:rsidR="00644C47" w:rsidRPr="00F63B73">
        <w:rPr>
          <w:sz w:val="22"/>
          <w:szCs w:val="22"/>
          <w:lang w:val="fi-FI"/>
        </w:rPr>
        <w:t>7</w:t>
      </w:r>
    </w:p>
    <w:p w14:paraId="11D62101" w14:textId="051258C9" w:rsidR="00A82563" w:rsidRPr="00F63B73" w:rsidRDefault="00A82563" w:rsidP="00A82563">
      <w:pPr>
        <w:rPr>
          <w:sz w:val="22"/>
          <w:szCs w:val="22"/>
          <w:lang w:val="fi-FI"/>
        </w:rPr>
      </w:pPr>
      <w:r w:rsidRPr="00F63B73">
        <w:rPr>
          <w:sz w:val="22"/>
          <w:szCs w:val="22"/>
          <w:lang w:val="fi-FI"/>
        </w:rPr>
        <w:t xml:space="preserve">   6.24.5 Kotitalouden lukiodiplomi  ……………………………………………………………………………………………………..</w:t>
      </w:r>
      <w:r w:rsidRPr="00F63B73">
        <w:rPr>
          <w:sz w:val="22"/>
          <w:szCs w:val="22"/>
          <w:lang w:val="fi-FI"/>
        </w:rPr>
        <w:tab/>
        <w:t>24</w:t>
      </w:r>
      <w:r w:rsidR="00135EE1" w:rsidRPr="00F63B73">
        <w:rPr>
          <w:sz w:val="22"/>
          <w:szCs w:val="22"/>
          <w:lang w:val="fi-FI"/>
        </w:rPr>
        <w:t>7</w:t>
      </w:r>
    </w:p>
    <w:p w14:paraId="5EBCE573" w14:textId="226F1702" w:rsidR="00A82563" w:rsidRPr="00F63B73" w:rsidRDefault="00A82563" w:rsidP="00A82563">
      <w:pPr>
        <w:rPr>
          <w:sz w:val="22"/>
          <w:szCs w:val="22"/>
          <w:lang w:val="fi-FI"/>
        </w:rPr>
      </w:pPr>
      <w:r w:rsidRPr="00F63B73">
        <w:rPr>
          <w:sz w:val="22"/>
          <w:szCs w:val="22"/>
          <w:lang w:val="fi-FI"/>
        </w:rPr>
        <w:t xml:space="preserve">   6.24.6 Käsityön lukiodiplomi …………………………………………………………………………………………………………….</w:t>
      </w:r>
      <w:r w:rsidRPr="00F63B73">
        <w:rPr>
          <w:sz w:val="22"/>
          <w:szCs w:val="22"/>
          <w:lang w:val="fi-FI"/>
        </w:rPr>
        <w:tab/>
        <w:t>24</w:t>
      </w:r>
      <w:r w:rsidR="002856D6" w:rsidRPr="00F63B73">
        <w:rPr>
          <w:sz w:val="22"/>
          <w:szCs w:val="22"/>
          <w:lang w:val="fi-FI"/>
        </w:rPr>
        <w:t>7</w:t>
      </w:r>
      <w:r w:rsidRPr="00F63B73">
        <w:rPr>
          <w:sz w:val="22"/>
          <w:szCs w:val="22"/>
          <w:lang w:val="fi-FI"/>
        </w:rPr>
        <w:t xml:space="preserve">    </w:t>
      </w:r>
    </w:p>
    <w:p w14:paraId="0FBB4E90" w14:textId="6C14916D" w:rsidR="00A82563" w:rsidRPr="00F63B73" w:rsidRDefault="00A82563" w:rsidP="00A82563">
      <w:pPr>
        <w:rPr>
          <w:sz w:val="22"/>
          <w:szCs w:val="22"/>
          <w:lang w:val="fi-FI"/>
        </w:rPr>
      </w:pPr>
      <w:r w:rsidRPr="00F63B73">
        <w:rPr>
          <w:sz w:val="22"/>
          <w:szCs w:val="22"/>
          <w:lang w:val="fi-FI"/>
        </w:rPr>
        <w:t>LIITTEET ……………………………………………………………………………………………………………………………………………….</w:t>
      </w:r>
      <w:r w:rsidRPr="00F63B73">
        <w:rPr>
          <w:sz w:val="22"/>
          <w:szCs w:val="22"/>
          <w:lang w:val="fi-FI"/>
        </w:rPr>
        <w:tab/>
        <w:t>24</w:t>
      </w:r>
      <w:r w:rsidR="00135EE1" w:rsidRPr="00F63B73">
        <w:rPr>
          <w:sz w:val="22"/>
          <w:szCs w:val="22"/>
          <w:lang w:val="fi-FI"/>
        </w:rPr>
        <w:t>9</w:t>
      </w:r>
    </w:p>
    <w:p w14:paraId="1FC19F5D" w14:textId="1099577E" w:rsidR="00A82563" w:rsidRPr="00F63B73" w:rsidRDefault="00A82563" w:rsidP="00A82563">
      <w:pPr>
        <w:rPr>
          <w:sz w:val="22"/>
          <w:szCs w:val="22"/>
          <w:lang w:val="fi-FI"/>
        </w:rPr>
      </w:pPr>
      <w:r w:rsidRPr="00F63B73">
        <w:rPr>
          <w:sz w:val="22"/>
          <w:szCs w:val="22"/>
          <w:lang w:val="fi-FI"/>
        </w:rPr>
        <w:t>Liite 1 Valtioneuvoston asetus lukiokoulutuksesta ……………………………………………………………………………….</w:t>
      </w:r>
      <w:r w:rsidRPr="00F63B73">
        <w:rPr>
          <w:sz w:val="22"/>
          <w:szCs w:val="22"/>
          <w:lang w:val="fi-FI"/>
        </w:rPr>
        <w:tab/>
        <w:t>2</w:t>
      </w:r>
      <w:r w:rsidR="007062E1" w:rsidRPr="00F63B73">
        <w:rPr>
          <w:sz w:val="22"/>
          <w:szCs w:val="22"/>
          <w:lang w:val="fi-FI"/>
        </w:rPr>
        <w:t>50</w:t>
      </w:r>
    </w:p>
    <w:p w14:paraId="620B7D56" w14:textId="29B850C3" w:rsidR="00A82563" w:rsidRPr="00F63B73" w:rsidRDefault="00A82563" w:rsidP="00A82563">
      <w:pPr>
        <w:rPr>
          <w:sz w:val="22"/>
          <w:szCs w:val="22"/>
          <w:lang w:val="fi-FI"/>
        </w:rPr>
      </w:pPr>
      <w:r w:rsidRPr="00F63B73">
        <w:rPr>
          <w:sz w:val="22"/>
          <w:szCs w:val="22"/>
          <w:lang w:val="fi-FI"/>
        </w:rPr>
        <w:t>Liite 2 Kehittyvän kielitaidon tasojen kuvausasteikko …………………………………………………………………………..</w:t>
      </w:r>
      <w:r w:rsidRPr="00F63B73">
        <w:rPr>
          <w:sz w:val="22"/>
          <w:szCs w:val="22"/>
          <w:lang w:val="fi-FI"/>
        </w:rPr>
        <w:tab/>
        <w:t>2</w:t>
      </w:r>
      <w:r w:rsidR="007062E1" w:rsidRPr="00F63B73">
        <w:rPr>
          <w:sz w:val="22"/>
          <w:szCs w:val="22"/>
          <w:lang w:val="fi-FI"/>
        </w:rPr>
        <w:t>60</w:t>
      </w:r>
    </w:p>
    <w:p w14:paraId="38249C36" w14:textId="635D5670" w:rsidR="00B37280" w:rsidRPr="00F63B73" w:rsidRDefault="00B37280" w:rsidP="00B37280">
      <w:pPr>
        <w:rPr>
          <w:sz w:val="22"/>
          <w:szCs w:val="22"/>
          <w:lang w:val="fi-FI"/>
        </w:rPr>
      </w:pPr>
      <w:r w:rsidRPr="00F63B73">
        <w:rPr>
          <w:sz w:val="22"/>
          <w:szCs w:val="22"/>
          <w:lang w:val="fi-FI"/>
        </w:rPr>
        <w:t>Liite 3 Matematiikan oppimäärän vaihtami</w:t>
      </w:r>
      <w:r w:rsidR="00C07F02" w:rsidRPr="00F63B73">
        <w:rPr>
          <w:sz w:val="22"/>
          <w:szCs w:val="22"/>
          <w:lang w:val="fi-FI"/>
        </w:rPr>
        <w:t>sen lomake</w:t>
      </w:r>
      <w:r w:rsidR="00A34579" w:rsidRPr="00F63B73">
        <w:rPr>
          <w:sz w:val="22"/>
          <w:szCs w:val="22"/>
          <w:lang w:val="fi-FI"/>
        </w:rPr>
        <w:t xml:space="preserve"> ………………………………………………………………………. </w:t>
      </w:r>
      <w:r w:rsidR="00194690" w:rsidRPr="00F63B73">
        <w:rPr>
          <w:sz w:val="22"/>
          <w:szCs w:val="22"/>
          <w:lang w:val="fi-FI"/>
        </w:rPr>
        <w:t xml:space="preserve"> </w:t>
      </w:r>
      <w:r w:rsidR="00A34579" w:rsidRPr="00F63B73">
        <w:rPr>
          <w:sz w:val="22"/>
          <w:szCs w:val="22"/>
          <w:lang w:val="fi-FI"/>
        </w:rPr>
        <w:t>271</w:t>
      </w:r>
    </w:p>
    <w:p w14:paraId="6DD4422D" w14:textId="2C18B94B" w:rsidR="00A82563" w:rsidRPr="00F63B73" w:rsidRDefault="00A82563" w:rsidP="00A82563">
      <w:pPr>
        <w:rPr>
          <w:sz w:val="22"/>
          <w:szCs w:val="22"/>
          <w:lang w:val="fi-FI"/>
        </w:rPr>
      </w:pPr>
      <w:r w:rsidRPr="00F63B73">
        <w:rPr>
          <w:sz w:val="22"/>
          <w:szCs w:val="22"/>
          <w:lang w:val="fi-FI"/>
        </w:rPr>
        <w:t xml:space="preserve">Liite </w:t>
      </w:r>
      <w:r w:rsidR="00B37280" w:rsidRPr="00F63B73">
        <w:rPr>
          <w:sz w:val="22"/>
          <w:szCs w:val="22"/>
          <w:lang w:val="fi-FI"/>
        </w:rPr>
        <w:t>4</w:t>
      </w:r>
      <w:r w:rsidRPr="00F63B73">
        <w:rPr>
          <w:sz w:val="22"/>
          <w:szCs w:val="22"/>
          <w:lang w:val="fi-FI"/>
        </w:rPr>
        <w:t xml:space="preserve"> Kriisisuunnitelma ……………………………………………………………………………………………………………………….</w:t>
      </w:r>
      <w:r w:rsidRPr="00F63B73">
        <w:rPr>
          <w:sz w:val="22"/>
          <w:szCs w:val="22"/>
          <w:lang w:val="fi-FI"/>
        </w:rPr>
        <w:tab/>
        <w:t>2</w:t>
      </w:r>
      <w:r w:rsidR="00B37280" w:rsidRPr="00F63B73">
        <w:rPr>
          <w:sz w:val="22"/>
          <w:szCs w:val="22"/>
          <w:lang w:val="fi-FI"/>
        </w:rPr>
        <w:t>72</w:t>
      </w:r>
    </w:p>
    <w:p w14:paraId="02FBB4CF" w14:textId="70F03461" w:rsidR="00A82563" w:rsidRPr="00F63B73" w:rsidRDefault="00A82563" w:rsidP="00A82563">
      <w:pPr>
        <w:rPr>
          <w:sz w:val="22"/>
          <w:szCs w:val="22"/>
          <w:lang w:val="fi-FI"/>
        </w:rPr>
      </w:pPr>
      <w:commentRangeStart w:id="0"/>
      <w:r w:rsidRPr="00F63B73">
        <w:rPr>
          <w:sz w:val="22"/>
          <w:szCs w:val="22"/>
          <w:lang w:val="fi-FI"/>
        </w:rPr>
        <w:t xml:space="preserve">Liite </w:t>
      </w:r>
      <w:r w:rsidR="00B37280" w:rsidRPr="00F63B73">
        <w:rPr>
          <w:sz w:val="22"/>
          <w:szCs w:val="22"/>
          <w:highlight w:val="red"/>
          <w:lang w:val="fi-FI"/>
        </w:rPr>
        <w:t>5</w:t>
      </w:r>
      <w:r w:rsidRPr="00F63B73">
        <w:rPr>
          <w:sz w:val="22"/>
          <w:szCs w:val="22"/>
          <w:lang w:val="fi-FI"/>
        </w:rPr>
        <w:t xml:space="preserve"> Turvallisuussuunnitelma …………………………………………………………………………………………………………….</w:t>
      </w:r>
      <w:r w:rsidRPr="00F63B73">
        <w:rPr>
          <w:lang w:val="fi-FI"/>
        </w:rPr>
        <w:tab/>
      </w:r>
      <w:r w:rsidRPr="00F63B73">
        <w:rPr>
          <w:sz w:val="22"/>
          <w:szCs w:val="22"/>
          <w:highlight w:val="red"/>
          <w:lang w:val="fi-FI"/>
        </w:rPr>
        <w:t>2</w:t>
      </w:r>
      <w:r w:rsidR="00B37280" w:rsidRPr="00F63B73">
        <w:rPr>
          <w:sz w:val="22"/>
          <w:szCs w:val="22"/>
          <w:highlight w:val="red"/>
          <w:lang w:val="fi-FI"/>
        </w:rPr>
        <w:t>78</w:t>
      </w:r>
      <w:commentRangeEnd w:id="0"/>
      <w:r w:rsidRPr="00F63B73">
        <w:rPr>
          <w:lang w:val="fi-FI"/>
        </w:rPr>
        <w:commentReference w:id="0"/>
      </w:r>
    </w:p>
    <w:p w14:paraId="0D541170" w14:textId="77777777" w:rsidR="00A82563" w:rsidRPr="00F63B73" w:rsidRDefault="00A82563" w:rsidP="00A82563">
      <w:pPr>
        <w:rPr>
          <w:sz w:val="22"/>
          <w:szCs w:val="22"/>
          <w:lang w:val="fi-FI"/>
        </w:rPr>
      </w:pPr>
    </w:p>
    <w:p w14:paraId="5E0D0C8B" w14:textId="77777777" w:rsidR="00DE26B0" w:rsidRPr="00F63B73" w:rsidRDefault="00DE26B0" w:rsidP="008320D6">
      <w:pPr>
        <w:pStyle w:val="paragraph"/>
        <w:spacing w:before="0" w:beforeAutospacing="0" w:after="0" w:afterAutospacing="0" w:line="276" w:lineRule="auto"/>
        <w:textAlignment w:val="baseline"/>
        <w:rPr>
          <w:rStyle w:val="normaltextrun"/>
          <w:bCs/>
        </w:rPr>
      </w:pPr>
    </w:p>
    <w:p w14:paraId="035CAF2C" w14:textId="77777777" w:rsidR="00CA335D" w:rsidRPr="00F63B73" w:rsidRDefault="00CA335D" w:rsidP="0018414E">
      <w:pPr>
        <w:pStyle w:val="paragraph"/>
        <w:spacing w:before="0" w:beforeAutospacing="0" w:after="0" w:afterAutospacing="0" w:line="276" w:lineRule="auto"/>
        <w:textAlignment w:val="baseline"/>
        <w:rPr>
          <w:rStyle w:val="normaltextrun"/>
          <w:rFonts w:asciiTheme="minorHAnsi" w:hAnsiTheme="minorHAnsi"/>
        </w:rPr>
      </w:pPr>
    </w:p>
    <w:p w14:paraId="2E87F415" w14:textId="30FD601B" w:rsidR="00CE071D" w:rsidRPr="00F63B73" w:rsidRDefault="00396833" w:rsidP="0018414E">
      <w:pPr>
        <w:pStyle w:val="paragraph"/>
        <w:spacing w:before="0" w:beforeAutospacing="0" w:after="0" w:afterAutospacing="0" w:line="276" w:lineRule="auto"/>
        <w:textAlignment w:val="baseline"/>
        <w:rPr>
          <w:rStyle w:val="normaltextrun"/>
          <w:rFonts w:asciiTheme="minorHAnsi" w:hAnsiTheme="minorHAnsi"/>
          <w:bCs/>
          <w:color w:val="000000" w:themeColor="text1"/>
          <w:sz w:val="28"/>
          <w:szCs w:val="28"/>
        </w:rPr>
      </w:pPr>
      <w:r w:rsidRPr="00F63B73">
        <w:rPr>
          <w:rStyle w:val="normaltextrun"/>
          <w:rFonts w:asciiTheme="minorHAnsi" w:hAnsiTheme="minorHAnsi"/>
          <w:b/>
          <w:bCs/>
          <w:color w:val="0070C0"/>
          <w:sz w:val="40"/>
          <w:szCs w:val="40"/>
        </w:rPr>
        <w:lastRenderedPageBreak/>
        <w:t>1</w:t>
      </w:r>
      <w:r w:rsidR="00A600BD" w:rsidRPr="00F63B73">
        <w:rPr>
          <w:rStyle w:val="normaltextrun"/>
          <w:rFonts w:asciiTheme="minorHAnsi" w:hAnsiTheme="minorHAnsi"/>
          <w:b/>
          <w:bCs/>
          <w:color w:val="0070C0"/>
          <w:sz w:val="40"/>
          <w:szCs w:val="40"/>
        </w:rPr>
        <w:t>. Opetussuunnitelman laatiminen</w:t>
      </w:r>
      <w:r w:rsidRPr="00F63B73">
        <w:rPr>
          <w:rStyle w:val="normaltextrun"/>
          <w:rFonts w:asciiTheme="minorHAnsi" w:hAnsiTheme="minorHAnsi"/>
          <w:b/>
          <w:bCs/>
          <w:color w:val="0070C0"/>
          <w:sz w:val="40"/>
          <w:szCs w:val="40"/>
        </w:rPr>
        <w:t xml:space="preserve"> </w:t>
      </w:r>
      <w:r w:rsidR="00132EB2" w:rsidRPr="00F63B73">
        <w:rPr>
          <w:rStyle w:val="normaltextrun"/>
          <w:rFonts w:asciiTheme="minorHAnsi" w:hAnsiTheme="minorHAnsi"/>
          <w:b/>
          <w:bCs/>
          <w:color w:val="0070C0"/>
          <w:sz w:val="40"/>
          <w:szCs w:val="40"/>
        </w:rPr>
        <w:t>ja sisältö</w:t>
      </w:r>
    </w:p>
    <w:p w14:paraId="1811A9F5" w14:textId="77777777" w:rsidR="009A1ED5" w:rsidRPr="00F63B73" w:rsidRDefault="009A1ED5" w:rsidP="008320D6">
      <w:pPr>
        <w:pStyle w:val="paragraph"/>
        <w:spacing w:before="0" w:beforeAutospacing="0" w:after="0" w:afterAutospacing="0" w:line="276" w:lineRule="auto"/>
        <w:textAlignment w:val="baseline"/>
        <w:rPr>
          <w:rStyle w:val="normaltextrun"/>
          <w:b/>
          <w:bCs/>
        </w:rPr>
      </w:pPr>
    </w:p>
    <w:p w14:paraId="184F08A6" w14:textId="54368769" w:rsidR="00132EB2" w:rsidRPr="00F63B73" w:rsidRDefault="00132EB2" w:rsidP="00132EB2">
      <w:pPr>
        <w:pStyle w:val="paragraph"/>
        <w:spacing w:before="0" w:beforeAutospacing="0" w:after="0" w:afterAutospacing="0" w:line="276" w:lineRule="auto"/>
        <w:textAlignment w:val="baseline"/>
        <w:rPr>
          <w:rStyle w:val="normaltextrun"/>
          <w:rFonts w:asciiTheme="minorHAnsi" w:hAnsiTheme="minorHAnsi"/>
          <w:bCs/>
          <w:color w:val="000000" w:themeColor="text1"/>
          <w:sz w:val="28"/>
          <w:szCs w:val="28"/>
        </w:rPr>
      </w:pPr>
      <w:r w:rsidRPr="00F63B73">
        <w:rPr>
          <w:rStyle w:val="normaltextrun"/>
          <w:rFonts w:asciiTheme="minorHAnsi" w:hAnsiTheme="minorHAnsi"/>
          <w:b/>
          <w:bCs/>
          <w:color w:val="0070C0"/>
          <w:sz w:val="40"/>
          <w:szCs w:val="40"/>
        </w:rPr>
        <w:t>1.1 Opetussuunnitelman laatiminen</w:t>
      </w:r>
    </w:p>
    <w:p w14:paraId="7C3A4DCD" w14:textId="2ABC63D7" w:rsidR="00132EB2" w:rsidRPr="00F63B73" w:rsidRDefault="00132EB2" w:rsidP="008320D6">
      <w:pPr>
        <w:pStyle w:val="paragraph"/>
        <w:spacing w:before="0" w:beforeAutospacing="0" w:after="0" w:afterAutospacing="0" w:line="276" w:lineRule="auto"/>
        <w:textAlignment w:val="baseline"/>
        <w:rPr>
          <w:rStyle w:val="normaltextrun"/>
          <w:rFonts w:asciiTheme="minorHAnsi" w:hAnsiTheme="minorHAnsi"/>
          <w:b/>
          <w:bCs/>
          <w:sz w:val="36"/>
          <w:szCs w:val="36"/>
        </w:rPr>
      </w:pPr>
    </w:p>
    <w:p w14:paraId="6F87FF05" w14:textId="77777777" w:rsidR="00AB25F0" w:rsidRPr="00F63B73" w:rsidRDefault="00AB25F0" w:rsidP="00AB25F0">
      <w:pPr>
        <w:rPr>
          <w:lang w:val="fi-FI"/>
        </w:rPr>
      </w:pPr>
      <w:r w:rsidRPr="00F63B73">
        <w:rPr>
          <w:lang w:val="fi-FI"/>
        </w:rPr>
        <w:t>Lukiokoulutuksen opetussuunnitelmajärjestelmän osia ovat</w:t>
      </w:r>
    </w:p>
    <w:p w14:paraId="0DEFD22D" w14:textId="77777777" w:rsidR="00132EB2" w:rsidRPr="00F63B73" w:rsidRDefault="00132EB2" w:rsidP="00AB25F0">
      <w:pPr>
        <w:rPr>
          <w:lang w:val="fi-FI"/>
        </w:rPr>
      </w:pPr>
    </w:p>
    <w:p w14:paraId="4F4F5AB3" w14:textId="77777777" w:rsidR="00AB25F0" w:rsidRPr="00F63B73" w:rsidRDefault="00AB25F0">
      <w:pPr>
        <w:numPr>
          <w:ilvl w:val="0"/>
          <w:numId w:val="670"/>
        </w:numPr>
        <w:contextualSpacing/>
        <w:rPr>
          <w:lang w:val="fi-FI"/>
        </w:rPr>
      </w:pPr>
      <w:r w:rsidRPr="00F63B73">
        <w:rPr>
          <w:lang w:val="fi-FI"/>
        </w:rPr>
        <w:t xml:space="preserve">lukiolaki (714/2018) </w:t>
      </w:r>
    </w:p>
    <w:p w14:paraId="325776D8" w14:textId="77777777" w:rsidR="00AB25F0" w:rsidRPr="00F63B73" w:rsidRDefault="00AB25F0">
      <w:pPr>
        <w:numPr>
          <w:ilvl w:val="0"/>
          <w:numId w:val="670"/>
        </w:numPr>
        <w:contextualSpacing/>
        <w:rPr>
          <w:lang w:val="fi-FI"/>
        </w:rPr>
      </w:pPr>
      <w:r w:rsidRPr="00F63B73">
        <w:rPr>
          <w:lang w:val="fi-FI"/>
        </w:rPr>
        <w:t>valtioneuvoston asetus lukiokoulutuksesta (810/2018)</w:t>
      </w:r>
    </w:p>
    <w:p w14:paraId="607712EF" w14:textId="77777777" w:rsidR="00AB25F0" w:rsidRPr="00F63B73" w:rsidRDefault="00AB25F0">
      <w:pPr>
        <w:numPr>
          <w:ilvl w:val="0"/>
          <w:numId w:val="670"/>
        </w:numPr>
        <w:contextualSpacing/>
        <w:rPr>
          <w:lang w:val="fi-FI"/>
        </w:rPr>
      </w:pPr>
      <w:r w:rsidRPr="00F63B73">
        <w:rPr>
          <w:lang w:val="fi-FI"/>
        </w:rPr>
        <w:t>Opetushallituksen määräys lukion opetussuunnitelman perusteista</w:t>
      </w:r>
    </w:p>
    <w:p w14:paraId="531E4C31" w14:textId="77777777" w:rsidR="00AB25F0" w:rsidRPr="00F63B73" w:rsidRDefault="00AB25F0">
      <w:pPr>
        <w:numPr>
          <w:ilvl w:val="0"/>
          <w:numId w:val="670"/>
        </w:numPr>
        <w:contextualSpacing/>
        <w:rPr>
          <w:lang w:val="fi-FI"/>
        </w:rPr>
      </w:pPr>
      <w:r w:rsidRPr="00F63B73">
        <w:rPr>
          <w:lang w:val="fi-FI"/>
        </w:rPr>
        <w:t>koulutuksen järjestäjän hyväksymä opetussuunnitelma</w:t>
      </w:r>
    </w:p>
    <w:p w14:paraId="4C5DC6D2" w14:textId="77777777" w:rsidR="00AB25F0" w:rsidRPr="00F63B73" w:rsidRDefault="00AB25F0">
      <w:pPr>
        <w:numPr>
          <w:ilvl w:val="0"/>
          <w:numId w:val="670"/>
        </w:numPr>
        <w:contextualSpacing/>
        <w:rPr>
          <w:lang w:val="fi-FI"/>
        </w:rPr>
      </w:pPr>
      <w:r w:rsidRPr="00F63B73">
        <w:rPr>
          <w:lang w:val="fi-FI"/>
        </w:rPr>
        <w:t>vuosittain laadittava opetussuunnitelmaan perustuva suunnitelma.</w:t>
      </w:r>
    </w:p>
    <w:p w14:paraId="7E799BC0" w14:textId="77777777" w:rsidR="00AB25F0" w:rsidRPr="00F63B73" w:rsidRDefault="00AB25F0" w:rsidP="008320D6">
      <w:pPr>
        <w:spacing w:line="276" w:lineRule="auto"/>
        <w:contextualSpacing/>
        <w:rPr>
          <w:rFonts w:cstheme="minorHAnsi"/>
          <w:sz w:val="22"/>
          <w:szCs w:val="22"/>
          <w:lang w:val="fi-FI"/>
        </w:rPr>
      </w:pPr>
    </w:p>
    <w:p w14:paraId="4DEF471D" w14:textId="77777777" w:rsidR="00AB25F0" w:rsidRPr="00F63B73" w:rsidRDefault="00AB25F0" w:rsidP="008320D6">
      <w:pPr>
        <w:spacing w:line="276" w:lineRule="auto"/>
        <w:contextualSpacing/>
        <w:rPr>
          <w:rFonts w:cstheme="minorHAnsi"/>
          <w:sz w:val="22"/>
          <w:szCs w:val="22"/>
          <w:lang w:val="fi-FI"/>
        </w:rPr>
      </w:pPr>
    </w:p>
    <w:p w14:paraId="1FB91376" w14:textId="3621A209" w:rsidR="00CE071D" w:rsidRPr="00F63B73" w:rsidRDefault="009E735C" w:rsidP="008320D6">
      <w:pPr>
        <w:spacing w:line="276" w:lineRule="auto"/>
        <w:contextualSpacing/>
        <w:rPr>
          <w:rFonts w:cstheme="minorHAnsi"/>
          <w:sz w:val="22"/>
          <w:szCs w:val="22"/>
          <w:lang w:val="fi-FI"/>
        </w:rPr>
      </w:pPr>
      <w:r w:rsidRPr="00F63B73">
        <w:rPr>
          <w:rFonts w:cstheme="minorHAnsi"/>
          <w:sz w:val="22"/>
          <w:szCs w:val="22"/>
          <w:lang w:val="fi-FI"/>
        </w:rPr>
        <w:t>O</w:t>
      </w:r>
      <w:r w:rsidR="004D7CC0" w:rsidRPr="00F63B73">
        <w:rPr>
          <w:rFonts w:cstheme="minorHAnsi"/>
          <w:sz w:val="22"/>
          <w:szCs w:val="22"/>
          <w:lang w:val="fi-FI"/>
        </w:rPr>
        <w:t>petussuunnitelma</w:t>
      </w:r>
      <w:r w:rsidR="00CE071D" w:rsidRPr="00F63B73">
        <w:rPr>
          <w:rFonts w:cstheme="minorHAnsi"/>
          <w:sz w:val="22"/>
          <w:szCs w:val="22"/>
          <w:lang w:val="fi-FI"/>
        </w:rPr>
        <w:t xml:space="preserve"> </w:t>
      </w:r>
      <w:r w:rsidRPr="00F63B73">
        <w:rPr>
          <w:rFonts w:cstheme="minorHAnsi"/>
          <w:sz w:val="22"/>
          <w:szCs w:val="22"/>
          <w:lang w:val="fi-FI"/>
        </w:rPr>
        <w:t xml:space="preserve">on laadittu </w:t>
      </w:r>
      <w:r w:rsidR="00CE071D" w:rsidRPr="00F63B73">
        <w:rPr>
          <w:rFonts w:cstheme="minorHAnsi"/>
          <w:sz w:val="22"/>
          <w:szCs w:val="22"/>
          <w:lang w:val="fi-FI"/>
        </w:rPr>
        <w:t>näiden lukion opetussuunnitelman perusteiden</w:t>
      </w:r>
      <w:r w:rsidR="004D7CC0" w:rsidRPr="00F63B73">
        <w:rPr>
          <w:rFonts w:cstheme="minorHAnsi"/>
          <w:sz w:val="22"/>
          <w:szCs w:val="22"/>
          <w:lang w:val="fi-FI"/>
        </w:rPr>
        <w:t xml:space="preserve"> mukaan</w:t>
      </w:r>
      <w:r w:rsidR="00CE071D" w:rsidRPr="00F63B73">
        <w:rPr>
          <w:rFonts w:cstheme="minorHAnsi"/>
          <w:sz w:val="22"/>
          <w:szCs w:val="22"/>
          <w:lang w:val="fi-FI"/>
        </w:rPr>
        <w:t xml:space="preserve">. Lukiokoulutus on kokonaisuus, jossa eri toimintojen tavoitteet ja sisällöt liittyvät yhteen ja muodostavat opetuksen ja toimintakulttuurin perustan. Tämän vuoksi lukion opetussuunnitelman perusteet sisältävät tavoitteita, keskeisiä sisältöjä ja opiskelijan oppimisen arviointia koskevien määräysten lisäksi niiden ymmärtämistä avaavaa tekstiä. </w:t>
      </w:r>
      <w:bookmarkStart w:id="1" w:name="_Hlk17708103"/>
      <w:r w:rsidR="00CE071D" w:rsidRPr="00F63B73">
        <w:rPr>
          <w:rFonts w:cstheme="minorHAnsi"/>
          <w:sz w:val="22"/>
          <w:szCs w:val="22"/>
          <w:lang w:val="fi-FI"/>
        </w:rPr>
        <w:t>Tekstin muodosta ilmenee, onko kyseessä velvoittava määräys vai sitä tarkentava tai selittävä teksti.</w:t>
      </w:r>
    </w:p>
    <w:bookmarkEnd w:id="1"/>
    <w:p w14:paraId="1A2C5F3A" w14:textId="77777777" w:rsidR="00CE071D" w:rsidRPr="00F63B73" w:rsidRDefault="00CE071D" w:rsidP="008320D6">
      <w:pPr>
        <w:spacing w:line="276" w:lineRule="auto"/>
        <w:contextualSpacing/>
        <w:rPr>
          <w:rFonts w:cstheme="minorHAnsi"/>
          <w:sz w:val="22"/>
          <w:szCs w:val="22"/>
          <w:lang w:val="fi-FI"/>
        </w:rPr>
      </w:pPr>
    </w:p>
    <w:p w14:paraId="334DE0E1" w14:textId="77777777" w:rsidR="00CE071D" w:rsidRPr="00F63B73" w:rsidRDefault="00CE071D" w:rsidP="008320D6">
      <w:pPr>
        <w:spacing w:line="276" w:lineRule="auto"/>
        <w:contextualSpacing/>
        <w:rPr>
          <w:rFonts w:cstheme="minorHAnsi"/>
          <w:sz w:val="22"/>
          <w:szCs w:val="22"/>
          <w:lang w:val="fi-FI"/>
        </w:rPr>
      </w:pPr>
      <w:r w:rsidRPr="00F63B73">
        <w:rPr>
          <w:rFonts w:cstheme="minorHAnsi"/>
          <w:sz w:val="22"/>
          <w:szCs w:val="22"/>
          <w:lang w:val="fi-FI"/>
        </w:rPr>
        <w:t xml:space="preserve">Paikallisessa opetussuunnitelmassa päätetään lukion opetus- ja kasvatustyöstä. Koulutuksen järjestäjä laatii vuosittain hyväksymäänsä opetussuunnitelmaan perustuvan suunnitelman opetuksen käytännön järjestämisestä. Opiskelija laatii oppilaitoksen opetus- ja ohjaushenkilöstön tuella henkilökohtaisen opintosuunnitelman, joka sisältää opiskelusuunnitelman, ylioppilastutkintosuunnitelman sekä jatko-opinto- ja urasuunnitelman. </w:t>
      </w:r>
    </w:p>
    <w:p w14:paraId="4DB8E30A" w14:textId="77777777" w:rsidR="00CE071D" w:rsidRPr="00F63B73" w:rsidRDefault="00CE071D" w:rsidP="008320D6">
      <w:pPr>
        <w:spacing w:line="276" w:lineRule="auto"/>
        <w:rPr>
          <w:sz w:val="22"/>
          <w:szCs w:val="22"/>
          <w:lang w:val="fi-FI"/>
        </w:rPr>
      </w:pPr>
    </w:p>
    <w:p w14:paraId="2EBFA6B9" w14:textId="66B5795D" w:rsidR="00224C8B" w:rsidRPr="00F63B73" w:rsidRDefault="00224C8B" w:rsidP="00224C8B">
      <w:pPr>
        <w:rPr>
          <w:sz w:val="22"/>
          <w:szCs w:val="22"/>
          <w:lang w:val="fi-FI"/>
        </w:rPr>
      </w:pPr>
      <w:r w:rsidRPr="00F63B73">
        <w:rPr>
          <w:sz w:val="22"/>
          <w:szCs w:val="22"/>
          <w:lang w:val="fi-FI"/>
        </w:rPr>
        <w:t xml:space="preserve">Paikallista opetussuunnitelmaa laadittaessa on otettu huomioon muiden oppilaitosten opetustarjonta sekä lukion toimintaympäristö, paikalliset osaamisvahvuudet ja erityisresurssit. Käytännön yhteistyö eri alojen asiantuntijoiden kanssa lisää opiskelun elämänläheisyyttä ja syvällisyyttä. Opetussuunnitelmaa laadittaessa on myös ajankohtaistettu lukion opetussuunnitelman perusteissa määrättyjä asioita. </w:t>
      </w:r>
    </w:p>
    <w:p w14:paraId="5420DF17" w14:textId="77777777" w:rsidR="00CE071D" w:rsidRPr="00F63B73" w:rsidRDefault="00CE071D" w:rsidP="008320D6">
      <w:pPr>
        <w:spacing w:line="276" w:lineRule="auto"/>
        <w:contextualSpacing/>
        <w:rPr>
          <w:rFonts w:cstheme="minorHAnsi"/>
          <w:sz w:val="22"/>
          <w:szCs w:val="22"/>
          <w:lang w:val="fi-FI"/>
        </w:rPr>
      </w:pPr>
    </w:p>
    <w:p w14:paraId="0C1B56EA" w14:textId="55ABD918" w:rsidR="00CE071D" w:rsidRPr="00F63B73" w:rsidRDefault="00CE071D" w:rsidP="59B31709">
      <w:pPr>
        <w:spacing w:line="276" w:lineRule="auto"/>
        <w:contextualSpacing/>
        <w:rPr>
          <w:sz w:val="22"/>
          <w:szCs w:val="22"/>
          <w:lang w:val="fi-FI"/>
        </w:rPr>
      </w:pPr>
      <w:bookmarkStart w:id="2" w:name="_Hlk17707816"/>
      <w:r w:rsidRPr="00F63B73">
        <w:rPr>
          <w:sz w:val="22"/>
          <w:szCs w:val="22"/>
          <w:lang w:val="fi-FI"/>
        </w:rPr>
        <w:t xml:space="preserve">Lukiolain (714/2018) 13 §:n mukaan </w:t>
      </w:r>
      <w:bookmarkEnd w:id="2"/>
      <w:r w:rsidRPr="00F63B73">
        <w:rPr>
          <w:sz w:val="22"/>
          <w:szCs w:val="22"/>
          <w:lang w:val="fi-FI"/>
        </w:rPr>
        <w:t xml:space="preserve">opiskelijan mahdollisuus suorittaa lukiokoulutuksen oppimäärään sisältyvät </w:t>
      </w:r>
      <w:r w:rsidR="009E735C" w:rsidRPr="00F63B73">
        <w:rPr>
          <w:sz w:val="22"/>
          <w:szCs w:val="22"/>
          <w:lang w:val="fi-FI"/>
        </w:rPr>
        <w:t xml:space="preserve">opinnot kolmessa vuodessa pyritään turvaamaan </w:t>
      </w:r>
      <w:r w:rsidRPr="00F63B73">
        <w:rPr>
          <w:sz w:val="22"/>
          <w:szCs w:val="22"/>
          <w:lang w:val="fi-FI"/>
        </w:rPr>
        <w:t>järjestämällä opintojen eteneminen joustavasti ja tarjoamalla tarvittava oppimisen ja opiskelun tuki. Paik</w:t>
      </w:r>
      <w:r w:rsidR="009E735C" w:rsidRPr="00F63B73">
        <w:rPr>
          <w:sz w:val="22"/>
          <w:szCs w:val="22"/>
          <w:lang w:val="fi-FI"/>
        </w:rPr>
        <w:t xml:space="preserve">allinen opetussuunnitelma on laadittu </w:t>
      </w:r>
      <w:r w:rsidRPr="00F63B73">
        <w:rPr>
          <w:sz w:val="22"/>
          <w:szCs w:val="22"/>
          <w:lang w:val="fi-FI"/>
        </w:rPr>
        <w:t>siten, että se antaa opiskelijalle mahdollisuuden yksilöllisiin opintoja koskeviin valintoihin omassa oppilaitoksessaan sekä halutessaan myös muissa oppilaitoksissa ja korkeakouluissa.</w:t>
      </w:r>
    </w:p>
    <w:p w14:paraId="0FE21585" w14:textId="77777777" w:rsidR="00CE071D" w:rsidRPr="00F63B73" w:rsidRDefault="00CE071D" w:rsidP="008320D6">
      <w:pPr>
        <w:spacing w:line="276" w:lineRule="auto"/>
        <w:contextualSpacing/>
        <w:rPr>
          <w:rFonts w:cstheme="minorHAnsi"/>
          <w:sz w:val="22"/>
          <w:szCs w:val="22"/>
          <w:lang w:val="fi-FI"/>
        </w:rPr>
      </w:pPr>
    </w:p>
    <w:p w14:paraId="6F603FDE" w14:textId="3C6BAFD2" w:rsidR="00CE071D" w:rsidRPr="00F63B73" w:rsidRDefault="00CE071D" w:rsidP="008320D6">
      <w:pPr>
        <w:spacing w:line="276" w:lineRule="auto"/>
        <w:contextualSpacing/>
        <w:rPr>
          <w:rFonts w:cstheme="minorHAnsi"/>
          <w:sz w:val="22"/>
          <w:szCs w:val="22"/>
          <w:lang w:val="fi-FI"/>
        </w:rPr>
      </w:pPr>
      <w:r w:rsidRPr="00F63B73">
        <w:rPr>
          <w:rFonts w:cstheme="minorHAnsi"/>
          <w:sz w:val="22"/>
          <w:szCs w:val="22"/>
          <w:lang w:val="fi-FI"/>
        </w:rPr>
        <w:t>Paikall</w:t>
      </w:r>
      <w:r w:rsidR="00831560" w:rsidRPr="00F63B73">
        <w:rPr>
          <w:rFonts w:cstheme="minorHAnsi"/>
          <w:sz w:val="22"/>
          <w:szCs w:val="22"/>
          <w:lang w:val="fi-FI"/>
        </w:rPr>
        <w:t xml:space="preserve">inen opetussuunnitelma on laadittu </w:t>
      </w:r>
      <w:r w:rsidR="00915603" w:rsidRPr="00F63B73">
        <w:rPr>
          <w:rFonts w:cstheme="minorHAnsi"/>
          <w:sz w:val="22"/>
          <w:szCs w:val="22"/>
          <w:lang w:val="fi-FI"/>
        </w:rPr>
        <w:t>y</w:t>
      </w:r>
      <w:r w:rsidRPr="00F63B73">
        <w:rPr>
          <w:rFonts w:cstheme="minorHAnsi"/>
          <w:sz w:val="22"/>
          <w:szCs w:val="22"/>
          <w:lang w:val="fi-FI"/>
        </w:rPr>
        <w:t>hteistyössä lukion henkilöstön, opiskelijoiden, opiskelijoiden huoltajien sekä säännösten edellyttämiltä osin lisäksi kunnan sosiaali- ja terveydenhuollon toimeenpanoon kuuluvia tehtäviä hoitavien viranomaisten kanssa. Yhteistyötä opetussuunnit</w:t>
      </w:r>
      <w:r w:rsidR="00831560" w:rsidRPr="00F63B73">
        <w:rPr>
          <w:rFonts w:cstheme="minorHAnsi"/>
          <w:sz w:val="22"/>
          <w:szCs w:val="22"/>
          <w:lang w:val="fi-FI"/>
        </w:rPr>
        <w:t>elman laatimisessa on tehty</w:t>
      </w:r>
      <w:r w:rsidRPr="00F63B73">
        <w:rPr>
          <w:rFonts w:cstheme="minorHAnsi"/>
          <w:sz w:val="22"/>
          <w:szCs w:val="22"/>
          <w:lang w:val="fi-FI"/>
        </w:rPr>
        <w:t xml:space="preserve"> myös muiden koulutuksen järjestäjien ja eri sidosryhmien kanssa. </w:t>
      </w:r>
      <w:r w:rsidR="00831560" w:rsidRPr="00F63B73">
        <w:rPr>
          <w:rFonts w:cstheme="minorHAnsi"/>
          <w:sz w:val="22"/>
          <w:szCs w:val="22"/>
          <w:lang w:val="fi-FI"/>
        </w:rPr>
        <w:t xml:space="preserve"> Opetussuunnitelmaa on laadittu </w:t>
      </w:r>
      <w:r w:rsidR="00915603" w:rsidRPr="00F63B73">
        <w:rPr>
          <w:rFonts w:cstheme="minorHAnsi"/>
          <w:sz w:val="22"/>
          <w:szCs w:val="22"/>
          <w:lang w:val="fi-FI"/>
        </w:rPr>
        <w:t>eri aineryhmissä</w:t>
      </w:r>
      <w:r w:rsidR="00831560" w:rsidRPr="00F63B73">
        <w:rPr>
          <w:rFonts w:cstheme="minorHAnsi"/>
          <w:sz w:val="22"/>
          <w:szCs w:val="22"/>
          <w:lang w:val="fi-FI"/>
        </w:rPr>
        <w:t xml:space="preserve"> ja koulun työryhmissä. </w:t>
      </w:r>
      <w:r w:rsidRPr="00F63B73">
        <w:rPr>
          <w:rFonts w:cstheme="minorHAnsi"/>
          <w:sz w:val="22"/>
          <w:szCs w:val="22"/>
          <w:lang w:val="fi-FI"/>
        </w:rPr>
        <w:t>Ennen opetussuunnitelman hyvä</w:t>
      </w:r>
      <w:r w:rsidR="00831560" w:rsidRPr="00F63B73">
        <w:rPr>
          <w:rFonts w:cstheme="minorHAnsi"/>
          <w:sz w:val="22"/>
          <w:szCs w:val="22"/>
          <w:lang w:val="fi-FI"/>
        </w:rPr>
        <w:t xml:space="preserve">ksymistä koulutuksen järjestäjä </w:t>
      </w:r>
      <w:r w:rsidR="00915603" w:rsidRPr="00F63B73">
        <w:rPr>
          <w:rFonts w:cstheme="minorHAnsi"/>
          <w:sz w:val="22"/>
          <w:szCs w:val="22"/>
          <w:lang w:val="fi-FI"/>
        </w:rPr>
        <w:t>on kuullut</w:t>
      </w:r>
      <w:r w:rsidRPr="00F63B73">
        <w:rPr>
          <w:rFonts w:cstheme="minorHAnsi"/>
          <w:sz w:val="22"/>
          <w:szCs w:val="22"/>
          <w:lang w:val="fi-FI"/>
        </w:rPr>
        <w:t xml:space="preserve"> lukion opiskelijak</w:t>
      </w:r>
      <w:r w:rsidR="00831560" w:rsidRPr="00F63B73">
        <w:rPr>
          <w:rFonts w:cstheme="minorHAnsi"/>
          <w:sz w:val="22"/>
          <w:szCs w:val="22"/>
          <w:lang w:val="fi-FI"/>
        </w:rPr>
        <w:t>untaa ja henkilöstöä sekä varannut</w:t>
      </w:r>
      <w:r w:rsidRPr="00F63B73">
        <w:rPr>
          <w:rFonts w:cstheme="minorHAnsi"/>
          <w:sz w:val="22"/>
          <w:szCs w:val="22"/>
          <w:lang w:val="fi-FI"/>
        </w:rPr>
        <w:t xml:space="preserve"> lukion kaik</w:t>
      </w:r>
      <w:r w:rsidR="00831560" w:rsidRPr="00F63B73">
        <w:rPr>
          <w:rFonts w:cstheme="minorHAnsi"/>
          <w:sz w:val="22"/>
          <w:szCs w:val="22"/>
          <w:lang w:val="fi-FI"/>
        </w:rPr>
        <w:t xml:space="preserve">ille opiskelijoille </w:t>
      </w:r>
      <w:r w:rsidR="00915603" w:rsidRPr="00F63B73">
        <w:rPr>
          <w:rFonts w:cstheme="minorHAnsi"/>
          <w:sz w:val="22"/>
          <w:szCs w:val="22"/>
          <w:lang w:val="fi-FI"/>
        </w:rPr>
        <w:t xml:space="preserve">mahdollisuuden </w:t>
      </w:r>
      <w:r w:rsidR="00915603" w:rsidRPr="00F63B73">
        <w:rPr>
          <w:rFonts w:cstheme="minorHAnsi"/>
          <w:sz w:val="22"/>
          <w:szCs w:val="22"/>
          <w:lang w:val="fi-FI"/>
        </w:rPr>
        <w:lastRenderedPageBreak/>
        <w:t>ilmaista</w:t>
      </w:r>
      <w:r w:rsidRPr="00F63B73">
        <w:rPr>
          <w:rFonts w:cstheme="minorHAnsi"/>
          <w:sz w:val="22"/>
          <w:szCs w:val="22"/>
          <w:lang w:val="fi-FI"/>
        </w:rPr>
        <w:t xml:space="preserve"> mielipiteensä siitä. Yhteistyöllä eri tahojen kanssa </w:t>
      </w:r>
      <w:r w:rsidR="00831560" w:rsidRPr="00F63B73">
        <w:rPr>
          <w:rFonts w:cstheme="minorHAnsi"/>
          <w:sz w:val="22"/>
          <w:szCs w:val="22"/>
          <w:lang w:val="fi-FI"/>
        </w:rPr>
        <w:t>on pyritty</w:t>
      </w:r>
      <w:r w:rsidRPr="00F63B73">
        <w:rPr>
          <w:rFonts w:cstheme="minorHAnsi"/>
          <w:sz w:val="22"/>
          <w:szCs w:val="22"/>
          <w:lang w:val="fi-FI"/>
        </w:rPr>
        <w:t xml:space="preserve"> varmistamaan lukiokoulutuksen korkeatasoisuus, yhteiskunnallinen merkittävyys sekä koko yhteisön sitoutuminen yhdessä määriteltyihin tavoitteisiin ja toimintatapoihin. </w:t>
      </w:r>
    </w:p>
    <w:p w14:paraId="5A7F1C76" w14:textId="77777777" w:rsidR="00CE071D" w:rsidRPr="00F63B73" w:rsidRDefault="00CE071D" w:rsidP="008320D6">
      <w:pPr>
        <w:spacing w:line="276" w:lineRule="auto"/>
        <w:contextualSpacing/>
        <w:rPr>
          <w:rFonts w:cstheme="minorHAnsi"/>
          <w:sz w:val="22"/>
          <w:szCs w:val="22"/>
          <w:lang w:val="fi-FI"/>
        </w:rPr>
      </w:pPr>
    </w:p>
    <w:p w14:paraId="5973BB99" w14:textId="6B8EAF7E" w:rsidR="00CE071D" w:rsidRPr="00F63B73" w:rsidRDefault="00CE071D" w:rsidP="008320D6">
      <w:pPr>
        <w:spacing w:line="276" w:lineRule="auto"/>
        <w:contextualSpacing/>
        <w:rPr>
          <w:rFonts w:cstheme="minorHAnsi"/>
          <w:sz w:val="22"/>
          <w:szCs w:val="22"/>
          <w:lang w:val="fi-FI"/>
        </w:rPr>
      </w:pPr>
      <w:r w:rsidRPr="00F63B73">
        <w:rPr>
          <w:rFonts w:cstheme="minorHAnsi"/>
          <w:sz w:val="22"/>
          <w:szCs w:val="22"/>
          <w:lang w:val="fi-FI"/>
        </w:rPr>
        <w:t xml:space="preserve">Paikallista opetussuunnitelmaa laadittaessa </w:t>
      </w:r>
      <w:r w:rsidR="00831560" w:rsidRPr="00F63B73">
        <w:rPr>
          <w:rFonts w:cstheme="minorHAnsi"/>
          <w:sz w:val="22"/>
          <w:szCs w:val="22"/>
          <w:lang w:val="fi-FI"/>
        </w:rPr>
        <w:t xml:space="preserve">on </w:t>
      </w:r>
      <w:r w:rsidR="00915603" w:rsidRPr="00F63B73">
        <w:rPr>
          <w:rFonts w:cstheme="minorHAnsi"/>
          <w:sz w:val="22"/>
          <w:szCs w:val="22"/>
          <w:lang w:val="fi-FI"/>
        </w:rPr>
        <w:t>pyritty ratkaisuihin</w:t>
      </w:r>
      <w:r w:rsidRPr="00F63B73">
        <w:rPr>
          <w:rFonts w:cstheme="minorHAnsi"/>
          <w:sz w:val="22"/>
          <w:szCs w:val="22"/>
          <w:lang w:val="fi-FI"/>
        </w:rPr>
        <w:t>, jotka kehittävät lukion toimintakulttuuria, tukevat opiskelijoiden hyvinvointia, jaksamista ja osallisuutta sekä monipuolistavat vuorovaikutusta lukion sisällä ja ympäröivän yhteiskunnan kanssa.</w:t>
      </w:r>
    </w:p>
    <w:p w14:paraId="47F0C987" w14:textId="77777777" w:rsidR="00CE071D" w:rsidRPr="00F63B73" w:rsidRDefault="00CE071D" w:rsidP="008320D6">
      <w:pPr>
        <w:spacing w:line="276" w:lineRule="auto"/>
        <w:contextualSpacing/>
        <w:rPr>
          <w:rFonts w:cstheme="minorHAnsi"/>
          <w:sz w:val="22"/>
          <w:szCs w:val="22"/>
          <w:lang w:val="fi-FI"/>
        </w:rPr>
      </w:pPr>
    </w:p>
    <w:p w14:paraId="1C504A02" w14:textId="77777777" w:rsidR="000127FF" w:rsidRPr="00F63B73" w:rsidRDefault="000127FF" w:rsidP="008320D6">
      <w:pPr>
        <w:keepNext/>
        <w:keepLines/>
        <w:spacing w:line="276" w:lineRule="auto"/>
        <w:contextualSpacing/>
        <w:outlineLvl w:val="1"/>
        <w:rPr>
          <w:rFonts w:eastAsiaTheme="majorEastAsia" w:cstheme="minorHAnsi"/>
          <w:b/>
          <w:color w:val="2E74B5" w:themeColor="accent1" w:themeShade="BF"/>
          <w:sz w:val="36"/>
          <w:lang w:val="fi-FI"/>
        </w:rPr>
      </w:pPr>
      <w:bookmarkStart w:id="3" w:name="_Toc3448837"/>
      <w:bookmarkStart w:id="4" w:name="_Toc18664309"/>
    </w:p>
    <w:bookmarkEnd w:id="3"/>
    <w:bookmarkEnd w:id="4"/>
    <w:p w14:paraId="4AF5A34E" w14:textId="50A80845" w:rsidR="00132EB2" w:rsidRPr="00F63B73" w:rsidRDefault="00132EB2" w:rsidP="00132EB2">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r w:rsidRPr="00F63B73">
        <w:rPr>
          <w:rStyle w:val="normaltextrun"/>
          <w:rFonts w:asciiTheme="minorHAnsi" w:hAnsiTheme="minorHAnsi"/>
          <w:b/>
          <w:bCs/>
          <w:color w:val="0070C0"/>
          <w:sz w:val="40"/>
          <w:szCs w:val="40"/>
        </w:rPr>
        <w:t>1.2 Opetussuunnitelman sisältö</w:t>
      </w:r>
    </w:p>
    <w:p w14:paraId="4DDCF829" w14:textId="77777777" w:rsidR="00132EB2" w:rsidRPr="00F63B73" w:rsidRDefault="00132EB2" w:rsidP="00132EB2">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14:paraId="0FB34379" w14:textId="77777777" w:rsidR="00132EB2" w:rsidRPr="00F63B73" w:rsidRDefault="00132EB2" w:rsidP="00132EB2">
      <w:pPr>
        <w:spacing w:line="276" w:lineRule="auto"/>
        <w:contextualSpacing/>
        <w:rPr>
          <w:rFonts w:cstheme="minorHAnsi"/>
          <w:sz w:val="22"/>
          <w:szCs w:val="22"/>
          <w:lang w:val="fi-FI"/>
        </w:rPr>
      </w:pPr>
      <w:r w:rsidRPr="00F63B73">
        <w:rPr>
          <w:rFonts w:cstheme="minorHAnsi"/>
          <w:sz w:val="22"/>
          <w:szCs w:val="22"/>
          <w:lang w:val="fi-FI"/>
        </w:rPr>
        <w:t xml:space="preserve">Koulun opetussuunnitelma sisältää tietoa seuraavista osa-alueista: </w:t>
      </w:r>
    </w:p>
    <w:p w14:paraId="1931289D" w14:textId="77777777" w:rsidR="00132EB2" w:rsidRPr="00F63B73" w:rsidRDefault="00132EB2" w:rsidP="00132EB2">
      <w:pPr>
        <w:spacing w:line="276" w:lineRule="auto"/>
        <w:contextualSpacing/>
        <w:rPr>
          <w:rFonts w:cstheme="minorHAnsi"/>
          <w:sz w:val="22"/>
          <w:szCs w:val="22"/>
          <w:lang w:val="fi-FI"/>
        </w:rPr>
      </w:pPr>
    </w:p>
    <w:p w14:paraId="6B3034D3"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lukion toiminta-ajatus ja arvopainotukset </w:t>
      </w:r>
    </w:p>
    <w:p w14:paraId="33676183"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oppimiskäsitys, opiskeluympäristöt ja </w:t>
      </w:r>
      <w:r w:rsidRPr="00F63B73">
        <w:rPr>
          <w:rFonts w:cstheme="minorHAnsi"/>
          <w:sz w:val="22"/>
          <w:szCs w:val="22"/>
          <w:lang w:val="fi-FI"/>
        </w:rPr>
        <w:noBreakHyphen/>
        <w:t>menetelmät</w:t>
      </w:r>
    </w:p>
    <w:p w14:paraId="2014B6EF"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lukion toimintakulttuurin pääpiirteet </w:t>
      </w:r>
    </w:p>
    <w:p w14:paraId="55BAA838"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koulutuksen järjestäjän hyväksymä lukion tuntijako</w:t>
      </w:r>
    </w:p>
    <w:p w14:paraId="74D44B6D"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lukion kieliohjelma</w:t>
      </w:r>
    </w:p>
    <w:p w14:paraId="0F5E81B2"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itsenäisen opiskelun periaatteet </w:t>
      </w:r>
    </w:p>
    <w:p w14:paraId="37A24F20"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laaja-alaisen osaamisen osa-alueet</w:t>
      </w:r>
    </w:p>
    <w:p w14:paraId="68C240B6"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oppiaineen tehtävä, oppiaineen opetuksen yleiset tavoitteet ja arviointi</w:t>
      </w:r>
    </w:p>
    <w:p w14:paraId="7F3967E5"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opintojaksojen tavoitteet ja keskeiset sisällöt sekä laaja-alaisen osaamisen tavoitteiden toteutuminen ja arviointi opintojaksoittain</w:t>
      </w:r>
    </w:p>
    <w:p w14:paraId="5853BDF7"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kodin ja oppilaitoksen yhteistyön toteuttaminen   </w:t>
      </w:r>
    </w:p>
    <w:p w14:paraId="1FAB9DA6"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ohjaussuunnitelma </w:t>
      </w:r>
    </w:p>
    <w:p w14:paraId="15CBB8E2"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oppimisen ja opiskelun tukea tarvitsevien opiskelijoiden opetus </w:t>
      </w:r>
    </w:p>
    <w:p w14:paraId="438065D5" w14:textId="77777777" w:rsidR="00132EB2" w:rsidRPr="00F63B73" w:rsidRDefault="00132EB2">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 xml:space="preserve">kieli- ja kulttuuriryhmien opetus </w:t>
      </w:r>
      <w:r w:rsidRPr="00F63B73">
        <w:rPr>
          <w:rFonts w:cstheme="minorHAnsi"/>
          <w:b/>
          <w:sz w:val="22"/>
          <w:szCs w:val="22"/>
          <w:lang w:val="fi-FI"/>
        </w:rPr>
        <w:t xml:space="preserve"> </w:t>
      </w:r>
    </w:p>
    <w:p w14:paraId="2FCF6AE8"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yhteistyö muiden lukioiden ja ammatillisten oppilaitosten kanssa </w:t>
      </w:r>
    </w:p>
    <w:p w14:paraId="4345078B" w14:textId="77777777" w:rsidR="00132EB2" w:rsidRPr="00F63B73" w:rsidRDefault="00132EB2">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yhteistyö yliopistojen, ammattikorkeakoulujen ja muiden oppilaitosten sekä muiden tahojen kanssa</w:t>
      </w:r>
    </w:p>
    <w:p w14:paraId="4A3F415A" w14:textId="77777777" w:rsidR="00132EB2" w:rsidRPr="00F63B73" w:rsidRDefault="00132EB2">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kansainvälinen yhteistyö</w:t>
      </w:r>
    </w:p>
    <w:p w14:paraId="77BAFC13" w14:textId="77777777" w:rsidR="00132EB2" w:rsidRPr="00F63B73" w:rsidRDefault="00132EB2">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työelämäyhteistyö</w:t>
      </w:r>
    </w:p>
    <w:p w14:paraId="5B6551B2" w14:textId="77777777" w:rsidR="00132EB2" w:rsidRPr="00F63B73" w:rsidRDefault="00132EB2">
      <w:pPr>
        <w:numPr>
          <w:ilvl w:val="0"/>
          <w:numId w:val="439"/>
        </w:numPr>
        <w:spacing w:line="276" w:lineRule="auto"/>
        <w:contextualSpacing/>
        <w:rPr>
          <w:rFonts w:cstheme="minorHAnsi"/>
          <w:strike/>
          <w:sz w:val="22"/>
          <w:szCs w:val="22"/>
          <w:lang w:val="fi-FI"/>
        </w:rPr>
      </w:pPr>
      <w:r w:rsidRPr="00F63B73">
        <w:rPr>
          <w:rFonts w:cstheme="minorHAnsi"/>
          <w:sz w:val="22"/>
          <w:szCs w:val="22"/>
          <w:lang w:val="fi-FI"/>
        </w:rPr>
        <w:t>opiskeluhuolto</w:t>
      </w:r>
    </w:p>
    <w:p w14:paraId="58FC0FFA"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opiskelijan oppimisen ja osaamisen arviointi</w:t>
      </w:r>
    </w:p>
    <w:p w14:paraId="58FDBC64" w14:textId="77777777" w:rsidR="00132EB2" w:rsidRPr="00F63B73" w:rsidRDefault="00132EB2">
      <w:pPr>
        <w:numPr>
          <w:ilvl w:val="0"/>
          <w:numId w:val="439"/>
        </w:numPr>
        <w:spacing w:line="276" w:lineRule="auto"/>
        <w:contextualSpacing/>
        <w:rPr>
          <w:rFonts w:cstheme="minorHAnsi"/>
          <w:sz w:val="22"/>
          <w:szCs w:val="22"/>
          <w:lang w:val="fi-FI"/>
        </w:rPr>
      </w:pPr>
      <w:r w:rsidRPr="00F63B73">
        <w:rPr>
          <w:rFonts w:cstheme="minorHAnsi"/>
          <w:sz w:val="22"/>
          <w:szCs w:val="22"/>
          <w:lang w:val="fi-FI"/>
        </w:rPr>
        <w:t>toiminnan jatkuva kehittäminen ja arviointi.</w:t>
      </w:r>
    </w:p>
    <w:p w14:paraId="31291264" w14:textId="77777777" w:rsidR="00132EB2" w:rsidRPr="00F63B73" w:rsidRDefault="00132EB2" w:rsidP="00132EB2">
      <w:pPr>
        <w:pStyle w:val="paragraph"/>
        <w:spacing w:before="0" w:beforeAutospacing="0" w:after="0" w:afterAutospacing="0" w:line="276" w:lineRule="auto"/>
        <w:textAlignment w:val="baseline"/>
        <w:rPr>
          <w:rStyle w:val="normaltextrun"/>
          <w:rFonts w:asciiTheme="minorHAnsi" w:hAnsiTheme="minorHAnsi"/>
          <w:bCs/>
          <w:color w:val="000000" w:themeColor="text1"/>
          <w:sz w:val="22"/>
          <w:szCs w:val="22"/>
        </w:rPr>
      </w:pPr>
    </w:p>
    <w:p w14:paraId="071882E4" w14:textId="77777777" w:rsidR="00CE071D" w:rsidRPr="00F63B73" w:rsidRDefault="00CE071D" w:rsidP="008320D6">
      <w:pPr>
        <w:spacing w:line="276" w:lineRule="auto"/>
        <w:contextualSpacing/>
        <w:rPr>
          <w:rFonts w:cstheme="minorHAnsi"/>
          <w:sz w:val="22"/>
          <w:szCs w:val="22"/>
          <w:lang w:val="fi-FI"/>
        </w:rPr>
      </w:pPr>
    </w:p>
    <w:p w14:paraId="1AD5A355" w14:textId="77777777" w:rsidR="0018414E" w:rsidRPr="00F63B73" w:rsidRDefault="0018414E" w:rsidP="008320D6">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14:paraId="5FC36145" w14:textId="77777777" w:rsidR="00332F78" w:rsidRPr="00F63B73" w:rsidRDefault="00332F78" w:rsidP="008320D6">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14:paraId="3BE52A4C" w14:textId="77777777" w:rsidR="002B11D6" w:rsidRPr="00F63B73" w:rsidRDefault="002B11D6" w:rsidP="008320D6">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14:paraId="6AFCA5F4" w14:textId="219CB40A" w:rsidR="00CB1BE0" w:rsidRPr="00F63B73" w:rsidRDefault="007629B9" w:rsidP="008320D6">
      <w:pPr>
        <w:pStyle w:val="paragraph"/>
        <w:spacing w:before="0" w:beforeAutospacing="0" w:after="0" w:afterAutospacing="0" w:line="276" w:lineRule="auto"/>
        <w:textAlignment w:val="baseline"/>
        <w:rPr>
          <w:rFonts w:asciiTheme="minorHAnsi" w:hAnsiTheme="minorHAnsi"/>
          <w:color w:val="0070C0"/>
          <w:sz w:val="40"/>
          <w:szCs w:val="40"/>
        </w:rPr>
      </w:pPr>
      <w:r w:rsidRPr="00F63B73">
        <w:rPr>
          <w:rStyle w:val="normaltextrun"/>
          <w:rFonts w:asciiTheme="minorHAnsi" w:hAnsiTheme="minorHAnsi"/>
          <w:b/>
          <w:bCs/>
          <w:color w:val="0070C0"/>
          <w:sz w:val="40"/>
          <w:szCs w:val="40"/>
        </w:rPr>
        <w:lastRenderedPageBreak/>
        <w:t>2</w:t>
      </w:r>
      <w:r w:rsidR="00396833" w:rsidRPr="00F63B73">
        <w:rPr>
          <w:rStyle w:val="normaltextrun"/>
          <w:rFonts w:asciiTheme="minorHAnsi" w:hAnsiTheme="minorHAnsi"/>
          <w:b/>
          <w:bCs/>
          <w:color w:val="0070C0"/>
          <w:sz w:val="40"/>
          <w:szCs w:val="40"/>
        </w:rPr>
        <w:t xml:space="preserve"> Lukiokoulutuksen tehtävä ja arvoperusta</w:t>
      </w:r>
    </w:p>
    <w:p w14:paraId="79776943" w14:textId="77777777" w:rsidR="00CB1BE0" w:rsidRPr="00F63B73" w:rsidRDefault="00CB1BE0" w:rsidP="008320D6">
      <w:pPr>
        <w:pStyle w:val="paragraph"/>
        <w:spacing w:before="0" w:beforeAutospacing="0" w:after="0" w:afterAutospacing="0" w:line="276" w:lineRule="auto"/>
        <w:textAlignment w:val="baseline"/>
        <w:rPr>
          <w:rStyle w:val="normaltextrun"/>
          <w:b/>
          <w:bCs/>
        </w:rPr>
      </w:pPr>
    </w:p>
    <w:p w14:paraId="750E37A2" w14:textId="77777777" w:rsidR="00CB1BE0" w:rsidRPr="00F63B73" w:rsidRDefault="00CB1BE0" w:rsidP="008320D6">
      <w:pPr>
        <w:pStyle w:val="paragraph"/>
        <w:spacing w:before="0" w:beforeAutospacing="0" w:after="0" w:afterAutospacing="0" w:line="276" w:lineRule="auto"/>
        <w:textAlignment w:val="baseline"/>
        <w:rPr>
          <w:rStyle w:val="normaltextrun"/>
          <w:b/>
          <w:bCs/>
        </w:rPr>
      </w:pPr>
    </w:p>
    <w:p w14:paraId="3D792B47" w14:textId="0370E729" w:rsidR="00CB1BE0" w:rsidRPr="00F63B73" w:rsidRDefault="007629B9" w:rsidP="008320D6">
      <w:pPr>
        <w:pStyle w:val="paragraph"/>
        <w:spacing w:before="0" w:beforeAutospacing="0" w:after="0" w:afterAutospacing="0" w:line="276" w:lineRule="auto"/>
        <w:textAlignment w:val="baseline"/>
        <w:rPr>
          <w:rStyle w:val="eop"/>
          <w:rFonts w:asciiTheme="minorHAnsi" w:hAnsiTheme="minorHAnsi"/>
          <w:color w:val="0070C0"/>
          <w:sz w:val="36"/>
          <w:szCs w:val="36"/>
        </w:rPr>
      </w:pPr>
      <w:r w:rsidRPr="00F63B73">
        <w:rPr>
          <w:rStyle w:val="normaltextrun"/>
          <w:rFonts w:asciiTheme="minorHAnsi" w:hAnsiTheme="minorHAnsi"/>
          <w:b/>
          <w:bCs/>
          <w:color w:val="0070C0"/>
          <w:sz w:val="36"/>
          <w:szCs w:val="36"/>
        </w:rPr>
        <w:t>2</w:t>
      </w:r>
      <w:r w:rsidR="00CB1BE0" w:rsidRPr="00F63B73">
        <w:rPr>
          <w:rStyle w:val="normaltextrun"/>
          <w:rFonts w:asciiTheme="minorHAnsi" w:hAnsiTheme="minorHAnsi"/>
          <w:b/>
          <w:bCs/>
          <w:color w:val="0070C0"/>
          <w:sz w:val="36"/>
          <w:szCs w:val="36"/>
        </w:rPr>
        <w:t>.1 Lukiokoulutuksen tehtävä</w:t>
      </w:r>
      <w:r w:rsidR="00CB1BE0" w:rsidRPr="00F63B73">
        <w:rPr>
          <w:rStyle w:val="eop"/>
          <w:rFonts w:asciiTheme="minorHAnsi" w:hAnsiTheme="minorHAnsi"/>
          <w:color w:val="0070C0"/>
          <w:sz w:val="36"/>
          <w:szCs w:val="36"/>
        </w:rPr>
        <w:t> </w:t>
      </w:r>
    </w:p>
    <w:p w14:paraId="3BCF766E" w14:textId="712B4648" w:rsidR="00CB1BE0" w:rsidRPr="00F63B73" w:rsidRDefault="00CB1BE0" w:rsidP="640D4DE9">
      <w:pPr>
        <w:pStyle w:val="paragraph"/>
        <w:spacing w:before="0" w:beforeAutospacing="0" w:after="0" w:afterAutospacing="0" w:line="276" w:lineRule="auto"/>
        <w:textAlignment w:val="baseline"/>
        <w:rPr>
          <w:rStyle w:val="eop"/>
          <w:rFonts w:eastAsia="Calibri"/>
          <w:color w:val="0070C0"/>
          <w:sz w:val="36"/>
          <w:szCs w:val="36"/>
        </w:rPr>
      </w:pPr>
    </w:p>
    <w:p w14:paraId="36220733" w14:textId="1109974C" w:rsidR="00CB1BE0" w:rsidRPr="00F63B73" w:rsidRDefault="47C848E4" w:rsidP="640D4DE9">
      <w:pPr>
        <w:spacing w:line="276" w:lineRule="auto"/>
        <w:textAlignment w:val="baseline"/>
        <w:rPr>
          <w:rStyle w:val="eop"/>
          <w:sz w:val="22"/>
          <w:szCs w:val="22"/>
          <w:lang w:val="fi-FI"/>
        </w:rPr>
      </w:pPr>
      <w:r w:rsidRPr="00F63B73">
        <w:rPr>
          <w:rFonts w:eastAsiaTheme="minorEastAsia"/>
          <w:color w:val="212529"/>
          <w:sz w:val="22"/>
          <w:szCs w:val="22"/>
          <w:lang w:val="fi-FI"/>
        </w:rPr>
        <w:t>Lukiokoulutuksen tehtävänä on laaja-alaisen yleissivistyksen vahvistaminen.</w:t>
      </w:r>
      <w:r w:rsidR="03337FAD" w:rsidRPr="00F63B73">
        <w:rPr>
          <w:rFonts w:eastAsiaTheme="minorEastAsia"/>
          <w:color w:val="212529"/>
          <w:sz w:val="22"/>
          <w:szCs w:val="22"/>
          <w:lang w:val="fi-FI"/>
        </w:rPr>
        <w:t xml:space="preserve"> </w:t>
      </w:r>
      <w:r w:rsidRPr="00F63B73">
        <w:rPr>
          <w:rFonts w:eastAsiaTheme="minorEastAsia"/>
          <w:color w:val="212529"/>
          <w:sz w:val="22"/>
          <w:szCs w:val="22"/>
          <w:lang w:val="fi-FI"/>
        </w:rPr>
        <w:t>Lukiokoulutuksessa otetaan huomioon alle 18-vuotiaita opiskelijoita koskien lapsen edun ensisijaisuus opetusta ja koulutusta suunniteltaessa, järjestettäessä ja siitä päätettäessä (lukiolaki 714/2018, 2 § 2 mom</w:t>
      </w:r>
      <w:r w:rsidR="00C10665" w:rsidRPr="00F63B73">
        <w:rPr>
          <w:rFonts w:eastAsiaTheme="minorEastAsia"/>
          <w:color w:val="212529"/>
          <w:sz w:val="22"/>
          <w:szCs w:val="22"/>
          <w:lang w:val="fi-FI"/>
        </w:rPr>
        <w:t>.</w:t>
      </w:r>
      <w:r w:rsidRPr="00F63B73">
        <w:rPr>
          <w:rFonts w:eastAsiaTheme="minorEastAsia"/>
          <w:color w:val="212529"/>
          <w:sz w:val="22"/>
          <w:szCs w:val="22"/>
          <w:lang w:val="fi-FI"/>
        </w:rPr>
        <w:t>, muutettu lailla 165/2022).</w:t>
      </w:r>
      <w:r w:rsidR="331E5E5C" w:rsidRPr="00F63B73">
        <w:rPr>
          <w:rFonts w:eastAsiaTheme="minorEastAsia"/>
          <w:color w:val="212529"/>
          <w:sz w:val="22"/>
          <w:szCs w:val="22"/>
          <w:lang w:val="fi-FI"/>
        </w:rPr>
        <w:t xml:space="preserve"> </w:t>
      </w:r>
      <w:r w:rsidR="736D5174" w:rsidRPr="00F63B73">
        <w:rPr>
          <w:rFonts w:eastAsiaTheme="minorEastAsia"/>
          <w:color w:val="212529"/>
          <w:sz w:val="22"/>
          <w:szCs w:val="22"/>
          <w:lang w:val="fi-FI"/>
        </w:rPr>
        <w:t>Lapsen edun ensisijaisuus huomioidaan kaikessa johtamisessa kokonaisvaltaisesti.</w:t>
      </w:r>
    </w:p>
    <w:p w14:paraId="3AA4E0FA" w14:textId="6FFCD4A9" w:rsidR="00CB1BE0" w:rsidRPr="00F63B73" w:rsidRDefault="00CB1BE0" w:rsidP="640D4DE9">
      <w:pPr>
        <w:spacing w:line="276" w:lineRule="auto"/>
        <w:textAlignment w:val="baseline"/>
        <w:rPr>
          <w:rStyle w:val="eop"/>
          <w:sz w:val="22"/>
          <w:szCs w:val="22"/>
          <w:lang w:val="fi-FI"/>
        </w:rPr>
      </w:pPr>
      <w:r w:rsidRPr="00F63B73">
        <w:rPr>
          <w:rStyle w:val="normaltextrun"/>
          <w:sz w:val="22"/>
          <w:szCs w:val="22"/>
          <w:lang w:val="fi-FI"/>
        </w:rPr>
        <w:t>Helsingin normaalilyseon lukion tehtävänä on kouluttaa laajasti sivistyneitä kansalaisia. Yliopistollisena harjoittelukouluna korostamme oppimisen ja aktiivisen tiedonrakentamisen yhteyttä. Normaalilyseossa jokaisella on oikeus hyvään oppimiseen ja oppijana kehittymiseen sekä henkiseen kasvuun ja sivistymiseen. Koulu tukee opiskelijoiden pyrkimyksiä oman elämänsä hallintaan. Koulun toiminta mahdollistaa jokaisen opiskelijan kasvun vastuulliseksi yhteiskunnan jäseneksi. Normaalilyseossa kunnioitetaan jokaisen ihmisarvoa ja ylläpidetään tasa-arvoa. Koulussa arvostetaan suomalaisen kulttuurin ohella jokaisen omaa kulttuuritaustaa sekä edistetään kulttuurien välistä vuorovaikutusta. Koulu sitoutuu toiminnassaan kestävään kehitykseen sekä vastuuseen ympäristöstä ja tulevaisuudesta.</w:t>
      </w:r>
      <w:r w:rsidRPr="00F63B73">
        <w:rPr>
          <w:rStyle w:val="eop"/>
          <w:sz w:val="22"/>
          <w:szCs w:val="22"/>
          <w:lang w:val="fi-FI"/>
        </w:rPr>
        <w:t> </w:t>
      </w:r>
    </w:p>
    <w:p w14:paraId="629E1650" w14:textId="77777777" w:rsidR="00C53921" w:rsidRPr="00F63B73" w:rsidRDefault="00C53921" w:rsidP="008320D6">
      <w:pPr>
        <w:pStyle w:val="paragraph"/>
        <w:spacing w:before="0" w:beforeAutospacing="0" w:after="0" w:afterAutospacing="0" w:line="276" w:lineRule="auto"/>
        <w:textAlignment w:val="baseline"/>
        <w:rPr>
          <w:rFonts w:asciiTheme="minorHAnsi" w:hAnsiTheme="minorHAnsi"/>
          <w:sz w:val="22"/>
          <w:szCs w:val="22"/>
        </w:rPr>
      </w:pPr>
    </w:p>
    <w:p w14:paraId="65CAE95B" w14:textId="77777777" w:rsidR="00C53921" w:rsidRPr="00F63B73" w:rsidRDefault="00CB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normaltextrun"/>
          <w:rFonts w:asciiTheme="minorHAnsi" w:hAnsiTheme="minorHAnsi"/>
          <w:sz w:val="22"/>
          <w:szCs w:val="22"/>
        </w:rPr>
        <w:t>Kannustamme opiskelijoitamme itsenäiseen ja kriittiseen ajatteluun sekä tutkivaan oppimiseen ja tieteelliseen ajatteluun. Korostamme tiedon käsittelyä pelkän tiedon hankinnan sijasta. Pidämme tietojen ja taitojen soveltamista tärkeämpänä kuin muistamista. Lukiomme kannustaa ja ohjaa jokaista omien henkilökohtaisten vahvuuksiensa tunnistamiseen.</w:t>
      </w:r>
    </w:p>
    <w:p w14:paraId="6257A245" w14:textId="34673049" w:rsidR="00CB1BE0" w:rsidRPr="00F63B73" w:rsidRDefault="00CB1BE0"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56F92DE5" w14:textId="77777777" w:rsidR="00CB1BE0" w:rsidRPr="00F63B73" w:rsidRDefault="00CB1BE0"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Normaalilyseon lukiokoulutuksessa korostuu laaja-alaisen yleissivistyksen vahvistaminen. Yleissivistys koostuu arvoista, tiedoista, taidoista, asenteista ja tahdosta, joiden avulla opiskelijat osaavat toimia vastuullisesti, myötätuntoisesti, yhteisöllisesti ja menestyksekkäästi. Lukioaikana opiskelija kartuttaa ihmistä, kulttuureja, luontoa ja yhteiskuntaa koskevaa tietoa ja osaamista. Lukio-opetus harjaannuttaa opiskelijaa ymmärtämään elämässä ja maailmassa vallitsevia riippuvuuksia sekä jäsentämään ja hallitsemaan laaja-alaisia ilmiöitä ja kokonaisuuksia.</w:t>
      </w:r>
      <w:r w:rsidRPr="00F63B73">
        <w:rPr>
          <w:rStyle w:val="eop"/>
          <w:rFonts w:asciiTheme="minorHAnsi" w:hAnsiTheme="minorHAnsi"/>
          <w:sz w:val="22"/>
          <w:szCs w:val="22"/>
        </w:rPr>
        <w:t> </w:t>
      </w:r>
    </w:p>
    <w:p w14:paraId="47820720" w14:textId="77777777" w:rsidR="009F2554" w:rsidRPr="00F63B73" w:rsidRDefault="009F2554"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0629B8F" w14:textId="77777777" w:rsidR="00CB1BE0" w:rsidRPr="00F63B73" w:rsidRDefault="00CB1BE0"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Lukiokoulutuksella on sekä opetus- että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kehittää valmiuksia työelämään ja työhön.</w:t>
      </w:r>
      <w:r w:rsidRPr="00F63B73">
        <w:rPr>
          <w:rStyle w:val="eop"/>
          <w:rFonts w:asciiTheme="minorHAnsi" w:hAnsiTheme="minorHAnsi"/>
          <w:sz w:val="22"/>
          <w:szCs w:val="22"/>
        </w:rPr>
        <w:t> </w:t>
      </w:r>
    </w:p>
    <w:p w14:paraId="75B42D65" w14:textId="77777777" w:rsidR="00C53921" w:rsidRPr="00F63B73" w:rsidRDefault="00C53921" w:rsidP="008320D6">
      <w:pPr>
        <w:pStyle w:val="paragraph"/>
        <w:spacing w:before="0" w:beforeAutospacing="0" w:after="0" w:afterAutospacing="0" w:line="276" w:lineRule="auto"/>
        <w:textAlignment w:val="baseline"/>
        <w:rPr>
          <w:rFonts w:asciiTheme="minorHAnsi" w:hAnsiTheme="minorHAnsi"/>
          <w:sz w:val="22"/>
          <w:szCs w:val="22"/>
        </w:rPr>
      </w:pPr>
    </w:p>
    <w:p w14:paraId="2A297B3F" w14:textId="0C2F4E74" w:rsidR="00CB1BE0" w:rsidRPr="00F63B73" w:rsidRDefault="00CB1BE0"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Lukiokoulutus rakentuu perusopetuksen oppimäärälle. Se antaa yleiset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r w:rsidRPr="00F63B73">
        <w:rPr>
          <w:rStyle w:val="eop"/>
          <w:rFonts w:asciiTheme="minorHAnsi" w:hAnsiTheme="minorHAnsi"/>
          <w:sz w:val="22"/>
          <w:szCs w:val="22"/>
        </w:rPr>
        <w:t> </w:t>
      </w:r>
    </w:p>
    <w:p w14:paraId="1469E0DA" w14:textId="26BAA816" w:rsidR="00CB1BE0" w:rsidRPr="00F63B73" w:rsidRDefault="007629B9" w:rsidP="008320D6">
      <w:pPr>
        <w:pStyle w:val="paragraph"/>
        <w:spacing w:before="0" w:beforeAutospacing="0" w:after="0" w:afterAutospacing="0" w:line="276" w:lineRule="auto"/>
        <w:textAlignment w:val="baseline"/>
        <w:rPr>
          <w:rStyle w:val="eop"/>
          <w:rFonts w:asciiTheme="minorHAnsi" w:hAnsiTheme="minorHAnsi"/>
          <w:color w:val="0070C0"/>
          <w:sz w:val="36"/>
          <w:szCs w:val="36"/>
        </w:rPr>
      </w:pPr>
      <w:r w:rsidRPr="00F63B73">
        <w:rPr>
          <w:rStyle w:val="normaltextrun"/>
          <w:rFonts w:asciiTheme="minorHAnsi" w:hAnsiTheme="minorHAnsi"/>
          <w:b/>
          <w:bCs/>
          <w:color w:val="0070C0"/>
          <w:sz w:val="36"/>
          <w:szCs w:val="36"/>
        </w:rPr>
        <w:lastRenderedPageBreak/>
        <w:t>2</w:t>
      </w:r>
      <w:r w:rsidR="00CB1BE0" w:rsidRPr="00F63B73">
        <w:rPr>
          <w:rStyle w:val="normaltextrun"/>
          <w:rFonts w:asciiTheme="minorHAnsi" w:hAnsiTheme="minorHAnsi"/>
          <w:b/>
          <w:bCs/>
          <w:color w:val="0070C0"/>
          <w:sz w:val="36"/>
          <w:szCs w:val="36"/>
        </w:rPr>
        <w:t>.2 Arvoperusta</w:t>
      </w:r>
      <w:r w:rsidR="00CB1BE0" w:rsidRPr="00F63B73">
        <w:rPr>
          <w:rStyle w:val="eop"/>
          <w:rFonts w:asciiTheme="minorHAnsi" w:hAnsiTheme="minorHAnsi"/>
          <w:color w:val="0070C0"/>
          <w:sz w:val="36"/>
          <w:szCs w:val="36"/>
        </w:rPr>
        <w:t> </w:t>
      </w:r>
    </w:p>
    <w:p w14:paraId="594637B7" w14:textId="77777777" w:rsidR="00590A18" w:rsidRPr="00F63B73" w:rsidRDefault="00590A18" w:rsidP="008320D6">
      <w:pPr>
        <w:pStyle w:val="paragraph"/>
        <w:spacing w:before="0" w:beforeAutospacing="0" w:after="0" w:afterAutospacing="0" w:line="276" w:lineRule="auto"/>
        <w:textAlignment w:val="baseline"/>
        <w:rPr>
          <w:sz w:val="22"/>
          <w:szCs w:val="22"/>
        </w:rPr>
      </w:pPr>
    </w:p>
    <w:p w14:paraId="3CE3D12E" w14:textId="77777777" w:rsidR="00CB1BE0" w:rsidRPr="00F63B73" w:rsidRDefault="00CB1BE0"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Helsingin normaalilyseon lukio-opetuksen perustana on suomalainen sivistysperinne,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eettistä osaamista käsittelemällä arvojen ja todellisuuden välisiä jännitteitä.</w:t>
      </w:r>
      <w:r w:rsidRPr="00F63B73">
        <w:rPr>
          <w:rStyle w:val="eop"/>
          <w:rFonts w:asciiTheme="minorHAnsi" w:hAnsiTheme="minorHAnsi"/>
          <w:sz w:val="22"/>
          <w:szCs w:val="22"/>
        </w:rPr>
        <w:t> </w:t>
      </w:r>
    </w:p>
    <w:p w14:paraId="1C3E6378" w14:textId="77777777" w:rsidR="00C53921" w:rsidRPr="00F63B73" w:rsidRDefault="00C53921" w:rsidP="008320D6">
      <w:pPr>
        <w:pStyle w:val="paragraph"/>
        <w:spacing w:before="0" w:beforeAutospacing="0" w:after="0" w:afterAutospacing="0" w:line="276" w:lineRule="auto"/>
        <w:textAlignment w:val="baseline"/>
        <w:rPr>
          <w:rFonts w:asciiTheme="minorHAnsi" w:hAnsiTheme="minorHAnsi"/>
          <w:sz w:val="22"/>
          <w:szCs w:val="22"/>
        </w:rPr>
      </w:pPr>
    </w:p>
    <w:p w14:paraId="0ADC9E37" w14:textId="77777777" w:rsidR="00CB1BE0" w:rsidRPr="00F63B73" w:rsidRDefault="00CB1BE0"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Opetuksen perustana on elämän ja ihmisoikeuksien kunnioitus sekä ihmisarvon loukkaamattomuus. 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r w:rsidRPr="00F63B73">
        <w:rPr>
          <w:rStyle w:val="eop"/>
          <w:rFonts w:asciiTheme="minorHAnsi" w:hAnsiTheme="minorHAnsi"/>
          <w:sz w:val="22"/>
          <w:szCs w:val="22"/>
        </w:rPr>
        <w:t> </w:t>
      </w:r>
    </w:p>
    <w:p w14:paraId="5A8A12B6" w14:textId="77777777" w:rsidR="00AF06A7" w:rsidRPr="00F63B73" w:rsidRDefault="00AF06A7" w:rsidP="008320D6">
      <w:pPr>
        <w:pStyle w:val="paragraph"/>
        <w:spacing w:before="0" w:beforeAutospacing="0" w:after="0" w:afterAutospacing="0" w:line="276" w:lineRule="auto"/>
        <w:textAlignment w:val="baseline"/>
        <w:rPr>
          <w:rFonts w:asciiTheme="minorHAnsi" w:hAnsiTheme="minorHAnsi"/>
          <w:sz w:val="22"/>
          <w:szCs w:val="22"/>
        </w:rPr>
      </w:pPr>
    </w:p>
    <w:p w14:paraId="4CAE68EA" w14:textId="77777777" w:rsidR="00CB1BE0" w:rsidRPr="00F63B73" w:rsidRDefault="00CB1BE0"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Opetus edistää tasa-arvoa ja yhdenvertaisuutta sekä kestävää hyvinvointia ja demokratiaa. Lukio-opetus on opiskelijoita uskonnollisesti, katsomuksellisesti ja puoluepoliittisesti sitouttamatonta, eikä sitä saa käyttää kaupallisen vaikuttamisen välineenä. Lukio-opetus kannustaa pohtimaan suomalaisen yhteiskunnan ja kansainvälisen kehityksen mahdollisuuksia, vaihtoehtoja ja epäkohtia. Osallisuus, toimijuus ja yhteisöllisyys korostuvat kaikessa lukion toiminnassa.</w:t>
      </w:r>
      <w:r w:rsidRPr="00F63B73">
        <w:rPr>
          <w:rStyle w:val="eop"/>
          <w:rFonts w:asciiTheme="minorHAnsi" w:hAnsiTheme="minorHAnsi"/>
          <w:sz w:val="22"/>
          <w:szCs w:val="22"/>
        </w:rPr>
        <w:t> </w:t>
      </w:r>
    </w:p>
    <w:p w14:paraId="207ABC1A" w14:textId="77777777" w:rsidR="00C53921" w:rsidRPr="00F63B73" w:rsidRDefault="00C53921" w:rsidP="008320D6">
      <w:pPr>
        <w:pStyle w:val="paragraph"/>
        <w:spacing w:before="0" w:beforeAutospacing="0" w:after="0" w:afterAutospacing="0" w:line="276" w:lineRule="auto"/>
        <w:textAlignment w:val="baseline"/>
        <w:rPr>
          <w:rFonts w:asciiTheme="minorHAnsi" w:hAnsiTheme="minorHAnsi"/>
          <w:sz w:val="22"/>
          <w:szCs w:val="22"/>
        </w:rPr>
      </w:pPr>
    </w:p>
    <w:p w14:paraId="59FBB70B" w14:textId="77777777" w:rsidR="00CB1BE0" w:rsidRPr="00F63B73" w:rsidRDefault="00CB1BE0"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r w:rsidRPr="00F63B73">
        <w:rPr>
          <w:rStyle w:val="eop"/>
          <w:rFonts w:asciiTheme="minorHAnsi" w:hAnsiTheme="minorHAnsi"/>
          <w:sz w:val="22"/>
          <w:szCs w:val="22"/>
        </w:rPr>
        <w:t> </w:t>
      </w:r>
    </w:p>
    <w:p w14:paraId="7DFCBAD0" w14:textId="77777777" w:rsidR="00AF06A7" w:rsidRPr="00F63B73" w:rsidRDefault="00AF06A7" w:rsidP="008320D6">
      <w:pPr>
        <w:pStyle w:val="paragraph"/>
        <w:spacing w:before="0" w:beforeAutospacing="0" w:after="0" w:afterAutospacing="0" w:line="276" w:lineRule="auto"/>
        <w:textAlignment w:val="baseline"/>
        <w:rPr>
          <w:rFonts w:asciiTheme="minorHAnsi" w:hAnsiTheme="minorHAnsi"/>
          <w:sz w:val="22"/>
          <w:szCs w:val="22"/>
        </w:rPr>
      </w:pPr>
    </w:p>
    <w:p w14:paraId="28A9F943" w14:textId="77777777" w:rsidR="00CB1BE0" w:rsidRPr="00F63B73" w:rsidRDefault="00CB1BE0"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Helsingin normaalilyseon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toiminnallisuutta arvostetaan. Inhimillinen ja kulttuurinen moninaisuus nähdään rikkautena ja luovuuden lähteenä. Kulttuuriperintöjä vahvistetaan välittämällä, arvioimalla ja uudistamalla niihin liittyvää tietoa ja osaamista.</w:t>
      </w:r>
      <w:r w:rsidRPr="00F63B73">
        <w:rPr>
          <w:rStyle w:val="eop"/>
          <w:rFonts w:asciiTheme="minorHAnsi" w:hAnsiTheme="minorHAnsi"/>
          <w:sz w:val="22"/>
          <w:szCs w:val="22"/>
        </w:rPr>
        <w:t> </w:t>
      </w:r>
    </w:p>
    <w:p w14:paraId="1BCC5822" w14:textId="77777777" w:rsidR="00C53921" w:rsidRPr="00F63B73" w:rsidRDefault="00C53921" w:rsidP="008320D6">
      <w:pPr>
        <w:spacing w:line="276" w:lineRule="auto"/>
        <w:rPr>
          <w:rFonts w:cs="Times New Roman"/>
          <w:sz w:val="22"/>
          <w:szCs w:val="22"/>
          <w:lang w:val="fi-FI"/>
        </w:rPr>
      </w:pPr>
    </w:p>
    <w:p w14:paraId="402FB683" w14:textId="77777777" w:rsidR="00930F2F" w:rsidRPr="00F63B73" w:rsidRDefault="00930F2F" w:rsidP="008320D6">
      <w:pPr>
        <w:spacing w:line="276" w:lineRule="auto"/>
        <w:rPr>
          <w:rFonts w:cs="Times New Roman"/>
          <w:sz w:val="22"/>
          <w:szCs w:val="22"/>
          <w:lang w:val="fi-FI"/>
        </w:rPr>
      </w:pPr>
    </w:p>
    <w:p w14:paraId="176DC6BD" w14:textId="77777777" w:rsidR="00524530" w:rsidRPr="00F63B73" w:rsidRDefault="00524530" w:rsidP="008320D6">
      <w:pPr>
        <w:spacing w:line="276" w:lineRule="auto"/>
        <w:rPr>
          <w:rFonts w:ascii="Times New Roman" w:hAnsi="Times New Roman" w:cs="Times New Roman"/>
          <w:sz w:val="22"/>
          <w:szCs w:val="22"/>
          <w:lang w:val="fi-FI"/>
        </w:rPr>
      </w:pPr>
    </w:p>
    <w:p w14:paraId="696E0F7C" w14:textId="77777777" w:rsidR="00524530" w:rsidRPr="00F63B73" w:rsidRDefault="00524530" w:rsidP="008320D6">
      <w:pPr>
        <w:spacing w:line="276" w:lineRule="auto"/>
        <w:rPr>
          <w:rFonts w:ascii="Times New Roman" w:hAnsi="Times New Roman" w:cs="Times New Roman"/>
          <w:sz w:val="22"/>
          <w:szCs w:val="22"/>
          <w:lang w:val="fi-FI"/>
        </w:rPr>
      </w:pPr>
    </w:p>
    <w:p w14:paraId="2C95FBAD" w14:textId="77777777" w:rsidR="0022502F" w:rsidRPr="00F63B73" w:rsidRDefault="0022502F" w:rsidP="008320D6">
      <w:pPr>
        <w:spacing w:line="276" w:lineRule="auto"/>
        <w:rPr>
          <w:rFonts w:ascii="Times New Roman" w:hAnsi="Times New Roman" w:cs="Times New Roman"/>
          <w:sz w:val="22"/>
          <w:szCs w:val="22"/>
          <w:lang w:val="fi-FI"/>
        </w:rPr>
      </w:pPr>
    </w:p>
    <w:p w14:paraId="10E4F025" w14:textId="77777777" w:rsidR="0022502F" w:rsidRPr="00F63B73" w:rsidRDefault="0022502F" w:rsidP="008320D6">
      <w:pPr>
        <w:spacing w:line="276" w:lineRule="auto"/>
        <w:rPr>
          <w:rFonts w:ascii="Times New Roman" w:hAnsi="Times New Roman" w:cs="Times New Roman"/>
          <w:sz w:val="22"/>
          <w:szCs w:val="22"/>
          <w:lang w:val="fi-FI"/>
        </w:rPr>
      </w:pPr>
    </w:p>
    <w:p w14:paraId="39DD7C2E" w14:textId="77777777" w:rsidR="0022502F" w:rsidRPr="00F63B73" w:rsidRDefault="0022502F" w:rsidP="008320D6">
      <w:pPr>
        <w:spacing w:line="276" w:lineRule="auto"/>
        <w:rPr>
          <w:rFonts w:ascii="Times New Roman" w:hAnsi="Times New Roman" w:cs="Times New Roman"/>
          <w:sz w:val="22"/>
          <w:szCs w:val="22"/>
          <w:lang w:val="fi-FI"/>
        </w:rPr>
      </w:pPr>
    </w:p>
    <w:p w14:paraId="00F1C828" w14:textId="77777777" w:rsidR="0022502F" w:rsidRPr="00F63B73" w:rsidRDefault="0022502F" w:rsidP="008320D6">
      <w:pPr>
        <w:spacing w:line="276" w:lineRule="auto"/>
        <w:rPr>
          <w:rFonts w:ascii="Times New Roman" w:hAnsi="Times New Roman" w:cs="Times New Roman"/>
          <w:sz w:val="22"/>
          <w:szCs w:val="22"/>
          <w:lang w:val="fi-FI"/>
        </w:rPr>
      </w:pPr>
    </w:p>
    <w:p w14:paraId="65D15D54" w14:textId="77777777" w:rsidR="0022502F" w:rsidRPr="00F63B73" w:rsidRDefault="0022502F" w:rsidP="008320D6">
      <w:pPr>
        <w:spacing w:line="276" w:lineRule="auto"/>
        <w:rPr>
          <w:rFonts w:ascii="Times New Roman" w:hAnsi="Times New Roman" w:cs="Times New Roman"/>
          <w:sz w:val="22"/>
          <w:szCs w:val="22"/>
          <w:lang w:val="fi-FI"/>
        </w:rPr>
      </w:pPr>
    </w:p>
    <w:p w14:paraId="62583688" w14:textId="77777777" w:rsidR="009F2554" w:rsidRPr="00F63B73" w:rsidRDefault="009F2554" w:rsidP="008320D6">
      <w:pPr>
        <w:pStyle w:val="paragraph"/>
        <w:spacing w:before="0" w:beforeAutospacing="0" w:after="0" w:afterAutospacing="0" w:line="276" w:lineRule="auto"/>
        <w:textAlignment w:val="baseline"/>
        <w:rPr>
          <w:noProof/>
          <w:sz w:val="22"/>
          <w:szCs w:val="22"/>
          <w:lang w:eastAsia="en-US"/>
        </w:rPr>
      </w:pPr>
    </w:p>
    <w:p w14:paraId="44435659" w14:textId="4E5B40C3" w:rsidR="00A91A26" w:rsidRPr="00F63B73" w:rsidRDefault="00A600BD" w:rsidP="008320D6">
      <w:pPr>
        <w:pStyle w:val="paragraph"/>
        <w:spacing w:before="0" w:beforeAutospacing="0" w:after="0" w:afterAutospacing="0" w:line="276" w:lineRule="auto"/>
        <w:textAlignment w:val="baseline"/>
        <w:rPr>
          <w:rStyle w:val="eop"/>
          <w:rFonts w:ascii="Segoe UI" w:hAnsi="Segoe UI" w:cs="Segoe UI"/>
          <w:sz w:val="18"/>
          <w:szCs w:val="18"/>
        </w:rPr>
      </w:pPr>
      <w:r w:rsidRPr="00F63B73">
        <w:rPr>
          <w:rStyle w:val="normaltextrun"/>
          <w:rFonts w:asciiTheme="minorHAnsi" w:hAnsiTheme="minorHAnsi" w:cs="Arial"/>
          <w:b/>
          <w:color w:val="0070C0"/>
          <w:sz w:val="40"/>
          <w:szCs w:val="40"/>
        </w:rPr>
        <w:lastRenderedPageBreak/>
        <w:t>3 Opetuksen toteuttaminen</w:t>
      </w:r>
      <w:r w:rsidR="00524530" w:rsidRPr="00F63B73">
        <w:rPr>
          <w:rStyle w:val="eop"/>
          <w:rFonts w:asciiTheme="minorHAnsi" w:hAnsiTheme="minorHAnsi" w:cs="Arial"/>
          <w:b/>
          <w:color w:val="0070C0"/>
          <w:sz w:val="40"/>
          <w:szCs w:val="40"/>
        </w:rPr>
        <w:t> </w:t>
      </w:r>
    </w:p>
    <w:p w14:paraId="5BAA72C3" w14:textId="77777777" w:rsidR="00291C3F" w:rsidRPr="00F63B73" w:rsidRDefault="00291C3F" w:rsidP="008320D6">
      <w:pPr>
        <w:pStyle w:val="paragraph"/>
        <w:spacing w:before="0" w:beforeAutospacing="0" w:after="0" w:afterAutospacing="0" w:line="276" w:lineRule="auto"/>
        <w:textAlignment w:val="baseline"/>
        <w:rPr>
          <w:rStyle w:val="normaltextrun"/>
          <w:rFonts w:asciiTheme="minorHAnsi" w:hAnsiTheme="minorHAnsi" w:cs="Arial"/>
          <w:b/>
          <w:color w:val="0070C0"/>
          <w:sz w:val="36"/>
          <w:szCs w:val="36"/>
        </w:rPr>
      </w:pPr>
    </w:p>
    <w:p w14:paraId="3814CC3C" w14:textId="2C2BBD5E" w:rsidR="00524530" w:rsidRPr="00F63B73" w:rsidRDefault="00524530" w:rsidP="008320D6">
      <w:pPr>
        <w:pStyle w:val="paragraph"/>
        <w:spacing w:before="0" w:beforeAutospacing="0" w:after="0" w:afterAutospacing="0" w:line="276" w:lineRule="auto"/>
        <w:textAlignment w:val="baseline"/>
        <w:rPr>
          <w:rFonts w:asciiTheme="minorHAnsi" w:hAnsiTheme="minorHAnsi" w:cs="Arial"/>
          <w:b/>
          <w:color w:val="0070C0"/>
          <w:sz w:val="40"/>
          <w:szCs w:val="40"/>
        </w:rPr>
      </w:pPr>
      <w:r w:rsidRPr="00F63B73">
        <w:rPr>
          <w:rStyle w:val="normaltextrun"/>
          <w:rFonts w:asciiTheme="minorHAnsi" w:hAnsiTheme="minorHAnsi" w:cs="Arial"/>
          <w:b/>
          <w:color w:val="0070C0"/>
          <w:sz w:val="36"/>
          <w:szCs w:val="36"/>
        </w:rPr>
        <w:t>3.1 Opintojen rakenne </w:t>
      </w:r>
    </w:p>
    <w:p w14:paraId="10EBE46E"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p>
    <w:p w14:paraId="44A70024"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Nuorille tarkoitetun lukiokoulutuksen oppimäärän laajuus on 150 opintopistettä. Lukio-opinnot muodostuvat lukiokoulutuksesta annetun valtioneuvoston asetuksen (810/2018) liitteen 1 mukaisista pakollisista ja valtakunnallisista valinnaisista opinnoista, joita koulutuksen järjestäjän tulee tarjota opiskelijalle. Valtioneuvoston asetuksen mukaisia valtakunnallisia valinnaisia opintoja nuorille tarkoitetun lukiokoulutuksen oppimäärään tulee sisältyä vähintään 20 opintopistettä. Oppimäärään voi lisäksi sisältyä </w:t>
      </w:r>
      <w:r w:rsidRPr="00F63B73">
        <w:rPr>
          <w:rStyle w:val="spellingerror"/>
          <w:rFonts w:asciiTheme="minorHAnsi" w:hAnsiTheme="minorHAnsi" w:cs="Arial"/>
          <w:sz w:val="22"/>
          <w:szCs w:val="22"/>
        </w:rPr>
        <w:t>lukiodiplomeita</w:t>
      </w:r>
      <w:r w:rsidRPr="00F63B73">
        <w:rPr>
          <w:rStyle w:val="normaltextrun"/>
          <w:rFonts w:asciiTheme="minorHAnsi" w:hAnsiTheme="minorHAnsi" w:cs="Arial"/>
          <w:sz w:val="22"/>
          <w:szCs w:val="22"/>
        </w:rPr>
        <w:t> ja muita valinnaisia opintoja koulutuksen järjestäjän päättämällä tavalla.</w:t>
      </w:r>
      <w:r w:rsidRPr="00F63B73">
        <w:rPr>
          <w:rStyle w:val="eop"/>
          <w:rFonts w:asciiTheme="minorHAnsi" w:hAnsiTheme="minorHAnsi" w:cs="Arial"/>
          <w:sz w:val="22"/>
          <w:szCs w:val="22"/>
        </w:rPr>
        <w:t> </w:t>
      </w:r>
    </w:p>
    <w:p w14:paraId="55BD370C"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56F5BC9F"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Opetushallitus on laatinut lukion opetussuunnitelman perusteet lukiokoulutuksesta annetun valtioneuvoston asetuksen liitteessä 1 tarkoitettuihin pakollisiin ja valtakunnallisiin valinnaisiin opintoihin lukuun ottamatta temaattisia opintoja. Lisäksi Opetushallitus on laatinut opetussuunnitelman perusteet lukiodiplomeihin. Lukiodiplomien laajuus on kaksi opintopistettä.</w:t>
      </w:r>
      <w:r w:rsidRPr="00F63B73">
        <w:rPr>
          <w:rStyle w:val="eop"/>
          <w:rFonts w:asciiTheme="minorHAnsi" w:hAnsiTheme="minorHAnsi" w:cs="Arial"/>
          <w:sz w:val="22"/>
          <w:szCs w:val="22"/>
        </w:rPr>
        <w:t> </w:t>
      </w:r>
    </w:p>
    <w:p w14:paraId="2C5203DE"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616B28E6" w14:textId="2AACE8CD"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Helsingin normaalilyseossa voi suorittaa lukiodiplomeja ainekohtaisesti määritellyllä tavalla.</w:t>
      </w:r>
      <w:r w:rsidRPr="00F63B73">
        <w:rPr>
          <w:rStyle w:val="eop"/>
          <w:rFonts w:asciiTheme="minorHAnsi" w:hAnsiTheme="minorHAnsi" w:cs="Arial"/>
          <w:sz w:val="22"/>
          <w:szCs w:val="22"/>
        </w:rPr>
        <w:t> </w:t>
      </w:r>
      <w:r w:rsidR="00A63DE6" w:rsidRPr="00F63B73">
        <w:rPr>
          <w:rStyle w:val="eop"/>
          <w:rFonts w:asciiTheme="minorHAnsi" w:hAnsiTheme="minorHAnsi" w:cs="Arial"/>
          <w:sz w:val="22"/>
          <w:szCs w:val="22"/>
        </w:rPr>
        <w:t xml:space="preserve"> Koulu päättää, minkä laajuisina opintojaksoina opinnot tarjotaan opiskelijalle. </w:t>
      </w:r>
    </w:p>
    <w:p w14:paraId="670CE3CF"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17F2EEC3" w14:textId="34714B44"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r w:rsidR="00A63DE6" w:rsidRPr="00F63B73">
        <w:rPr>
          <w:rStyle w:val="normaltextrun"/>
          <w:rFonts w:asciiTheme="minorHAnsi" w:hAnsiTheme="minorHAnsi" w:cs="Arial"/>
          <w:sz w:val="22"/>
          <w:szCs w:val="22"/>
        </w:rPr>
        <w:t>Koulun op</w:t>
      </w:r>
      <w:r w:rsidR="002E71CA" w:rsidRPr="00F63B73">
        <w:rPr>
          <w:rStyle w:val="normaltextrun"/>
          <w:rFonts w:asciiTheme="minorHAnsi" w:hAnsiTheme="minorHAnsi" w:cs="Arial"/>
          <w:sz w:val="22"/>
          <w:szCs w:val="22"/>
        </w:rPr>
        <w:t>etussuunnitelmassa määritellään</w:t>
      </w:r>
      <w:r w:rsidRPr="00F63B73">
        <w:rPr>
          <w:rStyle w:val="normaltextrun"/>
          <w:rFonts w:asciiTheme="minorHAnsi" w:hAnsiTheme="minorHAnsi" w:cs="Arial"/>
          <w:sz w:val="22"/>
          <w:szCs w:val="22"/>
        </w:rPr>
        <w:t>, missä järjestyksessä oppiaineen opinnot suoritetaan ja miten ne jaetaan opintojaksoihin.</w:t>
      </w:r>
      <w:r w:rsidRPr="00F63B73">
        <w:rPr>
          <w:rStyle w:val="eop"/>
          <w:rFonts w:ascii="Arial" w:hAnsi="Arial" w:cs="Arial"/>
          <w:sz w:val="22"/>
          <w:szCs w:val="22"/>
        </w:rPr>
        <w:t> </w:t>
      </w:r>
    </w:p>
    <w:p w14:paraId="5DBE5D72" w14:textId="77777777" w:rsidR="00524530" w:rsidRPr="00F63B73" w:rsidRDefault="0052453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sz w:val="22"/>
          <w:szCs w:val="22"/>
        </w:rPr>
        <w:t> </w:t>
      </w:r>
    </w:p>
    <w:p w14:paraId="06A46C4C" w14:textId="77777777" w:rsidR="005A2513" w:rsidRPr="00F63B73" w:rsidRDefault="005A2513" w:rsidP="008320D6">
      <w:pPr>
        <w:pStyle w:val="paragraph"/>
        <w:spacing w:before="0" w:beforeAutospacing="0" w:after="0" w:afterAutospacing="0" w:line="276" w:lineRule="auto"/>
        <w:textAlignment w:val="baseline"/>
        <w:rPr>
          <w:rStyle w:val="normaltextrun"/>
          <w:rFonts w:ascii="Arial" w:hAnsi="Arial" w:cs="Arial"/>
          <w:b/>
          <w:color w:val="0070C0"/>
          <w:sz w:val="36"/>
          <w:szCs w:val="36"/>
        </w:rPr>
      </w:pPr>
    </w:p>
    <w:p w14:paraId="21C86845" w14:textId="77777777" w:rsidR="00A91A26"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70C0"/>
          <w:sz w:val="36"/>
          <w:szCs w:val="36"/>
        </w:rPr>
      </w:pPr>
      <w:r w:rsidRPr="00F63B73">
        <w:rPr>
          <w:rStyle w:val="normaltextrun"/>
          <w:rFonts w:asciiTheme="minorHAnsi" w:hAnsiTheme="minorHAnsi" w:cs="Arial"/>
          <w:b/>
          <w:color w:val="0070C0"/>
          <w:sz w:val="36"/>
          <w:szCs w:val="36"/>
        </w:rPr>
        <w:t>3.2 Oppimiskäsitys </w:t>
      </w:r>
    </w:p>
    <w:p w14:paraId="6E73A893" w14:textId="2054D8B0"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70C0"/>
          <w:sz w:val="36"/>
          <w:szCs w:val="36"/>
        </w:rPr>
      </w:pPr>
      <w:r w:rsidRPr="00F63B73">
        <w:rPr>
          <w:rStyle w:val="eop"/>
          <w:rFonts w:asciiTheme="minorHAnsi" w:hAnsiTheme="minorHAnsi" w:cs="Arial"/>
          <w:color w:val="0070C0"/>
          <w:sz w:val="36"/>
          <w:szCs w:val="36"/>
        </w:rPr>
        <w:t> </w:t>
      </w:r>
    </w:p>
    <w:p w14:paraId="103808A5" w14:textId="77777777" w:rsidR="009F2554" w:rsidRPr="00F63B73" w:rsidRDefault="00524530" w:rsidP="009F2554">
      <w:pPr>
        <w:pStyle w:val="paragraph"/>
        <w:spacing w:before="0" w:beforeAutospacing="0" w:after="0" w:afterAutospacing="0" w:line="276" w:lineRule="auto"/>
        <w:textAlignment w:val="baseline"/>
        <w:rPr>
          <w:rStyle w:val="eop"/>
          <w:rFonts w:asciiTheme="minorHAnsi" w:hAnsiTheme="minorHAnsi" w:cs="Arial"/>
          <w:color w:val="000000" w:themeColor="text1"/>
          <w:sz w:val="22"/>
          <w:szCs w:val="22"/>
        </w:rPr>
      </w:pPr>
      <w:r w:rsidRPr="00F63B73">
        <w:rPr>
          <w:rStyle w:val="normaltextrun"/>
          <w:rFonts w:asciiTheme="minorHAnsi" w:hAnsiTheme="minorHAnsi" w:cs="Arial"/>
          <w:color w:val="000000" w:themeColor="text1"/>
          <w:sz w:val="22"/>
          <w:szCs w:val="22"/>
        </w:rPr>
        <w:t>Opetussuunnitelman perusteet pohjautuvat oppimiskäsitykseen, jonka mukaan oppiminen on seurausta opiskelijan aktiivisesta, tavoitteellisesta ja itseohjautuvasta toiminnasta. Oppimisprosessin aikana opiskelija tulkitsee, analysoi ja arvioi eri muodoissa esitettyä informaatiota ja tietoa ja liittää ne aikaisempiin tietoihinsa ja kokemuksiinsa. Opiskelija kehittää myös omaksumiensa tietojen perusteella ratkaisuja, ja kykenee luomaan myös uusia kokonaisuuksia, joissa hän voi yhdistellä jo oppimiaan tietoja ja taitoja uudella tavalla. Ohjaus ja rakentava palaute vahvistavat itseluottamusta ja auttavat opiskelijaa asettamaan omia tavoitteita, kehittämään ajatteluaan ja työskentelemään tarkoituksenmukaisella tavalla.</w:t>
      </w:r>
      <w:r w:rsidRPr="00F63B73">
        <w:rPr>
          <w:rStyle w:val="eop"/>
          <w:rFonts w:asciiTheme="minorHAnsi" w:hAnsiTheme="minorHAnsi" w:cs="Arial"/>
          <w:color w:val="000000" w:themeColor="text1"/>
          <w:sz w:val="22"/>
          <w:szCs w:val="22"/>
        </w:rPr>
        <w:t> </w:t>
      </w:r>
    </w:p>
    <w:p w14:paraId="58CAE88D" w14:textId="77777777" w:rsidR="009F2554" w:rsidRPr="00F63B73" w:rsidRDefault="009F2554" w:rsidP="009F2554">
      <w:pPr>
        <w:pStyle w:val="paragraph"/>
        <w:spacing w:before="0" w:beforeAutospacing="0" w:after="0" w:afterAutospacing="0" w:line="276" w:lineRule="auto"/>
        <w:textAlignment w:val="baseline"/>
        <w:rPr>
          <w:rStyle w:val="eop"/>
          <w:rFonts w:asciiTheme="minorHAnsi" w:hAnsiTheme="minorHAnsi" w:cs="Arial"/>
          <w:color w:val="000000" w:themeColor="text1"/>
          <w:sz w:val="22"/>
          <w:szCs w:val="22"/>
        </w:rPr>
      </w:pPr>
    </w:p>
    <w:p w14:paraId="5549B344" w14:textId="50B04C0D" w:rsidR="009F2554" w:rsidRPr="00F63B73" w:rsidRDefault="009F2554" w:rsidP="009F255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Fonts w:asciiTheme="minorHAnsi" w:hAnsiTheme="minorHAnsi" w:cstheme="minorHAnsi"/>
          <w:color w:val="000000" w:themeColor="text1"/>
          <w:sz w:val="22"/>
          <w:szCs w:val="22"/>
        </w:rPr>
        <w:t xml:space="preserve">Oppiminen tapahtuu vuorovaikutuksessa muiden opiskelijoiden, opettajien, opetusharjoittelijoiden, asiantuntijoiden sekä mahdollisten muiden koulun toimintaa tukevien yhteisöjen kanssa. Se on monimuotoista ja sidoksissa siihen toimintaan, tilanteeseen ja kulttuuriin, jossa se tapahtuu. Oppimisprosessissa tietoa voidaan saada kaikkien eri aistien välityksellä. Kieli ja sen rakenteet ovat olennainen väline oppimisessa. </w:t>
      </w:r>
    </w:p>
    <w:p w14:paraId="076F1AC3" w14:textId="77777777" w:rsidR="009F2554" w:rsidRPr="00F63B73" w:rsidRDefault="009F2554" w:rsidP="009F2554">
      <w:pPr>
        <w:spacing w:line="276" w:lineRule="auto"/>
        <w:ind w:left="360"/>
        <w:contextualSpacing/>
        <w:rPr>
          <w:rFonts w:cstheme="minorHAnsi"/>
          <w:sz w:val="22"/>
          <w:szCs w:val="22"/>
          <w:lang w:val="fi-FI"/>
        </w:rPr>
      </w:pPr>
    </w:p>
    <w:p w14:paraId="147B7E87" w14:textId="20FEEEEE" w:rsidR="00A91A26"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 xml:space="preserve">Lukio-opinnoissa opiskelijaa ohjataan havaitsemaan käsitteiden, tiedonalojen ja osaamisen välisiä yhteyksiä, liittämään niitä aiemmin oppimiinsa ja soveltamaan näitä tietoja ja taitoja muuttuvissa </w:t>
      </w:r>
      <w:r w:rsidRPr="00F63B73">
        <w:rPr>
          <w:rStyle w:val="normaltextrun"/>
          <w:rFonts w:asciiTheme="minorHAnsi" w:hAnsiTheme="minorHAnsi" w:cs="Arial"/>
          <w:color w:val="000000" w:themeColor="text1"/>
          <w:sz w:val="22"/>
          <w:szCs w:val="22"/>
        </w:rPr>
        <w:lastRenderedPageBreak/>
        <w:t>tilanteissa.  Oppimisprosesseistaan tietoiset opiskelijat osaavat arvioida ja kehittää opiskelu- ja ajattelutaitojaan sekä toimia opinnoissaan vähitellen yhä itseohjautuvammin. Näin kehittyvät myös elinikäisen oppimisen edellyttämät taidot. Opintoihin liittyvät onnistumisen kokemukset ja ohjaus vahvistavat uskoa omiin mahdollisuuksiin ja parantavat opiskelumotivaatiota.</w:t>
      </w:r>
      <w:r w:rsidRPr="00F63B73">
        <w:rPr>
          <w:rStyle w:val="eop"/>
          <w:rFonts w:asciiTheme="minorHAnsi" w:hAnsiTheme="minorHAnsi" w:cs="Arial"/>
          <w:color w:val="000000" w:themeColor="text1"/>
          <w:sz w:val="22"/>
          <w:szCs w:val="22"/>
        </w:rPr>
        <w:t> </w:t>
      </w:r>
    </w:p>
    <w:p w14:paraId="1B9DED0B" w14:textId="77777777" w:rsidR="00A91A26" w:rsidRPr="00F63B73" w:rsidRDefault="00A91A26" w:rsidP="008320D6">
      <w:pPr>
        <w:pStyle w:val="paragraph"/>
        <w:spacing w:before="0" w:beforeAutospacing="0" w:after="0" w:afterAutospacing="0" w:line="276" w:lineRule="auto"/>
        <w:textAlignment w:val="baseline"/>
        <w:rPr>
          <w:rFonts w:asciiTheme="minorHAnsi" w:hAnsiTheme="minorHAnsi" w:cs="Segoe UI"/>
          <w:color w:val="000000" w:themeColor="text1"/>
          <w:sz w:val="18"/>
          <w:szCs w:val="18"/>
        </w:rPr>
      </w:pPr>
    </w:p>
    <w:p w14:paraId="364C7F3D" w14:textId="60B1AF46"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18"/>
          <w:szCs w:val="18"/>
        </w:rPr>
      </w:pPr>
      <w:r w:rsidRPr="00F63B73">
        <w:rPr>
          <w:rStyle w:val="eop"/>
          <w:rFonts w:ascii="Arial" w:hAnsi="Arial" w:cs="Arial"/>
          <w:b/>
          <w:color w:val="0070C0"/>
          <w:sz w:val="36"/>
          <w:szCs w:val="36"/>
        </w:rPr>
        <w:t> </w:t>
      </w:r>
    </w:p>
    <w:p w14:paraId="2FBA15E9" w14:textId="78CE1C63"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70C0"/>
          <w:sz w:val="36"/>
          <w:szCs w:val="36"/>
        </w:rPr>
      </w:pPr>
      <w:r w:rsidRPr="00F63B73">
        <w:rPr>
          <w:rStyle w:val="normaltextrun"/>
          <w:rFonts w:asciiTheme="minorHAnsi" w:hAnsiTheme="minorHAnsi" w:cs="Arial"/>
          <w:b/>
          <w:color w:val="0070C0"/>
          <w:sz w:val="36"/>
          <w:szCs w:val="36"/>
        </w:rPr>
        <w:t>3.3 Opiskeluympäristöt ja -menetelmät </w:t>
      </w:r>
    </w:p>
    <w:p w14:paraId="10E761D1"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p>
    <w:p w14:paraId="17A03E0F"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Lukion opiskeluympäristöjä ja -menetelmiä koskevien ratkaisujen lähtökohtana ovat oppimiskäsitys sekä opetukselle asetetut tavoitteet. Opiskeluympäristöjen kehittämisessä ja menetelmien valinnassa otetaan huomioon myös opiskelijoiden erilaiset lähtökohdat ja edellytykset, kiinnostuksen kohteet, näkemykset ja yksilölliset tarpeet sekä tulevaisuuden ja työelämän asettamat tarpeet.</w:t>
      </w:r>
      <w:r w:rsidRPr="00F63B73">
        <w:rPr>
          <w:rStyle w:val="eop"/>
          <w:rFonts w:asciiTheme="minorHAnsi" w:hAnsiTheme="minorHAnsi" w:cs="Arial"/>
          <w:color w:val="000000" w:themeColor="text1"/>
          <w:sz w:val="22"/>
          <w:szCs w:val="22"/>
        </w:rPr>
        <w:t> </w:t>
      </w:r>
    </w:p>
    <w:p w14:paraId="0CD40A43" w14:textId="4B50E313"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p>
    <w:p w14:paraId="79242B89" w14:textId="77777777" w:rsidR="00A91A26" w:rsidRPr="00F63B73" w:rsidRDefault="00A91A26" w:rsidP="008320D6">
      <w:pPr>
        <w:pStyle w:val="paragraph"/>
        <w:spacing w:before="0" w:beforeAutospacing="0" w:after="0" w:afterAutospacing="0" w:line="276" w:lineRule="auto"/>
        <w:textAlignment w:val="baseline"/>
        <w:rPr>
          <w:rFonts w:asciiTheme="minorHAnsi" w:hAnsiTheme="minorHAnsi" w:cs="Segoe UI"/>
          <w:sz w:val="18"/>
          <w:szCs w:val="18"/>
        </w:rPr>
      </w:pPr>
    </w:p>
    <w:p w14:paraId="7721660B" w14:textId="5DED3C21" w:rsidR="00A91A26" w:rsidRPr="00F63B73" w:rsidRDefault="005A2513" w:rsidP="008320D6">
      <w:pPr>
        <w:pStyle w:val="paragraph"/>
        <w:spacing w:before="0" w:beforeAutospacing="0" w:after="0" w:afterAutospacing="0" w:line="276" w:lineRule="auto"/>
        <w:textAlignment w:val="baseline"/>
        <w:rPr>
          <w:rFonts w:asciiTheme="minorHAnsi" w:hAnsiTheme="minorHAnsi" w:cs="Segoe UI"/>
          <w:b/>
          <w:color w:val="0070C0"/>
          <w:sz w:val="28"/>
          <w:szCs w:val="28"/>
        </w:rPr>
      </w:pPr>
      <w:r w:rsidRPr="00F63B73">
        <w:rPr>
          <w:rStyle w:val="normaltextrun"/>
          <w:rFonts w:asciiTheme="minorHAnsi" w:hAnsiTheme="minorHAnsi" w:cs="Arial"/>
          <w:b/>
          <w:color w:val="0070C0"/>
          <w:sz w:val="28"/>
          <w:szCs w:val="28"/>
        </w:rPr>
        <w:t>3.3.1</w:t>
      </w:r>
      <w:r w:rsidR="009F2554" w:rsidRPr="00F63B73">
        <w:rPr>
          <w:rStyle w:val="normaltextrun"/>
          <w:rFonts w:asciiTheme="minorHAnsi" w:hAnsiTheme="minorHAnsi" w:cs="Arial"/>
          <w:b/>
          <w:color w:val="0070C0"/>
          <w:sz w:val="28"/>
          <w:szCs w:val="28"/>
        </w:rPr>
        <w:t xml:space="preserve"> </w:t>
      </w:r>
      <w:r w:rsidRPr="00F63B73">
        <w:rPr>
          <w:rStyle w:val="normaltextrun"/>
          <w:rFonts w:asciiTheme="minorHAnsi" w:hAnsiTheme="minorHAnsi" w:cs="Arial"/>
          <w:b/>
          <w:color w:val="0070C0"/>
          <w:sz w:val="28"/>
          <w:szCs w:val="28"/>
        </w:rPr>
        <w:t>Opiskeluympäristöt</w:t>
      </w:r>
    </w:p>
    <w:p w14:paraId="6488FB8C" w14:textId="5754A104"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70C0"/>
          <w:sz w:val="32"/>
          <w:szCs w:val="32"/>
        </w:rPr>
      </w:pPr>
      <w:r w:rsidRPr="00F63B73">
        <w:rPr>
          <w:rStyle w:val="eop"/>
          <w:rFonts w:asciiTheme="minorHAnsi" w:hAnsiTheme="minorHAnsi" w:cs="Arial"/>
          <w:color w:val="FF0000"/>
        </w:rPr>
        <w:t> </w:t>
      </w:r>
    </w:p>
    <w:p w14:paraId="762712AE" w14:textId="76C3446E"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Helsingin normaalilyseon monipuoliset, turvalliset ja kulttuurihistoriallisesti inspiroivat opiskeluympäristöt edistävät opiskelumotivaatiota, rikastuttavat opiskeluun liittyviä kokemuksia ja kannustavat kestävän kehityksen mukaiseen toimintaan. Hyvä opiskeluympäristö tukee sekä vuorovaikutusta ja </w:t>
      </w:r>
      <w:r w:rsidR="00884F60" w:rsidRPr="00F63B73">
        <w:rPr>
          <w:rStyle w:val="normaltextrun"/>
          <w:rFonts w:asciiTheme="minorHAnsi" w:hAnsiTheme="minorHAnsi" w:cs="Arial"/>
          <w:sz w:val="22"/>
          <w:szCs w:val="22"/>
        </w:rPr>
        <w:t>yhdessä</w:t>
      </w:r>
      <w:r w:rsidR="00884F60" w:rsidRPr="00F63B73">
        <w:rPr>
          <w:rStyle w:val="contextualspellingandgrammarerror"/>
          <w:rFonts w:asciiTheme="minorHAnsi" w:hAnsiTheme="minorHAnsi" w:cs="Arial"/>
          <w:sz w:val="22"/>
          <w:szCs w:val="22"/>
        </w:rPr>
        <w:t>työskentelyä</w:t>
      </w:r>
      <w:r w:rsidRPr="00F63B73">
        <w:rPr>
          <w:rStyle w:val="normaltextrun"/>
          <w:rFonts w:asciiTheme="minorHAnsi" w:hAnsiTheme="minorHAnsi" w:cs="Arial"/>
          <w:sz w:val="22"/>
          <w:szCs w:val="22"/>
        </w:rPr>
        <w:t> että itsenäistä opiskelua. Opiskeluympäristöjen suunnittelussa kiinnitetään huomiota saavutettavuuteen ja esteettömyyteen. Perinteikäs koulurakennus asettaa esteettömyydelle kuitenkin omat haasteensa. Opiskelijoita aktivoidaan kehittämään opiskeluympäristöjään.</w:t>
      </w:r>
      <w:r w:rsidRPr="00F63B73">
        <w:rPr>
          <w:rStyle w:val="eop"/>
          <w:rFonts w:asciiTheme="minorHAnsi" w:hAnsiTheme="minorHAnsi" w:cs="Arial"/>
          <w:sz w:val="22"/>
          <w:szCs w:val="22"/>
        </w:rPr>
        <w:t> </w:t>
      </w:r>
    </w:p>
    <w:p w14:paraId="5404A1D5"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50C155B3"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Rakennettuja tiloja ja luontoa hyödynnetään opiskelussa siten, että luova ajattelu ja tutkimiseen perustuva opiskelu on mahdollista. Yliopistojen, ammattikorkeakoulujen ja muiden oppilaitosten, kirjastojen, liikunta- ja luontokeskusten, kansalaisjärjestöjen sekä taide- ja kulttuurilaitosten tiloja, materiaaleja ja asiantuntemusta hyödynnetään niin kansallisesti kuin kansainvälisesti. Oppimiseen tarjotaan tilaisuuksia myös autenttisissa työympäristöissä, kuten yrityksissä tai muissa työelämän organisaatioissa. Helsingin normaalilyseon keskeinen sijainti antaa yhteistyöhön hyvät mahdollisuudet. Opiskeluympäristöjä laajennetaan oppilaitoksen ulkopuolelle myös tieto- ja viestintäteknologian avulla.</w:t>
      </w:r>
      <w:r w:rsidRPr="00F63B73">
        <w:rPr>
          <w:rStyle w:val="eop"/>
          <w:rFonts w:asciiTheme="minorHAnsi" w:hAnsiTheme="minorHAnsi" w:cs="Arial"/>
          <w:sz w:val="22"/>
          <w:szCs w:val="22"/>
        </w:rPr>
        <w:t> </w:t>
      </w:r>
    </w:p>
    <w:p w14:paraId="24018E65"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6AC06E6A"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Opiskelijaa ohjataan hyödyntämään digitaalisia opiskeluympäristöjä, oppimateriaaleja ja työvälineitä tiedon hankintaan, käsittelyyn ja arviointiin sekä tuottamiseen ja jakamiseen. Yksilöllistä etenemistä, henkilökohtaisia oppimispolkuja ja osaamisen kehittymistä voidaan tukea tarjoamalla opiskelijalle mahdollisuuksia suorittaa opintoja myös verkko-opiskeluna. </w:t>
      </w:r>
      <w:r w:rsidRPr="00F63B73">
        <w:rPr>
          <w:rStyle w:val="eop"/>
          <w:rFonts w:asciiTheme="minorHAnsi" w:hAnsiTheme="minorHAnsi" w:cs="Arial"/>
          <w:sz w:val="22"/>
          <w:szCs w:val="22"/>
        </w:rPr>
        <w:t> </w:t>
      </w:r>
    </w:p>
    <w:p w14:paraId="7358BB69"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2E1AA25B"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Itsenäistä opiskelua järjestettäessä otetaan huomion opiskelijan edellytykset suorittaa opintoja opetukseen osallistumatta sekä hänen </w:t>
      </w:r>
      <w:r w:rsidRPr="00F63B73">
        <w:rPr>
          <w:rStyle w:val="contextualspellingandgrammarerror"/>
          <w:rFonts w:asciiTheme="minorHAnsi" w:hAnsiTheme="minorHAnsi" w:cs="Arial"/>
          <w:sz w:val="22"/>
          <w:szCs w:val="22"/>
        </w:rPr>
        <w:t>ohjauksen</w:t>
      </w:r>
      <w:r w:rsidRPr="00F63B73">
        <w:rPr>
          <w:rStyle w:val="normaltextrun"/>
          <w:rFonts w:asciiTheme="minorHAnsi" w:hAnsiTheme="minorHAnsi" w:cs="Arial"/>
          <w:sz w:val="22"/>
          <w:szCs w:val="22"/>
        </w:rPr>
        <w:t> ja tuen tarpeensa.</w:t>
      </w:r>
      <w:r w:rsidRPr="00F63B73">
        <w:rPr>
          <w:rStyle w:val="eop"/>
          <w:rFonts w:asciiTheme="minorHAnsi" w:hAnsiTheme="minorHAnsi" w:cs="Arial"/>
          <w:sz w:val="22"/>
          <w:szCs w:val="22"/>
        </w:rPr>
        <w:t> </w:t>
      </w:r>
    </w:p>
    <w:p w14:paraId="4ED35699" w14:textId="77777777" w:rsidR="00524530" w:rsidRPr="00F63B73" w:rsidRDefault="0052453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sz w:val="22"/>
          <w:szCs w:val="22"/>
        </w:rPr>
        <w:t> </w:t>
      </w:r>
    </w:p>
    <w:p w14:paraId="1CAE07BF" w14:textId="77777777" w:rsidR="00524530" w:rsidRPr="00F63B73" w:rsidRDefault="0052453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color w:val="FF0000"/>
          <w:sz w:val="22"/>
          <w:szCs w:val="22"/>
        </w:rPr>
        <w:t> </w:t>
      </w:r>
    </w:p>
    <w:p w14:paraId="5B6BEDE5" w14:textId="77777777" w:rsidR="00524530" w:rsidRPr="00F63B73" w:rsidRDefault="00524530" w:rsidP="008320D6">
      <w:pPr>
        <w:pStyle w:val="paragraph"/>
        <w:spacing w:before="0" w:beforeAutospacing="0" w:after="0" w:afterAutospacing="0" w:line="276" w:lineRule="auto"/>
        <w:textAlignment w:val="baseline"/>
        <w:rPr>
          <w:rStyle w:val="eop"/>
          <w:rFonts w:ascii="Arial" w:hAnsi="Arial" w:cs="Arial"/>
        </w:rPr>
      </w:pPr>
      <w:r w:rsidRPr="00F63B73">
        <w:rPr>
          <w:rStyle w:val="eop"/>
          <w:rFonts w:ascii="Arial" w:hAnsi="Arial" w:cs="Arial"/>
        </w:rPr>
        <w:t> </w:t>
      </w:r>
    </w:p>
    <w:p w14:paraId="66547A75" w14:textId="77777777" w:rsidR="00A91A26" w:rsidRPr="00F63B73" w:rsidRDefault="00A91A26" w:rsidP="008320D6">
      <w:pPr>
        <w:pStyle w:val="paragraph"/>
        <w:spacing w:before="0" w:beforeAutospacing="0" w:after="0" w:afterAutospacing="0" w:line="276" w:lineRule="auto"/>
        <w:textAlignment w:val="baseline"/>
        <w:rPr>
          <w:rStyle w:val="eop"/>
          <w:rFonts w:ascii="Arial" w:hAnsi="Arial" w:cs="Arial"/>
        </w:rPr>
      </w:pPr>
    </w:p>
    <w:p w14:paraId="425F746D" w14:textId="77777777" w:rsidR="00A64AA3" w:rsidRPr="00F63B73" w:rsidRDefault="00A64AA3" w:rsidP="008320D6">
      <w:pPr>
        <w:pStyle w:val="paragraph"/>
        <w:spacing w:before="0" w:beforeAutospacing="0" w:after="0" w:afterAutospacing="0" w:line="276" w:lineRule="auto"/>
        <w:textAlignment w:val="baseline"/>
        <w:rPr>
          <w:rStyle w:val="eop"/>
          <w:rFonts w:ascii="Arial" w:hAnsi="Arial" w:cs="Arial"/>
        </w:rPr>
      </w:pPr>
    </w:p>
    <w:p w14:paraId="7B02A3E8" w14:textId="6BD2BA74" w:rsidR="005A2513" w:rsidRPr="00F63B73" w:rsidRDefault="005A2513" w:rsidP="008320D6">
      <w:pPr>
        <w:pStyle w:val="paragraph"/>
        <w:spacing w:before="0" w:beforeAutospacing="0" w:after="0" w:afterAutospacing="0" w:line="276" w:lineRule="auto"/>
        <w:textAlignment w:val="baseline"/>
        <w:rPr>
          <w:rFonts w:asciiTheme="minorHAnsi" w:hAnsiTheme="minorHAnsi" w:cs="Segoe UI"/>
          <w:b/>
          <w:color w:val="0070C0"/>
          <w:sz w:val="28"/>
          <w:szCs w:val="28"/>
        </w:rPr>
      </w:pPr>
      <w:r w:rsidRPr="00F63B73">
        <w:rPr>
          <w:rStyle w:val="normaltextrun"/>
          <w:rFonts w:asciiTheme="minorHAnsi" w:hAnsiTheme="minorHAnsi" w:cs="Arial"/>
          <w:b/>
          <w:color w:val="0070C0"/>
          <w:sz w:val="28"/>
          <w:szCs w:val="28"/>
        </w:rPr>
        <w:lastRenderedPageBreak/>
        <w:t>3.3.2 Opiskelumenetelmät</w:t>
      </w:r>
    </w:p>
    <w:p w14:paraId="2E84B3C6" w14:textId="77777777" w:rsidR="00A63DE6" w:rsidRPr="00F63B73" w:rsidRDefault="00A63DE6" w:rsidP="008320D6">
      <w:pPr>
        <w:pStyle w:val="paragraph"/>
        <w:spacing w:before="0" w:beforeAutospacing="0" w:after="0" w:afterAutospacing="0" w:line="276" w:lineRule="auto"/>
        <w:textAlignment w:val="baseline"/>
        <w:rPr>
          <w:rStyle w:val="normaltextrun"/>
          <w:rFonts w:ascii="Arial" w:hAnsi="Arial" w:cs="Arial"/>
        </w:rPr>
      </w:pPr>
    </w:p>
    <w:p w14:paraId="54A23E75" w14:textId="69BCA3DF" w:rsidR="00524530" w:rsidRPr="00F63B73" w:rsidRDefault="0052453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Theme="minorHAnsi" w:hAnsiTheme="minorHAnsi" w:cs="Arial"/>
          <w:color w:val="000000" w:themeColor="text1"/>
          <w:sz w:val="22"/>
          <w:szCs w:val="22"/>
        </w:rPr>
        <w:t>Lukiossa käytetään monipuolisia opetus-, ohjaus- ja opiskelumenetelmiä, joilla on yhteys oppiaineiden käsitteelliseen ja menetelmälliseen osaamiseen. Opetusta koskevilla ratkaisuilla tuetaan kokonaisuuksien hallintaa ja oppiainerajat ylittävää osaamista. Tutkimiseen, kokeilemiseen ja ongelmanratkaisuun perustuvat opiskelumenetelmät edistävät oppimaan oppimista ja kehittävät kriittistä ja luovaa ajattelua.</w:t>
      </w:r>
      <w:r w:rsidRPr="00F63B73">
        <w:rPr>
          <w:rStyle w:val="eop"/>
          <w:rFonts w:asciiTheme="minorHAnsi" w:hAnsiTheme="minorHAnsi" w:cs="Arial"/>
          <w:color w:val="000000" w:themeColor="text1"/>
          <w:sz w:val="22"/>
          <w:szCs w:val="22"/>
        </w:rPr>
        <w:t> </w:t>
      </w:r>
    </w:p>
    <w:p w14:paraId="6F42FB72"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77B548A9" w14:textId="162403E5"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Opiskelijalle tarjotaan mahdollisuuksia työskentelyyn, joka kytkee opiskeltavat tiedot ja taidot sekä hänen kokemuksiinsa että ympäristössä ja yhteiskunnassa esiintyviin ilmiöihin. Opiskelijaa rohkaistaan ja ohjataan ratkomaan avoimia ja haastavia tehtäviä. Häntä tuetaan esittämään kysymyksiä ja etsimään vastauksia.</w:t>
      </w:r>
      <w:r w:rsidRPr="00F63B73">
        <w:rPr>
          <w:rStyle w:val="eop"/>
          <w:rFonts w:asciiTheme="minorHAnsi" w:hAnsiTheme="minorHAnsi" w:cs="Arial"/>
          <w:color w:val="000000" w:themeColor="text1"/>
          <w:sz w:val="22"/>
          <w:szCs w:val="22"/>
        </w:rPr>
        <w:t> </w:t>
      </w:r>
    </w:p>
    <w:p w14:paraId="00B16C2A"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318F48F9"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w:t>
      </w:r>
      <w:r w:rsidRPr="00F63B73">
        <w:rPr>
          <w:rStyle w:val="eop"/>
          <w:rFonts w:asciiTheme="minorHAnsi" w:hAnsiTheme="minorHAnsi" w:cs="Arial"/>
          <w:color w:val="000000" w:themeColor="text1"/>
          <w:sz w:val="22"/>
          <w:szCs w:val="22"/>
        </w:rPr>
        <w:t> </w:t>
      </w:r>
    </w:p>
    <w:p w14:paraId="60EF3765"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542D1936"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Opiskelumenetelmien valinnassa ja työskentelyn ohjauksessa kiinnitetään huomiota yhdenvertaisiin opiskelumahdollisuuksiin sekä sukupuolittuneiden asenteiden ja käytänteiden tunnistamiseen ja muuttamiseen.</w:t>
      </w:r>
      <w:r w:rsidRPr="00F63B73">
        <w:rPr>
          <w:rStyle w:val="eop"/>
          <w:rFonts w:asciiTheme="minorHAnsi" w:hAnsiTheme="minorHAnsi" w:cs="Arial"/>
          <w:color w:val="000000" w:themeColor="text1"/>
          <w:sz w:val="22"/>
          <w:szCs w:val="22"/>
        </w:rPr>
        <w:t> </w:t>
      </w:r>
    </w:p>
    <w:p w14:paraId="16FEAC72" w14:textId="3D443D2A"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432A5958"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Lukiossa käytetään monipuolisia opetus-, ohjaus- ja opiskelumenetelmiä, joilla on yhteys oppiaineissa edellytettyyn tiedonalan käsitteelliseen ja menetelmälliseen osaamiseen. Opetusta koskevilla ratkaisuilla rakennetaan myös kokonaisuuksien hallintaa ja oppiainerajat ylittävää osaamista. Tutkimiseen, kokeilemiseen ja ongelmanratkaisuun perustuvat opiskelumenetelmät edistävät oppimaan oppimista ja kehittävät kriittistä ja luovaa ajattelua.</w:t>
      </w:r>
      <w:r w:rsidRPr="00F63B73">
        <w:rPr>
          <w:rStyle w:val="eop"/>
          <w:rFonts w:asciiTheme="minorHAnsi" w:hAnsiTheme="minorHAnsi" w:cs="Arial"/>
          <w:sz w:val="22"/>
          <w:szCs w:val="22"/>
        </w:rPr>
        <w:t> </w:t>
      </w:r>
    </w:p>
    <w:p w14:paraId="4AB26D32"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3A13E40B" w14:textId="328B1A70"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Merkitykselliset oppimiskokemukset sitouttavat ja innostavat opiskeluun. Opiskelijalle tarjotaan mahdollisuuksia työskentelyyn, joka kytkee op</w:t>
      </w:r>
      <w:r w:rsidR="00254B30" w:rsidRPr="00F63B73">
        <w:rPr>
          <w:rStyle w:val="normaltextrun"/>
          <w:rFonts w:asciiTheme="minorHAnsi" w:hAnsiTheme="minorHAnsi" w:cs="Arial"/>
          <w:sz w:val="22"/>
          <w:szCs w:val="22"/>
        </w:rPr>
        <w:t>iskeltavat tiedot ja taidot niin hänen kokemuksiinsa kuin</w:t>
      </w:r>
      <w:r w:rsidRPr="00F63B73">
        <w:rPr>
          <w:rStyle w:val="normaltextrun"/>
          <w:rFonts w:asciiTheme="minorHAnsi" w:hAnsiTheme="minorHAnsi" w:cs="Arial"/>
          <w:sz w:val="22"/>
          <w:szCs w:val="22"/>
        </w:rPr>
        <w:t xml:space="preserve"> ympäristössä ja yhteiskunnassa esiintyviin ilmiöihin. Opiskelijaa rohkaistaan ja ohjataan ratkomaan avoimia ja riittävän haastavia tehtäviä, havaitsemaan ongelmia sekä esittämään kysymyksiä ja etsimään vastauksia.</w:t>
      </w:r>
      <w:r w:rsidRPr="00F63B73">
        <w:rPr>
          <w:rStyle w:val="eop"/>
          <w:rFonts w:asciiTheme="minorHAnsi" w:hAnsiTheme="minorHAnsi" w:cs="Arial"/>
          <w:sz w:val="22"/>
          <w:szCs w:val="22"/>
        </w:rPr>
        <w:t> </w:t>
      </w:r>
    </w:p>
    <w:p w14:paraId="28203B69"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7793F492"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 sekä itsenäisessä että yhteisöllisessä työskentelyssä.</w:t>
      </w:r>
      <w:r w:rsidRPr="00F63B73">
        <w:rPr>
          <w:rStyle w:val="eop"/>
          <w:rFonts w:asciiTheme="minorHAnsi" w:hAnsiTheme="minorHAnsi" w:cs="Arial"/>
          <w:sz w:val="22"/>
          <w:szCs w:val="22"/>
        </w:rPr>
        <w:t> </w:t>
      </w:r>
    </w:p>
    <w:p w14:paraId="021A858C"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Opiskelumenetelmien valinnassa ja työskentelyn ohjauksessa kiinnitetään huomiota yhdenvertaisiin opiskelumahdollisuuksiin sekä sukupuolittuneiden asenteiden ja käytänteiden tunnistamiseen ja muuttamiseen.</w:t>
      </w:r>
      <w:r w:rsidRPr="00F63B73">
        <w:rPr>
          <w:rStyle w:val="eop"/>
          <w:rFonts w:asciiTheme="minorHAnsi" w:hAnsiTheme="minorHAnsi" w:cs="Arial"/>
          <w:sz w:val="22"/>
          <w:szCs w:val="22"/>
        </w:rPr>
        <w:t> </w:t>
      </w:r>
    </w:p>
    <w:p w14:paraId="4E81ECC1"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6CDB6630" w14:textId="77777777" w:rsidR="005A2513" w:rsidRPr="00F63B73" w:rsidRDefault="005A2513" w:rsidP="008320D6">
      <w:pPr>
        <w:pStyle w:val="paragraph"/>
        <w:spacing w:before="0" w:beforeAutospacing="0" w:after="0" w:afterAutospacing="0" w:line="276" w:lineRule="auto"/>
        <w:textAlignment w:val="baseline"/>
        <w:rPr>
          <w:rStyle w:val="normaltextrun"/>
          <w:rFonts w:asciiTheme="minorHAnsi" w:hAnsiTheme="minorHAnsi" w:cs="Arial"/>
          <w:b/>
          <w:color w:val="0070C0"/>
          <w:sz w:val="36"/>
          <w:szCs w:val="36"/>
        </w:rPr>
      </w:pPr>
    </w:p>
    <w:p w14:paraId="42E864F1" w14:textId="77777777" w:rsidR="00A91A26" w:rsidRPr="00F63B73" w:rsidRDefault="00A91A26" w:rsidP="008320D6">
      <w:pPr>
        <w:pStyle w:val="paragraph"/>
        <w:spacing w:before="0" w:beforeAutospacing="0" w:after="0" w:afterAutospacing="0" w:line="276" w:lineRule="auto"/>
        <w:textAlignment w:val="baseline"/>
        <w:rPr>
          <w:rStyle w:val="normaltextrun"/>
          <w:rFonts w:asciiTheme="minorHAnsi" w:hAnsiTheme="minorHAnsi" w:cs="Arial"/>
          <w:b/>
          <w:color w:val="0070C0"/>
          <w:sz w:val="36"/>
          <w:szCs w:val="36"/>
        </w:rPr>
      </w:pPr>
    </w:p>
    <w:p w14:paraId="7DEB54E9" w14:textId="77777777" w:rsidR="009F2554" w:rsidRPr="00F63B73" w:rsidRDefault="009F2554" w:rsidP="008320D6">
      <w:pPr>
        <w:pStyle w:val="paragraph"/>
        <w:spacing w:before="0" w:beforeAutospacing="0" w:after="0" w:afterAutospacing="0" w:line="276" w:lineRule="auto"/>
        <w:textAlignment w:val="baseline"/>
        <w:rPr>
          <w:rStyle w:val="normaltextrun"/>
          <w:rFonts w:asciiTheme="minorHAnsi" w:hAnsiTheme="minorHAnsi" w:cs="Arial"/>
          <w:b/>
          <w:color w:val="0070C0"/>
          <w:sz w:val="36"/>
          <w:szCs w:val="36"/>
        </w:rPr>
      </w:pPr>
    </w:p>
    <w:p w14:paraId="696477FD" w14:textId="1D164CC9"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70C0"/>
          <w:sz w:val="36"/>
          <w:szCs w:val="36"/>
        </w:rPr>
      </w:pPr>
      <w:r w:rsidRPr="00F63B73">
        <w:rPr>
          <w:rStyle w:val="normaltextrun"/>
          <w:rFonts w:asciiTheme="minorHAnsi" w:hAnsiTheme="minorHAnsi" w:cs="Arial"/>
          <w:b/>
          <w:color w:val="0070C0"/>
          <w:sz w:val="36"/>
          <w:szCs w:val="36"/>
        </w:rPr>
        <w:lastRenderedPageBreak/>
        <w:t>3.4 Toimintakulttuuri </w:t>
      </w:r>
      <w:r w:rsidRPr="00F63B73">
        <w:rPr>
          <w:rStyle w:val="eop"/>
          <w:rFonts w:asciiTheme="minorHAnsi" w:hAnsiTheme="minorHAnsi" w:cs="Arial"/>
          <w:b/>
          <w:color w:val="0070C0"/>
          <w:sz w:val="36"/>
          <w:szCs w:val="36"/>
        </w:rPr>
        <w:t> </w:t>
      </w:r>
    </w:p>
    <w:p w14:paraId="4E5C0784"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p>
    <w:p w14:paraId="3B992E4B"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Toimintakulttuuri on käytännön tulkinta lukion opetus- ja kasvatustehtävästä. Se näkyy normaalilyseon kaikessa toiminnassa ja yhteisön jäsenten tavassa kohdata toinen toisensa. Lukio on oma koulutusmuotonsa, ja jokaisella lukiolla on omanlaisensa toimintakulttuuri. Paikallisen opetussuunnitelman eri osat konkretisoituvat lukion toimintakulttuurissa. Toimintakulttuuri sisältää sekä tiedostettuja että tiedostamattomia tekijöitä, jotka heijastuvat oppilaitoksen toimintaan. Norssin pitkä historia erityisesti klassisena kouluna ja yliopiston harjoittelukouluna näkyy toimintakulttuurissamme. </w:t>
      </w:r>
      <w:r w:rsidRPr="00F63B73">
        <w:rPr>
          <w:rStyle w:val="eop"/>
          <w:rFonts w:asciiTheme="minorHAnsi" w:hAnsiTheme="minorHAnsi" w:cs="Arial"/>
          <w:color w:val="000000" w:themeColor="text1"/>
          <w:sz w:val="22"/>
          <w:szCs w:val="22"/>
        </w:rPr>
        <w:t> </w:t>
      </w:r>
    </w:p>
    <w:p w14:paraId="7E91B6D4"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371FDD13"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Toimintakulttuurin tulee tukea opiskelijan omaa aktiivisuutta ja yhteisöllistä toimintaa. Sen tulee edistää jokaisen opiskelijan mahdollisuuksia osallistua lukion opiskeluympäristön ja yhteisöllisen toimintakulttuurin kehittämiseen. Normaalilyseossa korostetaan toimintakulttuuria, joka luo myönteistä asennetta, innostaa oppimiseen ja edistää kestävää tulevaisuutta. Toimintakulttuuria kehitetään yhdessä opiskelijoiden, huoltajien, lukion koko henkilöstön ja yhteistyökumppaneiden kanssa. Toimintakulttuurin kehittämisen ja arvioinnin periaatteet, erityiset koulutustehtävät sekä mahdolliset paikalliset painotukset kuvataan paikallisessa opetussuunnitelmassa.</w:t>
      </w:r>
      <w:r w:rsidRPr="00F63B73">
        <w:rPr>
          <w:rStyle w:val="eop"/>
          <w:rFonts w:asciiTheme="minorHAnsi" w:hAnsiTheme="minorHAnsi" w:cs="Arial"/>
          <w:color w:val="000000" w:themeColor="text1"/>
          <w:sz w:val="22"/>
          <w:szCs w:val="22"/>
        </w:rPr>
        <w:t> </w:t>
      </w:r>
    </w:p>
    <w:p w14:paraId="5C70F7B2"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1D82102F" w14:textId="7FA0EDDC" w:rsidR="00254B30" w:rsidRPr="00F63B73" w:rsidRDefault="00524530" w:rsidP="008320D6">
      <w:pPr>
        <w:pStyle w:val="paragraph"/>
        <w:spacing w:before="0" w:beforeAutospacing="0" w:after="0" w:afterAutospacing="0" w:line="276" w:lineRule="auto"/>
        <w:textAlignment w:val="baseline"/>
        <w:rPr>
          <w:rStyle w:val="normaltextrun"/>
          <w:rFonts w:asciiTheme="minorHAnsi" w:hAnsiTheme="minorHAnsi" w:cs="Segoe UI"/>
          <w:sz w:val="18"/>
          <w:szCs w:val="18"/>
        </w:rPr>
      </w:pPr>
      <w:r w:rsidRPr="00F63B73">
        <w:rPr>
          <w:rStyle w:val="normaltextrun"/>
          <w:rFonts w:asciiTheme="minorHAnsi" w:hAnsiTheme="minorHAnsi" w:cs="Arial"/>
          <w:color w:val="000000" w:themeColor="text1"/>
          <w:sz w:val="22"/>
          <w:szCs w:val="22"/>
        </w:rPr>
        <w:t>Toimintakulttuurin kehittämisen lähtökohtana ovat seuraavat teema</w:t>
      </w:r>
      <w:r w:rsidRPr="00F63B73">
        <w:rPr>
          <w:rStyle w:val="normaltextrun"/>
          <w:rFonts w:asciiTheme="minorHAnsi" w:hAnsiTheme="minorHAnsi" w:cs="Arial"/>
          <w:color w:val="000000" w:themeColor="text1"/>
        </w:rPr>
        <w:t>t.</w:t>
      </w:r>
      <w:r w:rsidRPr="00F63B73">
        <w:rPr>
          <w:rStyle w:val="eop"/>
          <w:rFonts w:asciiTheme="minorHAnsi" w:hAnsiTheme="minorHAnsi" w:cs="Arial"/>
        </w:rPr>
        <w:t> </w:t>
      </w:r>
    </w:p>
    <w:p w14:paraId="630249BB" w14:textId="77777777" w:rsidR="00A64AA3" w:rsidRPr="00F63B73" w:rsidRDefault="00A64AA3" w:rsidP="008320D6">
      <w:pPr>
        <w:pStyle w:val="paragraph"/>
        <w:spacing w:before="0" w:beforeAutospacing="0" w:after="0" w:afterAutospacing="0" w:line="276" w:lineRule="auto"/>
        <w:textAlignment w:val="baseline"/>
        <w:rPr>
          <w:rStyle w:val="normaltextrun"/>
          <w:rFonts w:asciiTheme="minorHAnsi" w:hAnsiTheme="minorHAnsi" w:cs="Arial"/>
          <w:b/>
        </w:rPr>
      </w:pPr>
    </w:p>
    <w:p w14:paraId="1C8FAB70" w14:textId="3230E6AE" w:rsidR="00524530" w:rsidRPr="00F63B73" w:rsidRDefault="00DD4F2A" w:rsidP="008320D6">
      <w:pPr>
        <w:pStyle w:val="paragraph"/>
        <w:spacing w:before="0" w:beforeAutospacing="0" w:after="0" w:afterAutospacing="0" w:line="276" w:lineRule="auto"/>
        <w:textAlignment w:val="baseline"/>
        <w:rPr>
          <w:rFonts w:asciiTheme="minorHAnsi" w:hAnsiTheme="minorHAnsi" w:cs="Segoe UI"/>
          <w:b/>
          <w:sz w:val="18"/>
          <w:szCs w:val="18"/>
        </w:rPr>
      </w:pPr>
      <w:r w:rsidRPr="00F63B73">
        <w:rPr>
          <w:rStyle w:val="normaltextrun"/>
          <w:rFonts w:asciiTheme="minorHAnsi" w:hAnsiTheme="minorHAnsi" w:cs="Arial"/>
          <w:b/>
        </w:rPr>
        <w:t>Oppiva yhteisö</w:t>
      </w:r>
      <w:r w:rsidR="00524530" w:rsidRPr="00F63B73">
        <w:rPr>
          <w:rStyle w:val="normaltextrun"/>
          <w:rFonts w:asciiTheme="minorHAnsi" w:hAnsiTheme="minorHAnsi" w:cs="Arial"/>
          <w:b/>
        </w:rPr>
        <w:t> </w:t>
      </w:r>
      <w:r w:rsidR="00524530" w:rsidRPr="00F63B73">
        <w:rPr>
          <w:rStyle w:val="eop"/>
          <w:rFonts w:asciiTheme="minorHAnsi" w:hAnsiTheme="minorHAnsi" w:cs="Arial"/>
          <w:b/>
          <w:color w:val="FF0000"/>
        </w:rPr>
        <w:t> </w:t>
      </w:r>
    </w:p>
    <w:p w14:paraId="7231BF08" w14:textId="77777777" w:rsidR="00A64AA3"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p>
    <w:p w14:paraId="6CACD8D8" w14:textId="797A9595"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normaltextrun"/>
          <w:rFonts w:asciiTheme="minorHAnsi" w:hAnsiTheme="minorHAnsi" w:cs="Arial"/>
          <w:color w:val="000000" w:themeColor="text1"/>
          <w:sz w:val="22"/>
          <w:szCs w:val="22"/>
        </w:rPr>
        <w:t>Lukio on oppiva yhteisö, joka edistää kaikkien jäsentensä oppimista ja haastaa tavoitteelliseen työskentelyyn. Yhteisön rakentuminen edellyttää, että jokainen osallistuu välittämisen ilmapiirin luomiseen. 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 </w:t>
      </w:r>
      <w:r w:rsidRPr="00F63B73">
        <w:rPr>
          <w:rStyle w:val="eop"/>
          <w:rFonts w:asciiTheme="minorHAnsi" w:hAnsiTheme="minorHAnsi" w:cs="Arial"/>
          <w:color w:val="000000" w:themeColor="text1"/>
          <w:sz w:val="22"/>
          <w:szCs w:val="22"/>
        </w:rPr>
        <w:t> </w:t>
      </w:r>
    </w:p>
    <w:p w14:paraId="3E07C5AA"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4B36D383"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Oppiva yhteisö luo toimintatapoja vuorovaikutukselle niin oppilaitoksen sisällä kuin ympäröivän yhteiskunnan kanssa. Tämä edellyttää yhteistyötä huoltajien, muiden oppilaitosten ja koulutusasteiden, kulttuuri- ja tutkimuslaitosten, kansalaisjärjestöjen sekä työ- ja elinkeinoelämän toimijoiden kanssa. Yhteistyö yliopiston kanssa ja opetusharjoittelun toteuttaminen lukiossa tuovat useita mahdollisuuksia korkeakouluyhteistyöhön. Digitalisaatio tuo mahdollisuuksia yhteisölliseen oppimiseen ja tiedon luomiseen sekä erilaisten opiskelu- ja tietoympäristöjen hyödyntämiseen. Opiskelijaa ohjataan toimimaan verkostoituneessa ja globalisoituneessa maailmassa. </w:t>
      </w:r>
      <w:r w:rsidRPr="00F63B73">
        <w:rPr>
          <w:rStyle w:val="eop"/>
          <w:rFonts w:asciiTheme="minorHAnsi" w:hAnsiTheme="minorHAnsi" w:cs="Arial"/>
          <w:color w:val="000000" w:themeColor="text1"/>
          <w:sz w:val="22"/>
          <w:szCs w:val="22"/>
        </w:rPr>
        <w:t> </w:t>
      </w:r>
    </w:p>
    <w:p w14:paraId="51FCD70C" w14:textId="74DD43E3" w:rsidR="005A2513" w:rsidRPr="00F63B73" w:rsidRDefault="005A2513" w:rsidP="008320D6">
      <w:pPr>
        <w:pStyle w:val="paragraph"/>
        <w:spacing w:before="0" w:beforeAutospacing="0" w:after="0" w:afterAutospacing="0" w:line="276" w:lineRule="auto"/>
        <w:textAlignment w:val="baseline"/>
        <w:rPr>
          <w:rStyle w:val="eop"/>
          <w:rFonts w:asciiTheme="minorHAnsi" w:hAnsiTheme="minorHAnsi" w:cs="Segoe UI"/>
          <w:color w:val="000000" w:themeColor="text1"/>
          <w:sz w:val="18"/>
          <w:szCs w:val="18"/>
        </w:rPr>
      </w:pPr>
    </w:p>
    <w:p w14:paraId="1467248D" w14:textId="77777777" w:rsidR="00A91A26" w:rsidRPr="00F63B73" w:rsidRDefault="00A91A26" w:rsidP="008320D6">
      <w:pPr>
        <w:pStyle w:val="paragraph"/>
        <w:spacing w:before="0" w:beforeAutospacing="0" w:after="0" w:afterAutospacing="0" w:line="276" w:lineRule="auto"/>
        <w:textAlignment w:val="baseline"/>
        <w:rPr>
          <w:rStyle w:val="eop"/>
          <w:rFonts w:asciiTheme="minorHAnsi" w:hAnsiTheme="minorHAnsi" w:cs="Arial"/>
        </w:rPr>
      </w:pPr>
    </w:p>
    <w:p w14:paraId="2EED881F" w14:textId="32B2DBD5" w:rsidR="00524530" w:rsidRPr="00F63B73" w:rsidRDefault="00DD4F2A"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normaltextrun"/>
          <w:rFonts w:asciiTheme="minorHAnsi" w:hAnsiTheme="minorHAnsi" w:cs="Arial"/>
          <w:b/>
        </w:rPr>
        <w:t>Osallisuus ja yhteisöllisyys</w:t>
      </w:r>
    </w:p>
    <w:p w14:paraId="698BE23A" w14:textId="1B223854"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p>
    <w:p w14:paraId="3672CA86"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 xml:space="preserve">Osallisuus ja demokraattinen toiminta luovat perustaa opiskelijan kasvulle aktiiviseen kansalaisuuteen. Lukiossa edistetään jokaisen opiskelijan osallisuutta ja luodaan monipuolisia mahdollisuuksia osallistua opiskeluympäristön ja toimintakulttuurin kehittämiseen sekä opiskelijaan itseensä vaikuttavien päätösten valmisteluun. Opiskelijan osallisuudesta yhteisön toiminnan ja hyvinvoinnin rakentamisessa huolehditaan. Opiskelijaa rohkaistaan ilmaisemaan mielipiteensä, osallistumaan yhteisistä asioista päättämiseen sekä </w:t>
      </w:r>
      <w:r w:rsidRPr="00F63B73">
        <w:rPr>
          <w:rStyle w:val="normaltextrun"/>
          <w:rFonts w:asciiTheme="minorHAnsi" w:hAnsiTheme="minorHAnsi" w:cs="Arial"/>
          <w:color w:val="000000" w:themeColor="text1"/>
          <w:sz w:val="22"/>
          <w:szCs w:val="22"/>
        </w:rPr>
        <w:lastRenderedPageBreak/>
        <w:t>toimimaan vastuullisesti yhteisöissä ja yhteiskunnassa. Häntä kannustetaan aktiivisuuteen ja osallistumiseen muun muassa opiskelijakunnan, tutortoiminnan, kerhotoiminnan ja koulussa toimivien työryhmien avulla.</w:t>
      </w:r>
      <w:r w:rsidRPr="00F63B73">
        <w:rPr>
          <w:rStyle w:val="eop"/>
          <w:rFonts w:asciiTheme="minorHAnsi" w:hAnsiTheme="minorHAnsi" w:cs="Arial"/>
          <w:color w:val="000000" w:themeColor="text1"/>
          <w:sz w:val="22"/>
          <w:szCs w:val="22"/>
        </w:rPr>
        <w:t> </w:t>
      </w:r>
    </w:p>
    <w:p w14:paraId="6CD04F64"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0E82B1EE"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Yhteisöllisiin toimintatapoihin harjaannuttaminen esimerkiksi ryhmänohjauksen avulla korostuu lukio-opintojen alkuvaiheessa.</w:t>
      </w:r>
      <w:r w:rsidRPr="00F63B73">
        <w:rPr>
          <w:rStyle w:val="eop"/>
          <w:rFonts w:asciiTheme="minorHAnsi" w:hAnsiTheme="minorHAnsi" w:cs="Arial"/>
          <w:color w:val="000000" w:themeColor="text1"/>
          <w:sz w:val="22"/>
          <w:szCs w:val="22"/>
        </w:rPr>
        <w:t> </w:t>
      </w:r>
    </w:p>
    <w:p w14:paraId="46F0C204"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18"/>
          <w:szCs w:val="18"/>
        </w:rPr>
      </w:pPr>
      <w:r w:rsidRPr="00F63B73">
        <w:rPr>
          <w:rStyle w:val="eop"/>
          <w:rFonts w:asciiTheme="minorHAnsi" w:hAnsiTheme="minorHAnsi" w:cs="Arial"/>
          <w:color w:val="000000" w:themeColor="text1"/>
        </w:rPr>
        <w:t> </w:t>
      </w:r>
    </w:p>
    <w:p w14:paraId="1CC559A3" w14:textId="79824B54"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p>
    <w:p w14:paraId="2F198A4A" w14:textId="7DFD857F"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18"/>
          <w:szCs w:val="18"/>
        </w:rPr>
      </w:pPr>
      <w:r w:rsidRPr="00F63B73">
        <w:rPr>
          <w:rStyle w:val="eop"/>
          <w:rFonts w:asciiTheme="minorHAnsi" w:hAnsiTheme="minorHAnsi" w:cs="Arial"/>
        </w:rPr>
        <w:t> </w:t>
      </w:r>
      <w:r w:rsidR="00AE3D69" w:rsidRPr="00F63B73">
        <w:rPr>
          <w:rStyle w:val="normaltextrun"/>
          <w:rFonts w:asciiTheme="minorHAnsi" w:hAnsiTheme="minorHAnsi" w:cs="Arial"/>
          <w:b/>
        </w:rPr>
        <w:t>Hyvinvointi ja kestävä tulevaisuus</w:t>
      </w:r>
    </w:p>
    <w:p w14:paraId="01DAF461"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sz w:val="18"/>
          <w:szCs w:val="18"/>
        </w:rPr>
      </w:pPr>
      <w:r w:rsidRPr="00F63B73">
        <w:rPr>
          <w:rStyle w:val="eop"/>
          <w:rFonts w:asciiTheme="minorHAnsi" w:hAnsiTheme="minorHAnsi" w:cs="Arial"/>
          <w:b/>
        </w:rPr>
        <w:t> </w:t>
      </w:r>
    </w:p>
    <w:p w14:paraId="47DDE941"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Lukiokoulutus vahvistaa opiskelijan fyysistä, psyykkistä ja sosiaalista hyvinvointia sekä antaa valmiuksia niiden ylläpitämiselle elämän eri vaiheissa. Vaikutukset opiskelijan hyvinvointiin otetaan huomioon kaikessa lukion suunnittelu- ja kehittämistyössä, johon </w:t>
      </w:r>
      <w:r w:rsidRPr="00F63B73">
        <w:rPr>
          <w:rStyle w:val="spellingerror"/>
          <w:rFonts w:asciiTheme="minorHAnsi" w:hAnsiTheme="minorHAnsi" w:cs="Arial"/>
          <w:sz w:val="22"/>
          <w:szCs w:val="22"/>
        </w:rPr>
        <w:t>osallistetaan</w:t>
      </w:r>
      <w:r w:rsidRPr="00F63B73">
        <w:rPr>
          <w:rStyle w:val="normaltextrun"/>
          <w:rFonts w:asciiTheme="minorHAnsi" w:hAnsiTheme="minorHAnsi" w:cs="Arial"/>
          <w:sz w:val="22"/>
          <w:szCs w:val="22"/>
        </w:rPr>
        <w:t> myös opiskelijat. Hyvinvoinnin näkökulmat ohjaavat kaikkea lukion toimintaa ja jokaisen työtä niin arkisissa kohtaamisissa kuin osana opetusta.</w:t>
      </w:r>
      <w:r w:rsidRPr="00F63B73">
        <w:rPr>
          <w:rStyle w:val="eop"/>
          <w:rFonts w:asciiTheme="minorHAnsi" w:hAnsiTheme="minorHAnsi" w:cs="Arial"/>
          <w:sz w:val="22"/>
          <w:szCs w:val="22"/>
        </w:rPr>
        <w:t> </w:t>
      </w:r>
    </w:p>
    <w:p w14:paraId="274A4F6A"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68D55618" w14:textId="42854613"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Suoritustasoon ja tavoitteiden täyttymiseen liittyvään stressin kokemukseen kiinnitetään erityisesti huomiota. Psyykkisen hyvinvointiin ja jaksamiseen panostetaan. Tämä huomioidaan niin suunnittelussa, kuin koulun arjessa ja opetuksessa.</w:t>
      </w:r>
      <w:r w:rsidRPr="00F63B73">
        <w:rPr>
          <w:rStyle w:val="eop"/>
          <w:rFonts w:asciiTheme="minorHAnsi" w:hAnsiTheme="minorHAnsi" w:cs="Arial"/>
          <w:sz w:val="22"/>
          <w:szCs w:val="22"/>
        </w:rPr>
        <w:t> </w:t>
      </w:r>
    </w:p>
    <w:p w14:paraId="5B54C696"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5E534999" w14:textId="213D09D5" w:rsidR="00524530" w:rsidRPr="00F63B73" w:rsidRDefault="00254B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Liikunta</w:t>
      </w:r>
      <w:r w:rsidR="00524530" w:rsidRPr="00F63B73">
        <w:rPr>
          <w:rStyle w:val="normaltextrun"/>
          <w:rFonts w:asciiTheme="minorHAnsi" w:hAnsiTheme="minorHAnsi" w:cs="Arial"/>
          <w:color w:val="000000" w:themeColor="text1"/>
          <w:sz w:val="22"/>
          <w:szCs w:val="22"/>
        </w:rPr>
        <w:t> vähentää paikallaan oloa ja stressin kokemuksia sekä edistää oppimista. Riittävästä levosta huolehtiminen ja opiskelupäivän aikaiset tauot tukevat jaksamista ja palautumista.</w:t>
      </w:r>
      <w:r w:rsidR="00524530" w:rsidRPr="00F63B73">
        <w:rPr>
          <w:rStyle w:val="normaltextrun"/>
          <w:rFonts w:asciiTheme="minorHAnsi" w:hAnsiTheme="minorHAnsi" w:cs="Arial"/>
          <w:color w:val="000000" w:themeColor="text1"/>
        </w:rPr>
        <w:t xml:space="preserve"> </w:t>
      </w:r>
      <w:r w:rsidR="00524530" w:rsidRPr="00F63B73">
        <w:rPr>
          <w:rStyle w:val="normaltextrun"/>
          <w:rFonts w:asciiTheme="minorHAnsi" w:hAnsiTheme="minorHAnsi" w:cs="Arial"/>
          <w:color w:val="000000" w:themeColor="text1"/>
          <w:sz w:val="22"/>
          <w:szCs w:val="22"/>
        </w:rPr>
        <w:t>Ruokailu on osa opiskelijoiden hyvinvointia edistävää toimintakulttuuria. Yhteisöllisyyttä, turvallista ilmapiiriä ja mielen hyvinvointia edistävät toimintatavat ovat osa jokaista koulupäivää. Opiskelijaa ohjataan tunnistamaan oma ainutlaatuisuutensa, luomaan ja ylläpitämään ihmissuhteita sekä arvostamaan itseään ja muita. </w:t>
      </w:r>
      <w:r w:rsidR="00524530" w:rsidRPr="00F63B73">
        <w:rPr>
          <w:rStyle w:val="eop"/>
          <w:rFonts w:asciiTheme="minorHAnsi" w:hAnsiTheme="minorHAnsi" w:cs="Arial"/>
          <w:color w:val="000000" w:themeColor="text1"/>
          <w:sz w:val="22"/>
          <w:szCs w:val="22"/>
        </w:rPr>
        <w:t> </w:t>
      </w:r>
    </w:p>
    <w:p w14:paraId="3C3B5C02"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4C458202" w14:textId="6CCEEE0E"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0000" w:themeColor="text1"/>
          <w:sz w:val="22"/>
          <w:szCs w:val="22"/>
        </w:rPr>
        <w:t>Opiskelijaa rohkaistaan toimimaan oikeudenmukaisen ja kestävän tulevaisuuden puolesta. Vastuullinen suhtautuminen ympäristöön heijastuu oppilaitoksen arjen valintoihin ja toimintatapoihin. </w:t>
      </w:r>
      <w:r w:rsidR="00085EDB" w:rsidRPr="00F63B73">
        <w:rPr>
          <w:rStyle w:val="normaltextrun"/>
          <w:rFonts w:asciiTheme="minorHAnsi" w:hAnsiTheme="minorHAnsi" w:cs="Arial"/>
          <w:color w:val="000000" w:themeColor="text1"/>
          <w:sz w:val="22"/>
          <w:szCs w:val="22"/>
        </w:rPr>
        <w:t xml:space="preserve"> </w:t>
      </w:r>
      <w:r w:rsidRPr="00F63B73">
        <w:rPr>
          <w:rStyle w:val="normaltextrun"/>
          <w:rFonts w:asciiTheme="minorHAnsi" w:hAnsiTheme="minorHAnsi" w:cs="Arial"/>
          <w:color w:val="000000" w:themeColor="text1"/>
          <w:sz w:val="22"/>
          <w:szCs w:val="22"/>
        </w:rPr>
        <w:t>Yhteisön vuorovaikutuksessa korostuvat avoimuus, välittäminen ja keskinäinen arvostus. Nämä näkökulmat ulottuvat kaikkeen oppilaitoksen toimintaan ja ohjaavat jokaisen työskentelyä. Ohjaus ja opiskeluhuolto ovat oppilaitoksessa yhteinen tehtävä. Opiskelijalla on oikeus saada säännösten mukaista ohjausta ja tukea hänen yksilöllisyytensä ja erityistarpeensa huomioon ottaen.</w:t>
      </w:r>
      <w:r w:rsidRPr="00F63B73">
        <w:rPr>
          <w:rStyle w:val="eop"/>
          <w:rFonts w:asciiTheme="minorHAnsi" w:hAnsiTheme="minorHAnsi" w:cs="Arial"/>
          <w:color w:val="000000" w:themeColor="text1"/>
          <w:sz w:val="22"/>
          <w:szCs w:val="22"/>
        </w:rPr>
        <w:t> </w:t>
      </w:r>
    </w:p>
    <w:p w14:paraId="219952EE"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0E47DED8" w14:textId="77777777" w:rsidR="005A2513" w:rsidRPr="00F63B73" w:rsidRDefault="005A2513" w:rsidP="008320D6">
      <w:pPr>
        <w:pStyle w:val="paragraph"/>
        <w:spacing w:before="0" w:beforeAutospacing="0" w:after="0" w:afterAutospacing="0" w:line="276" w:lineRule="auto"/>
        <w:textAlignment w:val="baseline"/>
        <w:rPr>
          <w:rStyle w:val="normaltextrun"/>
          <w:rFonts w:asciiTheme="minorHAnsi" w:hAnsiTheme="minorHAnsi" w:cs="Arial"/>
          <w:color w:val="FF0000"/>
        </w:rPr>
      </w:pPr>
    </w:p>
    <w:p w14:paraId="763CAAC1" w14:textId="77777777" w:rsidR="005A2513" w:rsidRPr="00F63B73" w:rsidRDefault="005A2513" w:rsidP="008320D6">
      <w:pPr>
        <w:pStyle w:val="paragraph"/>
        <w:spacing w:before="0" w:beforeAutospacing="0" w:after="0" w:afterAutospacing="0" w:line="276" w:lineRule="auto"/>
        <w:textAlignment w:val="baseline"/>
        <w:rPr>
          <w:rStyle w:val="normaltextrun"/>
          <w:rFonts w:asciiTheme="minorHAnsi" w:hAnsiTheme="minorHAnsi" w:cs="Arial"/>
          <w:color w:val="FF0000"/>
        </w:rPr>
      </w:pPr>
    </w:p>
    <w:p w14:paraId="120F43E3" w14:textId="095EEE07" w:rsidR="00524530" w:rsidRPr="00F63B73" w:rsidRDefault="00AE3D69" w:rsidP="008320D6">
      <w:pPr>
        <w:pStyle w:val="paragraph"/>
        <w:spacing w:before="0" w:beforeAutospacing="0" w:after="0" w:afterAutospacing="0" w:line="276" w:lineRule="auto"/>
        <w:textAlignment w:val="baseline"/>
        <w:rPr>
          <w:rStyle w:val="normaltextrun"/>
          <w:rFonts w:asciiTheme="minorHAnsi" w:hAnsiTheme="minorHAnsi" w:cs="Arial"/>
          <w:b/>
          <w:color w:val="000000" w:themeColor="text1"/>
        </w:rPr>
      </w:pPr>
      <w:r w:rsidRPr="00F63B73">
        <w:rPr>
          <w:rStyle w:val="normaltextrun"/>
          <w:rFonts w:asciiTheme="minorHAnsi" w:hAnsiTheme="minorHAnsi" w:cs="Arial"/>
          <w:b/>
          <w:color w:val="000000" w:themeColor="text1"/>
        </w:rPr>
        <w:t>Tasa-arvo ja yhdenvertaisuus</w:t>
      </w:r>
    </w:p>
    <w:p w14:paraId="2A997DB3" w14:textId="77777777" w:rsidR="00085EDB" w:rsidRPr="00F63B73" w:rsidRDefault="00085EDB" w:rsidP="008320D6">
      <w:pPr>
        <w:pStyle w:val="paragraph"/>
        <w:spacing w:before="0" w:beforeAutospacing="0" w:after="0" w:afterAutospacing="0" w:line="276" w:lineRule="auto"/>
        <w:textAlignment w:val="baseline"/>
        <w:rPr>
          <w:rFonts w:asciiTheme="minorHAnsi" w:hAnsiTheme="minorHAnsi" w:cs="Segoe UI"/>
          <w:sz w:val="18"/>
          <w:szCs w:val="18"/>
        </w:rPr>
      </w:pPr>
    </w:p>
    <w:p w14:paraId="177DE945" w14:textId="7534E084" w:rsidR="00085EDB" w:rsidRPr="00F63B73" w:rsidRDefault="00085EDB" w:rsidP="05F0D579">
      <w:pPr>
        <w:spacing w:line="276" w:lineRule="auto"/>
        <w:jc w:val="both"/>
        <w:rPr>
          <w:color w:val="000000" w:themeColor="text1"/>
          <w:sz w:val="22"/>
          <w:szCs w:val="22"/>
          <w:lang w:val="fi-FI"/>
        </w:rPr>
      </w:pPr>
      <w:r w:rsidRPr="00F63B73">
        <w:rPr>
          <w:color w:val="000000" w:themeColor="text1"/>
          <w:sz w:val="22"/>
          <w:szCs w:val="22"/>
          <w:lang w:val="fi-FI"/>
        </w:rPr>
        <w:t xml:space="preserve">Lukio edistää kaikessa toiminnassaan yhdenvertaisuutta, syrjinnänvastaisuutta ja sukupuolten tasa-arvoa.  Yhdenvertaisuudella tarkoitetaan sitä, että kaikki ihmiset ovat samanarvoisia riippumatta heidän sukupuolestaan, iästään, etnisestä tai kansallisesta alkuperästään, kansalaisuudestaan, kielestään, uskonnostaan ja vakaumuksestaan, mielipiteestään, vammastaan, terveydentilastaan, seksuaalisesta suuntautumisestaan tai muusta henkilöön liittyvästä syystä. Yhteisön jäsenet ja koulun vierailijat ja harjoittelijat tulevat kuulluiksi, kohdatuiksi ja kohdelluiksi samanarvoisina, ilman ennakko-oletuksia. Oikeudenmukaisuuden, turvallisuuden ja hyväksytyksi tulemisen kokemukset luovat luottamusta ja edistävät </w:t>
      </w:r>
      <w:r w:rsidRPr="00F63B73">
        <w:rPr>
          <w:color w:val="000000" w:themeColor="text1"/>
          <w:sz w:val="22"/>
          <w:szCs w:val="22"/>
          <w:lang w:val="fi-FI"/>
        </w:rPr>
        <w:lastRenderedPageBreak/>
        <w:t>työrauhaa. Kiusaamista, häirintää, epäasiallista kohtelua, väkivaltaa, rasismia tai syrjintää, tai niihin yllyttämistä, ei hyväksytä edes vitsailun muodossa, vaan</w:t>
      </w:r>
      <w:r w:rsidR="00DE4473" w:rsidRPr="00F63B73">
        <w:rPr>
          <w:color w:val="000000" w:themeColor="text1"/>
          <w:sz w:val="22"/>
          <w:szCs w:val="22"/>
          <w:lang w:val="fi-FI"/>
        </w:rPr>
        <w:t xml:space="preserve"> </w:t>
      </w:r>
      <w:r w:rsidRPr="00F63B73">
        <w:rPr>
          <w:color w:val="000000" w:themeColor="text1"/>
          <w:sz w:val="22"/>
          <w:szCs w:val="22"/>
          <w:lang w:val="fi-FI"/>
        </w:rPr>
        <w:t>niitä ensisijaisesti ennaltaehkäistään ja tapaukset selvitetään perinpohjaisesti. Henkilökuntaa koulutetaan toimimaan tehokkaammin yhdenvertaisuus- ja syrjinnänvastaisuusasiassa. 2018 alkuun laitettua Syrjinnästä Vapaa Alue-kampanjaa jatketaan.   </w:t>
      </w:r>
    </w:p>
    <w:p w14:paraId="546AABA5" w14:textId="77777777" w:rsidR="00085EDB" w:rsidRPr="00F63B73" w:rsidRDefault="00085EDB" w:rsidP="05F0D579">
      <w:pPr>
        <w:spacing w:line="276" w:lineRule="auto"/>
        <w:jc w:val="both"/>
        <w:rPr>
          <w:color w:val="000000" w:themeColor="text1"/>
          <w:sz w:val="22"/>
          <w:szCs w:val="22"/>
          <w:lang w:val="fi-FI"/>
        </w:rPr>
      </w:pPr>
    </w:p>
    <w:p w14:paraId="25647E14" w14:textId="1E50C1A9" w:rsidR="00524530" w:rsidRPr="00F63B73" w:rsidRDefault="00524530" w:rsidP="05F0D579">
      <w:pPr>
        <w:pStyle w:val="paragraph"/>
        <w:spacing w:before="0" w:beforeAutospacing="0" w:after="0" w:afterAutospacing="0" w:line="276" w:lineRule="auto"/>
        <w:jc w:val="both"/>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  Koululle rakennetaan selkeä toimintamalli, jonka puitteissa ennaltaehkäistään syrjintää ja rasismia, ja oppilaille tiedotetaan miten toimia, jos he ovat joutuneet koulussamme syrjinnän tai rasismin kohteiksi tai todistaneet niitä. </w:t>
      </w:r>
      <w:r w:rsidRPr="00F63B73">
        <w:rPr>
          <w:rStyle w:val="eop"/>
          <w:rFonts w:asciiTheme="minorHAnsi" w:hAnsiTheme="minorHAnsi" w:cs="Arial"/>
          <w:color w:val="000000" w:themeColor="text1"/>
          <w:sz w:val="22"/>
          <w:szCs w:val="22"/>
        </w:rPr>
        <w:t> </w:t>
      </w:r>
    </w:p>
    <w:p w14:paraId="1B459435" w14:textId="77777777" w:rsidR="00524530" w:rsidRPr="00F63B73" w:rsidRDefault="00524530" w:rsidP="008320D6">
      <w:pPr>
        <w:pStyle w:val="paragraph"/>
        <w:spacing w:before="0" w:beforeAutospacing="0" w:after="0" w:afterAutospacing="0" w:line="276" w:lineRule="auto"/>
        <w:jc w:val="both"/>
        <w:textAlignment w:val="baseline"/>
        <w:rPr>
          <w:rFonts w:asciiTheme="minorHAnsi" w:hAnsiTheme="minorHAnsi" w:cs="Segoe UI"/>
          <w:color w:val="000000" w:themeColor="text1"/>
          <w:sz w:val="22"/>
          <w:szCs w:val="22"/>
        </w:rPr>
      </w:pPr>
      <w:r w:rsidRPr="00F63B73">
        <w:rPr>
          <w:rStyle w:val="eop"/>
          <w:rFonts w:asciiTheme="minorHAnsi" w:hAnsiTheme="minorHAnsi" w:cs="Arial"/>
          <w:color w:val="000000" w:themeColor="text1"/>
          <w:sz w:val="22"/>
          <w:szCs w:val="22"/>
        </w:rPr>
        <w:t> </w:t>
      </w:r>
    </w:p>
    <w:p w14:paraId="5753634C" w14:textId="77777777" w:rsidR="00524530" w:rsidRPr="00F63B73" w:rsidRDefault="00524530" w:rsidP="008320D6">
      <w:pPr>
        <w:pStyle w:val="paragraph"/>
        <w:spacing w:before="0" w:beforeAutospacing="0" w:after="0" w:afterAutospacing="0" w:line="276" w:lineRule="auto"/>
        <w:jc w:val="both"/>
        <w:textAlignment w:val="baseline"/>
        <w:rPr>
          <w:rStyle w:val="eop"/>
          <w:rFonts w:asciiTheme="minorHAnsi" w:hAnsiTheme="minorHAnsi" w:cs="Arial"/>
          <w:color w:val="000000" w:themeColor="text1"/>
          <w:sz w:val="22"/>
          <w:szCs w:val="22"/>
        </w:rPr>
      </w:pPr>
      <w:r w:rsidRPr="00F63B73">
        <w:rPr>
          <w:rStyle w:val="normaltextrun"/>
          <w:rFonts w:asciiTheme="minorHAnsi" w:hAnsiTheme="minorHAnsi" w:cs="Arial"/>
          <w:color w:val="000000" w:themeColor="text1"/>
          <w:sz w:val="22"/>
          <w:szCs w:val="22"/>
        </w:rPr>
        <w:t>Yhdenvertaisuudesta ja syrjimättömyydestä säädetään perustuslaissa, yhdenvertaisuuslaissa ja rikoslaissa.</w:t>
      </w:r>
      <w:r w:rsidRPr="00F63B73">
        <w:rPr>
          <w:rStyle w:val="eop"/>
          <w:rFonts w:asciiTheme="minorHAnsi" w:hAnsiTheme="minorHAnsi" w:cs="Arial"/>
          <w:color w:val="000000" w:themeColor="text1"/>
          <w:sz w:val="22"/>
          <w:szCs w:val="22"/>
        </w:rPr>
        <w:t> </w:t>
      </w:r>
    </w:p>
    <w:p w14:paraId="231F8A86" w14:textId="77777777" w:rsidR="002E71CA" w:rsidRPr="00F63B73" w:rsidRDefault="002E71CA" w:rsidP="008320D6">
      <w:pPr>
        <w:pStyle w:val="paragraph"/>
        <w:spacing w:before="0" w:beforeAutospacing="0" w:after="0" w:afterAutospacing="0" w:line="276" w:lineRule="auto"/>
        <w:jc w:val="both"/>
        <w:textAlignment w:val="baseline"/>
        <w:rPr>
          <w:rFonts w:asciiTheme="minorHAnsi" w:hAnsiTheme="minorHAnsi" w:cs="Segoe UI"/>
          <w:color w:val="000000" w:themeColor="text1"/>
          <w:sz w:val="22"/>
          <w:szCs w:val="22"/>
        </w:rPr>
      </w:pPr>
    </w:p>
    <w:p w14:paraId="351538FC" w14:textId="77777777"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color w:val="000000" w:themeColor="text1"/>
          <w:sz w:val="18"/>
          <w:szCs w:val="18"/>
        </w:rPr>
      </w:pPr>
      <w:r w:rsidRPr="00F63B73">
        <w:rPr>
          <w:rStyle w:val="eop"/>
          <w:rFonts w:asciiTheme="minorHAnsi" w:hAnsiTheme="minorHAnsi" w:cs="Arial"/>
          <w:color w:val="000000" w:themeColor="text1"/>
        </w:rPr>
        <w:t> </w:t>
      </w:r>
    </w:p>
    <w:p w14:paraId="0A37D997" w14:textId="43E7A81A" w:rsidR="00524530" w:rsidRPr="00F63B73" w:rsidRDefault="00AE3D69" w:rsidP="008320D6">
      <w:pPr>
        <w:pStyle w:val="paragraph"/>
        <w:spacing w:before="0" w:beforeAutospacing="0" w:after="0" w:afterAutospacing="0" w:line="276" w:lineRule="auto"/>
        <w:textAlignment w:val="baseline"/>
        <w:rPr>
          <w:rFonts w:asciiTheme="minorHAnsi" w:hAnsiTheme="minorHAnsi" w:cs="Segoe UI"/>
          <w:b/>
          <w:color w:val="000000" w:themeColor="text1"/>
          <w:sz w:val="18"/>
          <w:szCs w:val="18"/>
        </w:rPr>
      </w:pPr>
      <w:r w:rsidRPr="00F63B73">
        <w:rPr>
          <w:rStyle w:val="normaltextrun"/>
          <w:rFonts w:asciiTheme="minorHAnsi" w:hAnsiTheme="minorHAnsi" w:cs="Arial"/>
          <w:b/>
          <w:color w:val="000000" w:themeColor="text1"/>
        </w:rPr>
        <w:t>Kulttuurinen moninaisuus ja kielitietoisuus</w:t>
      </w:r>
    </w:p>
    <w:p w14:paraId="5FBFD92B" w14:textId="0AD7B062" w:rsidR="00524530" w:rsidRPr="00F63B73" w:rsidRDefault="00524530" w:rsidP="008320D6">
      <w:pPr>
        <w:pStyle w:val="paragraph"/>
        <w:spacing w:before="0" w:beforeAutospacing="0" w:after="0" w:afterAutospacing="0" w:line="276" w:lineRule="auto"/>
        <w:textAlignment w:val="baseline"/>
        <w:rPr>
          <w:rFonts w:asciiTheme="minorHAnsi" w:hAnsiTheme="minorHAnsi" w:cs="Segoe UI"/>
          <w:b/>
          <w:color w:val="000000" w:themeColor="text1"/>
          <w:sz w:val="18"/>
          <w:szCs w:val="18"/>
        </w:rPr>
      </w:pPr>
      <w:r w:rsidRPr="00F63B73">
        <w:rPr>
          <w:rStyle w:val="eop"/>
          <w:rFonts w:asciiTheme="minorHAnsi" w:hAnsiTheme="minorHAnsi" w:cs="Arial"/>
          <w:b/>
          <w:color w:val="000000" w:themeColor="text1"/>
        </w:rPr>
        <w:t> </w:t>
      </w:r>
      <w:r w:rsidRPr="00F63B73">
        <w:rPr>
          <w:rStyle w:val="eop"/>
          <w:rFonts w:asciiTheme="minorHAnsi" w:hAnsiTheme="minorHAnsi" w:cs="Arial"/>
          <w:color w:val="000000" w:themeColor="text1"/>
        </w:rPr>
        <w:t> </w:t>
      </w:r>
    </w:p>
    <w:p w14:paraId="5DFB234E" w14:textId="77777777" w:rsidR="00524530" w:rsidRPr="00F63B73" w:rsidRDefault="00524530" w:rsidP="008320D6">
      <w:pPr>
        <w:pStyle w:val="paragraph"/>
        <w:spacing w:before="0" w:beforeAutospacing="0" w:after="0" w:afterAutospacing="0" w:line="276" w:lineRule="auto"/>
        <w:jc w:val="both"/>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Lukiossa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jota tuodaan esiin muun muassa perjantaisissa aamunavauksissa.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lukiossa kehitetään opiskelijan monikielistä osaamista, joka koostuu tieteenalojen kielten, äidinkielten, niiden murteiden ja rekistereiden sekä muiden kielten eritasoisesta hallinnasta. Lukiossa jokainen opettaja on myös oppiaineensa tiedonalan kielen ja monilukutaidon opettaja.</w:t>
      </w:r>
      <w:r w:rsidRPr="00F63B73">
        <w:rPr>
          <w:rStyle w:val="eop"/>
          <w:rFonts w:asciiTheme="minorHAnsi" w:hAnsiTheme="minorHAnsi" w:cs="Arial"/>
          <w:color w:val="000000" w:themeColor="text1"/>
          <w:sz w:val="22"/>
          <w:szCs w:val="22"/>
        </w:rPr>
        <w:t> </w:t>
      </w:r>
    </w:p>
    <w:p w14:paraId="62230779" w14:textId="7AB4959A" w:rsidR="00DE7C2C" w:rsidRPr="00F63B73" w:rsidRDefault="00DE7C2C" w:rsidP="008320D6">
      <w:pPr>
        <w:pStyle w:val="paragraph"/>
        <w:spacing w:before="0" w:beforeAutospacing="0" w:after="0" w:afterAutospacing="0" w:line="276" w:lineRule="auto"/>
        <w:textAlignment w:val="baseline"/>
        <w:rPr>
          <w:rFonts w:asciiTheme="minorHAnsi" w:hAnsiTheme="minorHAnsi" w:cs="Segoe UI"/>
          <w:sz w:val="22"/>
          <w:szCs w:val="22"/>
        </w:rPr>
      </w:pPr>
    </w:p>
    <w:p w14:paraId="0B9A997B" w14:textId="1C1EFF8C" w:rsidR="00AE79E1" w:rsidRPr="00F63B73" w:rsidRDefault="00D0156E" w:rsidP="00AE79E1">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3</w:t>
      </w:r>
      <w:r w:rsidR="00AE79E1" w:rsidRPr="00F63B73">
        <w:rPr>
          <w:rFonts w:asciiTheme="minorHAnsi" w:hAnsiTheme="minorHAnsi" w:cs="Segoe UI"/>
          <w:b/>
          <w:bCs/>
          <w:color w:val="0070C0"/>
          <w:sz w:val="36"/>
          <w:szCs w:val="36"/>
        </w:rPr>
        <w:t>.</w:t>
      </w:r>
      <w:r w:rsidR="0075407A" w:rsidRPr="00F63B73">
        <w:rPr>
          <w:rFonts w:asciiTheme="minorHAnsi" w:hAnsiTheme="minorHAnsi" w:cs="Segoe UI"/>
          <w:b/>
          <w:bCs/>
          <w:color w:val="0070C0"/>
          <w:sz w:val="36"/>
          <w:szCs w:val="36"/>
        </w:rPr>
        <w:t>5</w:t>
      </w:r>
      <w:r w:rsidR="00AE79E1" w:rsidRPr="00F63B73">
        <w:rPr>
          <w:rFonts w:asciiTheme="minorHAnsi" w:hAnsiTheme="minorHAnsi" w:cs="Segoe UI"/>
          <w:b/>
          <w:bCs/>
          <w:color w:val="0070C0"/>
          <w:sz w:val="36"/>
          <w:szCs w:val="36"/>
        </w:rPr>
        <w:t xml:space="preserve"> </w:t>
      </w:r>
      <w:r w:rsidR="007B50B9" w:rsidRPr="00F63B73">
        <w:rPr>
          <w:rFonts w:asciiTheme="minorHAnsi" w:hAnsiTheme="minorHAnsi" w:cs="Segoe UI"/>
          <w:b/>
          <w:bCs/>
          <w:color w:val="0070C0"/>
          <w:sz w:val="36"/>
          <w:szCs w:val="36"/>
        </w:rPr>
        <w:t>Kodin ja oppilaitoksen yhteistyö</w:t>
      </w:r>
      <w:r w:rsidR="00AE79E1" w:rsidRPr="00F63B73">
        <w:rPr>
          <w:rFonts w:asciiTheme="minorHAnsi" w:hAnsiTheme="minorHAnsi" w:cs="Segoe UI"/>
          <w:b/>
          <w:bCs/>
          <w:color w:val="0070C0"/>
          <w:sz w:val="36"/>
          <w:szCs w:val="36"/>
        </w:rPr>
        <w:t> </w:t>
      </w:r>
      <w:r w:rsidR="00AE79E1" w:rsidRPr="00F63B73">
        <w:rPr>
          <w:rFonts w:asciiTheme="minorHAnsi" w:hAnsiTheme="minorHAnsi" w:cs="Segoe UI"/>
          <w:color w:val="0070C0"/>
          <w:sz w:val="36"/>
          <w:szCs w:val="36"/>
        </w:rPr>
        <w:t xml:space="preserve">  </w:t>
      </w:r>
    </w:p>
    <w:p w14:paraId="414DE75F" w14:textId="77777777" w:rsidR="007A2514" w:rsidRPr="00F63B73" w:rsidRDefault="007A2514" w:rsidP="0075407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Lukiolaki (714/2018) edellyttää, että nuorten lukiokoulutuksessa tehdään yhteistyötä kotien kanssa. Yhteistyön lähtökohtana on avoin ja yhdenvertainen vuorovaikutus sekä keskinäinen kunnioitus. Aktiivinen yhteistyö tukee opiskelijan oppimisen edellytyksiä, tervettä kehitystä ja hyvinvointia. Yhteistyö vahvistaa opiskelijoiden ja huoltajien osallisuutta sekä oppilaitosyhteisön hyvinvointia, turvallisuutta ja yhteisöllisyyttä. Yhteistyö huoltajien ja kotien kanssa kuuluu lukion toimintakulttuuriin, ja se jatkuu säännöllisenä opiskelijan koko lukio-opiskelun ajan. </w:t>
      </w:r>
    </w:p>
    <w:p w14:paraId="64B211E8" w14:textId="77777777" w:rsidR="007A2514" w:rsidRPr="00F63B73" w:rsidRDefault="007A2514" w:rsidP="0075407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 xml:space="preserve">Yhteistyö on monipuolista, ja sen toteuttamisen tapoja kehitetään suunnitelmallisesti. Lukiosta koulutusmuotona ja sen käytänteistä tiedotetaan huoltajia ja heitä kannustetaan tukemaan opiskelijan opintoja sekä osallistumaan oppilaitoksen toiminnan kehittämiseen ja yhteistyöhön. Opiskelijan työskentelyä ja opintojen edistymistä seurataan yhdessä opiskelijan kanssa, ja niistä annetaan riittävän usein tietoa hänen huoltajilleen. Lisäksi opiskelijoille ja huoltajille annetaan tietoa ohjauksesta, yhteisöllisestä opiskeluhuollosta </w:t>
      </w:r>
      <w:r w:rsidRPr="00F63B73">
        <w:rPr>
          <w:rFonts w:eastAsia="Times New Roman" w:cstheme="minorHAnsi"/>
          <w:color w:val="000000"/>
          <w:sz w:val="22"/>
          <w:szCs w:val="22"/>
          <w:lang w:val="fi-FI" w:eastAsia="fi-FI"/>
        </w:rPr>
        <w:lastRenderedPageBreak/>
        <w:t>sekä erityisopetuksesta ja muusta oppimisen tuesta. Opiskelijoiden huoltajille järjestetään tilaisuuksia keskustella rehtorin, ryhmäohjaajan ja opettajien kanssa opetuksesta ja sen tavoitteista. Kodin ja koulun välinen yhteistyö on mahdollista etenkin ryhmä- ja koulukohtaisissa vanhempaintilaisuuksissa sekä tarvittaessa henkilökohtaisissa tapaamisissa. </w:t>
      </w:r>
    </w:p>
    <w:p w14:paraId="1E65EECA" w14:textId="77777777" w:rsidR="007A2514" w:rsidRPr="00F63B73" w:rsidRDefault="007A2514" w:rsidP="0075407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yksilölliset edellytykset ja tarpeet ohjaavat yhteistyön toteutusta. Kodin ja oppilaitoksen yhteistyössä ja erityisesti yksilökohtaisessa opiskeluhuollossa otetaan huomioon aikuistuvan nuoren ja täysi-ikäisen opiskelijan kehittyvä itsenäisyys ja oma vastuullisuus. Yhteistyössä huomioidaan myös perheiden moninaisuus ja yksilöllisyys. Huoltajien osaamisen hyödyntäminen oppilaitoksessa vahvistaa toimintakulttuuria. Yhteistyö korostuu koulutuksen nivelvaiheissa, opintojen suunnittelussa ja mahdollista tukea tarvitsevan opiskelijan ohjaamisessa ja tukemisessa. Helsingin normaalilyseon vanhempainyhdistys tukee ja edistää kodin ja koulun yhteistyötä. Yhdistys luo keskustelua vanhempien ja koulun välille opiskelu- ja kasvatuskysymyksissä sekä edistää hyvän kasvu- ja oppimisympäristön luomista oppilaille. </w:t>
      </w:r>
    </w:p>
    <w:p w14:paraId="49F2637A" w14:textId="24679CCB" w:rsidR="00144B9F" w:rsidRPr="00F63B73" w:rsidRDefault="007A2514" w:rsidP="0075139A">
      <w:pPr>
        <w:spacing w:line="276" w:lineRule="auto"/>
        <w:jc w:val="both"/>
        <w:textAlignment w:val="baseline"/>
        <w:rPr>
          <w:rFonts w:eastAsia="Times New Roman" w:cstheme="minorHAnsi"/>
          <w:color w:val="000000"/>
          <w:sz w:val="22"/>
          <w:szCs w:val="22"/>
          <w:lang w:val="fi-FI" w:eastAsia="fi-FI"/>
        </w:rPr>
      </w:pPr>
      <w:r w:rsidRPr="00F63B73">
        <w:rPr>
          <w:rFonts w:eastAsia="Times New Roman" w:cstheme="minorHAnsi"/>
          <w:color w:val="000000"/>
          <w:sz w:val="22"/>
          <w:szCs w:val="22"/>
          <w:lang w:val="fi-FI" w:eastAsia="fi-FI"/>
        </w:rPr>
        <w:t>Vastuu yhteistyön kehittämisestä sekä sen edellytysten ja toimintatapojen luomisesta on koulutuksen järjestäjällä. Lukiolain (714/2018) mukaan koulutuksen järjestäjän tulee määräajoin selvittää opiskelijoiden ja heidän huoltajiensa näkemyksiä oppilaitoksen ja koulutuksen järjestäjän toiminnasta. </w:t>
      </w:r>
    </w:p>
    <w:p w14:paraId="31D12EF8" w14:textId="77777777" w:rsidR="00EC3E78" w:rsidRPr="00F63B73" w:rsidRDefault="00EC3E78" w:rsidP="0075139A">
      <w:pPr>
        <w:spacing w:line="276" w:lineRule="auto"/>
        <w:jc w:val="both"/>
        <w:textAlignment w:val="baseline"/>
        <w:rPr>
          <w:rFonts w:eastAsia="Times New Roman" w:cstheme="minorHAnsi"/>
          <w:sz w:val="18"/>
          <w:szCs w:val="18"/>
          <w:lang w:val="fi-FI" w:eastAsia="fi-FI"/>
        </w:rPr>
      </w:pPr>
    </w:p>
    <w:p w14:paraId="5BBB7F29" w14:textId="414B9DF7" w:rsidR="00D0156E" w:rsidRPr="00F63B73" w:rsidRDefault="00D0156E" w:rsidP="00D0156E">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3.</w:t>
      </w:r>
      <w:r w:rsidR="00E71A33" w:rsidRPr="00F63B73">
        <w:rPr>
          <w:rFonts w:asciiTheme="minorHAnsi" w:hAnsiTheme="minorHAnsi" w:cs="Segoe UI"/>
          <w:b/>
          <w:bCs/>
          <w:color w:val="0070C0"/>
          <w:sz w:val="36"/>
          <w:szCs w:val="36"/>
        </w:rPr>
        <w:t>6</w:t>
      </w:r>
      <w:r w:rsidRPr="00F63B73">
        <w:rPr>
          <w:rFonts w:asciiTheme="minorHAnsi" w:hAnsiTheme="minorHAnsi" w:cs="Segoe UI"/>
          <w:b/>
          <w:bCs/>
          <w:color w:val="0070C0"/>
          <w:sz w:val="36"/>
          <w:szCs w:val="36"/>
        </w:rPr>
        <w:t xml:space="preserve"> </w:t>
      </w:r>
      <w:r w:rsidR="00144B9F" w:rsidRPr="00F63B73">
        <w:rPr>
          <w:rFonts w:asciiTheme="minorHAnsi" w:hAnsiTheme="minorHAnsi" w:cs="Segoe UI"/>
          <w:b/>
          <w:bCs/>
          <w:color w:val="0070C0"/>
          <w:sz w:val="36"/>
          <w:szCs w:val="36"/>
        </w:rPr>
        <w:t>Korkeakoulut, työelämä ja kansainvälisyys</w:t>
      </w:r>
    </w:p>
    <w:p w14:paraId="07D8C746" w14:textId="1F7DB72E"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Nuorten lukiokoulutuksessa opiskelijalla tulee olla mahdollisuus kehittää jatko-opintovalmiuksiaan, kansainvälistä osaamistaan sekä työelämä- ja yrittäjyysosaamistaan (lukiolaki 714/2018). Opiskelijan lukio-opintojen etenemisen sekä jatko-opintoihin ja työelämään siirtymisen tueksi opiskelija laatii itselleen henkilökohtaisen opintosuunnitelman. </w:t>
      </w:r>
    </w:p>
    <w:p w14:paraId="22618486"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Opiskelijalle järjestetään mahdollisuuksia yksilöllisiin opintoja koskeviin valintoihin niin, että hän voi hyödyntää korkeakoulujen ja muiden oppilaitosten opetustarjontaa kotimaassa ja kansainvälisesti. </w:t>
      </w:r>
    </w:p>
    <w:p w14:paraId="1225D615"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Lukio-opinnoissa hyödynnetään monipuolisesti opiskeluympäristöjä, jotka lisäävät jatko-opintojen sekä yritys- ja työelämän tuntemusta myös kansainvälisesti, tukevat opiskelijan opiskelumotivaatiota sekä auttavat häntä löytämään omat vahvuutensa (valtioneuvoston asetus lukiokoulutuksesta 810/2018). Lisäksi opiskelijalle avataan näkymiä tulevaisuusajatteluun ja ennakointiin. </w:t>
      </w:r>
    </w:p>
    <w:p w14:paraId="5092AF75"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Koulutuksen järjestäjän on tunnustettava myös muualla hankittu opetussuunnitelman tavoitteita ja sisältöjä vastaava osaaminen (lukiolaki 714/2018). Jatko-opinto-, työelämä- ja kansainvälisyysvalmiuksia vahvistetaan lukion toimintakulttuurissa, laaja-alaisen osaamisen toteutuksissa ja kaikkien oppiaineiden opinnoissa. </w:t>
      </w:r>
    </w:p>
    <w:p w14:paraId="6FB6C5E5" w14:textId="77777777" w:rsidR="00EE0868" w:rsidRPr="00F63B73" w:rsidRDefault="00EE0868" w:rsidP="0075139A">
      <w:pPr>
        <w:spacing w:line="276" w:lineRule="auto"/>
        <w:jc w:val="both"/>
        <w:textAlignment w:val="baseline"/>
        <w:rPr>
          <w:rFonts w:eastAsia="Times New Roman" w:cstheme="minorHAnsi"/>
          <w:b/>
          <w:bCs/>
          <w:color w:val="000000"/>
          <w:sz w:val="22"/>
          <w:szCs w:val="22"/>
          <w:lang w:val="fi-FI" w:eastAsia="fi-FI"/>
        </w:rPr>
      </w:pPr>
    </w:p>
    <w:p w14:paraId="2661EE74" w14:textId="34E9282B"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t>KORKEAKOULUYHTEISTYÖ</w:t>
      </w:r>
      <w:r w:rsidRPr="00F63B73">
        <w:rPr>
          <w:rFonts w:eastAsia="Times New Roman" w:cstheme="minorHAnsi"/>
          <w:color w:val="000000"/>
          <w:sz w:val="22"/>
          <w:szCs w:val="22"/>
          <w:lang w:val="fi-FI" w:eastAsia="fi-FI"/>
        </w:rPr>
        <w:t> </w:t>
      </w:r>
    </w:p>
    <w:p w14:paraId="16058E8B"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Lukion opetus ja muu toiminta järjestetään siten, että opiskelijoilla on monipuoliset mahdollisuudet saada tietoa ja kokemuksia korkeakouluopiskelusta. Keskeisenä tavoitteena on sujuvoittaa opiskelijan siirtymistä lukiosta korkea-asteen opintoihin ja edelleen työelämään. </w:t>
      </w:r>
    </w:p>
    <w:p w14:paraId="6E3A1906"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Korkeakouluopintoja ja niihin liittyviä valmiuksia kytketään sekä laaja-alaiseen osaamiseen että eri oppiaineiden tavoitteisiin ja sisältöihin. Lukion ohjaustoiminta yhteistyössä eri oppiaineiden opetuksen kanssa motivoi opiskelijaa tutustumaan korkeakoulujen ja muiden oppilaitosten opintotarjontaan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 </w:t>
      </w:r>
    </w:p>
    <w:p w14:paraId="45DEF3AA"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lastRenderedPageBreak/>
        <w:t>Opiskelijaa ohjataan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Lukiossa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w:t>
      </w:r>
    </w:p>
    <w:p w14:paraId="15369D99"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Helsingin normaalilyseolla on monipuolista yhteistyötä alueen yliopistojen ja korkeakoulujen kanssa. Yhteistyötä voidaan tehdä myös muiden kansallisten ja kansainvälisten korkeakoulujen kanssa. Korkeakouluyhteistyön organisoinnista vastaavat pääasiassa eri oppiaineryhmät joko yksinään tai yhteistyössä muiden oppiaineiden kanssa. Korkeakouluyhteistyö voi liittyä paitsi eri oppiaineisiin niin myös lukion opetussuunnitelmassa esille nouseviin laaja-alaisen osaamisen tavoitteisiin. Korkeakouluyhteistyön tavoitteena on, että lukio-opiskelijat pääsevät tutustumaan korkeakoulutasoisiin opintoihin jo lukioaikana. Yhteistyön muotoja ovat esimerkiksi vierailut korkeakouluihin, yhteistyökurssit, erilaiset tapahtumat ja teemapäivät sekä korkeakoulujen asiantuntijoiden vierailut koulussa. Helsingin normaalilyseon opiskelijoita kannustetaan osallistumaan korkeakoulujen tarjoamille eri tieteenalojen johdantokursseille ja avoimille verkkokursseille. </w:t>
      </w:r>
    </w:p>
    <w:p w14:paraId="21BFD464" w14:textId="77777777" w:rsidR="00EE0868" w:rsidRPr="00F63B73" w:rsidRDefault="00EE0868" w:rsidP="0075139A">
      <w:pPr>
        <w:spacing w:line="276" w:lineRule="auto"/>
        <w:jc w:val="both"/>
        <w:textAlignment w:val="baseline"/>
        <w:rPr>
          <w:rFonts w:eastAsia="Times New Roman" w:cstheme="minorHAnsi"/>
          <w:b/>
          <w:bCs/>
          <w:color w:val="000000"/>
          <w:sz w:val="22"/>
          <w:szCs w:val="22"/>
          <w:lang w:val="fi-FI" w:eastAsia="fi-FI"/>
        </w:rPr>
      </w:pPr>
    </w:p>
    <w:p w14:paraId="6B48AC14" w14:textId="51D2DEF2"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t>TYÖELÄMÄVALMIUDET</w:t>
      </w:r>
      <w:r w:rsidRPr="00F63B73">
        <w:rPr>
          <w:rFonts w:eastAsia="Times New Roman" w:cstheme="minorHAnsi"/>
          <w:color w:val="000000"/>
          <w:sz w:val="22"/>
          <w:szCs w:val="22"/>
          <w:lang w:val="fi-FI" w:eastAsia="fi-FI"/>
        </w:rPr>
        <w:t> </w:t>
      </w:r>
    </w:p>
    <w:p w14:paraId="5DFE6FA1"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Lukion 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työelämän tarjoamiin kansainvälisiin ja globaaleihin näkymiin. Opiskelija tutustuu uusiin työn, yrittäjyyden ja taloudellisen toimeliaisuuden muotoihin muodostaakseen käsityksen siitä, millaista osaamista nyt ja tulevaisuudessa tarvitaan. Opiskelijalle tarjotaan oppimiskokemuksia, jotka kannustavat ennakkoluulottomuuteen, aloitteellisuuteen, yrittäjämäiseen toimintaan, yhteistyöhön, vastuullisuuteen sekä rakentavaan ongelmanratkaisuun kestävän tulevaisuuden periaatteiden mukaisesti. </w:t>
      </w:r>
    </w:p>
    <w:p w14:paraId="050D50C7"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Lukio luo edellytykset sille, että opiskelijat jakavat ja reflektoivat työelämään ja yrittäjyyteen liittyviä teemoja ja osaamistaan aktiivisesti, ennakkoluulottomasti ja järjestelmällisesti. </w:t>
      </w:r>
    </w:p>
    <w:p w14:paraId="6AE09B3C"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yrittäjyys- ja työelämävalmiuksia syvennetään eri oppiaineissa osana opintojaksoja ja opiskelujen ohjausta sekä muissa lukion toiminnoissa kehittämällä erityisesti monipuolisia lukion ja työelämän sekä lukion, yritysten ja kolmannen sektorin välisiä yhteistyömuotoja. Oppiaineet ja laaja-alainen osaaminen sekä opintoihin hyväksi luettava lukion ulkopuolinen toiminta avaavat näkymiä merkitykselliseen elämään, jossa työ on yhtenä keskeisenä osana.  </w:t>
      </w:r>
    </w:p>
    <w:p w14:paraId="45B04ECC"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14:paraId="17CBC7A5"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Helsingin normaalilyseo tekee aktiivista yhteistyötä alueen yritysten ja toimijoiden kanssa. Opiskelijoilla on mahdollisuus tutustua monipuolisesti erilaisiin työ- ja liiketoimintaympäristöihin ja samalla perehtyä tulevaisuuden työelämätaitoihin ja erilaisiin yrityskulttuureihin.  </w:t>
      </w:r>
    </w:p>
    <w:p w14:paraId="7FB6CF1E"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lastRenderedPageBreak/>
        <w:t>KANSAINVÄLINEN OSAAMINEN</w:t>
      </w:r>
      <w:r w:rsidRPr="00F63B73">
        <w:rPr>
          <w:rFonts w:eastAsia="Times New Roman" w:cstheme="minorHAnsi"/>
          <w:color w:val="000000"/>
          <w:sz w:val="22"/>
          <w:szCs w:val="22"/>
          <w:lang w:val="fi-FI" w:eastAsia="fi-FI"/>
        </w:rPr>
        <w:t> </w:t>
      </w:r>
    </w:p>
    <w:p w14:paraId="2334AB5C"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Lukiokoulutuksen kansainvälisyys monipuolistaa opiskelijan kokemusmaailmaa, avartaa maailmankuvaa sekä vahvistaa valmiuksia eettisesti kestävään toimintaan globalisoituneessa haasteiden ja mahdollisuuksien maailmassa. Osaamisen kehittämisessä otetaan huomioon YK:n kestävän kehityksen ohjelma Agenda 2030 ja erityisesti sen tavoite 4.7, jossa kuvataan globaalikansalaisuuden piirteitä. </w:t>
      </w:r>
    </w:p>
    <w:p w14:paraId="369EACD5"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kansainvälistä osaamista kartutetaan eri oppiaineiden, niiden välisen yhteistyön sekä laaja-alaisen osaamisen kautta. Huomiota kiinnitetään lukion ja koulutuksen järjestäjän monipuoliseen kieliohjelmaan ja sen ratkaisuihin sekä kulttuurien tuntemuksen syventämiseen. </w:t>
      </w:r>
    </w:p>
    <w:p w14:paraId="00593B01"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Opiskelijaa ohjataan aktiiviseen ja suunnitelmalliseen kansainväliseen toimintaan hyödyntämällä kotikansainvälisyyttä ja kansainvälistä liikkuvuutta. Kotikansainvälisyys käsittää esimerkiksi kansainvälisiä vierailuja tai projekteja, jotka toteutetaan lukiossa, sen lähiympäristössä tai virtuaaliteknologian avulla. Opiskelijaa kannustetaan myös osallistumaan omaehtoisesti tai lukion tarjonnan mukaisesti tutustumis- ja opintojaksoihin tai vaihto-opiskeluun ulkomailla. </w:t>
      </w:r>
    </w:p>
    <w:p w14:paraId="7A393DBF"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Kansainvälistä osaamista vahvistavat laaja-alaisen osaamisen alueista erityisesti vuorovaikutusosaaminen, yhteiskunnallinen osaaminen sekä globaali- ja kulttuuriosaaminen. Näiden osana tai lisäksi painottuvat globaalikansalaisen asenne, kulttuuriset ja kielitaidot, yhteistyö- ja tiimitaidot sekä avoin kiinnostus uusien ulottuvuuksien ja mahdollisuuksien kohtaamiseen ja elinikäiseen oppimiseen. </w:t>
      </w:r>
    </w:p>
    <w:p w14:paraId="0102C4EC" w14:textId="77777777" w:rsidR="002714D2" w:rsidRPr="00F63B73" w:rsidRDefault="002714D2" w:rsidP="0075139A">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Helsingin normaalilyseo tekee yhteistyötä ulkomailla sijaitsevien oppilaitosten opettajien ja opiskelijoiden kanssa. Tämä voi tapahtua esim. järjestämällä ulkomaisia leirikouluja ja vastaanottamalla nuorten kansainvälisiä ryhmiä. Lisäksi koulu pyrkii järjestämään mm. tiedeleirejä ja vierailuja ulkomaisiin tutkimuskeskuksiin. Helsingin normaalilyseo pyrkii vahvistamaan kotikansainvälisyyttä mm. tutustuttamalla opiskelijat paikalliseen, kansainvälistyneeseen elinkeinoelämään ja syventämällä opiskelijan tietämystä oman koulun ja lähialueen kielellisestä ja kulttuurisesta monimuotoisuudesta. Tavoitteena on lisätä opiskelijoiden kulttuurienvälistä ymmärrystä ja globaalitietoisuutta. Kotikansainvälisyys voi olla myös tieto- ja viestintäteknologian mahdollistamaa virtuaalista yhteistyötä toisen maan oppilaitoksen kanssa. </w:t>
      </w:r>
    </w:p>
    <w:p w14:paraId="5D995887" w14:textId="77777777" w:rsidR="00170BA2" w:rsidRPr="00F63B73" w:rsidRDefault="00170BA2" w:rsidP="008320D6">
      <w:pPr>
        <w:pStyle w:val="paragraph"/>
        <w:spacing w:before="0" w:beforeAutospacing="0" w:after="0" w:afterAutospacing="0" w:line="276" w:lineRule="auto"/>
        <w:textAlignment w:val="baseline"/>
        <w:rPr>
          <w:rFonts w:asciiTheme="minorHAnsi" w:hAnsiTheme="minorHAnsi" w:cs="Segoe UI"/>
          <w:sz w:val="18"/>
          <w:szCs w:val="18"/>
        </w:rPr>
      </w:pPr>
    </w:p>
    <w:p w14:paraId="6A0C3045" w14:textId="77777777" w:rsidR="006343E0" w:rsidRPr="00F63B73" w:rsidRDefault="006343E0" w:rsidP="008320D6">
      <w:pPr>
        <w:pStyle w:val="paragraph"/>
        <w:spacing w:before="0" w:beforeAutospacing="0" w:after="0" w:afterAutospacing="0" w:line="276" w:lineRule="auto"/>
        <w:textAlignment w:val="baseline"/>
        <w:rPr>
          <w:rFonts w:asciiTheme="minorHAnsi" w:hAnsiTheme="minorHAnsi" w:cs="Segoe UI"/>
          <w:sz w:val="18"/>
          <w:szCs w:val="18"/>
        </w:rPr>
      </w:pPr>
    </w:p>
    <w:p w14:paraId="195764D5" w14:textId="77777777" w:rsidR="00C224F1" w:rsidRPr="00F63B73" w:rsidRDefault="00C224F1" w:rsidP="00C224F1">
      <w:pPr>
        <w:pStyle w:val="paragraph"/>
        <w:spacing w:line="276" w:lineRule="auto"/>
        <w:rPr>
          <w:rFonts w:asciiTheme="minorHAnsi" w:hAnsiTheme="minorHAnsi" w:cs="Segoe UI"/>
          <w:color w:val="0070C0"/>
          <w:sz w:val="40"/>
          <w:szCs w:val="40"/>
        </w:rPr>
      </w:pPr>
      <w:r w:rsidRPr="00F63B73">
        <w:rPr>
          <w:rFonts w:asciiTheme="minorHAnsi" w:hAnsiTheme="minorHAnsi" w:cs="Segoe UI"/>
          <w:b/>
          <w:bCs/>
          <w:color w:val="0070C0"/>
          <w:sz w:val="40"/>
          <w:szCs w:val="40"/>
        </w:rPr>
        <w:t>4 Opiskelijan ohjaus ja tukeminen</w:t>
      </w:r>
      <w:r w:rsidRPr="00F63B73">
        <w:rPr>
          <w:rFonts w:asciiTheme="minorHAnsi" w:hAnsiTheme="minorHAnsi" w:cs="Segoe UI"/>
          <w:color w:val="0070C0"/>
          <w:sz w:val="40"/>
          <w:szCs w:val="40"/>
        </w:rPr>
        <w:t> </w:t>
      </w:r>
    </w:p>
    <w:p w14:paraId="48C3EBA9" w14:textId="77777777" w:rsidR="00C224F1" w:rsidRPr="00F63B73" w:rsidRDefault="00C224F1" w:rsidP="00C224F1">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4.1 Ohjaus </w:t>
      </w:r>
      <w:r w:rsidRPr="00F63B73">
        <w:rPr>
          <w:rFonts w:asciiTheme="minorHAnsi" w:hAnsiTheme="minorHAnsi" w:cs="Segoe UI"/>
          <w:color w:val="0070C0"/>
          <w:sz w:val="36"/>
          <w:szCs w:val="36"/>
        </w:rPr>
        <w:t xml:space="preserve">  </w:t>
      </w:r>
    </w:p>
    <w:p w14:paraId="20094443" w14:textId="77777777" w:rsidR="003644B6" w:rsidRPr="00F63B73" w:rsidRDefault="003644B6" w:rsidP="0018293D">
      <w:pPr>
        <w:spacing w:line="276" w:lineRule="auto"/>
        <w:rPr>
          <w:sz w:val="22"/>
          <w:szCs w:val="22"/>
          <w:lang w:val="fi-FI"/>
        </w:rPr>
      </w:pPr>
      <w:r w:rsidRPr="00F63B73">
        <w:rPr>
          <w:sz w:val="22"/>
          <w:szCs w:val="22"/>
          <w:lang w:val="fi-FI"/>
        </w:rPr>
        <w:t>Lukiokoulutuksen oppimäärää suorittavalla opiskelijalla on oikeus saada tarpeidensa mukaista henkilökohtaista ja muuta opintojen ohjausta sekä jatko-opintoihin hakeutumiseen liittyvää ohjausta.  Helsingin normaalilyseossa ohjausta annetaan henkilökohtaisena, vertais- ja pienryhmä- sekä luokkamuotoisena ohjauksena. Ohjauksen tavoitteet, tehtävät ja työnjako näkyvät lukuvuosittain päivitettävästä ohjaussuunnitelmasta, joka laaditaan yhteistyössä koulun eri toimijoiden kanssa.</w:t>
      </w:r>
    </w:p>
    <w:p w14:paraId="1E8C80BB" w14:textId="77777777" w:rsidR="003644B6" w:rsidRPr="00F63B73" w:rsidRDefault="003644B6" w:rsidP="0018293D">
      <w:pPr>
        <w:spacing w:line="276" w:lineRule="auto"/>
        <w:rPr>
          <w:sz w:val="22"/>
          <w:szCs w:val="22"/>
          <w:lang w:val="fi-FI"/>
        </w:rPr>
      </w:pPr>
    </w:p>
    <w:p w14:paraId="0F3336DD" w14:textId="77777777" w:rsidR="003644B6" w:rsidRPr="00F63B73" w:rsidRDefault="003644B6" w:rsidP="0018293D">
      <w:pPr>
        <w:spacing w:line="276" w:lineRule="auto"/>
        <w:rPr>
          <w:sz w:val="22"/>
          <w:szCs w:val="22"/>
          <w:lang w:val="fi-FI"/>
        </w:rPr>
      </w:pPr>
      <w:r w:rsidRPr="00F63B73">
        <w:rPr>
          <w:sz w:val="22"/>
          <w:szCs w:val="22"/>
          <w:lang w:val="fi-FI"/>
        </w:rPr>
        <w:t xml:space="preserve">Ohjaus muodostaa lukion toiminnassa kokonaisuuden, joka syventää perusopetuksessa annettua ohjausta jatkumona lukion jälkeisiin opintoihin. Ohjauksen avulla opiskelija parantaa valmiuksiaan selviytyä muuttuvissa elämäntilanteissa, oppii tuntemaan paremmin omat vahvuutensa ja kiinnostuksensa kohteet sekä oppii arvioimaan lukio-opintoja ja jatko-opiskelua koskevia valintojaan tulevaisuuden osaamistarpeiden näkökulmasta. Lukion laaja-alaisen osaamisen tavoitteiden mukaisesti lukio-opiskelu </w:t>
      </w:r>
      <w:r w:rsidRPr="00F63B73">
        <w:rPr>
          <w:sz w:val="22"/>
          <w:szCs w:val="22"/>
          <w:lang w:val="fi-FI"/>
        </w:rPr>
        <w:lastRenderedPageBreak/>
        <w:t xml:space="preserve">konkretisoituu opiskelijan haluna kehittää työelämävalmiuksiaan ja -taitojaan sekä laaja-alaista yhteiskunnallista osaamistaan.   </w:t>
      </w:r>
    </w:p>
    <w:p w14:paraId="3ACC8737" w14:textId="77777777" w:rsidR="003644B6" w:rsidRPr="00F63B73" w:rsidRDefault="003644B6" w:rsidP="0018293D">
      <w:pPr>
        <w:spacing w:line="276" w:lineRule="auto"/>
        <w:rPr>
          <w:sz w:val="22"/>
          <w:szCs w:val="22"/>
          <w:lang w:val="fi-FI"/>
        </w:rPr>
      </w:pPr>
    </w:p>
    <w:p w14:paraId="536C1508" w14:textId="3C97A902" w:rsidR="003644B6" w:rsidRPr="00F63B73" w:rsidRDefault="003644B6" w:rsidP="0018293D">
      <w:pPr>
        <w:spacing w:line="276" w:lineRule="auto"/>
        <w:rPr>
          <w:sz w:val="22"/>
          <w:szCs w:val="22"/>
          <w:lang w:val="fi-FI"/>
        </w:rPr>
      </w:pPr>
      <w:r w:rsidRPr="00F63B73">
        <w:rPr>
          <w:sz w:val="22"/>
          <w:szCs w:val="22"/>
          <w:lang w:val="fi-FI"/>
        </w:rPr>
        <w:t>Helsingin normaalilyseossa henkilöstön ja opiskelijoiden laaja-alaiseen osaamiseen perustuva ohjaustoiminta tukee opiskelijan hyvinvointia, kasvua ja kehitystä, tarjoaa aineksia itsetuntemuksen ja itseohjautuvuuden lisääntymiseen sekä kannustaa aktiiviseen kansalaisuuteen.</w:t>
      </w:r>
      <w:r w:rsidR="00DE4473" w:rsidRPr="00F63B73">
        <w:rPr>
          <w:sz w:val="22"/>
          <w:szCs w:val="22"/>
          <w:lang w:val="fi-FI"/>
        </w:rPr>
        <w:t xml:space="preserve"> </w:t>
      </w:r>
      <w:r w:rsidRPr="00F63B73">
        <w:rPr>
          <w:sz w:val="22"/>
          <w:szCs w:val="22"/>
          <w:lang w:val="fi-FI"/>
        </w:rPr>
        <w:t xml:space="preserve">Opiskelijoiden yhteisöllisyyttä, osallisuutta, toimijuutta sekä luottamusta omaan osaamiseen kehitetään ja pidetään yllä lukio-opintojen ajan. Helsingin normaalilyseossa tämä toteutuu osallistumisena mm. </w:t>
      </w:r>
      <w:commentRangeStart w:id="5"/>
      <w:r w:rsidRPr="00F63B73">
        <w:rPr>
          <w:sz w:val="22"/>
          <w:szCs w:val="22"/>
          <w:lang w:val="fi-FI"/>
        </w:rPr>
        <w:t>opiskelijakun</w:t>
      </w:r>
      <w:r w:rsidR="00A3607E" w:rsidRPr="00F63B73">
        <w:rPr>
          <w:sz w:val="22"/>
          <w:szCs w:val="22"/>
          <w:lang w:val="fi-FI"/>
        </w:rPr>
        <w:t>nan</w:t>
      </w:r>
      <w:commentRangeEnd w:id="5"/>
      <w:r w:rsidR="00F27B67" w:rsidRPr="00F63B73">
        <w:rPr>
          <w:rStyle w:val="Kommentinviite"/>
          <w:lang w:val="fi-FI"/>
        </w:rPr>
        <w:commentReference w:id="5"/>
      </w:r>
      <w:r w:rsidRPr="00F63B73">
        <w:rPr>
          <w:sz w:val="22"/>
          <w:szCs w:val="22"/>
          <w:lang w:val="fi-FI"/>
        </w:rPr>
        <w:t xml:space="preserve"> ja tutor-toimintaan sekä koulun eri työryhmiin.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14:paraId="746FBBC1" w14:textId="77777777" w:rsidR="003644B6" w:rsidRPr="00F63B73" w:rsidRDefault="003644B6" w:rsidP="0018293D">
      <w:pPr>
        <w:spacing w:line="276" w:lineRule="auto"/>
        <w:rPr>
          <w:sz w:val="22"/>
          <w:szCs w:val="22"/>
          <w:lang w:val="fi-FI"/>
        </w:rPr>
      </w:pPr>
    </w:p>
    <w:p w14:paraId="34F116ED" w14:textId="4951D4DA" w:rsidR="003644B6" w:rsidRPr="00F63B73" w:rsidRDefault="003644B6" w:rsidP="007E560E">
      <w:pPr>
        <w:spacing w:line="276" w:lineRule="auto"/>
        <w:rPr>
          <w:sz w:val="22"/>
          <w:szCs w:val="22"/>
          <w:lang w:val="fi-FI"/>
        </w:rPr>
      </w:pPr>
      <w:r w:rsidRPr="00F63B73">
        <w:rPr>
          <w:sz w:val="22"/>
          <w:szCs w:val="22"/>
          <w:lang w:val="fi-FI"/>
        </w:rPr>
        <w:t xml:space="preserve">Ohjaus on Helsingin normaalilyseon lukion henkilöstön tavoitteellisesti johdettua yhteistä työtä. Osana ohjaustoimintaa tehdään yhteistyötä korkeakoulujen ja työelämän kanssa. Ohjausta voidaan järjestää opintojaksomuotoisena 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Opinto-ohjaaja vastaa oppilaitoksen opinto-ohjauksen koordinoinnista ja käytännön toteutuksesta sekä lukio-opiskeluun perehdyttämisestä yhteistyössä tutoreiden ja muiden opettajien, etenkin ryhmänohjaajien kanssa. Ryhmänohjaaja toimii opiskelijaryhmänsä lähiohjaajana. Aineenopettaja ohjaa opiskelijaa opettamansa aineen opiskelutaidoissa ja auttaa häntä kehittämään oppimaan oppimisen taitojaan. Lisäksi aineenopettaja tukee opiskelijan jatko-opintovalmiuksia ja työelämätuntemusta oman oppiaineensa osalta korkeakoulujen ja työelämän kanssa tehtävässä yhteistyössä. Aineenopettaja sisällyttää opetukseensa kokonaisuuksia, jotka sitovat opiskeltavan aineen jatko-opintoihin ja työelämään.   </w:t>
      </w:r>
    </w:p>
    <w:p w14:paraId="635F800B" w14:textId="77777777" w:rsidR="007E560E" w:rsidRPr="00F63B73" w:rsidRDefault="007E560E" w:rsidP="007E560E">
      <w:pPr>
        <w:spacing w:line="276" w:lineRule="auto"/>
        <w:rPr>
          <w:sz w:val="22"/>
          <w:szCs w:val="22"/>
          <w:lang w:val="fi-FI"/>
        </w:rPr>
      </w:pPr>
    </w:p>
    <w:p w14:paraId="1A5E5641" w14:textId="77777777" w:rsidR="003644B6" w:rsidRPr="00F63B73" w:rsidRDefault="003644B6" w:rsidP="0018293D">
      <w:pPr>
        <w:spacing w:line="276" w:lineRule="auto"/>
        <w:rPr>
          <w:sz w:val="22"/>
          <w:szCs w:val="22"/>
          <w:lang w:val="fi-FI"/>
        </w:rPr>
      </w:pPr>
      <w:r w:rsidRPr="00F63B73">
        <w:rPr>
          <w:sz w:val="22"/>
          <w:szCs w:val="22"/>
          <w:lang w:val="fi-FI"/>
        </w:rPr>
        <w:t xml:space="preserve">Ohjausta tulee eriyttää ottamalla huomioon jokaisen opiskelijan yksilölliset lähtökohdat, tarpeet, tavoitteet, harrastukset, kiinnostusten kohteet, osaamisalueet sekä elämäntilanteeseen vaikuttavat tekijät. Opiskelijan yksilöllisten tarpeiden huomioonottamista voidaan tehostaa eri asiantuntijoiden yhteistyöllä. Koulun ohjaussuunnitelmassa on kuvattu, mitkä ovat eri toimijoiden tehtävät ohjauksen kokonaisuudessa sekä missä asioissa ja miten opiskelija voi saada heiltä tukea. </w:t>
      </w:r>
    </w:p>
    <w:p w14:paraId="301FBCBA" w14:textId="77777777" w:rsidR="003644B6" w:rsidRPr="00F63B73" w:rsidRDefault="003644B6" w:rsidP="0018293D">
      <w:pPr>
        <w:spacing w:line="276" w:lineRule="auto"/>
        <w:rPr>
          <w:sz w:val="22"/>
          <w:szCs w:val="22"/>
          <w:lang w:val="fi-FI"/>
        </w:rPr>
      </w:pPr>
    </w:p>
    <w:p w14:paraId="4C97FF7D" w14:textId="77777777" w:rsidR="003644B6" w:rsidRPr="00F63B73" w:rsidRDefault="003644B6" w:rsidP="0018293D">
      <w:pPr>
        <w:spacing w:line="276" w:lineRule="auto"/>
        <w:rPr>
          <w:sz w:val="22"/>
          <w:szCs w:val="22"/>
          <w:lang w:val="fi-FI"/>
        </w:rPr>
      </w:pPr>
      <w:r w:rsidRPr="00F63B73">
        <w:rPr>
          <w:sz w:val="22"/>
          <w:szCs w:val="22"/>
          <w:lang w:val="fi-FI"/>
        </w:rPr>
        <w:t xml:space="preserve">Siirtymävaiheiden yhteistyötä toteutetaan perusopetuksen, ammatillisen koulutuksen, korkea-asteen koulutuksen sekä muiden koulutusta järjestävien tahojen kanssa. Opinto-ohjauksen ja oppiaineiden opetussuunnitelmassa kerrotaan, millä tavoin opiskelijat saavat tietoa ja ohjausta korkea-asteen orientoivista opinnoista sekä muista jatko-opintoväylistä.  Alueellista monialaista yhteistyötä toteutetaan työelämän, eteläisen Helsingin työ- ja elinkeinopalvelujen, Vanhojen Norssien sekä Norssin vanhempainyhdistyksen kanssa. Yhteistyötä tehdään myös sosiaali- ja terveystoimen, nuorisotoimen sekä muiden tarkoituksenmukaisten toimijoiden kanssa.  </w:t>
      </w:r>
    </w:p>
    <w:p w14:paraId="7E314908" w14:textId="77777777" w:rsidR="003644B6" w:rsidRPr="00F63B73" w:rsidRDefault="003644B6" w:rsidP="0018293D">
      <w:pPr>
        <w:spacing w:line="276" w:lineRule="auto"/>
        <w:rPr>
          <w:sz w:val="22"/>
          <w:szCs w:val="22"/>
          <w:lang w:val="fi-FI"/>
        </w:rPr>
      </w:pPr>
    </w:p>
    <w:p w14:paraId="43CBA3F4" w14:textId="6FB3C5ED" w:rsidR="003644B6" w:rsidRPr="00F63B73" w:rsidRDefault="003644B6" w:rsidP="0018293D">
      <w:pPr>
        <w:spacing w:line="276" w:lineRule="auto"/>
        <w:rPr>
          <w:sz w:val="22"/>
          <w:szCs w:val="22"/>
          <w:lang w:val="fi-FI"/>
        </w:rPr>
      </w:pPr>
      <w:r w:rsidRPr="00F63B73">
        <w:rPr>
          <w:sz w:val="22"/>
          <w:szCs w:val="22"/>
          <w:lang w:val="fi-FI"/>
        </w:rPr>
        <w:t>Helsingin normaalilyseon ainekohtaisissa opetussuunnitelm</w:t>
      </w:r>
      <w:r w:rsidR="00EC2DEE">
        <w:rPr>
          <w:sz w:val="22"/>
          <w:szCs w:val="22"/>
          <w:lang w:val="fi-FI"/>
        </w:rPr>
        <w:t>i</w:t>
      </w:r>
      <w:r w:rsidRPr="00F63B73">
        <w:rPr>
          <w:sz w:val="22"/>
          <w:szCs w:val="22"/>
          <w:lang w:val="fi-FI"/>
        </w:rPr>
        <w:t xml:space="preserve">ssa kuvataan, miten ohjauksella varmistetaan opiskelijan mahdollisuus kehittää kansainvälisyys-, työelämä- ja yrittäjyysosaamista. Paikallinen opetussuunnitelma toimii myös ohjaustyön arvioinnin ja kehittämisen välineenä.  </w:t>
      </w:r>
    </w:p>
    <w:p w14:paraId="0D589525" w14:textId="00A14204" w:rsidR="003644B6" w:rsidRPr="00F63B73" w:rsidRDefault="003644B6" w:rsidP="0018293D">
      <w:pPr>
        <w:spacing w:line="276" w:lineRule="auto"/>
        <w:rPr>
          <w:sz w:val="22"/>
          <w:szCs w:val="22"/>
          <w:lang w:val="fi-FI"/>
        </w:rPr>
      </w:pPr>
      <w:r w:rsidRPr="00F63B73">
        <w:rPr>
          <w:sz w:val="22"/>
          <w:szCs w:val="22"/>
          <w:lang w:val="fi-FI"/>
        </w:rPr>
        <w:t xml:space="preserve"> </w:t>
      </w:r>
    </w:p>
    <w:p w14:paraId="2493D5C1" w14:textId="77777777" w:rsidR="00C224F1" w:rsidRPr="00F63B73" w:rsidRDefault="00C224F1" w:rsidP="0018293D">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lastRenderedPageBreak/>
        <w:t>Helsingin normaalilyseon lukion ohjaussuunnitelma sisältää lukion opetussuunnitelman perusteiden pohjalta seuraavat:   </w:t>
      </w:r>
    </w:p>
    <w:p w14:paraId="39E620D4" w14:textId="77777777" w:rsidR="006343E0"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keskeiset käsitteet </w:t>
      </w:r>
    </w:p>
    <w:p w14:paraId="723A43F8" w14:textId="4C8648BF"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tehtävät ja tavoitteet </w:t>
      </w:r>
    </w:p>
    <w:p w14:paraId="404E6712"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järjestäminen </w:t>
      </w:r>
    </w:p>
    <w:p w14:paraId="1AD4FF9F"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toimijat ja työnjako </w:t>
      </w:r>
    </w:p>
    <w:p w14:paraId="785F47AE"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ohjaus siirtymävaiheissa: yhteistyö perusopetuksen, korkea-asteen, toisen asteen ammatillisten oppilaitosten ja muiden koulutuksen järjestäjien kanssa sekä jatko-ohjauksen järjestäminen </w:t>
      </w:r>
    </w:p>
    <w:p w14:paraId="7A4DE501"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sisällöt, menetelmät ja työtavat </w:t>
      </w:r>
    </w:p>
    <w:p w14:paraId="19574EE0"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ohjauksen yhteistyö työelämän ja muiden oppilaitoksen ulkopuolisten tahojen kanssa </w:t>
      </w:r>
    </w:p>
    <w:p w14:paraId="4579B66D" w14:textId="77777777" w:rsidR="00C224F1" w:rsidRPr="00F63B73" w:rsidRDefault="00C224F1">
      <w:pPr>
        <w:pStyle w:val="paragraph"/>
        <w:numPr>
          <w:ilvl w:val="0"/>
          <w:numId w:val="667"/>
        </w:numPr>
        <w:spacing w:line="276" w:lineRule="auto"/>
        <w:rPr>
          <w:rFonts w:asciiTheme="minorHAnsi" w:hAnsiTheme="minorHAnsi" w:cs="Segoe UI"/>
          <w:sz w:val="22"/>
          <w:szCs w:val="22"/>
        </w:rPr>
      </w:pPr>
      <w:r w:rsidRPr="00F63B73">
        <w:rPr>
          <w:rFonts w:asciiTheme="minorHAnsi" w:hAnsiTheme="minorHAnsi" w:cs="Segoe UI"/>
          <w:sz w:val="22"/>
          <w:szCs w:val="22"/>
        </w:rPr>
        <w:t>ohjaustoiminnan arviointi </w:t>
      </w:r>
    </w:p>
    <w:p w14:paraId="69583F46"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Ohjaussuunnitelmassa tarkastellaan myös esteettömyyttä siirtymävaiheissa. Suunnitelmassa kuvataan toimintamalleja, joiden avulla turvataan yhdenvertaisuus hakeutumisvaiheessa lukioon ja sieltä jatko-opintoihin. Lisäksi suunnitelmaan sisällytetään kuvaus toimenpiteistä, joiden avulla varmistetaan esteetön opintopolku ja oppimisympäristö. </w:t>
      </w:r>
    </w:p>
    <w:p w14:paraId="79804BCC"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Henkilökohtainen opintosuunnitelma laaditaan opintojen alussa oppilaitoksen opetus- ja ohjaushenkilöstön tuella ja sitä päivitetään säännöllisesti opintojen edetessä. Tämä näkyy ainekohtaisessa opetussuunnitelmassa. </w:t>
      </w:r>
    </w:p>
    <w:p w14:paraId="49E8DC7A"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Henkilökohtainen opintosuunnitelma koostuu seuraavista osista: </w:t>
      </w:r>
    </w:p>
    <w:p w14:paraId="055F0878"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1)    opiskelusuunnitelma </w:t>
      </w:r>
    </w:p>
    <w:p w14:paraId="29D49666"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aikaisempi koulutus ja muu osaaminen </w:t>
      </w:r>
    </w:p>
    <w:p w14:paraId="5B9A8060"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suomen tai ruotsin kielen taito ja muu kielitaito sekä kielenopiskeluvalmiudet </w:t>
      </w:r>
    </w:p>
    <w:p w14:paraId="513BBAFD"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hyväksi luettavat opinnot ja/tai oppimäärät sekä muu hyväksi luettava osaaminen </w:t>
      </w:r>
    </w:p>
    <w:p w14:paraId="7B816D20"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suoritettavat opinnot; lukio-opinnoissa eteneminen, opintojaksovalinnat </w:t>
      </w:r>
    </w:p>
    <w:p w14:paraId="2F445013"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opiskeluolosuhteet, opintojen suorittamistavat ja mahdolliset erityiset opetusjärjestelyt </w:t>
      </w:r>
    </w:p>
    <w:p w14:paraId="6AC0AEA9"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opiskeluvalmiudet ja mahdollinen tuen tarve </w:t>
      </w:r>
    </w:p>
    <w:p w14:paraId="7CF9675A"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korkeakouluissa ja mahdollisesti muissa oppilaitoksissa toteutettavat opiskelu- ja/tai tutustumisjaksot  </w:t>
      </w:r>
    </w:p>
    <w:p w14:paraId="06FEDF5C"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työelämän tutustumisjaksot </w:t>
      </w:r>
    </w:p>
    <w:p w14:paraId="7ACB830B" w14:textId="77777777" w:rsidR="00C224F1" w:rsidRPr="00F63B73" w:rsidRDefault="00C224F1">
      <w:pPr>
        <w:pStyle w:val="paragraph"/>
        <w:numPr>
          <w:ilvl w:val="0"/>
          <w:numId w:val="668"/>
        </w:numPr>
        <w:spacing w:line="276" w:lineRule="auto"/>
        <w:rPr>
          <w:rFonts w:asciiTheme="minorHAnsi" w:hAnsiTheme="minorHAnsi" w:cs="Segoe UI"/>
          <w:sz w:val="22"/>
          <w:szCs w:val="22"/>
        </w:rPr>
      </w:pPr>
      <w:r w:rsidRPr="00F63B73">
        <w:rPr>
          <w:rFonts w:asciiTheme="minorHAnsi" w:hAnsiTheme="minorHAnsi" w:cs="Segoe UI"/>
          <w:sz w:val="22"/>
          <w:szCs w:val="22"/>
        </w:rPr>
        <w:t>arvioitu opiskeluaika </w:t>
      </w:r>
    </w:p>
    <w:p w14:paraId="6C6F26CB"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2)    ylioppilastutkintosuunnitelma </w:t>
      </w:r>
    </w:p>
    <w:p w14:paraId="752993AE" w14:textId="0A457CD6"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3)    jatko-opinto- ja urasuunnitelma  </w:t>
      </w:r>
    </w:p>
    <w:p w14:paraId="121DE4A4" w14:textId="77777777" w:rsidR="00FA4C79" w:rsidRPr="00F63B73" w:rsidRDefault="00FA4C79" w:rsidP="0018293D">
      <w:pPr>
        <w:spacing w:line="276" w:lineRule="auto"/>
        <w:rPr>
          <w:sz w:val="22"/>
          <w:szCs w:val="22"/>
          <w:lang w:val="fi-FI"/>
        </w:rPr>
      </w:pPr>
      <w:r w:rsidRPr="00F63B73">
        <w:rPr>
          <w:sz w:val="22"/>
          <w:szCs w:val="22"/>
          <w:lang w:val="fi-FI"/>
        </w:rPr>
        <w:t xml:space="preserve">Koulutuksen järjestäjän tehtävänä on opiskelijan henkilökohtaisen opintosuunnitelman laatimisen yhteydessä selvittää ja tunnistaa opiskelijan aiemmin hankkima osaaminen tämän esittämän selvityksen </w:t>
      </w:r>
      <w:r w:rsidRPr="00F63B73">
        <w:rPr>
          <w:sz w:val="22"/>
          <w:szCs w:val="22"/>
          <w:lang w:val="fi-FI"/>
        </w:rPr>
        <w:lastRenderedPageBreak/>
        <w:t xml:space="preserve">perusteella. Koulutuksen järjestäjän on tunnustettava myös muualla hankittu paikallisen opetussuunnitelman tavoitteita ja sisältöjä vastaava osaaminen. Opiskelijan on tarvittaessa osoitettava osaamisensa koulutuksen järjestäjän päättämällä tavalla. </w:t>
      </w:r>
    </w:p>
    <w:p w14:paraId="1FD92579" w14:textId="77777777" w:rsidR="00FA4C79" w:rsidRPr="00F63B73" w:rsidRDefault="00FA4C79" w:rsidP="0018293D">
      <w:pPr>
        <w:spacing w:line="276" w:lineRule="auto"/>
        <w:rPr>
          <w:sz w:val="22"/>
          <w:szCs w:val="22"/>
          <w:lang w:val="fi-FI"/>
        </w:rPr>
      </w:pPr>
      <w:r w:rsidRPr="00F63B73">
        <w:rPr>
          <w:sz w:val="22"/>
          <w:szCs w:val="22"/>
          <w:lang w:val="fi-FI"/>
        </w:rPr>
        <w:t xml:space="preserve"> </w:t>
      </w:r>
    </w:p>
    <w:p w14:paraId="687F47C8" w14:textId="77777777" w:rsidR="00FA4C79" w:rsidRPr="00F63B73" w:rsidRDefault="00FA4C79" w:rsidP="0018293D">
      <w:pPr>
        <w:spacing w:line="276" w:lineRule="auto"/>
        <w:rPr>
          <w:sz w:val="22"/>
          <w:szCs w:val="22"/>
          <w:lang w:val="fi-FI"/>
        </w:rPr>
      </w:pPr>
      <w:r w:rsidRPr="00F63B73">
        <w:rPr>
          <w:sz w:val="22"/>
          <w:szCs w:val="22"/>
          <w:lang w:val="fi-FI"/>
        </w:rPr>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  </w:t>
      </w:r>
    </w:p>
    <w:p w14:paraId="75F19FAA" w14:textId="77777777" w:rsidR="00FA4C79" w:rsidRPr="00F63B73" w:rsidRDefault="00FA4C79" w:rsidP="0018293D">
      <w:pPr>
        <w:spacing w:line="276" w:lineRule="auto"/>
        <w:rPr>
          <w:sz w:val="22"/>
          <w:szCs w:val="22"/>
          <w:lang w:val="fi-FI"/>
        </w:rPr>
      </w:pPr>
    </w:p>
    <w:p w14:paraId="4ADF9581" w14:textId="116D543C" w:rsidR="00C224F1" w:rsidRPr="00F63B73" w:rsidRDefault="00FA4C79" w:rsidP="007E177C">
      <w:pPr>
        <w:spacing w:line="276" w:lineRule="auto"/>
        <w:rPr>
          <w:rFonts w:cs="Segoe UI"/>
          <w:color w:val="0070C0"/>
          <w:sz w:val="36"/>
          <w:szCs w:val="36"/>
          <w:lang w:val="fi-FI"/>
        </w:rPr>
      </w:pPr>
      <w:r w:rsidRPr="00F63B73">
        <w:rPr>
          <w:sz w:val="22"/>
          <w:szCs w:val="22"/>
          <w:lang w:val="fi-FI"/>
        </w:rPr>
        <w:t xml:space="preserve">Opiskelijalla on oikeus saada ohjausta muihin opintoihin hakeutumisessa, jos hänen opiskeluoikeutensa lukiokoulutuksen oppimäärän suorittamiseen on päättymässä tai hän on ilmoittanut eroamisestaan.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 järjestäjä, jonka oppilaitoksessa opiskelija on suorittanut oppimäärän.   </w:t>
      </w:r>
      <w:r w:rsidR="00C224F1" w:rsidRPr="00F63B73">
        <w:rPr>
          <w:rFonts w:cs="Segoe UI"/>
          <w:color w:val="0070C0"/>
          <w:sz w:val="36"/>
          <w:szCs w:val="36"/>
          <w:lang w:val="fi-FI"/>
        </w:rPr>
        <w:t> </w:t>
      </w:r>
    </w:p>
    <w:p w14:paraId="24C73E4F" w14:textId="77777777" w:rsidR="00092239" w:rsidRPr="00F63B73" w:rsidRDefault="00092239" w:rsidP="007E177C">
      <w:pPr>
        <w:spacing w:line="276" w:lineRule="auto"/>
        <w:rPr>
          <w:sz w:val="22"/>
          <w:szCs w:val="22"/>
          <w:lang w:val="fi-FI"/>
        </w:rPr>
      </w:pPr>
    </w:p>
    <w:p w14:paraId="7E77620E" w14:textId="77777777" w:rsidR="00C224F1" w:rsidRPr="00F63B73" w:rsidRDefault="00C224F1" w:rsidP="00C224F1">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4.2 Erityisopetus ja muu oppimisen tuki </w:t>
      </w:r>
      <w:r w:rsidRPr="00F63B73">
        <w:rPr>
          <w:rFonts w:asciiTheme="minorHAnsi" w:hAnsiTheme="minorHAnsi" w:cs="Segoe UI"/>
          <w:color w:val="0070C0"/>
          <w:sz w:val="36"/>
          <w:szCs w:val="36"/>
        </w:rPr>
        <w:t> </w:t>
      </w:r>
    </w:p>
    <w:p w14:paraId="1A7DB144" w14:textId="77777777" w:rsidR="00FA4C79" w:rsidRPr="00F63B73" w:rsidRDefault="00FA4C79" w:rsidP="0018293D">
      <w:pPr>
        <w:spacing w:line="276" w:lineRule="auto"/>
        <w:rPr>
          <w:sz w:val="22"/>
          <w:szCs w:val="22"/>
          <w:lang w:val="fi-FI"/>
        </w:rPr>
      </w:pPr>
      <w:r w:rsidRPr="00F63B73">
        <w:rPr>
          <w:sz w:val="22"/>
          <w:szCs w:val="22"/>
          <w:lang w:val="fi-FI"/>
        </w:rPr>
        <w:t xml:space="preserve">Oppimisen ja opiskelun tuen tarkoituksena on moniammatillisesti tukea opiskelijaa lukio-opintojen suorittamisessa. Tuki järjestetään ottaen huomioon opiskelijoiden erilaiset lähtökohdat, vahvuudet ja tuen tarpeet. Lukiolain mukaan opiskelijalla, jolla on kielellisten erityisvaikeuksien tai muiden oppimisvaikeuksien vuoksi vaikeuksia suoriutua opinnoistaan, on oikeus saada erityisopetusta ja muuta oppimisen tukea yksilöllisten tarpeidensa mukaisesti. Erityisopetus ja muu oppimisen tuki mahdollistavat opiskelijoiden yhdenvertaisen aseman. Keskeisiä asioita ovat oppimisen esteettömyys ja saavutettavuus sekä oppimisen vaikeuksien ennaltaehkäisy ja varhainen tunnistaminen.  </w:t>
      </w:r>
    </w:p>
    <w:p w14:paraId="63063DFD" w14:textId="77777777" w:rsidR="00FA4C79" w:rsidRPr="00F63B73" w:rsidRDefault="00FA4C79" w:rsidP="0018293D">
      <w:pPr>
        <w:spacing w:line="276" w:lineRule="auto"/>
        <w:rPr>
          <w:sz w:val="22"/>
          <w:szCs w:val="22"/>
          <w:lang w:val="fi-FI"/>
        </w:rPr>
      </w:pPr>
    </w:p>
    <w:p w14:paraId="01850D46" w14:textId="77777777" w:rsidR="00FA4C79" w:rsidRPr="00F63B73" w:rsidRDefault="00FA4C79" w:rsidP="0018293D">
      <w:pPr>
        <w:spacing w:line="276" w:lineRule="auto"/>
        <w:rPr>
          <w:sz w:val="22"/>
          <w:szCs w:val="22"/>
          <w:lang w:val="fi-FI"/>
        </w:rPr>
      </w:pPr>
      <w:r w:rsidRPr="00F63B73">
        <w:rPr>
          <w:sz w:val="22"/>
          <w:szCs w:val="22"/>
          <w:lang w:val="fi-FI"/>
        </w:rPr>
        <w:t xml:space="preserve">Tuen tarkoituksena on tukea opiskelijaa lukio-opintojen suorittamisessa sekä edistää hänen hyvinvointiaan ja jaksamistaan. Lisäksi tavoitteena on antaa valmiuksia jatko-opintoihin siirtymiseen. Lukiolain mukaan tuen tarvetta tulee arvioida opintojen alussa sekä säännöllisesti opintojen edetessä.  </w:t>
      </w:r>
    </w:p>
    <w:p w14:paraId="685ADB4B" w14:textId="77777777" w:rsidR="00FA4C79" w:rsidRPr="00F63B73" w:rsidRDefault="00FA4C79" w:rsidP="0018293D">
      <w:pPr>
        <w:spacing w:line="276" w:lineRule="auto"/>
        <w:rPr>
          <w:sz w:val="22"/>
          <w:szCs w:val="22"/>
          <w:lang w:val="fi-FI"/>
        </w:rPr>
      </w:pPr>
    </w:p>
    <w:p w14:paraId="009BB42D" w14:textId="77777777" w:rsidR="00FA4C79" w:rsidRPr="00F63B73" w:rsidRDefault="00FA4C79" w:rsidP="0018293D">
      <w:pPr>
        <w:spacing w:line="276" w:lineRule="auto"/>
        <w:rPr>
          <w:sz w:val="22"/>
          <w:szCs w:val="22"/>
          <w:lang w:val="fi-FI"/>
        </w:rPr>
      </w:pPr>
      <w:r w:rsidRPr="00F63B73">
        <w:rPr>
          <w:sz w:val="22"/>
          <w:szCs w:val="22"/>
          <w:lang w:val="fi-FI"/>
        </w:rPr>
        <w:t xml:space="preserve">Helsingin normaalilyseossa erityisopettajan vastuualueelle kuuluvat pääasiallisesti oppimisvaikeudesta johtuvat opiskelun ja oppimisen haasteet. Tavoitteena on varhainen ja nopea tunnistaminen ja tuen tarpeiden kartoittaminen. Helsingin normaalilyseossa tukitoimien tarvetta kartoitetaan teettämällä lukiseulat lukion aloittavilla opiskelijoilla ensimmäisen lukuvuoden aikana. Tämän jälkeen tukitoiminpiteiden kartoitus jatkuu moniammatillisena yhteistyönä. Tarvittaessa erityisopettaja ohjaa opiskelijan opinto-ohjaajan ja oppilashuollon palvelujen piiriin. </w:t>
      </w:r>
    </w:p>
    <w:p w14:paraId="48257AFC" w14:textId="77777777" w:rsidR="009F2554" w:rsidRPr="00F63B73" w:rsidRDefault="009F2554" w:rsidP="0018293D">
      <w:pPr>
        <w:spacing w:line="276" w:lineRule="auto"/>
        <w:rPr>
          <w:sz w:val="22"/>
          <w:szCs w:val="22"/>
          <w:lang w:val="fi-FI"/>
        </w:rPr>
      </w:pPr>
    </w:p>
    <w:p w14:paraId="705BDED0" w14:textId="77777777" w:rsidR="00FA4C79" w:rsidRPr="00F63B73" w:rsidRDefault="00FA4C79" w:rsidP="0018293D">
      <w:pPr>
        <w:spacing w:line="276" w:lineRule="auto"/>
        <w:rPr>
          <w:sz w:val="22"/>
          <w:szCs w:val="22"/>
          <w:lang w:val="fi-FI"/>
        </w:rPr>
      </w:pPr>
      <w:r w:rsidRPr="00F63B73">
        <w:rPr>
          <w:sz w:val="22"/>
          <w:szCs w:val="22"/>
          <w:lang w:val="fi-FI"/>
        </w:rPr>
        <w:t xml:space="preserve">Tarpeen vaatiessa oppimisen haasteita voidaan selvittää myös yksilöllisellä ja laajemmalla lukitestauksella. Tuen koskiessa ylioppilaskirjoituksia, erityisopettaja laatii yhteistyössä aineenopettajien kanssa ylioppilastutkintolautakunnalle luki- ja erityisjärjestelylausunnon. Ylioppilaskirjoituksien tukijärjestelyissä edellytetään, että tukimuotoja on käytetty lukio-opintojen aikana. </w:t>
      </w:r>
    </w:p>
    <w:p w14:paraId="0F7FC1CF" w14:textId="77777777" w:rsidR="00FA4C79" w:rsidRPr="00F63B73" w:rsidRDefault="00FA4C79" w:rsidP="0018293D">
      <w:pPr>
        <w:spacing w:line="276" w:lineRule="auto"/>
        <w:rPr>
          <w:sz w:val="22"/>
          <w:szCs w:val="22"/>
          <w:lang w:val="fi-FI"/>
        </w:rPr>
      </w:pPr>
    </w:p>
    <w:p w14:paraId="333AE4F6" w14:textId="77777777" w:rsidR="00FA4C79" w:rsidRPr="00F63B73" w:rsidRDefault="00FA4C79" w:rsidP="0018293D">
      <w:pPr>
        <w:spacing w:line="276" w:lineRule="auto"/>
        <w:rPr>
          <w:sz w:val="22"/>
          <w:szCs w:val="22"/>
          <w:lang w:val="fi-FI"/>
        </w:rPr>
      </w:pPr>
      <w:r w:rsidRPr="00F63B73">
        <w:rPr>
          <w:sz w:val="22"/>
          <w:szCs w:val="22"/>
          <w:lang w:val="fi-FI"/>
        </w:rPr>
        <w:t xml:space="preserve">Tuen muodot määritellään opiskelijan tarpeiden mukaan. Käytettäviä tukimuotoja ovat esimerkiksi pidennetty koeaika, erillistila, aineenopettajan tarjoama tukiopetus sekä oppimiseen liittyvät ohjauskeskustelut erityisopettajan kanssa. Tarjottava erityisopetus on esimerkiksi opiskelutaitojen opettamista ja opiskelijan omien vahvuuksien parissa työskentelyä. Tarjottavan tuen tavoitteena on vahvistaa oppimisen taitoja ja omaa aktiivista opiskelijuutta. Tuen tulee olla suunnitelmallista ja toteutua yhteistyössä eri toimijoiden kesken.  </w:t>
      </w:r>
    </w:p>
    <w:p w14:paraId="756E8522" w14:textId="77777777" w:rsidR="00FA4C79" w:rsidRPr="00F63B73" w:rsidRDefault="00FA4C79" w:rsidP="0018293D">
      <w:pPr>
        <w:spacing w:line="276" w:lineRule="auto"/>
        <w:rPr>
          <w:sz w:val="22"/>
          <w:szCs w:val="22"/>
          <w:lang w:val="fi-FI"/>
        </w:rPr>
      </w:pPr>
    </w:p>
    <w:p w14:paraId="2BF66C67" w14:textId="77777777" w:rsidR="00FA4C79" w:rsidRPr="00F63B73" w:rsidRDefault="00FA4C79" w:rsidP="0018293D">
      <w:pPr>
        <w:spacing w:line="276" w:lineRule="auto"/>
        <w:rPr>
          <w:sz w:val="22"/>
          <w:szCs w:val="22"/>
          <w:lang w:val="fi-FI"/>
        </w:rPr>
      </w:pPr>
      <w:r w:rsidRPr="00F63B73">
        <w:rPr>
          <w:sz w:val="22"/>
          <w:szCs w:val="22"/>
          <w:lang w:val="fi-FI"/>
        </w:rPr>
        <w:t xml:space="preserve">Tukitoimenpiteet kirjataan opiskelijan henkilökohtaiseen opintosuunnitelmaan yhteistyössä opinto-ohjaajan kanssa. Tuen tarpeellisuutta ja toteutumista arvioidaan moniammatillisesti ja yhteistyössä opiskelijan ja tarvittaessa huoltajien kanssa. Tarjottava tuki on suunnitelmallista opiskeluympäristön muokkaamista opiskelijan tarpeita vastaavaksi.   </w:t>
      </w:r>
    </w:p>
    <w:p w14:paraId="57B9043D" w14:textId="77777777" w:rsidR="00C224F1" w:rsidRPr="00F63B73" w:rsidRDefault="00C224F1" w:rsidP="0018293D">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w:t>
      </w:r>
    </w:p>
    <w:p w14:paraId="6FE4713F" w14:textId="33511EB6" w:rsidR="00C224F1" w:rsidRPr="00F63B73" w:rsidRDefault="00C224F1" w:rsidP="00C224F1">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4.3 Opiskeluhuolto </w:t>
      </w:r>
      <w:r w:rsidR="009E3A79" w:rsidRPr="00F63B73">
        <w:rPr>
          <w:rFonts w:asciiTheme="minorHAnsi" w:hAnsiTheme="minorHAnsi" w:cs="Segoe UI"/>
          <w:color w:val="0070C0"/>
          <w:sz w:val="36"/>
          <w:szCs w:val="36"/>
        </w:rPr>
        <w:t> </w:t>
      </w:r>
    </w:p>
    <w:p w14:paraId="29D97CF7"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w:t>
      </w:r>
    </w:p>
    <w:p w14:paraId="179BEBF8"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w:t>
      </w:r>
    </w:p>
    <w:p w14:paraId="53B85392"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Opiskeluhuoltoa toteutetaan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opiskelijayhteisön hyvinvoinnista on oppilaitoksen henkilökunnalla.  </w:t>
      </w:r>
    </w:p>
    <w:p w14:paraId="616AF702"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normaalilyseon lukiossa pedagogisen tuen ryhmän kokoontuu vähintään kerran jakson aikana, jossa keskustellaan opiskelijoiden hyvinvoinnista ja sen edistämisestä. Ryhmänohjaajat tapaavat ryhmänsä viikoittain, jolloin opiskelijalla on myös tilaisuus yksilölliseen keskusteluun. Ryhmänohjaajat seuraavat ryhmänsä opintomenestystä ja hyvinvointia sekä ovat tarvittaessa yhteydessä huoltajiin.  Huoltajien osallisuutta nuorten opiskeluun ja tukemiseen vahvistetaan ryhmänohjaajien ja huoltajien ryhmäkohtaisilla tapaamisilla. </w:t>
      </w:r>
    </w:p>
    <w:p w14:paraId="5F92E1F0"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lastRenderedPageBreak/>
        <w:t>Tavoitteena on, että koko koulun henkilöstö on mukana luomassa Norssin yhteisöllisyyttä. Kaikilla aikuisilla on velvollisuus huomata nuori ja tarvittaessa tarjota apua. </w:t>
      </w:r>
    </w:p>
    <w:p w14:paraId="20F2A8B4" w14:textId="5A3CDA1C" w:rsidR="00C224F1" w:rsidRPr="00F63B73" w:rsidRDefault="00B47B51" w:rsidP="00C224F1">
      <w:pPr>
        <w:pStyle w:val="paragraph"/>
        <w:spacing w:line="276" w:lineRule="auto"/>
        <w:rPr>
          <w:rFonts w:asciiTheme="minorHAnsi" w:hAnsiTheme="minorHAnsi" w:cs="Segoe UI"/>
          <w:sz w:val="28"/>
          <w:szCs w:val="28"/>
        </w:rPr>
      </w:pPr>
      <w:r w:rsidRPr="00F63B73">
        <w:rPr>
          <w:rFonts w:asciiTheme="minorHAnsi" w:hAnsiTheme="minorHAnsi" w:cs="Segoe UI"/>
          <w:b/>
          <w:bCs/>
          <w:color w:val="0070C0"/>
          <w:sz w:val="28"/>
          <w:szCs w:val="28"/>
        </w:rPr>
        <w:t xml:space="preserve">4.3.1 </w:t>
      </w:r>
      <w:r w:rsidR="00C224F1" w:rsidRPr="00F63B73">
        <w:rPr>
          <w:rFonts w:asciiTheme="minorHAnsi" w:hAnsiTheme="minorHAnsi" w:cs="Segoe UI"/>
          <w:b/>
          <w:bCs/>
          <w:color w:val="0070C0"/>
          <w:sz w:val="28"/>
          <w:szCs w:val="28"/>
        </w:rPr>
        <w:t>Opiskeluhuollon keskeiset periaatteet</w:t>
      </w:r>
      <w:r w:rsidR="00C224F1" w:rsidRPr="00F63B73">
        <w:rPr>
          <w:rFonts w:asciiTheme="minorHAnsi" w:hAnsiTheme="minorHAnsi" w:cs="Segoe UI"/>
          <w:color w:val="0070C0"/>
          <w:sz w:val="28"/>
          <w:szCs w:val="28"/>
        </w:rPr>
        <w:t> </w:t>
      </w:r>
    </w:p>
    <w:p w14:paraId="183EC62D"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Lukion opetussuunnitelman perusteissa määrätään opiskeluhuollon keskeisistä periaatteista, opetustoimeen kuuluvan opiskeluhuollon tavoitteista sekä opetussuunnitelman ja oppilaitoskohtaisen opiskeluhuoltosuunnitelman laatimisesta. </w:t>
      </w:r>
    </w:p>
    <w:p w14:paraId="3B457C72"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Paikallisella tasolla opiskeluhuollon suunnittelua ja toteuttamista ohjaa kolme eri suunnitelmaa. Suunnitelmat ovat 1) lasten ja nuorten hyvinvointisuunnitelma, johon sisältyy opiskeluhuoltoa koskeva osuus, 2) paikalliseen opetussuunnitelmaan sisältyvä kuvaus opiskeluhuollosta sekä 3) oppilaitoskohtainen opiskeluhuoltosuunnitelma   </w:t>
      </w:r>
    </w:p>
    <w:p w14:paraId="73C401EB"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normaalilyseossa opiskeluhuollon suunnittelua ja toteuttamista ohjaa kolme suunnitelmaa, jotka ovat:    </w:t>
      </w:r>
    </w:p>
    <w:p w14:paraId="418A92C6"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1) Helsingin hyvinvointisuunnitelma  </w:t>
      </w:r>
    </w:p>
    <w:p w14:paraId="7C2DA040"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2) Opetussuunnitelmaan sisältyvä kuvaus opiskeluhuollosta   </w:t>
      </w:r>
    </w:p>
    <w:p w14:paraId="6C5C9EDF" w14:textId="0A0951E1"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3) Oppilaitoskohtainen opiskeluhuoltosuunnitelma </w:t>
      </w:r>
    </w:p>
    <w:p w14:paraId="2296ECAC" w14:textId="77777777" w:rsidR="0018293D" w:rsidRPr="00F63B73" w:rsidRDefault="0018293D" w:rsidP="00C224F1">
      <w:pPr>
        <w:pStyle w:val="paragraph"/>
        <w:spacing w:line="276" w:lineRule="auto"/>
        <w:rPr>
          <w:rFonts w:asciiTheme="minorHAnsi" w:hAnsiTheme="minorHAnsi" w:cs="Segoe UI"/>
          <w:sz w:val="22"/>
          <w:szCs w:val="22"/>
        </w:rPr>
      </w:pPr>
    </w:p>
    <w:p w14:paraId="3847BA5D"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Yhteisöllinen opiskeluhuolto</w:t>
      </w:r>
      <w:r w:rsidRPr="00F63B73">
        <w:rPr>
          <w:rFonts w:asciiTheme="minorHAnsi" w:hAnsiTheme="minorHAnsi" w:cs="Segoe UI"/>
        </w:rPr>
        <w:t> </w:t>
      </w:r>
    </w:p>
    <w:p w14:paraId="5BCC6330" w14:textId="495D4869" w:rsidR="640D4DE9" w:rsidRPr="00F63B73" w:rsidRDefault="640D4DE9" w:rsidP="640D4DE9">
      <w:pPr>
        <w:pStyle w:val="paragraph"/>
        <w:spacing w:line="276" w:lineRule="auto"/>
        <w:rPr>
          <w:rFonts w:eastAsia="Calibri"/>
        </w:rPr>
      </w:pPr>
    </w:p>
    <w:p w14:paraId="32C5443F"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Opiskeluhuoltoa toteutetaan ensisijaisesti ennaltaehkäisevänä yhteisöllisenä opiskeluhuoltona. Opiskeluhuolto on osa lukion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w:t>
      </w:r>
    </w:p>
    <w:p w14:paraId="54D80325"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14:paraId="7DFD8F9C"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xml:space="preserve">Opiskelijalla on oikeus turvalliseen opiskeluympäristöön.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w:t>
      </w:r>
      <w:r w:rsidRPr="00F63B73">
        <w:rPr>
          <w:rFonts w:asciiTheme="minorHAnsi" w:hAnsiTheme="minorHAnsi" w:cs="Segoe UI"/>
          <w:sz w:val="22"/>
          <w:szCs w:val="22"/>
        </w:rPr>
        <w:lastRenderedPageBreak/>
        <w:t>Turvallisuuden ja hyvinvoinnin edistäminen on osa lukion toimintakulttuuria, ja se otetaan huomioon kaikessa lukion toiminnassa. </w:t>
      </w:r>
    </w:p>
    <w:p w14:paraId="2B4B0133" w14:textId="4E1C30E5"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normaalilyseon yhteisöllinen opiskeluhuolto kokoontuu </w:t>
      </w:r>
      <w:r w:rsidR="001451F6" w:rsidRPr="00F63B73">
        <w:rPr>
          <w:rFonts w:asciiTheme="minorHAnsi" w:hAnsiTheme="minorHAnsi" w:cs="Segoe UI"/>
          <w:sz w:val="22"/>
          <w:szCs w:val="22"/>
        </w:rPr>
        <w:t>1–2</w:t>
      </w:r>
      <w:r w:rsidRPr="00F63B73">
        <w:rPr>
          <w:rFonts w:asciiTheme="minorHAnsi" w:hAnsiTheme="minorHAnsi" w:cs="Segoe UI"/>
          <w:sz w:val="22"/>
          <w:szCs w:val="22"/>
        </w:rPr>
        <w:t> kertaa lukuvuodessa. Ryhmän kokoonpano edustaa koko kouluyhteisöä eli opettajia, opiskelijoita, oppilaita, huoltajia ja koulun muuta henkilökuntaa. </w:t>
      </w:r>
    </w:p>
    <w:p w14:paraId="7779BD51"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Yksilökohtainen opiskeluhuolto </w:t>
      </w:r>
      <w:r w:rsidRPr="00F63B73">
        <w:rPr>
          <w:rFonts w:asciiTheme="minorHAnsi" w:hAnsiTheme="minorHAnsi" w:cs="Segoe UI"/>
        </w:rPr>
        <w:t> </w:t>
      </w:r>
    </w:p>
    <w:p w14:paraId="1460CAAF"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Yksilökohtaisella opiskelijahuollolla tarkoitetaan opiskelijalle annettavia kouluterveydenhuollon palveluja, opiskelijahuollon psykologi- ja kuraattoripalveluja sekä yksittäistä opiskelijaa koskevaa monialaista opiskelijahuoltoa. Kouluterveydenhuollossa toteutettavat terveystarkastukset ja rokotukset sekä muut määräaikaistarkastukset ovat osa yksilökohtaista opiskelijahuoltoa ja niistä tehtävät yhteenvedot tuottavat tietoa myös yhteisöllisen opiskelijahuollon toteuttamiseen. </w:t>
      </w:r>
    </w:p>
    <w:p w14:paraId="604C5199"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Yksilökohtaisen opiskelijahuollon tavoitteena on seurata ja edistää opiskelijan kokonaisvaltaista kehitystä, terveyttä, hyvinvointia ja oppimista. Tärkeätä on myös varhaisen tuen turvaaminen ja ongelmien ehkäisy. Opiskelijoiden yksilölliset edellytykset, voimavarat ja tarpeet otetaan huomioon sekä opiskelijahuollon tuen rakentamisessa että koulun arjessa. </w:t>
      </w:r>
    </w:p>
    <w:p w14:paraId="6AE332FF"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Yksilökohtainen opiskelijahuolto perustuu aina opiskelijan sekä tarpeen niin vaatiessa huoltajan suostumukseen. Opiskelijan osallisuus, omat toivomukset ja mielipiteet otetaan huomioon häntä koskevissa toimenpiteissä ja ratkaisuissa hänen ikänsä, kehitystasonsa ja muiden henkilökohtaisten edellytystensä mukaisesti. Vuorovaikutus on avointa, kunnioittavaa ja luottamuksellista. Työ järjestetään niin, että opiskelija voi kokea tilanteen kiireettömänä ja hän tulee kuulluksi. Opiskelijahuoltotyössä noudatetaan tietojen luovuttamista ja salassapitoa koskevia säännöksiä. </w:t>
      </w:r>
    </w:p>
    <w:p w14:paraId="2928475D"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Asian käsittely myös yksittäisen opiskelijan tueksi koottavassa asiantuntijaryhmässä ja ryhmän kokoonpano perustuu opiskelijan tai tarvittaessa huoltajan suostumukseen. Opiskelijan tai huoltajan yksilöidyllä kirjallisella suostumuksella asian käsittelyyn voi osallistua tarvittavia opiskelijahuollon yhteistyötahoja tai opiskelijan läheisiä. Ryhmän jäsenillä on lisäksi oikeus pyytää neuvoa opiskelijan asiassa tarpeellisiksi katsomiltaan asiantuntijoilta. </w:t>
      </w:r>
    </w:p>
    <w:p w14:paraId="094695D4"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Yksittäistä opiskelijaa koskevan asian käsittelystä asiantuntijaryhmässä laaditaan opiskelijahuoltokertomus. Ryhmän vastuuhenkilö kirjaa yksilökohtaisen opiskelijahuollon järjestämiseksi ja toteuttamiseksi välttämättömät tiedot opiskelijahuoltokertomukseen. Kirjauksia voivat tehdä myös muut asiantuntijaryhmän jäsenet. Kertomus laaditaan jatkuvaan muotoon, joka etenee aikajärjestyksessä.  </w:t>
      </w:r>
    </w:p>
    <w:p w14:paraId="73EE8DBA"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Opiskelijahuoltokertomukset sekä muut opiskelijahuollon tehtävissä laaditut tai saadut yksittäistä opiskelijaa koskevat asiakirjat tallennetaan opiskelijahuoltorekisteriin. Opetuksen järjestäjä vastaa henkilötietojen käsittelystä ja ylläpitää edellä mainittua rekisteriä. Opiskelijahuoltorekisteriin tallennetut tiedot, jotka koskevat yksittäistä opiskelijaa taikka muuta yksityistä henkilöä, ovat salassa pidettäviä. </w:t>
      </w:r>
    </w:p>
    <w:p w14:paraId="21BFFCC0"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Kouluterveydenhuollon henkilöstö kirjaa yksilökohtaisen opiskelijahuoltotyön säädetysti potilaskertomukseen ja muihin potilasasiakirjoihin.   </w:t>
      </w:r>
    </w:p>
    <w:p w14:paraId="5D50260B"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lastRenderedPageBreak/>
        <w:t>Vastaavasti opiskelijahuollon kuraattorit ja psykologit kirjaavat asiakastiedot asiakasrekisteriin. </w:t>
      </w:r>
    </w:p>
    <w:p w14:paraId="66D05B18"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Opiskelijan yksilökohtaisen opiskelijahuollon järjestämiseen ja toteuttamiseen osallistuvilla on salassapitovelvollisuuden estämättä oikeus saada toisiltaan ja luovuttaa toisilleen sekä opiskelijahuollosta vastaavalle viranomaiselle sellaiset tiedot, jotka ovat välttämättömiä yksilökohtaisen opiskelijahuollon järjestämiseksi ja toteuttamiseksi. Lisäksi heillä on oikeus saada ja luovuttaa toisilleen sekä opiskelijan opettajalle, rehtorille ja opetuksen järjestäjälle opiskelijan opetuksen asianmukaisen järjestämisen edellyttämät välttämättömät tiedot. Tiedon luovuttaja joutuu harkitsemaan esimerkiksi sitä, onko kysymys sellaisesta tiedosta, joka on välttämätön opiskelijan tai muiden opiskelijoiden turvallisuuden varmistamiseksi. Luovutettava tieto voi koskea muun muassa sellaista opiskelijan sairautta, joka tulee ottaa opetustilanteissa huomioon. Vaikka tiedon luovuttamiselle olisikin edellä todettu lain tarkoittama peruste, yhteistyön ja luottamuksen turvaamiseksi pyritään aina ensisijaisesti hankkimaan opiskelijan tai huoltajan suostumus salassa pidettävän tiedon luovuttamiseen. </w:t>
      </w:r>
    </w:p>
    <w:p w14:paraId="5827AF5B" w14:textId="77777777" w:rsidR="0018293D"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Jos opiskelija siirtyy toisen opetuksen tai koulutuksen järjestäjän opetukseen tai koulutukseen, aikaisemman opetuksen järjestäjän on pyydettävä opiskelijan tai tarvittaessa hänen huoltajansa suostumus siihen, että uudelle opetuksen järjestäjälle voidaan siirtää opiskelijahuollon asiakasrekisteristä sellaiset salassa pidettävät tiedot, jotka ovat tarpeellisia opiskelijahuollon jatkuvuuden kannalta.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  </w:t>
      </w:r>
    </w:p>
    <w:p w14:paraId="5831DE8B" w14:textId="5904D735" w:rsidR="00C224F1" w:rsidRPr="00F63B73" w:rsidRDefault="00C224F1" w:rsidP="00C224F1">
      <w:pPr>
        <w:pStyle w:val="paragraph"/>
        <w:spacing w:line="276" w:lineRule="auto"/>
        <w:rPr>
          <w:rFonts w:asciiTheme="minorHAnsi" w:hAnsiTheme="minorHAnsi" w:cs="Segoe UI"/>
          <w:sz w:val="22"/>
          <w:szCs w:val="22"/>
        </w:rPr>
      </w:pPr>
    </w:p>
    <w:p w14:paraId="0C3364AC"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Opiskeluhuoltoryhmät monialaisessa yhteistyössä  </w:t>
      </w:r>
      <w:r w:rsidRPr="00F63B73">
        <w:rPr>
          <w:rFonts w:asciiTheme="minorHAnsi" w:hAnsiTheme="minorHAnsi" w:cs="Segoe UI"/>
        </w:rPr>
        <w:t> </w:t>
      </w:r>
    </w:p>
    <w:p w14:paraId="2AA9DCB9"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w:t>
      </w:r>
    </w:p>
    <w:p w14:paraId="51856E90"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sekä opiskeluterveydenhuollon palveluja ja psykologi- ja kuraattoripalveluja edustavia jäseniä. Jokaisella kolmella ryhmällä on omat tehtävät ja niiden perusteella määräytyvä kokoonpano. </w:t>
      </w:r>
    </w:p>
    <w:p w14:paraId="06EF5D7D"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Opiskeluhuollon ohjausryhmä vastaa koulutuksenjärjestäjäkohtaisen opiskeluhuollon yleisestä suunnittelusta, kehittämisestä, ohjauksesta ja arvioinnista. Sille asetetut tehtävät voi hoitaa myös muu tehtävään soveltuva ryhmä. Ohjausryhmä voi olla myös kahden tai useamman koulutuksen järjestäjän yhteinen. Helsingin normaalilyseossa ja Viikin normaalikoulussa kokoontuu säännöllisesti yhteinen opiskeluhuollon ohjausryhmä.   </w:t>
      </w:r>
    </w:p>
    <w:p w14:paraId="27E2295A"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xml:space="preserve">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w:t>
      </w:r>
      <w:r w:rsidRPr="00F63B73">
        <w:rPr>
          <w:rFonts w:asciiTheme="minorHAnsi" w:hAnsiTheme="minorHAnsi" w:cs="Segoe UI"/>
          <w:sz w:val="22"/>
          <w:szCs w:val="22"/>
        </w:rPr>
        <w:lastRenderedPageBreak/>
        <w:t>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 Oppilaitoskohtaisen opiskeluhuoltoryhmän sijasta edellä kuvattuja tehtäviä voi hoitaa opetuksen järjestäjän nimeämä muu tehtävään soveltuva monialainen oppilaitoskohtainen ryhmä.    </w:t>
      </w:r>
    </w:p>
    <w:p w14:paraId="39B5C651" w14:textId="1583340F"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opiskelijalla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w:t>
      </w:r>
    </w:p>
    <w:p w14:paraId="0D85E3B3" w14:textId="4ED62992" w:rsidR="00C224F1" w:rsidRPr="00F63B73" w:rsidRDefault="00C224F1" w:rsidP="00C224F1">
      <w:pPr>
        <w:pStyle w:val="paragraph"/>
        <w:spacing w:line="276" w:lineRule="auto"/>
        <w:rPr>
          <w:rFonts w:asciiTheme="minorHAnsi" w:hAnsiTheme="minorHAnsi" w:cs="Segoe UI"/>
          <w:color w:val="0070C0"/>
          <w:sz w:val="28"/>
          <w:szCs w:val="28"/>
        </w:rPr>
      </w:pPr>
      <w:r w:rsidRPr="00F63B73">
        <w:rPr>
          <w:rFonts w:asciiTheme="minorHAnsi" w:hAnsiTheme="minorHAnsi" w:cs="Segoe UI"/>
          <w:b/>
          <w:bCs/>
          <w:color w:val="0070C0"/>
          <w:sz w:val="28"/>
          <w:szCs w:val="28"/>
        </w:rPr>
        <w:t xml:space="preserve">4.3.2 </w:t>
      </w:r>
      <w:r w:rsidR="006343E0" w:rsidRPr="00F63B73">
        <w:rPr>
          <w:rFonts w:asciiTheme="minorHAnsi" w:hAnsiTheme="minorHAnsi" w:cs="Segoe UI"/>
          <w:b/>
          <w:bCs/>
          <w:color w:val="0070C0"/>
          <w:sz w:val="28"/>
          <w:szCs w:val="28"/>
        </w:rPr>
        <w:t>Opiskeluhuollon suunnitelmat ja</w:t>
      </w:r>
      <w:r w:rsidR="002B1CCA" w:rsidRPr="00F63B73">
        <w:rPr>
          <w:rFonts w:asciiTheme="minorHAnsi" w:hAnsiTheme="minorHAnsi" w:cs="Segoe UI"/>
          <w:b/>
          <w:bCs/>
          <w:color w:val="0070C0"/>
          <w:sz w:val="28"/>
          <w:szCs w:val="28"/>
        </w:rPr>
        <w:t xml:space="preserve"> </w:t>
      </w:r>
      <w:r w:rsidRPr="00F63B73">
        <w:rPr>
          <w:rFonts w:asciiTheme="minorHAnsi" w:hAnsiTheme="minorHAnsi" w:cs="Segoe UI"/>
          <w:b/>
          <w:bCs/>
          <w:color w:val="0070C0"/>
          <w:sz w:val="28"/>
          <w:szCs w:val="28"/>
        </w:rPr>
        <w:t>niiden laatiminen</w:t>
      </w:r>
      <w:r w:rsidRPr="00F63B73">
        <w:rPr>
          <w:rFonts w:asciiTheme="minorHAnsi" w:hAnsiTheme="minorHAnsi" w:cs="Segoe UI"/>
          <w:color w:val="0070C0"/>
          <w:sz w:val="28"/>
          <w:szCs w:val="28"/>
        </w:rPr>
        <w:t>                                                                       </w:t>
      </w:r>
    </w:p>
    <w:p w14:paraId="647D0E6F"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Opiskeluhuolto opetussuunnitelmassa </w:t>
      </w:r>
      <w:r w:rsidRPr="00F63B73">
        <w:rPr>
          <w:rFonts w:asciiTheme="minorHAnsi" w:hAnsiTheme="minorHAnsi" w:cs="Segoe UI"/>
        </w:rPr>
        <w:t>  </w:t>
      </w:r>
    </w:p>
    <w:p w14:paraId="2C9FB24F"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Paikallisessa opetussuunnitelmassa kuvataan käytännön tasolla lukion opetussuunnitelman perusteissa määrättyjen asioiden toteutus, opetussuunnitelman yhteys lasten ja nuorten hyvinvointisuunnitelmaan sekä linjaukset oppilaitoskohtaisen opiskeluhuoltosuunnitelman laatimiseksi.  </w:t>
      </w:r>
    </w:p>
    <w:p w14:paraId="05884F74"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Paikallinen opetussuunnitelma tulee opiskeluhuollon osalta laatia yhteistyössä kunnan sosiaali- ja terveydenhuollon tehtäviä hoitavien viranomaisten kanssa. Opetussuunnitelman laatimisessa tehdään tarvittaessa yhteistyötä myös muiden viranomaisten ja yhteistyökumppaneiden kanssa. </w:t>
      </w:r>
    </w:p>
    <w:p w14:paraId="56FC4D68" w14:textId="4981D32C"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Osa oppilaitoskohtaiseen opiskeluhuoltosuunnitelmaan sisältyvistä asioista on tarkoituksenmukaista kuvata yhdenmukaisesti kaikissa koulutuksen järjestäjän oppilaitoksissa siten, että niitä täsmennetään ja täydennetään oppilaitoskohtaisesti. Tämä tukee oppilas- ja opiskeluhuoltolaissa mainittua opiskeluhuollon palvelujen yhdenvertaista laatua ja saatavuutta. </w:t>
      </w:r>
    </w:p>
    <w:p w14:paraId="2832724A"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Oppilaitoskohtaisen opiskeluhuoltosuunnitelman laadinta</w:t>
      </w:r>
      <w:r w:rsidRPr="00F63B73">
        <w:rPr>
          <w:rFonts w:asciiTheme="minorHAnsi" w:hAnsiTheme="minorHAnsi" w:cs="Segoe UI"/>
        </w:rPr>
        <w:t> </w:t>
      </w:r>
    </w:p>
    <w:p w14:paraId="57C2709C" w14:textId="148F13BB"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Suunnitelmaa laadittaessa tehdään tarvittaessa yhteistyötä myös muiden viranomaisten ja yhteistyökumppaneiden kanssa.   </w:t>
      </w:r>
    </w:p>
    <w:p w14:paraId="5966E8DC" w14:textId="77777777" w:rsidR="00C224F1" w:rsidRPr="00F63B73" w:rsidRDefault="00C224F1" w:rsidP="00C224F1">
      <w:pPr>
        <w:pStyle w:val="paragraph"/>
        <w:spacing w:line="276" w:lineRule="auto"/>
        <w:rPr>
          <w:rFonts w:asciiTheme="minorHAnsi" w:hAnsiTheme="minorHAnsi" w:cs="Segoe UI"/>
        </w:rPr>
      </w:pPr>
      <w:r w:rsidRPr="00F63B73">
        <w:rPr>
          <w:rFonts w:asciiTheme="minorHAnsi" w:hAnsiTheme="minorHAnsi" w:cs="Segoe UI"/>
          <w:b/>
          <w:bCs/>
        </w:rPr>
        <w:t>Opiskeluhuollon kokonaistarve ja käytettävissä olevat opiskeluhuoltopalvelut</w:t>
      </w:r>
      <w:r w:rsidRPr="00F63B73">
        <w:rPr>
          <w:rFonts w:asciiTheme="minorHAnsi" w:hAnsiTheme="minorHAnsi" w:cs="Segoe UI"/>
        </w:rPr>
        <w:t> </w:t>
      </w:r>
    </w:p>
    <w:p w14:paraId="5C00381B"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lastRenderedPageBreak/>
        <w:t>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14:paraId="0F754B23"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14:paraId="21D043B3"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Opiskeluhuoltohuoltosuunnitelmaan sisällytetään arvio oppilaitoksen käytettävissä olevista opiskeluhuoltopalveluista, joita ovat opiskeluterveydenhuolto- sekä psykologi- ja kuraattoripalvelut.  </w:t>
      </w:r>
    </w:p>
    <w:p w14:paraId="4DC1F687"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w:t>
      </w:r>
    </w:p>
    <w:p w14:paraId="251B8458"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b/>
          <w:bCs/>
          <w:sz w:val="22"/>
          <w:szCs w:val="22"/>
        </w:rPr>
        <w:t>Yhteisöllinen opiskeluhuolto ja sen toimintatavat </w:t>
      </w:r>
      <w:r w:rsidRPr="00F63B73">
        <w:rPr>
          <w:rFonts w:asciiTheme="minorHAnsi" w:hAnsiTheme="minorHAnsi" w:cs="Segoe UI"/>
          <w:sz w:val="22"/>
          <w:szCs w:val="22"/>
        </w:rPr>
        <w:t> </w:t>
      </w:r>
    </w:p>
    <w:p w14:paraId="2BB0DBA4" w14:textId="35371189"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normaalilyseon opiskeluhuoltosuunnitelmassa kuvataan lukion ja peruskoulun yhteisöllisen opiskeluhuollon järjestäminen opiskelijan ja opiskeluyhteisön terveyden, hyvinvoinnin ja oppimisen seuraamiseksi ja edistämiseksi.  </w:t>
      </w:r>
      <w:r w:rsidR="0022502F" w:rsidRPr="00F63B73">
        <w:rPr>
          <w:rFonts w:asciiTheme="minorHAnsi" w:hAnsiTheme="minorHAnsi" w:cs="Segoe UI"/>
          <w:sz w:val="22"/>
          <w:szCs w:val="22"/>
        </w:rPr>
        <w:t xml:space="preserve"> </w:t>
      </w:r>
    </w:p>
    <w:p w14:paraId="3AE6FAD8" w14:textId="77777777" w:rsidR="00C224F1" w:rsidRPr="00F63B73" w:rsidRDefault="00C224F1" w:rsidP="00C224F1">
      <w:pPr>
        <w:pStyle w:val="paragraph"/>
        <w:spacing w:line="276" w:lineRule="auto"/>
        <w:rPr>
          <w:rFonts w:asciiTheme="minorHAnsi" w:hAnsiTheme="minorHAnsi" w:cs="Segoe UI"/>
          <w:sz w:val="22"/>
          <w:szCs w:val="22"/>
        </w:rPr>
      </w:pPr>
      <w:hyperlink r:id="rId15" w:tgtFrame="_blank" w:history="1">
        <w:r w:rsidRPr="00F63B73">
          <w:rPr>
            <w:rStyle w:val="Hyperlinkki"/>
            <w:rFonts w:asciiTheme="minorHAnsi" w:hAnsiTheme="minorHAnsi" w:cs="Segoe UI"/>
            <w:sz w:val="22"/>
            <w:szCs w:val="22"/>
          </w:rPr>
          <w:t>https://www2.helsinki.fi/sites/default/files/atoms/files/opiskeluhuoltosuunnitelma-29092019-hnl.pdf</w:t>
        </w:r>
      </w:hyperlink>
      <w:r w:rsidRPr="00F63B73">
        <w:rPr>
          <w:rFonts w:asciiTheme="minorHAnsi" w:hAnsiTheme="minorHAnsi" w:cs="Segoe UI"/>
          <w:sz w:val="22"/>
          <w:szCs w:val="22"/>
        </w:rPr>
        <w:t> </w:t>
      </w:r>
    </w:p>
    <w:p w14:paraId="4A320942"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Lisäksi em. asiakirjassa on suunnitelma opiskelijan suojaamiseksi väkivallalta, kiusaamiselta ja häirinnältä.  Suunnitelmaa laadittaessa otetaan huomioon sekä opiskelijoiden keskinäiset että opiskelijoiden ja aikuisten väliset vuorovaikutussuhteet oppilaitoksessa.  </w:t>
      </w:r>
    </w:p>
    <w:p w14:paraId="7C9A0C2E"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normaalilyseon em. opiskeluhuoltosuunnitelmassa (</w:t>
      </w:r>
      <w:commentRangeStart w:id="6"/>
      <w:r w:rsidRPr="00F63B73">
        <w:rPr>
          <w:rFonts w:asciiTheme="minorHAnsi" w:hAnsiTheme="minorHAnsi" w:cs="Segoe UI"/>
          <w:sz w:val="22"/>
          <w:szCs w:val="22"/>
        </w:rPr>
        <w:t>liite 4</w:t>
      </w:r>
      <w:commentRangeEnd w:id="6"/>
      <w:r w:rsidR="00473A90" w:rsidRPr="00F63B73">
        <w:rPr>
          <w:rStyle w:val="Kommentinviite"/>
          <w:rFonts w:asciiTheme="minorHAnsi" w:hAnsiTheme="minorHAnsi" w:cstheme="minorBidi"/>
          <w:lang w:eastAsia="en-US"/>
        </w:rPr>
        <w:commentReference w:id="6"/>
      </w:r>
      <w:r w:rsidRPr="00F63B73">
        <w:rPr>
          <w:rFonts w:asciiTheme="minorHAnsi" w:hAnsiTheme="minorHAnsi" w:cs="Segoe UI"/>
          <w:sz w:val="22"/>
          <w:szCs w:val="22"/>
        </w:rPr>
        <w:t>) selvennetään vastuita ja toimintaa äkillisissä väkivalta-, kiusaamis- ja häirintätilanteissa. </w:t>
      </w:r>
    </w:p>
    <w:p w14:paraId="3CD22D6F"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Opiskeluhuoltosuunnitelmassa määritellään lisäksi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w:t>
      </w:r>
    </w:p>
    <w:p w14:paraId="6625C461" w14:textId="630AB7DF" w:rsidR="00E821C7" w:rsidRPr="00F63B73" w:rsidRDefault="00C224F1" w:rsidP="1EFF8D3E">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xml:space="preserve">Helsingin normaalilyseon </w:t>
      </w:r>
      <w:r w:rsidR="009F2554" w:rsidRPr="00F63B73">
        <w:rPr>
          <w:rFonts w:asciiTheme="minorHAnsi" w:hAnsiTheme="minorHAnsi" w:cs="Segoe UI"/>
          <w:sz w:val="22"/>
          <w:szCs w:val="22"/>
        </w:rPr>
        <w:t>Kriisivalmiussuunnitelma</w:t>
      </w:r>
      <w:r w:rsidR="00E821C7" w:rsidRPr="00F63B73">
        <w:rPr>
          <w:rFonts w:asciiTheme="minorHAnsi" w:hAnsiTheme="minorHAnsi" w:cs="Segoe UI"/>
          <w:sz w:val="22"/>
          <w:szCs w:val="22"/>
        </w:rPr>
        <w:t xml:space="preserve"> sekä </w:t>
      </w:r>
      <w:r w:rsidRPr="00F63B73">
        <w:rPr>
          <w:rFonts w:asciiTheme="minorHAnsi" w:hAnsiTheme="minorHAnsi" w:cs="Segoe UI"/>
          <w:sz w:val="22"/>
          <w:szCs w:val="22"/>
        </w:rPr>
        <w:t>Turvallisuus- ja pelastussuunnitelm</w:t>
      </w:r>
      <w:r w:rsidR="009F2554" w:rsidRPr="00F63B73">
        <w:rPr>
          <w:rFonts w:asciiTheme="minorHAnsi" w:hAnsiTheme="minorHAnsi" w:cs="Segoe UI"/>
          <w:sz w:val="22"/>
          <w:szCs w:val="22"/>
        </w:rPr>
        <w:t>a</w:t>
      </w:r>
      <w:r w:rsidR="00E821C7" w:rsidRPr="00F63B73">
        <w:rPr>
          <w:rFonts w:asciiTheme="minorHAnsi" w:hAnsiTheme="minorHAnsi" w:cs="Segoe UI"/>
          <w:sz w:val="22"/>
          <w:szCs w:val="22"/>
        </w:rPr>
        <w:t xml:space="preserve"> </w:t>
      </w:r>
      <w:r w:rsidRPr="00F63B73">
        <w:rPr>
          <w:rFonts w:asciiTheme="minorHAnsi" w:hAnsiTheme="minorHAnsi" w:cs="Segoe UI"/>
          <w:sz w:val="22"/>
          <w:szCs w:val="22"/>
        </w:rPr>
        <w:t>selventävät vastuita ja toimintaa äkillisissä kriiseissä sekä uhka- ja vaaratilanteissa. </w:t>
      </w:r>
    </w:p>
    <w:p w14:paraId="4B39DD61" w14:textId="77777777" w:rsidR="0018293D" w:rsidRPr="00F63B73" w:rsidRDefault="0018293D" w:rsidP="00C224F1">
      <w:pPr>
        <w:pStyle w:val="paragraph"/>
        <w:spacing w:line="276" w:lineRule="auto"/>
        <w:rPr>
          <w:rFonts w:asciiTheme="minorHAnsi" w:hAnsiTheme="minorHAnsi" w:cs="Segoe UI"/>
          <w:sz w:val="22"/>
          <w:szCs w:val="22"/>
        </w:rPr>
      </w:pPr>
    </w:p>
    <w:p w14:paraId="1B7EC956" w14:textId="77777777" w:rsidR="00C224F1" w:rsidRPr="00F63B73" w:rsidRDefault="00C224F1" w:rsidP="00C224F1">
      <w:pPr>
        <w:pStyle w:val="paragraph"/>
        <w:spacing w:line="276" w:lineRule="auto"/>
        <w:rPr>
          <w:rFonts w:asciiTheme="minorHAnsi" w:hAnsiTheme="minorHAnsi" w:cs="Segoe UI"/>
          <w:b/>
          <w:sz w:val="22"/>
          <w:szCs w:val="22"/>
        </w:rPr>
      </w:pPr>
      <w:r w:rsidRPr="00F63B73">
        <w:rPr>
          <w:rFonts w:asciiTheme="minorHAnsi" w:hAnsiTheme="minorHAnsi" w:cs="Segoe UI"/>
          <w:b/>
          <w:sz w:val="22"/>
          <w:szCs w:val="22"/>
        </w:rPr>
        <w:t>Yksilökohtaisen opiskeluhuollon järjestäminen </w:t>
      </w:r>
    </w:p>
    <w:p w14:paraId="6760D6BF" w14:textId="4AD4571E"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lastRenderedPageBreak/>
        <w:t>Helsingin normaalilyseon opiskeluhuoltosuunnitelmassa kuvataan yksilökohtaisen opiskeluhuollon toteuttamistavat ja yhteistyö opiskelijan terveyden, hyvinvoinnin ja oppimisen edistämiseksi ja seuraamiseksi sekä tarvittavien yksilöllisten tukitoimien järjestämiseksi.  </w:t>
      </w:r>
    </w:p>
    <w:p w14:paraId="4F1F0605" w14:textId="77777777" w:rsidR="00D528B7" w:rsidRPr="00F63B73" w:rsidRDefault="00D528B7" w:rsidP="00C224F1">
      <w:pPr>
        <w:pStyle w:val="paragraph"/>
        <w:spacing w:line="276" w:lineRule="auto"/>
        <w:rPr>
          <w:rFonts w:asciiTheme="minorHAnsi" w:hAnsiTheme="minorHAnsi" w:cs="Segoe UI"/>
          <w:sz w:val="22"/>
          <w:szCs w:val="22"/>
        </w:rPr>
      </w:pPr>
    </w:p>
    <w:p w14:paraId="091B5114" w14:textId="77777777" w:rsidR="00C224F1" w:rsidRPr="00F63B73" w:rsidRDefault="00C224F1" w:rsidP="00C224F1">
      <w:pPr>
        <w:pStyle w:val="paragraph"/>
        <w:spacing w:line="276" w:lineRule="auto"/>
        <w:rPr>
          <w:rFonts w:asciiTheme="minorHAnsi" w:hAnsiTheme="minorHAnsi" w:cs="Segoe UI"/>
          <w:b/>
          <w:sz w:val="22"/>
          <w:szCs w:val="22"/>
        </w:rPr>
      </w:pPr>
      <w:r w:rsidRPr="00F63B73">
        <w:rPr>
          <w:rFonts w:asciiTheme="minorHAnsi" w:hAnsiTheme="minorHAnsi" w:cs="Segoe UI"/>
          <w:b/>
          <w:sz w:val="22"/>
          <w:szCs w:val="22"/>
        </w:rPr>
        <w:t>Yhteistyö opiskelijoiden ja heidän huoltajiensa kanssa </w:t>
      </w:r>
    </w:p>
    <w:p w14:paraId="07236FB2" w14:textId="6A5EA055"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Helsingin normaalilyseon opiskeluhuoltosuunnitelmassa kuvataan, miten opiskeluhuoltoa toteutetaan yhteistyössä opiskelijoiden ja heidän huoltajiensa kanssa.    </w:t>
      </w:r>
    </w:p>
    <w:p w14:paraId="05EEBFCA" w14:textId="77777777" w:rsidR="0018293D" w:rsidRPr="00F63B73" w:rsidRDefault="0018293D" w:rsidP="00C224F1">
      <w:pPr>
        <w:pStyle w:val="paragraph"/>
        <w:spacing w:line="276" w:lineRule="auto"/>
        <w:rPr>
          <w:rFonts w:asciiTheme="minorHAnsi" w:hAnsiTheme="minorHAnsi" w:cs="Segoe UI"/>
          <w:b/>
          <w:sz w:val="22"/>
          <w:szCs w:val="22"/>
        </w:rPr>
      </w:pPr>
    </w:p>
    <w:p w14:paraId="7580B5D6" w14:textId="77777777" w:rsidR="00C224F1" w:rsidRPr="00F63B73" w:rsidRDefault="00C224F1" w:rsidP="00C224F1">
      <w:pPr>
        <w:pStyle w:val="paragraph"/>
        <w:spacing w:line="276" w:lineRule="auto"/>
        <w:rPr>
          <w:rFonts w:asciiTheme="minorHAnsi" w:hAnsiTheme="minorHAnsi" w:cs="Segoe UI"/>
          <w:b/>
          <w:sz w:val="22"/>
          <w:szCs w:val="22"/>
        </w:rPr>
      </w:pPr>
      <w:r w:rsidRPr="00F63B73">
        <w:rPr>
          <w:rFonts w:asciiTheme="minorHAnsi" w:hAnsiTheme="minorHAnsi" w:cs="Segoe UI"/>
          <w:b/>
          <w:sz w:val="22"/>
          <w:szCs w:val="22"/>
        </w:rPr>
        <w:t>Opiskeluhuoltosuunnitelman toteuttaminen ja seuraaminen </w:t>
      </w:r>
    </w:p>
    <w:p w14:paraId="65CCB918"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Koulutuksen järjestäjä vastaa opiskeluhuollon kokonaisuuden omavalvonnan toteutumisesta yhteistyössä oppilaitoksen sijaintikunnan opetustoimen sekä sosiaali- ja terveystoimen kanssa.  </w:t>
      </w:r>
    </w:p>
    <w:p w14:paraId="79E5AC5A"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Opiskeluhuoltosuunnitelmassa kuvataan toimenpiteet opiskeluhuollon toteuttamiseksi ja seuraamiseksi.  </w:t>
      </w:r>
    </w:p>
    <w:p w14:paraId="7B11E257" w14:textId="6570D80C" w:rsidR="00C224F1" w:rsidRPr="00F63B73" w:rsidRDefault="00C224F1" w:rsidP="00C224F1">
      <w:pPr>
        <w:pStyle w:val="paragraph"/>
        <w:spacing w:line="276" w:lineRule="auto"/>
        <w:rPr>
          <w:rFonts w:asciiTheme="minorHAnsi" w:hAnsiTheme="minorHAnsi" w:cs="Segoe UI"/>
          <w:sz w:val="22"/>
          <w:szCs w:val="22"/>
        </w:rPr>
      </w:pPr>
    </w:p>
    <w:p w14:paraId="7825284D" w14:textId="77777777" w:rsidR="00C224F1" w:rsidRPr="00F63B73" w:rsidRDefault="00C224F1" w:rsidP="3BD478ED">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4.4 Suunnitelma kurinpitokeinojen käyttämisestä ja niihin liittyvistä menettelyistä</w:t>
      </w:r>
      <w:r w:rsidRPr="00F63B73">
        <w:rPr>
          <w:rFonts w:asciiTheme="minorHAnsi" w:hAnsiTheme="minorHAnsi" w:cs="Segoe UI"/>
          <w:color w:val="0070C0"/>
          <w:sz w:val="36"/>
          <w:szCs w:val="36"/>
        </w:rPr>
        <w:t> </w:t>
      </w:r>
    </w:p>
    <w:p w14:paraId="5B523ABB" w14:textId="77FA7433" w:rsidR="7E8D8FB0" w:rsidRPr="00F63B73" w:rsidRDefault="7E8D8FB0" w:rsidP="3BD478ED">
      <w:pPr>
        <w:rPr>
          <w:rFonts w:eastAsiaTheme="minorEastAsia"/>
          <w:color w:val="212529"/>
          <w:sz w:val="22"/>
          <w:szCs w:val="22"/>
          <w:lang w:val="fi-FI"/>
        </w:rPr>
      </w:pPr>
      <w:r w:rsidRPr="00F63B73">
        <w:rPr>
          <w:rFonts w:eastAsiaTheme="minorEastAsia"/>
          <w:color w:val="212529"/>
          <w:sz w:val="22"/>
          <w:szCs w:val="22"/>
          <w:lang w:val="fi-FI"/>
        </w:rPr>
        <w:t> </w:t>
      </w:r>
    </w:p>
    <w:p w14:paraId="3E14F2A4" w14:textId="649AA1AE" w:rsidR="7E8D8FB0" w:rsidRPr="00F63B73" w:rsidRDefault="7E8D8FB0" w:rsidP="3BD478ED">
      <w:pPr>
        <w:rPr>
          <w:rFonts w:eastAsiaTheme="minorEastAsia"/>
          <w:color w:val="212529"/>
          <w:sz w:val="22"/>
          <w:szCs w:val="22"/>
          <w:lang w:val="fi-FI"/>
        </w:rPr>
      </w:pPr>
      <w:r w:rsidRPr="00F63B73">
        <w:rPr>
          <w:rFonts w:eastAsiaTheme="minorEastAsia"/>
          <w:color w:val="212529"/>
          <w:sz w:val="22"/>
          <w:szCs w:val="22"/>
          <w:lang w:val="fi-FI"/>
        </w:rPr>
        <w:t>Opiskelijoiden osallisuus opiskeluyhteisön turvallisuuden edistämisessä tukee hyvinvointia ja tarkoituksenmukaista toimintaa turvallisuutta vaarantavissa tilanteissa. Opiskelijan on käyttäydyttävä muita kiusaamatta ja syrjimättä sekä toimittava siten, ettei hän vaaranna muiden opiskelijoiden, oppilaitosyhteisön tai opiskeluympäristön turvallisuutta tai terveyttä (lukiolaki 714/2018 30 § 2 mom</w:t>
      </w:r>
      <w:r w:rsidR="008D0527" w:rsidRPr="00F63B73">
        <w:rPr>
          <w:rFonts w:eastAsiaTheme="minorEastAsia"/>
          <w:color w:val="212529"/>
          <w:sz w:val="22"/>
          <w:szCs w:val="22"/>
          <w:lang w:val="fi-FI"/>
        </w:rPr>
        <w:t>.</w:t>
      </w:r>
      <w:r w:rsidRPr="00F63B73">
        <w:rPr>
          <w:rFonts w:eastAsiaTheme="minorEastAsia"/>
          <w:color w:val="212529"/>
          <w:sz w:val="22"/>
          <w:szCs w:val="22"/>
          <w:lang w:val="fi-FI"/>
        </w:rPr>
        <w:t>, muutettu lailla 165/2022). Turvallisuuden ja hyvinvoinnin edistäminen on osa lukion toimintakulttuuria, ja se otetaan huomioon kaikessa lukion toiminnassa. </w:t>
      </w:r>
    </w:p>
    <w:p w14:paraId="74369B26" w14:textId="26209E99" w:rsidR="3BD478ED" w:rsidRPr="00F63B73" w:rsidRDefault="3BD478ED" w:rsidP="3BD478ED">
      <w:pPr>
        <w:pStyle w:val="paragraph"/>
        <w:spacing w:line="276" w:lineRule="auto"/>
        <w:rPr>
          <w:rFonts w:eastAsia="Calibri"/>
          <w:color w:val="0070C0"/>
          <w:sz w:val="36"/>
          <w:szCs w:val="36"/>
        </w:rPr>
      </w:pPr>
    </w:p>
    <w:p w14:paraId="752BA5AC" w14:textId="08C536F0" w:rsidR="10001AC1" w:rsidRPr="00F63B73" w:rsidRDefault="10001AC1" w:rsidP="640D4DE9">
      <w:pPr>
        <w:rPr>
          <w:rFonts w:eastAsiaTheme="minorEastAsia"/>
          <w:color w:val="212529"/>
          <w:sz w:val="22"/>
          <w:szCs w:val="22"/>
          <w:lang w:val="fi-FI"/>
        </w:rPr>
      </w:pPr>
      <w:r w:rsidRPr="00F63B73">
        <w:rPr>
          <w:rFonts w:eastAsiaTheme="minorEastAsia"/>
          <w:color w:val="212529"/>
          <w:sz w:val="22"/>
          <w:szCs w:val="22"/>
          <w:lang w:val="fi-FI"/>
        </w:rPr>
        <w:t>Lukiolain (714/2018) 40 §:n 1 momentin mukaan opiskelijalla on oikeus turvalliseen opiskeluympäristöön. Koulutuksen järjestäjän tulee suojata opiskelijaa kiusaamiselta, väkivallalta ja häirinnältä. Lukiolain 30 §:n 2 momentin mukaan opiskelijan on käyttäydyttävä muita kiusaamatta ja syrjimättä sekä toimittava siten, ettei hän vaaranna muiden opiskelijoiden, oppilaitosyhteisön tai opiskeluympäristön turvallisuutta tai terveyttä (lukiolaki 714/2018, 30 § 2 mom</w:t>
      </w:r>
      <w:r w:rsidR="008D0527" w:rsidRPr="00F63B73">
        <w:rPr>
          <w:rFonts w:eastAsiaTheme="minorEastAsia"/>
          <w:color w:val="212529"/>
          <w:sz w:val="22"/>
          <w:szCs w:val="22"/>
          <w:lang w:val="fi-FI"/>
        </w:rPr>
        <w:t>.</w:t>
      </w:r>
      <w:r w:rsidRPr="00F63B73">
        <w:rPr>
          <w:rFonts w:eastAsiaTheme="minorEastAsia"/>
          <w:color w:val="212529"/>
          <w:sz w:val="22"/>
          <w:szCs w:val="22"/>
          <w:lang w:val="fi-FI"/>
        </w:rPr>
        <w:t>, muutettu lailla 165/2022).  Lukioyhteisön yhteistyö ja erilaiset pedagogiset ratkaisut luovat edellytyksiä hyvän työrauhan rakentumiselle. Lukiokoulutuksen järjestäjällä on oikeus käyttää myös lukiolain mukaisia kurinpitotoimia (lukiolaki 714/2018, 41 § 1 mom</w:t>
      </w:r>
      <w:r w:rsidR="008D0527" w:rsidRPr="00F63B73">
        <w:rPr>
          <w:rFonts w:eastAsiaTheme="minorEastAsia"/>
          <w:color w:val="212529"/>
          <w:sz w:val="22"/>
          <w:szCs w:val="22"/>
          <w:lang w:val="fi-FI"/>
        </w:rPr>
        <w:t>.</w:t>
      </w:r>
      <w:r w:rsidRPr="00F63B73">
        <w:rPr>
          <w:rFonts w:eastAsiaTheme="minorEastAsia"/>
          <w:color w:val="212529"/>
          <w:sz w:val="22"/>
          <w:szCs w:val="22"/>
          <w:lang w:val="fi-FI"/>
        </w:rPr>
        <w:t>, muutettu lailla 165/2022). </w:t>
      </w:r>
    </w:p>
    <w:p w14:paraId="29940734" w14:textId="1CBC5E2B" w:rsidR="10001AC1" w:rsidRPr="00F63B73" w:rsidRDefault="10001AC1" w:rsidP="640D4DE9">
      <w:pPr>
        <w:rPr>
          <w:rFonts w:eastAsiaTheme="minorEastAsia"/>
          <w:color w:val="212529"/>
          <w:sz w:val="22"/>
          <w:szCs w:val="22"/>
          <w:lang w:val="fi-FI"/>
        </w:rPr>
      </w:pPr>
      <w:r w:rsidRPr="00F63B73">
        <w:rPr>
          <w:rFonts w:eastAsiaTheme="minorEastAsia"/>
          <w:color w:val="212529"/>
          <w:sz w:val="22"/>
          <w:szCs w:val="22"/>
          <w:lang w:val="fi-FI"/>
        </w:rPr>
        <w:t xml:space="preserve">Lukiolain 40 §:n 3 momentin mukaan koulutuksen järjestäjän tulee paikallisen opetussuunnitelman yhteydessä laatia ja ohjeistaa suunnitelma kurinpitotoimien käyttämisestä ja niihin liittyvistä menettelytavoista. Opetushallitus antaa määräykset suunnitelman laatimisesta lukion opetussuunnitelman </w:t>
      </w:r>
      <w:r w:rsidRPr="00F63B73">
        <w:rPr>
          <w:rFonts w:eastAsiaTheme="minorEastAsia"/>
          <w:color w:val="212529"/>
          <w:sz w:val="22"/>
          <w:szCs w:val="22"/>
          <w:lang w:val="fi-FI"/>
        </w:rPr>
        <w:lastRenderedPageBreak/>
        <w:t xml:space="preserve">perusteissa. Suunnitelman tarkoituksena on varmistaa toimintatapojen laillisuus ja yhdenmukaisuus sekä opiskelijoiden yhdenvertainen kohtelu. Suunnittelu tukee myös lukion järjestyssääntöjen toteutumista.   </w:t>
      </w:r>
    </w:p>
    <w:p w14:paraId="34118252" w14:textId="10D937F5" w:rsidR="10001AC1" w:rsidRPr="00F63B73" w:rsidRDefault="10001AC1" w:rsidP="640D4DE9">
      <w:pPr>
        <w:rPr>
          <w:rFonts w:eastAsiaTheme="minorEastAsia"/>
          <w:color w:val="212529"/>
          <w:sz w:val="22"/>
          <w:szCs w:val="22"/>
          <w:lang w:val="fi-FI"/>
        </w:rPr>
      </w:pPr>
      <w:r w:rsidRPr="00F63B73">
        <w:rPr>
          <w:rFonts w:eastAsiaTheme="minorEastAsia"/>
          <w:color w:val="212529"/>
          <w:sz w:val="22"/>
          <w:szCs w:val="22"/>
          <w:lang w:val="fi-FI"/>
        </w:rPr>
        <w:t>Suunnitelman laadinnassa on otettava huomioon, että kurinpidossa ja työrauhan turvaamisessa voidaan käyttää vain lainmukaisia keinoja ja että näitä keinoja käytettäessä noudatetaan hallinnon yleisiä oikeusturvaperiaatteita. Toimien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kostamis- tai loukkaamistarkoituksessa. Koulutuksen järjestäjän tulee kurinpitotoimea harkitessaan ottaa huomioon myös teon laatu sekä opiskelijan ikä ja kehitystaso. Opiskelijaa ja huoltajaa on kuultava ennen kurinpitotoimesta päättämistä. (lukiolaki 714/2018, 42 § 1 mom</w:t>
      </w:r>
      <w:r w:rsidR="008D0527" w:rsidRPr="00F63B73">
        <w:rPr>
          <w:rFonts w:eastAsiaTheme="minorEastAsia"/>
          <w:color w:val="212529"/>
          <w:sz w:val="22"/>
          <w:szCs w:val="22"/>
          <w:lang w:val="fi-FI"/>
        </w:rPr>
        <w:t>.</w:t>
      </w:r>
      <w:r w:rsidRPr="00F63B73">
        <w:rPr>
          <w:rFonts w:eastAsiaTheme="minorEastAsia"/>
          <w:color w:val="212529"/>
          <w:sz w:val="22"/>
          <w:szCs w:val="22"/>
          <w:lang w:val="fi-FI"/>
        </w:rPr>
        <w:t>, muutettu lailla 165/2022)</w:t>
      </w:r>
      <w:r w:rsidRPr="00F63B73">
        <w:rPr>
          <w:lang w:val="fi-FI"/>
        </w:rPr>
        <w:br/>
      </w:r>
    </w:p>
    <w:p w14:paraId="492AED9D" w14:textId="02C758CC" w:rsidR="10001AC1" w:rsidRPr="00F63B73" w:rsidRDefault="10001AC1" w:rsidP="640D4DE9">
      <w:pPr>
        <w:rPr>
          <w:rFonts w:eastAsiaTheme="minorEastAsia"/>
          <w:color w:val="212529"/>
          <w:sz w:val="22"/>
          <w:szCs w:val="22"/>
          <w:lang w:val="fi-FI"/>
        </w:rPr>
      </w:pPr>
      <w:r w:rsidRPr="00F63B73">
        <w:rPr>
          <w:rFonts w:eastAsiaTheme="minorEastAsia"/>
          <w:color w:val="212529"/>
          <w:sz w:val="22"/>
          <w:szCs w:val="22"/>
          <w:lang w:val="fi-FI"/>
        </w:rPr>
        <w:t>Laissa säädetyt kurinpitotoimet:</w:t>
      </w:r>
    </w:p>
    <w:p w14:paraId="58D36D3F" w14:textId="441B1D73" w:rsidR="10001AC1" w:rsidRPr="00F63B73" w:rsidRDefault="10001AC1">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Opetusta häiritsevä opiskelija voidaan määrätä poistumaan jäljellä olevan oppitunnin ajaksi luokkahuoneesta tai muusta tilasta, jossa opetusta annetaan, taikka oppilaitoksen järjestämästä tilaisuudesta</w:t>
      </w:r>
    </w:p>
    <w:p w14:paraId="5D74546A" w14:textId="0B5B1C67" w:rsidR="10001AC1" w:rsidRPr="00F63B73" w:rsidRDefault="10001AC1">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Opiskelijan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Opetuksen epäämisen aikana opiskelijalle on järjestettävä mahdollisuus keskustella henkilökohtaisesti opiskelijahuollon psykologin tai kuraattorin kanssa.</w:t>
      </w:r>
    </w:p>
    <w:p w14:paraId="78D33B7D" w14:textId="2987CFFF" w:rsidR="10001AC1" w:rsidRPr="00F63B73" w:rsidRDefault="10001AC1">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Opiskelijalle, joka häiritsee opetusta tai muuten rikkoo järjestystä taikka menettelee vilpillisesti, voidaan antaa kirjallinen varoitus.</w:t>
      </w:r>
    </w:p>
    <w:p w14:paraId="734F1AAF" w14:textId="5AC42C0B" w:rsidR="10001AC1" w:rsidRPr="00F63B73" w:rsidRDefault="10001AC1">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Jos rikkomus on vakava tai jos opiskelija jatkaa edellä tarkoitettua epäasiallista käyttäytymistä kirjallisen varoituksen saatuaan, hänet voidaan erottaa oppilaitoksesta määräajaksi, enintään yhdeksi vuodeksi, sekä erottaa asuntolasta määräajaksi tai opintojen jäljellä olevaksi ajaksi. Oppivelvollinen voidaan erottaa oppilaitoksesta enintään kolmeksi kuukaudeksi.</w:t>
      </w:r>
    </w:p>
    <w:p w14:paraId="094EB36F" w14:textId="7E178A15" w:rsidR="1F732532" w:rsidRPr="00F63B73" w:rsidRDefault="1F732532" w:rsidP="640D4DE9">
      <w:pPr>
        <w:rPr>
          <w:rFonts w:eastAsiaTheme="minorEastAsia"/>
          <w:color w:val="212529"/>
          <w:sz w:val="22"/>
          <w:szCs w:val="22"/>
          <w:lang w:val="fi-FI"/>
        </w:rPr>
      </w:pPr>
      <w:r w:rsidRPr="00F63B73">
        <w:rPr>
          <w:rFonts w:eastAsiaTheme="minorEastAsia"/>
          <w:color w:val="212529"/>
          <w:sz w:val="22"/>
          <w:szCs w:val="22"/>
          <w:lang w:val="fi-FI"/>
        </w:rPr>
        <w:t xml:space="preserve">Jatkossa toiminnassa huomioidaan lukiolain muutos ns. kaksoisrangaistavuuden (LL 44§) poistumisesta. Muutos parantaa lukiolakiin sisältyvien kurinpitotoimenpiteiden käytettävyyttä, vaikka </w:t>
      </w:r>
      <w:r w:rsidR="76A9FFAF" w:rsidRPr="00F63B73">
        <w:rPr>
          <w:rFonts w:eastAsiaTheme="minorEastAsia"/>
          <w:color w:val="212529"/>
          <w:sz w:val="22"/>
          <w:szCs w:val="22"/>
          <w:lang w:val="fi-FI"/>
        </w:rPr>
        <w:t>samassa asiassa olisi käynnistynyt rikosoikeudellinen prosessi.</w:t>
      </w:r>
    </w:p>
    <w:p w14:paraId="16594D8E" w14:textId="2C15D5F0" w:rsidR="76A9FFAF" w:rsidRPr="00F63B73" w:rsidRDefault="76A9FFAF" w:rsidP="640D4DE9">
      <w:pPr>
        <w:rPr>
          <w:rFonts w:eastAsiaTheme="minorEastAsia"/>
          <w:color w:val="212529"/>
          <w:sz w:val="22"/>
          <w:szCs w:val="22"/>
          <w:lang w:val="fi-FI"/>
        </w:rPr>
      </w:pPr>
      <w:r w:rsidRPr="00F63B73">
        <w:rPr>
          <w:rFonts w:eastAsiaTheme="minorEastAsia"/>
          <w:color w:val="212529"/>
          <w:sz w:val="22"/>
          <w:szCs w:val="22"/>
          <w:lang w:val="fi-FI"/>
        </w:rPr>
        <w:t>Oppivelvollisen määräaikaisesta erottamisesta päättää jatkossa koulutuksen järjestäjän/kotikunnan asianomainen monijäseninen toimielin rehtorin esityksestä.</w:t>
      </w:r>
    </w:p>
    <w:p w14:paraId="44880630" w14:textId="2B708C92" w:rsidR="00C224F1" w:rsidRPr="00F63B73" w:rsidRDefault="00C224F1" w:rsidP="640D4DE9">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xml:space="preserve">ks. </w:t>
      </w:r>
      <w:r w:rsidR="24E8DFA4" w:rsidRPr="00F63B73">
        <w:rPr>
          <w:rFonts w:asciiTheme="minorHAnsi" w:hAnsiTheme="minorHAnsi" w:cs="Segoe UI"/>
          <w:sz w:val="22"/>
          <w:szCs w:val="22"/>
        </w:rPr>
        <w:t xml:space="preserve"> tarkemmin: O</w:t>
      </w:r>
      <w:r w:rsidRPr="00F63B73">
        <w:rPr>
          <w:rFonts w:asciiTheme="minorHAnsi" w:hAnsiTheme="minorHAnsi" w:cs="Segoe UI"/>
          <w:sz w:val="22"/>
          <w:szCs w:val="22"/>
        </w:rPr>
        <w:t>piskeluhuoltosuunnitelma  </w:t>
      </w:r>
    </w:p>
    <w:p w14:paraId="31622ECA"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w:t>
      </w:r>
    </w:p>
    <w:p w14:paraId="70B407ED" w14:textId="7436CBC6" w:rsidR="00C224F1" w:rsidRPr="00F63B73" w:rsidRDefault="00C224F1" w:rsidP="00C224F1">
      <w:pPr>
        <w:pStyle w:val="paragraph"/>
        <w:spacing w:line="276" w:lineRule="auto"/>
        <w:rPr>
          <w:rFonts w:asciiTheme="minorHAnsi" w:hAnsiTheme="minorHAnsi" w:cs="Segoe UI"/>
          <w:color w:val="0070C0"/>
          <w:sz w:val="36"/>
          <w:szCs w:val="36"/>
        </w:rPr>
      </w:pPr>
      <w:r w:rsidRPr="00F63B73">
        <w:rPr>
          <w:rFonts w:asciiTheme="minorHAnsi" w:hAnsiTheme="minorHAnsi" w:cs="Segoe UI"/>
          <w:b/>
          <w:bCs/>
          <w:color w:val="0070C0"/>
          <w:sz w:val="36"/>
          <w:szCs w:val="36"/>
        </w:rPr>
        <w:t>4.5 Kieleen ja kulttuuriin liittyviä kysymyksiä </w:t>
      </w:r>
      <w:r w:rsidRPr="00F63B73">
        <w:rPr>
          <w:rFonts w:asciiTheme="minorHAnsi" w:hAnsiTheme="minorHAnsi" w:cs="Segoe UI"/>
          <w:color w:val="0070C0"/>
          <w:sz w:val="36"/>
          <w:szCs w:val="36"/>
        </w:rPr>
        <w:t> </w:t>
      </w:r>
      <w:r w:rsidRPr="00F63B73">
        <w:rPr>
          <w:rFonts w:asciiTheme="minorHAnsi" w:hAnsiTheme="minorHAnsi" w:cs="Segoe UI"/>
          <w:sz w:val="22"/>
          <w:szCs w:val="22"/>
        </w:rPr>
        <w:t> </w:t>
      </w:r>
    </w:p>
    <w:p w14:paraId="4AFADB01" w14:textId="75346296"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Kaikkien opiskelijoiden opetuksessa noudatetaan yhteisiä, lukion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  </w:t>
      </w:r>
    </w:p>
    <w:p w14:paraId="14B088D6"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xml:space="preserve">Tavoitteena on ohjata kaikkia opiskelijoita arvostamaan kielellistä ja kulttuurista moninaisuutta sekä edistää kaksi- ja monikielisyyttä ja siten vahvistaa jokaisen opiskelijan kielellistä tietoisuutta ja </w:t>
      </w:r>
      <w:r w:rsidRPr="00F63B73">
        <w:rPr>
          <w:rFonts w:asciiTheme="minorHAnsi" w:hAnsiTheme="minorHAnsi" w:cs="Segoe UI"/>
          <w:sz w:val="22"/>
          <w:szCs w:val="22"/>
        </w:rPr>
        <w:lastRenderedPageBreak/>
        <w:t>metakielellisiä taitoja. Helsingin normaalilyseon opettajilla on taitoja kohdata erikielisiä opiskelijoita. Kiinnitämme huomiota kielitietoisuuteen kaikkien aineiden opetuksessa, ja siitä hyötyvät kaikki lukio-opiskelijat. Opettajat ja muu henkilökunta käyttävät osaamistaan ja toimivat yhteistyössä hyvien kielitietoisten käytäntöjen luomiseksi.  </w:t>
      </w:r>
    </w:p>
    <w:p w14:paraId="2C9937FF" w14:textId="0C1A7CFC"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Opiskelijoita, joiden äidinkieli ei ole suomi, ruotsi tai saame, pyritään opettamaan äidinkieli ja kirjallisuus -oppiaineen suomi/ruotsi toisena kielenä ja kirjallisuus -oppimäärän mukaan joustavasti kielitaitonsa mukaisissa opetusryhmissä joko omassa koulussa tai yhteistyöoppilaitoksissa.   </w:t>
      </w:r>
    </w:p>
    <w:p w14:paraId="3B2FA1C9" w14:textId="0A70255C"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Rohkaisemme opiskelijoita opiskelemaan omaa äidinkieltä lukiokoulutusta täydentävänä ja opintomenestystä tukevana toimintana. Oman äidinkielen opetusta voidaan mahdollisuuksien mukaan järjestää useiden lukioiden yhteistyönä.   </w:t>
      </w:r>
    </w:p>
    <w:p w14:paraId="2D5E8119" w14:textId="77777777"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Lukiokoulutuksessa oppilaitoksen opetuskieli on joko suomi, ruotsi ja saame.  Helsingin normaalilyseossa opetuskielenä on suomi. S2 -opiskelijoita on tiedotettava heidän oikeuksistaan ylioppilastutkinnossa. </w:t>
      </w:r>
    </w:p>
    <w:p w14:paraId="0A688E36" w14:textId="4B4F75DE" w:rsidR="00C224F1" w:rsidRPr="00F63B73" w:rsidRDefault="00C224F1" w:rsidP="00C224F1">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Kieli- ja kulttuurivähemmistöryhmiin (esimerkiksi eri kansallisuudet, viittomakieliset, monikieliset) kuuluvat tulee ottaa huomioon opetusjärjestelyissä ja tarvittaessa opetusta voidaan järjestää myös yhteistyössä muiden oppilaitosten kanssa ja etäopetuksena.  Lukio-opiskelun erityisenä tavoitteena on, että nuoret voivat kasvaa omaan kieleensä, kulttuuriinsa ja yhteisöönsä sekä rakentaa yhteiskunnallista osallisuuttaan ja omaa identiteettiään. Tavoitteena on lisäksi edistää siirtymistä jatko-opintoihin.  Opiskelijoita on tiedotettava heidän oikeuksistaan ja tukijärjestelyistä ylioppilastutkinnossa.  </w:t>
      </w:r>
    </w:p>
    <w:p w14:paraId="431DB618" w14:textId="448735D2" w:rsidR="00AB25F0" w:rsidRPr="00F63B73" w:rsidRDefault="00C224F1" w:rsidP="0018293D">
      <w:pPr>
        <w:pStyle w:val="paragraph"/>
        <w:spacing w:line="276" w:lineRule="auto"/>
        <w:rPr>
          <w:rFonts w:asciiTheme="minorHAnsi" w:hAnsiTheme="minorHAnsi" w:cs="Segoe UI"/>
          <w:sz w:val="22"/>
          <w:szCs w:val="22"/>
        </w:rPr>
      </w:pPr>
      <w:r w:rsidRPr="00F63B73">
        <w:rPr>
          <w:rFonts w:asciiTheme="minorHAnsi" w:hAnsiTheme="minorHAnsi" w:cs="Segoe UI"/>
          <w:sz w:val="22"/>
          <w:szCs w:val="22"/>
        </w:rPr>
        <w:t> Jos opiskelija on suorittanut lukiokoulutuksen kursseja maahanmuuttajille ja vieraskielisille järjestettävässä lukiokoulutukseen valmistavassa koulutuksessa, ne voidaan lukea hyväksi lukio-opintoihin.</w:t>
      </w:r>
    </w:p>
    <w:p w14:paraId="4BC6F804" w14:textId="2B2582E7" w:rsidR="00BA013A" w:rsidRPr="00F63B73" w:rsidRDefault="007A64C5" w:rsidP="008320D6">
      <w:pPr>
        <w:spacing w:line="276" w:lineRule="auto"/>
        <w:rPr>
          <w:rFonts w:cs="Times New Roman"/>
          <w:b/>
          <w:color w:val="0070C0"/>
          <w:sz w:val="40"/>
          <w:szCs w:val="40"/>
          <w:lang w:val="fi-FI"/>
        </w:rPr>
      </w:pPr>
      <w:r w:rsidRPr="00F63B73">
        <w:rPr>
          <w:rFonts w:cs="Times New Roman"/>
          <w:b/>
          <w:color w:val="0070C0"/>
          <w:sz w:val="40"/>
          <w:szCs w:val="40"/>
          <w:lang w:val="fi-FI"/>
        </w:rPr>
        <w:t>5</w:t>
      </w:r>
      <w:r w:rsidR="006B32A2" w:rsidRPr="00F63B73">
        <w:rPr>
          <w:rFonts w:cs="Times New Roman"/>
          <w:b/>
          <w:color w:val="0070C0"/>
          <w:sz w:val="40"/>
          <w:szCs w:val="40"/>
          <w:lang w:val="fi-FI"/>
        </w:rPr>
        <w:t xml:space="preserve"> Arviointi</w:t>
      </w:r>
    </w:p>
    <w:p w14:paraId="12A47305" w14:textId="77777777" w:rsidR="0070670E" w:rsidRPr="00F63B73" w:rsidRDefault="0070670E" w:rsidP="008320D6">
      <w:pPr>
        <w:spacing w:line="276" w:lineRule="auto"/>
        <w:rPr>
          <w:rFonts w:ascii="Times New Roman" w:hAnsi="Times New Roman" w:cs="Times New Roman"/>
          <w:lang w:val="fi-FI"/>
        </w:rPr>
      </w:pPr>
    </w:p>
    <w:p w14:paraId="64C6B258" w14:textId="424962AB"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.1 Arvioinnin tavoitteet ja tehtävät lukiokoulutuksessa </w:t>
      </w:r>
    </w:p>
    <w:p w14:paraId="31EF5F35" w14:textId="77777777" w:rsidR="00F930E4" w:rsidRPr="00F63B73" w:rsidRDefault="00F930E4" w:rsidP="008320D6">
      <w:pPr>
        <w:spacing w:line="276" w:lineRule="auto"/>
        <w:textAlignment w:val="baseline"/>
        <w:rPr>
          <w:rFonts w:ascii="Times New Roman" w:hAnsi="Times New Roman" w:cs="Times New Roman"/>
          <w:lang w:val="fi-FI" w:eastAsia="fi-FI"/>
        </w:rPr>
      </w:pPr>
    </w:p>
    <w:p w14:paraId="35B4D30E" w14:textId="47244BFF"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p>
    <w:p w14:paraId="751187F0"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C9909C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Arviointi on aina sidoksissa tavoitteisiin ja kulloiseenkin tilanteeseen. Lukiokoulutuksessa arvioinnilla on kaksi keskeistä tehtävää: </w:t>
      </w:r>
    </w:p>
    <w:p w14:paraId="561A1B58"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4297F44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 O</w:t>
      </w:r>
      <w:r w:rsidRPr="00F63B73">
        <w:rPr>
          <w:rFonts w:cs="Times New Roman"/>
          <w:i/>
          <w:color w:val="000000" w:themeColor="text1"/>
          <w:sz w:val="22"/>
          <w:szCs w:val="22"/>
          <w:lang w:val="fi-FI" w:eastAsia="fi-FI"/>
        </w:rPr>
        <w:t>ppimisen tukeminen ja ohjaaminen</w:t>
      </w:r>
      <w:r w:rsidRPr="00F63B73">
        <w:rPr>
          <w:rFonts w:cs="Times New Roman"/>
          <w:color w:val="000000" w:themeColor="text1"/>
          <w:sz w:val="22"/>
          <w:szCs w:val="22"/>
          <w:lang w:val="fi-FI" w:eastAsia="fi-FI"/>
        </w:rPr>
        <w:t>. Tätä tehtävää toteuttaa opintojakson aikana annettava palaute, formatiivinen arviointi. Palautteella kuvataan opiskelijan edistymistä suhteessa asetettuihin tavoitteisiin. Se on tärkeä osa opiskelijan ja opettajan vuorovaikutusta. Opintojakson aikainen palaute sekä lukio-opintojen aikainen, opettajan tuella tehty itsearviointi ja vertaisarviointi auttavat opiskelijaa ymmärtämään omaa oppimistaan, tunnistamaan vahvuuksiaan, korjaamaan virheitään ja kehittämään työskentelyään niin, että oppimiselle asetetut tavoitteet voivat toteutua.  </w:t>
      </w:r>
    </w:p>
    <w:p w14:paraId="5A843F68"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 </w:t>
      </w:r>
    </w:p>
    <w:p w14:paraId="1E81684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w:t>
      </w:r>
      <w:r w:rsidRPr="00F63B73">
        <w:rPr>
          <w:rFonts w:cs="Times New Roman"/>
          <w:i/>
          <w:color w:val="000000" w:themeColor="text1"/>
          <w:sz w:val="22"/>
          <w:szCs w:val="22"/>
          <w:lang w:val="fi-FI" w:eastAsia="fi-FI"/>
        </w:rPr>
        <w:t xml:space="preserve"> Osaamiselle ja oppimiselle asetettujen tavoitteiden saavuttamisen näkyväksi tekeminen</w:t>
      </w:r>
      <w:r w:rsidRPr="00F63B73">
        <w:rPr>
          <w:rFonts w:cs="Times New Roman"/>
          <w:color w:val="000000" w:themeColor="text1"/>
          <w:sz w:val="22"/>
          <w:szCs w:val="22"/>
          <w:lang w:val="fi-FI" w:eastAsia="fi-FI"/>
        </w:rPr>
        <w:t>.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14:paraId="658A2A0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007C591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Sekä formatiiviseen että summatiiviseen arviointiin kuuluu opiskelijan työskentelyn arviointi, joka perustuu oppiaineissa määriteltyihin työskentelyn tavoitteisiin ja niiden saavuttamiseen. </w:t>
      </w:r>
    </w:p>
    <w:p w14:paraId="3D739B4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4D3B538A" w14:textId="68039CFA" w:rsidR="00C54E01" w:rsidRPr="00F63B73" w:rsidRDefault="00C54E01" w:rsidP="00C54E01">
      <w:pPr>
        <w:spacing w:after="160" w:line="259" w:lineRule="auto"/>
        <w:rPr>
          <w:sz w:val="22"/>
          <w:szCs w:val="22"/>
          <w:lang w:val="fi-FI"/>
        </w:rPr>
      </w:pPr>
      <w:r w:rsidRPr="00F63B73">
        <w:rPr>
          <w:sz w:val="22"/>
          <w:szCs w:val="22"/>
          <w:lang w:val="fi-FI"/>
        </w:rPr>
        <w:t xml:space="preserve">Arviointi on monipuolista ja tarkoituksenmukaisin menetelmin toteutettua. Opiskelijalle annetaan opintojakson aikana erilaisia mahdollisuuksia, tilaisuuksia ja tapoja osoittaa oppimistaan ja osaamistaan. Arvioinnilla saatu tieto auttaa opettajia suuntaamaan opetustaan opiskelijoiden tarpeiden mukaisesti. </w:t>
      </w:r>
    </w:p>
    <w:p w14:paraId="11C2631D" w14:textId="6DAA1A8E" w:rsidR="00C54E01" w:rsidRPr="00F63B73" w:rsidRDefault="00C54E01" w:rsidP="00C54E01">
      <w:pPr>
        <w:spacing w:after="160" w:line="259" w:lineRule="auto"/>
        <w:rPr>
          <w:sz w:val="22"/>
          <w:szCs w:val="22"/>
          <w:lang w:val="fi-FI"/>
        </w:rPr>
      </w:pPr>
      <w:r w:rsidRPr="00F63B73">
        <w:rPr>
          <w:sz w:val="22"/>
          <w:szCs w:val="22"/>
          <w:lang w:val="fi-FI"/>
        </w:rPr>
        <w:t xml:space="preserve">Yleisten arviointiperusteiden lisäksi kunkin opintojakson tavoitteet ja arviointiperusteet selvitetään opiskelijalle opintojakson alussa, jolloin niistä keskustellaan opiskelijoiden kanssa ja tuetaan heidän opintojensa suunnittelua.  Opiskelijalle kerrotaan opintojakson alussa, mitä hänen on tarkoitus oppia ja miten hänen edistymistään arvioidaan. Arviointiperusteilla parannetaan arvioinnin läpinäkyvyyttä. </w:t>
      </w:r>
    </w:p>
    <w:p w14:paraId="147C45D7" w14:textId="3E2FB53D" w:rsidR="00B24116"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Arvioinnin tavoitteet ja tehtävät kiteytyvät lukion arviointikulttuurissa, joka on osa oppilaitoksen toimintakulttuuria. Arviointikulttuurilla tarkoitetaan niitä arvoja, normeja ja käytänteitä, joita sovelletaan yhteisessä arviointityöskentelyssä. Arviointikulttuurin näkyväksi tekeminen ja kehittäminen </w:t>
      </w:r>
      <w:r w:rsidR="00B24116" w:rsidRPr="00F63B73">
        <w:rPr>
          <w:rFonts w:cs="Times New Roman"/>
          <w:color w:val="000000" w:themeColor="text1"/>
          <w:sz w:val="22"/>
          <w:szCs w:val="22"/>
          <w:lang w:val="fi-FI" w:eastAsia="fi-FI"/>
        </w:rPr>
        <w:t>ede</w:t>
      </w:r>
      <w:r w:rsidR="75A875B2" w:rsidRPr="00F63B73">
        <w:rPr>
          <w:rFonts w:cs="Times New Roman"/>
          <w:color w:val="000000" w:themeColor="text1"/>
          <w:sz w:val="22"/>
          <w:szCs w:val="22"/>
          <w:lang w:val="fi-FI" w:eastAsia="fi-FI"/>
        </w:rPr>
        <w:t>l</w:t>
      </w:r>
      <w:r w:rsidR="00B24116" w:rsidRPr="00F63B73">
        <w:rPr>
          <w:rFonts w:cs="Times New Roman"/>
          <w:color w:val="000000" w:themeColor="text1"/>
          <w:sz w:val="22"/>
          <w:szCs w:val="22"/>
          <w:lang w:val="fi-FI" w:eastAsia="fi-FI"/>
        </w:rPr>
        <w:t xml:space="preserve">lyttävät, että lukiossa kirjataan yhtenäisiä arviointiin liittyviä periaatteita ja käytänteitä, joiden toteuttamista seurataan. </w:t>
      </w:r>
    </w:p>
    <w:p w14:paraId="53E3E1B3" w14:textId="77777777" w:rsidR="007A6C84" w:rsidRPr="00F63B73" w:rsidRDefault="007A6C84" w:rsidP="008320D6">
      <w:pPr>
        <w:spacing w:line="276" w:lineRule="auto"/>
        <w:textAlignment w:val="baseline"/>
        <w:rPr>
          <w:rFonts w:cs="Times New Roman"/>
          <w:color w:val="000000" w:themeColor="text1"/>
          <w:lang w:val="fi-FI" w:eastAsia="fi-FI"/>
        </w:rPr>
      </w:pPr>
    </w:p>
    <w:p w14:paraId="0CA7DA25" w14:textId="77777777" w:rsidR="003956CC" w:rsidRPr="00F63B73" w:rsidRDefault="003956CC" w:rsidP="008320D6">
      <w:pPr>
        <w:spacing w:line="276" w:lineRule="auto"/>
        <w:textAlignment w:val="baseline"/>
        <w:rPr>
          <w:rFonts w:cs="Times New Roman"/>
          <w:color w:val="000000" w:themeColor="text1"/>
          <w:lang w:val="fi-FI" w:eastAsia="fi-FI"/>
        </w:rPr>
      </w:pPr>
    </w:p>
    <w:p w14:paraId="6856710F" w14:textId="77777777" w:rsidR="007A6C84" w:rsidRPr="00F63B73" w:rsidRDefault="007A6C84" w:rsidP="008320D6">
      <w:pPr>
        <w:spacing w:line="276" w:lineRule="auto"/>
        <w:textAlignment w:val="baseline"/>
        <w:rPr>
          <w:rFonts w:cs="Times New Roman"/>
          <w:color w:val="000000" w:themeColor="text1"/>
          <w:lang w:val="fi-FI" w:eastAsia="fi-FI"/>
        </w:rPr>
      </w:pPr>
    </w:p>
    <w:p w14:paraId="1E3985A8" w14:textId="0486FCA3"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.2 Opintojakson arviointi </w:t>
      </w:r>
    </w:p>
    <w:p w14:paraId="1FC93E3F"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0E900C90" w14:textId="03F1DA2C"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Opiskelijan työskentelyä, oppimista </w:t>
      </w:r>
      <w:r w:rsidR="007A6C84" w:rsidRPr="00F63B73">
        <w:rPr>
          <w:rFonts w:cs="Times New Roman"/>
          <w:iCs/>
          <w:color w:val="000000" w:themeColor="text1"/>
          <w:sz w:val="22"/>
          <w:szCs w:val="22"/>
          <w:lang w:val="fi-FI" w:eastAsia="fi-FI"/>
        </w:rPr>
        <w:t xml:space="preserve">ja osaamisen kehittymistä </w:t>
      </w:r>
      <w:r w:rsidRPr="00F63B73">
        <w:rPr>
          <w:rFonts w:cs="Times New Roman"/>
          <w:iCs/>
          <w:color w:val="000000" w:themeColor="text1"/>
          <w:sz w:val="22"/>
          <w:szCs w:val="22"/>
          <w:lang w:val="fi-FI" w:eastAsia="fi-FI"/>
        </w:rPr>
        <w:t>arvioida</w:t>
      </w:r>
      <w:r w:rsidR="007A6C84" w:rsidRPr="00F63B73">
        <w:rPr>
          <w:rFonts w:cs="Times New Roman"/>
          <w:iCs/>
          <w:color w:val="000000" w:themeColor="text1"/>
          <w:sz w:val="22"/>
          <w:szCs w:val="22"/>
          <w:lang w:val="fi-FI" w:eastAsia="fi-FI"/>
        </w:rPr>
        <w:t>an</w:t>
      </w:r>
      <w:r w:rsidRPr="00F63B73">
        <w:rPr>
          <w:rFonts w:cs="Times New Roman"/>
          <w:iCs/>
          <w:color w:val="000000" w:themeColor="text1"/>
          <w:sz w:val="22"/>
          <w:szCs w:val="22"/>
          <w:lang w:val="fi-FI" w:eastAsia="fi-FI"/>
        </w:rPr>
        <w:t xml:space="preserve"> opetussuunnitelman mukaisen opintojakson suorittamisen aikana suhteessa opintojaksolle asetettuihin tavoit</w:t>
      </w:r>
      <w:r w:rsidR="007A6C84" w:rsidRPr="00F63B73">
        <w:rPr>
          <w:rFonts w:cs="Times New Roman"/>
          <w:iCs/>
          <w:color w:val="000000" w:themeColor="text1"/>
          <w:sz w:val="22"/>
          <w:szCs w:val="22"/>
          <w:lang w:val="fi-FI" w:eastAsia="fi-FI"/>
        </w:rPr>
        <w:t>teisiin. Opiskelijan saa</w:t>
      </w:r>
      <w:r w:rsidRPr="00F63B73">
        <w:rPr>
          <w:rFonts w:cs="Times New Roman"/>
          <w:iCs/>
          <w:color w:val="000000" w:themeColor="text1"/>
          <w:sz w:val="22"/>
          <w:szCs w:val="22"/>
          <w:lang w:val="fi-FI" w:eastAsia="fi-FI"/>
        </w:rPr>
        <w:t xml:space="preserve"> palautetta oppimisensa kehittymisestä. Opetussuunnitelman mukainen opintojakso arvioidaan sen suo</w:t>
      </w:r>
      <w:r w:rsidR="007A6C84" w:rsidRPr="00F63B73">
        <w:rPr>
          <w:rFonts w:cs="Times New Roman"/>
          <w:iCs/>
          <w:color w:val="000000" w:themeColor="text1"/>
          <w:sz w:val="22"/>
          <w:szCs w:val="22"/>
          <w:lang w:val="fi-FI" w:eastAsia="fi-FI"/>
        </w:rPr>
        <w:t>rittamisen päätteeksi.</w:t>
      </w:r>
    </w:p>
    <w:p w14:paraId="3693373C" w14:textId="77777777" w:rsidR="007A6C84" w:rsidRPr="00F63B73" w:rsidRDefault="007A6C84" w:rsidP="008320D6">
      <w:pPr>
        <w:spacing w:line="276" w:lineRule="auto"/>
        <w:textAlignment w:val="baseline"/>
        <w:rPr>
          <w:rFonts w:cs="Times New Roman"/>
          <w:color w:val="000000" w:themeColor="text1"/>
          <w:sz w:val="22"/>
          <w:szCs w:val="22"/>
          <w:lang w:val="fi-FI" w:eastAsia="fi-FI"/>
        </w:rPr>
      </w:pPr>
    </w:p>
    <w:p w14:paraId="473EB073" w14:textId="7AA838E4"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oppimista arvioidaan opintojakson aikana antamalla hänelle arviointipalautetta opintojakson tavoitteiden saavuttamisesta. Oppimista tukevaa palautetta annetaan riittävän aikaisessa vaiheessa opintojaksoa, jotta opiskelijalla on mahdollisuus kehittää sen perusteella opiskeluaan ja työskentelyään. </w:t>
      </w:r>
    </w:p>
    <w:p w14:paraId="4B041833"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7212FFF" w14:textId="1223B26D"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Arvosanat perustuvat monipuoliseen oppimisen, osaamisen ja opitun näyttöön opintojakson tavoitteiden saavuttamisesta. Arvioinnin kohteina ovat opiskelijan tiedot, taidot ja työskentely. Arviointi ei kohdistu opiskelijan arvoihin, asenteisiin tai henkilökohtaisiin ominaisuuksiin. </w:t>
      </w:r>
    </w:p>
    <w:p w14:paraId="4F3B30D0"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CCC7A0C" w14:textId="58DF6A30"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Oppimisen tuen tarpeet, kuten sairaudesta tai vammasta johtuvat haasteet, lukemisen tai kirjoittamisen erityisvaikeus, maahanmuuttajien kielelliset vaikeudet sekä muut syyt, jotka vaikeuttavat osaamisen osoittamista, otetaan arvioinnissa huomioon siten, että opiskelijalla on mahdollisuus erityisjärjestelyihin ja vaihtoehtoisiin tapoihin osoittaa osaamisensa. </w:t>
      </w:r>
    </w:p>
    <w:p w14:paraId="55AA859E" w14:textId="38BCC4CD" w:rsidR="00BB252D"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09D4F10B" w14:textId="77777777" w:rsidR="00BB252D" w:rsidRPr="00F63B73" w:rsidRDefault="00BB252D" w:rsidP="008320D6">
      <w:pPr>
        <w:spacing w:line="276" w:lineRule="auto"/>
        <w:textAlignment w:val="baseline"/>
        <w:rPr>
          <w:rFonts w:cs="Times New Roman"/>
          <w:color w:val="000000" w:themeColor="text1"/>
          <w:sz w:val="22"/>
          <w:szCs w:val="22"/>
          <w:lang w:val="fi-FI" w:eastAsia="fi-FI"/>
        </w:rPr>
      </w:pPr>
    </w:p>
    <w:p w14:paraId="44F06AF7" w14:textId="371AD511" w:rsidR="0070670E" w:rsidRPr="00F63B73" w:rsidRDefault="007A64C5" w:rsidP="008320D6">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.2.1 Numeroarvosanat ja suoritusmerkinnät </w:t>
      </w:r>
    </w:p>
    <w:p w14:paraId="1B6CACB8" w14:textId="77777777" w:rsidR="007A64C5" w:rsidRPr="00F63B73" w:rsidRDefault="007A64C5" w:rsidP="008320D6">
      <w:pPr>
        <w:spacing w:line="276" w:lineRule="auto"/>
        <w:textAlignment w:val="baseline"/>
        <w:rPr>
          <w:rFonts w:cs="Times New Roman"/>
          <w:color w:val="000000" w:themeColor="text1"/>
          <w:lang w:val="fi-FI" w:eastAsia="fi-FI"/>
        </w:rPr>
      </w:pPr>
    </w:p>
    <w:p w14:paraId="56446B2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
          <w:iCs/>
          <w:color w:val="000000" w:themeColor="text1"/>
          <w:sz w:val="22"/>
          <w:szCs w:val="22"/>
          <w:lang w:val="fi-FI" w:eastAsia="fi-FI"/>
        </w:rPr>
        <w:t>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(Valtioneuvoston asetus lukiokoulutuksesta 810/2018, 17 §.)</w:t>
      </w:r>
      <w:r w:rsidRPr="00F63B73">
        <w:rPr>
          <w:rFonts w:cs="Times New Roman"/>
          <w:color w:val="000000" w:themeColor="text1"/>
          <w:sz w:val="22"/>
          <w:szCs w:val="22"/>
          <w:lang w:val="fi-FI" w:eastAsia="fi-FI"/>
        </w:rPr>
        <w:t> </w:t>
      </w:r>
    </w:p>
    <w:p w14:paraId="19D0C1A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8A27D8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saa arvosanan opintojaksoihin sisältyvistä opinnoista. Opintojaksoihin sisältyvistä pakollisista opinnoista ja valtakunnallisista valinnaisista opinnoista annetaan numeroarvosanat lukuun ottamatta opinto-ohjauksen opintojaksoja, joista annetaan suoritusmerkintä (S = suoritettu, H = hylätty). Muut valinnaiset opinnot arvioidaan suoritusmerkinnällä. Lukiodiplomikursseista annetaan arvosana opetushallituksen ohjeiden mukaisesti. </w:t>
      </w:r>
    </w:p>
    <w:p w14:paraId="0CB7B8E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F3C7929"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Opintojakson suorituksiin liittyvät merkinnät ovat seuraavat: </w:t>
      </w:r>
    </w:p>
    <w:p w14:paraId="4E01098A"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8D7BF7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 = hyväksytysti suoritettu </w:t>
      </w:r>
    </w:p>
    <w:p w14:paraId="27D9D569"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 = hylätty </w:t>
      </w:r>
    </w:p>
    <w:p w14:paraId="6ADCDD0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 = osallistunut opetukseen (Mahdollisuus täydentää ja suorittaa kurssi loppuun.) </w:t>
      </w:r>
    </w:p>
    <w:p w14:paraId="36195FF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 = keskeyttänyt </w:t>
      </w:r>
    </w:p>
    <w:p w14:paraId="0683669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A02885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opintojakson suorittaminen keskeytyy, jos hän on poissa enemmän kuin neljä (4) 75 minuutin oppituntia, ja hän saa suoritusmerkinnäksi keskeyttämismerkinnän K.  </w:t>
      </w:r>
    </w:p>
    <w:p w14:paraId="4E3640C2"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5EB68427" w14:textId="77777777" w:rsidR="003956CC"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opintojakson/moduulin osasuorituksissa on jonkun muun kirjoittama teksti tai opiskelija on plagioinut toisen tekstiä, vilppi otetaan huomioon kurssiarvosanassa tai vakavassa vilppitilanteessa opintojakson suorittaminen keskeytetään.  </w:t>
      </w:r>
    </w:p>
    <w:p w14:paraId="235EE694" w14:textId="1AF8AE54"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 voidaan täydentää ja täsmentää kirjallisesti annetulla sanallisella arvioinnilla tai arviointikeskustelussa annetulla palautteella. Opiskelijan tulee suorittaa kesken oleva kurssi (merkintä O) loppuun viimeistään saman lukuvuoden viimeisessä uusintakuulustelussa, ellei oppiaineen opetussuunnitelmassa ole muuta mainittu. </w:t>
      </w:r>
    </w:p>
    <w:p w14:paraId="0AC0732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40DE879" w14:textId="68F25B31" w:rsidR="0070670E" w:rsidRPr="00F63B73" w:rsidRDefault="007A6C84"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Opiskelijalle </w:t>
      </w:r>
      <w:r w:rsidR="0070670E" w:rsidRPr="00F63B73">
        <w:rPr>
          <w:rFonts w:cs="Times New Roman"/>
          <w:color w:val="000000" w:themeColor="text1"/>
          <w:sz w:val="22"/>
          <w:szCs w:val="22"/>
          <w:lang w:val="fi-FI" w:eastAsia="fi-FI"/>
        </w:rPr>
        <w:t>varata</w:t>
      </w:r>
      <w:r w:rsidRPr="00F63B73">
        <w:rPr>
          <w:rFonts w:cs="Times New Roman"/>
          <w:color w:val="000000" w:themeColor="text1"/>
          <w:sz w:val="22"/>
          <w:szCs w:val="22"/>
          <w:lang w:val="fi-FI" w:eastAsia="fi-FI"/>
        </w:rPr>
        <w:t>an</w:t>
      </w:r>
      <w:r w:rsidR="0070670E" w:rsidRPr="00F63B73">
        <w:rPr>
          <w:rFonts w:cs="Times New Roman"/>
          <w:color w:val="000000" w:themeColor="text1"/>
          <w:sz w:val="22"/>
          <w:szCs w:val="22"/>
          <w:lang w:val="fi-FI" w:eastAsia="fi-FI"/>
        </w:rPr>
        <w:t xml:space="preserve"> mahdollisuus osoittaa saavuttaneensa opintojaksolla edellytetyt tiedot ja taidot, mikäli hän ei ole suorittanut opintojaksoa hyväksytysti. </w:t>
      </w:r>
    </w:p>
    <w:p w14:paraId="749C2CD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672225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 </w:t>
      </w:r>
    </w:p>
    <w:p w14:paraId="039CD18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21E108A"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Opiskelija voi korottaa hyväksytyn opintojakson arvosanaa kerran käymällä opintojakson uudestaan tai osallistumalla uusintakuulusteluun lukuvuoden toisen tai viidennen jakson jälkeen, ellei oppiaineen arvioinnissa ole muuta mainittu. Opintojakson arvosanaksi tulee suorituksista parempi. </w:t>
      </w:r>
    </w:p>
    <w:p w14:paraId="466D4D5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6A3C8F7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Hylätyn opintojakson opiskelija voi suorittaa osallistumalla uusintakuulusteluun tai käymällä opintojakson uudestaan, ellei oppiaineen arvioinnissa ole muuta mainittu. Jos opiskelija tulee hylätyksi uudestaan, lukion rehtori ja asianomainen opettaja ratkaisevat opintojakson suoritustavan. </w:t>
      </w:r>
    </w:p>
    <w:p w14:paraId="3059B7E8"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CF0FEA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oikeus saada tiedot arvosanoistaan ja suoritusmerkinnöistään.  </w:t>
      </w:r>
    </w:p>
    <w:p w14:paraId="4466D996"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3CD6B3E1" w14:textId="77777777" w:rsidR="002362C5" w:rsidRPr="00F63B73" w:rsidRDefault="002362C5" w:rsidP="008320D6">
      <w:pPr>
        <w:spacing w:line="276" w:lineRule="auto"/>
        <w:textAlignment w:val="baseline"/>
        <w:rPr>
          <w:rFonts w:cs="Times New Roman"/>
          <w:b/>
          <w:color w:val="0070C0"/>
          <w:sz w:val="32"/>
          <w:szCs w:val="32"/>
          <w:lang w:val="fi-FI" w:eastAsia="fi-FI"/>
        </w:rPr>
      </w:pPr>
    </w:p>
    <w:p w14:paraId="38B625E3" w14:textId="0A9B9365" w:rsidR="0070670E" w:rsidRPr="00F63B73" w:rsidRDefault="007A64C5" w:rsidP="008320D6">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.2.2 Itsenäisesti suoritettavat opinnot </w:t>
      </w:r>
    </w:p>
    <w:p w14:paraId="34A152C6" w14:textId="77777777" w:rsidR="007A6C84" w:rsidRPr="00F63B73" w:rsidRDefault="007A6C84" w:rsidP="008320D6">
      <w:pPr>
        <w:spacing w:line="276" w:lineRule="auto"/>
        <w:textAlignment w:val="baseline"/>
        <w:rPr>
          <w:rFonts w:cs="Times New Roman"/>
          <w:color w:val="000000" w:themeColor="text1"/>
          <w:lang w:val="fi-FI" w:eastAsia="fi-FI"/>
        </w:rPr>
      </w:pPr>
    </w:p>
    <w:p w14:paraId="3ED83980" w14:textId="6D236FDF"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Osa lukiokoulutuksen oppimäärään sisältyvistä opinnoista voidaan edellyttää opiskeltavaksi itsenäisesti, jos se ei vaaranna koulutukselle asetettujen tavoitteiden toteutumista ja opiskelijan edellytyksiä oppimäärän ja ylioppilastutkinnon suorittamiseen. Opiskelijalle voidaan vastaavin edellytyksin myös h</w:t>
      </w:r>
      <w:r w:rsidR="007A6C84" w:rsidRPr="00F63B73">
        <w:rPr>
          <w:rFonts w:cs="Times New Roman"/>
          <w:iCs/>
          <w:color w:val="000000" w:themeColor="text1"/>
          <w:sz w:val="22"/>
          <w:szCs w:val="22"/>
          <w:lang w:val="fi-FI" w:eastAsia="fi-FI"/>
        </w:rPr>
        <w:t>akemuksesta myöntää lupa suorit</w:t>
      </w:r>
      <w:r w:rsidRPr="00F63B73">
        <w:rPr>
          <w:rFonts w:cs="Times New Roman"/>
          <w:iCs/>
          <w:color w:val="000000" w:themeColor="text1"/>
          <w:sz w:val="22"/>
          <w:szCs w:val="22"/>
          <w:lang w:val="fi-FI" w:eastAsia="fi-FI"/>
        </w:rPr>
        <w:t xml:space="preserve">taa opintoja itsenäisesti. </w:t>
      </w:r>
    </w:p>
    <w:p w14:paraId="0822BAA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75F08E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53E68D1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Halutessaan suorittaa opintojakson itsenäisesti opetukseen osallistumatta opiskelija neuvottelee asiasta ensin opinto-ohjaajan kanssa. Tämän jälkeen hän anoo oppiaineen opettajalta oikeutta opintojakson itsenäiseen suorittamiseen, ja lukion rehtori hyväksyy tai hylkää anomuksen. Itsenäisesti suoritettu opintojakso arvioidaan itsenäiseen suoritukseen kuuluneiden tehtävien pohjalta. Mikäli opiskelija ei saa itsenäisesti opiskellusta opintojaksosta hyväksyttyä arvosanaa tai opintojakson suoritus keskeytyy, opiskelija suorittaa opintojakson osallistumalla mahdollisuuksien mukaan opetukseen. </w:t>
      </w:r>
    </w:p>
    <w:p w14:paraId="4EC09F00"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4EA09A7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Lisäksi noudatetaan oppiainekohtaisissa opetussuunnitelmissa mahdollisesti mainittuja erityisehtoja. </w:t>
      </w:r>
    </w:p>
    <w:p w14:paraId="0251B9EB"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1456302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14:paraId="49833D50"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1085B156" w14:textId="77777777" w:rsidR="007A64C5" w:rsidRPr="00F63B73" w:rsidRDefault="007A64C5" w:rsidP="008320D6">
      <w:pPr>
        <w:spacing w:line="276" w:lineRule="auto"/>
        <w:textAlignment w:val="baseline"/>
        <w:rPr>
          <w:rFonts w:cs="Times New Roman"/>
          <w:color w:val="000000" w:themeColor="text1"/>
          <w:lang w:val="fi-FI" w:eastAsia="fi-FI"/>
        </w:rPr>
      </w:pPr>
    </w:p>
    <w:p w14:paraId="4AD4066C" w14:textId="0EC64180" w:rsidR="0070670E" w:rsidRPr="00F63B73" w:rsidRDefault="007A64C5" w:rsidP="008320D6">
      <w:pPr>
        <w:spacing w:line="276" w:lineRule="auto"/>
        <w:textAlignment w:val="baseline"/>
        <w:rPr>
          <w:rFonts w:cs="Times New Roman"/>
          <w:b/>
          <w:color w:val="000000" w:themeColor="text1"/>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.2.3 Suullisen kielitaidon arviointi </w:t>
      </w:r>
    </w:p>
    <w:p w14:paraId="762056EA" w14:textId="77777777" w:rsidR="00EB6734" w:rsidRPr="00F63B73" w:rsidRDefault="00EB6734" w:rsidP="008320D6">
      <w:pPr>
        <w:spacing w:line="276" w:lineRule="auto"/>
        <w:textAlignment w:val="baseline"/>
        <w:rPr>
          <w:rFonts w:cs="Times New Roman"/>
          <w:color w:val="000000" w:themeColor="text1"/>
          <w:lang w:val="fi-FI" w:eastAsia="fi-FI"/>
        </w:rPr>
      </w:pPr>
    </w:p>
    <w:p w14:paraId="43072757" w14:textId="51B3470B"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Kielten opetuksessa opiskelijalta arvioidaan kielitaidon muiden osa-alueiden lisäksi suullinen kielitaito. Suullista kielitaitoa voidaan arvioida erillisellä kokeella. </w:t>
      </w:r>
    </w:p>
    <w:p w14:paraId="047D00BD"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4A91F4C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Toisen kotimaisen kielen ja vieraiden kielten pakollisten ja valtakunnallisten valinnaisten opintojen aikana arvioidaan myös opiskelijan suullista kielitaitoa.  </w:t>
      </w:r>
    </w:p>
    <w:p w14:paraId="5C675C6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04503EB9"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Opetushallituksen tuottaman suullisen kielitaidon kokeen käytöstä tai Opetushallituksen tuottaman erillisen ohjeistuksen mukaisista näytöistä määrätään erikseen kyseisiä oppiaineita koskevissa luvuissa </w:t>
      </w:r>
      <w:r w:rsidRPr="00F63B73">
        <w:rPr>
          <w:rFonts w:cs="Times New Roman"/>
          <w:color w:val="000000" w:themeColor="text1"/>
          <w:sz w:val="22"/>
          <w:szCs w:val="22"/>
          <w:lang w:val="fi-FI" w:eastAsia="fi-FI"/>
        </w:rPr>
        <w:lastRenderedPageBreak/>
        <w:t>lukion opetussuunnitelman perusteissa. Todistus valinnaisiin opintoihin kuuluvasta suullisen kielitaidon kokeesta annetaan päättötodistuksen liitteenä. </w:t>
      </w:r>
    </w:p>
    <w:p w14:paraId="1583033F"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73F0F0E7" w14:textId="77777777" w:rsidR="007A64C5" w:rsidRPr="00F63B73" w:rsidRDefault="007A64C5" w:rsidP="008320D6">
      <w:pPr>
        <w:spacing w:line="276" w:lineRule="auto"/>
        <w:textAlignment w:val="baseline"/>
        <w:rPr>
          <w:rFonts w:cs="Times New Roman"/>
          <w:b/>
          <w:color w:val="0070C0"/>
          <w:sz w:val="32"/>
          <w:szCs w:val="32"/>
          <w:lang w:val="fi-FI" w:eastAsia="fi-FI"/>
        </w:rPr>
      </w:pPr>
    </w:p>
    <w:p w14:paraId="5E2038AA" w14:textId="28AAA4CB" w:rsidR="0070670E" w:rsidRPr="00F63B73" w:rsidRDefault="007A64C5" w:rsidP="008320D6">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.2.4 Opinnoissa edistymisen seuranta yhteistyössä huoltajien kanssa </w:t>
      </w:r>
    </w:p>
    <w:p w14:paraId="152AB51E"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2272EDD5" w14:textId="48E7713D" w:rsidR="0070670E"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Huoltajille </w:t>
      </w:r>
      <w:r w:rsidR="00EB6734" w:rsidRPr="00F63B73">
        <w:rPr>
          <w:rFonts w:cs="Times New Roman"/>
          <w:iCs/>
          <w:color w:val="000000" w:themeColor="text1"/>
          <w:sz w:val="22"/>
          <w:szCs w:val="22"/>
          <w:lang w:val="fi-FI" w:eastAsia="fi-FI"/>
        </w:rPr>
        <w:t>anneta</w:t>
      </w:r>
      <w:r w:rsidR="0070670E" w:rsidRPr="00F63B73">
        <w:rPr>
          <w:rFonts w:cs="Times New Roman"/>
          <w:iCs/>
          <w:color w:val="000000" w:themeColor="text1"/>
          <w:sz w:val="22"/>
          <w:szCs w:val="22"/>
          <w:lang w:val="fi-FI" w:eastAsia="fi-FI"/>
        </w:rPr>
        <w:t>a</w:t>
      </w:r>
      <w:r w:rsidR="00EB6734" w:rsidRPr="00F63B73">
        <w:rPr>
          <w:rFonts w:cs="Times New Roman"/>
          <w:iCs/>
          <w:color w:val="000000" w:themeColor="text1"/>
          <w:sz w:val="22"/>
          <w:szCs w:val="22"/>
          <w:lang w:val="fi-FI" w:eastAsia="fi-FI"/>
        </w:rPr>
        <w:t xml:space="preserve">n </w:t>
      </w:r>
      <w:r w:rsidR="0070670E" w:rsidRPr="00F63B73">
        <w:rPr>
          <w:rFonts w:cs="Times New Roman"/>
          <w:iCs/>
          <w:color w:val="000000" w:themeColor="text1"/>
          <w:sz w:val="22"/>
          <w:szCs w:val="22"/>
          <w:lang w:val="fi-FI" w:eastAsia="fi-FI"/>
        </w:rPr>
        <w:t>riittävän usein tietoa opiskelijan työskentelystä ja opintojen edistymisestä</w:t>
      </w:r>
      <w:r w:rsidR="00EB6734" w:rsidRPr="00F63B73">
        <w:rPr>
          <w:rFonts w:cs="Times New Roman"/>
          <w:iCs/>
          <w:color w:val="000000" w:themeColor="text1"/>
          <w:sz w:val="22"/>
          <w:szCs w:val="22"/>
          <w:lang w:val="fi-FI" w:eastAsia="fi-FI"/>
        </w:rPr>
        <w:t xml:space="preserve"> ja määräajoin selvitetään </w:t>
      </w:r>
      <w:r w:rsidR="0070670E" w:rsidRPr="00F63B73">
        <w:rPr>
          <w:rFonts w:cs="Times New Roman"/>
          <w:iCs/>
          <w:color w:val="000000" w:themeColor="text1"/>
          <w:sz w:val="22"/>
          <w:szCs w:val="22"/>
          <w:lang w:val="fi-FI" w:eastAsia="fi-FI"/>
        </w:rPr>
        <w:t>opiskelijoiden huoltajien näkemyksiä oppilaitoksen ja koulutuksen järjestäjän toiminnasta</w:t>
      </w:r>
      <w:r w:rsidR="00EB6734" w:rsidRPr="00F63B73">
        <w:rPr>
          <w:rFonts w:cs="Times New Roman"/>
          <w:iCs/>
          <w:color w:val="000000" w:themeColor="text1"/>
          <w:sz w:val="22"/>
          <w:szCs w:val="22"/>
          <w:lang w:val="fi-FI" w:eastAsia="fi-FI"/>
        </w:rPr>
        <w:t xml:space="preserve">. </w:t>
      </w:r>
    </w:p>
    <w:p w14:paraId="2E1AC51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5408E75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ohjaushenkilöstön tulee seurata opiskelijan opintojen etenemistä.  </w:t>
      </w:r>
    </w:p>
    <w:p w14:paraId="749FCD78"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19A5EC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Opinnoissa syntyy etenemiseste, kun opiskelija saa toisen hylätyn arvosanan (4) samassa oppiaineessa. Etenemiseste tarkoittaa, että opiskelija ei voi suorittaa uusia kyseisen oppiaineen opintoja, ennen kuin hän on suorittanut ainakin toisen hylätyistä opintojaksoista hyväksytysti. Opiskelija on oikeutettu saamaan tiedon etenemisesteestä. </w:t>
      </w:r>
    </w:p>
    <w:p w14:paraId="0A326DE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D56C4C0" w14:textId="38BC742B" w:rsidR="007A64C5"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Sen varmistamiseksi, että huoltajat saavat tiedon opiskelijan työskentelystä ja opintojen edistymisestä, lukio voi edellyttää huoltajan allekirjoitusta tai vastaavaa sähköistä kuittausta todistuksiin tai tiedotteisiin, jos o</w:t>
      </w:r>
      <w:r w:rsidR="002362C5" w:rsidRPr="00F63B73">
        <w:rPr>
          <w:rFonts w:cs="Times New Roman"/>
          <w:color w:val="000000" w:themeColor="text1"/>
          <w:sz w:val="22"/>
          <w:szCs w:val="22"/>
          <w:lang w:val="fi-FI" w:eastAsia="fi-FI"/>
        </w:rPr>
        <w:t>piskelija ei ole täysi-ikäinen</w:t>
      </w:r>
    </w:p>
    <w:p w14:paraId="51447E0B" w14:textId="77777777" w:rsidR="003956CC" w:rsidRPr="00F63B73" w:rsidRDefault="003956CC" w:rsidP="008320D6">
      <w:pPr>
        <w:spacing w:line="276" w:lineRule="auto"/>
        <w:textAlignment w:val="baseline"/>
        <w:rPr>
          <w:rFonts w:cs="Times New Roman"/>
          <w:b/>
          <w:color w:val="0070C0"/>
          <w:sz w:val="22"/>
          <w:szCs w:val="22"/>
          <w:lang w:val="fi-FI" w:eastAsia="fi-FI"/>
        </w:rPr>
      </w:pPr>
    </w:p>
    <w:p w14:paraId="4BA4484F" w14:textId="77777777" w:rsidR="003956CC" w:rsidRPr="00F63B73" w:rsidRDefault="003956CC" w:rsidP="008320D6">
      <w:pPr>
        <w:spacing w:line="276" w:lineRule="auto"/>
        <w:textAlignment w:val="baseline"/>
        <w:rPr>
          <w:rFonts w:cs="Times New Roman"/>
          <w:b/>
          <w:color w:val="0070C0"/>
          <w:sz w:val="28"/>
          <w:szCs w:val="28"/>
          <w:lang w:val="fi-FI" w:eastAsia="fi-FI"/>
        </w:rPr>
      </w:pPr>
    </w:p>
    <w:p w14:paraId="31C99D77" w14:textId="77777777" w:rsidR="00C54E01" w:rsidRPr="00F63B73" w:rsidRDefault="00C54E01" w:rsidP="008320D6">
      <w:pPr>
        <w:spacing w:line="276" w:lineRule="auto"/>
        <w:textAlignment w:val="baseline"/>
        <w:rPr>
          <w:rFonts w:cs="Times New Roman"/>
          <w:b/>
          <w:color w:val="0070C0"/>
          <w:sz w:val="28"/>
          <w:szCs w:val="28"/>
          <w:lang w:val="fi-FI" w:eastAsia="fi-FI"/>
        </w:rPr>
      </w:pPr>
    </w:p>
    <w:p w14:paraId="1EAABD04" w14:textId="77777777" w:rsidR="00C54E01" w:rsidRPr="00F63B73" w:rsidRDefault="00C54E01" w:rsidP="008320D6">
      <w:pPr>
        <w:spacing w:line="276" w:lineRule="auto"/>
        <w:textAlignment w:val="baseline"/>
        <w:rPr>
          <w:rFonts w:cs="Times New Roman"/>
          <w:b/>
          <w:color w:val="0070C0"/>
          <w:sz w:val="28"/>
          <w:szCs w:val="28"/>
          <w:lang w:val="fi-FI" w:eastAsia="fi-FI"/>
        </w:rPr>
      </w:pPr>
    </w:p>
    <w:p w14:paraId="4A80B6F6" w14:textId="742E1A71" w:rsidR="0070670E" w:rsidRPr="00F63B73" w:rsidRDefault="007A64C5" w:rsidP="008320D6">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.2.5 Osaamisen tunnustaminen ja opintojen hyväksilukeminen </w:t>
      </w:r>
    </w:p>
    <w:p w14:paraId="46F7E6E4"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189EBD7E" w14:textId="1F8CC010" w:rsidR="0070670E" w:rsidRPr="00F63B73" w:rsidRDefault="00560B1D"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w:t>
      </w:r>
      <w:r w:rsidR="0070670E" w:rsidRPr="00F63B73">
        <w:rPr>
          <w:rFonts w:cs="Times New Roman"/>
          <w:iCs/>
          <w:color w:val="000000" w:themeColor="text1"/>
          <w:sz w:val="22"/>
          <w:szCs w:val="22"/>
          <w:lang w:val="fi-FI" w:eastAsia="fi-FI"/>
        </w:rPr>
        <w:t>piskelijan henkilökohtaisen opintosuunnitelman</w:t>
      </w:r>
      <w:r w:rsidRPr="00F63B73">
        <w:rPr>
          <w:rFonts w:cs="Times New Roman"/>
          <w:iCs/>
          <w:color w:val="000000" w:themeColor="text1"/>
          <w:sz w:val="22"/>
          <w:szCs w:val="22"/>
          <w:lang w:val="fi-FI" w:eastAsia="fi-FI"/>
        </w:rPr>
        <w:t xml:space="preserve"> laa</w:t>
      </w:r>
      <w:r w:rsidR="002362C5" w:rsidRPr="00F63B73">
        <w:rPr>
          <w:rFonts w:cs="Times New Roman"/>
          <w:iCs/>
          <w:color w:val="000000" w:themeColor="text1"/>
          <w:sz w:val="22"/>
          <w:szCs w:val="22"/>
          <w:lang w:val="fi-FI" w:eastAsia="fi-FI"/>
        </w:rPr>
        <w:t xml:space="preserve">timisen yhteydessä selvitetään </w:t>
      </w:r>
      <w:r w:rsidRPr="00F63B73">
        <w:rPr>
          <w:rFonts w:cs="Times New Roman"/>
          <w:iCs/>
          <w:color w:val="000000" w:themeColor="text1"/>
          <w:sz w:val="22"/>
          <w:szCs w:val="22"/>
          <w:lang w:val="fi-FI" w:eastAsia="fi-FI"/>
        </w:rPr>
        <w:t>ja tunnistetaan</w:t>
      </w:r>
      <w:r w:rsidR="0070670E" w:rsidRPr="00F63B73">
        <w:rPr>
          <w:rFonts w:cs="Times New Roman"/>
          <w:iCs/>
          <w:color w:val="000000" w:themeColor="text1"/>
          <w:sz w:val="22"/>
          <w:szCs w:val="22"/>
          <w:lang w:val="fi-FI" w:eastAsia="fi-FI"/>
        </w:rPr>
        <w:t xml:space="preserve"> opiskelijan aiemmin hankkima osaaminen tämän esittämän selvityksen perusteella.</w:t>
      </w:r>
      <w:r w:rsidRPr="00F63B73">
        <w:rPr>
          <w:rFonts w:cs="Times New Roman"/>
          <w:iCs/>
          <w:color w:val="000000" w:themeColor="text1"/>
          <w:sz w:val="22"/>
          <w:szCs w:val="22"/>
          <w:lang w:val="fi-FI" w:eastAsia="fi-FI"/>
        </w:rPr>
        <w:t xml:space="preserve">  (Lukiolaki 714/2018, 27 §.)</w:t>
      </w:r>
      <w:r w:rsidRPr="00F63B73">
        <w:rPr>
          <w:rFonts w:cs="Times New Roman"/>
          <w:color w:val="000000" w:themeColor="text1"/>
          <w:sz w:val="22"/>
          <w:szCs w:val="22"/>
          <w:lang w:val="fi-FI" w:eastAsia="fi-FI"/>
        </w:rPr>
        <w:t xml:space="preserve">  </w:t>
      </w:r>
      <w:r w:rsidR="0070670E" w:rsidRPr="00F63B73">
        <w:rPr>
          <w:rFonts w:cs="Times New Roman"/>
          <w:color w:val="000000" w:themeColor="text1"/>
          <w:sz w:val="22"/>
          <w:szCs w:val="22"/>
          <w:lang w:val="fi-FI" w:eastAsia="fi-FI"/>
        </w:rPr>
        <w:t>Sen lisäksi, mitä lukiolaissa säädetään, tulee opintojen hyväksilukemisella ja muutoin hankitun osaamisen tunnustamisella välttää opintojen päällekkäisyyttä ja lyhentää opiskeluaikaa. </w:t>
      </w:r>
    </w:p>
    <w:p w14:paraId="1CD83D0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EAAF0FE" w14:textId="7887703B"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osoittaa lukion rehtorille hakemuksen muualla suorittamiensa opintojen tai muutoin hankkimansa osaamisen tunnustamiseksi. Opiskelijan tulee esittää luotettava selvitys opinnoistaan tai osaamisestaan. Tunnustamista varten lukio voi pyytää opiskelijaa täydentämään näyttöään suhteessa lukiokoulutuksen tavoitteisiin. Lukion rehtori varmistaa, että muualla suoritettujen opintojen sisällöt ja laajuus tai muutoin hankittu osaaminen vastaavat lukio-opetuksen tavoitteita. Opiskelijalle annetaan tietoa osaamisen tunnustamisen käytännöistä. </w:t>
      </w:r>
    </w:p>
    <w:p w14:paraId="6EEC0ED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1036F9A" w14:textId="61895893"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Muualla suoritettuja opintoja tai muutoin hankittua osaamista voidaan lukea hyväksi vahvistamalla ne osaksi lukion oppimäärää. Mikäli opinnot tai muutoin hankittu osaaminen luetaan hyväksi lukion opetussuunnitelman perusteiden mukaan numerolla arvioitaviin opintoihin, opinnoista annetaan</w:t>
      </w:r>
      <w:r w:rsidR="00560B1D" w:rsidRPr="00F63B73">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 xml:space="preserve">numeroarvosana. Arvosanan määrittelyn tueksi voidaan edellyttää opiskelijalta lisänäyttöä. Muualla </w:t>
      </w:r>
      <w:r w:rsidRPr="00F63B73">
        <w:rPr>
          <w:rFonts w:cs="Times New Roman"/>
          <w:color w:val="000000" w:themeColor="text1"/>
          <w:sz w:val="22"/>
          <w:szCs w:val="22"/>
          <w:lang w:val="fi-FI" w:eastAsia="fi-FI"/>
        </w:rPr>
        <w:lastRenderedPageBreak/>
        <w:t>hankitun osaamisen arvioinnissa menetellään, kuten</w:t>
      </w:r>
      <w:r w:rsidRPr="00F63B73">
        <w:rPr>
          <w:rFonts w:cs="Times New Roman"/>
          <w:color w:val="000000" w:themeColor="text1"/>
          <w:lang w:val="fi-FI" w:eastAsia="fi-FI"/>
        </w:rPr>
        <w:t xml:space="preserve"> </w:t>
      </w:r>
      <w:r w:rsidRPr="00F63B73">
        <w:rPr>
          <w:rFonts w:cs="Times New Roman"/>
          <w:color w:val="000000" w:themeColor="text1"/>
          <w:sz w:val="22"/>
          <w:szCs w:val="22"/>
          <w:lang w:val="fi-FI" w:eastAsia="fi-FI"/>
        </w:rPr>
        <w:t>lukion opetussuunnitelman perusteissa ja paikallisessa opetussuunnitelmassa opintojaksojen ja oppimäärän arvioinnista määrätään. </w:t>
      </w:r>
    </w:p>
    <w:p w14:paraId="2BDD6B0C"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24A336BB" w14:textId="16BD3C1A" w:rsidR="003956CC" w:rsidRPr="00F63B73" w:rsidRDefault="003956CC"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 </w:t>
      </w:r>
    </w:p>
    <w:p w14:paraId="247772FC" w14:textId="77777777" w:rsidR="003956CC" w:rsidRPr="00F63B73" w:rsidRDefault="003956CC" w:rsidP="008320D6">
      <w:pPr>
        <w:spacing w:line="276" w:lineRule="auto"/>
        <w:textAlignment w:val="baseline"/>
        <w:rPr>
          <w:rFonts w:cs="Times New Roman"/>
          <w:color w:val="000000" w:themeColor="text1"/>
          <w:sz w:val="22"/>
          <w:szCs w:val="22"/>
          <w:lang w:val="fi-FI" w:eastAsia="fi-FI"/>
        </w:rPr>
      </w:pPr>
    </w:p>
    <w:p w14:paraId="102EA3C8" w14:textId="5C9FEB14"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Tapauksissa, joissa lukio ei voi päätellä, kumpaa lukion arvosanaa toisessa oppilaitoksessa suoritetut opinnot vastaavat, ylempää vai alempaa, on vastaavuus määriteltävä opiskelijan eduksi. Ulkomailla suoritettujen opintojen hyväksilukemisessa ja osaamisen tunnustamisessa noudatetaan samoja periaatteita kuin kotimaassa suoritetuissa opinnoissa. </w:t>
      </w:r>
    </w:p>
    <w:p w14:paraId="684DDE1C"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0E4EC9B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arvosanoiksi, jollei opiskelija anna korkeampaan arvosanaan oikeuttavaa lisänäyttöä. Jos opiskelija pyytää, hänelle järjestetään mahdollisuus lisänäyttöihin osaamistason toteamiseksi. Muut pitkän oppimäärän mukaiset hyväksytysti suoritetut opinnot tai opintojen osat voivat olla lyhyen oppimäärän valinnaisia opintoja oppiaineen opetussuunnitelmassa määritellyllä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14:paraId="7F9C45E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9323DA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äidinkieli ja kirjallisuus -oppiaineen oppimääränä on suomi/ruotsi toisena kielenä ja kirjallisuus (jäljempänä S2/SV2-oppimäärä), häntä arvioidaan tämän oppimäärän mukaan huolimatta siitä, onko hänelle järjestetty erillistä S2/SV2-oppimäärän mukaista opetusta. Suomen/ruotsin kieli ja kirjallisuus -oppimäärän mukaisesti suoritetut opinnot luetaan hyväksi täysimääräisesti S2/SV2-oppimäärän opintoihin, ja niistä saatu arvosana siirtyy S2/SV2-opintojen arvosanaksi. S2/SV2-opinnot korvaavat suomen/ruotsin kieli ja kirjallisuus -oppimäärän opinnot siinä määrin kuin niiden tavoitteet ja keskeiset sisällöt vastaavat toisiaan. Opiskelijalla voi olla todistuksessaan arvosana vain joko suomen/ruotsin kielen ja kirjallisuuden oppimäärästä tai suomi/ruotsi toisena kielenä ja kirjallisuus -oppimäärästä, mutta ei molemmista. </w:t>
      </w:r>
    </w:p>
    <w:p w14:paraId="07750DD0"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309F909F" w14:textId="2AC385B1" w:rsidR="0070670E" w:rsidRPr="00F63B73" w:rsidRDefault="007A64C5" w:rsidP="008320D6">
      <w:pPr>
        <w:spacing w:line="276" w:lineRule="auto"/>
        <w:textAlignment w:val="baseline"/>
        <w:rPr>
          <w:rFonts w:cs="Times New Roman"/>
          <w:b/>
          <w:color w:val="000000" w:themeColor="text1"/>
          <w:sz w:val="28"/>
          <w:szCs w:val="28"/>
          <w:lang w:val="fi-FI" w:eastAsia="fi-FI"/>
        </w:rPr>
      </w:pPr>
      <w:r w:rsidRPr="00F63B73">
        <w:rPr>
          <w:rFonts w:cs="Times New Roman"/>
          <w:b/>
          <w:color w:val="0070C0"/>
          <w:sz w:val="28"/>
          <w:szCs w:val="28"/>
          <w:lang w:val="fi-FI" w:eastAsia="fi-FI"/>
        </w:rPr>
        <w:t>5</w:t>
      </w:r>
      <w:r w:rsidR="0070670E" w:rsidRPr="00F63B73">
        <w:rPr>
          <w:rFonts w:cs="Times New Roman"/>
          <w:b/>
          <w:color w:val="0070C0"/>
          <w:sz w:val="28"/>
          <w:szCs w:val="28"/>
          <w:lang w:val="fi-FI" w:eastAsia="fi-FI"/>
        </w:rPr>
        <w:t>.2.6 Laaja-alaisen osaamisen arviointi </w:t>
      </w:r>
    </w:p>
    <w:p w14:paraId="241D3BA3" w14:textId="77777777" w:rsidR="007A64C5" w:rsidRPr="00F63B73" w:rsidRDefault="007A64C5" w:rsidP="008320D6">
      <w:pPr>
        <w:spacing w:line="276" w:lineRule="auto"/>
        <w:textAlignment w:val="baseline"/>
        <w:rPr>
          <w:rFonts w:cs="Times New Roman"/>
          <w:color w:val="000000" w:themeColor="text1"/>
          <w:lang w:val="fi-FI" w:eastAsia="fi-FI"/>
        </w:rPr>
      </w:pPr>
    </w:p>
    <w:p w14:paraId="747BF61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Laaja-alaisen osaamisen osa-alueet muodostavat oppiaineiden yhteiset tavoitteet. Osa-alueet ovat 1) hyvinvointiosaaminen, 2) vuorovaikutusosaaminen, 3) monitieteinen ja luova osaaminen, 4) yhteiskunnallinen osaaminen, 5) eettisyys ja ympäristöosaaminen sekä 6) globaali- ja kulttuuriosaaminen. </w:t>
      </w:r>
    </w:p>
    <w:p w14:paraId="424CE1CA" w14:textId="77777777" w:rsidR="00560B1D" w:rsidRPr="00F63B73" w:rsidRDefault="00560B1D" w:rsidP="008320D6">
      <w:pPr>
        <w:spacing w:line="276" w:lineRule="auto"/>
        <w:textAlignment w:val="baseline"/>
        <w:rPr>
          <w:rFonts w:cs="Times New Roman"/>
          <w:color w:val="000000" w:themeColor="text1"/>
          <w:sz w:val="22"/>
          <w:szCs w:val="22"/>
          <w:lang w:val="fi-FI" w:eastAsia="fi-FI"/>
        </w:rPr>
      </w:pPr>
    </w:p>
    <w:p w14:paraId="20F71809" w14:textId="078D4981" w:rsidR="00560B1D"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opetussuunnitelman perusteissa on kuvattu kaikissa oppiaineissa, miten laaja-alaisen osaamisen osa-alueet sisältyvät oppiaineen opintoihin. Ne on otettu huomioon myös oppiaineiden tavoitteissa</w:t>
      </w:r>
      <w:r w:rsidR="00560B1D" w:rsidRPr="00F63B73">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Laaja-alainen osaaminen arvioidaan osana kunkin opintojakson formatiivista ja summatiivista arviointia. </w:t>
      </w:r>
    </w:p>
    <w:p w14:paraId="30C155B0" w14:textId="77777777" w:rsidR="002362C5" w:rsidRPr="00F63B73" w:rsidRDefault="002362C5" w:rsidP="008320D6">
      <w:pPr>
        <w:spacing w:line="276" w:lineRule="auto"/>
        <w:textAlignment w:val="baseline"/>
        <w:rPr>
          <w:rFonts w:cs="Times New Roman"/>
          <w:color w:val="000000" w:themeColor="text1"/>
          <w:lang w:val="fi-FI" w:eastAsia="fi-FI"/>
        </w:rPr>
      </w:pPr>
    </w:p>
    <w:p w14:paraId="52900275" w14:textId="76E1B46E"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.3 Oppiaineen oppimäärän arviointi </w:t>
      </w:r>
    </w:p>
    <w:p w14:paraId="79BB1226"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lastRenderedPageBreak/>
        <w:t> </w:t>
      </w:r>
      <w:r w:rsidRPr="00F63B73">
        <w:rPr>
          <w:rFonts w:cs="Times New Roman"/>
          <w:color w:val="000000" w:themeColor="text1"/>
          <w:lang w:val="fi-FI" w:eastAsia="fi-FI"/>
        </w:rPr>
        <w:t> </w:t>
      </w:r>
    </w:p>
    <w:p w14:paraId="18B43F3B" w14:textId="67EB26B4"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Kun lukiokoulutuksen oppimäärään kuuluvat opinnot tulevat suoritetuiksi, annetaan jokaisen oppiaineen oppimäärästä päättöarviointina arvosana. Opiskelijalle, joka ei ole tullut hyväksytyksi jossakin oppiaineessa tai joka haluaa </w:t>
      </w:r>
      <w:r w:rsidR="00560B1D" w:rsidRPr="00F63B73">
        <w:rPr>
          <w:rFonts w:cs="Times New Roman"/>
          <w:iCs/>
          <w:color w:val="000000" w:themeColor="text1"/>
          <w:sz w:val="22"/>
          <w:szCs w:val="22"/>
          <w:lang w:val="fi-FI" w:eastAsia="fi-FI"/>
        </w:rPr>
        <w:t xml:space="preserve">korottaa saamaansa arvosanaa, järjestetään </w:t>
      </w:r>
      <w:r w:rsidRPr="00F63B73">
        <w:rPr>
          <w:rFonts w:cs="Times New Roman"/>
          <w:iCs/>
          <w:color w:val="000000" w:themeColor="text1"/>
          <w:sz w:val="22"/>
          <w:szCs w:val="22"/>
          <w:lang w:val="fi-FI" w:eastAsia="fi-FI"/>
        </w:rPr>
        <w:t>mahdollisuus suorittaa oppiaineen oppimäärä hyväksytysti tai korottaa arvosanaansa</w:t>
      </w:r>
      <w:r w:rsidR="00560B1D" w:rsidRPr="00F63B73">
        <w:rPr>
          <w:rFonts w:cs="Times New Roman"/>
          <w:iCs/>
          <w:color w:val="000000" w:themeColor="text1"/>
          <w:sz w:val="22"/>
          <w:szCs w:val="22"/>
          <w:lang w:val="fi-FI" w:eastAsia="fi-FI"/>
        </w:rPr>
        <w:t xml:space="preserve">. </w:t>
      </w:r>
    </w:p>
    <w:p w14:paraId="55EA84FC"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w:t>
      </w:r>
      <w:r w:rsidRPr="00F63B73">
        <w:rPr>
          <w:rFonts w:cs="Times New Roman"/>
          <w:color w:val="000000" w:themeColor="text1"/>
          <w:sz w:val="22"/>
          <w:szCs w:val="22"/>
          <w:lang w:val="fi-FI" w:eastAsia="fi-FI"/>
        </w:rPr>
        <w:t> </w:t>
      </w:r>
    </w:p>
    <w:p w14:paraId="35E3FA36" w14:textId="77777777" w:rsidR="003956CC"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Kunkin opintojakson arvioinnista päättää opiskelijan opettaja tai, jos opettajia on useita, opettajat yhdessä. Oppiaineen päättöarvioinnista päättävät rehtori ja opiskelijan opettajat yhdessä</w:t>
      </w:r>
      <w:r w:rsidR="00560B1D" w:rsidRPr="00F63B73">
        <w:rPr>
          <w:rFonts w:cs="Times New Roman"/>
          <w:iCs/>
          <w:color w:val="000000" w:themeColor="text1"/>
          <w:sz w:val="22"/>
          <w:szCs w:val="22"/>
          <w:lang w:val="fi-FI" w:eastAsia="fi-FI"/>
        </w:rPr>
        <w:t xml:space="preserve">. </w:t>
      </w:r>
    </w:p>
    <w:p w14:paraId="247AE79B" w14:textId="0602BD9E"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Oppiaineen oppimäärä muodostuu opiskelijan henkilökohtaisen opintosuunnitelman mukaisesti opiskelemista opinnoista. Opiskelijan opintosuunnitelma tarkentuu lukio-opintojen aikana. Sen laatiminen ja seuranta ohjaavat opiskelijaa tarkoituksenmukaisiin ja tavoitteellisiin opintojaksojen valintoihin. Samassa oppiaineessa eri opiskelijoilla voi olla erilaajuiset oppimäärät.  </w:t>
      </w:r>
    </w:p>
    <w:p w14:paraId="1A13E693"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FFBF5B0" w14:textId="0CC15218"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Eri oppiaineiden pakolliset ja valtakunnalliset valinnaiset opinnot on kuvattu lukion opetussuunnitelman perusteissa. Matematiikan yhteinen moduuli luetaan opiskelijan valitsemaan matematiikan oppimäärään. Jälkikäteen ei voi poistaa opiskelijan opiskelemia pakollisia opintoja eikä hyväksytysti suoritettuja valtakunnallisia valinnaisia opintoja</w:t>
      </w:r>
    </w:p>
    <w:p w14:paraId="172213AE" w14:textId="77777777" w:rsidR="00C54E01" w:rsidRPr="00F63B73" w:rsidRDefault="00C54E01" w:rsidP="008320D6">
      <w:pPr>
        <w:spacing w:line="276" w:lineRule="auto"/>
        <w:textAlignment w:val="baseline"/>
        <w:rPr>
          <w:rFonts w:cs="Times New Roman"/>
          <w:color w:val="000000" w:themeColor="text1"/>
          <w:sz w:val="22"/>
          <w:szCs w:val="22"/>
          <w:lang w:val="fi-FI" w:eastAsia="fi-FI"/>
        </w:rPr>
      </w:pPr>
    </w:p>
    <w:p w14:paraId="10FFA1FE" w14:textId="60BED327" w:rsidR="002362C5"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Saadakseen oppiaineen oppimäärän hyväksytysti suoritetuksi opiskelijan on suoritettava pääosa oppiaineen opinnoista hyväksytysti. Hylättyjä arvosanoja saa olla pakollisissa ja valtakunnallisissa valinnaisissa op</w:t>
      </w:r>
      <w:r w:rsidR="002362C5" w:rsidRPr="00F63B73">
        <w:rPr>
          <w:rFonts w:cs="Times New Roman"/>
          <w:color w:val="000000" w:themeColor="text1"/>
          <w:sz w:val="22"/>
          <w:szCs w:val="22"/>
          <w:lang w:val="fi-FI" w:eastAsia="fi-FI"/>
        </w:rPr>
        <w:t>innoissa enintään seuraavasti:</w:t>
      </w:r>
    </w:p>
    <w:p w14:paraId="39F64B8A"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p>
    <w:tbl>
      <w:tblPr>
        <w:tblpPr w:leftFromText="141" w:rightFromText="141" w:vertAnchor="text" w:horzAnchor="page" w:tblpX="1162" w:tblpY="-43"/>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15"/>
      </w:tblGrid>
      <w:tr w:rsidR="002362C5" w:rsidRPr="000D0C67" w14:paraId="11BA44A5" w14:textId="77777777" w:rsidTr="003956CC">
        <w:tc>
          <w:tcPr>
            <w:tcW w:w="4815" w:type="dxa"/>
            <w:tcBorders>
              <w:top w:val="nil"/>
              <w:left w:val="nil"/>
              <w:bottom w:val="nil"/>
              <w:right w:val="nil"/>
            </w:tcBorders>
            <w:shd w:val="clear" w:color="auto" w:fill="auto"/>
            <w:hideMark/>
          </w:tcPr>
          <w:p w14:paraId="4091076C"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opiskelemia  </w:t>
            </w:r>
          </w:p>
          <w:p w14:paraId="16D68EAE"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pakollisia ja valinnaisia opintoja, </w:t>
            </w:r>
          </w:p>
        </w:tc>
        <w:tc>
          <w:tcPr>
            <w:tcW w:w="4815" w:type="dxa"/>
            <w:tcBorders>
              <w:top w:val="nil"/>
              <w:left w:val="nil"/>
              <w:bottom w:val="nil"/>
              <w:right w:val="nil"/>
            </w:tcBorders>
            <w:shd w:val="clear" w:color="auto" w:fill="auto"/>
            <w:hideMark/>
          </w:tcPr>
          <w:p w14:paraId="402C77E3"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joista voi olla hylättyjä opintoja  </w:t>
            </w:r>
          </w:p>
          <w:p w14:paraId="05000EAB"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enintään </w:t>
            </w:r>
          </w:p>
          <w:p w14:paraId="6E3F695F"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tc>
      </w:tr>
      <w:tr w:rsidR="002362C5" w:rsidRPr="00F63B73" w14:paraId="5799F764" w14:textId="77777777" w:rsidTr="003956CC">
        <w:tc>
          <w:tcPr>
            <w:tcW w:w="4815" w:type="dxa"/>
            <w:tcBorders>
              <w:top w:val="nil"/>
              <w:left w:val="nil"/>
              <w:bottom w:val="nil"/>
              <w:right w:val="nil"/>
            </w:tcBorders>
            <w:shd w:val="clear" w:color="auto" w:fill="auto"/>
            <w:hideMark/>
          </w:tcPr>
          <w:p w14:paraId="31E82D68"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2–5 opintopistettä </w:t>
            </w:r>
          </w:p>
        </w:tc>
        <w:tc>
          <w:tcPr>
            <w:tcW w:w="4815" w:type="dxa"/>
            <w:tcBorders>
              <w:top w:val="nil"/>
              <w:left w:val="nil"/>
              <w:bottom w:val="nil"/>
              <w:right w:val="nil"/>
            </w:tcBorders>
            <w:shd w:val="clear" w:color="auto" w:fill="auto"/>
            <w:hideMark/>
          </w:tcPr>
          <w:p w14:paraId="3322C2DA"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0 opintopistettä </w:t>
            </w:r>
          </w:p>
        </w:tc>
      </w:tr>
      <w:tr w:rsidR="002362C5" w:rsidRPr="00F63B73" w14:paraId="2B714A18" w14:textId="77777777" w:rsidTr="003956CC">
        <w:tc>
          <w:tcPr>
            <w:tcW w:w="4815" w:type="dxa"/>
            <w:tcBorders>
              <w:top w:val="nil"/>
              <w:left w:val="nil"/>
              <w:bottom w:val="nil"/>
              <w:right w:val="nil"/>
            </w:tcBorders>
            <w:shd w:val="clear" w:color="auto" w:fill="auto"/>
            <w:hideMark/>
          </w:tcPr>
          <w:p w14:paraId="48B49B22"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6–11 opintopistettä </w:t>
            </w:r>
          </w:p>
        </w:tc>
        <w:tc>
          <w:tcPr>
            <w:tcW w:w="4815" w:type="dxa"/>
            <w:tcBorders>
              <w:top w:val="nil"/>
              <w:left w:val="nil"/>
              <w:bottom w:val="nil"/>
              <w:right w:val="nil"/>
            </w:tcBorders>
            <w:shd w:val="clear" w:color="auto" w:fill="auto"/>
            <w:hideMark/>
          </w:tcPr>
          <w:p w14:paraId="53B03F17"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 opintopistettä </w:t>
            </w:r>
          </w:p>
        </w:tc>
      </w:tr>
      <w:tr w:rsidR="002362C5" w:rsidRPr="00F63B73" w14:paraId="7A7CB05E" w14:textId="77777777" w:rsidTr="003956CC">
        <w:tc>
          <w:tcPr>
            <w:tcW w:w="4815" w:type="dxa"/>
            <w:tcBorders>
              <w:top w:val="nil"/>
              <w:left w:val="nil"/>
              <w:bottom w:val="nil"/>
              <w:right w:val="nil"/>
            </w:tcBorders>
            <w:shd w:val="clear" w:color="auto" w:fill="auto"/>
            <w:hideMark/>
          </w:tcPr>
          <w:p w14:paraId="34345469"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12–17 opintopistettä </w:t>
            </w:r>
          </w:p>
        </w:tc>
        <w:tc>
          <w:tcPr>
            <w:tcW w:w="4815" w:type="dxa"/>
            <w:tcBorders>
              <w:top w:val="nil"/>
              <w:left w:val="nil"/>
              <w:bottom w:val="nil"/>
              <w:right w:val="nil"/>
            </w:tcBorders>
            <w:shd w:val="clear" w:color="auto" w:fill="auto"/>
            <w:hideMark/>
          </w:tcPr>
          <w:p w14:paraId="569703E1"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4 opintopistettä </w:t>
            </w:r>
          </w:p>
        </w:tc>
      </w:tr>
      <w:tr w:rsidR="002362C5" w:rsidRPr="00F63B73" w14:paraId="57527B52" w14:textId="77777777" w:rsidTr="003956CC">
        <w:tc>
          <w:tcPr>
            <w:tcW w:w="4815" w:type="dxa"/>
            <w:tcBorders>
              <w:top w:val="nil"/>
              <w:left w:val="nil"/>
              <w:bottom w:val="nil"/>
              <w:right w:val="nil"/>
            </w:tcBorders>
            <w:shd w:val="clear" w:color="auto" w:fill="auto"/>
            <w:hideMark/>
          </w:tcPr>
          <w:p w14:paraId="1C86F9FD"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18 opintopistettä tai enemmän </w:t>
            </w:r>
          </w:p>
        </w:tc>
        <w:tc>
          <w:tcPr>
            <w:tcW w:w="4815" w:type="dxa"/>
            <w:tcBorders>
              <w:top w:val="nil"/>
              <w:left w:val="nil"/>
              <w:bottom w:val="nil"/>
              <w:right w:val="nil"/>
            </w:tcBorders>
            <w:shd w:val="clear" w:color="auto" w:fill="auto"/>
            <w:hideMark/>
          </w:tcPr>
          <w:p w14:paraId="013131DC"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6 opintopistettä </w:t>
            </w:r>
          </w:p>
        </w:tc>
      </w:tr>
    </w:tbl>
    <w:p w14:paraId="1B3DA07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1855985"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63C818C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Oppiaineen oppimäärän arvosana määräytyy opiskelijan opiskelemien pakollisten ja valtakunnallisten valinnaisten opintojen arvosanojen opintopisteiden mukaan painotettuna aritmeettisena keskiarvona. </w:t>
      </w:r>
    </w:p>
    <w:p w14:paraId="0E6CA0B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85DFB9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Mikäli opiskelija osoittaa erillisessä kuulustelussa suurempaa kypsyyttä ja parempaa oppiaineen hallintaa kuin opintojaksojen arvosanoista määräytyvä oppiaineen arvosana edellyttää, arvosanaa korotetaan. Lisäksi arvosanaa voidaan korottaa, jos opiskelijan arvioinnista vastaavat päättävät, että opiskelijan tiedot ja taidot ovat hänen antamiensa näyttöjen perusteella oppiaineen päättövaiheessa opintojaksojen arvosanojen perusteella määräytyvää arvosanaa paremmat. </w:t>
      </w:r>
    </w:p>
    <w:p w14:paraId="488AE19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2FE691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Pakollisten oppiaineiden ja valinnaisten vieraiden kielten oppimääristä annetaan lukiokoulutusta koskevan valtioneuvoston asetuksen (810/2018) mukainen numeroarvosana. Opinto-ohjauksesta annetaan suoritusmerkintä. Mikäli opiskelija pyytää, hän on oikeutettu saamaan suoritusmerkinnän liikunnasta ja sellaisista oppiaineista, joissa opiskelijan suorittama oppimäärä käsittää vain kaksi opintopistettä, sekä </w:t>
      </w:r>
      <w:r w:rsidRPr="00F63B73">
        <w:rPr>
          <w:rFonts w:cs="Times New Roman"/>
          <w:color w:val="000000" w:themeColor="text1"/>
          <w:sz w:val="22"/>
          <w:szCs w:val="22"/>
          <w:lang w:val="fi-FI" w:eastAsia="fi-FI"/>
        </w:rPr>
        <w:lastRenderedPageBreak/>
        <w:t>valinnaisista vieraista kielistä, mikäli opiskelijan suorittama oppimäärä niissä käsittää korkeintaan neljä opintopistettä.   </w:t>
      </w:r>
    </w:p>
    <w:p w14:paraId="155C9029" w14:textId="77777777" w:rsidR="009F7F3A" w:rsidRPr="00F63B73" w:rsidRDefault="009F7F3A" w:rsidP="008320D6">
      <w:pPr>
        <w:spacing w:line="276" w:lineRule="auto"/>
        <w:textAlignment w:val="baseline"/>
        <w:rPr>
          <w:rFonts w:cs="Times New Roman"/>
          <w:color w:val="000000" w:themeColor="text1"/>
          <w:sz w:val="22"/>
          <w:szCs w:val="22"/>
          <w:shd w:val="clear" w:color="auto" w:fill="FFFF00"/>
          <w:lang w:val="fi-FI" w:eastAsia="fi-FI"/>
        </w:rPr>
      </w:pPr>
    </w:p>
    <w:p w14:paraId="1B131F88" w14:textId="77777777" w:rsidR="009F7F3A" w:rsidRPr="00F63B73" w:rsidRDefault="009F7F3A" w:rsidP="008320D6">
      <w:pPr>
        <w:spacing w:line="276" w:lineRule="auto"/>
        <w:textAlignment w:val="baseline"/>
        <w:rPr>
          <w:rFonts w:cs="Times New Roman"/>
          <w:color w:val="000000" w:themeColor="text1"/>
          <w:shd w:val="clear" w:color="auto" w:fill="FFFF00"/>
          <w:lang w:val="fi-FI" w:eastAsia="fi-FI"/>
        </w:rPr>
      </w:pPr>
    </w:p>
    <w:p w14:paraId="2FDC9A73" w14:textId="19686726"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.4 Lukion oppimäärän suoritus </w:t>
      </w:r>
    </w:p>
    <w:p w14:paraId="3D1E067E"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t> </w:t>
      </w:r>
      <w:r w:rsidRPr="00F63B73">
        <w:rPr>
          <w:rFonts w:cs="Times New Roman"/>
          <w:color w:val="000000" w:themeColor="text1"/>
          <w:lang w:val="fi-FI" w:eastAsia="fi-FI"/>
        </w:rPr>
        <w:t> </w:t>
      </w:r>
    </w:p>
    <w:p w14:paraId="0ED767D4" w14:textId="00A473E3"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78B6E1B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on suorittanut lukion oppimäärän silloin, kun hän on suorittanut oppiaineiden oppimäärät hyväksytysti ja lukio-opintojen vähimmäismäärä 150 opintopistettä täyttyy. Lukion oppimäärän tulee sisältää vähintään 20 opintopistettä valtakunnallisia valinnaisia opintoja. Muista kuin pakollisista ja valtakunnallisista valinnaisista opinnoista voidaan lukea mukaan lukion oppimäärään vain opiskelijan hyväksytysti suorittamat opinnot. </w:t>
      </w:r>
    </w:p>
    <w:p w14:paraId="1AFD2D8D"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7DC94393"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iCs/>
          <w:color w:val="000000" w:themeColor="text1"/>
          <w:lang w:val="fi-FI" w:eastAsia="fi-FI"/>
        </w:rPr>
        <w:t>Opiskelijan opiskelu voidaan opiskelijan hakemuksesta tai suostumuksella järjestää osittain toisin kuin </w:t>
      </w:r>
      <w:r w:rsidRPr="00F63B73">
        <w:rPr>
          <w:rFonts w:cs="Times New Roman"/>
          <w:color w:val="000000" w:themeColor="text1"/>
          <w:lang w:val="fi-FI" w:eastAsia="fi-FI"/>
        </w:rPr>
        <w:t>[lukio]</w:t>
      </w:r>
      <w:r w:rsidRPr="00F63B73">
        <w:rPr>
          <w:rFonts w:cs="Times New Roman"/>
          <w:iCs/>
          <w:color w:val="000000" w:themeColor="text1"/>
          <w:lang w:val="fi-FI" w:eastAsia="fi-FI"/>
        </w:rPr>
        <w:t>laissa ja sen nojalla säädetään ja määrätään, jos:</w:t>
      </w:r>
      <w:r w:rsidRPr="00F63B73">
        <w:rPr>
          <w:rFonts w:cs="Times New Roman"/>
          <w:color w:val="000000" w:themeColor="text1"/>
          <w:lang w:val="fi-FI" w:eastAsia="fi-FI"/>
        </w:rPr>
        <w:t> </w:t>
      </w:r>
    </w:p>
    <w:p w14:paraId="1159A9CB" w14:textId="77777777" w:rsidR="00C54E01" w:rsidRPr="00F63B73" w:rsidRDefault="00C54E01" w:rsidP="008320D6">
      <w:pPr>
        <w:spacing w:line="276" w:lineRule="auto"/>
        <w:textAlignment w:val="baseline"/>
        <w:rPr>
          <w:rFonts w:cs="Times New Roman"/>
          <w:color w:val="000000" w:themeColor="text1"/>
          <w:lang w:val="fi-FI" w:eastAsia="fi-FI"/>
        </w:rPr>
      </w:pPr>
    </w:p>
    <w:p w14:paraId="2D3257F0" w14:textId="77777777" w:rsidR="0070670E" w:rsidRPr="00F63B73" w:rsidRDefault="0070670E">
      <w:pPr>
        <w:numPr>
          <w:ilvl w:val="0"/>
          <w:numId w:val="4"/>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opiskelijalla katsotaan joltakin osin ennestään olevan lukiokoulutuksen oppimäärää vastaavat tiedot ja taidot;</w:t>
      </w:r>
      <w:r w:rsidRPr="00F63B73">
        <w:rPr>
          <w:rFonts w:cs="Times New Roman"/>
          <w:color w:val="000000" w:themeColor="text1"/>
          <w:sz w:val="22"/>
          <w:szCs w:val="22"/>
          <w:lang w:val="fi-FI" w:eastAsia="fi-FI"/>
        </w:rPr>
        <w:t> </w:t>
      </w:r>
    </w:p>
    <w:p w14:paraId="7F645DA3" w14:textId="77777777" w:rsidR="0070670E" w:rsidRPr="00F63B73" w:rsidRDefault="0070670E">
      <w:pPr>
        <w:numPr>
          <w:ilvl w:val="0"/>
          <w:numId w:val="5"/>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lukiokoulutuksen oppimäärän suorittaminen olisi opiskelijalle olosuhteet ja aikaisemmat opinnot huomioon ottaen joltakin osin kohtuutonta;</w:t>
      </w:r>
      <w:r w:rsidRPr="00F63B73">
        <w:rPr>
          <w:rFonts w:cs="Times New Roman"/>
          <w:color w:val="000000" w:themeColor="text1"/>
          <w:sz w:val="22"/>
          <w:szCs w:val="22"/>
          <w:lang w:val="fi-FI" w:eastAsia="fi-FI"/>
        </w:rPr>
        <w:t> </w:t>
      </w:r>
    </w:p>
    <w:p w14:paraId="4869330C" w14:textId="5349974C" w:rsidR="0070670E" w:rsidRPr="00F63B73" w:rsidRDefault="0070670E">
      <w:pPr>
        <w:numPr>
          <w:ilvl w:val="0"/>
          <w:numId w:val="6"/>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se on perusteltua opiskelijan sairauteen, vammaan tai muuhun terveydentilaan liittyvistä syistä. </w:t>
      </w:r>
      <w:r w:rsidR="009F7F3A" w:rsidRPr="00F63B73">
        <w:rPr>
          <w:rFonts w:cs="Times New Roman"/>
          <w:iCs/>
          <w:color w:val="000000" w:themeColor="text1"/>
          <w:sz w:val="22"/>
          <w:szCs w:val="22"/>
          <w:lang w:val="fi-FI" w:eastAsia="fi-FI"/>
        </w:rPr>
        <w:t xml:space="preserve"> </w:t>
      </w:r>
      <w:r w:rsidRPr="00F63B73">
        <w:rPr>
          <w:rFonts w:cs="Times New Roman"/>
          <w:color w:val="000000" w:themeColor="text1"/>
          <w:sz w:val="22"/>
          <w:szCs w:val="22"/>
          <w:lang w:val="fi-FI" w:eastAsia="fi-FI"/>
        </w:rPr>
        <w:t>(Lukiolaki 714/2018, 29 §.) </w:t>
      </w:r>
    </w:p>
    <w:p w14:paraId="06D81E8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C17688C"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opiskelu järjestetään toisin kuin lainsäädännön nojalla määrätään, säädetyn opintopisteiden vähimmäismäärän 150 on joka tapauksessa täytyttävä. </w:t>
      </w:r>
    </w:p>
    <w:p w14:paraId="3FFE878F" w14:textId="77777777" w:rsidR="0042536F" w:rsidRPr="00F63B73" w:rsidRDefault="0042536F" w:rsidP="008320D6">
      <w:pPr>
        <w:spacing w:line="276" w:lineRule="auto"/>
        <w:textAlignment w:val="baseline"/>
        <w:rPr>
          <w:rFonts w:cs="Times New Roman"/>
          <w:color w:val="000000" w:themeColor="text1"/>
          <w:lang w:val="fi-FI" w:eastAsia="fi-FI"/>
        </w:rPr>
      </w:pPr>
    </w:p>
    <w:p w14:paraId="19129E59"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7A518DDA" w14:textId="0E82AC68"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.5 Muutoksenhaku arviointia koskevaan päätökseen ja oppimäärän suorittamiseen liittyvä oikaisuvaatimus  </w:t>
      </w:r>
    </w:p>
    <w:p w14:paraId="25BBD603"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b/>
          <w:bCs/>
          <w:color w:val="000000" w:themeColor="text1"/>
          <w:lang w:val="fi-FI" w:eastAsia="fi-FI"/>
        </w:rPr>
        <w:t> </w:t>
      </w:r>
      <w:r w:rsidRPr="00F63B73">
        <w:rPr>
          <w:rFonts w:cs="Times New Roman"/>
          <w:color w:val="000000" w:themeColor="text1"/>
          <w:lang w:val="fi-FI" w:eastAsia="fi-FI"/>
        </w:rPr>
        <w:t> </w:t>
      </w:r>
    </w:p>
    <w:p w14:paraId="320E07A2" w14:textId="697632F6" w:rsidR="0070670E" w:rsidRPr="00F63B73" w:rsidRDefault="009F7F3A"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w:t>
      </w:r>
      <w:r w:rsidR="0070670E" w:rsidRPr="00F63B73">
        <w:rPr>
          <w:rFonts w:cs="Times New Roman"/>
          <w:iCs/>
          <w:color w:val="000000" w:themeColor="text1"/>
          <w:sz w:val="22"/>
          <w:szCs w:val="22"/>
          <w:lang w:val="fi-FI" w:eastAsia="fi-FI"/>
        </w:rPr>
        <w:t>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0070670E" w:rsidRPr="00F63B73">
        <w:rPr>
          <w:rFonts w:cs="Times New Roman"/>
          <w:color w:val="000000" w:themeColor="text1"/>
          <w:sz w:val="22"/>
          <w:szCs w:val="22"/>
          <w:lang w:val="fi-FI" w:eastAsia="fi-FI"/>
        </w:rPr>
        <w:t>(Lukiolaki 714/2018, 53 §.) </w:t>
      </w:r>
    </w:p>
    <w:p w14:paraId="768E0013" w14:textId="77777777" w:rsidR="009F7F3A" w:rsidRPr="00F63B73" w:rsidRDefault="009F7F3A" w:rsidP="008320D6">
      <w:pPr>
        <w:spacing w:line="276" w:lineRule="auto"/>
        <w:textAlignment w:val="baseline"/>
        <w:rPr>
          <w:rFonts w:cs="Times New Roman"/>
          <w:color w:val="000000" w:themeColor="text1"/>
          <w:sz w:val="22"/>
          <w:szCs w:val="22"/>
          <w:lang w:val="fi-FI" w:eastAsia="fi-FI"/>
        </w:rPr>
      </w:pPr>
    </w:p>
    <w:p w14:paraId="5F47A3D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Opiskelijoille tiedotetaan arvioinnin uusimis- ja oikaisumahdollisuudesta.  </w:t>
      </w:r>
    </w:p>
    <w:p w14:paraId="5A64A48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
          <w:iCs/>
          <w:color w:val="000000" w:themeColor="text1"/>
          <w:sz w:val="22"/>
          <w:szCs w:val="22"/>
          <w:lang w:val="fi-FI" w:eastAsia="fi-FI"/>
        </w:rPr>
        <w:t> </w:t>
      </w:r>
      <w:r w:rsidRPr="00F63B73">
        <w:rPr>
          <w:rFonts w:cs="Times New Roman"/>
          <w:color w:val="000000" w:themeColor="text1"/>
          <w:sz w:val="22"/>
          <w:szCs w:val="22"/>
          <w:lang w:val="fi-FI" w:eastAsia="fi-FI"/>
        </w:rPr>
        <w:t> </w:t>
      </w:r>
    </w:p>
    <w:p w14:paraId="62099953" w14:textId="335BEB9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Lukio</w:t>
      </w:r>
      <w:r w:rsidRPr="00F63B73">
        <w:rPr>
          <w:rFonts w:cs="Times New Roman"/>
          <w:iCs/>
          <w:color w:val="000000" w:themeColor="text1"/>
          <w:sz w:val="22"/>
          <w:szCs w:val="22"/>
          <w:lang w:val="fi-FI" w:eastAsia="fi-FI"/>
        </w:rPr>
        <w:t>laissa tarkoitettuun päätökseen saa vaatia oikaisua aluehallintovirastolta siten kuin hallintolaissa säädetään, jos päätös koskee:</w:t>
      </w:r>
      <w:r w:rsidRPr="00F63B73">
        <w:rPr>
          <w:rFonts w:cs="Times New Roman"/>
          <w:color w:val="000000" w:themeColor="text1"/>
          <w:sz w:val="22"/>
          <w:szCs w:val="22"/>
          <w:lang w:val="fi-FI" w:eastAsia="fi-FI"/>
        </w:rPr>
        <w:t> </w:t>
      </w:r>
    </w:p>
    <w:p w14:paraId="254BF8C5" w14:textId="77777777" w:rsidR="0070670E" w:rsidRPr="00F63B73" w:rsidRDefault="0070670E">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opiskelijaksi ottamista</w:t>
      </w:r>
      <w:r w:rsidRPr="00F63B73">
        <w:rPr>
          <w:rFonts w:cs="Times New Roman"/>
          <w:color w:val="000000" w:themeColor="text1"/>
          <w:sz w:val="22"/>
          <w:szCs w:val="22"/>
          <w:lang w:val="fi-FI" w:eastAsia="fi-FI"/>
        </w:rPr>
        <w:t> </w:t>
      </w:r>
    </w:p>
    <w:p w14:paraId="6E935B74" w14:textId="084C0C7C" w:rsidR="0070670E" w:rsidRPr="00F63B73" w:rsidRDefault="0070670E">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23 §:n 2 momentissa tarkoitettua lisäajan myöntämistä tai 24 §:ssä tarkoitettua </w:t>
      </w:r>
      <w:r w:rsidR="00AB25F0" w:rsidRPr="00F63B73">
        <w:rPr>
          <w:rFonts w:cs="Times New Roman"/>
          <w:iCs/>
          <w:color w:val="000000" w:themeColor="text1"/>
          <w:sz w:val="22"/>
          <w:szCs w:val="22"/>
          <w:lang w:val="fi-FI" w:eastAsia="fi-FI"/>
        </w:rPr>
        <w:t xml:space="preserve">    </w:t>
      </w:r>
      <w:r w:rsidRPr="00F63B73">
        <w:rPr>
          <w:rFonts w:cs="Times New Roman"/>
          <w:iCs/>
          <w:color w:val="000000" w:themeColor="text1"/>
          <w:sz w:val="22"/>
          <w:szCs w:val="22"/>
          <w:lang w:val="fi-FI" w:eastAsia="fi-FI"/>
        </w:rPr>
        <w:t>opiskeluoikeuden päättymistä</w:t>
      </w:r>
      <w:r w:rsidRPr="00F63B73">
        <w:rPr>
          <w:rFonts w:cs="Times New Roman"/>
          <w:color w:val="000000" w:themeColor="text1"/>
          <w:sz w:val="22"/>
          <w:szCs w:val="22"/>
          <w:lang w:val="fi-FI" w:eastAsia="fi-FI"/>
        </w:rPr>
        <w:t> </w:t>
      </w:r>
    </w:p>
    <w:p w14:paraId="262872B2" w14:textId="77777777" w:rsidR="0070670E" w:rsidRPr="00F63B73" w:rsidRDefault="0070670E">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suoritettujen opintojen hyväksi lukemista</w:t>
      </w:r>
      <w:r w:rsidRPr="00F63B73">
        <w:rPr>
          <w:rFonts w:cs="Times New Roman"/>
          <w:color w:val="000000" w:themeColor="text1"/>
          <w:sz w:val="22"/>
          <w:szCs w:val="22"/>
          <w:lang w:val="fi-FI" w:eastAsia="fi-FI"/>
        </w:rPr>
        <w:t> </w:t>
      </w:r>
    </w:p>
    <w:p w14:paraId="78C4CC62" w14:textId="77777777" w:rsidR="0070670E" w:rsidRPr="00F63B73" w:rsidRDefault="0070670E">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opiskelun poikkeavaa järjestämistä</w:t>
      </w:r>
      <w:r w:rsidRPr="00F63B73">
        <w:rPr>
          <w:rFonts w:cs="Times New Roman"/>
          <w:color w:val="000000" w:themeColor="text1"/>
          <w:sz w:val="22"/>
          <w:szCs w:val="22"/>
          <w:lang w:val="fi-FI" w:eastAsia="fi-FI"/>
        </w:rPr>
        <w:t> </w:t>
      </w:r>
    </w:p>
    <w:p w14:paraId="30E1D4DF" w14:textId="77777777" w:rsidR="0070670E" w:rsidRPr="00F63B73" w:rsidRDefault="0070670E">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oikeutta saada uskonnon tai elämänkatsomustiedon opetusta. </w:t>
      </w:r>
      <w:r w:rsidRPr="00F63B73">
        <w:rPr>
          <w:rFonts w:cs="Times New Roman"/>
          <w:color w:val="000000" w:themeColor="text1"/>
          <w:sz w:val="22"/>
          <w:szCs w:val="22"/>
          <w:lang w:val="fi-FI" w:eastAsia="fi-FI"/>
        </w:rPr>
        <w:t>(Lukiolaki 714/2018, 49 §.) </w:t>
      </w:r>
    </w:p>
    <w:p w14:paraId="62B03FDC" w14:textId="5ECDDC32" w:rsidR="0070670E" w:rsidRPr="00F63B73" w:rsidRDefault="0070670E" w:rsidP="00AB25F0">
      <w:pPr>
        <w:spacing w:line="276" w:lineRule="auto"/>
        <w:ind w:firstLine="100"/>
        <w:textAlignment w:val="baseline"/>
        <w:rPr>
          <w:rFonts w:cs="Times New Roman"/>
          <w:color w:val="000000" w:themeColor="text1"/>
          <w:sz w:val="22"/>
          <w:szCs w:val="22"/>
          <w:lang w:val="fi-FI" w:eastAsia="fi-FI"/>
        </w:rPr>
      </w:pPr>
    </w:p>
    <w:p w14:paraId="672BA191"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t> </w:t>
      </w:r>
      <w:r w:rsidRPr="00F63B73">
        <w:rPr>
          <w:rFonts w:cs="Times New Roman"/>
          <w:color w:val="000000" w:themeColor="text1"/>
          <w:lang w:val="fi-FI" w:eastAsia="fi-FI"/>
        </w:rPr>
        <w:t> </w:t>
      </w:r>
    </w:p>
    <w:p w14:paraId="0FE21E7B" w14:textId="581EAE47" w:rsidR="0070670E" w:rsidRPr="00F63B73" w:rsidRDefault="007A64C5" w:rsidP="008320D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0070670E" w:rsidRPr="00F63B73">
        <w:rPr>
          <w:rFonts w:cs="Times New Roman"/>
          <w:b/>
          <w:color w:val="0070C0"/>
          <w:sz w:val="36"/>
          <w:szCs w:val="36"/>
          <w:lang w:val="fi-FI" w:eastAsia="fi-FI"/>
        </w:rPr>
        <w:t>.6 Todistukset ja niihin merkittävät tiedot  </w:t>
      </w:r>
    </w:p>
    <w:p w14:paraId="70B81BB7" w14:textId="77777777"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14:paraId="620C1CD0" w14:textId="3A9C18EC"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Lukiokoulutuksen oppimäärän suorittaneelle opiskelijalle annetaan päättötodistus. Lukiokoulutukseen valmistavan koulutuksen oppimäärän suorittamisesta annetaan todistus. Opiskelijalle, jonka opiskeluoikeus 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w:t>
      </w:r>
    </w:p>
    <w:p w14:paraId="05BA2F9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52C1113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Lukiossa käytetään seuraavia todistuksia: </w:t>
      </w:r>
    </w:p>
    <w:p w14:paraId="53BD745E" w14:textId="77777777" w:rsidR="0070670E" w:rsidRPr="00F63B73" w:rsidRDefault="0070670E">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päättötodistus annetaan opiskelijalle, joka on suorittanut lukion koko oppimäärän. Lisäksi päättötodistuksen liitteenä annetaan erillinen todistus lukiodiplomin ja suullisen kielitaidon kokeen suorittamisesta.   </w:t>
      </w:r>
    </w:p>
    <w:p w14:paraId="262625BF" w14:textId="77777777" w:rsidR="0070670E" w:rsidRPr="00F63B73" w:rsidRDefault="0070670E">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Todistus oppimäärän suorittamisesta annetaan, kun opiskelija on suorittanut yhden tai useamman lukion oppiaineen oppimäärän.  </w:t>
      </w:r>
    </w:p>
    <w:p w14:paraId="2082E3EF" w14:textId="77777777" w:rsidR="0070670E" w:rsidRPr="00F63B73" w:rsidRDefault="0070670E">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Todistus lukiosta eroamisesta (erotodistus) annetaan opiskelijalle, joka eroaa lukiosta ennen lukion koko oppimäärän suorittamista.  </w:t>
      </w:r>
    </w:p>
    <w:p w14:paraId="586F0F9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37B68799" w14:textId="2D47E800" w:rsidR="0070670E" w:rsidRPr="00F63B73" w:rsidRDefault="00D85199"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Lukion todistus sisältää </w:t>
      </w:r>
      <w:r w:rsidR="0070670E" w:rsidRPr="00F63B73">
        <w:rPr>
          <w:rFonts w:cs="Times New Roman"/>
          <w:color w:val="000000" w:themeColor="text1"/>
          <w:sz w:val="22"/>
          <w:szCs w:val="22"/>
          <w:lang w:val="fi-FI" w:eastAsia="fi-FI"/>
        </w:rPr>
        <w:t>seuraavat tiedot: </w:t>
      </w:r>
    </w:p>
    <w:p w14:paraId="707CCDB3" w14:textId="77777777" w:rsidR="0070670E" w:rsidRPr="00F63B73" w:rsidRDefault="0070670E">
      <w:pPr>
        <w:numPr>
          <w:ilvl w:val="0"/>
          <w:numId w:val="7"/>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14:paraId="7EEC330D" w14:textId="77777777" w:rsidR="0070670E" w:rsidRPr="00F63B73" w:rsidRDefault="0070670E">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14:paraId="466F70A2" w14:textId="77777777" w:rsidR="0070670E" w:rsidRPr="00F63B73" w:rsidRDefault="0070670E">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14:paraId="3C40DAE2" w14:textId="77777777" w:rsidR="0070670E" w:rsidRPr="00F63B73" w:rsidRDefault="0070670E">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oppilaitoksen nimi </w:t>
      </w:r>
    </w:p>
    <w:p w14:paraId="1F19D663" w14:textId="77777777" w:rsidR="0070670E" w:rsidRPr="00F63B73" w:rsidRDefault="0070670E">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14:paraId="3D4255FA" w14:textId="77777777" w:rsidR="0070670E" w:rsidRPr="00F63B73" w:rsidRDefault="0070670E">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suoritetut opinnot </w:t>
      </w:r>
    </w:p>
    <w:p w14:paraId="34E932A2" w14:textId="77777777" w:rsidR="0070670E" w:rsidRPr="00F63B73" w:rsidRDefault="0070670E">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paikkakunta, todistuksen antamispäivämäärä ja rehtorin allekirjoitus </w:t>
      </w:r>
    </w:p>
    <w:p w14:paraId="71485062" w14:textId="77777777" w:rsidR="0070670E" w:rsidRPr="00F63B73" w:rsidRDefault="0070670E">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14:paraId="7E40B024" w14:textId="77777777" w:rsidR="0070670E" w:rsidRPr="00F63B73" w:rsidRDefault="0070670E">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selvitys kielten oppimääristä </w:t>
      </w:r>
    </w:p>
    <w:p w14:paraId="71AB7DF4" w14:textId="77777777" w:rsidR="002362C5" w:rsidRPr="00F63B73" w:rsidRDefault="002362C5" w:rsidP="008320D6">
      <w:pPr>
        <w:spacing w:line="276" w:lineRule="auto"/>
        <w:textAlignment w:val="baseline"/>
        <w:rPr>
          <w:rFonts w:cs="Times New Roman"/>
          <w:color w:val="000000" w:themeColor="text1"/>
          <w:sz w:val="22"/>
          <w:szCs w:val="22"/>
          <w:lang w:val="fi-FI" w:eastAsia="fi-FI"/>
        </w:rPr>
      </w:pPr>
    </w:p>
    <w:p w14:paraId="12B24EB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S2/SV2 = äidinkieli ja kirjallisuus </w:t>
      </w:r>
      <w:r w:rsidRPr="00F63B73">
        <w:rPr>
          <w:rFonts w:cs="Times New Roman"/>
          <w:color w:val="000000" w:themeColor="text1"/>
          <w:sz w:val="22"/>
          <w:szCs w:val="22"/>
          <w:lang w:val="fi-FI" w:eastAsia="fi-FI"/>
        </w:rPr>
        <w:noBreakHyphen/>
        <w:t xml:space="preserve">oppiaineen suomi/ruotsi toisena kielenä ja kirjallisuus </w:t>
      </w:r>
      <w:r w:rsidRPr="00F63B73">
        <w:rPr>
          <w:rFonts w:cs="Times New Roman"/>
          <w:color w:val="000000" w:themeColor="text1"/>
          <w:sz w:val="22"/>
          <w:szCs w:val="22"/>
          <w:lang w:val="fi-FI" w:eastAsia="fi-FI"/>
        </w:rPr>
        <w:noBreakHyphen/>
        <w:t>oppimäärä </w:t>
      </w:r>
    </w:p>
    <w:p w14:paraId="5D818848"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 = perusopetuksen vuosiluokilla 1–6 alkaneen A-kielen oppimäärä </w:t>
      </w:r>
    </w:p>
    <w:p w14:paraId="4D5623E6"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B1 = perusopetuksessa alkaneen B1-kielen oppimäärä </w:t>
      </w:r>
    </w:p>
    <w:p w14:paraId="7CABFE0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B2 = perusopetuksessa alkaneen valinnaisen B2-kielen oppimäärä  </w:t>
      </w:r>
    </w:p>
    <w:p w14:paraId="6D3E2E3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B3 = lukiossa alkaneen valinnaisen B3-kielen oppimäärä </w:t>
      </w:r>
    </w:p>
    <w:p w14:paraId="057FA04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ÄO/M = äidinkielenomainen oppimäärä toisessa kotimaisessa kielessä (ruotsi/suomi) </w:t>
      </w:r>
    </w:p>
    <w:p w14:paraId="0C3411AB" w14:textId="77777777" w:rsidR="0070670E" w:rsidRPr="00F63B73" w:rsidRDefault="0070670E">
      <w:pPr>
        <w:numPr>
          <w:ilvl w:val="0"/>
          <w:numId w:val="10"/>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merkintä, että todistus on Opetushallituksen päättämien lukion opetussuunnitelman perusteiden 2019 mukainen. </w:t>
      </w:r>
    </w:p>
    <w:p w14:paraId="4496931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5F963F4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päättötodistukseen merkitään: "Lukion oppimäärä sijoittuu tasolle neljä kansallisessa tutkintojen ja muiden osaamiskokonaisuuksien viitekehyksessä ja eurooppalaisessa tutkintojen viitekehyksessä." </w:t>
      </w:r>
    </w:p>
    <w:p w14:paraId="2207A500"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A51A8A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Uskonnon ja elämäkatsomustiedon arvosana merkitään todistuksissa merkinnällä ”uskonto/elämänkatsomustieto” erittelemättä, mihin opetukseen opiskelija on osallistunut.  </w:t>
      </w:r>
    </w:p>
    <w:p w14:paraId="49C0A6C0"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7EC9EC89"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Suomi/ruotsi toisena kielenä ja kirjallisuus merkitään todistuksessa Äidinkieli ja kirjallisuus </w:t>
      </w:r>
      <w:r w:rsidRPr="00F63B73">
        <w:rPr>
          <w:rFonts w:cs="Times New Roman"/>
          <w:color w:val="000000" w:themeColor="text1"/>
          <w:sz w:val="22"/>
          <w:szCs w:val="22"/>
          <w:lang w:val="fi-FI" w:eastAsia="fi-FI"/>
        </w:rPr>
        <w:noBreakHyphen/>
        <w:t>kohtaan.  </w:t>
      </w:r>
    </w:p>
    <w:p w14:paraId="23844D5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597C8F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  </w:t>
      </w:r>
    </w:p>
    <w:p w14:paraId="4B0574B6"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B5B40D0" w14:textId="5F8307FF"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Temaattiset opinnot merkitään suoritusmerkinnällä. Temaattisten opintojen opintojaksojen nimet</w:t>
      </w:r>
      <w:r w:rsidR="00640505" w:rsidRPr="00F63B73">
        <w:rPr>
          <w:rFonts w:cs="Times New Roman"/>
          <w:color w:val="000000" w:themeColor="text1"/>
          <w:sz w:val="22"/>
          <w:szCs w:val="22"/>
          <w:lang w:val="fi-FI" w:eastAsia="fi-FI"/>
        </w:rPr>
        <w:t xml:space="preserve"> lisätään </w:t>
      </w:r>
      <w:r w:rsidRPr="00F63B73">
        <w:rPr>
          <w:rFonts w:cs="Times New Roman"/>
          <w:color w:val="000000" w:themeColor="text1"/>
          <w:sz w:val="22"/>
          <w:szCs w:val="22"/>
          <w:lang w:val="fi-FI" w:eastAsia="fi-FI"/>
        </w:rPr>
        <w:t>liitteeseen. </w:t>
      </w:r>
    </w:p>
    <w:p w14:paraId="66D2251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26E669D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  </w:t>
      </w:r>
    </w:p>
    <w:p w14:paraId="7076CEDE"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8EB0739" w14:textId="2B7476F8"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Mikäli opiskelija on opiskellut yli puolet oppiaineen oppimäärän opinnoista muulla kuin koul</w:t>
      </w:r>
      <w:r w:rsidR="00640505" w:rsidRPr="00F63B73">
        <w:rPr>
          <w:rFonts w:cs="Times New Roman"/>
          <w:color w:val="000000" w:themeColor="text1"/>
          <w:sz w:val="22"/>
          <w:szCs w:val="22"/>
          <w:lang w:val="fi-FI" w:eastAsia="fi-FI"/>
        </w:rPr>
        <w:t xml:space="preserve">un varsinaisella opetuskielellä, tehdään merkintä </w:t>
      </w:r>
      <w:r w:rsidRPr="00F63B73">
        <w:rPr>
          <w:rFonts w:cs="Times New Roman"/>
          <w:color w:val="000000" w:themeColor="text1"/>
          <w:sz w:val="22"/>
          <w:szCs w:val="22"/>
          <w:lang w:val="fi-FI" w:eastAsia="fi-FI"/>
        </w:rPr>
        <w:t>todistuksen lisätietoihin.  </w:t>
      </w:r>
    </w:p>
    <w:p w14:paraId="0B80D0D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67D8148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erotodistukseen merkitään oppiaineet, niissä suoritetut opinnot ja opintopistemäärät sekä muut opiskelijan suorittamat lukio-opinnot ja niistä saadut arvosanat joko numeroina tai suoritusmerkintänä (S = suoritettu, H = hylätty). </w:t>
      </w:r>
    </w:p>
    <w:p w14:paraId="6799669F"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0302D63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Lukiossa pidetään opiskelijan opinnoista rekisteriä, josta ilmenevät suoritetut opinnot ja niiden arvosanat. </w:t>
      </w:r>
    </w:p>
    <w:p w14:paraId="1EE046B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D0561FA"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koko oppimäärän suorittamisesta ei anneta yhteistä arvosanaa oppiaineiden arvosanojen keskiarvona eikä muullakaan tavalla.  </w:t>
      </w:r>
    </w:p>
    <w:p w14:paraId="728C8497"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E57E6FD" w14:textId="75D45F04"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Todistukseen merkitään opiskelijan suorittamien opintojen määrä opintopisteinä. Kokonaismäärään lasketaan hylättyjä opintoja vain pakollisissa ja valtakunnallisissa valinnaisissa opinnoissa.  Todistus suullisen kielitaidon kokeesta ja lukiodiplomitodistus annetaan lukion päättötodistuksen liitteinä.   </w:t>
      </w:r>
    </w:p>
    <w:p w14:paraId="2D453DE5"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546446B1"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Suullisen kielitaidon kokeen suorittamisesta annettavaan todistukseen merkitään seuraavat tiedot: </w:t>
      </w:r>
    </w:p>
    <w:p w14:paraId="25F8DF9A" w14:textId="77777777" w:rsidR="0070670E" w:rsidRPr="00F63B73" w:rsidRDefault="0070670E">
      <w:pPr>
        <w:numPr>
          <w:ilvl w:val="0"/>
          <w:numId w:val="11"/>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14:paraId="57A6CE9E" w14:textId="77777777" w:rsidR="0070670E" w:rsidRPr="00F63B73" w:rsidRDefault="0070670E">
      <w:pPr>
        <w:numPr>
          <w:ilvl w:val="0"/>
          <w:numId w:val="11"/>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14:paraId="35515BAA" w14:textId="77777777" w:rsidR="0070670E" w:rsidRPr="00F63B73" w:rsidRDefault="0070670E">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14:paraId="0D36618D" w14:textId="77777777" w:rsidR="0070670E" w:rsidRPr="00F63B73" w:rsidRDefault="0070670E">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oppilaitoksen nimi </w:t>
      </w:r>
    </w:p>
    <w:p w14:paraId="7A491B10" w14:textId="77777777" w:rsidR="0070670E" w:rsidRPr="00F63B73" w:rsidRDefault="0070670E">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14:paraId="61A02188" w14:textId="77777777" w:rsidR="0070670E" w:rsidRPr="00F63B73" w:rsidRDefault="0070670E">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kokeessa suoritettu kieli ja sen oppimäärä sekä kokeesta saatu arvosana </w:t>
      </w:r>
    </w:p>
    <w:p w14:paraId="57334DD3" w14:textId="7697F666" w:rsidR="0070670E" w:rsidRPr="00F63B73" w:rsidRDefault="0070670E">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paikkakunta, todistuksen antamispäivämäärä (lukion päättötodistuksen päivämäärä) ja rehtorin </w:t>
      </w:r>
      <w:r w:rsidR="00E8326B" w:rsidRPr="00F63B73">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allekirjoitus </w:t>
      </w:r>
    </w:p>
    <w:p w14:paraId="663D7550" w14:textId="77777777" w:rsidR="0070670E" w:rsidRPr="00F63B73" w:rsidRDefault="0070670E">
      <w:pPr>
        <w:numPr>
          <w:ilvl w:val="0"/>
          <w:numId w:val="13"/>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14:paraId="5ECA59D9"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13E5C73B"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Lukiodiplomitodistus on lukion päättötodistuksen liite, ja se merkitään Lisätietoja</w:t>
      </w:r>
      <w:r w:rsidRPr="00F63B73">
        <w:rPr>
          <w:rFonts w:cs="Times New Roman"/>
          <w:color w:val="000000" w:themeColor="text1"/>
          <w:sz w:val="22"/>
          <w:szCs w:val="22"/>
          <w:lang w:val="fi-FI" w:eastAsia="fi-FI"/>
        </w:rPr>
        <w:noBreakHyphen/>
        <w:t>kohtaan. Lukiodiplomitodistukseen merkitään seuraavat tiedot:  </w:t>
      </w:r>
    </w:p>
    <w:p w14:paraId="7118DD66" w14:textId="77777777" w:rsidR="0070670E" w:rsidRPr="00F63B73" w:rsidRDefault="0070670E">
      <w:pPr>
        <w:numPr>
          <w:ilvl w:val="0"/>
          <w:numId w:val="14"/>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14:paraId="61F29062" w14:textId="77777777" w:rsidR="0070670E" w:rsidRPr="00F63B73" w:rsidRDefault="0070670E">
      <w:pPr>
        <w:numPr>
          <w:ilvl w:val="0"/>
          <w:numId w:val="14"/>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14:paraId="3199E308" w14:textId="77777777" w:rsidR="0070670E" w:rsidRPr="00F63B73" w:rsidRDefault="0070670E">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14:paraId="77A7852A" w14:textId="77777777" w:rsidR="0070670E" w:rsidRPr="00F63B73" w:rsidRDefault="0070670E">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oppilaitoksen nimi </w:t>
      </w:r>
    </w:p>
    <w:p w14:paraId="70ACA599" w14:textId="77777777" w:rsidR="0070670E" w:rsidRPr="00F63B73" w:rsidRDefault="0070670E">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14:paraId="2A59DCD6" w14:textId="77777777" w:rsidR="0070670E" w:rsidRPr="00F63B73" w:rsidRDefault="0070670E">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 tai vastaava, jonka lukiodiplomitodistuksesta on kyse </w:t>
      </w:r>
    </w:p>
    <w:p w14:paraId="5479DA21" w14:textId="77777777" w:rsidR="0070670E" w:rsidRPr="00F63B73" w:rsidRDefault="0070670E">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 </w:t>
      </w:r>
    </w:p>
    <w:p w14:paraId="61B1FC67" w14:textId="3ED49D4B" w:rsidR="0070670E" w:rsidRPr="00F63B73" w:rsidRDefault="0070670E">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lukiodiplomiaineessa suoritettujen opintojen opintopisteiden määrä mukaan lukien </w:t>
      </w:r>
      <w:r w:rsidR="00E8326B" w:rsidRPr="00F63B73">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lukiodiplomiopintojakso </w:t>
      </w:r>
    </w:p>
    <w:p w14:paraId="042CE226" w14:textId="7DA311FF" w:rsidR="0070670E" w:rsidRPr="00F63B73" w:rsidRDefault="0070670E">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paikkakunta, todistuksen päivämäärä (lukion päättötodistuksen päivämäärä) ja rehtorin </w:t>
      </w:r>
      <w:r w:rsidR="00E8326B" w:rsidRPr="00F63B73">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allekirjoitus </w:t>
      </w:r>
    </w:p>
    <w:p w14:paraId="48EC8067" w14:textId="77777777" w:rsidR="0070670E" w:rsidRPr="00F63B73" w:rsidRDefault="0070670E">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14:paraId="37D39156" w14:textId="77777777" w:rsidR="00C54E01" w:rsidRPr="00F63B73" w:rsidRDefault="00C54E01" w:rsidP="008320D6">
      <w:pPr>
        <w:spacing w:line="276" w:lineRule="auto"/>
        <w:textAlignment w:val="baseline"/>
        <w:rPr>
          <w:rFonts w:cs="Times New Roman"/>
          <w:color w:val="000000" w:themeColor="text1"/>
          <w:lang w:val="fi-FI" w:eastAsia="fi-FI"/>
        </w:rPr>
      </w:pPr>
    </w:p>
    <w:p w14:paraId="4A7B59BF" w14:textId="77777777" w:rsidR="00C54E01" w:rsidRPr="00F63B73" w:rsidRDefault="00C54E01" w:rsidP="008320D6">
      <w:pPr>
        <w:spacing w:line="276" w:lineRule="auto"/>
        <w:textAlignment w:val="baseline"/>
        <w:rPr>
          <w:rFonts w:cs="Times New Roman"/>
          <w:color w:val="000000" w:themeColor="text1"/>
          <w:lang w:val="fi-FI" w:eastAsia="fi-FI"/>
        </w:rPr>
      </w:pPr>
    </w:p>
    <w:p w14:paraId="010ACF05" w14:textId="1E93C821" w:rsidR="0070670E" w:rsidRPr="00F63B73" w:rsidRDefault="0070670E" w:rsidP="008320D6">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r w:rsidR="007A64C5" w:rsidRPr="00F63B73">
        <w:rPr>
          <w:rFonts w:cs="Times New Roman"/>
          <w:b/>
          <w:color w:val="0070C0"/>
          <w:sz w:val="36"/>
          <w:szCs w:val="36"/>
          <w:lang w:val="fi-FI" w:eastAsia="fi-FI"/>
        </w:rPr>
        <w:t>5</w:t>
      </w:r>
      <w:r w:rsidRPr="00F63B73">
        <w:rPr>
          <w:rFonts w:cs="Times New Roman"/>
          <w:b/>
          <w:color w:val="0070C0"/>
          <w:sz w:val="36"/>
          <w:szCs w:val="36"/>
          <w:lang w:val="fi-FI" w:eastAsia="fi-FI"/>
        </w:rPr>
        <w:t>.7 Arviointiin liittyvät paikallisesti päätettävät asiat </w:t>
      </w:r>
    </w:p>
    <w:p w14:paraId="76483BE6" w14:textId="77777777" w:rsidR="00922A6B" w:rsidRPr="00F63B73" w:rsidRDefault="00922A6B" w:rsidP="008320D6">
      <w:pPr>
        <w:spacing w:line="276" w:lineRule="auto"/>
        <w:textAlignment w:val="baseline"/>
        <w:rPr>
          <w:rFonts w:cs="Times New Roman"/>
          <w:color w:val="000000" w:themeColor="text1"/>
          <w:lang w:val="fi-FI" w:eastAsia="fi-FI"/>
        </w:rPr>
      </w:pPr>
    </w:p>
    <w:p w14:paraId="216AB58E" w14:textId="6F4E0EDE"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opintojakson arviointi perustuu monipuoliseen arviointiin. Arvioinnissa käytetään monipuolisia arviointitapoja, joita toteutetaan formatiivisen ja summatiivisen arvioinnin keinoin. Opiskelija saa palautetta opiskelustaan ja opintosuorituksestaan moduulin aikana ja sen jälkeen. Opintojaksosta annetaan opiskelijalle palautetta. </w:t>
      </w:r>
    </w:p>
    <w:p w14:paraId="5331E154" w14:textId="77777777" w:rsidR="00371D2D" w:rsidRPr="00F63B73" w:rsidRDefault="00371D2D" w:rsidP="008320D6">
      <w:pPr>
        <w:spacing w:line="276" w:lineRule="auto"/>
        <w:textAlignment w:val="baseline"/>
        <w:rPr>
          <w:rFonts w:cs="Times New Roman"/>
          <w:color w:val="000000" w:themeColor="text1"/>
          <w:sz w:val="22"/>
          <w:szCs w:val="22"/>
          <w:lang w:val="fi-FI" w:eastAsia="fi-FI"/>
        </w:rPr>
      </w:pPr>
    </w:p>
    <w:p w14:paraId="5E375DC4" w14:textId="08D5A00B" w:rsidR="0070670E" w:rsidRPr="00F63B73" w:rsidRDefault="00D94F2B"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Merkintä </w:t>
      </w:r>
      <w:r w:rsidR="0070670E" w:rsidRPr="00F63B73">
        <w:rPr>
          <w:rFonts w:cs="Times New Roman"/>
          <w:color w:val="000000" w:themeColor="text1"/>
          <w:sz w:val="22"/>
          <w:szCs w:val="22"/>
          <w:lang w:val="fi-FI" w:eastAsia="fi-FI"/>
        </w:rPr>
        <w:t xml:space="preserve">K </w:t>
      </w:r>
      <w:r w:rsidRPr="00F63B73">
        <w:rPr>
          <w:rFonts w:cs="Times New Roman"/>
          <w:color w:val="000000" w:themeColor="text1"/>
          <w:sz w:val="22"/>
          <w:szCs w:val="22"/>
          <w:lang w:val="fi-FI" w:eastAsia="fi-FI"/>
        </w:rPr>
        <w:t xml:space="preserve">tarkoittaa, että </w:t>
      </w:r>
      <w:r w:rsidR="0070670E" w:rsidRPr="00F63B73">
        <w:rPr>
          <w:rFonts w:cs="Times New Roman"/>
          <w:color w:val="000000" w:themeColor="text1"/>
          <w:sz w:val="22"/>
          <w:szCs w:val="22"/>
          <w:lang w:val="fi-FI" w:eastAsia="fi-FI"/>
        </w:rPr>
        <w:t xml:space="preserve">opiskelu </w:t>
      </w:r>
      <w:r w:rsidRPr="00F63B73">
        <w:rPr>
          <w:rFonts w:cs="Times New Roman"/>
          <w:color w:val="000000" w:themeColor="text1"/>
          <w:sz w:val="22"/>
          <w:szCs w:val="22"/>
          <w:lang w:val="fi-FI" w:eastAsia="fi-FI"/>
        </w:rPr>
        <w:t>on keskeytynyt</w:t>
      </w:r>
      <w:r w:rsidR="0070670E" w:rsidRPr="00F63B73">
        <w:rPr>
          <w:rFonts w:cs="Times New Roman"/>
          <w:color w:val="000000" w:themeColor="text1"/>
          <w:sz w:val="22"/>
          <w:szCs w:val="22"/>
          <w:lang w:val="fi-FI" w:eastAsia="fi-FI"/>
        </w:rPr>
        <w:t>: opinnot ovat keskeytyneet moduulin aikana poissaolojen takia. </w:t>
      </w:r>
      <w:r w:rsidR="00BB252D" w:rsidRPr="00F63B73">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 xml:space="preserve">Merkintä </w:t>
      </w:r>
      <w:r w:rsidR="0070670E" w:rsidRPr="00F63B73">
        <w:rPr>
          <w:rFonts w:cs="Times New Roman"/>
          <w:color w:val="000000" w:themeColor="text1"/>
          <w:sz w:val="22"/>
          <w:szCs w:val="22"/>
          <w:lang w:val="fi-FI" w:eastAsia="fi-FI"/>
        </w:rPr>
        <w:t xml:space="preserve">O </w:t>
      </w:r>
      <w:r w:rsidR="004E692E" w:rsidRPr="00F63B73">
        <w:rPr>
          <w:rFonts w:cs="Times New Roman"/>
          <w:color w:val="000000" w:themeColor="text1"/>
          <w:sz w:val="22"/>
          <w:szCs w:val="22"/>
          <w:lang w:val="fi-FI" w:eastAsia="fi-FI"/>
        </w:rPr>
        <w:t xml:space="preserve">tarkoittaa, että </w:t>
      </w:r>
      <w:r w:rsidRPr="00F63B73">
        <w:rPr>
          <w:rFonts w:cs="Times New Roman"/>
          <w:color w:val="000000" w:themeColor="text1"/>
          <w:sz w:val="22"/>
          <w:szCs w:val="22"/>
          <w:lang w:val="fi-FI" w:eastAsia="fi-FI"/>
        </w:rPr>
        <w:t xml:space="preserve">opiskelija on osallistunut opetukseen ja vain </w:t>
      </w:r>
      <w:r w:rsidR="0070670E" w:rsidRPr="00F63B73">
        <w:rPr>
          <w:rFonts w:cs="Times New Roman"/>
          <w:color w:val="000000" w:themeColor="text1"/>
          <w:sz w:val="22"/>
          <w:szCs w:val="22"/>
          <w:lang w:val="fi-FI" w:eastAsia="fi-FI"/>
        </w:rPr>
        <w:t>osa</w:t>
      </w:r>
      <w:r w:rsidRPr="00F63B73">
        <w:rPr>
          <w:rFonts w:cs="Times New Roman"/>
          <w:color w:val="000000" w:themeColor="text1"/>
          <w:sz w:val="22"/>
          <w:szCs w:val="22"/>
          <w:lang w:val="fi-FI" w:eastAsia="fi-FI"/>
        </w:rPr>
        <w:t xml:space="preserve"> moduulin opinnoista on </w:t>
      </w:r>
      <w:r w:rsidR="0070670E" w:rsidRPr="00F63B73">
        <w:rPr>
          <w:rFonts w:cs="Times New Roman"/>
          <w:color w:val="000000" w:themeColor="text1"/>
          <w:sz w:val="22"/>
          <w:szCs w:val="22"/>
          <w:lang w:val="fi-FI" w:eastAsia="fi-FI"/>
        </w:rPr>
        <w:t>suoritettu</w:t>
      </w:r>
      <w:r w:rsidRPr="00F63B73">
        <w:rPr>
          <w:rFonts w:cs="Times New Roman"/>
          <w:color w:val="000000" w:themeColor="text1"/>
          <w:sz w:val="22"/>
          <w:szCs w:val="22"/>
          <w:lang w:val="fi-FI" w:eastAsia="fi-FI"/>
        </w:rPr>
        <w:t>. Merkintää v</w:t>
      </w:r>
      <w:r w:rsidR="0070670E" w:rsidRPr="00F63B73">
        <w:rPr>
          <w:rFonts w:cs="Times New Roman"/>
          <w:color w:val="000000" w:themeColor="text1"/>
          <w:sz w:val="22"/>
          <w:szCs w:val="22"/>
          <w:lang w:val="fi-FI" w:eastAsia="fi-FI"/>
        </w:rPr>
        <w:t>oidaan käyttää yksittäisen moduulin kohdalla. </w:t>
      </w:r>
      <w:r w:rsidRPr="00F63B73">
        <w:rPr>
          <w:rFonts w:cs="Times New Roman"/>
          <w:color w:val="000000" w:themeColor="text1"/>
          <w:sz w:val="22"/>
          <w:szCs w:val="22"/>
          <w:lang w:val="fi-FI" w:eastAsia="fi-FI"/>
        </w:rPr>
        <w:t xml:space="preserve">Käytettäessä merkintää P </w:t>
      </w:r>
      <w:r w:rsidR="0070670E" w:rsidRPr="00F63B73">
        <w:rPr>
          <w:rFonts w:cs="Times New Roman"/>
          <w:color w:val="000000" w:themeColor="text1"/>
          <w:sz w:val="22"/>
          <w:szCs w:val="22"/>
          <w:lang w:val="fi-FI" w:eastAsia="fi-FI"/>
        </w:rPr>
        <w:t xml:space="preserve">opiskelija on suorittanut opintojaksosta osan, mutta kokonaisuus on kesken. (Esim. 3op:stä suoritettu 2op tai 2op suoritettu 1op) Tätä </w:t>
      </w:r>
      <w:r w:rsidRPr="00F63B73">
        <w:rPr>
          <w:rFonts w:cs="Times New Roman"/>
          <w:color w:val="000000" w:themeColor="text1"/>
          <w:sz w:val="22"/>
          <w:szCs w:val="22"/>
          <w:lang w:val="fi-FI" w:eastAsia="fi-FI"/>
        </w:rPr>
        <w:t xml:space="preserve">merkintää </w:t>
      </w:r>
      <w:r w:rsidR="0070670E" w:rsidRPr="00F63B73">
        <w:rPr>
          <w:rFonts w:cs="Times New Roman"/>
          <w:color w:val="000000" w:themeColor="text1"/>
          <w:sz w:val="22"/>
          <w:szCs w:val="22"/>
          <w:lang w:val="fi-FI" w:eastAsia="fi-FI"/>
        </w:rPr>
        <w:t>käytetään, kun</w:t>
      </w:r>
      <w:r w:rsidR="0070670E" w:rsidRPr="00F63B73">
        <w:rPr>
          <w:rFonts w:cs="Times New Roman"/>
          <w:color w:val="000000" w:themeColor="text1"/>
          <w:lang w:val="fi-FI" w:eastAsia="fi-FI"/>
        </w:rPr>
        <w:t xml:space="preserve"> </w:t>
      </w:r>
      <w:r w:rsidR="0070670E" w:rsidRPr="00F63B73">
        <w:rPr>
          <w:rFonts w:cs="Times New Roman"/>
          <w:color w:val="000000" w:themeColor="text1"/>
          <w:sz w:val="22"/>
          <w:szCs w:val="22"/>
          <w:lang w:val="fi-FI" w:eastAsia="fi-FI"/>
        </w:rPr>
        <w:t>opintojakso muodostuu vähintään kahdesta eri moduulista ja opintojakson suoritus on kesken opiskelijasta riippumattomasta syystä. </w:t>
      </w:r>
    </w:p>
    <w:p w14:paraId="3B9E30CD" w14:textId="77777777" w:rsidR="00371D2D" w:rsidRPr="00F63B73" w:rsidRDefault="00371D2D" w:rsidP="008320D6">
      <w:pPr>
        <w:spacing w:line="276" w:lineRule="auto"/>
        <w:textAlignment w:val="baseline"/>
        <w:rPr>
          <w:rFonts w:cs="Times New Roman"/>
          <w:color w:val="000000" w:themeColor="text1"/>
          <w:sz w:val="22"/>
          <w:szCs w:val="22"/>
          <w:lang w:val="fi-FI" w:eastAsia="fi-FI"/>
        </w:rPr>
      </w:pPr>
    </w:p>
    <w:p w14:paraId="0D150052"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mahdollisuus lukuvuoden aikana osallistua uusintakuulusteluun, jossa voi suorittaa opinnoista puuttuvan suorituksen. Hyväksyttyä arvosanaa yksittäisestä moduulista tai opintojaksosta voi korottaa kerran lukio-opintojen aikana. Opintojakson arvosanan korottamista koskevista opintojen suorituksista tulee keskustella ja sopia opettajan kanssa. </w:t>
      </w:r>
    </w:p>
    <w:p w14:paraId="490F9503" w14:textId="77777777" w:rsidR="00D84D1E" w:rsidRPr="00F63B73" w:rsidRDefault="00D84D1E" w:rsidP="008320D6">
      <w:pPr>
        <w:spacing w:line="276" w:lineRule="auto"/>
        <w:textAlignment w:val="baseline"/>
        <w:rPr>
          <w:rFonts w:cs="Times New Roman"/>
          <w:color w:val="000000" w:themeColor="text1"/>
          <w:sz w:val="22"/>
          <w:szCs w:val="22"/>
          <w:lang w:val="fi-FI" w:eastAsia="fi-FI"/>
        </w:rPr>
      </w:pPr>
    </w:p>
    <w:p w14:paraId="79BA14A4"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lastRenderedPageBreak/>
        <w:t>Itsenäisten suoritusten osalta käytännöt voivat vaihdella aineryhmittäin, mutta suoritus vastaa opiskelijalle samaa työmäärää kuin moduulin suoritus muutenkin. Itsenäinen suoritus sovitaan tapauskohtaisesti ja pyritään siihen, ettei se ole ensisijainen moduulin suoritustapa. </w:t>
      </w:r>
    </w:p>
    <w:p w14:paraId="72B6C306"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14:paraId="6864A94D" w14:textId="77777777" w:rsidR="0070670E" w:rsidRPr="00F63B73" w:rsidRDefault="0070670E"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Opintojen eteneminen oppiaineessa voi keskeytyä, jos opiskelijalle tulee useampi hylätty arvosana tai osasuorituksia puuttuu useammasta oppiaineen moduulista. </w:t>
      </w:r>
    </w:p>
    <w:p w14:paraId="4E66C39F" w14:textId="77777777" w:rsidR="00F40601" w:rsidRPr="00F63B73" w:rsidRDefault="00F40601" w:rsidP="008320D6">
      <w:pPr>
        <w:widowControl w:val="0"/>
        <w:autoSpaceDE w:val="0"/>
        <w:autoSpaceDN w:val="0"/>
        <w:adjustRightInd w:val="0"/>
        <w:spacing w:line="276" w:lineRule="auto"/>
        <w:rPr>
          <w:rFonts w:ascii="Times New Roman" w:hAnsi="Times New Roman" w:cs="Times New Roman"/>
          <w:color w:val="007EC6"/>
          <w:sz w:val="22"/>
          <w:szCs w:val="22"/>
          <w:lang w:val="fi-FI"/>
        </w:rPr>
      </w:pPr>
    </w:p>
    <w:p w14:paraId="785A503E" w14:textId="77777777" w:rsidR="00E8326B" w:rsidRPr="00F63B73" w:rsidRDefault="00E8326B" w:rsidP="008320D6">
      <w:pPr>
        <w:widowControl w:val="0"/>
        <w:autoSpaceDE w:val="0"/>
        <w:autoSpaceDN w:val="0"/>
        <w:adjustRightInd w:val="0"/>
        <w:spacing w:line="276" w:lineRule="auto"/>
        <w:rPr>
          <w:rFonts w:cs="Times New Roman"/>
          <w:b/>
          <w:color w:val="0070C0"/>
          <w:sz w:val="40"/>
          <w:szCs w:val="40"/>
          <w:lang w:val="fi-FI"/>
        </w:rPr>
      </w:pPr>
    </w:p>
    <w:p w14:paraId="783F9726" w14:textId="0343F5D0" w:rsidR="00F40601" w:rsidRPr="00F63B73" w:rsidRDefault="006777EF" w:rsidP="008320D6">
      <w:pPr>
        <w:widowControl w:val="0"/>
        <w:autoSpaceDE w:val="0"/>
        <w:autoSpaceDN w:val="0"/>
        <w:adjustRightInd w:val="0"/>
        <w:spacing w:line="276" w:lineRule="auto"/>
        <w:rPr>
          <w:rFonts w:cs="Times New Roman"/>
          <w:b/>
          <w:color w:val="0070C0"/>
          <w:sz w:val="40"/>
          <w:szCs w:val="40"/>
          <w:lang w:val="fi-FI"/>
        </w:rPr>
      </w:pPr>
      <w:r w:rsidRPr="00F63B73">
        <w:rPr>
          <w:rFonts w:cs="Times New Roman"/>
          <w:b/>
          <w:color w:val="0070C0"/>
          <w:sz w:val="40"/>
          <w:szCs w:val="40"/>
          <w:lang w:val="fi-FI"/>
        </w:rPr>
        <w:t>6</w:t>
      </w:r>
      <w:r w:rsidR="00F40601" w:rsidRPr="00F63B73">
        <w:rPr>
          <w:rFonts w:cs="Times New Roman"/>
          <w:b/>
          <w:color w:val="0070C0"/>
          <w:sz w:val="40"/>
          <w:szCs w:val="40"/>
          <w:lang w:val="fi-FI"/>
        </w:rPr>
        <w:t>. Oppimistavoitteet ja opetuksen</w:t>
      </w:r>
      <w:r w:rsidR="006069A9" w:rsidRPr="00F63B73">
        <w:rPr>
          <w:rFonts w:cs="Times New Roman"/>
          <w:b/>
          <w:color w:val="0070C0"/>
          <w:sz w:val="40"/>
          <w:szCs w:val="40"/>
          <w:lang w:val="fi-FI"/>
        </w:rPr>
        <w:t xml:space="preserve"> </w:t>
      </w:r>
      <w:r w:rsidR="00F40601" w:rsidRPr="00F63B73">
        <w:rPr>
          <w:rFonts w:cs="Times New Roman"/>
          <w:b/>
          <w:color w:val="0070C0"/>
          <w:sz w:val="40"/>
          <w:szCs w:val="40"/>
          <w:lang w:val="fi-FI"/>
        </w:rPr>
        <w:t>keskeiset sisällöt</w:t>
      </w:r>
    </w:p>
    <w:p w14:paraId="5118CD25" w14:textId="77777777" w:rsidR="00F40601" w:rsidRPr="00F63B73" w:rsidRDefault="00F40601" w:rsidP="008320D6">
      <w:pPr>
        <w:widowControl w:val="0"/>
        <w:autoSpaceDE w:val="0"/>
        <w:autoSpaceDN w:val="0"/>
        <w:adjustRightInd w:val="0"/>
        <w:spacing w:line="276" w:lineRule="auto"/>
        <w:rPr>
          <w:rFonts w:cs="Times New Roman"/>
          <w:color w:val="007EC6"/>
          <w:lang w:val="fi-FI"/>
        </w:rPr>
      </w:pPr>
    </w:p>
    <w:p w14:paraId="7E1EBDAA" w14:textId="77777777" w:rsidR="00F41522" w:rsidRPr="00F63B73" w:rsidRDefault="00F41522" w:rsidP="008320D6">
      <w:pPr>
        <w:widowControl w:val="0"/>
        <w:autoSpaceDE w:val="0"/>
        <w:autoSpaceDN w:val="0"/>
        <w:adjustRightInd w:val="0"/>
        <w:spacing w:line="276" w:lineRule="auto"/>
        <w:rPr>
          <w:rFonts w:cs="Times New Roman"/>
          <w:color w:val="007EC6"/>
          <w:lang w:val="fi-FI"/>
        </w:rPr>
      </w:pPr>
    </w:p>
    <w:p w14:paraId="3A968DAF" w14:textId="53321140" w:rsidR="00F40601" w:rsidRPr="00F63B73" w:rsidRDefault="006777EF" w:rsidP="008320D6">
      <w:pPr>
        <w:widowControl w:val="0"/>
        <w:autoSpaceDE w:val="0"/>
        <w:autoSpaceDN w:val="0"/>
        <w:adjustRightInd w:val="0"/>
        <w:spacing w:line="276" w:lineRule="auto"/>
        <w:rPr>
          <w:rFonts w:cs="Times New Roman"/>
          <w:b/>
          <w:color w:val="0070C0"/>
          <w:sz w:val="36"/>
          <w:szCs w:val="36"/>
          <w:lang w:val="fi-FI"/>
        </w:rPr>
      </w:pPr>
      <w:r w:rsidRPr="00F63B73">
        <w:rPr>
          <w:rFonts w:cs="Times New Roman"/>
          <w:b/>
          <w:color w:val="0070C0"/>
          <w:sz w:val="36"/>
          <w:szCs w:val="36"/>
          <w:lang w:val="fi-FI"/>
        </w:rPr>
        <w:t>6</w:t>
      </w:r>
      <w:r w:rsidR="00F40601" w:rsidRPr="00F63B73">
        <w:rPr>
          <w:rFonts w:cs="Times New Roman"/>
          <w:b/>
          <w:color w:val="0070C0"/>
          <w:sz w:val="36"/>
          <w:szCs w:val="36"/>
          <w:lang w:val="fi-FI"/>
        </w:rPr>
        <w:t>.1. Opetuksen yleiset tavoitteet</w:t>
      </w:r>
    </w:p>
    <w:p w14:paraId="40EC0C74" w14:textId="77777777" w:rsidR="00785FBE" w:rsidRPr="00F63B73" w:rsidRDefault="00785FBE" w:rsidP="008320D6">
      <w:pPr>
        <w:widowControl w:val="0"/>
        <w:autoSpaceDE w:val="0"/>
        <w:autoSpaceDN w:val="0"/>
        <w:adjustRightInd w:val="0"/>
        <w:spacing w:line="276" w:lineRule="auto"/>
        <w:rPr>
          <w:rFonts w:ascii="Times New Roman" w:hAnsi="Times New Roman" w:cs="Times New Roman"/>
          <w:color w:val="007EC6"/>
          <w:lang w:val="fi-FI"/>
        </w:rPr>
      </w:pPr>
    </w:p>
    <w:p w14:paraId="3CC6363C" w14:textId="77777777" w:rsidR="00F40601" w:rsidRPr="00F63B73" w:rsidRDefault="00F40601" w:rsidP="008320D6">
      <w:pPr>
        <w:widowControl w:val="0"/>
        <w:autoSpaceDE w:val="0"/>
        <w:autoSpaceDN w:val="0"/>
        <w:adjustRightInd w:val="0"/>
        <w:spacing w:line="276" w:lineRule="auto"/>
        <w:rPr>
          <w:rFonts w:cs="Times New Roman"/>
          <w:color w:val="000000" w:themeColor="text1"/>
          <w:sz w:val="22"/>
          <w:szCs w:val="22"/>
          <w:lang w:val="fi-FI"/>
        </w:rPr>
      </w:pPr>
      <w:r w:rsidRPr="00F63B73">
        <w:rPr>
          <w:rFonts w:cs="Times New Roman"/>
          <w:color w:val="444444"/>
          <w:sz w:val="22"/>
          <w:szCs w:val="22"/>
          <w:lang w:val="fi-FI"/>
        </w:rPr>
        <w:t xml:space="preserve">Lukion opetus ja muu toiminta järjestetään </w:t>
      </w:r>
      <w:r w:rsidRPr="00F63B73">
        <w:rPr>
          <w:rFonts w:cs="Times New Roman"/>
          <w:color w:val="000000" w:themeColor="text1"/>
          <w:sz w:val="22"/>
          <w:szCs w:val="22"/>
          <w:lang w:val="fi-FI"/>
        </w:rPr>
        <w:t>valtioneuvoston asetuksessa (942/2014)</w:t>
      </w:r>
    </w:p>
    <w:p w14:paraId="1B1B7676"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määriteltyjen lukiokoulutuksen yleisten valtakunnallisten tavoitteiden mukaan siten, että</w:t>
      </w:r>
    </w:p>
    <w:p w14:paraId="079C5E78"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opiskelijalla on mahdollisuus kasvaa sivistyneeksi yhteiskunnan jäseneksi, hankkia muuttuvan</w:t>
      </w:r>
    </w:p>
    <w:p w14:paraId="14E0CDA8"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toimintaympäristön edellyttämiä tietoja ja taitoja sekä kartuttaa elinikäisen oppimisen taitoja.</w:t>
      </w:r>
    </w:p>
    <w:p w14:paraId="0F3E5204"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Tavoitteet korostavat laaja-alaisen yleissivistyksen ja kokonaisuuksien ymmärtämisen merkitystä</w:t>
      </w:r>
    </w:p>
    <w:p w14:paraId="64DD2ED4"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sekä kannustavat eettisesti vastuulliseen ja aktiiviseen toimijuuteen paikallisesti, kansallisesti ja</w:t>
      </w:r>
    </w:p>
    <w:p w14:paraId="145A70E1"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kansainvälisesti.</w:t>
      </w:r>
    </w:p>
    <w:p w14:paraId="489B263E" w14:textId="77777777" w:rsidR="005A16D8" w:rsidRPr="00F63B73" w:rsidRDefault="005A16D8" w:rsidP="008320D6">
      <w:pPr>
        <w:widowControl w:val="0"/>
        <w:autoSpaceDE w:val="0"/>
        <w:autoSpaceDN w:val="0"/>
        <w:adjustRightInd w:val="0"/>
        <w:spacing w:line="276" w:lineRule="auto"/>
        <w:rPr>
          <w:rFonts w:cs="Times New Roman"/>
          <w:color w:val="444444"/>
          <w:sz w:val="22"/>
          <w:szCs w:val="22"/>
          <w:lang w:val="fi-FI"/>
        </w:rPr>
      </w:pPr>
    </w:p>
    <w:p w14:paraId="6CA936DC"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Lukio-opetus vahvistaa opiskelijan tietoisuutta ihmisen toiminnan vaikutuksista ympäristön</w:t>
      </w:r>
    </w:p>
    <w:p w14:paraId="32AA8EEF"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tilaan. Opetus ohjaa opiskelijaa ymmärtämään kestävän elämäntavan välttämättömyyden</w:t>
      </w:r>
    </w:p>
    <w:p w14:paraId="543A27C9"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moniulotteisuuden. Opetus kannustaa opiskelijaa tunnistamaan ja käsittelemään eettisiä</w:t>
      </w:r>
    </w:p>
    <w:p w14:paraId="5615365D"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kysymyksiä, ristiriitoja ja jännitteitä monista näkökulmista. Se rohkaisee opiskelijaa vaikuttamaan</w:t>
      </w:r>
    </w:p>
    <w:p w14:paraId="06D380A7"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toimimaan nykyistä oikeudenmukaisemman, kestävämmän ja ihmisoikeuksia paremmin</w:t>
      </w:r>
    </w:p>
    <w:p w14:paraId="7AFB4B99"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kunnioittavan yhteiskunnan ja maailman puolesta.</w:t>
      </w:r>
    </w:p>
    <w:p w14:paraId="5C0861C2" w14:textId="77777777" w:rsidR="005A16D8" w:rsidRPr="00F63B73" w:rsidRDefault="005A16D8" w:rsidP="008320D6">
      <w:pPr>
        <w:widowControl w:val="0"/>
        <w:autoSpaceDE w:val="0"/>
        <w:autoSpaceDN w:val="0"/>
        <w:adjustRightInd w:val="0"/>
        <w:spacing w:line="276" w:lineRule="auto"/>
        <w:rPr>
          <w:rFonts w:cs="Times New Roman"/>
          <w:color w:val="444444"/>
          <w:sz w:val="22"/>
          <w:szCs w:val="22"/>
          <w:lang w:val="fi-FI"/>
        </w:rPr>
      </w:pPr>
    </w:p>
    <w:p w14:paraId="159030FC"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Lukioaikana opiskelija saa monipuolisia kokemuksia uuden tiedon ja osaamisen rakentamisesta</w:t>
      </w:r>
    </w:p>
    <w:p w14:paraId="57B3E586"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myös oppiainerajat ylittäen. Opiskelija kehittää tiedonhankinta- ja soveltamistaitojaan sekä</w:t>
      </w:r>
    </w:p>
    <w:p w14:paraId="2B792571"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ongelmanratkaisutaitojaan. Opiskelija saa kokemuksia tutkivasta oppimisesta sekä osallisuudesta</w:t>
      </w:r>
    </w:p>
    <w:p w14:paraId="619E18C5"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tieteen ja tutkimuksen tekoon. Opetus vahvistaa opiskelijan monilukutaitoa niin, että hän</w:t>
      </w:r>
    </w:p>
    <w:p w14:paraId="09292AAA"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ymmärtää tieteen- ja taiteenaloille ominaista kieltä sekä osaa tuottaa ja tulkita erilaisia tekstejä.</w:t>
      </w:r>
    </w:p>
    <w:p w14:paraId="0B568138"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Opiskelija tottuu arvioimaan tiedon luotettavuutta. Lukio-opetuksessa arvostetaan ja tuodaan</w:t>
      </w:r>
    </w:p>
    <w:p w14:paraId="10A8036F"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näkyväksi kieliä monipuolisesti. Opiskelija harjaantuu toimimaan sekä molemmilla kotimaisilla</w:t>
      </w:r>
    </w:p>
    <w:p w14:paraId="189874BF"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kielillä että vierailla kielillä. Opetus ohjaa opiskelijaa syventämään ymmärrystään tieto- ja</w:t>
      </w:r>
    </w:p>
    <w:p w14:paraId="2BC37870"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viestintäteknologiasta sekä käyttämään sitä tarkoituksenmukaisesti, vastuullisesti ja turvallisesti</w:t>
      </w:r>
    </w:p>
    <w:p w14:paraId="04F02B3F"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niin itsenäisessä kuin yhteisöllisessäkin työskentelyssä.</w:t>
      </w:r>
    </w:p>
    <w:p w14:paraId="6008F578" w14:textId="77777777" w:rsidR="005A16D8" w:rsidRPr="00F63B73" w:rsidRDefault="005A16D8" w:rsidP="008320D6">
      <w:pPr>
        <w:widowControl w:val="0"/>
        <w:autoSpaceDE w:val="0"/>
        <w:autoSpaceDN w:val="0"/>
        <w:adjustRightInd w:val="0"/>
        <w:spacing w:line="276" w:lineRule="auto"/>
        <w:rPr>
          <w:rFonts w:cs="Times New Roman"/>
          <w:color w:val="444444"/>
          <w:sz w:val="22"/>
          <w:szCs w:val="22"/>
          <w:lang w:val="fi-FI"/>
        </w:rPr>
      </w:pPr>
    </w:p>
    <w:p w14:paraId="0CB7B91A"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Lukio-opiskelu rakentaa yhteisöllisyyttä, osallisuutta ja hyvinvointia vahvistamalla vuorovaikutus-,</w:t>
      </w:r>
    </w:p>
    <w:p w14:paraId="7F44CA2C"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yhteistyö- ja ilmaisutaitoja. Opiskelussa saadaan kokemuksia tavoitteellisesta toiminnasta ja</w:t>
      </w:r>
    </w:p>
    <w:p w14:paraId="0D0CEEE0"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vertaisoppimisesta tiimeissä ja projekteissa. Lukio-opetus kannustaa opiskelijoita eri taiteenaloille</w:t>
      </w:r>
    </w:p>
    <w:p w14:paraId="4434C8A3"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ominaiseen ilmaisuun ja toimintaan sekä taide- ja kulttuurielämään osallistumiseen. Fyysinen</w:t>
      </w:r>
    </w:p>
    <w:p w14:paraId="3801F712"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lastRenderedPageBreak/>
        <w:t>aktiivisuus ja terveelliset elämäntavat ymmärretään terveyden ja hyvinvoinnin perusedellytyksiksi.</w:t>
      </w:r>
    </w:p>
    <w:p w14:paraId="3E704FEC"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Lukioaikana opiskelijan oppimaan oppimisen taidot kehittyvät ja monipuolistuvat. Opiskelija oppii</w:t>
      </w:r>
    </w:p>
    <w:p w14:paraId="75B6D72A"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tuntemaan vahvuuksiaan ja kehittymistarpeitaan oppijana sekä luottamaan mahdollisuuksiinsa</w:t>
      </w:r>
    </w:p>
    <w:p w14:paraId="02695C93"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oppia. Opiskelija ymmärtää sitoutumisen merkityksen oppimiselleen, mikä vahvistaa</w:t>
      </w:r>
    </w:p>
    <w:p w14:paraId="1F111FB0"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hänen itseohjautuvuuttaan. Lukio-opetus auttaa opiskelijaa tunnistamaan hänelle sopivia</w:t>
      </w:r>
    </w:p>
    <w:p w14:paraId="6EF963D3"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opiskelustrategioita ja kehittymään niissä taitavaksi. Lukioaikana opiskelijalle muodostuu vankka</w:t>
      </w:r>
    </w:p>
    <w:p w14:paraId="70779208"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elinikäisen opiskelun taito ja tahto.</w:t>
      </w:r>
    </w:p>
    <w:p w14:paraId="52BDF261" w14:textId="77777777" w:rsidR="005A16D8" w:rsidRPr="00F63B73" w:rsidRDefault="005A16D8" w:rsidP="008320D6">
      <w:pPr>
        <w:widowControl w:val="0"/>
        <w:autoSpaceDE w:val="0"/>
        <w:autoSpaceDN w:val="0"/>
        <w:adjustRightInd w:val="0"/>
        <w:spacing w:line="276" w:lineRule="auto"/>
        <w:rPr>
          <w:rFonts w:cs="Times New Roman"/>
          <w:color w:val="444444"/>
          <w:sz w:val="22"/>
          <w:szCs w:val="22"/>
          <w:lang w:val="fi-FI"/>
        </w:rPr>
      </w:pPr>
    </w:p>
    <w:p w14:paraId="362A2AD4"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Lukio-opetus lujittaa opiskelijan identiteettiä ja ohjaa oman ainutlaatuisuuden ymmärtämiseen</w:t>
      </w:r>
    </w:p>
    <w:p w14:paraId="0AB9CC7A"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arvostamiseen. Sukupuolen ja seksuaalisen suuntautumisen moninaisuuden ymmärtäminen</w:t>
      </w:r>
    </w:p>
    <w:p w14:paraId="14E62669"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luo edellytyksiä sukupuoli- ja tasa-arvotietoiselle opetukselle. Opetus antaa opiskelijalle</w:t>
      </w:r>
    </w:p>
    <w:p w14:paraId="5C5C4590"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koulutusmahdollisuuksista, yhteiskunnasta ja työelämästä tietoja ja kokemuksia, joiden avulla</w:t>
      </w:r>
    </w:p>
    <w:p w14:paraId="5AE580B9"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hän osaa suunnitella omaa tulevaisuuttaan, jatkokoulutustaan ja tulevaa ammattiaan. Opetus</w:t>
      </w:r>
    </w:p>
    <w:p w14:paraId="31882A20" w14:textId="77777777" w:rsidR="00F40601" w:rsidRPr="00F63B73" w:rsidRDefault="00F40601" w:rsidP="008320D6">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vahvistaa opiskelijoiden yhdenvertaisia ja tasa-arvoisia mahdollisuuksia kehittää osaamistaan</w:t>
      </w:r>
    </w:p>
    <w:p w14:paraId="3F82E64C" w14:textId="39FCFCC9" w:rsidR="00F40601" w:rsidRPr="00F63B73" w:rsidRDefault="00F40601" w:rsidP="008320D6">
      <w:pPr>
        <w:spacing w:line="276" w:lineRule="auto"/>
        <w:rPr>
          <w:rFonts w:ascii="Times New Roman" w:hAnsi="Times New Roman" w:cs="Times New Roman"/>
          <w:color w:val="444444"/>
          <w:lang w:val="fi-FI"/>
        </w:rPr>
      </w:pPr>
      <w:r w:rsidRPr="00F63B73">
        <w:rPr>
          <w:rFonts w:cs="Times New Roman"/>
          <w:color w:val="444444"/>
          <w:lang w:val="fi-FI"/>
        </w:rPr>
        <w:t>sekä tehdä opiskeluaikaisia ja tulevaisuutta koskevia valintoja</w:t>
      </w:r>
    </w:p>
    <w:p w14:paraId="72379693" w14:textId="77777777" w:rsidR="00F41522" w:rsidRPr="00F63B73" w:rsidRDefault="00F41522" w:rsidP="008320D6">
      <w:pPr>
        <w:keepNext/>
        <w:keepLines/>
        <w:spacing w:line="276" w:lineRule="auto"/>
        <w:contextualSpacing/>
        <w:outlineLvl w:val="1"/>
        <w:rPr>
          <w:rFonts w:eastAsiaTheme="majorEastAsia" w:cstheme="minorHAnsi"/>
          <w:b/>
          <w:color w:val="0070C0"/>
          <w:sz w:val="36"/>
          <w:szCs w:val="36"/>
          <w:lang w:val="fi-FI"/>
        </w:rPr>
      </w:pPr>
      <w:bookmarkStart w:id="7" w:name="_Toc3448872"/>
      <w:bookmarkStart w:id="8" w:name="_Toc18664344"/>
    </w:p>
    <w:p w14:paraId="5AF8A3B9" w14:textId="409FD598" w:rsidR="00785FBE" w:rsidRPr="00F63B73" w:rsidRDefault="006777EF" w:rsidP="008320D6">
      <w:pPr>
        <w:keepNext/>
        <w:keepLines/>
        <w:spacing w:line="276" w:lineRule="auto"/>
        <w:contextualSpacing/>
        <w:outlineLvl w:val="1"/>
        <w:rPr>
          <w:rFonts w:eastAsiaTheme="majorEastAsia" w:cstheme="minorHAnsi"/>
          <w:b/>
          <w:color w:val="000000" w:themeColor="text1"/>
          <w:sz w:val="36"/>
          <w:szCs w:val="36"/>
          <w:lang w:val="fi-FI"/>
        </w:rPr>
      </w:pPr>
      <w:r w:rsidRPr="00F63B73">
        <w:rPr>
          <w:rFonts w:eastAsiaTheme="majorEastAsia" w:cstheme="minorHAnsi"/>
          <w:b/>
          <w:color w:val="0070C0"/>
          <w:sz w:val="36"/>
          <w:szCs w:val="36"/>
          <w:lang w:val="fi-FI"/>
        </w:rPr>
        <w:t>6</w:t>
      </w:r>
      <w:r w:rsidR="00785FBE" w:rsidRPr="00F63B73">
        <w:rPr>
          <w:rFonts w:eastAsiaTheme="majorEastAsia" w:cstheme="minorHAnsi"/>
          <w:b/>
          <w:color w:val="0070C0"/>
          <w:sz w:val="36"/>
          <w:szCs w:val="36"/>
          <w:lang w:val="fi-FI"/>
        </w:rPr>
        <w:t>.2 Laaja-alainen osaaminen</w:t>
      </w:r>
      <w:bookmarkEnd w:id="7"/>
      <w:bookmarkEnd w:id="8"/>
      <w:r w:rsidR="00785FBE" w:rsidRPr="00F63B73">
        <w:rPr>
          <w:rFonts w:eastAsiaTheme="majorEastAsia" w:cstheme="minorHAnsi"/>
          <w:b/>
          <w:color w:val="0070C0"/>
          <w:sz w:val="36"/>
          <w:szCs w:val="36"/>
          <w:lang w:val="fi-FI"/>
        </w:rPr>
        <w:t xml:space="preserve"> </w:t>
      </w:r>
    </w:p>
    <w:p w14:paraId="0FADC567" w14:textId="77777777" w:rsidR="00785FBE" w:rsidRPr="00F63B73" w:rsidRDefault="00785FBE" w:rsidP="008320D6">
      <w:pPr>
        <w:spacing w:line="276" w:lineRule="auto"/>
        <w:contextualSpacing/>
        <w:rPr>
          <w:rFonts w:cstheme="minorHAnsi"/>
          <w:lang w:val="fi-FI"/>
        </w:rPr>
      </w:pPr>
    </w:p>
    <w:p w14:paraId="187AC80D"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Laaja-alaisella osaamisella on lukiokoulutusta eheyttävä tehtävä. Laaja-alaisen osaamisen osa-alueet muodostavat lukion oppiaineiden yhteiset tavoitteet. Laaja-alaisen osaamisen kokonaisuus on kuvattu alla olevassa kuviossa.</w:t>
      </w:r>
    </w:p>
    <w:p w14:paraId="39596713" w14:textId="77777777" w:rsidR="00785FBE" w:rsidRPr="00F63B73" w:rsidRDefault="00785FBE" w:rsidP="008320D6">
      <w:pPr>
        <w:spacing w:line="276" w:lineRule="auto"/>
        <w:contextualSpacing/>
        <w:rPr>
          <w:rFonts w:cstheme="minorHAnsi"/>
          <w:lang w:val="fi-FI"/>
        </w:rPr>
      </w:pPr>
    </w:p>
    <w:p w14:paraId="35D42144" w14:textId="77777777" w:rsidR="00785FBE" w:rsidRPr="00F63B73" w:rsidRDefault="00785FBE" w:rsidP="008320D6">
      <w:pPr>
        <w:spacing w:line="276" w:lineRule="auto"/>
        <w:contextualSpacing/>
        <w:rPr>
          <w:rFonts w:cstheme="minorHAnsi"/>
          <w:lang w:val="fi-FI"/>
        </w:rPr>
      </w:pPr>
      <w:r w:rsidRPr="00F63B73">
        <w:rPr>
          <w:rFonts w:cstheme="minorHAnsi"/>
          <w:noProof/>
          <w:lang w:val="fi-FI" w:eastAsia="fi-FI"/>
        </w:rPr>
        <w:drawing>
          <wp:inline distT="0" distB="0" distL="0" distR="0" wp14:anchorId="4ACE3E9B" wp14:editId="6544AF0D">
            <wp:extent cx="6126680"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6680" cy="3446178"/>
                    </a:xfrm>
                    <a:prstGeom prst="rect">
                      <a:avLst/>
                    </a:prstGeom>
                    <a:noFill/>
                    <a:ln>
                      <a:noFill/>
                    </a:ln>
                  </pic:spPr>
                </pic:pic>
              </a:graphicData>
            </a:graphic>
          </wp:inline>
        </w:drawing>
      </w:r>
    </w:p>
    <w:p w14:paraId="260CED9E" w14:textId="77777777" w:rsidR="00785FBE" w:rsidRPr="00F63B73" w:rsidRDefault="00785FBE" w:rsidP="008320D6">
      <w:pPr>
        <w:spacing w:line="276" w:lineRule="auto"/>
        <w:contextualSpacing/>
        <w:rPr>
          <w:rFonts w:cstheme="minorHAnsi"/>
          <w:lang w:val="fi-FI"/>
        </w:rPr>
      </w:pPr>
    </w:p>
    <w:p w14:paraId="59049DEA"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Lukion opetussuunnitelman perusteissa kuvatut oppiaineiden oppimäärät muodostavat lukiokoulutuksessa saavutettavan osaamisen perustan. Lukiokoulutuksen tehtävän mukainen yleissivistys rakentuu </w:t>
      </w:r>
      <w:r w:rsidRPr="00F63B73">
        <w:rPr>
          <w:rFonts w:cstheme="minorHAnsi"/>
          <w:sz w:val="22"/>
          <w:szCs w:val="22"/>
          <w:lang w:val="fi-FI"/>
        </w:rPr>
        <w:lastRenderedPageBreak/>
        <w:t xml:space="preserve">oppiaineissa määritellystä tiedonalakohtaisesta osaamisesta, jota laaja-alainen osaaminen tukee ja syventää. </w:t>
      </w:r>
    </w:p>
    <w:p w14:paraId="212AF9D8" w14:textId="77777777" w:rsidR="00785FBE" w:rsidRPr="00F63B73" w:rsidRDefault="00785FBE" w:rsidP="008320D6">
      <w:pPr>
        <w:spacing w:line="276" w:lineRule="auto"/>
        <w:contextualSpacing/>
        <w:rPr>
          <w:rFonts w:cstheme="minorHAnsi"/>
          <w:sz w:val="22"/>
          <w:szCs w:val="22"/>
          <w:lang w:val="fi-FI"/>
        </w:rPr>
      </w:pPr>
    </w:p>
    <w:p w14:paraId="08BF9329"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14:paraId="387D4E82" w14:textId="77777777" w:rsidR="00785FBE" w:rsidRPr="00F63B73" w:rsidRDefault="00785FBE" w:rsidP="008320D6">
      <w:pPr>
        <w:spacing w:line="276" w:lineRule="auto"/>
        <w:contextualSpacing/>
        <w:rPr>
          <w:rFonts w:cstheme="minorHAnsi"/>
          <w:sz w:val="22"/>
          <w:szCs w:val="22"/>
          <w:lang w:val="fi-FI"/>
        </w:rPr>
      </w:pPr>
    </w:p>
    <w:p w14:paraId="3A39970F"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Lukiokoulutuksen arvoperusta,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14:paraId="4E64FF61" w14:textId="77777777" w:rsidR="00785FBE" w:rsidRPr="00F63B73" w:rsidRDefault="00785FBE" w:rsidP="008320D6">
      <w:pPr>
        <w:spacing w:line="276" w:lineRule="auto"/>
        <w:contextualSpacing/>
        <w:rPr>
          <w:rFonts w:cstheme="minorHAnsi"/>
          <w:lang w:val="fi-FI"/>
        </w:rPr>
      </w:pPr>
    </w:p>
    <w:p w14:paraId="13A5F96B" w14:textId="77777777" w:rsidR="00785FBE" w:rsidRPr="00F63B73" w:rsidRDefault="00785FBE" w:rsidP="008320D6">
      <w:pPr>
        <w:spacing w:line="276" w:lineRule="auto"/>
        <w:contextualSpacing/>
        <w:rPr>
          <w:rFonts w:cstheme="minorHAnsi"/>
          <w:sz w:val="22"/>
          <w:szCs w:val="22"/>
          <w:lang w:val="fi-FI"/>
        </w:rPr>
      </w:pPr>
      <w:r w:rsidRPr="00F63B73">
        <w:rPr>
          <w:rFonts w:cstheme="minorHAnsi"/>
          <w:lang w:val="fi-FI"/>
        </w:rPr>
        <w:t xml:space="preserve">Laaja-alaista osaamista kehittävissä opinnoissa opiskelija syventää osaamistaan tarkastelemalla monitahoisia kulttuurisia ja yhteiskunnallisia ilmiöitä sekä niiden yhteyksiä ja keskinäisriippuvuuksia. Opiskelija oppii soveltamaan aiemmin oppimaansa sekä hakemaan, </w:t>
      </w:r>
      <w:r w:rsidRPr="00F63B73">
        <w:rPr>
          <w:rFonts w:cstheme="minorHAnsi"/>
          <w:sz w:val="22"/>
          <w:szCs w:val="22"/>
          <w:lang w:val="fi-FI"/>
        </w:rPr>
        <w:t>tulkitsemaan, arvottamaan, jakamaan ja tuottamaan tietoa eri muodoissa, ympäristöissä ja erilaisissa yhteisöissä sekä erilaisten välineiden avulla. Kehittyvä laaja-alainen osaaminen tukee opiskelijoiden kriittisen ajattelun, yhteistyötaitojen, luovan ongelmanratkaisun, oppimaan oppimisen ja elinikäisen oppimisen taitojen kehittymistä.</w:t>
      </w:r>
    </w:p>
    <w:p w14:paraId="615E34CB" w14:textId="77777777" w:rsidR="00785FBE" w:rsidRPr="00F63B73" w:rsidRDefault="00785FBE" w:rsidP="008320D6">
      <w:pPr>
        <w:spacing w:line="276" w:lineRule="auto"/>
        <w:contextualSpacing/>
        <w:rPr>
          <w:rFonts w:cstheme="minorHAnsi"/>
          <w:sz w:val="22"/>
          <w:szCs w:val="22"/>
          <w:lang w:val="fi-FI"/>
        </w:rPr>
      </w:pPr>
    </w:p>
    <w:p w14:paraId="761C2F0D"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Edellä esitetyn kuvion mukaisesti kaikille lukioille yhteisiä laaja-alaisen osaamisen osa-alueita on kuusi. Ne muodostavat toisiaan täydentävän ja yhdistävän kokonaisuuden. Laaja-alaisen osaamisen osa-alueet ovat </w:t>
      </w:r>
    </w:p>
    <w:p w14:paraId="324607B9"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hyvinvointiosaaminen</w:t>
      </w:r>
    </w:p>
    <w:p w14:paraId="43A323BE"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vuorovaikutusosaaminen</w:t>
      </w:r>
    </w:p>
    <w:p w14:paraId="649EFA33"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monitieteinen ja luova osaaminen</w:t>
      </w:r>
    </w:p>
    <w:p w14:paraId="41F16FFC"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 xml:space="preserve">yhteiskunnallinen osaaminen </w:t>
      </w:r>
    </w:p>
    <w:p w14:paraId="6662013E"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 xml:space="preserve">eettisyys ja ympäristöosaaminen </w:t>
      </w:r>
    </w:p>
    <w:p w14:paraId="58D69A8A" w14:textId="77777777" w:rsidR="00785FBE" w:rsidRPr="00F63B73" w:rsidRDefault="00785FBE">
      <w:pPr>
        <w:numPr>
          <w:ilvl w:val="0"/>
          <w:numId w:val="350"/>
        </w:numPr>
        <w:spacing w:line="276" w:lineRule="auto"/>
        <w:contextualSpacing/>
        <w:rPr>
          <w:rFonts w:cstheme="minorHAnsi"/>
          <w:sz w:val="22"/>
          <w:szCs w:val="22"/>
          <w:lang w:val="fi-FI"/>
        </w:rPr>
      </w:pPr>
      <w:r w:rsidRPr="00F63B73">
        <w:rPr>
          <w:rFonts w:cstheme="minorHAnsi"/>
          <w:sz w:val="22"/>
          <w:szCs w:val="22"/>
          <w:lang w:val="fi-FI"/>
        </w:rPr>
        <w:t>globaali- ja kulttuuriosaaminen.</w:t>
      </w:r>
    </w:p>
    <w:p w14:paraId="3BF37301" w14:textId="77777777" w:rsidR="00785FBE" w:rsidRPr="00F63B73" w:rsidRDefault="00785FBE" w:rsidP="008320D6">
      <w:pPr>
        <w:spacing w:line="276" w:lineRule="auto"/>
        <w:contextualSpacing/>
        <w:rPr>
          <w:rFonts w:cstheme="minorHAnsi"/>
          <w:sz w:val="22"/>
          <w:szCs w:val="22"/>
          <w:lang w:val="fi-FI"/>
        </w:rPr>
      </w:pPr>
    </w:p>
    <w:p w14:paraId="058FC329"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Kaikkia osa-alueita opiskeltaessa on tarkoitus, että opiskelija </w:t>
      </w:r>
    </w:p>
    <w:p w14:paraId="773EAE8B" w14:textId="77777777" w:rsidR="00785FBE" w:rsidRPr="00F63B73" w:rsidRDefault="00785FBE">
      <w:pPr>
        <w:numPr>
          <w:ilvl w:val="0"/>
          <w:numId w:val="349"/>
        </w:numPr>
        <w:spacing w:line="276" w:lineRule="auto"/>
        <w:contextualSpacing/>
        <w:rPr>
          <w:rFonts w:cstheme="minorHAnsi"/>
          <w:sz w:val="22"/>
          <w:szCs w:val="22"/>
          <w:lang w:val="fi-FI"/>
        </w:rPr>
      </w:pPr>
      <w:r w:rsidRPr="00F63B73">
        <w:rPr>
          <w:rFonts w:cstheme="minorHAnsi"/>
          <w:sz w:val="22"/>
          <w:szCs w:val="22"/>
          <w:lang w:val="fi-FI"/>
        </w:rPr>
        <w:t xml:space="preserve">havainnoi ja analysoi nykyajan ilmiöitä ja toimintaympäristöjä sekä oppii etsimään hyvän tulevaisuuden rakentamisen elementtejä </w:t>
      </w:r>
    </w:p>
    <w:p w14:paraId="3ABB029B" w14:textId="77777777" w:rsidR="00785FBE" w:rsidRPr="00F63B73" w:rsidRDefault="00785FBE">
      <w:pPr>
        <w:numPr>
          <w:ilvl w:val="0"/>
          <w:numId w:val="349"/>
        </w:numPr>
        <w:spacing w:line="276" w:lineRule="auto"/>
        <w:contextualSpacing/>
        <w:rPr>
          <w:rFonts w:cstheme="minorHAnsi"/>
          <w:sz w:val="22"/>
          <w:szCs w:val="22"/>
          <w:lang w:val="fi-FI"/>
        </w:rPr>
      </w:pPr>
      <w:r w:rsidRPr="00F63B73">
        <w:rPr>
          <w:rFonts w:cstheme="minorHAnsi"/>
          <w:sz w:val="22"/>
          <w:szCs w:val="22"/>
          <w:lang w:val="fi-FI"/>
        </w:rPr>
        <w:t>osaa esittää perusteltuja käsityksiä toivottavista muutoksista ja rohkaistuu toimimaan eettisesti kestävien ratkaisujen puolesta sekä oman arjen että yhteiskunnan tasolla</w:t>
      </w:r>
    </w:p>
    <w:p w14:paraId="335FD4BE" w14:textId="77777777" w:rsidR="00785FBE" w:rsidRPr="00F63B73" w:rsidRDefault="00785FBE">
      <w:pPr>
        <w:numPr>
          <w:ilvl w:val="0"/>
          <w:numId w:val="349"/>
        </w:numPr>
        <w:spacing w:line="276" w:lineRule="auto"/>
        <w:contextualSpacing/>
        <w:rPr>
          <w:rFonts w:cstheme="minorHAnsi"/>
          <w:sz w:val="22"/>
          <w:szCs w:val="22"/>
          <w:lang w:val="fi-FI"/>
        </w:rPr>
      </w:pPr>
      <w:r w:rsidRPr="00F63B73">
        <w:rPr>
          <w:rFonts w:cstheme="minorHAnsi"/>
          <w:sz w:val="22"/>
          <w:szCs w:val="22"/>
          <w:lang w:val="fi-FI"/>
        </w:rPr>
        <w:t xml:space="preserve">saa mahdollisuuksia oman mukavuusalueen haastamiseen, osaamisen jakamiseen ja vertaisoppimiseen sekä ratkaisujen yhdessä ideointiin ja tuottamiseen. </w:t>
      </w:r>
    </w:p>
    <w:p w14:paraId="7E714E18" w14:textId="77777777" w:rsidR="00785FBE" w:rsidRPr="00F63B73" w:rsidRDefault="00785FBE" w:rsidP="008320D6">
      <w:pPr>
        <w:spacing w:line="276" w:lineRule="auto"/>
        <w:contextualSpacing/>
        <w:rPr>
          <w:rFonts w:cstheme="minorHAnsi"/>
          <w:sz w:val="22"/>
          <w:szCs w:val="22"/>
          <w:lang w:val="fi-FI"/>
        </w:rPr>
      </w:pPr>
    </w:p>
    <w:p w14:paraId="5BCDDD16"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Laaja-alaista osaamista täydennetään ja konkretisoidaan paikallisessa opetussuunnitelmassa kunkin oppiaineen kohdalla sekä jokaisen opintojakson kuvauksessa. Laaja-alainen osaaminen otetaan huomioon lukion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14:paraId="03A78444" w14:textId="77777777" w:rsidR="00785FBE" w:rsidRPr="00F63B73" w:rsidRDefault="00785FBE" w:rsidP="008320D6">
      <w:pPr>
        <w:spacing w:line="276" w:lineRule="auto"/>
        <w:contextualSpacing/>
        <w:rPr>
          <w:rFonts w:cstheme="minorHAnsi"/>
          <w:sz w:val="22"/>
          <w:szCs w:val="22"/>
          <w:lang w:val="fi-FI"/>
        </w:rPr>
      </w:pPr>
    </w:p>
    <w:p w14:paraId="66ACD6BC" w14:textId="77777777" w:rsidR="00D677CC"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Laaja-alaisen osaamisen osa-alueiden yksityiskohtaisemmat tavoitteet ovat seuraavat. Osa-alueet ja niiden tavoitteet etenevät yksilöllisestä näkökulmasta laajempiin yhteyksiin.</w:t>
      </w:r>
    </w:p>
    <w:p w14:paraId="3BD967C1" w14:textId="1EB6D241" w:rsidR="00785FBE" w:rsidRPr="00F63B73" w:rsidRDefault="00785FBE" w:rsidP="008320D6">
      <w:pPr>
        <w:spacing w:line="276" w:lineRule="auto"/>
        <w:contextualSpacing/>
        <w:rPr>
          <w:rFonts w:cstheme="minorHAnsi"/>
          <w:sz w:val="22"/>
          <w:szCs w:val="22"/>
          <w:lang w:val="fi-FI"/>
        </w:rPr>
      </w:pPr>
      <w:r w:rsidRPr="00F63B73">
        <w:rPr>
          <w:rFonts w:cstheme="minorHAnsi"/>
          <w:b/>
          <w:lang w:val="fi-FI"/>
        </w:rPr>
        <w:lastRenderedPageBreak/>
        <w:t>Hyvinvointiosaaminen</w:t>
      </w:r>
    </w:p>
    <w:p w14:paraId="1E6E1921" w14:textId="77777777" w:rsidR="00785FBE" w:rsidRPr="00F63B73" w:rsidRDefault="00785FBE" w:rsidP="008320D6">
      <w:pPr>
        <w:spacing w:line="276" w:lineRule="auto"/>
        <w:contextualSpacing/>
        <w:rPr>
          <w:rFonts w:cstheme="minorHAnsi"/>
          <w:lang w:val="fi-FI"/>
        </w:rPr>
      </w:pPr>
    </w:p>
    <w:p w14:paraId="00C6BB71"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rakentaa identiteettiään tunnistamalla vahvuuksiaan ja kehittämiskohteitaan sekä syventämällä osaamistaan lisääntyvän itsetuntemuksen pohjalta. Lukio-opinnot kehittävät opiskelijan epävarmuuden sietokykyä, sinnikkyyttä ja luottamusta tulevaisuuteen.</w:t>
      </w:r>
    </w:p>
    <w:p w14:paraId="63119738" w14:textId="77777777" w:rsidR="00785FBE" w:rsidRPr="00F63B73" w:rsidRDefault="00785FBE" w:rsidP="008320D6">
      <w:pPr>
        <w:spacing w:line="276" w:lineRule="auto"/>
        <w:contextualSpacing/>
        <w:rPr>
          <w:rFonts w:cstheme="minorHAnsi"/>
          <w:sz w:val="22"/>
          <w:szCs w:val="22"/>
          <w:lang w:val="fi-FI"/>
        </w:rPr>
      </w:pPr>
    </w:p>
    <w:p w14:paraId="34E32FE3" w14:textId="77777777" w:rsidR="00785FBE" w:rsidRPr="00F63B73" w:rsidRDefault="00785FBE" w:rsidP="008320D6">
      <w:pPr>
        <w:spacing w:line="276" w:lineRule="auto"/>
        <w:contextualSpacing/>
        <w:rPr>
          <w:rFonts w:cstheme="minorHAnsi"/>
          <w:lang w:val="fi-FI"/>
        </w:rPr>
      </w:pPr>
      <w:r w:rsidRPr="00F63B73">
        <w:rPr>
          <w:rFonts w:cstheme="minorHAnsi"/>
          <w:sz w:val="22"/>
          <w:szCs w:val="22"/>
          <w:lang w:val="fi-FI"/>
        </w:rPr>
        <w:t>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aktiivisuus, uni, opiskelupäivän aikaiset tauot ja terveellinen ravinto tukevat oppimista sekä opiskelijan jaksamista ja palautumista. Opiskelija vahvistaa myös elämäntapoja, joissa korostuvat itselle merkityksellinen kulttuuri, teknologian vastuullinen käyttö ja eettisyys</w:t>
      </w:r>
      <w:r w:rsidRPr="00F63B73">
        <w:rPr>
          <w:rFonts w:cstheme="minorHAnsi"/>
          <w:lang w:val="fi-FI"/>
        </w:rPr>
        <w:t xml:space="preserve">. </w:t>
      </w:r>
    </w:p>
    <w:p w14:paraId="0AB0F607" w14:textId="77777777" w:rsidR="00785FBE" w:rsidRPr="00F63B73" w:rsidRDefault="00785FBE" w:rsidP="008320D6">
      <w:pPr>
        <w:spacing w:line="276" w:lineRule="auto"/>
        <w:contextualSpacing/>
        <w:rPr>
          <w:rFonts w:cstheme="minorHAnsi"/>
          <w:lang w:val="fi-FI"/>
        </w:rPr>
      </w:pPr>
    </w:p>
    <w:p w14:paraId="41DB26DC" w14:textId="77777777" w:rsidR="00785FBE" w:rsidRPr="00F63B73" w:rsidRDefault="00785FBE" w:rsidP="008320D6">
      <w:pPr>
        <w:spacing w:line="276" w:lineRule="auto"/>
        <w:contextualSpacing/>
        <w:rPr>
          <w:rFonts w:cstheme="minorHAnsi"/>
          <w:strike/>
          <w:sz w:val="22"/>
          <w:szCs w:val="22"/>
          <w:lang w:val="fi-FI"/>
        </w:rPr>
      </w:pPr>
      <w:r w:rsidRPr="00F63B73">
        <w:rPr>
          <w:rFonts w:cstheme="minorHAnsi"/>
          <w:sz w:val="22"/>
          <w:szCs w:val="22"/>
          <w:lang w:val="fi-FI"/>
        </w:rPr>
        <w:t>Opiskelija toimii aktiivisesti oman ja toisten hyvinvoinnin ja turvallisuuden hyväksi. Lukio-opinnot kehittävät opiskelijan valmiuksia tunnistaa myös hyvinvointia ja turvallisuutta heikentäviä tekijöitä, kuten uupumusta, kiusaamista ja häirintää, ja osallistua niiden ehkäisemiseen. Opiskelija saa valmiuksia</w:t>
      </w:r>
      <w:r w:rsidRPr="00F63B73">
        <w:rPr>
          <w:sz w:val="22"/>
          <w:szCs w:val="22"/>
          <w:lang w:val="fi-FI"/>
        </w:rPr>
        <w:t xml:space="preserve"> </w:t>
      </w:r>
      <w:r w:rsidRPr="00F63B73">
        <w:rPr>
          <w:rFonts w:cstheme="minorHAnsi"/>
          <w:sz w:val="22"/>
          <w:szCs w:val="22"/>
          <w:lang w:val="fi-FI"/>
        </w:rPr>
        <w:t>hakeutua itse tai ohjata muita hakeutumaan palvelujärjestelmien piiriin ongelma- ja poikkeustilanteissa.</w:t>
      </w:r>
    </w:p>
    <w:p w14:paraId="0F6EA83B" w14:textId="77777777" w:rsidR="00785FBE" w:rsidRPr="00F63B73" w:rsidRDefault="00785FBE" w:rsidP="008320D6">
      <w:pPr>
        <w:spacing w:line="276" w:lineRule="auto"/>
        <w:contextualSpacing/>
        <w:rPr>
          <w:rFonts w:cstheme="minorHAnsi"/>
          <w:sz w:val="22"/>
          <w:szCs w:val="22"/>
          <w:lang w:val="fi-FI"/>
        </w:rPr>
      </w:pPr>
    </w:p>
    <w:p w14:paraId="23389EE6"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14:paraId="4E34B1A0" w14:textId="77777777" w:rsidR="00785FBE" w:rsidRPr="00F63B73" w:rsidRDefault="00785FBE" w:rsidP="008320D6">
      <w:pPr>
        <w:spacing w:line="276" w:lineRule="auto"/>
        <w:contextualSpacing/>
        <w:rPr>
          <w:rFonts w:cstheme="minorHAnsi"/>
          <w:lang w:val="fi-FI"/>
        </w:rPr>
      </w:pPr>
    </w:p>
    <w:p w14:paraId="568F1952" w14:textId="77777777" w:rsidR="00785FBE" w:rsidRPr="00F63B73" w:rsidRDefault="00785FBE" w:rsidP="008320D6">
      <w:pPr>
        <w:spacing w:line="276" w:lineRule="auto"/>
        <w:contextualSpacing/>
        <w:rPr>
          <w:rFonts w:cstheme="minorHAnsi"/>
          <w:b/>
          <w:lang w:val="fi-FI"/>
        </w:rPr>
      </w:pPr>
      <w:r w:rsidRPr="00F63B73">
        <w:rPr>
          <w:rFonts w:cstheme="minorHAnsi"/>
          <w:b/>
          <w:lang w:val="fi-FI"/>
        </w:rPr>
        <w:t>Vuorovaikutusosaaminen</w:t>
      </w:r>
    </w:p>
    <w:p w14:paraId="4ACB4298" w14:textId="77777777" w:rsidR="00785FBE" w:rsidRPr="00F63B73" w:rsidRDefault="00785FBE" w:rsidP="008320D6">
      <w:pPr>
        <w:spacing w:line="276" w:lineRule="auto"/>
        <w:contextualSpacing/>
        <w:rPr>
          <w:rFonts w:cstheme="minorHAnsi"/>
          <w:lang w:val="fi-FI"/>
        </w:rPr>
      </w:pPr>
    </w:p>
    <w:p w14:paraId="72C698F5"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14:paraId="47E6E3BE" w14:textId="77777777" w:rsidR="00785FBE" w:rsidRPr="00F63B73" w:rsidRDefault="00785FBE" w:rsidP="008320D6">
      <w:pPr>
        <w:spacing w:line="276" w:lineRule="auto"/>
        <w:contextualSpacing/>
        <w:rPr>
          <w:rFonts w:cstheme="minorHAnsi"/>
          <w:sz w:val="22"/>
          <w:szCs w:val="22"/>
          <w:lang w:val="fi-FI"/>
        </w:rPr>
      </w:pPr>
    </w:p>
    <w:p w14:paraId="7FBBC9DC"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14:paraId="623BF4F5" w14:textId="77777777" w:rsidR="00785FBE" w:rsidRPr="00F63B73" w:rsidRDefault="00785FBE" w:rsidP="008320D6">
      <w:pPr>
        <w:spacing w:line="276" w:lineRule="auto"/>
        <w:contextualSpacing/>
        <w:rPr>
          <w:rFonts w:cstheme="minorHAnsi"/>
          <w:sz w:val="22"/>
          <w:szCs w:val="22"/>
          <w:lang w:val="fi-FI"/>
        </w:rPr>
      </w:pPr>
    </w:p>
    <w:p w14:paraId="3131348B" w14:textId="77777777" w:rsidR="00785FBE" w:rsidRPr="00F63B73" w:rsidRDefault="00785FBE" w:rsidP="008320D6">
      <w:pPr>
        <w:spacing w:line="276" w:lineRule="auto"/>
        <w:contextualSpacing/>
        <w:rPr>
          <w:rFonts w:cstheme="minorHAnsi"/>
          <w:sz w:val="22"/>
          <w:szCs w:val="22"/>
          <w:lang w:val="fi-FI"/>
        </w:rPr>
      </w:pPr>
      <w:bookmarkStart w:id="9" w:name="_Hlk12621284"/>
      <w:r w:rsidRPr="00F63B73">
        <w:rPr>
          <w:rFonts w:cstheme="minorHAnsi"/>
          <w:sz w:val="22"/>
          <w:szCs w:val="22"/>
          <w:lang w:val="fi-F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9"/>
    <w:p w14:paraId="47B994A8" w14:textId="77777777" w:rsidR="00785FBE" w:rsidRPr="00F63B73" w:rsidRDefault="00785FBE" w:rsidP="008320D6">
      <w:pPr>
        <w:spacing w:line="276" w:lineRule="auto"/>
        <w:contextualSpacing/>
        <w:rPr>
          <w:rFonts w:cstheme="minorHAnsi"/>
          <w:sz w:val="22"/>
          <w:szCs w:val="22"/>
          <w:lang w:val="fi-FI"/>
        </w:rPr>
      </w:pPr>
    </w:p>
    <w:p w14:paraId="3588DAE8" w14:textId="77777777" w:rsidR="00785FBE" w:rsidRPr="00F63B73" w:rsidRDefault="00785FBE" w:rsidP="008320D6">
      <w:pPr>
        <w:spacing w:line="276" w:lineRule="auto"/>
        <w:contextualSpacing/>
        <w:rPr>
          <w:rFonts w:cstheme="minorHAnsi"/>
          <w:lang w:val="fi-FI"/>
        </w:rPr>
      </w:pPr>
      <w:r w:rsidRPr="00F63B73">
        <w:rPr>
          <w:rFonts w:cstheme="minorHAnsi"/>
          <w:sz w:val="22"/>
          <w:szCs w:val="22"/>
          <w:lang w:val="fi-FI"/>
        </w:rPr>
        <w:t>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w:t>
      </w:r>
      <w:r w:rsidRPr="00F63B73">
        <w:rPr>
          <w:rFonts w:cstheme="minorHAnsi"/>
          <w:lang w:val="fi-FI"/>
        </w:rPr>
        <w:t xml:space="preserve">. </w:t>
      </w:r>
    </w:p>
    <w:p w14:paraId="5E42C302" w14:textId="77777777" w:rsidR="00785FBE" w:rsidRPr="00F63B73" w:rsidRDefault="00785FBE" w:rsidP="008320D6">
      <w:pPr>
        <w:spacing w:line="276" w:lineRule="auto"/>
        <w:contextualSpacing/>
        <w:rPr>
          <w:rFonts w:cstheme="minorHAnsi"/>
          <w:lang w:val="fi-FI"/>
        </w:rPr>
      </w:pPr>
    </w:p>
    <w:p w14:paraId="423FFD91" w14:textId="77777777" w:rsidR="00785FBE" w:rsidRPr="00F63B73" w:rsidRDefault="00785FBE" w:rsidP="008320D6">
      <w:pPr>
        <w:spacing w:line="276" w:lineRule="auto"/>
        <w:contextualSpacing/>
        <w:rPr>
          <w:rFonts w:cstheme="minorHAnsi"/>
          <w:b/>
          <w:lang w:val="fi-FI"/>
        </w:rPr>
      </w:pPr>
      <w:r w:rsidRPr="00F63B73">
        <w:rPr>
          <w:rFonts w:cstheme="minorHAnsi"/>
          <w:b/>
          <w:lang w:val="fi-FI"/>
        </w:rPr>
        <w:lastRenderedPageBreak/>
        <w:t>Monitieteinen ja luova osaaminen</w:t>
      </w:r>
    </w:p>
    <w:p w14:paraId="2BEF7559" w14:textId="77777777" w:rsidR="00785FBE" w:rsidRPr="00F63B73" w:rsidRDefault="00785FBE" w:rsidP="008320D6">
      <w:pPr>
        <w:spacing w:line="276" w:lineRule="auto"/>
        <w:contextualSpacing/>
        <w:rPr>
          <w:rFonts w:cstheme="minorHAnsi"/>
          <w:lang w:val="fi-FI"/>
        </w:rPr>
      </w:pPr>
    </w:p>
    <w:p w14:paraId="1C75B0B9" w14:textId="77777777" w:rsidR="00785FBE" w:rsidRPr="00F63B73" w:rsidRDefault="00785FBE" w:rsidP="008320D6">
      <w:pPr>
        <w:spacing w:line="276" w:lineRule="auto"/>
        <w:contextualSpacing/>
        <w:rPr>
          <w:rFonts w:cstheme="minorHAnsi"/>
          <w:lang w:val="fi-FI"/>
        </w:rPr>
      </w:pPr>
      <w:r w:rsidRPr="00F63B73">
        <w:rPr>
          <w:rFonts w:cstheme="minorHAnsi"/>
          <w:sz w:val="22"/>
          <w:szCs w:val="22"/>
          <w:lang w:val="fi-FI"/>
        </w:rPr>
        <w:t>Monitieteinen osaaminen tukee opiskelijan ajattelun, näkemysten ja toiminnan eettisten, esteettisten ja ekologisten arvolähtökohtien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tietoa ja hyödyntää osaamista. Samalla opiskelija vahvistaa oppimaan oppimisen taitojaan sekä valmiuksiaan jatko-opintoihin ja muita elämänvaiheita varten</w:t>
      </w:r>
      <w:r w:rsidRPr="00F63B73">
        <w:rPr>
          <w:rFonts w:cstheme="minorHAnsi"/>
          <w:lang w:val="fi-FI"/>
        </w:rPr>
        <w:t>.</w:t>
      </w:r>
    </w:p>
    <w:p w14:paraId="6A09776E" w14:textId="77777777" w:rsidR="00785FBE" w:rsidRPr="00F63B73" w:rsidRDefault="00785FBE" w:rsidP="008320D6">
      <w:pPr>
        <w:spacing w:line="276" w:lineRule="auto"/>
        <w:contextualSpacing/>
        <w:rPr>
          <w:rFonts w:cstheme="minorHAnsi"/>
          <w:lang w:val="fi-FI"/>
        </w:rPr>
      </w:pPr>
    </w:p>
    <w:p w14:paraId="0837A915"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teknologia ja digitalisaatio tukevat yksilöiden ja yhteisöjen kyvykkyyksiä. Opiskelija tutkii mahdollisuuksia ratkaista monimutkaisia ongelmia. </w:t>
      </w:r>
    </w:p>
    <w:p w14:paraId="5A5E303E" w14:textId="77777777" w:rsidR="00785FBE" w:rsidRPr="00F63B73" w:rsidRDefault="00785FBE" w:rsidP="008320D6">
      <w:pPr>
        <w:spacing w:line="276" w:lineRule="auto"/>
        <w:contextualSpacing/>
        <w:rPr>
          <w:rFonts w:cstheme="minorHAnsi"/>
          <w:sz w:val="22"/>
          <w:szCs w:val="22"/>
          <w:lang w:val="fi-FI"/>
        </w:rPr>
      </w:pPr>
    </w:p>
    <w:p w14:paraId="6A6D9B67"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14:paraId="09EFB94E" w14:textId="77777777" w:rsidR="00785FBE" w:rsidRPr="00F63B73" w:rsidRDefault="00785FBE" w:rsidP="008320D6">
      <w:pPr>
        <w:spacing w:line="276" w:lineRule="auto"/>
        <w:contextualSpacing/>
        <w:rPr>
          <w:rFonts w:cstheme="minorHAnsi"/>
          <w:lang w:val="fi-FI"/>
        </w:rPr>
      </w:pPr>
    </w:p>
    <w:p w14:paraId="4CA4949E" w14:textId="77777777" w:rsidR="00785FBE" w:rsidRPr="00F63B73" w:rsidRDefault="00785FBE" w:rsidP="008320D6">
      <w:pPr>
        <w:spacing w:line="276" w:lineRule="auto"/>
        <w:contextualSpacing/>
        <w:rPr>
          <w:rFonts w:cstheme="minorHAnsi"/>
          <w:b/>
          <w:bCs/>
          <w:lang w:val="fi-FI"/>
        </w:rPr>
      </w:pPr>
      <w:r w:rsidRPr="00F63B73">
        <w:rPr>
          <w:rFonts w:cstheme="minorHAnsi"/>
          <w:b/>
          <w:bCs/>
          <w:lang w:val="fi-FI"/>
        </w:rPr>
        <w:t xml:space="preserve">Yhteiskunnallinen osaaminen </w:t>
      </w:r>
    </w:p>
    <w:p w14:paraId="60E63C7A" w14:textId="77777777" w:rsidR="00785FBE" w:rsidRPr="00F63B73" w:rsidRDefault="00785FBE" w:rsidP="008320D6">
      <w:pPr>
        <w:spacing w:line="276" w:lineRule="auto"/>
        <w:contextualSpacing/>
        <w:rPr>
          <w:rFonts w:cstheme="minorHAnsi"/>
          <w:lang w:val="fi-FI"/>
        </w:rPr>
      </w:pPr>
    </w:p>
    <w:p w14:paraId="7BAAEE4E"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14:paraId="67852C4E" w14:textId="77777777" w:rsidR="00785FBE" w:rsidRPr="00F63B73" w:rsidRDefault="00785FBE" w:rsidP="008320D6">
      <w:pPr>
        <w:spacing w:line="276" w:lineRule="auto"/>
        <w:contextualSpacing/>
        <w:rPr>
          <w:rFonts w:cstheme="minorHAnsi"/>
          <w:sz w:val="22"/>
          <w:szCs w:val="22"/>
          <w:lang w:val="fi-FI"/>
        </w:rPr>
      </w:pPr>
    </w:p>
    <w:p w14:paraId="7B01A3D8"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F63B73">
        <w:rPr>
          <w:rFonts w:cstheme="minorHAnsi"/>
          <w:b/>
          <w:sz w:val="22"/>
          <w:szCs w:val="22"/>
          <w:lang w:val="fi-FI"/>
        </w:rPr>
        <w:t xml:space="preserve"> </w:t>
      </w:r>
      <w:r w:rsidRPr="00F63B73">
        <w:rPr>
          <w:rFonts w:cstheme="minorHAnsi"/>
          <w:sz w:val="22"/>
          <w:szCs w:val="22"/>
          <w:lang w:val="fi-FI"/>
        </w:rPr>
        <w:t xml:space="preserve">epäonnistumisia.  </w:t>
      </w:r>
    </w:p>
    <w:p w14:paraId="08F78ACF" w14:textId="77777777" w:rsidR="00785FBE" w:rsidRPr="00F63B73" w:rsidRDefault="00785FBE" w:rsidP="008320D6">
      <w:pPr>
        <w:spacing w:line="276" w:lineRule="auto"/>
        <w:contextualSpacing/>
        <w:rPr>
          <w:rFonts w:cstheme="minorHAnsi"/>
          <w:sz w:val="22"/>
          <w:szCs w:val="22"/>
          <w:lang w:val="fi-FI"/>
        </w:rPr>
      </w:pPr>
    </w:p>
    <w:p w14:paraId="1B94EC10"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kansainvälisesti. Opiskelijan oman työn merkitystä hyvän tulevaisuuden rakentamisessa tehdään näkyväksi.</w:t>
      </w:r>
    </w:p>
    <w:p w14:paraId="3B30D284" w14:textId="77777777" w:rsidR="00785FBE" w:rsidRPr="00F63B73" w:rsidRDefault="00785FBE" w:rsidP="008320D6">
      <w:pPr>
        <w:spacing w:line="276" w:lineRule="auto"/>
        <w:contextualSpacing/>
        <w:rPr>
          <w:rFonts w:cstheme="minorHAnsi"/>
          <w:lang w:val="fi-FI"/>
        </w:rPr>
      </w:pPr>
    </w:p>
    <w:p w14:paraId="763B0E96" w14:textId="77777777" w:rsidR="00D677CC" w:rsidRPr="00F63B73" w:rsidRDefault="00D677CC" w:rsidP="008320D6">
      <w:pPr>
        <w:spacing w:line="276" w:lineRule="auto"/>
        <w:contextualSpacing/>
        <w:rPr>
          <w:rFonts w:cstheme="minorHAnsi"/>
          <w:b/>
          <w:lang w:val="fi-FI"/>
        </w:rPr>
      </w:pPr>
    </w:p>
    <w:p w14:paraId="16D5BCB6" w14:textId="77777777" w:rsidR="00D677CC" w:rsidRPr="00F63B73" w:rsidRDefault="00D677CC" w:rsidP="008320D6">
      <w:pPr>
        <w:spacing w:line="276" w:lineRule="auto"/>
        <w:contextualSpacing/>
        <w:rPr>
          <w:rFonts w:cstheme="minorHAnsi"/>
          <w:b/>
          <w:lang w:val="fi-FI"/>
        </w:rPr>
      </w:pPr>
    </w:p>
    <w:p w14:paraId="68D66060" w14:textId="77777777" w:rsidR="00D677CC" w:rsidRPr="00F63B73" w:rsidRDefault="00D677CC" w:rsidP="008320D6">
      <w:pPr>
        <w:spacing w:line="276" w:lineRule="auto"/>
        <w:contextualSpacing/>
        <w:rPr>
          <w:rFonts w:cstheme="minorHAnsi"/>
          <w:b/>
          <w:lang w:val="fi-FI"/>
        </w:rPr>
      </w:pPr>
    </w:p>
    <w:p w14:paraId="5B08EE57" w14:textId="20B55DA6" w:rsidR="00785FBE" w:rsidRPr="00F63B73" w:rsidRDefault="00785FBE" w:rsidP="008320D6">
      <w:pPr>
        <w:spacing w:line="276" w:lineRule="auto"/>
        <w:contextualSpacing/>
        <w:rPr>
          <w:rFonts w:cstheme="minorHAnsi"/>
          <w:b/>
          <w:lang w:val="fi-FI"/>
        </w:rPr>
      </w:pPr>
      <w:r w:rsidRPr="00F63B73">
        <w:rPr>
          <w:rFonts w:cstheme="minorHAnsi"/>
          <w:b/>
          <w:lang w:val="fi-FI"/>
        </w:rPr>
        <w:lastRenderedPageBreak/>
        <w:t xml:space="preserve">Eettisyys ja ympäristöosaaminen </w:t>
      </w:r>
      <w:r w:rsidRPr="00F63B73">
        <w:rPr>
          <w:rFonts w:cstheme="minorHAnsi"/>
          <w:lang w:val="fi-FI"/>
        </w:rPr>
        <w:t xml:space="preserve"> </w:t>
      </w:r>
    </w:p>
    <w:p w14:paraId="00AC5806" w14:textId="77777777" w:rsidR="00785FBE" w:rsidRPr="00F63B73" w:rsidRDefault="00785FBE" w:rsidP="008320D6">
      <w:pPr>
        <w:spacing w:line="276" w:lineRule="auto"/>
        <w:contextualSpacing/>
        <w:rPr>
          <w:rFonts w:cstheme="minorHAnsi"/>
          <w:lang w:val="fi-FI"/>
        </w:rPr>
      </w:pPr>
    </w:p>
    <w:p w14:paraId="6EB99E8A"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arvioi ja suunnittelee toimintaansa eettisyyden ja vastuullisuuden lähtökohdista. Hän oppii perusasioita kestävän elämäntavan ekologisesta, taloudellisesta, sosiaalisesta ja kulttuurisesta ulottuvuudesta sekä näiden keskinäisriippuvuuksista. Opiskelija ymmärtää, miksi ihmisen toiminta on sovitettava luonnonympäristöjen kantokykyyn sekä</w:t>
      </w:r>
      <w:r w:rsidRPr="00F63B73">
        <w:rPr>
          <w:rFonts w:cstheme="minorHAnsi"/>
          <w:b/>
          <w:color w:val="FF0000"/>
          <w:sz w:val="22"/>
          <w:szCs w:val="22"/>
          <w:lang w:val="fi-FI"/>
        </w:rPr>
        <w:t xml:space="preserve"> </w:t>
      </w:r>
      <w:r w:rsidRPr="00F63B73">
        <w:rPr>
          <w:rFonts w:cstheme="minorHAnsi"/>
          <w:sz w:val="22"/>
          <w:szCs w:val="22"/>
          <w:lang w:val="fi-FI"/>
        </w:rPr>
        <w:t xml:space="preserve">rajallisiin luonnonvaroihin ja niiden kestävään käyttöön. Kokemukset ihmisiin ja luontoon kohdistuvasta huolenpidosta vahvistavat luottamusta siihen, että arkisilla hyvillä teoilla on vaikutusta. </w:t>
      </w:r>
    </w:p>
    <w:p w14:paraId="62041575" w14:textId="77777777" w:rsidR="00785FBE" w:rsidRPr="00F63B73" w:rsidRDefault="00785FBE" w:rsidP="008320D6">
      <w:pPr>
        <w:spacing w:line="276" w:lineRule="auto"/>
        <w:contextualSpacing/>
        <w:rPr>
          <w:rFonts w:cstheme="minorHAnsi"/>
          <w:sz w:val="22"/>
          <w:szCs w:val="22"/>
          <w:lang w:val="fi-FI"/>
        </w:rPr>
      </w:pPr>
    </w:p>
    <w:p w14:paraId="51B82283" w14:textId="77777777" w:rsidR="00785FBE" w:rsidRPr="00F63B73" w:rsidRDefault="00785FBE" w:rsidP="008320D6">
      <w:pPr>
        <w:spacing w:line="276" w:lineRule="auto"/>
        <w:contextualSpacing/>
        <w:rPr>
          <w:rFonts w:cstheme="minorHAnsi"/>
          <w:lang w:val="fi-FI"/>
        </w:rPr>
      </w:pPr>
      <w:r w:rsidRPr="00F63B73">
        <w:rPr>
          <w:rFonts w:cstheme="minorHAnsi"/>
          <w:sz w:val="22"/>
          <w:szCs w:val="22"/>
          <w:lang w:val="fi-FI"/>
        </w:rPr>
        <w:t>Opiskelija tutustuu tutkimustietoon ja käytäntöihin, jotka liittyvät ilmastonmuutoksen hillitsemiseen ja luonnon monimuotoisuuden turvaamiseen. Hän saa mahdollisuuksia havainnoida, suunnitella, tutkia ja arvioida toimintaa, jolla näitä ilmiöitä voidaan muuttaa kestävään suuntaan. Opiskelija reflektoi havaintojaan yhteiskunnallisen vaikuttamisen näkökulmasta pyrkien</w:t>
      </w:r>
      <w:r w:rsidRPr="00F63B73">
        <w:rPr>
          <w:rFonts w:cstheme="minorHAnsi"/>
          <w:lang w:val="fi-FI"/>
        </w:rPr>
        <w:t xml:space="preserve"> </w:t>
      </w:r>
      <w:r w:rsidRPr="00F63B73">
        <w:rPr>
          <w:rFonts w:cstheme="minorHAnsi"/>
          <w:sz w:val="22"/>
          <w:szCs w:val="22"/>
          <w:lang w:val="fi-FI"/>
        </w:rPr>
        <w:t>tunnistamaan rakenteita, jotka mahdollistavat eri yhteisöjen kestävän toiminnan tai ovat sen esteenä.</w:t>
      </w:r>
    </w:p>
    <w:p w14:paraId="2010E2D8" w14:textId="77777777" w:rsidR="00785FBE" w:rsidRPr="00F63B73" w:rsidRDefault="00785FBE" w:rsidP="008320D6">
      <w:pPr>
        <w:spacing w:line="276" w:lineRule="auto"/>
        <w:contextualSpacing/>
        <w:rPr>
          <w:rFonts w:cstheme="minorHAnsi"/>
          <w:lang w:val="fi-FI"/>
        </w:rPr>
      </w:pPr>
    </w:p>
    <w:p w14:paraId="42DB377C"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14:paraId="6EEC60AB" w14:textId="77777777" w:rsidR="00785FBE" w:rsidRPr="00F63B73" w:rsidRDefault="00785FBE" w:rsidP="008320D6">
      <w:pPr>
        <w:spacing w:line="276" w:lineRule="auto"/>
        <w:contextualSpacing/>
        <w:rPr>
          <w:rFonts w:cstheme="minorHAnsi"/>
          <w:sz w:val="22"/>
          <w:szCs w:val="22"/>
          <w:lang w:val="fi-FI"/>
        </w:rPr>
      </w:pPr>
    </w:p>
    <w:p w14:paraId="2B32FC53" w14:textId="77777777" w:rsidR="00954079" w:rsidRPr="00F63B73" w:rsidRDefault="00954079" w:rsidP="008320D6">
      <w:pPr>
        <w:spacing w:line="276" w:lineRule="auto"/>
        <w:contextualSpacing/>
        <w:rPr>
          <w:rFonts w:cstheme="minorHAnsi"/>
          <w:b/>
          <w:lang w:val="fi-FI"/>
        </w:rPr>
      </w:pPr>
    </w:p>
    <w:p w14:paraId="7D456B0A" w14:textId="77777777" w:rsidR="00785FBE" w:rsidRPr="00F63B73" w:rsidRDefault="00785FBE" w:rsidP="008320D6">
      <w:pPr>
        <w:spacing w:line="276" w:lineRule="auto"/>
        <w:contextualSpacing/>
        <w:rPr>
          <w:rFonts w:cstheme="minorHAnsi"/>
          <w:b/>
          <w:lang w:val="fi-FI"/>
        </w:rPr>
      </w:pPr>
      <w:r w:rsidRPr="00F63B73">
        <w:rPr>
          <w:rFonts w:cstheme="minorHAnsi"/>
          <w:b/>
          <w:lang w:val="fi-FI"/>
        </w:rPr>
        <w:t xml:space="preserve">Globaali- ja kulttuuriosaaminen </w:t>
      </w:r>
    </w:p>
    <w:p w14:paraId="6B2866A0" w14:textId="77777777" w:rsidR="00785FBE" w:rsidRPr="00F63B73" w:rsidRDefault="00785FBE" w:rsidP="008320D6">
      <w:pPr>
        <w:spacing w:line="276" w:lineRule="auto"/>
        <w:contextualSpacing/>
        <w:rPr>
          <w:rFonts w:cstheme="minorHAnsi"/>
          <w:lang w:val="fi-FI"/>
        </w:rPr>
      </w:pPr>
    </w:p>
    <w:p w14:paraId="07F5FC0B"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14:paraId="02D2E57A" w14:textId="77777777" w:rsidR="00785FBE" w:rsidRPr="00F63B73" w:rsidRDefault="00785FBE" w:rsidP="008320D6">
      <w:pPr>
        <w:spacing w:line="276" w:lineRule="auto"/>
        <w:contextualSpacing/>
        <w:rPr>
          <w:rFonts w:cstheme="minorHAnsi"/>
          <w:sz w:val="22"/>
          <w:szCs w:val="22"/>
          <w:lang w:val="fi-FI"/>
        </w:rPr>
      </w:pPr>
    </w:p>
    <w:p w14:paraId="6FBA24A0" w14:textId="77777777" w:rsidR="00785FBE" w:rsidRPr="00F63B73" w:rsidRDefault="00785FBE" w:rsidP="008320D6">
      <w:pPr>
        <w:spacing w:line="276" w:lineRule="auto"/>
        <w:contextualSpacing/>
        <w:rPr>
          <w:rFonts w:cstheme="minorHAnsi"/>
          <w:sz w:val="22"/>
          <w:szCs w:val="22"/>
          <w:lang w:val="fi-FI"/>
        </w:rPr>
      </w:pPr>
      <w:r w:rsidRPr="00F63B73">
        <w:rPr>
          <w:rFonts w:cstheme="minorHAnsi"/>
          <w:sz w:val="22"/>
          <w:szCs w:val="22"/>
          <w:lang w:val="fi-F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F63B73">
        <w:rPr>
          <w:rFonts w:cstheme="minorHAnsi"/>
          <w:b/>
          <w:sz w:val="22"/>
          <w:szCs w:val="22"/>
          <w:lang w:val="fi-FI"/>
        </w:rPr>
        <w:t xml:space="preserve"> </w:t>
      </w:r>
      <w:r w:rsidRPr="00F63B73">
        <w:rPr>
          <w:rFonts w:cstheme="minorHAnsi"/>
          <w:sz w:val="22"/>
          <w:szCs w:val="22"/>
          <w:lang w:val="fi-FI"/>
        </w:rPr>
        <w:t xml:space="preserve">sekä toimimaan kulttuurisen moninaisuuden puolesta. </w:t>
      </w:r>
    </w:p>
    <w:p w14:paraId="531C0DE1" w14:textId="77777777" w:rsidR="00785FBE" w:rsidRPr="00F63B73" w:rsidRDefault="00785FBE" w:rsidP="008320D6">
      <w:pPr>
        <w:spacing w:line="276" w:lineRule="auto"/>
        <w:contextualSpacing/>
        <w:rPr>
          <w:rFonts w:cstheme="minorHAnsi"/>
          <w:sz w:val="22"/>
          <w:szCs w:val="22"/>
          <w:lang w:val="fi-FI"/>
        </w:rPr>
      </w:pPr>
    </w:p>
    <w:p w14:paraId="764D55F7" w14:textId="77777777" w:rsidR="00785FBE" w:rsidRPr="00F63B73" w:rsidRDefault="00785FBE" w:rsidP="008320D6">
      <w:pPr>
        <w:spacing w:line="276" w:lineRule="auto"/>
        <w:contextualSpacing/>
        <w:rPr>
          <w:rFonts w:cstheme="minorHAnsi"/>
          <w:lang w:val="fi-FI"/>
        </w:rPr>
      </w:pPr>
      <w:r w:rsidRPr="00F63B73">
        <w:rPr>
          <w:rFonts w:cstheme="minorHAnsi"/>
          <w:sz w:val="22"/>
          <w:szCs w:val="22"/>
          <w:lang w:val="fi-F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14:paraId="0FE7CDC9" w14:textId="77777777" w:rsidR="00785FBE" w:rsidRPr="00F63B73" w:rsidRDefault="00785FBE" w:rsidP="008320D6">
      <w:pPr>
        <w:spacing w:line="276" w:lineRule="auto"/>
        <w:contextualSpacing/>
        <w:rPr>
          <w:rFonts w:cstheme="minorHAnsi"/>
          <w:lang w:val="fi-FI"/>
        </w:rPr>
      </w:pPr>
    </w:p>
    <w:p w14:paraId="7A619BB2" w14:textId="77777777" w:rsidR="00D677CC" w:rsidRPr="00F63B73" w:rsidRDefault="00D677CC" w:rsidP="008320D6">
      <w:pPr>
        <w:spacing w:line="276" w:lineRule="auto"/>
        <w:rPr>
          <w:rFonts w:cstheme="minorHAnsi"/>
          <w:lang w:val="fi-FI"/>
        </w:rPr>
      </w:pPr>
    </w:p>
    <w:p w14:paraId="28363CAA" w14:textId="4681BDF8" w:rsidR="00F40601" w:rsidRPr="00F63B73" w:rsidRDefault="006777EF" w:rsidP="008320D6">
      <w:pPr>
        <w:spacing w:line="276" w:lineRule="auto"/>
        <w:rPr>
          <w:rFonts w:cs="Times New Roman"/>
          <w:b/>
          <w:color w:val="0070C0"/>
          <w:sz w:val="36"/>
          <w:szCs w:val="36"/>
          <w:lang w:val="fi-FI"/>
        </w:rPr>
      </w:pPr>
      <w:r w:rsidRPr="00F63B73">
        <w:rPr>
          <w:rFonts w:cs="Times New Roman"/>
          <w:b/>
          <w:color w:val="0070C0"/>
          <w:sz w:val="36"/>
          <w:szCs w:val="36"/>
          <w:lang w:val="fi-FI"/>
        </w:rPr>
        <w:lastRenderedPageBreak/>
        <w:t>6</w:t>
      </w:r>
      <w:r w:rsidR="00F40601" w:rsidRPr="00F63B73">
        <w:rPr>
          <w:rFonts w:cs="Times New Roman"/>
          <w:b/>
          <w:color w:val="0070C0"/>
          <w:sz w:val="36"/>
          <w:szCs w:val="36"/>
          <w:lang w:val="fi-FI"/>
        </w:rPr>
        <w:t xml:space="preserve">.3 </w:t>
      </w:r>
      <w:r w:rsidR="00F40601" w:rsidRPr="00F63B73">
        <w:rPr>
          <w:rFonts w:cs="Times New Roman"/>
          <w:b/>
          <w:color w:val="0070C0"/>
          <w:sz w:val="36"/>
          <w:szCs w:val="36"/>
          <w:lang w:val="fi-FI" w:eastAsia="fi-FI"/>
        </w:rPr>
        <w:t>Äidinkieli ja kirjallisuus    </w:t>
      </w:r>
    </w:p>
    <w:p w14:paraId="63A1A554" w14:textId="77777777" w:rsidR="006B0041" w:rsidRPr="00F63B73" w:rsidRDefault="006B0041" w:rsidP="008320D6">
      <w:pPr>
        <w:spacing w:line="276" w:lineRule="auto"/>
        <w:textAlignment w:val="baseline"/>
        <w:rPr>
          <w:rFonts w:ascii="Times New Roman" w:hAnsi="Times New Roman" w:cs="Times New Roman"/>
          <w:lang w:val="fi-FI" w:eastAsia="fi-FI"/>
        </w:rPr>
      </w:pPr>
    </w:p>
    <w:p w14:paraId="2DB40512" w14:textId="77777777" w:rsidR="007130E2" w:rsidRPr="00F63B73" w:rsidRDefault="007130E2" w:rsidP="008320D6">
      <w:pPr>
        <w:spacing w:line="276" w:lineRule="auto"/>
        <w:textAlignment w:val="baseline"/>
        <w:rPr>
          <w:rFonts w:cs="Times New Roman"/>
          <w:b/>
          <w:color w:val="000000" w:themeColor="text1"/>
          <w:lang w:val="fi-FI" w:eastAsia="fi-FI"/>
        </w:rPr>
      </w:pPr>
    </w:p>
    <w:p w14:paraId="43C1FEB4"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Oppiaineen tehtävä   </w:t>
      </w:r>
    </w:p>
    <w:p w14:paraId="04551B08" w14:textId="77777777" w:rsidR="00F40601" w:rsidRPr="00F63B73" w:rsidRDefault="00F40601" w:rsidP="008320D6">
      <w:pPr>
        <w:spacing w:line="276" w:lineRule="auto"/>
        <w:textAlignment w:val="baseline"/>
        <w:rPr>
          <w:rFonts w:ascii="Times New Roman" w:hAnsi="Times New Roman" w:cs="Times New Roman"/>
          <w:lang w:val="fi-FI" w:eastAsia="fi-FI"/>
        </w:rPr>
      </w:pPr>
      <w:r w:rsidRPr="00F63B73">
        <w:rPr>
          <w:rFonts w:ascii="Times New Roman" w:hAnsi="Times New Roman" w:cs="Times New Roman"/>
          <w:lang w:val="fi-FI" w:eastAsia="fi-FI"/>
        </w:rPr>
        <w:t>  </w:t>
      </w:r>
    </w:p>
    <w:p w14:paraId="4FFABB0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Äidinkieli ja kirjallisuus -oppiaineessa opiskellaan lukemista, kirjoittamista ja vuorovaikutustaitoja. Keskeistä on oppia tulkitsemaan, arvioimaan ja tuottamaan monenlaisia tekstejä. Kieltä ja kirjallisuutta käsitellään sekä oman identiteetin näkökulmasta että laajasti osana kulttuuria. Oppiaineen tavoitteet muodostavat yhtenäisiä kokonaisuuksia, ja eri oppimäärät tekevät yhteistyötä sekä toistensa että muiden oppiaineiden kanssa.    </w:t>
      </w:r>
    </w:p>
    <w:p w14:paraId="60E4D89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655569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Opetus perustuu laajaan tekstikäsitykseen, jonka mukaan tekstit ovat monimuotoisia, esimerkiksi kirjoitettuja, puhuttuja, visuaalisia ja audiovisuaalisia. Tavoitteena on tukea ja kehittää kielitietoisuutta sekä monimuotoisten tekstien tulkinnan ja tuottamisen taitoja. Opiskelija kehittyy</w:t>
      </w:r>
      <w:r w:rsidRPr="00F63B73">
        <w:rPr>
          <w:rFonts w:cs="Times New Roman"/>
          <w:lang w:val="fi-FI" w:eastAsia="fi-FI"/>
        </w:rPr>
        <w:t xml:space="preserve"> </w:t>
      </w:r>
      <w:r w:rsidRPr="00F63B73">
        <w:rPr>
          <w:rFonts w:cs="Times New Roman"/>
          <w:sz w:val="22"/>
          <w:szCs w:val="22"/>
          <w:lang w:val="fi-FI" w:eastAsia="fi-FI"/>
        </w:rPr>
        <w:t>aktiivisesti tiedonhakijaksi ja edistää kykyään käsitellä tietoa kriittisesti ja eettisesti pohtien. Opiskelu kehittää ajattelemisen ja oppimaan oppimisen taitoja sekä luovuutta.   </w:t>
      </w:r>
    </w:p>
    <w:p w14:paraId="52E8D5B9"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95BEA6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Äidinkieli ja kirjallisuus on osa lukion kielikasvatusta, joka pyrkii tunnistamaan ja tekemään näkyväksi kielten roolia oppimisessa sekä rakentamaan opiskelijan kielellistä ja kulttuurista identiteettiä. Kielitieto liitetään oppiaineen muihin sisältöihin. Opiskelu kehittää opiskelijan monikielisyyttä, esimerkiksi muiden kielten, murteiden ja rekistereiden hallintaa sekä tulkinnan ja tuottamisen taitoja. Tavoitteena on oppia tunnistamaan ja arvostamaan kielellistä ja kulttuurista moninaisuutta sekä kielellisiä oikeuksia omassa arjessa ja laajemmin yhteiskunnassa. Opetuksessa otetaan huomioon Suomen kielellinen moninaisuus.   </w:t>
      </w:r>
    </w:p>
    <w:p w14:paraId="663B72B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1ACAA6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opinnoissa tekstejä tulkitaan ja tuotetaan sekä itsenäisesti että vuorovaikutuksessa muiden kanssa. Kirjallisuuden opiskelun tavoitteena on kauno- ja tietokirjallisuuden ymmärtäminen sekä eettisen pohdinnan kehittyminen. Kirjallisuuden avulla kehitetään myös luovuutta ja omaa ilmaisua. Medialukutaidon ohjaa kriittisen lukemiseen ja kirjoittamiseen sekä mediakulttuurin ymmärtämiseen. Se auttaa myös omaksumaan aktiivisen ja vastuullisen kansalaisen taitoja.   </w:t>
      </w:r>
    </w:p>
    <w:p w14:paraId="2811F5A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40AD9E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opiskelussa tehdään yhteistyötä kirjastojen kanssa. Helsingin normaalilyseossa opintojaksoon kuuluu teatteri- tai elokuvakäynti. Lisäksi hyödynnetään lähiympäristön kulttuuritarjontaa. Jokaiseen opintojaksoon kuuluu Kulttuuripassi-niminen työ, jonka kautta opiskelijat osoittavat kulttuuriosaamistaan. Työt muodostavat kokonaisuuden, johon sisältyy esimerkiksi tiedonhakua ja elämyksiä monin eri tavoin.   </w:t>
      </w:r>
    </w:p>
    <w:p w14:paraId="3F55FD2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DE4C34F" w14:textId="2AD7205A" w:rsidR="00F40601" w:rsidRPr="00F63B73" w:rsidRDefault="00F40601" w:rsidP="008320D6">
      <w:pPr>
        <w:spacing w:line="276" w:lineRule="auto"/>
        <w:textAlignment w:val="baseline"/>
        <w:rPr>
          <w:rFonts w:cs="Times New Roman"/>
          <w:lang w:val="fi-FI" w:eastAsia="fi-FI"/>
        </w:rPr>
      </w:pPr>
      <w:r w:rsidRPr="00F63B73">
        <w:rPr>
          <w:rFonts w:cs="Times New Roman"/>
          <w:b/>
          <w:color w:val="000000" w:themeColor="text1"/>
          <w:lang w:val="fi-FI" w:eastAsia="fi-FI"/>
        </w:rPr>
        <w:t>Laaja-alainen osaaminen oppiaineessa    </w:t>
      </w:r>
    </w:p>
    <w:p w14:paraId="2C25940E"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FF92864" w14:textId="77777777" w:rsidR="00DB6A53" w:rsidRPr="00F63B73" w:rsidRDefault="006C405B" w:rsidP="008320D6">
      <w:pPr>
        <w:spacing w:line="276" w:lineRule="auto"/>
        <w:textAlignment w:val="baseline"/>
        <w:rPr>
          <w:rFonts w:cs="Times New Roman"/>
          <w:b/>
          <w:bCs/>
          <w:sz w:val="22"/>
          <w:szCs w:val="22"/>
          <w:lang w:val="fi-FI" w:eastAsia="fi-FI"/>
        </w:rPr>
      </w:pPr>
      <w:r w:rsidRPr="00F63B73">
        <w:rPr>
          <w:rFonts w:cs="Times New Roman"/>
          <w:sz w:val="22"/>
          <w:szCs w:val="22"/>
          <w:lang w:val="fi-FI" w:eastAsia="fi-FI"/>
        </w:rPr>
        <w:t>Äidinkieli ja kirjallisuus on osa lukion kulttuuri-, media- sekä kansalais- ja demokratiakasvatusta. Laaja-alaisista osaamisen</w:t>
      </w:r>
      <w:r w:rsidR="00B668B9" w:rsidRPr="00F63B73">
        <w:rPr>
          <w:rFonts w:cs="Times New Roman"/>
          <w:sz w:val="22"/>
          <w:szCs w:val="22"/>
          <w:lang w:val="fi-FI" w:eastAsia="fi-FI"/>
        </w:rPr>
        <w:t xml:space="preserve"> </w:t>
      </w:r>
      <w:r w:rsidRPr="00F63B73">
        <w:rPr>
          <w:rFonts w:cs="Times New Roman"/>
          <w:sz w:val="22"/>
          <w:szCs w:val="22"/>
          <w:lang w:val="fi-FI" w:eastAsia="fi-FI"/>
        </w:rPr>
        <w:t>alueista korostuvat</w:t>
      </w:r>
      <w:r w:rsidR="005B55FE" w:rsidRPr="00F63B73">
        <w:rPr>
          <w:rFonts w:cs="Times New Roman"/>
          <w:sz w:val="22"/>
          <w:szCs w:val="22"/>
          <w:lang w:val="fi-FI" w:eastAsia="fi-FI"/>
        </w:rPr>
        <w:t>:</w:t>
      </w:r>
      <w:r w:rsidR="005B55FE" w:rsidRPr="00F63B73">
        <w:rPr>
          <w:rFonts w:cs="Times New Roman"/>
          <w:b/>
          <w:bCs/>
          <w:sz w:val="22"/>
          <w:szCs w:val="22"/>
          <w:lang w:val="fi-FI" w:eastAsia="fi-FI"/>
        </w:rPr>
        <w:t xml:space="preserve"> </w:t>
      </w:r>
    </w:p>
    <w:p w14:paraId="38AD9535" w14:textId="048F41A0" w:rsidR="00F40601" w:rsidRPr="00F63B73" w:rsidRDefault="003F07EE" w:rsidP="008320D6">
      <w:pPr>
        <w:spacing w:line="276" w:lineRule="auto"/>
        <w:textAlignment w:val="baseline"/>
        <w:rPr>
          <w:rFonts w:cs="Times New Roman"/>
          <w:sz w:val="22"/>
          <w:szCs w:val="22"/>
          <w:lang w:val="fi-FI" w:eastAsia="fi-FI"/>
        </w:rPr>
      </w:pPr>
      <w:r w:rsidRPr="00F63B73">
        <w:rPr>
          <w:rFonts w:cs="Times New Roman"/>
          <w:b/>
          <w:bCs/>
          <w:sz w:val="22"/>
          <w:szCs w:val="22"/>
          <w:lang w:val="fi-FI" w:eastAsia="fi-FI"/>
        </w:rPr>
        <w:t xml:space="preserve">monitieteinen </w:t>
      </w:r>
      <w:r w:rsidR="00B668B9" w:rsidRPr="00F63B73">
        <w:rPr>
          <w:rFonts w:cs="Times New Roman"/>
          <w:b/>
          <w:bCs/>
          <w:sz w:val="22"/>
          <w:szCs w:val="22"/>
          <w:lang w:val="fi-FI" w:eastAsia="fi-FI"/>
        </w:rPr>
        <w:t xml:space="preserve"> ja </w:t>
      </w:r>
      <w:r w:rsidR="00F40601" w:rsidRPr="00F63B73">
        <w:rPr>
          <w:rFonts w:cs="Times New Roman"/>
          <w:b/>
          <w:bCs/>
          <w:sz w:val="22"/>
          <w:szCs w:val="22"/>
          <w:lang w:val="fi-FI" w:eastAsia="fi-FI"/>
        </w:rPr>
        <w:t>luova osaaminen</w:t>
      </w:r>
      <w:r w:rsidR="00F40601" w:rsidRPr="00F63B73">
        <w:rPr>
          <w:rFonts w:cs="Times New Roman"/>
          <w:sz w:val="22"/>
          <w:szCs w:val="22"/>
          <w:lang w:val="fi-FI" w:eastAsia="fi-FI"/>
        </w:rPr>
        <w:t>, </w:t>
      </w:r>
      <w:r w:rsidR="00F40601" w:rsidRPr="00F63B73">
        <w:rPr>
          <w:rFonts w:cs="Times New Roman"/>
          <w:b/>
          <w:bCs/>
          <w:sz w:val="22"/>
          <w:szCs w:val="22"/>
          <w:lang w:val="fi-FI" w:eastAsia="fi-FI"/>
        </w:rPr>
        <w:t>vuorovaikutusosaaminen</w:t>
      </w:r>
      <w:r w:rsidR="00F40601" w:rsidRPr="00F63B73">
        <w:rPr>
          <w:rFonts w:cs="Times New Roman"/>
          <w:sz w:val="22"/>
          <w:szCs w:val="22"/>
          <w:lang w:val="fi-FI" w:eastAsia="fi-FI"/>
        </w:rPr>
        <w:t> sekä </w:t>
      </w:r>
      <w:r w:rsidR="00F40601" w:rsidRPr="00F63B73">
        <w:rPr>
          <w:rFonts w:cs="Times New Roman"/>
          <w:b/>
          <w:bCs/>
          <w:sz w:val="22"/>
          <w:szCs w:val="22"/>
          <w:lang w:val="fi-FI" w:eastAsia="fi-FI"/>
        </w:rPr>
        <w:t>yhteiskunnallinen osaaminen</w:t>
      </w:r>
      <w:r w:rsidR="00F40601" w:rsidRPr="00F63B73">
        <w:rPr>
          <w:rFonts w:cs="Times New Roman"/>
          <w:sz w:val="22"/>
          <w:szCs w:val="22"/>
          <w:lang w:val="fi-FI" w:eastAsia="fi-FI"/>
        </w:rPr>
        <w:t xml:space="preserve">. Opiskelussa opitaan kielen, tekstien ja vuorovaikutuksen keinoja rakentaa merkityksiä ja yhteyksiä ihmisten välille. Analyysi-, argumentointi-, kirjoitus- ja vuorovaikutustaitojen kehittäminen tukee kaikkien </w:t>
      </w:r>
      <w:r w:rsidR="00F40601" w:rsidRPr="00F63B73">
        <w:rPr>
          <w:rFonts w:cs="Times New Roman"/>
          <w:sz w:val="22"/>
          <w:szCs w:val="22"/>
          <w:lang w:val="fi-FI" w:eastAsia="fi-FI"/>
        </w:rPr>
        <w:lastRenderedPageBreak/>
        <w:t>oppiaineiden opiskelua sekä aktiivisen kansalaisen ja työelämän taitoja. Taitojen kehittyminen edellyttää pitkäjänteistä, luovaa, tutkivaa, toiminnallista ja prosessimaista työskentelyä.    </w:t>
      </w:r>
    </w:p>
    <w:p w14:paraId="7641EDF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A53032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opiskelu vahvistaa </w:t>
      </w:r>
      <w:r w:rsidRPr="00F63B73">
        <w:rPr>
          <w:rFonts w:cs="Times New Roman"/>
          <w:b/>
          <w:bCs/>
          <w:sz w:val="22"/>
          <w:szCs w:val="22"/>
          <w:lang w:val="fi-FI" w:eastAsia="fi-FI"/>
        </w:rPr>
        <w:t>eettisyyttä</w:t>
      </w:r>
      <w:r w:rsidRPr="00F63B73">
        <w:rPr>
          <w:rFonts w:cs="Times New Roman"/>
          <w:sz w:val="22"/>
          <w:szCs w:val="22"/>
          <w:lang w:val="fi-FI" w:eastAsia="fi-FI"/>
        </w:rPr>
        <w:t>, </w:t>
      </w:r>
      <w:r w:rsidRPr="00F63B73">
        <w:rPr>
          <w:rFonts w:cs="Times New Roman"/>
          <w:b/>
          <w:bCs/>
          <w:sz w:val="22"/>
          <w:szCs w:val="22"/>
          <w:lang w:val="fi-FI" w:eastAsia="fi-FI"/>
        </w:rPr>
        <w:t>ympäristöosaamista</w:t>
      </w:r>
      <w:r w:rsidRPr="00F63B73">
        <w:rPr>
          <w:rFonts w:cs="Times New Roman"/>
          <w:sz w:val="22"/>
          <w:szCs w:val="22"/>
          <w:lang w:val="fi-FI" w:eastAsia="fi-FI"/>
        </w:rPr>
        <w:t> sekä </w:t>
      </w:r>
      <w:r w:rsidRPr="00F63B73">
        <w:rPr>
          <w:rFonts w:cs="Times New Roman"/>
          <w:b/>
          <w:bCs/>
          <w:sz w:val="22"/>
          <w:szCs w:val="22"/>
          <w:lang w:val="fi-FI" w:eastAsia="fi-FI"/>
        </w:rPr>
        <w:t>globaali- ja kulttuuriosaamista</w:t>
      </w:r>
      <w:r w:rsidRPr="00F63B73">
        <w:rPr>
          <w:rFonts w:cs="Times New Roman"/>
          <w:sz w:val="22"/>
          <w:szCs w:val="22"/>
          <w:lang w:val="fi-FI" w:eastAsia="fi-FI"/>
        </w:rPr>
        <w:t>, jotka otetaan huomioon opiskelun sisältöjen valinnassa. Esimerkiksi käsitellään tekstejä, jotka auttavat ymmärtämään kielellistä ja kulttuurista moninaisuutta. Tavoitteena on ymmärtää omaa identiteettiä suhteessa muihin kulttuureihin. Eettisiä valintoja opiskellaan esimerkiksi mediatekstien ja erilaisten tiedonhakutehtävien avulla.    </w:t>
      </w:r>
    </w:p>
    <w:p w14:paraId="3DACFB0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30284D03"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Äidinkielen ja kirjallisuuden opiskelu tukee opiskelijan </w:t>
      </w:r>
      <w:r w:rsidRPr="00F63B73">
        <w:rPr>
          <w:rFonts w:cs="Times New Roman"/>
          <w:b/>
          <w:bCs/>
          <w:sz w:val="22"/>
          <w:szCs w:val="22"/>
          <w:lang w:val="fi-FI" w:eastAsia="fi-FI"/>
        </w:rPr>
        <w:t>hyvinvointiosaamista</w:t>
      </w:r>
      <w:r w:rsidRPr="00F63B73">
        <w:rPr>
          <w:rFonts w:cs="Times New Roman"/>
          <w:sz w:val="22"/>
          <w:szCs w:val="22"/>
          <w:lang w:val="fi-FI" w:eastAsia="fi-FI"/>
        </w:rPr>
        <w:t>. Esimerkiksi kielitietoisuus vahvistaa identiteettien kehittymistä; oppiaine antaa välineitä omien ajatusten, tunteiden ja kokemusten kielentämiseen sekä oman elämäntarinan ja vahvuuksien hahmottamiseen. Kulttuurin ja erityisesti kirjallisuuden opiskelun avulla syvennetään käsitystä elämästä, ihmisistä ja maailmasta. Oppiaine tukee keskeisiä elämänhallinnan taitoja: vuorovaikutus- ja tekstitaitoja sekä taitoa toimia vastuullisesti, eettisesti ja rakentavasti eri tilanteissa. Opiskelussa harjaannutaan oman ja toisten osaamisen rakentavaan arviointiin</w:t>
      </w:r>
      <w:r w:rsidRPr="00F63B73">
        <w:rPr>
          <w:rFonts w:cs="Times New Roman"/>
          <w:lang w:val="fi-FI" w:eastAsia="fi-FI"/>
        </w:rPr>
        <w:t>.  </w:t>
      </w:r>
    </w:p>
    <w:p w14:paraId="151F2869"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0CFCC209" w14:textId="77777777" w:rsidR="007A5935" w:rsidRPr="00F63B73" w:rsidRDefault="007A5935" w:rsidP="008320D6">
      <w:pPr>
        <w:spacing w:line="276" w:lineRule="auto"/>
        <w:textAlignment w:val="baseline"/>
        <w:rPr>
          <w:rFonts w:cs="Times New Roman"/>
          <w:b/>
          <w:color w:val="000000" w:themeColor="text1"/>
          <w:lang w:val="fi-FI" w:eastAsia="fi-FI"/>
        </w:rPr>
      </w:pPr>
    </w:p>
    <w:p w14:paraId="675E0016"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Laaja-alainen osaaminen Helsingin normaalilyseossa  </w:t>
      </w:r>
    </w:p>
    <w:p w14:paraId="1C3631D2"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6622195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opintojaksojen sisällöissä, aineistoissa ja tehtävissä otetaan huomioon laaja-alainen osaaminen.  </w:t>
      </w:r>
    </w:p>
    <w:p w14:paraId="4533B09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6B0B813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bCs/>
          <w:i/>
          <w:sz w:val="22"/>
          <w:szCs w:val="22"/>
          <w:lang w:val="fi-FI" w:eastAsia="fi-FI"/>
        </w:rPr>
        <w:t>Globaali- ja kulttuuriosaaminen</w:t>
      </w:r>
      <w:r w:rsidRPr="00F63B73">
        <w:rPr>
          <w:rFonts w:cs="Times New Roman"/>
          <w:sz w:val="22"/>
          <w:szCs w:val="22"/>
          <w:lang w:val="fi-FI" w:eastAsia="fi-FI"/>
        </w:rPr>
        <w:t>  </w:t>
      </w:r>
    </w:p>
    <w:p w14:paraId="33687FA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Opintojaksoissa perehdytään suomalaiseen, eurooppalaiseen ja globaaliin kulttuuriperintöön. Opiskelija oppii ymmärtämän oman identiteettinsä moninaisuutta.  </w:t>
      </w:r>
    </w:p>
    <w:p w14:paraId="4AF5384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3C7DC2A1" w14:textId="77777777" w:rsidR="00F40601" w:rsidRPr="00F63B73" w:rsidRDefault="00F40601" w:rsidP="008320D6">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Vuorovaikutusosaaminen</w:t>
      </w:r>
      <w:r w:rsidRPr="00F63B73">
        <w:rPr>
          <w:rFonts w:cs="Times New Roman"/>
          <w:i/>
          <w:sz w:val="22"/>
          <w:szCs w:val="22"/>
          <w:lang w:val="fi-FI" w:eastAsia="fi-FI"/>
        </w:rPr>
        <w:t>  </w:t>
      </w:r>
    </w:p>
    <w:p w14:paraId="3FA0807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opinnot vahvistavat monipuolisesti erilaisia vuorovaikutustaitoja. Opiskelija oppii viestimään tarkoituksenmukaisesti erilaisissa tilanteissa ja ryhmissä.  </w:t>
      </w:r>
    </w:p>
    <w:p w14:paraId="0B6D373D"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7ECE91C" w14:textId="77777777" w:rsidR="00F40601" w:rsidRPr="00F63B73" w:rsidRDefault="00F40601" w:rsidP="008320D6">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Hyvinvointiosaaminen</w:t>
      </w:r>
      <w:r w:rsidRPr="00F63B73">
        <w:rPr>
          <w:rFonts w:cs="Times New Roman"/>
          <w:i/>
          <w:sz w:val="22"/>
          <w:szCs w:val="22"/>
          <w:lang w:val="fi-FI" w:eastAsia="fi-FI"/>
        </w:rPr>
        <w:t>  </w:t>
      </w:r>
    </w:p>
    <w:p w14:paraId="56B7E21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Äidinkielessä monipuolinen arviointi vahvistaa opiskelijan tietoisuutta omista vahvuuksistaan ja kehittämiskohteistaan. Samalla edistetään yhteisön hyvinvointia.  </w:t>
      </w:r>
    </w:p>
    <w:p w14:paraId="67695D3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0296D5B" w14:textId="77777777" w:rsidR="00F40601" w:rsidRPr="00F63B73" w:rsidRDefault="00F40601" w:rsidP="008320D6">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Eettisyys- ja ympäristöosaaminen</w:t>
      </w:r>
      <w:r w:rsidRPr="00F63B73">
        <w:rPr>
          <w:rFonts w:cs="Times New Roman"/>
          <w:i/>
          <w:sz w:val="22"/>
          <w:szCs w:val="22"/>
          <w:lang w:val="fi-FI" w:eastAsia="fi-FI"/>
        </w:rPr>
        <w:t>   </w:t>
      </w:r>
    </w:p>
    <w:p w14:paraId="6055114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Äidinkielessä tarkastellaan ihmisen toiminnan eettisyyttä ja vaikutusta ympäristöön eri aikoina. Lisäksi tullaan tietoisiksi omista valinnoista ja niiden vaikutuksesta yhteisön ja ympäristön hyvinvoinnille.   </w:t>
      </w:r>
    </w:p>
    <w:p w14:paraId="3A83B23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6959E73D" w14:textId="77777777" w:rsidR="00F40601" w:rsidRPr="00F63B73" w:rsidRDefault="00F40601" w:rsidP="008320D6">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Yhteiskunnallinen osaaminen </w:t>
      </w:r>
      <w:r w:rsidRPr="00F63B73">
        <w:rPr>
          <w:rFonts w:cs="Times New Roman"/>
          <w:i/>
          <w:sz w:val="22"/>
          <w:szCs w:val="22"/>
          <w:lang w:val="fi-FI" w:eastAsia="fi-FI"/>
        </w:rPr>
        <w:t>  </w:t>
      </w:r>
    </w:p>
    <w:p w14:paraId="3908EC8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Opiskelijaa rohkaistaan ottamaan vastuuta demokratian monimuotoisesta toteutumisesta ympäröivässä yhteiskunnassa. Opinnot vahvistavat opiskelijan kokemusta oman työn merkityksellisyydestä ja hänen osallisuudestaan yhteiskunnassa. Opiskelija syventää ymmärrystään vaikuttamismahdollisuuksistaan tuottamalla kantaa ottavia tekstejä.  </w:t>
      </w:r>
    </w:p>
    <w:p w14:paraId="2666909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lastRenderedPageBreak/>
        <w:t>  </w:t>
      </w:r>
    </w:p>
    <w:p w14:paraId="47C5EEBC" w14:textId="77777777" w:rsidR="00F40601" w:rsidRPr="00F63B73" w:rsidRDefault="00F40601" w:rsidP="008320D6">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Monitieteinen ja luova osaaminen</w:t>
      </w:r>
      <w:r w:rsidRPr="00F63B73">
        <w:rPr>
          <w:rFonts w:cs="Times New Roman"/>
          <w:i/>
          <w:sz w:val="22"/>
          <w:szCs w:val="22"/>
          <w:lang w:val="fi-FI" w:eastAsia="fi-FI"/>
        </w:rPr>
        <w:t>  </w:t>
      </w:r>
    </w:p>
    <w:p w14:paraId="0F64822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Opiskeltavien sisältöjen yhteyksiä eri tieteenaloihin ja tutkimukseen tuodaan monipuolisesti esiin. Monilukutaito kehittyy lukemalla, analysoimalla ja tuottamalla erilaisia laaja-alaisen tekstikäsityksen mukaisia tekstejä. Luova ajattelu ja osaaminen vahvistuvat opintojaksoilla tehtävien kirjallisten ja audiovisuaalisten tekstien ja projektien avulla.  </w:t>
      </w:r>
    </w:p>
    <w:p w14:paraId="1DE1120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2A2AA406" w14:textId="01CEFD65"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Laaja-alaisen osaamisen arviointi sisältyy opintojakson arviointiin</w:t>
      </w:r>
      <w:r w:rsidRPr="00F63B73">
        <w:rPr>
          <w:rFonts w:cs="Times New Roman"/>
          <w:lang w:val="fi-FI" w:eastAsia="fi-FI"/>
        </w:rPr>
        <w:t>.  </w:t>
      </w:r>
      <w:r w:rsidRPr="00F63B73">
        <w:rPr>
          <w:rFonts w:cs="Times New Roman"/>
          <w:color w:val="0070C0"/>
          <w:lang w:val="fi-FI" w:eastAsia="fi-FI"/>
        </w:rPr>
        <w:t>  </w:t>
      </w:r>
    </w:p>
    <w:p w14:paraId="364BD398" w14:textId="77777777" w:rsidR="006C405B" w:rsidRPr="00F63B73" w:rsidRDefault="006C405B" w:rsidP="008320D6">
      <w:pPr>
        <w:spacing w:line="276" w:lineRule="auto"/>
        <w:textAlignment w:val="baseline"/>
        <w:rPr>
          <w:rFonts w:cs="Times New Roman"/>
          <w:b/>
          <w:bCs/>
          <w:color w:val="0070C0"/>
          <w:sz w:val="28"/>
          <w:szCs w:val="28"/>
          <w:lang w:val="fi-FI" w:eastAsia="fi-FI"/>
        </w:rPr>
      </w:pPr>
    </w:p>
    <w:p w14:paraId="40E33320" w14:textId="3FA6F10C" w:rsidR="00F40601" w:rsidRPr="00F63B73" w:rsidRDefault="007130E2" w:rsidP="008320D6">
      <w:pPr>
        <w:spacing w:line="276" w:lineRule="auto"/>
        <w:textAlignment w:val="baseline"/>
        <w:rPr>
          <w:rFonts w:cs="Times New Roman"/>
          <w:color w:val="0070C0"/>
          <w:sz w:val="28"/>
          <w:szCs w:val="28"/>
          <w:lang w:val="fi-FI" w:eastAsia="fi-FI"/>
        </w:rPr>
      </w:pPr>
      <w:r w:rsidRPr="00F63B73">
        <w:rPr>
          <w:rFonts w:cs="Times New Roman"/>
          <w:b/>
          <w:bCs/>
          <w:color w:val="0070C0"/>
          <w:sz w:val="28"/>
          <w:szCs w:val="28"/>
          <w:lang w:val="fi-FI" w:eastAsia="fi-FI"/>
        </w:rPr>
        <w:t xml:space="preserve">6.3.1 </w:t>
      </w:r>
      <w:r w:rsidR="00F40601" w:rsidRPr="00F63B73">
        <w:rPr>
          <w:rFonts w:cs="Times New Roman"/>
          <w:b/>
          <w:bCs/>
          <w:color w:val="0070C0"/>
          <w:sz w:val="28"/>
          <w:szCs w:val="28"/>
          <w:lang w:val="fi-FI" w:eastAsia="fi-FI"/>
        </w:rPr>
        <w:t>Suomen kieli ja kirjallisuus -oppimäärä </w:t>
      </w:r>
      <w:r w:rsidR="00F40601" w:rsidRPr="00F63B73">
        <w:rPr>
          <w:rFonts w:cs="Times New Roman"/>
          <w:color w:val="0070C0"/>
          <w:sz w:val="28"/>
          <w:szCs w:val="28"/>
          <w:lang w:val="fi-FI" w:eastAsia="fi-FI"/>
        </w:rPr>
        <w:t> </w:t>
      </w:r>
    </w:p>
    <w:p w14:paraId="672D2E4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4B549FCC"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Oppimäärän erityinen tehtävä  </w:t>
      </w:r>
    </w:p>
    <w:p w14:paraId="08833EB0"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E0896CB"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Opiskelussa tutustutaan mahdollisuuksiin jatkaa suomen kielen ja kirjallisuuden opintoja korkea-asteella.</w:t>
      </w:r>
      <w:r w:rsidRPr="00F63B73">
        <w:rPr>
          <w:rFonts w:cs="Times New Roman"/>
          <w:lang w:val="fi-FI" w:eastAsia="fi-FI"/>
        </w:rPr>
        <w:t>  </w:t>
      </w:r>
    </w:p>
    <w:p w14:paraId="1A8DADB5"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484DC8E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Suomen kielen ja kirjallisuuden oppimäärän opiskeluun kuuluu kokonaisteosten lukeminen ja laajojen tekstien kirjoittaminen. Pakollisten opintojen aikana luetaan vähintään kahdeksan kokonaisteosta, joista vähintään yksi on tietokirja.  </w:t>
      </w:r>
    </w:p>
    <w:p w14:paraId="6B221392"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6EF3C9B8" w14:textId="77777777" w:rsidR="00656041" w:rsidRPr="00F63B73" w:rsidRDefault="00656041" w:rsidP="008320D6">
      <w:pPr>
        <w:spacing w:line="276" w:lineRule="auto"/>
        <w:textAlignment w:val="baseline"/>
        <w:rPr>
          <w:rFonts w:cs="Times New Roman"/>
          <w:b/>
          <w:color w:val="000000" w:themeColor="text1"/>
          <w:lang w:val="fi-FI" w:eastAsia="fi-FI"/>
        </w:rPr>
      </w:pPr>
    </w:p>
    <w:p w14:paraId="1555C253"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Suomen kielen ja kirjallisuuden opetuksen yleiset tavoitteet  </w:t>
      </w:r>
    </w:p>
    <w:p w14:paraId="160CAE6A"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F8BDE3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  </w:t>
      </w:r>
    </w:p>
    <w:p w14:paraId="7A0B453C" w14:textId="5409109D"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FFA2B43" w14:textId="77777777" w:rsidR="00AE580B" w:rsidRPr="00F63B73" w:rsidRDefault="00AE580B" w:rsidP="008320D6">
      <w:pPr>
        <w:spacing w:line="276" w:lineRule="auto"/>
        <w:textAlignment w:val="baseline"/>
        <w:rPr>
          <w:rFonts w:cs="Times New Roman"/>
          <w:sz w:val="22"/>
          <w:szCs w:val="22"/>
          <w:lang w:val="fi-FI" w:eastAsia="fi-FI"/>
        </w:rPr>
      </w:pPr>
    </w:p>
    <w:p w14:paraId="6C21F977" w14:textId="77777777" w:rsidR="00AE580B" w:rsidRPr="00F63B73" w:rsidRDefault="00AE580B" w:rsidP="008320D6">
      <w:pPr>
        <w:spacing w:line="276" w:lineRule="auto"/>
        <w:contextualSpacing/>
        <w:rPr>
          <w:rFonts w:ascii="Calibri" w:eastAsia="Calibri" w:hAnsi="Calibri" w:cs="Calibri"/>
          <w:i/>
          <w:sz w:val="22"/>
          <w:szCs w:val="22"/>
          <w:lang w:val="fi-FI"/>
        </w:rPr>
      </w:pPr>
      <w:r w:rsidRPr="00F63B73">
        <w:rPr>
          <w:rFonts w:ascii="Calibri" w:eastAsia="Calibri" w:hAnsi="Calibri" w:cs="Calibri"/>
          <w:i/>
          <w:sz w:val="22"/>
          <w:szCs w:val="22"/>
          <w:lang w:val="fi-FI"/>
        </w:rPr>
        <w:t>Vuorovaikutusosaaminen</w:t>
      </w:r>
    </w:p>
    <w:p w14:paraId="58C1CBDA" w14:textId="076682C5" w:rsidR="00AE580B" w:rsidRPr="00F63B73" w:rsidRDefault="00AE580B" w:rsidP="008320D6">
      <w:pPr>
        <w:spacing w:line="276" w:lineRule="auto"/>
        <w:contextualSpacing/>
        <w:rPr>
          <w:rFonts w:ascii="Calibri" w:eastAsia="Calibri" w:hAnsi="Calibri" w:cs="Calibri"/>
          <w:sz w:val="22"/>
          <w:szCs w:val="22"/>
          <w:lang w:val="fi-FI"/>
        </w:rPr>
      </w:pPr>
      <w:r w:rsidRPr="00F63B73">
        <w:rPr>
          <w:rFonts w:ascii="Calibri" w:eastAsia="Calibri" w:hAnsi="Calibri" w:cs="Calibri"/>
          <w:sz w:val="22"/>
          <w:szCs w:val="22"/>
          <w:lang w:val="fi-FI"/>
        </w:rPr>
        <w:t>Tavoitteena on, että opiskelija</w:t>
      </w:r>
    </w:p>
    <w:p w14:paraId="483FFACD" w14:textId="77777777" w:rsidR="00AE580B" w:rsidRPr="00F63B73" w:rsidRDefault="00AE580B">
      <w:pPr>
        <w:numPr>
          <w:ilvl w:val="0"/>
          <w:numId w:val="448"/>
        </w:numPr>
        <w:spacing w:after="160" w:line="276" w:lineRule="auto"/>
        <w:contextualSpacing/>
        <w:rPr>
          <w:rFonts w:ascii="Calibri" w:eastAsia="Calibri" w:hAnsi="Calibri" w:cs="Calibri"/>
          <w:sz w:val="22"/>
          <w:szCs w:val="22"/>
          <w:lang w:val="fi-FI"/>
        </w:rPr>
      </w:pPr>
      <w:r w:rsidRPr="00F63B73">
        <w:rPr>
          <w:rFonts w:ascii="Calibri" w:eastAsia="Calibri" w:hAnsi="Calibri" w:cs="Calibri"/>
          <w:sz w:val="22"/>
          <w:szCs w:val="22"/>
          <w:lang w:val="fi-FI"/>
        </w:rPr>
        <w:t>pystyy tavoitteelliseen, tarkoituksenmukaiseen ja eettiseen vuorovaikutukseen niin esiintymis- kuin ryhmäviestintätilanteissakin sekä osaa analysoida, arvioida ja kehittää omaa vuorovaikutusosaamistaan</w:t>
      </w:r>
    </w:p>
    <w:p w14:paraId="0F68DFC3" w14:textId="1E1D3FDF" w:rsidR="00AE580B" w:rsidRPr="00F63B73" w:rsidRDefault="00AE580B">
      <w:pPr>
        <w:pStyle w:val="Luettelokappale"/>
        <w:numPr>
          <w:ilvl w:val="0"/>
          <w:numId w:val="448"/>
        </w:numPr>
        <w:spacing w:line="276" w:lineRule="auto"/>
        <w:textAlignment w:val="baseline"/>
        <w:rPr>
          <w:rFonts w:ascii="Calibri" w:eastAsia="Calibri" w:hAnsi="Calibri" w:cs="Calibri"/>
          <w:sz w:val="22"/>
          <w:szCs w:val="22"/>
          <w:lang w:val="fi-FI"/>
        </w:rPr>
      </w:pPr>
      <w:r w:rsidRPr="00F63B73">
        <w:rPr>
          <w:rFonts w:ascii="Calibri" w:eastAsia="Calibri" w:hAnsi="Calibri" w:cs="Calibri"/>
          <w:sz w:val="22"/>
          <w:szCs w:val="22"/>
          <w:lang w:val="fi-FI"/>
        </w:rPr>
        <w:t>osaa analysoida ja arvioida erilaisia vuorovaikutustilanteita ja -suhteita, niihin liittyviä vuorovaikutusilmiöitä ja -taitoja sekä niihin liittyvää etiikkaa</w:t>
      </w:r>
    </w:p>
    <w:p w14:paraId="455CF144" w14:textId="77777777" w:rsidR="00AE580B" w:rsidRPr="00F63B73" w:rsidRDefault="00AE580B" w:rsidP="008320D6">
      <w:pPr>
        <w:spacing w:line="276" w:lineRule="auto"/>
        <w:textAlignment w:val="baseline"/>
        <w:rPr>
          <w:rFonts w:cs="Times New Roman"/>
          <w:i/>
          <w:iCs/>
          <w:sz w:val="22"/>
          <w:szCs w:val="22"/>
          <w:lang w:val="fi-FI" w:eastAsia="fi-FI"/>
        </w:rPr>
      </w:pPr>
    </w:p>
    <w:p w14:paraId="0CCFCEAB" w14:textId="77777777" w:rsidR="00AE580B" w:rsidRPr="00F63B73" w:rsidRDefault="00AE580B" w:rsidP="008320D6">
      <w:pPr>
        <w:spacing w:line="276" w:lineRule="auto"/>
        <w:textAlignment w:val="baseline"/>
        <w:rPr>
          <w:rFonts w:cs="Times New Roman"/>
          <w:i/>
          <w:iCs/>
          <w:sz w:val="22"/>
          <w:szCs w:val="22"/>
          <w:lang w:val="fi-FI" w:eastAsia="fi-FI"/>
        </w:rPr>
      </w:pPr>
    </w:p>
    <w:p w14:paraId="20745689" w14:textId="77777777" w:rsidR="00656041" w:rsidRPr="00F63B73" w:rsidRDefault="00656041" w:rsidP="008320D6">
      <w:pPr>
        <w:spacing w:line="276" w:lineRule="auto"/>
        <w:textAlignment w:val="baseline"/>
        <w:rPr>
          <w:rFonts w:cs="Times New Roman"/>
          <w:i/>
          <w:iCs/>
          <w:sz w:val="22"/>
          <w:szCs w:val="22"/>
          <w:lang w:val="fi-FI" w:eastAsia="fi-FI"/>
        </w:rPr>
      </w:pPr>
    </w:p>
    <w:p w14:paraId="345A4632" w14:textId="77777777"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lastRenderedPageBreak/>
        <w:t>Tekstien tulkitseminen</w:t>
      </w:r>
      <w:r w:rsidRPr="00F63B73">
        <w:rPr>
          <w:rFonts w:cs="Times New Roman"/>
          <w:sz w:val="22"/>
          <w:szCs w:val="22"/>
          <w:lang w:val="fi-FI" w:eastAsia="fi-FI"/>
        </w:rPr>
        <w:t> </w:t>
      </w:r>
    </w:p>
    <w:p w14:paraId="713DE3F7" w14:textId="1B383523"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Tavoitteena on, että opiskelija </w:t>
      </w:r>
    </w:p>
    <w:p w14:paraId="22F46ECF" w14:textId="6E5F5EE8"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64BBD10" w14:textId="77777777" w:rsidR="00F40601" w:rsidRPr="00F63B73" w:rsidRDefault="00F40601">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  </w:t>
      </w:r>
    </w:p>
    <w:p w14:paraId="72A0DBB0" w14:textId="77777777" w:rsidR="00F40601" w:rsidRPr="00F63B73" w:rsidRDefault="00F40601">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kauno- ja tietokirjallisuuden tulkitsevan ja elämyksellisen lukemisen taitojaan, syventää ymmärrystään kirjallisuuden keinoista sekä hyödyntää tarkoituksenmukaisia käsitteitä kirjallisuuden analyysissa  </w:t>
      </w:r>
    </w:p>
    <w:p w14:paraId="73F1F3FB" w14:textId="4EDFADBC" w:rsidR="00F40601" w:rsidRPr="00F63B73" w:rsidRDefault="00F40601">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osaa kriittisesti arvioida erilaisia tiedonlähteitä sekä niiden tarkoitusperiä, luotettavuutta ja käytettävyyttä.   </w:t>
      </w:r>
    </w:p>
    <w:p w14:paraId="7618E6C7" w14:textId="77777777" w:rsidR="006B0041" w:rsidRPr="00F63B73" w:rsidRDefault="006B0041" w:rsidP="008320D6">
      <w:pPr>
        <w:spacing w:line="276" w:lineRule="auto"/>
        <w:textAlignment w:val="baseline"/>
        <w:rPr>
          <w:rFonts w:cs="Times New Roman"/>
          <w:lang w:val="fi-FI" w:eastAsia="fi-FI"/>
        </w:rPr>
      </w:pPr>
    </w:p>
    <w:p w14:paraId="2429EBA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tuottaminen</w:t>
      </w:r>
      <w:r w:rsidRPr="00F63B73">
        <w:rPr>
          <w:rFonts w:cs="Times New Roman"/>
          <w:sz w:val="22"/>
          <w:szCs w:val="22"/>
          <w:lang w:val="fi-FI" w:eastAsia="fi-FI"/>
        </w:rPr>
        <w:t>  </w:t>
      </w:r>
    </w:p>
    <w:p w14:paraId="4454716C" w14:textId="77777777"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Tavoitteena on, että opiskelija  </w:t>
      </w:r>
    </w:p>
    <w:p w14:paraId="119A3DD8" w14:textId="77777777" w:rsidR="006B0041" w:rsidRPr="00F63B73" w:rsidRDefault="006B0041" w:rsidP="008320D6">
      <w:pPr>
        <w:spacing w:line="276" w:lineRule="auto"/>
        <w:textAlignment w:val="baseline"/>
        <w:rPr>
          <w:rFonts w:cs="Times New Roman"/>
          <w:sz w:val="22"/>
          <w:szCs w:val="22"/>
          <w:lang w:val="fi-FI" w:eastAsia="fi-FI"/>
        </w:rPr>
      </w:pPr>
    </w:p>
    <w:p w14:paraId="45E11500" w14:textId="76901C4A" w:rsidR="00F40601" w:rsidRPr="00F63B73" w:rsidRDefault="00F40601">
      <w:pPr>
        <w:pStyle w:val="Luettelokappale"/>
        <w:numPr>
          <w:ilvl w:val="0"/>
          <w:numId w:val="352"/>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  </w:t>
      </w:r>
    </w:p>
    <w:p w14:paraId="66EF6D5A" w14:textId="77777777" w:rsidR="00F40601" w:rsidRPr="00F63B73" w:rsidRDefault="00F40601">
      <w:pPr>
        <w:numPr>
          <w:ilvl w:val="0"/>
          <w:numId w:val="352"/>
        </w:numPr>
        <w:spacing w:line="276" w:lineRule="auto"/>
        <w:textAlignment w:val="baseline"/>
        <w:rPr>
          <w:rFonts w:cs="Times New Roman"/>
          <w:sz w:val="22"/>
          <w:szCs w:val="22"/>
          <w:lang w:val="fi-FI" w:eastAsia="fi-FI"/>
        </w:rPr>
      </w:pPr>
      <w:r w:rsidRPr="00F63B73">
        <w:rPr>
          <w:rFonts w:cs="Times New Roman"/>
          <w:sz w:val="22"/>
          <w:szCs w:val="22"/>
          <w:lang w:val="fi-FI" w:eastAsia="fi-FI"/>
        </w:rPr>
        <w:t>hallitsee tekstien tuottamisen prosessin eri vaiheet, osaa reflektoida omia tekstin tuottamisen prosessejaan ja antaa ja ottaa vastaan palautetta sekä hyödyntää sitä tekstien tuottamisessa  </w:t>
      </w:r>
    </w:p>
    <w:p w14:paraId="4573465D" w14:textId="28A36C09" w:rsidR="00F40601" w:rsidRPr="00F63B73" w:rsidRDefault="00F40601">
      <w:pPr>
        <w:numPr>
          <w:ilvl w:val="0"/>
          <w:numId w:val="352"/>
        </w:numPr>
        <w:spacing w:line="276" w:lineRule="auto"/>
        <w:textAlignment w:val="baseline"/>
        <w:rPr>
          <w:rFonts w:cs="Times New Roman"/>
          <w:lang w:val="fi-FI" w:eastAsia="fi-FI"/>
        </w:rPr>
      </w:pPr>
      <w:r w:rsidRPr="00F63B73">
        <w:rPr>
          <w:rFonts w:cs="Times New Roman"/>
          <w:sz w:val="22"/>
          <w:szCs w:val="22"/>
          <w:lang w:val="fi-FI" w:eastAsia="fi-FI"/>
        </w:rPr>
        <w:t>vahvistaa yleiskielen ja sen normien sekä kirjoitetun ja puhutun kielen konventioiden hallintaa, käyttää lähteitä tarkoituksenmukaisella tavalla sekä ymmärtää ja noudattaa tekijänoikeuksia</w:t>
      </w:r>
      <w:r w:rsidRPr="00F63B73">
        <w:rPr>
          <w:rFonts w:cs="Times New Roman"/>
          <w:lang w:val="fi-FI" w:eastAsia="fi-FI"/>
        </w:rPr>
        <w:t>.    </w:t>
      </w:r>
    </w:p>
    <w:p w14:paraId="3554C5B6" w14:textId="77777777" w:rsidR="006B0041" w:rsidRPr="00F63B73" w:rsidRDefault="006B0041" w:rsidP="008320D6">
      <w:pPr>
        <w:spacing w:line="276" w:lineRule="auto"/>
        <w:textAlignment w:val="baseline"/>
        <w:rPr>
          <w:rFonts w:cs="Times New Roman"/>
          <w:i/>
          <w:iCs/>
          <w:lang w:val="fi-FI" w:eastAsia="fi-FI"/>
        </w:rPr>
      </w:pPr>
    </w:p>
    <w:p w14:paraId="63387AFF" w14:textId="77777777" w:rsidR="00656041" w:rsidRPr="00F63B73" w:rsidRDefault="00656041" w:rsidP="008320D6">
      <w:pPr>
        <w:spacing w:line="276" w:lineRule="auto"/>
        <w:textAlignment w:val="baseline"/>
        <w:rPr>
          <w:rFonts w:cs="Times New Roman"/>
          <w:i/>
          <w:iCs/>
          <w:lang w:val="fi-FI" w:eastAsia="fi-FI"/>
        </w:rPr>
      </w:pPr>
    </w:p>
    <w:p w14:paraId="725F354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Kieli- ja kulttuuritietoisuuden kehittyminen</w:t>
      </w:r>
      <w:r w:rsidRPr="00F63B73">
        <w:rPr>
          <w:rFonts w:cs="Times New Roman"/>
          <w:sz w:val="22"/>
          <w:szCs w:val="22"/>
          <w:lang w:val="fi-FI" w:eastAsia="fi-FI"/>
        </w:rPr>
        <w:t>  </w:t>
      </w:r>
    </w:p>
    <w:p w14:paraId="498CAAC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Tavoitteena on, että opiskelija  </w:t>
      </w:r>
    </w:p>
    <w:p w14:paraId="236F75EC" w14:textId="77777777" w:rsidR="006B0041" w:rsidRPr="00F63B73" w:rsidRDefault="006B0041" w:rsidP="008320D6">
      <w:pPr>
        <w:spacing w:line="276" w:lineRule="auto"/>
        <w:textAlignment w:val="baseline"/>
        <w:rPr>
          <w:rFonts w:cs="Times New Roman"/>
          <w:sz w:val="22"/>
          <w:szCs w:val="22"/>
          <w:lang w:val="fi-FI" w:eastAsia="fi-FI"/>
        </w:rPr>
      </w:pPr>
    </w:p>
    <w:p w14:paraId="348186F7" w14:textId="77777777" w:rsidR="00F40601" w:rsidRPr="00F63B73" w:rsidRDefault="00F40601">
      <w:pPr>
        <w:numPr>
          <w:ilvl w:val="0"/>
          <w:numId w:val="353"/>
        </w:numPr>
        <w:spacing w:line="276" w:lineRule="auto"/>
        <w:textAlignment w:val="baseline"/>
        <w:rPr>
          <w:rFonts w:cs="Times New Roman"/>
          <w:sz w:val="22"/>
          <w:szCs w:val="22"/>
          <w:lang w:val="fi-FI" w:eastAsia="fi-FI"/>
        </w:rPr>
      </w:pPr>
      <w:r w:rsidRPr="00F63B73">
        <w:rPr>
          <w:rFonts w:cs="Times New Roman"/>
          <w:sz w:val="22"/>
          <w:szCs w:val="22"/>
          <w:lang w:val="fi-FI" w:eastAsia="fi-FI"/>
        </w:rPr>
        <w:t>ymmärtää kielen ja tiedonalojen kielen merkityksen oppimiselle ja ajattelulle sekä kielellisen ja kulttuurisen moninaisuuden merkityksen identiteeteille  </w:t>
      </w:r>
    </w:p>
    <w:p w14:paraId="343E6DC7" w14:textId="0913FFFA" w:rsidR="00F40601" w:rsidRPr="00F63B73" w:rsidRDefault="00F40601">
      <w:pPr>
        <w:numPr>
          <w:ilvl w:val="0"/>
          <w:numId w:val="353"/>
        </w:numPr>
        <w:spacing w:line="276" w:lineRule="auto"/>
        <w:textAlignment w:val="baseline"/>
        <w:rPr>
          <w:rFonts w:cs="Times New Roman"/>
          <w:sz w:val="22"/>
          <w:szCs w:val="22"/>
          <w:lang w:val="fi-FI" w:eastAsia="fi-FI"/>
        </w:rPr>
      </w:pPr>
      <w:r w:rsidRPr="00F63B73">
        <w:rPr>
          <w:rFonts w:cs="Times New Roman"/>
          <w:sz w:val="22"/>
          <w:szCs w:val="22"/>
          <w:lang w:val="fi-FI" w:eastAsia="fi-FI"/>
        </w:rPr>
        <w:t>syventää tietojaan kielen rakenteista, eri rekistereistä, ilmaisun keinoista ja sävyistä, niiden luomista merkityksistä sekä kirjallisuudesta ja muista kulttuurituotteista.    </w:t>
      </w:r>
    </w:p>
    <w:p w14:paraId="5F4FD430" w14:textId="77777777" w:rsidR="00AE580B" w:rsidRPr="00F63B73" w:rsidRDefault="00AE580B" w:rsidP="008320D6">
      <w:pPr>
        <w:spacing w:line="276" w:lineRule="auto"/>
        <w:textAlignment w:val="baseline"/>
        <w:rPr>
          <w:rFonts w:cs="Times New Roman"/>
          <w:color w:val="2F5496"/>
          <w:sz w:val="22"/>
          <w:szCs w:val="22"/>
          <w:lang w:val="fi-FI" w:eastAsia="fi-FI"/>
        </w:rPr>
      </w:pPr>
    </w:p>
    <w:p w14:paraId="148C2263" w14:textId="77777777" w:rsidR="00AE580B" w:rsidRPr="00F63B73" w:rsidRDefault="00AE580B" w:rsidP="008320D6">
      <w:pPr>
        <w:spacing w:line="276" w:lineRule="auto"/>
        <w:textAlignment w:val="baseline"/>
        <w:rPr>
          <w:rFonts w:cs="Times New Roman"/>
          <w:color w:val="2F5496"/>
          <w:lang w:val="fi-FI" w:eastAsia="fi-FI"/>
        </w:rPr>
      </w:pPr>
    </w:p>
    <w:p w14:paraId="5A062A3B"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Arviointi  </w:t>
      </w:r>
    </w:p>
    <w:p w14:paraId="398F0974"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3F6A6FD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Arvioinnissa pyritään monipuolisuuteen, avoimuuteen, oikeudenmukaisuuteen, osallistavuuteen ja kannustavuuteen, ja se on itsearviointiin ohjaavaa. Oppimisen ja osaamisen arvioinnissa käytetään monipuolisia menetelmiä, kuten havainnointia ja erilaisia näyttöjä.   </w:t>
      </w:r>
    </w:p>
    <w:p w14:paraId="7150AC7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3EF567F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lastRenderedPageBreak/>
        <w:t>Opintojakson aikainen arviointi voi koostua esimerkiksi palautteen antamisesta, itsearvioinnista ja vertaisarvioinnista, jotka tukevat osaamisen kehittymistä oppimisprosessin aikana. Arviointivuorovaikutuksen ja -palautteen sekä itsearviointitaitojen avulla kehitetään käsitystä itsestään puhujana, kuuntelijana sekä tekstien tuottajana ja tulkitsijana.   </w:t>
      </w:r>
    </w:p>
    <w:p w14:paraId="67A31A1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772BF11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lopussa tehtävä arviointi perustuu sen sisältämien moduulien tavoitteiden saavuttamiseen. Tavoitteisiin sisältyy myös paikallisesti määriteltyjä laaja-alaisen osaamisen tavoitteita. Opintojakson alussa käydään yhdessä läpi OPS:n tavoitteet ja asetetaan yksilöllisiä tavoitteita,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siitä yksi arvosana.  </w:t>
      </w:r>
    </w:p>
    <w:p w14:paraId="6BCDD7C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2DCAD7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Oppimäärän arvioinnissa voi opintojaksojen arvosanojen keskiarvon lisäksi tai korottamiseksi käyttää päättöarvioinnin tukena oppiaineen yleisistä tavoitteita johdettuja arvioinnin kohteita, jotka ovat tavoitealueittain seuraavat.  </w:t>
      </w:r>
    </w:p>
    <w:p w14:paraId="76F7678C"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608CD36F" w14:textId="19A084BD"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Vuorovaikutusosaaminen</w:t>
      </w:r>
      <w:r w:rsidRPr="00F63B73">
        <w:rPr>
          <w:rFonts w:cs="Times New Roman"/>
          <w:sz w:val="22"/>
          <w:szCs w:val="22"/>
          <w:lang w:val="fi-FI" w:eastAsia="fi-FI"/>
        </w:rPr>
        <w:t>  </w:t>
      </w:r>
    </w:p>
    <w:p w14:paraId="69B22875" w14:textId="77777777" w:rsidR="00F40601" w:rsidRPr="00F63B73" w:rsidRDefault="00F40601">
      <w:pPr>
        <w:numPr>
          <w:ilvl w:val="0"/>
          <w:numId w:val="354"/>
        </w:numPr>
        <w:spacing w:line="276" w:lineRule="auto"/>
        <w:textAlignment w:val="baseline"/>
        <w:rPr>
          <w:rFonts w:cs="Times New Roman"/>
          <w:sz w:val="22"/>
          <w:szCs w:val="22"/>
          <w:lang w:val="fi-FI" w:eastAsia="fi-FI"/>
        </w:rPr>
      </w:pPr>
      <w:r w:rsidRPr="00F63B73">
        <w:rPr>
          <w:rFonts w:cs="Times New Roman"/>
          <w:sz w:val="22"/>
          <w:szCs w:val="22"/>
          <w:lang w:val="fi-FI" w:eastAsia="fi-FI"/>
        </w:rPr>
        <w:t>vuorovaikutustaitojen hallinta ryhmä- ja esiintymistilanteissa  </w:t>
      </w:r>
    </w:p>
    <w:p w14:paraId="56BC853F" w14:textId="4D457AA8" w:rsidR="00F40601" w:rsidRPr="00F63B73" w:rsidRDefault="00F40601">
      <w:pPr>
        <w:numPr>
          <w:ilvl w:val="0"/>
          <w:numId w:val="354"/>
        </w:numPr>
        <w:spacing w:line="276" w:lineRule="auto"/>
        <w:textAlignment w:val="baseline"/>
        <w:rPr>
          <w:rFonts w:cs="Times New Roman"/>
          <w:sz w:val="22"/>
          <w:szCs w:val="22"/>
          <w:lang w:val="fi-FI" w:eastAsia="fi-FI"/>
        </w:rPr>
      </w:pPr>
      <w:r w:rsidRPr="00F63B73">
        <w:rPr>
          <w:rFonts w:cs="Times New Roman"/>
          <w:sz w:val="22"/>
          <w:szCs w:val="22"/>
          <w:lang w:val="fi-FI" w:eastAsia="fi-FI"/>
        </w:rPr>
        <w:t>vuorovaikutustilanteiden ja -ilmiöiden ymmärtäminen    </w:t>
      </w:r>
    </w:p>
    <w:p w14:paraId="3D5853AF" w14:textId="77777777" w:rsidR="006B0041" w:rsidRPr="00F63B73" w:rsidRDefault="006B0041" w:rsidP="008320D6">
      <w:pPr>
        <w:spacing w:line="276" w:lineRule="auto"/>
        <w:textAlignment w:val="baseline"/>
        <w:rPr>
          <w:rFonts w:cs="Times New Roman"/>
          <w:i/>
          <w:iCs/>
          <w:sz w:val="22"/>
          <w:szCs w:val="22"/>
          <w:lang w:val="fi-FI" w:eastAsia="fi-FI"/>
        </w:rPr>
      </w:pPr>
    </w:p>
    <w:p w14:paraId="23D1F51E" w14:textId="3E1101A1"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tulkitseminen</w:t>
      </w:r>
      <w:r w:rsidRPr="00F63B73">
        <w:rPr>
          <w:rFonts w:cs="Times New Roman"/>
          <w:sz w:val="22"/>
          <w:szCs w:val="22"/>
          <w:lang w:val="fi-FI" w:eastAsia="fi-FI"/>
        </w:rPr>
        <w:t>  </w:t>
      </w:r>
    </w:p>
    <w:p w14:paraId="48BD0ED7" w14:textId="77777777" w:rsidR="00F40601" w:rsidRPr="00F63B73" w:rsidRDefault="00F40601">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monimuotoisten tekstien, erityisesti mediatekstien analysoiminen ja tulkitseminen  </w:t>
      </w:r>
    </w:p>
    <w:p w14:paraId="17EF2626" w14:textId="77777777" w:rsidR="00F40601" w:rsidRPr="00F63B73" w:rsidRDefault="00F40601">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kauno- ja tietokirjallisuuden ymmärtäminen ja tulkitseminen  </w:t>
      </w:r>
    </w:p>
    <w:p w14:paraId="620CA681" w14:textId="7301F51B" w:rsidR="00F40601" w:rsidRPr="00F63B73" w:rsidRDefault="00F40601">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tiedon ja tekstien arvioinnin taidot    </w:t>
      </w:r>
    </w:p>
    <w:p w14:paraId="48B53878" w14:textId="77777777" w:rsidR="006B0041" w:rsidRPr="00F63B73" w:rsidRDefault="006B0041" w:rsidP="008320D6">
      <w:pPr>
        <w:spacing w:line="276" w:lineRule="auto"/>
        <w:textAlignment w:val="baseline"/>
        <w:rPr>
          <w:rFonts w:cs="Times New Roman"/>
          <w:i/>
          <w:iCs/>
          <w:sz w:val="22"/>
          <w:szCs w:val="22"/>
          <w:lang w:val="fi-FI" w:eastAsia="fi-FI"/>
        </w:rPr>
      </w:pPr>
    </w:p>
    <w:p w14:paraId="63B07B08" w14:textId="2D250BAA"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tuottaminen</w:t>
      </w:r>
      <w:r w:rsidRPr="00F63B73">
        <w:rPr>
          <w:rFonts w:cs="Times New Roman"/>
          <w:sz w:val="22"/>
          <w:szCs w:val="22"/>
          <w:lang w:val="fi-FI" w:eastAsia="fi-FI"/>
        </w:rPr>
        <w:t>  </w:t>
      </w:r>
    </w:p>
    <w:p w14:paraId="6BD21869" w14:textId="77777777" w:rsidR="00F40601" w:rsidRPr="00F63B73" w:rsidRDefault="00F40601">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tekstilajien tuottaminen, erilaisten ilmaisukeinojen hallinta ja itsensä ilmaiseminen  </w:t>
      </w:r>
    </w:p>
    <w:p w14:paraId="75FF6249" w14:textId="77777777" w:rsidR="00F40601" w:rsidRPr="00F63B73" w:rsidRDefault="00F40601">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tekstien tuottamisen prosessien hallinta  </w:t>
      </w:r>
    </w:p>
    <w:p w14:paraId="616A8B52" w14:textId="77777777" w:rsidR="00F40601" w:rsidRPr="00F63B73" w:rsidRDefault="00F40601">
      <w:pPr>
        <w:numPr>
          <w:ilvl w:val="0"/>
          <w:numId w:val="356"/>
        </w:numPr>
        <w:spacing w:line="276" w:lineRule="auto"/>
        <w:textAlignment w:val="baseline"/>
        <w:rPr>
          <w:rFonts w:cs="Times New Roman"/>
          <w:lang w:val="fi-FI" w:eastAsia="fi-FI"/>
        </w:rPr>
      </w:pPr>
      <w:r w:rsidRPr="00F63B73">
        <w:rPr>
          <w:rFonts w:cs="Times New Roman"/>
          <w:sz w:val="22"/>
          <w:szCs w:val="22"/>
          <w:lang w:val="fi-FI" w:eastAsia="fi-FI"/>
        </w:rPr>
        <w:t>yleiskielen hallinta</w:t>
      </w:r>
      <w:r w:rsidRPr="00F63B73">
        <w:rPr>
          <w:rFonts w:cs="Times New Roman"/>
          <w:lang w:val="fi-FI" w:eastAsia="fi-FI"/>
        </w:rPr>
        <w:t>  </w:t>
      </w:r>
    </w:p>
    <w:p w14:paraId="0A233C21" w14:textId="458ACDFE" w:rsidR="00F40601" w:rsidRPr="00F63B73" w:rsidRDefault="00F40601">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tiedonhankinnan taidot, lähteiden ja aineistojen arviointi ja käyttäminen    </w:t>
      </w:r>
    </w:p>
    <w:p w14:paraId="25E87A10" w14:textId="77777777" w:rsidR="006B0041" w:rsidRPr="00F63B73" w:rsidRDefault="006B0041" w:rsidP="008320D6">
      <w:pPr>
        <w:spacing w:line="276" w:lineRule="auto"/>
        <w:textAlignment w:val="baseline"/>
        <w:rPr>
          <w:rFonts w:cs="Times New Roman"/>
          <w:i/>
          <w:iCs/>
          <w:sz w:val="22"/>
          <w:szCs w:val="22"/>
          <w:lang w:val="fi-FI" w:eastAsia="fi-FI"/>
        </w:rPr>
      </w:pPr>
    </w:p>
    <w:p w14:paraId="013D402B" w14:textId="77777777" w:rsidR="00AE580B" w:rsidRPr="00F63B73" w:rsidRDefault="00AE580B" w:rsidP="008320D6">
      <w:pPr>
        <w:spacing w:line="276" w:lineRule="auto"/>
        <w:textAlignment w:val="baseline"/>
        <w:rPr>
          <w:rFonts w:cs="Times New Roman"/>
          <w:i/>
          <w:iCs/>
          <w:sz w:val="22"/>
          <w:szCs w:val="22"/>
          <w:lang w:val="fi-FI" w:eastAsia="fi-FI"/>
        </w:rPr>
      </w:pPr>
    </w:p>
    <w:p w14:paraId="04C664B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Kieli- ja kulttuuritietoisuuden kehittyminen</w:t>
      </w:r>
      <w:r w:rsidRPr="00F63B73">
        <w:rPr>
          <w:rFonts w:cs="Times New Roman"/>
          <w:sz w:val="22"/>
          <w:szCs w:val="22"/>
          <w:lang w:val="fi-FI" w:eastAsia="fi-FI"/>
        </w:rPr>
        <w:t>  </w:t>
      </w:r>
    </w:p>
    <w:p w14:paraId="790D65A8" w14:textId="77777777" w:rsidR="006B0041" w:rsidRPr="00F63B73" w:rsidRDefault="006B0041" w:rsidP="008320D6">
      <w:pPr>
        <w:spacing w:line="276" w:lineRule="auto"/>
        <w:textAlignment w:val="baseline"/>
        <w:rPr>
          <w:rFonts w:cs="Times New Roman"/>
          <w:sz w:val="22"/>
          <w:szCs w:val="22"/>
          <w:lang w:val="fi-FI" w:eastAsia="fi-FI"/>
        </w:rPr>
      </w:pPr>
    </w:p>
    <w:p w14:paraId="4A1309E3" w14:textId="77777777" w:rsidR="00F40601" w:rsidRPr="00F63B73" w:rsidRDefault="00F40601">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kielellisen ja kulttuurisen moninaisuuden ymmärtäminen   </w:t>
      </w:r>
    </w:p>
    <w:p w14:paraId="576F2CE5" w14:textId="77777777" w:rsidR="00F40601" w:rsidRPr="00F63B73" w:rsidRDefault="00F40601">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oppiaineeseen kytkeytyvien tiedonalojen kielten ymmärtäminen  </w:t>
      </w:r>
    </w:p>
    <w:p w14:paraId="098ECD20" w14:textId="7D1F268E" w:rsidR="00F40601" w:rsidRPr="00F63B73" w:rsidRDefault="00F40601">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kielitiedon ja oppiaineen käsitteiden hallinta    </w:t>
      </w:r>
    </w:p>
    <w:p w14:paraId="25D36912" w14:textId="77777777" w:rsidR="00AE580B" w:rsidRPr="00F63B73" w:rsidRDefault="00AE580B" w:rsidP="008320D6">
      <w:pPr>
        <w:spacing w:line="276" w:lineRule="auto"/>
        <w:textAlignment w:val="baseline"/>
        <w:rPr>
          <w:rFonts w:cs="Times New Roman"/>
          <w:sz w:val="22"/>
          <w:szCs w:val="22"/>
          <w:lang w:val="fi-FI" w:eastAsia="fi-FI"/>
        </w:rPr>
      </w:pPr>
    </w:p>
    <w:p w14:paraId="198E84A4" w14:textId="77777777" w:rsidR="00656041" w:rsidRPr="00F63B73" w:rsidRDefault="00656041" w:rsidP="008320D6">
      <w:pPr>
        <w:spacing w:line="276" w:lineRule="auto"/>
        <w:textAlignment w:val="baseline"/>
        <w:rPr>
          <w:rFonts w:cs="Times New Roman"/>
          <w:sz w:val="22"/>
          <w:szCs w:val="22"/>
          <w:lang w:val="fi-FI" w:eastAsia="fi-FI"/>
        </w:rPr>
      </w:pPr>
    </w:p>
    <w:p w14:paraId="465FF61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Opintojen päättövaiheessa voidaan puhe- ja vuorovaikutustaitojen arvioinnissa käyttää toisen asteen puheviestintätaitojen koetta (PUHVI-koetta).  </w:t>
      </w:r>
    </w:p>
    <w:p w14:paraId="29C153D0" w14:textId="2F171F15"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273FA4AD" w14:textId="77777777" w:rsidR="00D677CC" w:rsidRPr="00F63B73" w:rsidRDefault="00D677CC" w:rsidP="008320D6">
      <w:pPr>
        <w:spacing w:line="276" w:lineRule="auto"/>
        <w:textAlignment w:val="baseline"/>
        <w:rPr>
          <w:rFonts w:cs="Times New Roman"/>
          <w:b/>
          <w:color w:val="000000" w:themeColor="text1"/>
          <w:lang w:val="fi-FI" w:eastAsia="fi-FI"/>
        </w:rPr>
      </w:pPr>
    </w:p>
    <w:p w14:paraId="6D52603D" w14:textId="0D9EFC3F" w:rsidR="00F40601" w:rsidRPr="00F63B73" w:rsidRDefault="00F40601" w:rsidP="008320D6">
      <w:pPr>
        <w:spacing w:line="276" w:lineRule="auto"/>
        <w:textAlignment w:val="baseline"/>
        <w:rPr>
          <w:rFonts w:cs="Times New Roman"/>
          <w:sz w:val="28"/>
          <w:szCs w:val="28"/>
          <w:lang w:val="fi-FI" w:eastAsia="fi-FI"/>
        </w:rPr>
      </w:pPr>
      <w:r w:rsidRPr="00F63B73">
        <w:rPr>
          <w:rFonts w:cs="Times New Roman"/>
          <w:b/>
          <w:color w:val="000000" w:themeColor="text1"/>
          <w:lang w:val="fi-FI" w:eastAsia="fi-FI"/>
        </w:rPr>
        <w:lastRenderedPageBreak/>
        <w:t>Pakolliset opinnot</w:t>
      </w:r>
      <w:r w:rsidRPr="00F63B73">
        <w:rPr>
          <w:rFonts w:cs="Times New Roman"/>
          <w:color w:val="2F5496"/>
          <w:sz w:val="28"/>
          <w:szCs w:val="28"/>
          <w:lang w:val="fi-FI" w:eastAsia="fi-FI"/>
        </w:rPr>
        <w:t>  </w:t>
      </w:r>
    </w:p>
    <w:p w14:paraId="0C42EEA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EC99B08" w14:textId="77777777" w:rsidR="00F40601" w:rsidRPr="00F63B73" w:rsidRDefault="00F40601" w:rsidP="008320D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Pakollisten moduulien muodostamat opintojaksot vuosittain:   </w:t>
      </w:r>
    </w:p>
    <w:p w14:paraId="174D8E79"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1"/>
        <w:gridCol w:w="2125"/>
        <w:gridCol w:w="2125"/>
        <w:gridCol w:w="2125"/>
      </w:tblGrid>
      <w:tr w:rsidR="00F40601" w:rsidRPr="00F63B73" w14:paraId="109B187E" w14:textId="77777777" w:rsidTr="00F40601">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155F8882" w14:textId="77777777" w:rsidR="00F40601" w:rsidRPr="00F63B73" w:rsidRDefault="00F40601">
            <w:pPr>
              <w:numPr>
                <w:ilvl w:val="0"/>
                <w:numId w:val="17"/>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single" w:sz="6" w:space="0" w:color="000000"/>
              <w:left w:val="nil"/>
              <w:bottom w:val="single" w:sz="6" w:space="0" w:color="000000"/>
              <w:right w:val="single" w:sz="6" w:space="0" w:color="000000"/>
            </w:tcBorders>
            <w:shd w:val="clear" w:color="auto" w:fill="auto"/>
            <w:hideMark/>
          </w:tcPr>
          <w:p w14:paraId="0D04A0D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ÄI1   </w:t>
            </w:r>
          </w:p>
        </w:tc>
        <w:tc>
          <w:tcPr>
            <w:tcW w:w="2385" w:type="dxa"/>
            <w:tcBorders>
              <w:top w:val="single" w:sz="6" w:space="0" w:color="000000"/>
              <w:left w:val="nil"/>
              <w:bottom w:val="single" w:sz="6" w:space="0" w:color="000000"/>
              <w:right w:val="single" w:sz="6" w:space="0" w:color="000000"/>
            </w:tcBorders>
            <w:shd w:val="clear" w:color="auto" w:fill="auto"/>
            <w:hideMark/>
          </w:tcPr>
          <w:p w14:paraId="059A579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ÄI3 + ÄI7   </w:t>
            </w:r>
          </w:p>
        </w:tc>
        <w:tc>
          <w:tcPr>
            <w:tcW w:w="2385" w:type="dxa"/>
            <w:tcBorders>
              <w:top w:val="single" w:sz="6" w:space="0" w:color="000000"/>
              <w:left w:val="nil"/>
              <w:bottom w:val="single" w:sz="6" w:space="0" w:color="000000"/>
              <w:right w:val="single" w:sz="6" w:space="0" w:color="000000"/>
            </w:tcBorders>
            <w:shd w:val="clear" w:color="auto" w:fill="auto"/>
            <w:hideMark/>
          </w:tcPr>
          <w:p w14:paraId="0D1F9B7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ÄI4   </w:t>
            </w:r>
          </w:p>
        </w:tc>
      </w:tr>
      <w:tr w:rsidR="00F40601" w:rsidRPr="00F63B73" w14:paraId="06A69A57" w14:textId="77777777" w:rsidTr="00F40601">
        <w:tc>
          <w:tcPr>
            <w:tcW w:w="2385" w:type="dxa"/>
            <w:tcBorders>
              <w:top w:val="nil"/>
              <w:left w:val="single" w:sz="6" w:space="0" w:color="000000"/>
              <w:bottom w:val="single" w:sz="6" w:space="0" w:color="000000"/>
              <w:right w:val="single" w:sz="6" w:space="0" w:color="000000"/>
            </w:tcBorders>
            <w:shd w:val="clear" w:color="auto" w:fill="auto"/>
            <w:hideMark/>
          </w:tcPr>
          <w:p w14:paraId="29075678" w14:textId="77777777" w:rsidR="00F40601" w:rsidRPr="00F63B73" w:rsidRDefault="00F40601">
            <w:pPr>
              <w:numPr>
                <w:ilvl w:val="0"/>
                <w:numId w:val="18"/>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nil"/>
              <w:left w:val="nil"/>
              <w:bottom w:val="single" w:sz="6" w:space="0" w:color="000000"/>
              <w:right w:val="single" w:sz="6" w:space="0" w:color="000000"/>
            </w:tcBorders>
            <w:shd w:val="clear" w:color="auto" w:fill="auto"/>
            <w:hideMark/>
          </w:tcPr>
          <w:p w14:paraId="198CF20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ÄI5  </w:t>
            </w:r>
          </w:p>
        </w:tc>
        <w:tc>
          <w:tcPr>
            <w:tcW w:w="2385" w:type="dxa"/>
            <w:tcBorders>
              <w:top w:val="nil"/>
              <w:left w:val="nil"/>
              <w:bottom w:val="single" w:sz="6" w:space="0" w:color="000000"/>
              <w:right w:val="single" w:sz="6" w:space="0" w:color="000000"/>
            </w:tcBorders>
            <w:shd w:val="clear" w:color="auto" w:fill="auto"/>
            <w:hideMark/>
          </w:tcPr>
          <w:p w14:paraId="4F2D54A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ÄI8  </w:t>
            </w:r>
          </w:p>
        </w:tc>
        <w:tc>
          <w:tcPr>
            <w:tcW w:w="2385" w:type="dxa"/>
            <w:tcBorders>
              <w:top w:val="nil"/>
              <w:left w:val="nil"/>
              <w:bottom w:val="single" w:sz="6" w:space="0" w:color="000000"/>
              <w:right w:val="single" w:sz="6" w:space="0" w:color="000000"/>
            </w:tcBorders>
            <w:shd w:val="clear" w:color="auto" w:fill="auto"/>
            <w:hideMark/>
          </w:tcPr>
          <w:p w14:paraId="191646C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r>
      <w:tr w:rsidR="00F40601" w:rsidRPr="00F63B73" w14:paraId="48E84B67" w14:textId="77777777" w:rsidTr="00F40601">
        <w:tc>
          <w:tcPr>
            <w:tcW w:w="2385" w:type="dxa"/>
            <w:tcBorders>
              <w:top w:val="nil"/>
              <w:left w:val="single" w:sz="6" w:space="0" w:color="000000"/>
              <w:bottom w:val="single" w:sz="6" w:space="0" w:color="000000"/>
              <w:right w:val="single" w:sz="6" w:space="0" w:color="000000"/>
            </w:tcBorders>
            <w:shd w:val="clear" w:color="auto" w:fill="auto"/>
            <w:hideMark/>
          </w:tcPr>
          <w:p w14:paraId="407B9EBF" w14:textId="77777777" w:rsidR="00F40601" w:rsidRPr="00F63B73" w:rsidRDefault="00F40601">
            <w:pPr>
              <w:numPr>
                <w:ilvl w:val="0"/>
                <w:numId w:val="19"/>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nil"/>
              <w:left w:val="nil"/>
              <w:bottom w:val="single" w:sz="6" w:space="0" w:color="000000"/>
              <w:right w:val="single" w:sz="6" w:space="0" w:color="000000"/>
            </w:tcBorders>
            <w:shd w:val="clear" w:color="auto" w:fill="auto"/>
            <w:hideMark/>
          </w:tcPr>
          <w:p w14:paraId="6185E67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ÄI2 + ÄI6  </w:t>
            </w:r>
          </w:p>
        </w:tc>
        <w:tc>
          <w:tcPr>
            <w:tcW w:w="2385" w:type="dxa"/>
            <w:tcBorders>
              <w:top w:val="nil"/>
              <w:left w:val="nil"/>
              <w:bottom w:val="single" w:sz="6" w:space="0" w:color="000000"/>
              <w:right w:val="single" w:sz="6" w:space="0" w:color="000000"/>
            </w:tcBorders>
            <w:shd w:val="clear" w:color="auto" w:fill="auto"/>
            <w:hideMark/>
          </w:tcPr>
          <w:p w14:paraId="68E8593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c>
          <w:tcPr>
            <w:tcW w:w="2385" w:type="dxa"/>
            <w:tcBorders>
              <w:top w:val="nil"/>
              <w:left w:val="nil"/>
              <w:bottom w:val="single" w:sz="6" w:space="0" w:color="000000"/>
              <w:right w:val="single" w:sz="6" w:space="0" w:color="000000"/>
            </w:tcBorders>
            <w:shd w:val="clear" w:color="auto" w:fill="auto"/>
            <w:hideMark/>
          </w:tcPr>
          <w:p w14:paraId="34B2C2C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r>
    </w:tbl>
    <w:p w14:paraId="12A17DD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2F5496"/>
          <w:sz w:val="22"/>
          <w:szCs w:val="22"/>
          <w:lang w:val="fi-FI" w:eastAsia="fi-FI"/>
        </w:rPr>
        <w:t>  </w:t>
      </w:r>
    </w:p>
    <w:p w14:paraId="58658FA0"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2F5496"/>
          <w:lang w:val="fi-FI" w:eastAsia="fi-FI"/>
        </w:rPr>
        <w:t> </w:t>
      </w:r>
    </w:p>
    <w:p w14:paraId="4B43C3E4"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 Tekstien tulkinta ja kirjoittaminen (2 op)  </w:t>
      </w:r>
    </w:p>
    <w:p w14:paraId="01BEE8B5"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4CF438BA" w14:textId="77777777" w:rsidR="00500A3A"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rohkaistuu kirjoittajana, tulkitsijana ja viestijänä. Opiskelija harjaantuu tunnistamaan, tulkitsemaan ja tuottamaa</w:t>
      </w:r>
      <w:r w:rsidR="00500A3A" w:rsidRPr="00F63B73">
        <w:rPr>
          <w:rFonts w:cs="Times New Roman"/>
          <w:sz w:val="22"/>
          <w:szCs w:val="22"/>
          <w:lang w:val="fi-FI" w:eastAsia="fi-FI"/>
        </w:rPr>
        <w:t>n erilaisia tekstilajeja.</w:t>
      </w:r>
    </w:p>
    <w:p w14:paraId="13F22A4B" w14:textId="458C121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Hän oppii kirjoittamaan erilaisia tekstejä ja tekstikokonaisuuksia yksin ja yhdessä. Opintojakson aikana harjoitellaan tiedonhakua ja lähteiden arviointia eli kriittistä lukemista. Opintojakson aikana kirjoitetaan monipuolisesti erilaisia tekstejä. Opiskelija kirjoittaa kommentteja, pohtivia ja kantaa ottavia tekstejä erilaisten aineistojen pohjalta. Hän harjaantuu muodostamaan kokonaistulkintoja asia- ja mediateksteistä sekä fiktiivisistä teksteistä.   </w:t>
      </w:r>
    </w:p>
    <w:p w14:paraId="4C4D3E1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A54B839"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Opintojakson aikana kirjoitetaan monipuolisesti erilaisia tekstejä, myös aineistojen pohjalta. Jakson aikana luetaan yksi tai useampi ajankohtainen tietokirja tai romaani. Jakson aikana käydään teatterissa.  </w:t>
      </w:r>
    </w:p>
    <w:p w14:paraId="2F2C4CC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18B5C7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Minä ja kulttuuri   </w:t>
      </w:r>
    </w:p>
    <w:p w14:paraId="6A673511"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FF0000"/>
          <w:lang w:val="fi-FI" w:eastAsia="fi-FI"/>
        </w:rPr>
        <w:t>  </w:t>
      </w:r>
    </w:p>
    <w:p w14:paraId="146BC656"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05A4A012"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ÄI2 + ÄI6 Kieli- ja tekstitietoisuus ja kirjoittaminen (2 op)  </w:t>
      </w:r>
    </w:p>
    <w:p w14:paraId="179D8950"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11A99370"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Opintojakson aikana tarkastellaan omaa kieli-identiteettiä erilaisten runsaiden</w:t>
      </w:r>
      <w:r w:rsidRPr="00F63B73">
        <w:rPr>
          <w:rFonts w:cs="Times New Roman"/>
          <w:color w:val="FF0000"/>
          <w:sz w:val="22"/>
          <w:szCs w:val="22"/>
          <w:lang w:val="fi-FI" w:eastAsia="fi-FI"/>
        </w:rPr>
        <w:t> </w:t>
      </w:r>
      <w:r w:rsidRPr="00F63B73">
        <w:rPr>
          <w:rFonts w:cs="Times New Roman"/>
          <w:sz w:val="22"/>
          <w:szCs w:val="22"/>
          <w:lang w:val="fi-FI" w:eastAsia="fi-FI"/>
        </w:rPr>
        <w:t>harjoitusten avulla. Opiskelija oppii ymmärtämään kieli-ideologioiden merkityksen ja kielenohjailun periaatteet erilaisissa teksteissä ja kielenkäyttötilanteissa. Opintojakson aikana kirjoitetaan ja tuotetaan erilaisia asiatekstejä ja fiktiivisiä tekstejä aineistoja hyödyntäen. Opiskelija harjaantuu tekemään havaintoja ja päätelmiä tekstien rakenteista ja ilmaisutavoista</w:t>
      </w:r>
      <w:r w:rsidRPr="00F63B73">
        <w:rPr>
          <w:rFonts w:cs="Times New Roman"/>
          <w:lang w:val="fi-FI" w:eastAsia="fi-FI"/>
        </w:rPr>
        <w:t>.   </w:t>
      </w:r>
    </w:p>
    <w:p w14:paraId="3189ED34"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135DC29A"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Moduulit 2 ja 6 muodostavat opintojakson, joka opiskellaan kolmantena vuonna. Opintojakson aikana tuotetaan useita asiatekstejä ja fiktiivisiä tekstejä, joiden avulla tarkastellaan muun muassa kieli-identiteettejä. Opintojakson aikana käydään katsomassa jakson teemoihin sopiva teatteriesitys ja luetaan kaksi kokonaisteosta, joista toinen käsittelee kulttuurien ja kielten moninaisuutta.  </w:t>
      </w:r>
    </w:p>
    <w:p w14:paraId="0EFF583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FF0000"/>
          <w:sz w:val="22"/>
          <w:szCs w:val="22"/>
          <w:lang w:val="fi-FI" w:eastAsia="fi-FI"/>
        </w:rPr>
        <w:t>  </w:t>
      </w:r>
    </w:p>
    <w:p w14:paraId="74E7769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FF0000"/>
          <w:sz w:val="22"/>
          <w:szCs w:val="22"/>
          <w:lang w:val="fi-FI" w:eastAsia="fi-FI"/>
        </w:rPr>
        <w:t>  </w:t>
      </w:r>
    </w:p>
    <w:p w14:paraId="6EBD656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Kielimuotokuva   </w:t>
      </w:r>
    </w:p>
    <w:p w14:paraId="72E9206C" w14:textId="331536D5" w:rsidR="00F40601" w:rsidRPr="00F63B73" w:rsidRDefault="00F40601" w:rsidP="008320D6">
      <w:pPr>
        <w:spacing w:line="276" w:lineRule="auto"/>
        <w:textAlignment w:val="baseline"/>
        <w:rPr>
          <w:rFonts w:cs="Times New Roman"/>
          <w:color w:val="FF0000"/>
          <w:lang w:val="fi-FI" w:eastAsia="fi-FI"/>
        </w:rPr>
      </w:pPr>
      <w:r w:rsidRPr="00F63B73">
        <w:rPr>
          <w:rFonts w:cs="Times New Roman"/>
          <w:color w:val="FF0000"/>
          <w:lang w:val="fi-FI" w:eastAsia="fi-FI"/>
        </w:rPr>
        <w:t> </w:t>
      </w:r>
    </w:p>
    <w:p w14:paraId="748DCBFD"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ED79361"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lastRenderedPageBreak/>
        <w:t>ÄI3 + ÄI7 Vuorovaikutus 1 ja 2 (2 op)  </w:t>
      </w:r>
    </w:p>
    <w:p w14:paraId="2F3DF4CA"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6E4A94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omaa viestijäkuvaa ja kehitetään esiintymistaitoja erilaisissa kasvokkaisissa ja digitaalisissa vuorovaikutustilanteissa. Jakson aikana syvennetään ryhmäviestintätaitoja ja opitaan analysoimaan ja arvioimaan ryhmäviestinnän ilmiöitä, kuten rooleja, jännitettä ja koheesiota. Opiskelija vahvistaa rohkeuttaan esiintyä, laajentaa ymmärrystään esiintymisjännityksestä ja syventää ymmärrystään muun muassa kielen, kielen tilanteisen vaihtelun ja nonverbaalisten keinojen merkityksestä eri vuorovaikutustilanteissa. Jakson aikana tutustutaan myös kielen ja identiteetin suhteeseen ja kielellisten valintojen vaikutukseen niin kirjallisessa ja suullisessa viestinnässä. Opiskelija kehittää taitojaan erilaisten puhuttujen ja audiovisuaalisten tekstien tuottajana, vastaanottajana, analysoijana ja arvioijana, myös eettisistä näkökulmista, sekä taitoaan antaa ja vastaanottaa palautetta.  </w:t>
      </w:r>
    </w:p>
    <w:p w14:paraId="3D3FA02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CEECB7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Moduulit ÄI3 ja ÄI7 muodostavat opintojakson, joka opiskellaan ensimmäisenä lukiovuonna. Opintojakson aikana vuorovaikutustaitoja harjoitellaan myös draaman keinoin ja sen aikana luetaan vähintään yksi elämäkerta tai näytelmä. Lisäksi opintojaksoon kuuluu sisältöihin liittyvä teatterikäynti tai muu esitys tai tilaisuus.  </w:t>
      </w:r>
    </w:p>
    <w:p w14:paraId="00002D8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21E08990"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Kulttuuripassi: Elämys </w:t>
      </w:r>
      <w:r w:rsidRPr="00F63B73">
        <w:rPr>
          <w:rFonts w:cs="Times New Roman"/>
          <w:lang w:val="fi-FI" w:eastAsia="fi-FI"/>
        </w:rPr>
        <w:t> </w:t>
      </w:r>
    </w:p>
    <w:p w14:paraId="3998C84A" w14:textId="77777777" w:rsidR="006B0041" w:rsidRPr="00F63B73" w:rsidRDefault="006B0041" w:rsidP="008320D6">
      <w:pPr>
        <w:spacing w:line="276" w:lineRule="auto"/>
        <w:textAlignment w:val="baseline"/>
        <w:rPr>
          <w:rFonts w:cs="Times New Roman"/>
          <w:color w:val="2F5496"/>
          <w:lang w:val="fi-FI" w:eastAsia="fi-FI"/>
        </w:rPr>
      </w:pPr>
    </w:p>
    <w:p w14:paraId="3E0A1F26" w14:textId="77777777" w:rsidR="00F40601" w:rsidRPr="00F63B73" w:rsidRDefault="00F40601" w:rsidP="008320D6">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ÄI4 Kirjallisuus 1 (2 op)   </w:t>
      </w:r>
    </w:p>
    <w:p w14:paraId="2559C129"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F53F8E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oppii lukemaan monipuolisesti ja syventyen erilaisia kaunokirjallisia tekstejä ja havaitsemaan kertomuksellisuuden eri tekstilajeissa. Opiskelija oppii tunnistamaan ja luokittelemaan kirjallisuuden eri lajeja ja ilmaisukeinoja ja ymmärtää tekstien monitulkintaisuuden. Opiskelijan analyysi- ja tulkintataidot syvenevät, ja hän oppii käyttämään teksteihin tarkoituksenmukaisia käsitteitä. Opintojaksossa syvennytään erityisesti novelleihin, näytelmiin ja runouteen.   </w:t>
      </w:r>
    </w:p>
    <w:p w14:paraId="5380291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76B5C86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Opintojaksossa perehdytään kertomuksellisuuteen novellin ja näytelmän historian kautta ja käsitellään novellin ja näytelmän lajeja. Opiskelija lukee kaksi kokonaisteosta, joista toinen on klassikko.   </w:t>
      </w:r>
    </w:p>
    <w:p w14:paraId="36D5D7D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4C6CE7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Oman teoksen suunnittelu ja esittely  </w:t>
      </w:r>
    </w:p>
    <w:p w14:paraId="19EC7AC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02E4D27"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B52A17E"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ÄI5 Tekstien tulkinta 1 (2 op)   </w:t>
      </w:r>
    </w:p>
    <w:p w14:paraId="1C0A2DD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4D8CC35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kriittistä lukutaitoa ja medialukutaitoa analysoimalla ja kirjoittamalla erilaisia kantaa ottavia ja vaikuttavia tekstejä. Opiskelija perehtyy argumentoinnin keinoihin, retoriikkaan ja audiovisuaalisiin vaikuttamisen keinoihin. Tavoitteena on ymmärtää median toimintaa, yhteiskunnallista vaikutusta ja merkitystä identiteettiin. Opintojakson aikana käsitellään esimerkiksi tekstien ideologisuutta, sananvapautta, lähdekritiikkiä ja tekijänoikeuksia.   </w:t>
      </w:r>
    </w:p>
    <w:p w14:paraId="2C2E58E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0914E179"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lastRenderedPageBreak/>
        <w:t>Paikallinen painotus: Opiskelija lukee vähintään yhden vaikuttamaan pyrkivän kauno- tai tietokirjan. Opintojaksossa käydään katsomassa teatterissa vaikuttamaan pyrkivä näytelmä.  </w:t>
      </w:r>
    </w:p>
    <w:p w14:paraId="011A8CB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25102818" w14:textId="6231D66E" w:rsidR="00FD206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w:t>
      </w:r>
      <w:r w:rsidR="00656041" w:rsidRPr="00F63B73">
        <w:rPr>
          <w:rFonts w:cs="Times New Roman"/>
          <w:sz w:val="22"/>
          <w:szCs w:val="22"/>
          <w:lang w:val="fi-FI" w:eastAsia="fi-FI"/>
        </w:rPr>
        <w:t>ssi: Mediatyö ja sen esittely </w:t>
      </w:r>
      <w:r w:rsidRPr="00F63B73">
        <w:rPr>
          <w:rFonts w:cs="Times New Roman"/>
          <w:sz w:val="22"/>
          <w:szCs w:val="22"/>
          <w:lang w:val="fi-FI" w:eastAsia="fi-FI"/>
        </w:rPr>
        <w:t>  </w:t>
      </w:r>
    </w:p>
    <w:p w14:paraId="77DEF4C9" w14:textId="77777777" w:rsidR="00FD2061" w:rsidRPr="00F63B73" w:rsidRDefault="00FD2061" w:rsidP="008320D6">
      <w:pPr>
        <w:spacing w:line="276" w:lineRule="auto"/>
        <w:textAlignment w:val="baseline"/>
        <w:rPr>
          <w:rFonts w:cs="Times New Roman"/>
          <w:b/>
          <w:color w:val="0070C0"/>
          <w:sz w:val="22"/>
          <w:szCs w:val="22"/>
          <w:lang w:val="fi-FI" w:eastAsia="fi-FI"/>
        </w:rPr>
      </w:pPr>
    </w:p>
    <w:p w14:paraId="2F4E203B"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ÄI8 Kirjallisuus 2 (2 op)   </w:t>
      </w:r>
    </w:p>
    <w:p w14:paraId="6337556E"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  </w:t>
      </w:r>
    </w:p>
    <w:p w14:paraId="5CD544E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perehdytään maailmankirjallisuuden sekä Suomen kirjallisuuden historiaan keskeisten teemojen ja teosten kautta. Tavoitteena on ymmärtää teosten erilaisia konteksteja: tekijän, tyylilajin ja historiallisen sekä poliittisen tilanteen vaikutus teoksiin. Teoksia tarkastellaan eri näkökulmista, kuten identiteetin, arvo- ja aatemaailman näkökulmista.   </w:t>
      </w:r>
    </w:p>
    <w:p w14:paraId="7CC1FFBA"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397C7549"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Opintojaksossa hahmotetaan keskeisten teemojen jatkumoita kirjallisuushistoriassa. Opiskelija lukee ainakin kaksi kokonaisteosta, joista toinen on klassikko ja toinen nykykirja. Kaunokirjallisuuden pohjalta kirjoitetaan pohtivia tekstejä. Opintojakson aikana käydään katsomassa klassikkonäytelmä tai jokin opintojakson teemoihin sopiva näytelmä.  </w:t>
      </w:r>
    </w:p>
    <w:p w14:paraId="76AC4EF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B5DD3E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Mikä kerran oli uutta  </w:t>
      </w:r>
    </w:p>
    <w:p w14:paraId="4D935DDF" w14:textId="3D13BF3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9850E4D"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2F5496"/>
          <w:lang w:val="fi-FI" w:eastAsia="fi-FI"/>
        </w:rPr>
        <w:t> </w:t>
      </w:r>
    </w:p>
    <w:p w14:paraId="70827517" w14:textId="3A2A65B4" w:rsidR="00F40601" w:rsidRPr="00F63B73" w:rsidRDefault="0065604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Valinnaiset valtakunnalliset opinnot</w:t>
      </w:r>
    </w:p>
    <w:p w14:paraId="57D2DA61"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2F5496"/>
          <w:lang w:val="fi-FI" w:eastAsia="fi-FI"/>
        </w:rPr>
        <w:t>  </w:t>
      </w:r>
    </w:p>
    <w:p w14:paraId="4F10B226"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ÄI9 Vuorovaikutus 3 (2 op)   </w:t>
      </w:r>
    </w:p>
    <w:p w14:paraId="4E8F3FC2"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688DDB27" w14:textId="7886A7EA"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w:t>
      </w:r>
      <w:r w:rsidR="005166E5" w:rsidRPr="00F63B73">
        <w:rPr>
          <w:rFonts w:cs="Times New Roman"/>
          <w:sz w:val="22"/>
          <w:szCs w:val="22"/>
          <w:lang w:val="fi-FI" w:eastAsia="fi-FI"/>
        </w:rPr>
        <w:t>että</w:t>
      </w:r>
      <w:r w:rsidRPr="00F63B73">
        <w:rPr>
          <w:rFonts w:cs="Times New Roman"/>
          <w:sz w:val="22"/>
          <w:szCs w:val="22"/>
          <w:lang w:val="fi-FI" w:eastAsia="fi-FI"/>
        </w:rPr>
        <w:t xml:space="preserve"> opiskelija vahvistaa, kehittää ja monipuolistaa erityisesti jatko-opinnoissa ja työelämässä tarvittavia vuorovaikutustaitoja. Opiskelijan taito ymmärtää ja analysoida vuorovaikutustilanteita syvenee ja valmius toimia rakentavasti ja eettisesti haastavissakin vuorovaikutustilanteissa vahvistuu. Opintojakson aikana harjoitellaan oman idean tai mielipiteen esittämistä ja laajennetaan ymmärrystä erilaisten argumentointitapojen ja retoristen keinojen vaikutuksesta. Opiskelija tutustuu puheviestintätaitojen päättökokeeseen eli PUHVI-kokeeseen ja voi osallistua siihen.  </w:t>
      </w:r>
    </w:p>
    <w:p w14:paraId="251D53A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711F7B32"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Paikallinen painotus: Opintojakson aikana tutustutaan videoyhteyden kautta tapahtuvan vuorovaikutuksen erityispiirteisiin ja harjoitellaan siihen liittyviä taitoja</w:t>
      </w:r>
      <w:r w:rsidRPr="00F63B73">
        <w:rPr>
          <w:rFonts w:cs="Times New Roman"/>
          <w:lang w:val="fi-FI" w:eastAsia="fi-FI"/>
        </w:rPr>
        <w:t>.  </w:t>
      </w:r>
    </w:p>
    <w:p w14:paraId="5FC61038"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4C691347"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761569F3"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ÄI10 Kirjoittaminen 2 (2 op)  </w:t>
      </w:r>
    </w:p>
    <w:p w14:paraId="2E8E8358"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C518862" w14:textId="77777777" w:rsidR="00F40601" w:rsidRPr="00F63B73"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 xml:space="preserve">Opintojakson tavoitteena on, että opiskelija kehittää taitojaan tuottaa aineistopohjaisia tekstejä. Opiskelijan harjaantuu aineiston käyttämisessä, ja hän oppii käyttämään aineistoja kriittisesti ja tekijänoikeuksia kunnioittaen. Jakson aikana opiskelija kertaa kirjoitusprosessin eri vaiheet ja kehittää työskentelytapojaan. Opiskelija tarkastelee omia tekstejään monipuolisesti, hioo ilmaisuaan ja kehittää kirjallista ilmaisukykyään. Jakson aikana kirjoitetaan erityisesti kantaa ottavia ja pohtivia </w:t>
      </w:r>
      <w:r w:rsidRPr="00F63B73">
        <w:rPr>
          <w:rFonts w:cs="Times New Roman"/>
          <w:sz w:val="22"/>
          <w:szCs w:val="22"/>
          <w:lang w:val="fi-FI" w:eastAsia="fi-FI"/>
        </w:rPr>
        <w:lastRenderedPageBreak/>
        <w:t>tekstejä.  Opintojakson aikana perehdytään ylioppilaskokeen kirjoitustaidon kokeeseen ja saadaan valmiuksia kokeen suorittamiseks</w:t>
      </w:r>
      <w:r w:rsidRPr="00F63B73">
        <w:rPr>
          <w:rFonts w:cs="Times New Roman"/>
          <w:lang w:val="fi-FI" w:eastAsia="fi-FI"/>
        </w:rPr>
        <w:t>i.  </w:t>
      </w:r>
    </w:p>
    <w:p w14:paraId="4EE9E108"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1F399E8E" w14:textId="2DDBBBB0"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xml:space="preserve">Paikallinen painotus: Opintojakson aikana perehdytään ylioppilaskokeen kirjoitustaidon kokeeseen ja saadaan valmiuksia kokeen </w:t>
      </w:r>
      <w:r w:rsidR="00FD2061" w:rsidRPr="00F63B73">
        <w:rPr>
          <w:rFonts w:cs="Times New Roman"/>
          <w:sz w:val="22"/>
          <w:szCs w:val="22"/>
          <w:lang w:val="fi-FI" w:eastAsia="fi-FI"/>
        </w:rPr>
        <w:t>suorittamiseksi.  </w:t>
      </w:r>
    </w:p>
    <w:p w14:paraId="1EA0C67F" w14:textId="77777777" w:rsidR="00326F5D" w:rsidRPr="00F63B73" w:rsidRDefault="00326F5D" w:rsidP="008320D6">
      <w:pPr>
        <w:spacing w:line="276" w:lineRule="auto"/>
        <w:textAlignment w:val="baseline"/>
        <w:rPr>
          <w:rFonts w:cs="Times New Roman"/>
          <w:b/>
          <w:color w:val="0070C0"/>
          <w:sz w:val="22"/>
          <w:szCs w:val="22"/>
          <w:lang w:val="fi-FI" w:eastAsia="fi-FI"/>
        </w:rPr>
      </w:pPr>
    </w:p>
    <w:p w14:paraId="008464E3" w14:textId="399B8742"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ÄI11 Tekstien tulkinta 2 (2 op)  </w:t>
      </w:r>
    </w:p>
    <w:p w14:paraId="721F0DE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2C64AAD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kriittistä ja kulttuurista lukutaitoa. Tavoitteena on ymmärtää tekstien tavoitteita ja konteksteja sekä käyttää tulkintojen perustelemisessa tarkoituksenmukaisia käsitteitä. Opintojakson aikana analysoidaan, tulkitaan ja arvioidaan erilaisia asia- ja mediatekstejä sekä fiktiivisiä tekstejä. Opiskelija hahmottaa, että esimerkiksi ilmaisutavat rakentavat teksteihin erilaisia merkityksiä. Hän harjaantuu sijoittamaan tekstejä niiden tilanne- ja kulttuurikontekstiin.   </w:t>
      </w:r>
    </w:p>
    <w:p w14:paraId="2CFBA6C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D3A90AA" w14:textId="77777777" w:rsidR="00F40601" w:rsidRDefault="00F40601" w:rsidP="008320D6">
      <w:pPr>
        <w:spacing w:line="276" w:lineRule="auto"/>
        <w:textAlignment w:val="baseline"/>
        <w:rPr>
          <w:rFonts w:cs="Times New Roman"/>
          <w:lang w:val="fi-FI" w:eastAsia="fi-FI"/>
        </w:rPr>
      </w:pPr>
      <w:r w:rsidRPr="00F63B73">
        <w:rPr>
          <w:rFonts w:cs="Times New Roman"/>
          <w:sz w:val="22"/>
          <w:szCs w:val="22"/>
          <w:lang w:val="fi-FI" w:eastAsia="fi-FI"/>
        </w:rPr>
        <w:t>Paikallinen painotus: Opintojakson aikana perehdytään ylioppilaskokeen lukutaidon kokeeseen ja saadaan valmiuksia kokeen suorittamisek</w:t>
      </w:r>
      <w:r w:rsidRPr="00F63B73">
        <w:rPr>
          <w:rFonts w:cs="Times New Roman"/>
          <w:lang w:val="fi-FI" w:eastAsia="fi-FI"/>
        </w:rPr>
        <w:t>si.   </w:t>
      </w:r>
    </w:p>
    <w:p w14:paraId="7CF5BC0F" w14:textId="77777777" w:rsidR="00422FBE" w:rsidRDefault="00422FBE" w:rsidP="008320D6">
      <w:pPr>
        <w:spacing w:line="276" w:lineRule="auto"/>
        <w:textAlignment w:val="baseline"/>
        <w:rPr>
          <w:rFonts w:cs="Times New Roman"/>
          <w:lang w:val="fi-FI" w:eastAsia="fi-FI"/>
        </w:rPr>
      </w:pPr>
    </w:p>
    <w:p w14:paraId="43DAEAB0"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ÄI12 Varmuutta kirjoittamiseen (2 op)  </w:t>
      </w:r>
      <w:r w:rsidRPr="001B60C4">
        <w:rPr>
          <w:rFonts w:cs="Times New Roman"/>
          <w:b/>
          <w:color w:val="0070C0"/>
          <w:sz w:val="22"/>
          <w:szCs w:val="22"/>
          <w:lang w:val="fi-FI" w:eastAsia="fi-FI"/>
        </w:rPr>
        <w:t> </w:t>
      </w:r>
    </w:p>
    <w:p w14:paraId="406A394E"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14:paraId="4625373C" w14:textId="77777777" w:rsidR="001B60C4" w:rsidRPr="001B60C4" w:rsidRDefault="001B60C4" w:rsidP="001B60C4">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rohkaista opiskelijaa ilmaisemaan itseään kirjallisesti ja löytämään apua kirjoittamisen ongelmiin. Varmuutta kirjoittamiseen -opintojakso vahvistaa kirjoittamisen perusvalmiuksia: miten tekstiin saa sisältöä, miten punoa tekstin rakenne ja mistä tyyli syntyy? Kurssilla kirjoitetaan paljon erilaisia tekstejä ja kerrataan myös kielenhuoltoa.    </w:t>
      </w:r>
    </w:p>
    <w:p w14:paraId="1CC4C0BB"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14:paraId="432287CC"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14:paraId="1EC069FD"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ÄI13 Tee oma juttusi (2 op)  </w:t>
      </w:r>
      <w:r w:rsidRPr="001B60C4">
        <w:rPr>
          <w:rFonts w:cs="Times New Roman"/>
          <w:b/>
          <w:color w:val="0070C0"/>
          <w:sz w:val="22"/>
          <w:szCs w:val="22"/>
          <w:lang w:val="fi-FI" w:eastAsia="fi-FI"/>
        </w:rPr>
        <w:t> </w:t>
      </w:r>
    </w:p>
    <w:p w14:paraId="56AED052"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  </w:t>
      </w:r>
      <w:r w:rsidRPr="001B60C4">
        <w:rPr>
          <w:rFonts w:cs="Times New Roman"/>
          <w:b/>
          <w:color w:val="0070C0"/>
          <w:sz w:val="22"/>
          <w:szCs w:val="22"/>
          <w:lang w:val="fi-FI" w:eastAsia="fi-FI"/>
        </w:rPr>
        <w:t> </w:t>
      </w:r>
    </w:p>
    <w:p w14:paraId="0B7AC996" w14:textId="77777777" w:rsidR="001B60C4" w:rsidRPr="001B60C4" w:rsidRDefault="001B60C4" w:rsidP="001B60C4">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syventää monipuolisia kirjoittamisen taitoja ja tuottaa erilaisia sekä fiktiivisiä että asiatekstejä, joita kannustetaan julkaisemaan erilaisissa mediaympäristöissä ja ryhmän kesken. Opintojakson aikana vahvistetaan uskallusta kirjoittaa yksilöllisesti ja suunnitellaan pitkä kirjoitusprosessi, jonka tuotos voi olla esimerkiksi blogikirjoitus, vlogi, multimediaalinen reportaasi tai lyhytelokuva. Pohdimme opintojaksolla kirjoittamista monipuolisesti ja kokeilemme erilaisia tekstilajeja perinteisestä käsin kirjoitetusta kirjoitelmasta digitaalisesti tuotettuihin multimodaalisiin kokonaisuuksiin.    </w:t>
      </w:r>
    </w:p>
    <w:p w14:paraId="00943346"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14:paraId="507FA53F"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14:paraId="4BF35128"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ÄI14 Kirjallisuutta ja teatteria nyt (2 op)  </w:t>
      </w:r>
      <w:r w:rsidRPr="001B60C4">
        <w:rPr>
          <w:rFonts w:cs="Times New Roman"/>
          <w:b/>
          <w:color w:val="0070C0"/>
          <w:sz w:val="22"/>
          <w:szCs w:val="22"/>
          <w:lang w:val="fi-FI" w:eastAsia="fi-FI"/>
        </w:rPr>
        <w:t> </w:t>
      </w:r>
    </w:p>
    <w:p w14:paraId="507D46B8" w14:textId="77777777" w:rsidR="001B60C4" w:rsidRPr="001B60C4" w:rsidRDefault="001B60C4" w:rsidP="001B60C4">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  </w:t>
      </w:r>
      <w:r w:rsidRPr="001B60C4">
        <w:rPr>
          <w:rFonts w:cs="Times New Roman"/>
          <w:b/>
          <w:color w:val="0070C0"/>
          <w:sz w:val="22"/>
          <w:szCs w:val="22"/>
          <w:lang w:val="fi-FI" w:eastAsia="fi-FI"/>
        </w:rPr>
        <w:t> </w:t>
      </w:r>
    </w:p>
    <w:p w14:paraId="710EDCDA" w14:textId="77777777" w:rsidR="001B60C4" w:rsidRPr="001B60C4" w:rsidRDefault="001B60C4" w:rsidP="001B60C4">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tutustua nykyteksteihin, tutkia kirjallisuuden eri ilmenemismuotoja ja osallistua ajankohtaisista kulttuuri-ilmiöistä ja -tuotteista käytävään keskusteluun. Opintojaksossa luetaan ajankohtaista kirjallisuutta, käydään teattereissa ja osallistutaan kulttuuritapahtumiin. Opintojaksossa otetaan kantaa keskustelemalla ja kirjoittamalla nähdystä ja kuullusta. Sen tarkasta sisällöstä sovitaan kurssin alussa.    </w:t>
      </w:r>
    </w:p>
    <w:p w14:paraId="4FD4DFF4" w14:textId="77777777" w:rsidR="001B60C4" w:rsidRDefault="001B60C4" w:rsidP="00422FBE">
      <w:pPr>
        <w:spacing w:line="276" w:lineRule="auto"/>
        <w:textAlignment w:val="baseline"/>
        <w:rPr>
          <w:rFonts w:cs="Times New Roman"/>
          <w:b/>
          <w:color w:val="0070C0"/>
          <w:sz w:val="22"/>
          <w:szCs w:val="22"/>
          <w:lang w:val="fi-FI" w:eastAsia="fi-FI"/>
        </w:rPr>
      </w:pPr>
    </w:p>
    <w:p w14:paraId="7FCC1727" w14:textId="77777777" w:rsidR="00422FBE" w:rsidRPr="00F63B73" w:rsidRDefault="00422FBE" w:rsidP="008320D6">
      <w:pPr>
        <w:spacing w:line="276" w:lineRule="auto"/>
        <w:textAlignment w:val="baseline"/>
        <w:rPr>
          <w:rFonts w:cs="Times New Roman"/>
          <w:lang w:val="fi-FI" w:eastAsia="fi-FI"/>
        </w:rPr>
      </w:pPr>
    </w:p>
    <w:p w14:paraId="5ACC9835"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666666"/>
          <w:lang w:val="fi-FI" w:eastAsia="fi-FI"/>
        </w:rPr>
        <w:lastRenderedPageBreak/>
        <w:t> </w:t>
      </w:r>
    </w:p>
    <w:p w14:paraId="75F809E9"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3CE2E56F" w14:textId="77777777" w:rsidR="00656041" w:rsidRPr="00F63B73" w:rsidRDefault="00656041" w:rsidP="008320D6">
      <w:pPr>
        <w:spacing w:line="276" w:lineRule="auto"/>
        <w:textAlignment w:val="baseline"/>
        <w:rPr>
          <w:rFonts w:cs="Times New Roman"/>
          <w:lang w:val="fi-FI" w:eastAsia="fi-FI"/>
        </w:rPr>
      </w:pPr>
    </w:p>
    <w:p w14:paraId="47A1159F" w14:textId="4C7B9A7F" w:rsidR="00F40601" w:rsidRPr="00F63B73" w:rsidRDefault="00656041" w:rsidP="008320D6">
      <w:pPr>
        <w:spacing w:line="276" w:lineRule="auto"/>
        <w:textAlignment w:val="baseline"/>
        <w:rPr>
          <w:rFonts w:cs="Times New Roman"/>
          <w:sz w:val="28"/>
          <w:szCs w:val="28"/>
          <w:lang w:val="fi-FI" w:eastAsia="fi-FI"/>
        </w:rPr>
      </w:pPr>
      <w:r w:rsidRPr="00F63B73">
        <w:rPr>
          <w:rFonts w:cs="Times New Roman"/>
          <w:b/>
          <w:bCs/>
          <w:color w:val="0070C0"/>
          <w:sz w:val="28"/>
          <w:szCs w:val="28"/>
          <w:lang w:val="fi-FI" w:eastAsia="fi-FI"/>
        </w:rPr>
        <w:t xml:space="preserve">6.3.2 </w:t>
      </w:r>
      <w:r w:rsidR="00F40601" w:rsidRPr="00F63B73">
        <w:rPr>
          <w:rFonts w:cs="Times New Roman"/>
          <w:b/>
          <w:bCs/>
          <w:color w:val="0070C0"/>
          <w:sz w:val="28"/>
          <w:szCs w:val="28"/>
          <w:lang w:val="fi-FI" w:eastAsia="fi-FI"/>
        </w:rPr>
        <w:t>Suomi toisena kielenä ja kirjallisuus -oppimäärä </w:t>
      </w:r>
      <w:r w:rsidR="00F40601" w:rsidRPr="00F63B73">
        <w:rPr>
          <w:rFonts w:cs="Times New Roman"/>
          <w:color w:val="0070C0"/>
          <w:sz w:val="28"/>
          <w:szCs w:val="28"/>
          <w:lang w:val="fi-FI" w:eastAsia="fi-FI"/>
        </w:rPr>
        <w:t>  </w:t>
      </w:r>
    </w:p>
    <w:p w14:paraId="09C756D9" w14:textId="77777777" w:rsidR="00F40601" w:rsidRPr="00F63B73" w:rsidRDefault="00F40601" w:rsidP="008320D6">
      <w:pPr>
        <w:spacing w:line="276" w:lineRule="auto"/>
        <w:textAlignment w:val="baseline"/>
        <w:rPr>
          <w:rFonts w:cs="Times New Roman"/>
          <w:sz w:val="28"/>
          <w:szCs w:val="28"/>
          <w:lang w:val="fi-FI" w:eastAsia="fi-FI"/>
        </w:rPr>
      </w:pPr>
      <w:r w:rsidRPr="00F63B73">
        <w:rPr>
          <w:rFonts w:cs="Times New Roman"/>
          <w:sz w:val="28"/>
          <w:szCs w:val="28"/>
          <w:lang w:val="fi-FI" w:eastAsia="fi-FI"/>
        </w:rPr>
        <w:t>  </w:t>
      </w:r>
    </w:p>
    <w:p w14:paraId="3F5B6D64"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Oppimäärän erityinen tehtävä  </w:t>
      </w:r>
    </w:p>
    <w:p w14:paraId="318075C3"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28328AEA"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Opiskelijalle, jonka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anna riittäviä edellytyksiä suomen kieli ja kirjallisuus -oppimäärän opiskeluun. Oppimäärän 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w:t>
      </w:r>
    </w:p>
    <w:p w14:paraId="3607FB0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6B35914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r w:rsidRPr="00F63B73">
        <w:rPr>
          <w:rFonts w:cs="Times New Roman"/>
          <w:sz w:val="22"/>
          <w:szCs w:val="22"/>
          <w:lang w:val="fi-FI" w:eastAsia="fi-FI"/>
        </w:rPr>
        <w:t> </w:t>
      </w:r>
      <w:r w:rsidRPr="00F63B73">
        <w:rPr>
          <w:rFonts w:cs="Times New Roman"/>
          <w:color w:val="000000"/>
          <w:sz w:val="22"/>
          <w:szCs w:val="22"/>
          <w:lang w:val="fi-FI" w:eastAsia="fi-FI"/>
        </w:rPr>
        <w:t>Opetus syventää opiskelijan käsitystä kielitaidon, kielitietoisuuden sekä omien kielten ja kulttuurien merkityksestä yksilön identiteetille ja yhteisöille.</w:t>
      </w:r>
      <w:r w:rsidRPr="00F63B73">
        <w:rPr>
          <w:rFonts w:cs="Times New Roman"/>
          <w:sz w:val="22"/>
          <w:szCs w:val="22"/>
          <w:lang w:val="fi-FI" w:eastAsia="fi-FI"/>
        </w:rPr>
        <w:t>   </w:t>
      </w:r>
    </w:p>
    <w:p w14:paraId="0113664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604773A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Suomen kieli on sekä oppimisen kohde että väline muiden oppiaineiden opiskelussa. Opetus edistää kielenoppimista kaikissa vuorovaikutustilanteissa. Kielen ja vuorovaikutustaitojen hyvä hallinta tärkeää jatko-opinnoissa, työelämässä ja arjessa.  </w:t>
      </w:r>
    </w:p>
    <w:p w14:paraId="302CC0E9"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3FF1778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Kaikissa opintojaksoissa kehitetään kirjoitetun kielen hallintaa, monilukutaitoa sekä puhe- ja vuorovaikutustaitoja sekä opitaan analysoimaan ja arvioimaan tekstejä ja vuorovaikutustilanteita 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 Pakollisten opintojen aikana luetaan vähintään neljä kokonaisteosta. Opetuksessa ohjataan pohtimaan kieli- ja vuorovaikutustaitojen merkitystä jatko-opinnoissa sekä tutustutaan mahdollisuuksiin jatkaa suomen kielen opintoja korkea-asteella.  </w:t>
      </w:r>
    </w:p>
    <w:p w14:paraId="2D831118"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18338F27"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t> </w:t>
      </w:r>
    </w:p>
    <w:p w14:paraId="0D077EF2"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Suomi toisena kielenä ja kirjallisuus -opetuksen yleiset tavoitteet  </w:t>
      </w:r>
    </w:p>
    <w:p w14:paraId="739DD118"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  </w:t>
      </w:r>
    </w:p>
    <w:p w14:paraId="086B74F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Suomi toisena kielenä ja kirjallisuus -opetuksen yleiset tavoitteet liittyvät opiskelijan vuorovaikutusosaamiseen, tekstien tulkitsemisen taitoihin, tekstien tuottamisen taitoihin sekä kielitietoisuuden kehittymiseen. Tavoitealueittain yleiset tavoitteet ovat seuraavat.  </w:t>
      </w:r>
    </w:p>
    <w:p w14:paraId="1D73DDB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lastRenderedPageBreak/>
        <w:t>   </w:t>
      </w:r>
    </w:p>
    <w:p w14:paraId="010D53C1" w14:textId="77777777" w:rsidR="00F4060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Vuorovaikutusosaaminen</w:t>
      </w:r>
      <w:r w:rsidRPr="00F63B73">
        <w:rPr>
          <w:rFonts w:cs="Times New Roman"/>
          <w:color w:val="000000"/>
          <w:sz w:val="22"/>
          <w:szCs w:val="22"/>
          <w:lang w:val="fi-FI" w:eastAsia="fi-FI"/>
        </w:rPr>
        <w:t>  </w:t>
      </w:r>
    </w:p>
    <w:p w14:paraId="6E79D02C" w14:textId="6788B15B" w:rsidR="006B004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14:paraId="3FCCC72E" w14:textId="77777777" w:rsidR="00F40601" w:rsidRPr="00F63B73" w:rsidRDefault="00F40601">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pystyy tavoitteelliseen, tarkoituksenmukaiseen ja eettiseen vuorovaikutukseen esiintymis- ja ryhmäviestintätilanteissa  </w:t>
      </w:r>
    </w:p>
    <w:p w14:paraId="2E02128B" w14:textId="77777777" w:rsidR="00F40601" w:rsidRPr="00F63B73" w:rsidRDefault="00F40601">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osaa arvioida, eritellä ja kehittää omaa vuorovaikutusosaamistaan  </w:t>
      </w:r>
    </w:p>
    <w:p w14:paraId="208E2861" w14:textId="77777777" w:rsidR="00F40601" w:rsidRPr="00F63B73" w:rsidRDefault="00F40601">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ymmärtää yhä käsitteellisempää opetuspuhetta ja muodollisia puhetilanteita, osaa toimia niissä ja hallitsee niihin sopivia viestintä- ja vuorovaikutusstrategioita  </w:t>
      </w:r>
    </w:p>
    <w:p w14:paraId="5AAA2BAF" w14:textId="63344884" w:rsidR="00F40601" w:rsidRPr="00F63B73" w:rsidRDefault="00F40601">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on tietoinen vuorovaikutustilanteiden kulttuurisidonnaisuudesta ja osaa tarkastella ja tulkita erilaisia vuorovaikutustilanteita ja niiden etiikkaa.   </w:t>
      </w:r>
    </w:p>
    <w:p w14:paraId="79BAED30" w14:textId="77777777" w:rsidR="006B0041" w:rsidRPr="00F63B73" w:rsidRDefault="006B0041" w:rsidP="008320D6">
      <w:pPr>
        <w:spacing w:line="276" w:lineRule="auto"/>
        <w:textAlignment w:val="baseline"/>
        <w:rPr>
          <w:rFonts w:cs="Times New Roman"/>
          <w:i/>
          <w:iCs/>
          <w:color w:val="000000"/>
          <w:sz w:val="22"/>
          <w:szCs w:val="22"/>
          <w:lang w:val="fi-FI" w:eastAsia="fi-FI"/>
        </w:rPr>
      </w:pPr>
    </w:p>
    <w:p w14:paraId="132A392F" w14:textId="77777777" w:rsidR="006B0041" w:rsidRPr="00F63B73" w:rsidRDefault="006B0041" w:rsidP="008320D6">
      <w:pPr>
        <w:spacing w:line="276" w:lineRule="auto"/>
        <w:textAlignment w:val="baseline"/>
        <w:rPr>
          <w:rFonts w:cs="Times New Roman"/>
          <w:i/>
          <w:iCs/>
          <w:color w:val="000000"/>
          <w:sz w:val="22"/>
          <w:szCs w:val="22"/>
          <w:lang w:val="fi-FI" w:eastAsia="fi-FI"/>
        </w:rPr>
      </w:pPr>
    </w:p>
    <w:p w14:paraId="4D5ACA17" w14:textId="77777777" w:rsidR="00F4060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tulkitseminen</w:t>
      </w:r>
      <w:r w:rsidRPr="00F63B73">
        <w:rPr>
          <w:rFonts w:cs="Times New Roman"/>
          <w:color w:val="000000"/>
          <w:sz w:val="22"/>
          <w:szCs w:val="22"/>
          <w:lang w:val="fi-FI" w:eastAsia="fi-FI"/>
        </w:rPr>
        <w:t>  </w:t>
      </w:r>
    </w:p>
    <w:p w14:paraId="2F07B550" w14:textId="2BB9AEBB" w:rsidR="00F4060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14:paraId="55C3998D" w14:textId="77777777" w:rsidR="00F40601" w:rsidRPr="00F63B73" w:rsidRDefault="00F40601">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käsitteellisen kielen taitoaan sekä kriittistä ja kulttuurista monilukutaitoaan niin, että ymmärtää monimuotoisia tekstejä, kuten asia- ja mediatekstejä, kirjallisuutta ja puhuttuja tekstejä, ja hyödyntää sopivia strategioita niiden lukemisessa ja tulkitsemisessa  </w:t>
      </w:r>
    </w:p>
    <w:p w14:paraId="4BE687BF" w14:textId="77777777" w:rsidR="00F40601" w:rsidRPr="00F63B73" w:rsidRDefault="00F40601">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lukemalla sana-, fraasi- ja käsitevarantoaan sekä käsitystään kirjoitetun kielen rakenteista ja osaa arvioida tekstejä tietoisena niiden tavoitteista ja konteksteista  </w:t>
      </w:r>
    </w:p>
    <w:p w14:paraId="65F275D6" w14:textId="77777777" w:rsidR="00F40601" w:rsidRPr="00F63B73" w:rsidRDefault="00F40601">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  </w:t>
      </w:r>
    </w:p>
    <w:p w14:paraId="0153C569" w14:textId="244AA599" w:rsidR="00F40601" w:rsidRPr="00F63B73" w:rsidRDefault="00F40601">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osaa kriittisesti arvioida erilaisia tiedonlähteitä sekä niiden tarkoitusperiä, luotettavuutta ja käytettävyyttä.    </w:t>
      </w:r>
    </w:p>
    <w:p w14:paraId="6A658A3B" w14:textId="77777777" w:rsidR="006B0041" w:rsidRPr="00F63B73" w:rsidRDefault="006B0041" w:rsidP="008320D6">
      <w:pPr>
        <w:spacing w:line="276" w:lineRule="auto"/>
        <w:textAlignment w:val="baseline"/>
        <w:rPr>
          <w:rFonts w:cs="Times New Roman"/>
          <w:i/>
          <w:iCs/>
          <w:color w:val="000000"/>
          <w:sz w:val="22"/>
          <w:szCs w:val="22"/>
          <w:lang w:val="fi-FI" w:eastAsia="fi-FI"/>
        </w:rPr>
      </w:pPr>
    </w:p>
    <w:p w14:paraId="5474F6B6" w14:textId="77777777" w:rsidR="006B0041" w:rsidRPr="00F63B73" w:rsidRDefault="006B0041" w:rsidP="008320D6">
      <w:pPr>
        <w:spacing w:line="276" w:lineRule="auto"/>
        <w:textAlignment w:val="baseline"/>
        <w:rPr>
          <w:rFonts w:cs="Times New Roman"/>
          <w:i/>
          <w:iCs/>
          <w:color w:val="000000"/>
          <w:sz w:val="22"/>
          <w:szCs w:val="22"/>
          <w:lang w:val="fi-FI" w:eastAsia="fi-FI"/>
        </w:rPr>
      </w:pPr>
    </w:p>
    <w:p w14:paraId="1ADC3535" w14:textId="77777777" w:rsidR="001A3072"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tuottaminen</w:t>
      </w:r>
      <w:r w:rsidRPr="00F63B73">
        <w:rPr>
          <w:rFonts w:cs="Times New Roman"/>
          <w:color w:val="000000"/>
          <w:sz w:val="22"/>
          <w:szCs w:val="22"/>
          <w:lang w:val="fi-FI" w:eastAsia="fi-FI"/>
        </w:rPr>
        <w:t> </w:t>
      </w:r>
    </w:p>
    <w:p w14:paraId="0A241135" w14:textId="0CF1EB21" w:rsidR="00F4060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14:paraId="7B5B0164" w14:textId="77777777" w:rsidR="006B0041" w:rsidRPr="00F63B73" w:rsidRDefault="006B0041" w:rsidP="008320D6">
      <w:pPr>
        <w:spacing w:line="276" w:lineRule="auto"/>
        <w:textAlignment w:val="baseline"/>
        <w:rPr>
          <w:rFonts w:cs="Times New Roman"/>
          <w:sz w:val="22"/>
          <w:szCs w:val="22"/>
          <w:lang w:val="fi-FI" w:eastAsia="fi-FI"/>
        </w:rPr>
      </w:pPr>
    </w:p>
    <w:p w14:paraId="24B4D42A" w14:textId="77777777" w:rsidR="00F40601" w:rsidRPr="00F63B73" w:rsidRDefault="00F40601">
      <w:pPr>
        <w:numPr>
          <w:ilvl w:val="0"/>
          <w:numId w:val="360"/>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käsitteellisen kielen taitoaan sekä kriittistä ja kulttuurista monilukutaitoaan niin, että osaa hyödyntää ja tuottaa monimuotoisia tekstejä tietoisena niiden tavoitteista ja konteksteista, ilmaista ja perustella ajatuksiaan, valita tilanteeseen ja tarkoitukseen sopivan kielimuodon sekä käyttää aiheeseen sopivia kielen rakenteita, sanastoa, fraaseja ja käsitteitä  </w:t>
      </w:r>
    </w:p>
    <w:p w14:paraId="483C026A" w14:textId="77777777" w:rsidR="00F40601" w:rsidRPr="00F63B73" w:rsidRDefault="00F40601">
      <w:pPr>
        <w:numPr>
          <w:ilvl w:val="0"/>
          <w:numId w:val="360"/>
        </w:numPr>
        <w:spacing w:line="276" w:lineRule="auto"/>
        <w:textAlignment w:val="baseline"/>
        <w:rPr>
          <w:rFonts w:cs="Times New Roman"/>
          <w:lang w:val="fi-FI" w:eastAsia="fi-FI"/>
        </w:rPr>
      </w:pPr>
      <w:r w:rsidRPr="00F63B73">
        <w:rPr>
          <w:rFonts w:cs="Times New Roman"/>
          <w:sz w:val="22"/>
          <w:szCs w:val="22"/>
          <w:lang w:val="fi-FI" w:eastAsia="fi-FI"/>
        </w:rPr>
        <w:t>hallitsee tekstien tuottamisen prosessin eri vaiheet, osaa reflektoida omia tekstin tuottamisen prosessejaan ja antaa ja ottaa vastaan palautetta sekä hyödyntää sitä tekstien tuottamisessa</w:t>
      </w:r>
      <w:r w:rsidRPr="00F63B73">
        <w:rPr>
          <w:rFonts w:cs="Times New Roman"/>
          <w:lang w:val="fi-FI" w:eastAsia="fi-FI"/>
        </w:rPr>
        <w:t>  </w:t>
      </w:r>
    </w:p>
    <w:p w14:paraId="4135808A" w14:textId="77777777" w:rsidR="00F40601" w:rsidRPr="00F63B73" w:rsidRDefault="00F40601">
      <w:pPr>
        <w:numPr>
          <w:ilvl w:val="0"/>
          <w:numId w:val="360"/>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vahvistaa yleiskielen ja sen normien sekä kirjoitetun ja puhutun kielen konventioiden hallintaa, käyttää lähteitä tarkoituksenmukaisesti sekä ymmärtää ja noudattaa tekijänoikeuksia.  </w:t>
      </w:r>
    </w:p>
    <w:p w14:paraId="3C90F46B" w14:textId="77777777" w:rsidR="00F40601" w:rsidRPr="00F63B73" w:rsidRDefault="00F40601" w:rsidP="008320D6">
      <w:pPr>
        <w:spacing w:line="276" w:lineRule="auto"/>
        <w:ind w:left="720"/>
        <w:textAlignment w:val="baseline"/>
        <w:rPr>
          <w:rFonts w:cs="Times New Roman"/>
          <w:sz w:val="22"/>
          <w:szCs w:val="22"/>
          <w:lang w:val="fi-FI" w:eastAsia="fi-FI"/>
        </w:rPr>
      </w:pPr>
      <w:r w:rsidRPr="00F63B73">
        <w:rPr>
          <w:rFonts w:cs="Times New Roman"/>
          <w:color w:val="000000"/>
          <w:sz w:val="22"/>
          <w:szCs w:val="22"/>
          <w:lang w:val="fi-FI" w:eastAsia="fi-FI"/>
        </w:rPr>
        <w:t>  </w:t>
      </w:r>
    </w:p>
    <w:p w14:paraId="7D30938D" w14:textId="77777777" w:rsidR="006B0041" w:rsidRPr="00F63B73" w:rsidRDefault="00F40601" w:rsidP="008320D6">
      <w:pPr>
        <w:spacing w:line="276" w:lineRule="auto"/>
        <w:textAlignment w:val="baseline"/>
        <w:rPr>
          <w:rFonts w:cs="Times New Roman"/>
          <w:i/>
          <w:iCs/>
          <w:color w:val="000000"/>
          <w:sz w:val="22"/>
          <w:szCs w:val="22"/>
          <w:lang w:val="fi-FI" w:eastAsia="fi-FI"/>
        </w:rPr>
      </w:pPr>
      <w:r w:rsidRPr="00F63B73">
        <w:rPr>
          <w:rFonts w:cs="Times New Roman"/>
          <w:i/>
          <w:iCs/>
          <w:color w:val="000000"/>
          <w:sz w:val="22"/>
          <w:szCs w:val="22"/>
          <w:lang w:val="fi-FI" w:eastAsia="fi-FI"/>
        </w:rPr>
        <w:t xml:space="preserve">Kielitietoisuuden kehittyminen </w:t>
      </w:r>
    </w:p>
    <w:p w14:paraId="5DB17CB8" w14:textId="37D5FF4B" w:rsidR="006B004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Tavoitteena on, että opiskelija  </w:t>
      </w:r>
    </w:p>
    <w:p w14:paraId="34AA268B" w14:textId="77777777" w:rsidR="00F40601" w:rsidRPr="00F63B73" w:rsidRDefault="00F40601">
      <w:pPr>
        <w:numPr>
          <w:ilvl w:val="0"/>
          <w:numId w:val="361"/>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ymmärtää kielen merkityksen oppimiselle ja ajattelulle sekä kielellisen ja kulttuurisen moninaisuuden merkityksen identiteetille sekä oppii kehittämään kielitaitoaan erilaisissa kielenkäyttöympäristöissä ja -tilanteissa ja käyttämään oppimisessaan koko kielivarantoaan  </w:t>
      </w:r>
    </w:p>
    <w:p w14:paraId="7E956CAC" w14:textId="77777777" w:rsidR="00F40601" w:rsidRPr="00F63B73" w:rsidRDefault="00F40601">
      <w:pPr>
        <w:numPr>
          <w:ilvl w:val="0"/>
          <w:numId w:val="361"/>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syventää tietojaan kielen rakenteista, eri rekistereistä, tyylipiirteistä ja sävyistä sekä niiden luomista merkityksistä sekä kirjallisuudesta ja muista kulttuurituotteista  </w:t>
      </w:r>
    </w:p>
    <w:p w14:paraId="4576FBF1" w14:textId="77777777" w:rsidR="00F40601" w:rsidRPr="00F63B73" w:rsidRDefault="00F40601">
      <w:pPr>
        <w:numPr>
          <w:ilvl w:val="0"/>
          <w:numId w:val="361"/>
        </w:numPr>
        <w:spacing w:line="276" w:lineRule="auto"/>
        <w:textAlignment w:val="baseline"/>
        <w:rPr>
          <w:rFonts w:cs="Times New Roman"/>
          <w:lang w:val="fi-FI" w:eastAsia="fi-FI"/>
        </w:rPr>
      </w:pPr>
      <w:r w:rsidRPr="00F63B73">
        <w:rPr>
          <w:rFonts w:cs="Times New Roman"/>
          <w:color w:val="000000"/>
          <w:sz w:val="22"/>
          <w:szCs w:val="22"/>
          <w:lang w:val="fi-FI" w:eastAsia="fi-FI"/>
        </w:rPr>
        <w:lastRenderedPageBreak/>
        <w:t>ymmärtää kielen oppimisen prosessia sekä oppii tuntemaan ja hyödyntämään itselleen sopivimpia keinoja ja välineitä kielitaitonsa kehittämiseksi</w:t>
      </w:r>
      <w:r w:rsidRPr="00F63B73">
        <w:rPr>
          <w:rFonts w:cs="Times New Roman"/>
          <w:color w:val="000000"/>
          <w:lang w:val="fi-FI" w:eastAsia="fi-FI"/>
        </w:rPr>
        <w:t>.    </w:t>
      </w:r>
    </w:p>
    <w:p w14:paraId="00AC3754" w14:textId="7BA3ADED" w:rsidR="00F40601" w:rsidRPr="00F63B73" w:rsidRDefault="00F40601" w:rsidP="008320D6">
      <w:pPr>
        <w:spacing w:line="276" w:lineRule="auto"/>
        <w:ind w:firstLine="60"/>
        <w:textAlignment w:val="baseline"/>
        <w:rPr>
          <w:rFonts w:cs="Times New Roman"/>
          <w:lang w:val="fi-FI" w:eastAsia="fi-FI"/>
        </w:rPr>
      </w:pPr>
    </w:p>
    <w:p w14:paraId="69D33EC5"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Arviointi  </w:t>
      </w:r>
    </w:p>
    <w:p w14:paraId="681C00AE"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1552F4D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Jos opiskelijan oppimääräksi on valittu suomi toisena kielenä ja kirjallisuus, häntä arvioidaan tämän oppimäärän mukaan huolimatta siitä, onko hänelle järjestetty erillistä suomi toisena kielenä ja kirjallisuus -oppimäärän mukaista opetusta tai onko lukio voinut tarjota vain osan suomi toisena kielenä ja kirjallisuus -opintojaksoista. Suomen kieli ja kirjallisuus -oppimäärän mukaisesti suoritetut moduulit luetaan hyväksi täysimääräisesti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niiden tavoitteet ja keskeiset sisällöt vastaavat toisiaan. Tällöin pakollisten moduulien osalta voidaan edellyttää lisänäyttöjä ja arvosana harkitaan uudelleen niiden yhteydessä.   </w:t>
      </w:r>
    </w:p>
    <w:p w14:paraId="2A87CFF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374149B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Arvioinnin tehtävänä on edistää ja tukea oppimista sekä tehdä näkyväksi osaamisen eri ulottuvuuksia ja opiskelijoiden taitojen karttumista. Suomi toisena kielenä ja kirjallisuus -opinnoissa palautteen antaminen ja arviointi kytkeytyvät oppimäärän yleisistä tavoitteista johdettuihin opintojaksokohtaisiin tavoitteisiin. Arvioinnissa pyritään monipuolisuuteen, avoimuuteen ja oikeudenmukaisuuteen. Arviointi on osallistavaa, kannustavaa ja ohjaa itsearviointiin. Oppimisen ja osaamisen arvioinnissa käytetään monipuolisia menetelmiä, kuten havainnointia ja erilaisia näyttöjä.  </w:t>
      </w:r>
    </w:p>
    <w:p w14:paraId="5EB599F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77DF8FA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5698244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25B5CEB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Pr="00F63B73">
        <w:rPr>
          <w:rFonts w:cs="Times New Roman"/>
          <w:sz w:val="22"/>
          <w:szCs w:val="22"/>
          <w:lang w:val="fi-FI" w:eastAsia="fi-FI"/>
        </w:rPr>
        <w:t>siitä </w:t>
      </w:r>
      <w:r w:rsidRPr="00F63B73">
        <w:rPr>
          <w:rFonts w:cs="Times New Roman"/>
          <w:color w:val="000000"/>
          <w:sz w:val="22"/>
          <w:szCs w:val="22"/>
          <w:lang w:val="fi-FI" w:eastAsia="fi-FI"/>
        </w:rPr>
        <w:t>yksi arvosana.  </w:t>
      </w:r>
    </w:p>
    <w:p w14:paraId="4AC8A23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0E04005C"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sz w:val="22"/>
          <w:szCs w:val="22"/>
          <w:lang w:val="fi-FI" w:eastAsia="fi-FI"/>
        </w:rPr>
        <w:t>Kielitaidon arvioinnin tukena, opettajan työvälineenä sekä opiskelijan itse- ja vertaisarvioinnin välineenä voidaan soveltuvin osin käyttää eurooppalaiseen viitekehykseen perustuvaa kehittyvän kielitaidon kuvausasteikkoa</w:t>
      </w:r>
      <w:r w:rsidRPr="00F63B73">
        <w:rPr>
          <w:rFonts w:cs="Times New Roman"/>
          <w:color w:val="000000"/>
          <w:lang w:val="fi-FI" w:eastAsia="fi-FI"/>
        </w:rPr>
        <w:t>.   </w:t>
      </w:r>
    </w:p>
    <w:p w14:paraId="4A8E7DDF"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577FB38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Oppimäärän arvioinnissa voi opintojaksojen arvosanojen keskiarvon lisäksi tai korottamiseksi käyttää päättöarvioinnin tukena oppiaineen yleisistä tavoitteista johdettuja arvioinnin kohteita, jotka ovat tavoitealueittain seuraavat.  </w:t>
      </w:r>
    </w:p>
    <w:p w14:paraId="5917CC0A"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388C3620" w14:textId="27AFC3D4" w:rsidR="00F10F33"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Vuorovaikutusosaaminen</w:t>
      </w:r>
      <w:r w:rsidRPr="00F63B73">
        <w:rPr>
          <w:rFonts w:cs="Times New Roman"/>
          <w:color w:val="000000"/>
          <w:sz w:val="22"/>
          <w:szCs w:val="22"/>
          <w:lang w:val="fi-FI" w:eastAsia="fi-FI"/>
        </w:rPr>
        <w:t>  </w:t>
      </w:r>
    </w:p>
    <w:p w14:paraId="48D3C045" w14:textId="77777777" w:rsidR="00F40601" w:rsidRPr="00F63B73" w:rsidRDefault="00F40601">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lastRenderedPageBreak/>
        <w:t>kuullun ymmärtämisen ja puhumisen taitojen kehittyminen  </w:t>
      </w:r>
    </w:p>
    <w:p w14:paraId="7E83E3B7" w14:textId="77777777" w:rsidR="00F40601" w:rsidRPr="00F63B73" w:rsidRDefault="00F40601">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vuorovaikutustaitojen hallinta ryhmä- ja esiintymistilanteissa  </w:t>
      </w:r>
    </w:p>
    <w:p w14:paraId="24C3E82E" w14:textId="77777777" w:rsidR="00F40601" w:rsidRPr="00F63B73" w:rsidRDefault="00F40601">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vuorovaikutustilanteiden ja -ilmiöiden ymmärtäminen   </w:t>
      </w:r>
    </w:p>
    <w:p w14:paraId="216036B2" w14:textId="77777777" w:rsidR="00D64DFD" w:rsidRPr="00F63B73" w:rsidRDefault="00D64DFD" w:rsidP="008320D6">
      <w:pPr>
        <w:spacing w:line="276" w:lineRule="auto"/>
        <w:textAlignment w:val="baseline"/>
        <w:rPr>
          <w:rFonts w:cs="Times New Roman"/>
          <w:color w:val="000000"/>
          <w:sz w:val="22"/>
          <w:szCs w:val="22"/>
          <w:lang w:val="fi-FI" w:eastAsia="fi-FI"/>
        </w:rPr>
      </w:pPr>
    </w:p>
    <w:p w14:paraId="0AAEFA9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32A12457" w14:textId="1CF85EDB" w:rsidR="00F10F33"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tulkitseminen</w:t>
      </w:r>
      <w:r w:rsidRPr="00F63B73">
        <w:rPr>
          <w:rFonts w:cs="Times New Roman"/>
          <w:color w:val="000000"/>
          <w:sz w:val="22"/>
          <w:szCs w:val="22"/>
          <w:lang w:val="fi-FI" w:eastAsia="fi-FI"/>
        </w:rPr>
        <w:t>  </w:t>
      </w:r>
    </w:p>
    <w:p w14:paraId="29479C14" w14:textId="77777777" w:rsidR="00F40601" w:rsidRPr="00F63B73" w:rsidRDefault="00F40601">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monimuotoisten tekstien ymmärtäminen ja tulkitseminen  </w:t>
      </w:r>
    </w:p>
    <w:p w14:paraId="3B3B63FD" w14:textId="77777777" w:rsidR="00F40601" w:rsidRPr="00F63B73" w:rsidRDefault="00F40601">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kauno- ja tietokirjallisuuden ymmärtäminen ja tulkitseminen  </w:t>
      </w:r>
    </w:p>
    <w:p w14:paraId="7077A7A4" w14:textId="77777777" w:rsidR="00F40601" w:rsidRPr="00F63B73" w:rsidRDefault="00F40601">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tiedon ja tekstien arvioinnin taidot   </w:t>
      </w:r>
    </w:p>
    <w:p w14:paraId="031F1EE3" w14:textId="77777777" w:rsidR="00D64DFD" w:rsidRPr="00F63B73" w:rsidRDefault="00D64DFD" w:rsidP="008320D6">
      <w:pPr>
        <w:spacing w:line="276" w:lineRule="auto"/>
        <w:textAlignment w:val="baseline"/>
        <w:rPr>
          <w:rFonts w:cs="Times New Roman"/>
          <w:color w:val="000000"/>
          <w:sz w:val="22"/>
          <w:szCs w:val="22"/>
          <w:lang w:val="fi-FI" w:eastAsia="fi-FI"/>
        </w:rPr>
      </w:pPr>
    </w:p>
    <w:p w14:paraId="39672A6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5BF0A43C" w14:textId="7F5BABEE" w:rsidR="00D64DFD"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tuottaminen</w:t>
      </w:r>
      <w:r w:rsidRPr="00F63B73">
        <w:rPr>
          <w:rFonts w:cs="Times New Roman"/>
          <w:color w:val="000000"/>
          <w:sz w:val="22"/>
          <w:szCs w:val="22"/>
          <w:lang w:val="fi-FI" w:eastAsia="fi-FI"/>
        </w:rPr>
        <w:t>  </w:t>
      </w:r>
    </w:p>
    <w:p w14:paraId="35A8DD84" w14:textId="77777777" w:rsidR="00F40601" w:rsidRPr="00F63B73" w:rsidRDefault="00F40601">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tekstilajien tuottaminen, erilaisten ilmaisukeinojen hallinta ja itsensä ilmaiseminen  </w:t>
      </w:r>
    </w:p>
    <w:p w14:paraId="2A46E83F" w14:textId="77777777" w:rsidR="00F40601" w:rsidRPr="00F63B73" w:rsidRDefault="00F40601">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tekstien tuottamisen prosessien hallinta  </w:t>
      </w:r>
    </w:p>
    <w:p w14:paraId="7D4883D0" w14:textId="77777777" w:rsidR="00F40601" w:rsidRPr="00F63B73" w:rsidRDefault="00F40601">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lähteiden ja aineistojen arviointi ja käyttäminen  </w:t>
      </w:r>
    </w:p>
    <w:p w14:paraId="2A2CC2BF" w14:textId="28391062" w:rsidR="00F40601" w:rsidRPr="00F63B73" w:rsidRDefault="00F40601">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kielen abstraktiotason kehittyminen ja yleiskielen hallinta     </w:t>
      </w:r>
    </w:p>
    <w:p w14:paraId="1A989E36" w14:textId="77777777" w:rsidR="00D64DFD" w:rsidRPr="00F63B73" w:rsidRDefault="00D64DFD" w:rsidP="008320D6">
      <w:pPr>
        <w:spacing w:line="276" w:lineRule="auto"/>
        <w:textAlignment w:val="baseline"/>
        <w:rPr>
          <w:rFonts w:cs="Times New Roman"/>
          <w:i/>
          <w:iCs/>
          <w:color w:val="000000"/>
          <w:sz w:val="22"/>
          <w:szCs w:val="22"/>
          <w:lang w:val="fi-FI" w:eastAsia="fi-FI"/>
        </w:rPr>
      </w:pPr>
    </w:p>
    <w:p w14:paraId="30365732" w14:textId="77777777" w:rsidR="00D64DFD" w:rsidRPr="00F63B73" w:rsidRDefault="00D64DFD" w:rsidP="008320D6">
      <w:pPr>
        <w:spacing w:line="276" w:lineRule="auto"/>
        <w:textAlignment w:val="baseline"/>
        <w:rPr>
          <w:rFonts w:cs="Times New Roman"/>
          <w:i/>
          <w:iCs/>
          <w:color w:val="000000"/>
          <w:sz w:val="22"/>
          <w:szCs w:val="22"/>
          <w:lang w:val="fi-FI" w:eastAsia="fi-FI"/>
        </w:rPr>
      </w:pPr>
    </w:p>
    <w:p w14:paraId="1237F0C2" w14:textId="77777777" w:rsidR="00F40601"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Kielitietoisuuden kehittyminen</w:t>
      </w:r>
      <w:r w:rsidRPr="00F63B73">
        <w:rPr>
          <w:rFonts w:cs="Times New Roman"/>
          <w:color w:val="000000"/>
          <w:sz w:val="22"/>
          <w:szCs w:val="22"/>
          <w:lang w:val="fi-FI" w:eastAsia="fi-FI"/>
        </w:rPr>
        <w:t>  </w:t>
      </w:r>
    </w:p>
    <w:p w14:paraId="2FBBD99B" w14:textId="77777777" w:rsidR="00D64DFD" w:rsidRPr="00F63B73" w:rsidRDefault="00D64DFD" w:rsidP="008320D6">
      <w:pPr>
        <w:spacing w:line="276" w:lineRule="auto"/>
        <w:textAlignment w:val="baseline"/>
        <w:rPr>
          <w:rFonts w:cs="Times New Roman"/>
          <w:sz w:val="22"/>
          <w:szCs w:val="22"/>
          <w:lang w:val="fi-FI" w:eastAsia="fi-FI"/>
        </w:rPr>
      </w:pPr>
    </w:p>
    <w:p w14:paraId="071BEE04" w14:textId="77777777" w:rsidR="00F40601" w:rsidRPr="00F63B73" w:rsidRDefault="00F40601">
      <w:pPr>
        <w:numPr>
          <w:ilvl w:val="0"/>
          <w:numId w:val="365"/>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tiedonalojen kielten ja kielellisen moninaisuuden ymmärtäminen  </w:t>
      </w:r>
    </w:p>
    <w:p w14:paraId="5586B105" w14:textId="77777777" w:rsidR="00F40601" w:rsidRPr="00F63B73" w:rsidRDefault="00F40601">
      <w:pPr>
        <w:numPr>
          <w:ilvl w:val="0"/>
          <w:numId w:val="365"/>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kielitiedon ja oppimäärän käsitteiden hallinta sekä kielen havainnointi ja käyttö tilanteen, tarkoituksen ja tekstilajin mukaisesti  </w:t>
      </w:r>
    </w:p>
    <w:p w14:paraId="2B41F50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1C6273E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Opintojen päättövaiheessa voidaan puhe- ja vuorovaikutustaitojen arvioinnissa käyttää toisen asteen puheviestintätaitojen koetta (PUHVI-koetta).  </w:t>
      </w:r>
    </w:p>
    <w:p w14:paraId="11622AB6" w14:textId="77777777" w:rsidR="00FD2061" w:rsidRPr="00F63B73" w:rsidRDefault="00FD2061" w:rsidP="008320D6">
      <w:pPr>
        <w:spacing w:line="276" w:lineRule="auto"/>
        <w:textAlignment w:val="baseline"/>
        <w:rPr>
          <w:rFonts w:cs="Times New Roman"/>
          <w:color w:val="666666"/>
          <w:lang w:val="fi-FI" w:eastAsia="fi-FI"/>
        </w:rPr>
      </w:pPr>
    </w:p>
    <w:p w14:paraId="75832C4E" w14:textId="088C81F4" w:rsidR="00F40601" w:rsidRPr="00F63B73" w:rsidRDefault="00F40601" w:rsidP="008320D6">
      <w:pPr>
        <w:spacing w:line="276" w:lineRule="auto"/>
        <w:textAlignment w:val="baseline"/>
        <w:rPr>
          <w:rFonts w:cs="Times New Roman"/>
          <w:lang w:val="fi-FI" w:eastAsia="fi-FI"/>
        </w:rPr>
      </w:pPr>
      <w:r w:rsidRPr="00F63B73">
        <w:rPr>
          <w:rFonts w:cs="Times New Roman"/>
          <w:b/>
          <w:color w:val="000000" w:themeColor="text1"/>
          <w:lang w:val="fi-FI" w:eastAsia="fi-FI"/>
        </w:rPr>
        <w:t>Pakolliset opinnot  </w:t>
      </w:r>
    </w:p>
    <w:p w14:paraId="4447A26C"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0B2EED44" w14:textId="77777777" w:rsidR="00F40601" w:rsidRPr="00F63B73" w:rsidRDefault="00F40601" w:rsidP="008320D6">
      <w:pPr>
        <w:spacing w:line="276" w:lineRule="auto"/>
        <w:textAlignment w:val="baseline"/>
        <w:rPr>
          <w:rFonts w:cs="Times New Roman"/>
          <w:b/>
          <w:color w:val="000000" w:themeColor="text1"/>
          <w:sz w:val="22"/>
          <w:szCs w:val="22"/>
          <w:lang w:val="fi-FI" w:eastAsia="fi-FI"/>
        </w:rPr>
      </w:pPr>
      <w:r w:rsidRPr="00F63B73">
        <w:rPr>
          <w:rFonts w:cs="Times New Roman"/>
          <w:b/>
          <w:color w:val="000000" w:themeColor="text1"/>
          <w:sz w:val="22"/>
          <w:szCs w:val="22"/>
          <w:lang w:val="fi-FI" w:eastAsia="fi-FI"/>
        </w:rPr>
        <w:t>Pakollisten moduulien muodostamat opintojaksot vuosittain:   </w:t>
      </w:r>
    </w:p>
    <w:p w14:paraId="22510FFD"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6"/>
        <w:gridCol w:w="2110"/>
        <w:gridCol w:w="2119"/>
        <w:gridCol w:w="2091"/>
      </w:tblGrid>
      <w:tr w:rsidR="00F40601" w:rsidRPr="00F63B73" w14:paraId="5BCE99FA" w14:textId="77777777" w:rsidTr="00F40601">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1ADF1EED" w14:textId="77777777" w:rsidR="00F40601" w:rsidRPr="00F63B73" w:rsidRDefault="00F40601">
            <w:pPr>
              <w:numPr>
                <w:ilvl w:val="0"/>
                <w:numId w:val="20"/>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single" w:sz="6" w:space="0" w:color="000000"/>
              <w:left w:val="nil"/>
              <w:bottom w:val="single" w:sz="6" w:space="0" w:color="000000"/>
              <w:right w:val="single" w:sz="6" w:space="0" w:color="000000"/>
            </w:tcBorders>
            <w:shd w:val="clear" w:color="auto" w:fill="auto"/>
            <w:hideMark/>
          </w:tcPr>
          <w:p w14:paraId="7CB21E8B"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S21   </w:t>
            </w:r>
          </w:p>
        </w:tc>
        <w:tc>
          <w:tcPr>
            <w:tcW w:w="2385" w:type="dxa"/>
            <w:tcBorders>
              <w:top w:val="single" w:sz="6" w:space="0" w:color="000000"/>
              <w:left w:val="nil"/>
              <w:bottom w:val="single" w:sz="6" w:space="0" w:color="000000"/>
              <w:right w:val="single" w:sz="6" w:space="0" w:color="000000"/>
            </w:tcBorders>
            <w:shd w:val="clear" w:color="auto" w:fill="auto"/>
            <w:hideMark/>
          </w:tcPr>
          <w:p w14:paraId="584AC064"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S23 + S27   </w:t>
            </w:r>
          </w:p>
        </w:tc>
        <w:tc>
          <w:tcPr>
            <w:tcW w:w="2385" w:type="dxa"/>
            <w:tcBorders>
              <w:top w:val="single" w:sz="6" w:space="0" w:color="000000"/>
              <w:left w:val="nil"/>
              <w:bottom w:val="single" w:sz="6" w:space="0" w:color="000000"/>
              <w:right w:val="single" w:sz="6" w:space="0" w:color="000000"/>
            </w:tcBorders>
            <w:shd w:val="clear" w:color="auto" w:fill="auto"/>
            <w:hideMark/>
          </w:tcPr>
          <w:p w14:paraId="46C3ACF2"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S24   </w:t>
            </w:r>
          </w:p>
        </w:tc>
      </w:tr>
      <w:tr w:rsidR="00F40601" w:rsidRPr="00F63B73" w14:paraId="6FEAD166" w14:textId="77777777" w:rsidTr="00F40601">
        <w:tc>
          <w:tcPr>
            <w:tcW w:w="2385" w:type="dxa"/>
            <w:tcBorders>
              <w:top w:val="nil"/>
              <w:left w:val="single" w:sz="6" w:space="0" w:color="000000"/>
              <w:bottom w:val="single" w:sz="6" w:space="0" w:color="000000"/>
              <w:right w:val="single" w:sz="6" w:space="0" w:color="000000"/>
            </w:tcBorders>
            <w:shd w:val="clear" w:color="auto" w:fill="auto"/>
            <w:hideMark/>
          </w:tcPr>
          <w:p w14:paraId="1FF5F266" w14:textId="77777777" w:rsidR="00F40601" w:rsidRPr="00F63B73" w:rsidRDefault="00F40601">
            <w:pPr>
              <w:numPr>
                <w:ilvl w:val="0"/>
                <w:numId w:val="21"/>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nil"/>
              <w:left w:val="nil"/>
              <w:bottom w:val="single" w:sz="6" w:space="0" w:color="000000"/>
              <w:right w:val="single" w:sz="6" w:space="0" w:color="000000"/>
            </w:tcBorders>
            <w:shd w:val="clear" w:color="auto" w:fill="auto"/>
            <w:hideMark/>
          </w:tcPr>
          <w:p w14:paraId="39610015"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S25  </w:t>
            </w:r>
          </w:p>
        </w:tc>
        <w:tc>
          <w:tcPr>
            <w:tcW w:w="2385" w:type="dxa"/>
            <w:tcBorders>
              <w:top w:val="nil"/>
              <w:left w:val="nil"/>
              <w:bottom w:val="single" w:sz="6" w:space="0" w:color="000000"/>
              <w:right w:val="single" w:sz="6" w:space="0" w:color="000000"/>
            </w:tcBorders>
            <w:shd w:val="clear" w:color="auto" w:fill="auto"/>
            <w:hideMark/>
          </w:tcPr>
          <w:p w14:paraId="594CF4FA"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S28  </w:t>
            </w:r>
          </w:p>
        </w:tc>
        <w:tc>
          <w:tcPr>
            <w:tcW w:w="2385" w:type="dxa"/>
            <w:tcBorders>
              <w:top w:val="nil"/>
              <w:left w:val="nil"/>
              <w:bottom w:val="single" w:sz="6" w:space="0" w:color="000000"/>
              <w:right w:val="single" w:sz="6" w:space="0" w:color="000000"/>
            </w:tcBorders>
            <w:shd w:val="clear" w:color="auto" w:fill="auto"/>
            <w:hideMark/>
          </w:tcPr>
          <w:p w14:paraId="785F025E"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tc>
      </w:tr>
      <w:tr w:rsidR="00F40601" w:rsidRPr="00F63B73" w14:paraId="6171C096" w14:textId="77777777" w:rsidTr="00F40601">
        <w:tc>
          <w:tcPr>
            <w:tcW w:w="2385" w:type="dxa"/>
            <w:tcBorders>
              <w:top w:val="nil"/>
              <w:left w:val="single" w:sz="6" w:space="0" w:color="000000"/>
              <w:bottom w:val="single" w:sz="6" w:space="0" w:color="000000"/>
              <w:right w:val="single" w:sz="6" w:space="0" w:color="000000"/>
            </w:tcBorders>
            <w:shd w:val="clear" w:color="auto" w:fill="auto"/>
            <w:hideMark/>
          </w:tcPr>
          <w:p w14:paraId="1E701CA2" w14:textId="77777777" w:rsidR="00F40601" w:rsidRPr="00F63B73" w:rsidRDefault="00F40601">
            <w:pPr>
              <w:numPr>
                <w:ilvl w:val="0"/>
                <w:numId w:val="22"/>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nil"/>
              <w:left w:val="nil"/>
              <w:bottom w:val="single" w:sz="6" w:space="0" w:color="000000"/>
              <w:right w:val="single" w:sz="6" w:space="0" w:color="000000"/>
            </w:tcBorders>
            <w:shd w:val="clear" w:color="auto" w:fill="auto"/>
            <w:hideMark/>
          </w:tcPr>
          <w:p w14:paraId="4E073FF4"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S22 + S26  </w:t>
            </w:r>
          </w:p>
        </w:tc>
        <w:tc>
          <w:tcPr>
            <w:tcW w:w="2385" w:type="dxa"/>
            <w:tcBorders>
              <w:top w:val="nil"/>
              <w:left w:val="nil"/>
              <w:bottom w:val="single" w:sz="6" w:space="0" w:color="000000"/>
              <w:right w:val="single" w:sz="6" w:space="0" w:color="000000"/>
            </w:tcBorders>
            <w:shd w:val="clear" w:color="auto" w:fill="auto"/>
            <w:hideMark/>
          </w:tcPr>
          <w:p w14:paraId="072D49F6"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tc>
        <w:tc>
          <w:tcPr>
            <w:tcW w:w="2385" w:type="dxa"/>
            <w:tcBorders>
              <w:top w:val="nil"/>
              <w:left w:val="nil"/>
              <w:bottom w:val="single" w:sz="6" w:space="0" w:color="000000"/>
              <w:right w:val="single" w:sz="6" w:space="0" w:color="000000"/>
            </w:tcBorders>
            <w:shd w:val="clear" w:color="auto" w:fill="auto"/>
            <w:hideMark/>
          </w:tcPr>
          <w:p w14:paraId="6F7B1F6E"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tc>
      </w:tr>
    </w:tbl>
    <w:p w14:paraId="63F61D9F"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3D938F0E" w14:textId="5CEAA56F" w:rsidR="00F40601"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t>  </w:t>
      </w:r>
      <w:r w:rsidRPr="00F63B73">
        <w:rPr>
          <w:rFonts w:cs="Times New Roman"/>
          <w:b/>
          <w:color w:val="0070C0"/>
          <w:sz w:val="22"/>
          <w:szCs w:val="22"/>
          <w:lang w:val="fi-FI" w:eastAsia="fi-FI"/>
        </w:rPr>
        <w:t>S21 Tekstien tulkinta ja kirjoittaminen (2 op)   </w:t>
      </w:r>
    </w:p>
    <w:p w14:paraId="60E3E27A"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21744CB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 tavoitteena on, että opiskelija oppii tulkitsemaan, arvioimaan ja tuottamaan erilaisia tekstejä. Opiskelija harjaantuu tunnistamaan kielen rakenteita ja ilmaisutapoja sekä hyödyntämään havaintojaan omissa teksteissään. Opiskelija oppii käyttämään oman kirjoittamisen pohjana erilaisia tekstejä. Opintojaksossa tutustutaan kirjoitusprosessin eri vaiheisiin. Opiskelija kirjoittaa erilaisia kantaa ottavia tekstejä.  </w:t>
      </w:r>
    </w:p>
    <w:p w14:paraId="05B005F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4CE277E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lastRenderedPageBreak/>
        <w:t>Paikallinen painotus: Opintojakson aikana kirjoitetaan monipuolisesti erilaisia tekstejä, myös aineistojen pohjalta. Opiskelijat lukevat yhden ajankohtaisen tietokirjan tai romaanin. </w:t>
      </w:r>
      <w:r w:rsidRPr="00F63B73">
        <w:rPr>
          <w:rFonts w:cs="Times New Roman"/>
          <w:sz w:val="22"/>
          <w:szCs w:val="22"/>
          <w:lang w:val="fi-FI" w:eastAsia="fi-FI"/>
        </w:rPr>
        <w:t>Teoksen voi lukea suomeksi tai muulla opiskelijan hallitsemalla kielellä.</w:t>
      </w:r>
      <w:r w:rsidRPr="00F63B73">
        <w:rPr>
          <w:rFonts w:cs="Times New Roman"/>
          <w:color w:val="000000"/>
          <w:sz w:val="22"/>
          <w:szCs w:val="22"/>
          <w:lang w:val="fi-FI" w:eastAsia="fi-FI"/>
        </w:rPr>
        <w:t> Jakson aikana käydään teatterissa.  </w:t>
      </w:r>
    </w:p>
    <w:p w14:paraId="271EAD37"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5EE7D7B8"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sz w:val="22"/>
          <w:szCs w:val="22"/>
          <w:lang w:val="fi-FI" w:eastAsia="fi-FI"/>
        </w:rPr>
        <w:t>Kulttuuripassi: Minä ja kulttuuri</w:t>
      </w:r>
      <w:r w:rsidRPr="00F63B73">
        <w:rPr>
          <w:rFonts w:cs="Times New Roman"/>
          <w:color w:val="000000"/>
          <w:lang w:val="fi-FI" w:eastAsia="fi-FI"/>
        </w:rPr>
        <w:t>  </w:t>
      </w:r>
    </w:p>
    <w:p w14:paraId="7F4B8548"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0F451A63"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69120BEC"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S22 + S26 Kieli- ja tekstitietoisuus ja Kirjoittaminen 1 (2 op)  </w:t>
      </w:r>
    </w:p>
    <w:p w14:paraId="74605345"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2E67658B"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aikana opiskelija rohkaistuu kirjoittajana ja kielenkäyttäjänä. Jakson aikana harjoitellaan monipuolisesti erilaisia kielenkäyttötilanteita ja arvioidaan omaa kielitaidon kehittymistä. Opiskelija harjaantuu lukemaan ja tulkitsemaan erilaisia tekstilajeja ja laajoja tekstikokonaisuuksia. Opiskelija syventää käsitystään kirjoittamisesta prosessina ja oppii kirjoittamaan erilaisia asiatekstejä. Hän vahvistaa asiatyylille ominaisten kielellisten rakenteiden hallintaa, esimerkiksi viittaussuhteita. Tekstejä kirjoitetaan yhdessä ja yksin. Harjoitellaan tekstien jakamista, palautteen antamista ja vastaanottamista.   </w:t>
      </w:r>
    </w:p>
    <w:p w14:paraId="4FAF597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509020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Moduulit S22 ja S26 muodostavat opintojakson, joka opiskellaan kolmantena vuonna. Opintojakson aikana tuotetaan useita asiatekstejä ja fiktiivisiä tekstejä, joiden avulla tarkastellaan muun muassa kieli-identiteettejä. Opintojakson aikana käydään katsomassa jakson teemoihin sopiva teatteriesitys ja luetaan kokonaisteos, joka käsittelee kulttuurien ja kielten moninaisuutta.  </w:t>
      </w:r>
    </w:p>
    <w:p w14:paraId="159EA1E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01B6D87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Kielimuotokuva  </w:t>
      </w:r>
    </w:p>
    <w:p w14:paraId="5E9B1F20"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0005FCED"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00C4C29A"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S23 + S27 Vuorovaikutus 1 ja 2 (2 op)  </w:t>
      </w:r>
    </w:p>
    <w:p w14:paraId="176A51C2"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64CF4F5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vahvistaa viestintätaitojaan kuuntelijana, puhujana, lukijana ja kirjoittajana sekä syventää käsitystä itsestään viestijänä sekä kielen ja identiteetin suhteesta ja vaikutuksesta vuorovaikutustilanteessa. Opintojaksossa vuorovaikutusta tarkastellaan niin puhumisen kuin ryhmässä viestinnän näkökulmasta ja opiskelija oppii omien taitojen kehittämisen lisäksi havainnoimaan, analysoimaan viestinnässä vaikuttavia ilmiöitä ja kehittämään vuorovaikutustaan. Vuorovaikutustaitoja tarkastellaan kontekstin ja viestintäkulttuurien näkökulmasta.  </w:t>
      </w:r>
    </w:p>
    <w:p w14:paraId="0024AD8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1A21736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Moduulit S23 ja S27 muodostavat opintojakson, joka opiskellaan ensimmäisenä lukiovuonna. Opintojakson aikana vuorovaikutustaitoja harjoitellaan myös draaman keinoin ja sen aikana luetaan elämäkerta tai näytelmä. Lisäksi opintojaksoon kuuluu sisältöihin liittyvä teatterikäynti tai muu esitys tai tilaisuus.  </w:t>
      </w:r>
    </w:p>
    <w:p w14:paraId="1053FC3A"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00FFF07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Elämys  </w:t>
      </w:r>
    </w:p>
    <w:p w14:paraId="23528254" w14:textId="77777777" w:rsidR="00637ADD"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3DFBC26F" w14:textId="2F5E9DEB"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7E5EF5B6"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S24 Kirjallisuus 1 (2 op)</w:t>
      </w:r>
      <w:r w:rsidRPr="00F63B73">
        <w:rPr>
          <w:rFonts w:cs="Times New Roman"/>
          <w:b/>
          <w:i/>
          <w:iCs/>
          <w:color w:val="0070C0"/>
          <w:sz w:val="22"/>
          <w:szCs w:val="22"/>
          <w:lang w:val="fi-FI" w:eastAsia="fi-FI"/>
        </w:rPr>
        <w:t> </w:t>
      </w:r>
      <w:r w:rsidRPr="00F63B73">
        <w:rPr>
          <w:rFonts w:cs="Times New Roman"/>
          <w:b/>
          <w:color w:val="0070C0"/>
          <w:sz w:val="22"/>
          <w:szCs w:val="22"/>
          <w:lang w:val="fi-FI" w:eastAsia="fi-FI"/>
        </w:rPr>
        <w:t>  </w:t>
      </w:r>
    </w:p>
    <w:p w14:paraId="1C053BB5"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0FD05A8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lastRenderedPageBreak/>
        <w:t>Opintojakson tavoitteena on, että opiskelija harjaantuu lukemaan erilaisia kaunokirjallisia tekstejä eläytyen ja tulkiten. Hän perehtyy kertomuksellisuuteen erityisesti kaunokirjallisissa mutta myös muissa tekstilajeissa. Opiskelija harjaantuu tunnistamaan erilaisia kirjallisuuden lajeja, niiden ominaispiirteitä ja ilmaisukeinoja. Opiskelija oppii analysoimaan ja tulkitsemaan tekstejä sekä perustelemaan tulkintansa. Lukemalla suomalaista kaunokirjallisuutta hänen kielellisten rakenteidensa hallinta ja sanvarastonsa laajenee sekä ymmärrys tulkinnan kulttuurisidonnaisuudesta kehittyy. Jakson aikana opiskelija lukee ainakin yhden kaunokirjallisen kokonaisteoksen.   </w:t>
      </w:r>
    </w:p>
    <w:p w14:paraId="472CF93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236120C6"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sz w:val="22"/>
          <w:szCs w:val="22"/>
          <w:lang w:val="fi-FI" w:eastAsia="fi-FI"/>
        </w:rPr>
        <w:t>Paikallinen painotus: Opintojaksossa perehdytään kertomuksellisuuteen novellin ja näytelmän historian kautta ja käsitellään novellin ja näytelmän lajeja. Jakson aikana luetaan yksi kokonaisteos ja katsotaan näytelmä</w:t>
      </w:r>
      <w:r w:rsidRPr="00F63B73">
        <w:rPr>
          <w:rFonts w:cs="Times New Roman"/>
          <w:color w:val="000000"/>
          <w:lang w:val="fi-FI" w:eastAsia="fi-FI"/>
        </w:rPr>
        <w:t>.  </w:t>
      </w:r>
    </w:p>
    <w:p w14:paraId="60332072"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2470B16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Oman teoksen suunnittelu ja esittely  </w:t>
      </w:r>
    </w:p>
    <w:p w14:paraId="12534751"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t> </w:t>
      </w:r>
    </w:p>
    <w:p w14:paraId="1FE3A20E"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t> </w:t>
      </w:r>
    </w:p>
    <w:p w14:paraId="7ACCAC54" w14:textId="77777777" w:rsidR="00F40601" w:rsidRPr="00F63B73" w:rsidRDefault="00F40601" w:rsidP="008320D6">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S25 Tekstien tulkinta 1 (2 op)</w:t>
      </w:r>
      <w:r w:rsidRPr="00F63B73">
        <w:rPr>
          <w:rFonts w:cs="Times New Roman"/>
          <w:b/>
          <w:color w:val="000000"/>
          <w:sz w:val="22"/>
          <w:szCs w:val="22"/>
          <w:lang w:val="fi-FI" w:eastAsia="fi-FI"/>
        </w:rPr>
        <w:t>   </w:t>
      </w:r>
    </w:p>
    <w:p w14:paraId="18FC0A07"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0000"/>
          <w:lang w:val="fi-FI" w:eastAsia="fi-FI"/>
        </w:rPr>
        <w:t>  </w:t>
      </w:r>
    </w:p>
    <w:p w14:paraId="18197D9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kriittistä lukutaitoa ja medialukutaitoa. Tavoitteena on ymmärtää median toimintaa, yhteiskunnallista vaikutusta ja merkitystä identiteettiin. Opiskelija oppii tarkastelemaan argumentointia ja vaikuttamisen keinoja erilaisissa teksteissä, kuten mediateksteissä ja kaunokirjallisuudessa. Opiskelija perehtyy argumentoinnin tyypilliseen sanastoon ja kielen rakenteisiin, kuten affektiivisiin ilmauksiin ja modaalisuuteen. Lisäksi hän oppii perustelemaan mielipiteitään monipuolisesti suullisesti ja kirjallisesti sekä valitsemaan tekstilajiin sopivia kielellisiä keinoja ja tyylin.   </w:t>
      </w:r>
    </w:p>
    <w:p w14:paraId="24F3FBE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3F136B9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luetaan vaikuttamaan pyrkivä kauno- tai tietokirja. Opintojaksossa käydään katsomassa teatterissa vaikuttamaan pyrkivä näytelmä.  </w:t>
      </w:r>
    </w:p>
    <w:p w14:paraId="6712585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Mediatyö ja sen esittely  </w:t>
      </w:r>
    </w:p>
    <w:p w14:paraId="45D2EF9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483D8D3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14:paraId="7C5EE392"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S28 Kirjallisuus 2 (2 op)   </w:t>
      </w:r>
    </w:p>
    <w:p w14:paraId="5F4D5684"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34FCF72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lisätään kaunokirjallisuuden tuntemusta perehtymällä maailmankirjallisuuden ja erityisesti Suomen kirjallisuuden historiaan. Opiskelija tutustuu suomalaisen kirjallisuuden keskeisiin teoksiin ja teemoihin. Tavoitteena on ymmärtää teosten erilaisia konteksteja: tekijän, tyylilajin ja historiallisen sekä poliittisen tilanteen vaikutus teoksiin. Teoksia tarkastellaan eri näkökulmista, kuten identiteetin, arvo- ja aatemaailman näkökulmista.   </w:t>
      </w:r>
    </w:p>
    <w:p w14:paraId="67A31811"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76DF302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Opintojaksossa hahmotetaan keskeisten teemojen jatkumoita kirjallisuushistoriassa. Opintojaksossa luetaan kokonaisteos, joka sopii opintojakson teemoihin. Kaunokirjallisuuden pohjalta kirjoitetaan pohtivia tekstejä. Opintojakson aikana käydään katsomassa klassikkonäytelmä tai jokin opintojakson teemoihin sopiva näytelmä.  </w:t>
      </w:r>
    </w:p>
    <w:p w14:paraId="6B46F1D3"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1BB82B8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Mikä kerran oli uutta  </w:t>
      </w:r>
    </w:p>
    <w:p w14:paraId="036BC2D4"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581DE321" w14:textId="77777777"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lastRenderedPageBreak/>
        <w:t> </w:t>
      </w:r>
    </w:p>
    <w:p w14:paraId="0D9F57F6" w14:textId="77777777" w:rsidR="00F40601" w:rsidRPr="00F63B73" w:rsidRDefault="00F40601"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Valtakunnalliset valinnaiset opinnot   </w:t>
      </w:r>
    </w:p>
    <w:p w14:paraId="3C46F5EA" w14:textId="5BDD0C32" w:rsidR="00DD4F2A"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t>  </w:t>
      </w:r>
    </w:p>
    <w:p w14:paraId="15F32E7F"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S29 Vuorovaikutus 3 (2 op)</w:t>
      </w:r>
      <w:r w:rsidRPr="00F63B73">
        <w:rPr>
          <w:rFonts w:cs="Times New Roman"/>
          <w:b/>
          <w:i/>
          <w:iCs/>
          <w:color w:val="0070C0"/>
          <w:sz w:val="22"/>
          <w:szCs w:val="22"/>
          <w:lang w:val="fi-FI" w:eastAsia="fi-FI"/>
        </w:rPr>
        <w:t> </w:t>
      </w:r>
      <w:r w:rsidRPr="00F63B73">
        <w:rPr>
          <w:rFonts w:cs="Times New Roman"/>
          <w:b/>
          <w:color w:val="0070C0"/>
          <w:sz w:val="22"/>
          <w:szCs w:val="22"/>
          <w:lang w:val="fi-FI" w:eastAsia="fi-FI"/>
        </w:rPr>
        <w:t>  </w:t>
      </w:r>
    </w:p>
    <w:p w14:paraId="2D4B82EC"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44EA67D5" w14:textId="26D07B41"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tavoitteena on, </w:t>
      </w:r>
      <w:r w:rsidR="00CF62F0" w:rsidRPr="00F63B73">
        <w:rPr>
          <w:rFonts w:cs="Times New Roman"/>
          <w:color w:val="000000"/>
          <w:sz w:val="22"/>
          <w:szCs w:val="22"/>
          <w:lang w:val="fi-FI" w:eastAsia="fi-FI"/>
        </w:rPr>
        <w:t>että</w:t>
      </w:r>
      <w:r w:rsidRPr="00F63B73">
        <w:rPr>
          <w:rFonts w:cs="Times New Roman"/>
          <w:color w:val="000000"/>
          <w:sz w:val="22"/>
          <w:szCs w:val="22"/>
          <w:lang w:val="fi-FI" w:eastAsia="fi-FI"/>
        </w:rPr>
        <w:t xml:space="preserve"> opiskelija vahvistaa, kehittää ja monipuolistaa vuorovaikutustaitojaan erityisesti jatko-opinnoissa ja työelämässä tarvittavien taitojen osalta. Opiskelijan taito ymmärtää ja analysoida vuorovaikutustilanteisiin liittyviä piirteitä syvenee ja valmius toimia rakentavasti ja eettisesti haastavissakin vuorovaikutustilanteissa ja vahvistuu. Opintojakson aikana harjoitellaan oman idean tai mielipiteen esittämistä ja laajennetaan ymmärrystä erilaisten argumentointitapojen ja retoristen keinojen vaikutuksesta. Opiskelija tutustuu puheviestintätaitojen päättökokeeseen eli PUHVI-kokeeseen ja voi osallistua siihen.  </w:t>
      </w:r>
    </w:p>
    <w:p w14:paraId="6F9E36E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23AC7A82"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tutustutaan videoyhteyden kautta tapahtuvan vuorovaikutuksen erityispiirteisiin ja harjoitellaan siihen liittyviä taitoja.  </w:t>
      </w:r>
    </w:p>
    <w:p w14:paraId="2AE4913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DA2AE9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14:paraId="05117E27" w14:textId="77777777" w:rsidR="00F40601" w:rsidRPr="00F63B73" w:rsidRDefault="00F40601" w:rsidP="008320D6">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S210 Kirjoittaminen 2 (2 op)</w:t>
      </w:r>
      <w:r w:rsidRPr="00F63B73">
        <w:rPr>
          <w:rFonts w:cs="Times New Roman"/>
          <w:b/>
          <w:color w:val="000000"/>
          <w:sz w:val="22"/>
          <w:szCs w:val="22"/>
          <w:lang w:val="fi-FI" w:eastAsia="fi-FI"/>
        </w:rPr>
        <w:t>   </w:t>
      </w:r>
    </w:p>
    <w:p w14:paraId="0B214BBA" w14:textId="77777777" w:rsidR="00F40601" w:rsidRPr="00F63B73" w:rsidRDefault="00F40601" w:rsidP="008320D6">
      <w:pPr>
        <w:spacing w:line="276" w:lineRule="auto"/>
        <w:textAlignment w:val="baseline"/>
        <w:rPr>
          <w:rFonts w:cs="Times New Roman"/>
          <w:b/>
          <w:sz w:val="22"/>
          <w:szCs w:val="22"/>
          <w:lang w:val="fi-FI" w:eastAsia="fi-FI"/>
        </w:rPr>
      </w:pPr>
      <w:r w:rsidRPr="00F63B73">
        <w:rPr>
          <w:rFonts w:cs="Times New Roman"/>
          <w:b/>
          <w:color w:val="000000"/>
          <w:sz w:val="22"/>
          <w:szCs w:val="22"/>
          <w:lang w:val="fi-FI" w:eastAsia="fi-FI"/>
        </w:rPr>
        <w:t>  </w:t>
      </w:r>
    </w:p>
    <w:p w14:paraId="1762E2D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kehittää taitojaan tuottaa aineistopohjaisia tekstejä. Opiskelijan harjaantuu aineiston käyttämisessä ja hän oppii käyttämään aineistoja kriittisesti ja tekijänoikeuksia kunnioittaen. Jakson aikana opiskelija kertaa kirjoitusprosessin eri vaiheet ja kehittää työskentelytapojaan. Opiskelija monipuolistaa kielen rakenteiden tuntemusta, sanastoa sekä fraasien ja käsitteiden käyttöä. Opiskelija tarkastelee omia tekstejään monipuolisesti, hioo ilmaisuaan ja kehittää kirjallista ilmaisukykyään. Jakson aikana kirjoitetaan erityisesti kantaa ottavia ja pohtivia tekstejä.  </w:t>
      </w:r>
    </w:p>
    <w:p w14:paraId="6947D3ED" w14:textId="77777777" w:rsidR="001A3072" w:rsidRPr="00F63B73" w:rsidRDefault="001A3072" w:rsidP="008320D6">
      <w:pPr>
        <w:spacing w:line="276" w:lineRule="auto"/>
        <w:textAlignment w:val="baseline"/>
        <w:rPr>
          <w:rFonts w:cs="Times New Roman"/>
          <w:sz w:val="22"/>
          <w:szCs w:val="22"/>
          <w:lang w:val="fi-FI" w:eastAsia="fi-FI"/>
        </w:rPr>
      </w:pPr>
    </w:p>
    <w:p w14:paraId="47A4CB10"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w:t>
      </w:r>
      <w:r w:rsidRPr="00F63B73">
        <w:rPr>
          <w:rFonts w:cs="Times New Roman"/>
          <w:color w:val="000000"/>
          <w:sz w:val="22"/>
          <w:szCs w:val="22"/>
          <w:lang w:val="fi-FI" w:eastAsia="fi-FI"/>
        </w:rPr>
        <w:t>Opintojakson aikana perehdytään ylioppilaskokeen suomi toisena kielenä -kokeeseen ja saadaan valmiuksia kokeen suorittamiseksi.  </w:t>
      </w:r>
    </w:p>
    <w:p w14:paraId="180EFBC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515D68D8" w14:textId="4A29D379" w:rsidR="001A3072" w:rsidRPr="00F63B73" w:rsidRDefault="00F40601" w:rsidP="008320D6">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 </w:t>
      </w:r>
    </w:p>
    <w:p w14:paraId="11DEE342" w14:textId="4B81E5E5"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14:paraId="2EC11127"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S211 Tekstien tulkinta 2 (2 op)  </w:t>
      </w:r>
    </w:p>
    <w:p w14:paraId="3FBBC528"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14:paraId="510F545E" w14:textId="77777777" w:rsidR="000E5708" w:rsidRPr="00F63B73" w:rsidRDefault="000E5708" w:rsidP="000E5708">
      <w:pPr>
        <w:spacing w:line="276" w:lineRule="auto"/>
        <w:rPr>
          <w:sz w:val="22"/>
          <w:szCs w:val="22"/>
          <w:lang w:val="fi-FI"/>
        </w:rPr>
      </w:pPr>
      <w:r w:rsidRPr="00F63B73">
        <w:rPr>
          <w:sz w:val="22"/>
          <w:szCs w:val="22"/>
          <w:lang w:val="fi-FI"/>
        </w:rPr>
        <w:t xml:space="preserve">Opintojaksossa syvennetään kriittistä ja kulttuurista lukutaitoa. Tavoitteena on ymmärtää tekstien tavoitteita ja konteksteja sekä käyttää tulkintojen perustelemisessa tarkoituksenmukaisia käsitteitä. Opintojakson aikana analysoidaan, tulkitaan ja arvioidaan erilaisia asia- ja mediatekstejä sekä fiktiivisiä tekstejä. Opiskelija hahmottaa, että esimerkiksi ilmaisutavat rakentavat teksteihin erilaisia merkityksiä. Hän harjaantuu sijoittamaan tekstejä niiden tilanne- ja kulttuurikontekstiin.  Opintojakson aikana luetaan runokokoelma tai näytelmäteksti.  </w:t>
      </w:r>
    </w:p>
    <w:p w14:paraId="63946B2A" w14:textId="0DB2BD9E" w:rsidR="00F40601" w:rsidRPr="00F63B73" w:rsidRDefault="00F40601" w:rsidP="000E5708">
      <w:pPr>
        <w:spacing w:line="276" w:lineRule="auto"/>
        <w:textAlignment w:val="baseline"/>
        <w:rPr>
          <w:rFonts w:cs="Times New Roman"/>
          <w:sz w:val="22"/>
          <w:szCs w:val="22"/>
          <w:lang w:val="fi-FI" w:eastAsia="fi-FI"/>
        </w:rPr>
      </w:pPr>
    </w:p>
    <w:p w14:paraId="4FE010A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perehdytään ylioppilaskokeen suomi toisena kielenä -kokeeseen ja saadaan valmiuksia kokeen suorittamiseksi.   </w:t>
      </w:r>
    </w:p>
    <w:p w14:paraId="61ECEF06"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F707A28" w14:textId="50038554" w:rsidR="00F40601" w:rsidRPr="00F63B73" w:rsidRDefault="00F40601" w:rsidP="008320D6">
      <w:pPr>
        <w:spacing w:line="276" w:lineRule="auto"/>
        <w:textAlignment w:val="baseline"/>
        <w:rPr>
          <w:rFonts w:cs="Times New Roman"/>
          <w:lang w:val="fi-FI" w:eastAsia="fi-FI"/>
        </w:rPr>
      </w:pPr>
      <w:r w:rsidRPr="00F63B73">
        <w:rPr>
          <w:rFonts w:cs="Times New Roman"/>
          <w:lang w:val="fi-FI" w:eastAsia="fi-FI"/>
        </w:rPr>
        <w:t> </w:t>
      </w:r>
    </w:p>
    <w:p w14:paraId="390B0C1A" w14:textId="2373AAC5" w:rsidR="00F40601" w:rsidRPr="00F63B73" w:rsidRDefault="00CF62F0" w:rsidP="008320D6">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Koulukohtaiset valinnaiset</w:t>
      </w:r>
      <w:r w:rsidR="001A3072" w:rsidRPr="00F63B73">
        <w:rPr>
          <w:rFonts w:cs="Times New Roman"/>
          <w:b/>
          <w:color w:val="000000" w:themeColor="text1"/>
          <w:lang w:val="fi-FI" w:eastAsia="fi-FI"/>
        </w:rPr>
        <w:t xml:space="preserve"> opinnot</w:t>
      </w:r>
      <w:r w:rsidR="00F40601" w:rsidRPr="00F63B73">
        <w:rPr>
          <w:rFonts w:cs="Times New Roman"/>
          <w:b/>
          <w:color w:val="000000" w:themeColor="text1"/>
          <w:lang w:val="fi-FI" w:eastAsia="fi-FI"/>
        </w:rPr>
        <w:t> </w:t>
      </w:r>
    </w:p>
    <w:p w14:paraId="77DC046E" w14:textId="77777777" w:rsidR="00F40601" w:rsidRPr="00F63B73" w:rsidRDefault="00F40601" w:rsidP="008320D6">
      <w:pPr>
        <w:spacing w:line="276" w:lineRule="auto"/>
        <w:textAlignment w:val="baseline"/>
        <w:rPr>
          <w:rFonts w:cs="Times New Roman"/>
          <w:lang w:val="fi-FI" w:eastAsia="fi-FI"/>
        </w:rPr>
      </w:pPr>
      <w:r w:rsidRPr="00F63B73">
        <w:rPr>
          <w:rFonts w:cs="Times New Roman"/>
          <w:color w:val="0070C0"/>
          <w:lang w:val="fi-FI" w:eastAsia="fi-FI"/>
        </w:rPr>
        <w:lastRenderedPageBreak/>
        <w:t>  </w:t>
      </w:r>
    </w:p>
    <w:p w14:paraId="4EA2D8A3"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ÄI12 Varmuutta kirjoittamiseen (2 op)  </w:t>
      </w:r>
    </w:p>
    <w:p w14:paraId="585DB59D"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1E0D1E0E"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rohkaista opiskelijaa ilmaisemaan itseään kirjallisesti ja löytämään apua kirjoittamisen ongelmiin. Varmuutta kirjoittamiseen -opintojakso vahvistaa kirjoittamisen perusvalmiuksia: miten tekstiin saa sisältöä, miten punoa tekstin rakenne ja mistä tyyli syntyy? Kurssilla kirjoitetaan paljon erilaisia tekstejä ja kerrataan myös kielenhuoltoa.   </w:t>
      </w:r>
    </w:p>
    <w:p w14:paraId="478A7545" w14:textId="563F9775" w:rsidR="00C02B6A"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60A239F8" w14:textId="77777777" w:rsidR="00ED219A" w:rsidRPr="00F63B73" w:rsidRDefault="00ED219A" w:rsidP="008320D6">
      <w:pPr>
        <w:spacing w:line="276" w:lineRule="auto"/>
        <w:textAlignment w:val="baseline"/>
        <w:rPr>
          <w:rFonts w:cs="Times New Roman"/>
          <w:sz w:val="22"/>
          <w:szCs w:val="22"/>
          <w:lang w:val="fi-FI" w:eastAsia="fi-FI"/>
        </w:rPr>
      </w:pPr>
    </w:p>
    <w:p w14:paraId="4E3F6D53"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ÄI13 Tee oma juttusi (2 op)  </w:t>
      </w:r>
    </w:p>
    <w:p w14:paraId="7251EAC8" w14:textId="77777777" w:rsidR="00F40601" w:rsidRPr="00F63B73" w:rsidRDefault="00F40601" w:rsidP="008320D6">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  </w:t>
      </w:r>
    </w:p>
    <w:p w14:paraId="4BA8EE7F"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syventää monipuolisia kirjoittamisen taitoja ja tuottaa erilaisia sekä fiktiivisiä että asiatekstejä, joita kannustetaan julkaisemaan erilaisissa mediaympäristöissä ja ryhmän kesken. Opintojakson aikana vahvistetaan uskallusta kirjoittaa yksilöllisesti ja suunnitellaan pitkä kirjoitusprosessi, jonka tuotos voi olla esimerkiksi blogikirjoitus, vlogi, multimediaalinen reportaasi tai lyhytelokuva. Pohdimme opintojaksolla kirjoittamista monipuolisesti ja kokeilemme erilaisia tekstilajeja perinteisestä käsin kirjoitetusta kirjoitelmasta digitaalisesti tuotettuihin multimodaalisiin kokonaisuuksiin.   </w:t>
      </w:r>
    </w:p>
    <w:p w14:paraId="2AD25115" w14:textId="77777777" w:rsidR="00F40601"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25C1B222" w14:textId="77777777" w:rsidR="00C02B6A" w:rsidRPr="00F63B73" w:rsidRDefault="00C02B6A" w:rsidP="008320D6">
      <w:pPr>
        <w:spacing w:line="276" w:lineRule="auto"/>
        <w:textAlignment w:val="baseline"/>
        <w:rPr>
          <w:rFonts w:cs="Times New Roman"/>
          <w:color w:val="0070C0"/>
          <w:sz w:val="22"/>
          <w:szCs w:val="22"/>
          <w:lang w:val="fi-FI" w:eastAsia="fi-FI"/>
        </w:rPr>
      </w:pPr>
    </w:p>
    <w:p w14:paraId="617D6F63" w14:textId="6AE04E7A" w:rsidR="00F40601" w:rsidRPr="00F63B73" w:rsidRDefault="00F40601" w:rsidP="1538BD06">
      <w:pPr>
        <w:spacing w:line="276" w:lineRule="auto"/>
        <w:textAlignment w:val="baseline"/>
        <w:rPr>
          <w:rFonts w:cs="Times New Roman"/>
          <w:b/>
          <w:bCs/>
          <w:sz w:val="22"/>
          <w:szCs w:val="22"/>
          <w:lang w:val="fi-FI" w:eastAsia="fi-FI"/>
        </w:rPr>
      </w:pPr>
      <w:r w:rsidRPr="00F63B73">
        <w:rPr>
          <w:rFonts w:cs="Times New Roman"/>
          <w:b/>
          <w:bCs/>
          <w:color w:val="0070C0"/>
          <w:sz w:val="22"/>
          <w:szCs w:val="22"/>
          <w:lang w:val="fi-FI" w:eastAsia="fi-FI"/>
        </w:rPr>
        <w:t>ÄI1</w:t>
      </w:r>
      <w:r w:rsidR="64B4E0ED" w:rsidRPr="00F63B73">
        <w:rPr>
          <w:rFonts w:cs="Times New Roman"/>
          <w:b/>
          <w:bCs/>
          <w:color w:val="0070C0"/>
          <w:sz w:val="22"/>
          <w:szCs w:val="22"/>
          <w:lang w:val="fi-FI" w:eastAsia="fi-FI"/>
        </w:rPr>
        <w:t>4</w:t>
      </w:r>
      <w:r w:rsidRPr="00F63B73">
        <w:rPr>
          <w:rFonts w:cs="Times New Roman"/>
          <w:b/>
          <w:bCs/>
          <w:color w:val="0070C0"/>
          <w:sz w:val="22"/>
          <w:szCs w:val="22"/>
          <w:lang w:val="fi-FI" w:eastAsia="fi-FI"/>
        </w:rPr>
        <w:t xml:space="preserve"> Kirjallisuutta ja teatteria nyt (2 op)  </w:t>
      </w:r>
    </w:p>
    <w:p w14:paraId="24272439" w14:textId="77777777" w:rsidR="00F40601" w:rsidRPr="00F63B73" w:rsidRDefault="00F40601" w:rsidP="008320D6">
      <w:pPr>
        <w:spacing w:line="276" w:lineRule="auto"/>
        <w:textAlignment w:val="baseline"/>
        <w:rPr>
          <w:rFonts w:cs="Times New Roman"/>
          <w:b/>
          <w:sz w:val="22"/>
          <w:szCs w:val="22"/>
          <w:lang w:val="fi-FI" w:eastAsia="fi-FI"/>
        </w:rPr>
      </w:pPr>
      <w:r w:rsidRPr="00F63B73">
        <w:rPr>
          <w:rFonts w:cs="Times New Roman"/>
          <w:b/>
          <w:sz w:val="22"/>
          <w:szCs w:val="22"/>
          <w:lang w:val="fi-FI" w:eastAsia="fi-FI"/>
        </w:rPr>
        <w:t>  </w:t>
      </w:r>
    </w:p>
    <w:p w14:paraId="720FE5BD" w14:textId="41A2A5B8" w:rsidR="00C02B6A" w:rsidRPr="00F63B73" w:rsidRDefault="00F40601"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tutustua nykyteksteihin, tutkia kirjallisuuden eri ilmenemismuotoja ja osallistua ajankohtaisista kulttuuri-ilmiöistä ja -tuotteista käytävään keskusteluun. Opintojaksossa luetaan ajankohtaista kirjallisuutta, käydään teattereissa ja osallistutaan kulttuuritapahtumiin. Opintojaksossa otetaan kantaa keskustelemalla ja kirjoittamalla nähdystä ja kuullusta. Sen tarkasta sisällöstä sovitaan kurssin alussa.   </w:t>
      </w:r>
    </w:p>
    <w:p w14:paraId="1FF2F94B" w14:textId="77777777" w:rsidR="00FD2061" w:rsidRPr="00F63B73" w:rsidRDefault="00FD2061" w:rsidP="008320D6">
      <w:pPr>
        <w:spacing w:line="276" w:lineRule="auto"/>
        <w:textAlignment w:val="baseline"/>
        <w:rPr>
          <w:rFonts w:cs="Times New Roman"/>
          <w:lang w:val="fi-FI" w:eastAsia="fi-FI"/>
        </w:rPr>
      </w:pPr>
    </w:p>
    <w:p w14:paraId="475283B1" w14:textId="77777777" w:rsidR="00FD2061" w:rsidRPr="00F63B73" w:rsidRDefault="00FD2061" w:rsidP="008320D6">
      <w:pPr>
        <w:spacing w:line="276" w:lineRule="auto"/>
        <w:textAlignment w:val="baseline"/>
        <w:rPr>
          <w:rFonts w:cs="Times New Roman"/>
          <w:lang w:val="fi-FI" w:eastAsia="fi-FI"/>
        </w:rPr>
      </w:pPr>
    </w:p>
    <w:p w14:paraId="0741EAA6" w14:textId="77777777" w:rsidR="00F26ACC" w:rsidRPr="00F63B73" w:rsidRDefault="00F26ACC" w:rsidP="008320D6">
      <w:pPr>
        <w:spacing w:line="276" w:lineRule="auto"/>
        <w:textAlignment w:val="baseline"/>
        <w:rPr>
          <w:rFonts w:cs="Times New Roman"/>
          <w:lang w:val="fi-FI" w:eastAsia="fi-FI"/>
        </w:rPr>
      </w:pPr>
    </w:p>
    <w:p w14:paraId="333EC286" w14:textId="54AAFB9E" w:rsidR="0020320C" w:rsidRPr="00F63B73" w:rsidRDefault="004E3548" w:rsidP="008320D6">
      <w:pPr>
        <w:spacing w:line="276" w:lineRule="auto"/>
        <w:textAlignment w:val="baseline"/>
        <w:rPr>
          <w:rFonts w:cs="Times New Roman"/>
          <w:lang w:val="fi-FI" w:eastAsia="fi-FI"/>
        </w:rPr>
      </w:pPr>
      <w:r w:rsidRPr="00F63B73">
        <w:rPr>
          <w:rFonts w:cs="Times New Roman"/>
          <w:b/>
          <w:color w:val="0070C0"/>
          <w:sz w:val="36"/>
          <w:szCs w:val="36"/>
          <w:lang w:val="fi-FI"/>
        </w:rPr>
        <w:t>6.4 Toinen</w:t>
      </w:r>
      <w:r w:rsidR="0020320C" w:rsidRPr="00F63B73">
        <w:rPr>
          <w:rStyle w:val="normaltextrun"/>
          <w:rFonts w:cs="Times New Roman"/>
          <w:b/>
          <w:color w:val="0070C0"/>
          <w:sz w:val="36"/>
          <w:szCs w:val="36"/>
          <w:lang w:val="fi-FI"/>
        </w:rPr>
        <w:t xml:space="preserve"> kotimainen</w:t>
      </w:r>
      <w:r w:rsidR="00EC288F" w:rsidRPr="00F63B73">
        <w:rPr>
          <w:rStyle w:val="normaltextrun"/>
          <w:rFonts w:cs="Times New Roman"/>
          <w:b/>
          <w:color w:val="0070C0"/>
          <w:sz w:val="36"/>
          <w:szCs w:val="36"/>
          <w:lang w:val="fi-FI"/>
        </w:rPr>
        <w:t xml:space="preserve"> kieli</w:t>
      </w:r>
      <w:r w:rsidR="0020320C" w:rsidRPr="00F63B73">
        <w:rPr>
          <w:rStyle w:val="normaltextrun"/>
          <w:rFonts w:cs="Times New Roman"/>
          <w:b/>
          <w:color w:val="0070C0"/>
          <w:sz w:val="36"/>
          <w:szCs w:val="36"/>
          <w:lang w:val="fi-FI"/>
        </w:rPr>
        <w:t>, ruotsi</w:t>
      </w:r>
      <w:r w:rsidR="0020320C" w:rsidRPr="00F63B73">
        <w:rPr>
          <w:rStyle w:val="eop"/>
          <w:rFonts w:cs="Times New Roman"/>
          <w:b/>
          <w:color w:val="0070C0"/>
          <w:sz w:val="36"/>
          <w:szCs w:val="36"/>
          <w:lang w:val="fi-FI"/>
        </w:rPr>
        <w:t> </w:t>
      </w:r>
    </w:p>
    <w:p w14:paraId="09B954BE" w14:textId="77777777" w:rsidR="0020320C" w:rsidRPr="00F63B73" w:rsidRDefault="0020320C" w:rsidP="008320D6">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343A41"/>
        </w:rPr>
        <w:t> </w:t>
      </w:r>
    </w:p>
    <w:p w14:paraId="46920097" w14:textId="2776CBF9" w:rsidR="0020320C" w:rsidRPr="00F63B73" w:rsidRDefault="0020320C" w:rsidP="004E3548">
      <w:pPr>
        <w:pStyle w:val="paragraph"/>
        <w:spacing w:before="0" w:beforeAutospacing="0" w:after="0" w:afterAutospacing="0" w:line="276" w:lineRule="auto"/>
        <w:textAlignment w:val="baseline"/>
        <w:rPr>
          <w:rFonts w:asciiTheme="minorHAnsi" w:hAnsiTheme="minorHAnsi"/>
        </w:rPr>
      </w:pPr>
      <w:r w:rsidRPr="00F63B73">
        <w:rPr>
          <w:b/>
          <w:color w:val="212529"/>
        </w:rPr>
        <w:t>Oppiaine ja tehtävä </w:t>
      </w:r>
    </w:p>
    <w:p w14:paraId="556EE243" w14:textId="77777777" w:rsidR="000207AE" w:rsidRPr="00F63B73" w:rsidRDefault="000207AE" w:rsidP="008320D6">
      <w:pPr>
        <w:spacing w:line="276" w:lineRule="auto"/>
        <w:textAlignment w:val="baseline"/>
        <w:rPr>
          <w:rFonts w:cs="Times New Roman"/>
          <w:color w:val="1F3763"/>
          <w:lang w:val="fi-FI" w:eastAsia="fi-FI"/>
        </w:rPr>
      </w:pPr>
    </w:p>
    <w:p w14:paraId="6A2D8C0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Kieliaineet ovat sekä taito- ja välineaineita että oma tiedonalansa. Kieltenopetus syventää perusopetuksen aikana saavutettua eri kielten taitoa, kielikasvatusta ja kielitietoisuuden kehittämistä. </w:t>
      </w:r>
    </w:p>
    <w:p w14:paraId="3C66CAF1" w14:textId="77777777" w:rsidR="00785FBE" w:rsidRPr="00F63B73" w:rsidRDefault="00785FBE" w:rsidP="008320D6">
      <w:pPr>
        <w:spacing w:line="276" w:lineRule="auto"/>
        <w:textAlignment w:val="baseline"/>
        <w:rPr>
          <w:rFonts w:cs="Times New Roman"/>
          <w:color w:val="212529"/>
          <w:sz w:val="22"/>
          <w:szCs w:val="22"/>
          <w:lang w:val="fi-FI" w:eastAsia="fi-FI"/>
        </w:rPr>
      </w:pPr>
    </w:p>
    <w:p w14:paraId="7060D27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Toinen kotimainen kieli ruotsi on osa lukion kielikasvatusta</w:t>
      </w:r>
      <w:r w:rsidRPr="00F63B73">
        <w:rPr>
          <w:rFonts w:cs="Times New Roman"/>
          <w:b/>
          <w:bCs/>
          <w:color w:val="212529"/>
          <w:sz w:val="22"/>
          <w:szCs w:val="22"/>
          <w:lang w:val="fi-FI" w:eastAsia="fi-FI"/>
        </w:rPr>
        <w:t>, </w:t>
      </w:r>
      <w:r w:rsidRPr="00F63B73">
        <w:rPr>
          <w:rFonts w:cs="Times New Roman"/>
          <w:color w:val="212529"/>
          <w:sz w:val="22"/>
          <w:szCs w:val="22"/>
          <w:lang w:val="fi-FI" w:eastAsia="fi-FI"/>
        </w:rPr>
        <w:t>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4E845245" w14:textId="77777777" w:rsidR="00785FBE" w:rsidRPr="00F63B73" w:rsidRDefault="00785FBE" w:rsidP="008320D6">
      <w:pPr>
        <w:spacing w:line="276" w:lineRule="auto"/>
        <w:textAlignment w:val="baseline"/>
        <w:rPr>
          <w:rFonts w:cs="Times New Roman"/>
          <w:color w:val="212529"/>
          <w:sz w:val="22"/>
          <w:szCs w:val="22"/>
          <w:lang w:val="fi-FI" w:eastAsia="fi-FI"/>
        </w:rPr>
      </w:pPr>
    </w:p>
    <w:p w14:paraId="4D76D96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Ruotsin kielen opiskelu perustuu laajaan tekstikäsitykseen,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 </w:t>
      </w:r>
    </w:p>
    <w:p w14:paraId="45550F49" w14:textId="77777777" w:rsidR="00785FBE" w:rsidRPr="00F63B73" w:rsidRDefault="00785FBE" w:rsidP="008320D6">
      <w:pPr>
        <w:spacing w:line="276" w:lineRule="auto"/>
        <w:textAlignment w:val="baseline"/>
        <w:rPr>
          <w:rFonts w:cs="Times New Roman"/>
          <w:color w:val="212529"/>
          <w:sz w:val="22"/>
          <w:szCs w:val="22"/>
          <w:lang w:val="fi-FI" w:eastAsia="fi-FI"/>
        </w:rPr>
      </w:pPr>
    </w:p>
    <w:p w14:paraId="637E0FEA"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Ruotsin kielen opetuksen tehtävä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 </w:t>
      </w:r>
    </w:p>
    <w:p w14:paraId="19EB06CC" w14:textId="77777777" w:rsidR="000207AE" w:rsidRPr="00F63B73" w:rsidRDefault="000207AE" w:rsidP="008320D6">
      <w:pPr>
        <w:spacing w:line="276" w:lineRule="auto"/>
        <w:textAlignment w:val="baseline"/>
        <w:rPr>
          <w:rFonts w:cs="Times New Roman"/>
          <w:lang w:val="fi-FI" w:eastAsia="fi-FI"/>
        </w:rPr>
      </w:pPr>
    </w:p>
    <w:p w14:paraId="76356E41" w14:textId="77777777" w:rsidR="0020320C" w:rsidRPr="00F63B73" w:rsidRDefault="0020320C" w:rsidP="008320D6">
      <w:pPr>
        <w:spacing w:line="276" w:lineRule="auto"/>
        <w:textAlignment w:val="baseline"/>
        <w:rPr>
          <w:rFonts w:cs="Times New Roman"/>
          <w:b/>
          <w:color w:val="212529"/>
          <w:lang w:val="fi-FI" w:eastAsia="fi-FI"/>
        </w:rPr>
      </w:pPr>
      <w:r w:rsidRPr="00F63B73">
        <w:rPr>
          <w:rFonts w:cs="Times New Roman"/>
          <w:b/>
          <w:color w:val="212529"/>
          <w:lang w:val="fi-FI" w:eastAsia="fi-FI"/>
        </w:rPr>
        <w:t>Laaja-alaisen osaamisen osa-alueet </w:t>
      </w:r>
    </w:p>
    <w:p w14:paraId="68708D82" w14:textId="77777777" w:rsidR="000207AE" w:rsidRPr="00F63B73" w:rsidRDefault="000207AE" w:rsidP="008320D6">
      <w:pPr>
        <w:spacing w:line="276" w:lineRule="auto"/>
        <w:textAlignment w:val="baseline"/>
        <w:rPr>
          <w:rFonts w:cs="Times New Roman"/>
          <w:color w:val="1F3763"/>
          <w:lang w:val="fi-FI" w:eastAsia="fi-FI"/>
        </w:rPr>
      </w:pPr>
    </w:p>
    <w:p w14:paraId="7AD3A32E"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Toisen kotimaisen kielen ruotsin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laaja-alaisen osaamisen taitojen tunnistamiseen,</w:t>
      </w:r>
      <w:r w:rsidRPr="00F63B73">
        <w:rPr>
          <w:rFonts w:cs="Times New Roman"/>
          <w:color w:val="212529"/>
          <w:lang w:val="fi-FI" w:eastAsia="fi-FI"/>
        </w:rPr>
        <w:t xml:space="preserve"> </w:t>
      </w:r>
      <w:r w:rsidRPr="00F63B73">
        <w:rPr>
          <w:rFonts w:cs="Times New Roman"/>
          <w:color w:val="212529"/>
          <w:sz w:val="22"/>
          <w:szCs w:val="22"/>
          <w:lang w:val="fi-FI" w:eastAsia="fi-FI"/>
        </w:rPr>
        <w:t>harjoittamiseen, kehittämiseen ja omaksumiseen sekä arvojen ja asenteiden tarkasteluun. Kieltenopetuksen taustalla on myös omat tiedon- ja tieteenalansa, joiden ulottuvuuksia, kuten sosiolingvistiikkaa, kognitiivista kielitiedettä tai tekstintutkimusta, voi hyödyntää laaja-alaisten asiakokonaisuuksien tarkastelussa. </w:t>
      </w:r>
    </w:p>
    <w:p w14:paraId="40F1A66B" w14:textId="77777777" w:rsidR="000207AE" w:rsidRPr="00F63B73" w:rsidRDefault="000207AE" w:rsidP="008320D6">
      <w:pPr>
        <w:spacing w:line="276" w:lineRule="auto"/>
        <w:textAlignment w:val="baseline"/>
        <w:rPr>
          <w:rFonts w:cs="Times New Roman"/>
          <w:sz w:val="22"/>
          <w:szCs w:val="22"/>
          <w:lang w:val="fi-FI" w:eastAsia="fi-FI"/>
        </w:rPr>
      </w:pPr>
    </w:p>
    <w:p w14:paraId="2428076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14:paraId="0B274646" w14:textId="77777777" w:rsidR="002617B4" w:rsidRPr="00F63B73" w:rsidRDefault="002617B4" w:rsidP="008320D6">
      <w:pPr>
        <w:spacing w:line="276" w:lineRule="auto"/>
        <w:textAlignment w:val="baseline"/>
        <w:rPr>
          <w:rFonts w:cs="Times New Roman"/>
          <w:color w:val="212529"/>
          <w:sz w:val="22"/>
          <w:szCs w:val="22"/>
          <w:lang w:val="fi-FI" w:eastAsia="fi-FI"/>
        </w:rPr>
      </w:pPr>
    </w:p>
    <w:p w14:paraId="2EB01531"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Toisen kotimaisen kielen opiskelun kautta tarkastellaan yksilön ja yhteisön identiteettien rakentumista ja ryhmässä toimimista. Kaikkea opiskelijoiden kielitaitoa arvostetaan ja pyritään hyödyntämään, mikä mahdollistaa opiskelijan </w:t>
      </w:r>
      <w:r w:rsidRPr="00F63B73">
        <w:rPr>
          <w:rFonts w:cs="Times New Roman"/>
          <w:b/>
          <w:bCs/>
          <w:color w:val="212529"/>
          <w:sz w:val="22"/>
          <w:szCs w:val="22"/>
          <w:lang w:val="fi-FI" w:eastAsia="fi-FI"/>
        </w:rPr>
        <w:t>hyvinvointi- </w:t>
      </w:r>
      <w:r w:rsidRPr="00F63B73">
        <w:rPr>
          <w:rFonts w:cs="Times New Roman"/>
          <w:color w:val="212529"/>
          <w:sz w:val="22"/>
          <w:szCs w:val="22"/>
          <w:lang w:val="fi-FI" w:eastAsia="fi-FI"/>
        </w:rPr>
        <w:t>ja</w:t>
      </w:r>
      <w:r w:rsidRPr="00F63B73">
        <w:rPr>
          <w:rFonts w:cs="Times New Roman"/>
          <w:b/>
          <w:bCs/>
          <w:color w:val="212529"/>
          <w:sz w:val="22"/>
          <w:szCs w:val="22"/>
          <w:lang w:val="fi-FI" w:eastAsia="fi-FI"/>
        </w:rPr>
        <w:t> vuorovaikutusosaamisen </w:t>
      </w:r>
      <w:r w:rsidRPr="00F63B73">
        <w:rPr>
          <w:rFonts w:cs="Times New Roman"/>
          <w:color w:val="212529"/>
          <w:sz w:val="22"/>
          <w:szCs w:val="22"/>
          <w:lang w:val="fi-FI" w:eastAsia="fi-FI"/>
        </w:rPr>
        <w:t>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118A29D2" w14:textId="77777777" w:rsidR="000207AE" w:rsidRPr="00F63B73" w:rsidRDefault="000207AE" w:rsidP="008320D6">
      <w:pPr>
        <w:spacing w:line="276" w:lineRule="auto"/>
        <w:textAlignment w:val="baseline"/>
        <w:rPr>
          <w:rFonts w:cs="Times New Roman"/>
          <w:sz w:val="22"/>
          <w:szCs w:val="22"/>
          <w:lang w:val="fi-FI" w:eastAsia="fi-FI"/>
        </w:rPr>
      </w:pPr>
    </w:p>
    <w:p w14:paraId="3429C36E"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 </w:t>
      </w:r>
    </w:p>
    <w:p w14:paraId="7C7313AF" w14:textId="77777777" w:rsidR="000207AE" w:rsidRPr="00F63B73" w:rsidRDefault="000207AE" w:rsidP="008320D6">
      <w:pPr>
        <w:spacing w:line="276" w:lineRule="auto"/>
        <w:textAlignment w:val="baseline"/>
        <w:rPr>
          <w:rFonts w:cs="Times New Roman"/>
          <w:sz w:val="22"/>
          <w:szCs w:val="22"/>
          <w:lang w:val="fi-FI" w:eastAsia="fi-FI"/>
        </w:rPr>
      </w:pPr>
    </w:p>
    <w:p w14:paraId="413B2981"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lastRenderedPageBreak/>
        <w:t>Eri tieteen- ja tiedonaloja sekä taiteita yhdistävänä oppiaineena kielet avaavat yhtymäkohtia muihin oppiaineisiin sekä </w:t>
      </w:r>
      <w:r w:rsidRPr="00F63B73">
        <w:rPr>
          <w:rFonts w:cs="Times New Roman"/>
          <w:b/>
          <w:bCs/>
          <w:color w:val="212529"/>
          <w:sz w:val="22"/>
          <w:szCs w:val="22"/>
          <w:lang w:val="fi-FI" w:eastAsia="fi-FI"/>
        </w:rPr>
        <w:t>monitieteiseen ja luovaan osaamiseen</w:t>
      </w:r>
      <w:r w:rsidRPr="00F63B73">
        <w:rPr>
          <w:rFonts w:cs="Times New Roman"/>
          <w:color w:val="212529"/>
          <w:sz w:val="22"/>
          <w:szCs w:val="22"/>
          <w:lang w:val="fi-FI" w:eastAsia="fi-FI"/>
        </w:rPr>
        <w:t>. Temaattiset opinnot ja oppiainerajat ylittävät opintokokonaisuudet kannustavat opiskelijaa hyödyntämään eri kielten vähäistäkin</w:t>
      </w:r>
      <w:r w:rsidRPr="00F63B73">
        <w:rPr>
          <w:rFonts w:cs="Times New Roman"/>
          <w:i/>
          <w:iCs/>
          <w:color w:val="212529"/>
          <w:sz w:val="22"/>
          <w:szCs w:val="22"/>
          <w:lang w:val="fi-FI" w:eastAsia="fi-FI"/>
        </w:rPr>
        <w:t> </w:t>
      </w:r>
      <w:r w:rsidRPr="00F63B73">
        <w:rPr>
          <w:rFonts w:cs="Times New Roman"/>
          <w:color w:val="212529"/>
          <w:sz w:val="22"/>
          <w:szCs w:val="22"/>
          <w:lang w:val="fi-FI" w:eastAsia="fi-F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 </w:t>
      </w:r>
    </w:p>
    <w:p w14:paraId="65C71BD4" w14:textId="77777777" w:rsidR="000207AE" w:rsidRPr="00F63B73" w:rsidRDefault="000207AE" w:rsidP="008320D6">
      <w:pPr>
        <w:spacing w:line="276" w:lineRule="auto"/>
        <w:textAlignment w:val="baseline"/>
        <w:rPr>
          <w:rFonts w:cs="Times New Roman"/>
          <w:sz w:val="22"/>
          <w:szCs w:val="22"/>
          <w:lang w:val="fi-FI" w:eastAsia="fi-FI"/>
        </w:rPr>
      </w:pPr>
    </w:p>
    <w:p w14:paraId="15B40BD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opiskelu vahvistaa opiskelijan </w:t>
      </w:r>
      <w:r w:rsidRPr="00F63B73">
        <w:rPr>
          <w:rFonts w:cs="Times New Roman"/>
          <w:b/>
          <w:bCs/>
          <w:color w:val="212529"/>
          <w:sz w:val="22"/>
          <w:szCs w:val="22"/>
          <w:lang w:val="fi-FI" w:eastAsia="fi-FI"/>
        </w:rPr>
        <w:t>yhteiskunnallista osaamista</w:t>
      </w:r>
      <w:r w:rsidRPr="00F63B73">
        <w:rPr>
          <w:rFonts w:cs="Times New Roman"/>
          <w:color w:val="212529"/>
          <w:sz w:val="22"/>
          <w:szCs w:val="22"/>
          <w:lang w:val="fi-FI" w:eastAsia="fi-FI"/>
        </w:rPr>
        <w:t>. Opetus antaa kielellisiä ja kulttuurisia valmiuksia sekä eväitä osallisuuteen ja aktiiviseen vaikuttamiseen yhteiskunnassa ja kansainvälisessä maailmassa. Samalla rakennetaan yhteyksiä demokratiakasvatukseen ja tasa-arvonäkökulmiin sekä kieliä koskeviin pohdintoihin, kuten enemmistö- tai vähemmistökysymyksiin, kielipolitiikkaan tai kielidiversiteetin vähenemiseen. Toisen kotimaisen kielen ruotsin opintojen mahdollistamat taidot ja kontaktit helpottavat opiskelijan siirtymistä jatko-opintoihin, työelämään ja kansalaisaktiivisuutta edellyttäviin tehtäviin. </w:t>
      </w:r>
    </w:p>
    <w:p w14:paraId="22838C94"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3736DFA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opinnot vahvistavat </w:t>
      </w:r>
      <w:r w:rsidRPr="00F63B73">
        <w:rPr>
          <w:rFonts w:cs="Times New Roman"/>
          <w:b/>
          <w:bCs/>
          <w:color w:val="212529"/>
          <w:sz w:val="22"/>
          <w:szCs w:val="22"/>
          <w:lang w:val="fi-FI" w:eastAsia="fi-FI"/>
        </w:rPr>
        <w:t>eettisyyttä ja ympäristöosaamista</w:t>
      </w:r>
      <w:r w:rsidRPr="00F63B73">
        <w:rPr>
          <w:rFonts w:cs="Times New Roman"/>
          <w:color w:val="212529"/>
          <w:sz w:val="22"/>
          <w:szCs w:val="22"/>
          <w:lang w:val="fi-FI" w:eastAsia="fi-FI"/>
        </w:rPr>
        <w:t>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2BB4C735" w14:textId="77777777" w:rsidR="000207AE" w:rsidRPr="00F63B73" w:rsidRDefault="000207AE" w:rsidP="008320D6">
      <w:pPr>
        <w:spacing w:line="276" w:lineRule="auto"/>
        <w:textAlignment w:val="baseline"/>
        <w:rPr>
          <w:rFonts w:cs="Times New Roman"/>
          <w:b/>
          <w:bCs/>
          <w:color w:val="212529"/>
          <w:sz w:val="22"/>
          <w:szCs w:val="22"/>
          <w:lang w:val="fi-FI" w:eastAsia="fi-FI"/>
        </w:rPr>
      </w:pPr>
    </w:p>
    <w:p w14:paraId="4F2E7AAF"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b/>
          <w:bCs/>
          <w:color w:val="212529"/>
          <w:sz w:val="22"/>
          <w:szCs w:val="22"/>
          <w:lang w:val="fi-FI" w:eastAsia="fi-FI"/>
        </w:rPr>
        <w:t>Globaali- ja kulttuuriosaamisen </w:t>
      </w:r>
      <w:r w:rsidRPr="00F63B73">
        <w:rPr>
          <w:rFonts w:cs="Times New Roman"/>
          <w:color w:val="212529"/>
          <w:sz w:val="22"/>
          <w:szCs w:val="22"/>
          <w:lang w:val="fi-FI" w:eastAsia="fi-FI"/>
        </w:rPr>
        <w:t>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14:paraId="0BFAC10E" w14:textId="77777777" w:rsidR="008320D6" w:rsidRPr="00F63B73" w:rsidRDefault="008320D6" w:rsidP="008320D6">
      <w:pPr>
        <w:spacing w:line="276" w:lineRule="auto"/>
        <w:textAlignment w:val="baseline"/>
        <w:rPr>
          <w:rFonts w:cs="Times New Roman"/>
          <w:sz w:val="22"/>
          <w:szCs w:val="22"/>
          <w:lang w:val="fi-FI" w:eastAsia="fi-FI"/>
        </w:rPr>
      </w:pPr>
    </w:p>
    <w:p w14:paraId="2DCCE85D" w14:textId="77777777" w:rsidR="008320D6" w:rsidRPr="00F63B73" w:rsidRDefault="008320D6" w:rsidP="008320D6">
      <w:pPr>
        <w:spacing w:line="276" w:lineRule="auto"/>
        <w:textAlignment w:val="baseline"/>
        <w:rPr>
          <w:rFonts w:cs="Times New Roman"/>
          <w:sz w:val="22"/>
          <w:szCs w:val="22"/>
          <w:lang w:val="fi-FI" w:eastAsia="fi-FI"/>
        </w:rPr>
      </w:pPr>
    </w:p>
    <w:p w14:paraId="1B5FD779" w14:textId="77777777" w:rsidR="002568D6" w:rsidRPr="00F63B73" w:rsidRDefault="002568D6" w:rsidP="008320D6">
      <w:pPr>
        <w:spacing w:line="276" w:lineRule="auto"/>
        <w:textAlignment w:val="baseline"/>
        <w:rPr>
          <w:rFonts w:cs="Times New Roman"/>
          <w:sz w:val="22"/>
          <w:szCs w:val="22"/>
          <w:lang w:val="fi-FI" w:eastAsia="fi-FI"/>
        </w:rPr>
      </w:pPr>
    </w:p>
    <w:p w14:paraId="452558D3" w14:textId="77777777" w:rsidR="0020320C" w:rsidRPr="00F63B73" w:rsidRDefault="0020320C" w:rsidP="008320D6">
      <w:pPr>
        <w:spacing w:line="276" w:lineRule="auto"/>
        <w:textAlignment w:val="baseline"/>
        <w:rPr>
          <w:rFonts w:cs="Times New Roman"/>
          <w:b/>
          <w:color w:val="212529"/>
          <w:lang w:val="fi-FI" w:eastAsia="fi-FI"/>
        </w:rPr>
      </w:pPr>
      <w:r w:rsidRPr="00F63B73">
        <w:rPr>
          <w:rFonts w:cs="Times New Roman"/>
          <w:b/>
          <w:color w:val="212529"/>
          <w:lang w:val="fi-FI" w:eastAsia="fi-FI"/>
        </w:rPr>
        <w:t>Tavoitteet </w:t>
      </w:r>
    </w:p>
    <w:p w14:paraId="6FBDB09F" w14:textId="77777777" w:rsidR="000207AE" w:rsidRPr="00F63B73" w:rsidRDefault="000207AE" w:rsidP="008320D6">
      <w:pPr>
        <w:spacing w:line="276" w:lineRule="auto"/>
        <w:textAlignment w:val="baseline"/>
        <w:rPr>
          <w:rFonts w:cs="Times New Roman"/>
          <w:color w:val="1F3763"/>
          <w:lang w:val="fi-FI" w:eastAsia="fi-FI"/>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2634"/>
        <w:gridCol w:w="2250"/>
        <w:gridCol w:w="2250"/>
      </w:tblGrid>
      <w:tr w:rsidR="0020320C" w:rsidRPr="000D0C67" w14:paraId="2C64C7DB" w14:textId="77777777" w:rsidTr="007F5233">
        <w:tc>
          <w:tcPr>
            <w:tcW w:w="2250" w:type="dxa"/>
            <w:shd w:val="clear" w:color="auto" w:fill="auto"/>
            <w:hideMark/>
          </w:tcPr>
          <w:p w14:paraId="44CD7AE8"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Kieli ja oppimäärä</w:t>
            </w:r>
            <w:r w:rsidRPr="00F63B73">
              <w:rPr>
                <w:rFonts w:cs="Times New Roman"/>
                <w:color w:val="212529"/>
                <w:sz w:val="22"/>
                <w:szCs w:val="22"/>
                <w:lang w:val="fi-FI" w:eastAsia="fi-FI"/>
              </w:rPr>
              <w:t> </w:t>
            </w:r>
          </w:p>
        </w:tc>
        <w:tc>
          <w:tcPr>
            <w:tcW w:w="2250" w:type="dxa"/>
            <w:shd w:val="clear" w:color="auto" w:fill="auto"/>
            <w:hideMark/>
          </w:tcPr>
          <w:p w14:paraId="19F0F179"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Taito toimia vuorovaikutuksessa</w:t>
            </w:r>
            <w:r w:rsidRPr="00F63B73">
              <w:rPr>
                <w:rFonts w:cs="Times New Roman"/>
                <w:i/>
                <w:iCs/>
                <w:color w:val="212529"/>
                <w:sz w:val="22"/>
                <w:szCs w:val="22"/>
                <w:lang w:val="fi-FI" w:eastAsia="fi-FI"/>
              </w:rPr>
              <w:t> (suluissa perusopetuksen päättövaiheessa asetetut taitotasotavoitteet)</w:t>
            </w:r>
            <w:r w:rsidRPr="00F63B73">
              <w:rPr>
                <w:rFonts w:cs="Times New Roman"/>
                <w:color w:val="212529"/>
                <w:sz w:val="22"/>
                <w:szCs w:val="22"/>
                <w:lang w:val="fi-FI" w:eastAsia="fi-FI"/>
              </w:rPr>
              <w:t> </w:t>
            </w:r>
          </w:p>
        </w:tc>
        <w:tc>
          <w:tcPr>
            <w:tcW w:w="2250" w:type="dxa"/>
            <w:shd w:val="clear" w:color="auto" w:fill="auto"/>
            <w:hideMark/>
          </w:tcPr>
          <w:p w14:paraId="4B6C649B"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Taito tulkita tekstejä</w:t>
            </w:r>
            <w:r w:rsidRPr="00F63B73">
              <w:rPr>
                <w:rFonts w:cs="Times New Roman"/>
                <w:color w:val="212529"/>
                <w:sz w:val="22"/>
                <w:szCs w:val="22"/>
                <w:lang w:val="fi-FI" w:eastAsia="fi-FI"/>
              </w:rPr>
              <w:t> </w:t>
            </w:r>
            <w:r w:rsidRPr="00F63B73">
              <w:rPr>
                <w:rFonts w:cs="Times New Roman"/>
                <w:i/>
                <w:iCs/>
                <w:color w:val="212529"/>
                <w:sz w:val="22"/>
                <w:szCs w:val="22"/>
                <w:lang w:val="fi-FI" w:eastAsia="fi-FI"/>
              </w:rPr>
              <w:t xml:space="preserve">(suluissa perusopetuksen päättövaiheessa </w:t>
            </w:r>
            <w:r w:rsidRPr="00F63B73">
              <w:rPr>
                <w:rFonts w:cs="Times New Roman"/>
                <w:i/>
                <w:iCs/>
                <w:color w:val="212529"/>
                <w:sz w:val="22"/>
                <w:szCs w:val="22"/>
                <w:lang w:val="fi-FI" w:eastAsia="fi-FI"/>
              </w:rPr>
              <w:lastRenderedPageBreak/>
              <w:t>asetetut taitotasotavoitteet)</w:t>
            </w:r>
            <w:r w:rsidRPr="00F63B73">
              <w:rPr>
                <w:rFonts w:cs="Times New Roman"/>
                <w:color w:val="212529"/>
                <w:sz w:val="22"/>
                <w:szCs w:val="22"/>
                <w:lang w:val="fi-FI" w:eastAsia="fi-FI"/>
              </w:rPr>
              <w:t> </w:t>
            </w:r>
          </w:p>
        </w:tc>
        <w:tc>
          <w:tcPr>
            <w:tcW w:w="2250" w:type="dxa"/>
            <w:shd w:val="clear" w:color="auto" w:fill="auto"/>
            <w:hideMark/>
          </w:tcPr>
          <w:p w14:paraId="185C6A4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lastRenderedPageBreak/>
              <w:t>Taito tuottaa tekstejä</w:t>
            </w:r>
            <w:r w:rsidRPr="00F63B73">
              <w:rPr>
                <w:rFonts w:cs="Times New Roman"/>
                <w:color w:val="212529"/>
                <w:sz w:val="22"/>
                <w:szCs w:val="22"/>
                <w:lang w:val="fi-FI" w:eastAsia="fi-FI"/>
              </w:rPr>
              <w:t> </w:t>
            </w:r>
            <w:r w:rsidRPr="00F63B73">
              <w:rPr>
                <w:rFonts w:cs="Times New Roman"/>
                <w:i/>
                <w:iCs/>
                <w:color w:val="212529"/>
                <w:sz w:val="22"/>
                <w:szCs w:val="22"/>
                <w:lang w:val="fi-FI" w:eastAsia="fi-FI"/>
              </w:rPr>
              <w:t xml:space="preserve">(suluissa perusopetuksen päättövaiheessa </w:t>
            </w:r>
            <w:r w:rsidRPr="00F63B73">
              <w:rPr>
                <w:rFonts w:cs="Times New Roman"/>
                <w:i/>
                <w:iCs/>
                <w:color w:val="212529"/>
                <w:sz w:val="22"/>
                <w:szCs w:val="22"/>
                <w:lang w:val="fi-FI" w:eastAsia="fi-FI"/>
              </w:rPr>
              <w:lastRenderedPageBreak/>
              <w:t>asetetut taitotasotavoitteet)</w:t>
            </w:r>
            <w:r w:rsidRPr="00F63B73">
              <w:rPr>
                <w:rFonts w:cs="Times New Roman"/>
                <w:color w:val="212529"/>
                <w:sz w:val="22"/>
                <w:szCs w:val="22"/>
                <w:lang w:val="fi-FI" w:eastAsia="fi-FI"/>
              </w:rPr>
              <w:t> </w:t>
            </w:r>
          </w:p>
        </w:tc>
      </w:tr>
      <w:tr w:rsidR="0020320C" w:rsidRPr="00F63B73" w14:paraId="7B7DF826" w14:textId="77777777" w:rsidTr="007F5233">
        <w:tc>
          <w:tcPr>
            <w:tcW w:w="2250" w:type="dxa"/>
            <w:shd w:val="clear" w:color="auto" w:fill="auto"/>
            <w:hideMark/>
          </w:tcPr>
          <w:p w14:paraId="3153F5A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A-oppimäärä </w:t>
            </w:r>
          </w:p>
        </w:tc>
        <w:tc>
          <w:tcPr>
            <w:tcW w:w="2250" w:type="dxa"/>
            <w:shd w:val="clear" w:color="auto" w:fill="auto"/>
            <w:hideMark/>
          </w:tcPr>
          <w:p w14:paraId="7D03BA0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B2.1</w:t>
            </w:r>
            <w:r w:rsidRPr="00F63B73">
              <w:rPr>
                <w:rFonts w:cs="Times New Roman"/>
                <w:i/>
                <w:iCs/>
                <w:color w:val="212529"/>
                <w:sz w:val="22"/>
                <w:szCs w:val="22"/>
                <w:lang w:val="fi-FI" w:eastAsia="fi-FI"/>
              </w:rPr>
              <w:t> (A2.2)</w:t>
            </w:r>
            <w:r w:rsidRPr="00F63B73">
              <w:rPr>
                <w:rFonts w:cs="Times New Roman"/>
                <w:color w:val="212529"/>
                <w:sz w:val="22"/>
                <w:szCs w:val="22"/>
                <w:lang w:val="fi-FI" w:eastAsia="fi-FI"/>
              </w:rPr>
              <w:t> </w:t>
            </w:r>
          </w:p>
        </w:tc>
        <w:tc>
          <w:tcPr>
            <w:tcW w:w="2250" w:type="dxa"/>
            <w:shd w:val="clear" w:color="auto" w:fill="auto"/>
            <w:hideMark/>
          </w:tcPr>
          <w:p w14:paraId="13042E0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B2.1</w:t>
            </w:r>
            <w:r w:rsidRPr="00F63B73">
              <w:rPr>
                <w:rFonts w:cs="Times New Roman"/>
                <w:i/>
                <w:iCs/>
                <w:color w:val="212529"/>
                <w:sz w:val="22"/>
                <w:szCs w:val="22"/>
                <w:lang w:val="fi-FI" w:eastAsia="fi-FI"/>
              </w:rPr>
              <w:t> (A2.2)</w:t>
            </w:r>
            <w:r w:rsidRPr="00F63B73">
              <w:rPr>
                <w:rFonts w:cs="Times New Roman"/>
                <w:color w:val="212529"/>
                <w:sz w:val="22"/>
                <w:szCs w:val="22"/>
                <w:lang w:val="fi-FI" w:eastAsia="fi-FI"/>
              </w:rPr>
              <w:t> </w:t>
            </w:r>
          </w:p>
        </w:tc>
        <w:tc>
          <w:tcPr>
            <w:tcW w:w="2250" w:type="dxa"/>
            <w:shd w:val="clear" w:color="auto" w:fill="auto"/>
            <w:hideMark/>
          </w:tcPr>
          <w:p w14:paraId="226799A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B1.2</w:t>
            </w:r>
            <w:r w:rsidRPr="00F63B73">
              <w:rPr>
                <w:rFonts w:cs="Times New Roman"/>
                <w:i/>
                <w:iCs/>
                <w:color w:val="212529"/>
                <w:sz w:val="22"/>
                <w:szCs w:val="22"/>
                <w:lang w:val="fi-FI" w:eastAsia="fi-FI"/>
              </w:rPr>
              <w:t> (A2.1)</w:t>
            </w:r>
            <w:r w:rsidRPr="00F63B73">
              <w:rPr>
                <w:rFonts w:cs="Times New Roman"/>
                <w:color w:val="212529"/>
                <w:sz w:val="22"/>
                <w:szCs w:val="22"/>
                <w:lang w:val="fi-FI" w:eastAsia="fi-FI"/>
              </w:rPr>
              <w:t> </w:t>
            </w:r>
          </w:p>
        </w:tc>
      </w:tr>
      <w:tr w:rsidR="0020320C" w:rsidRPr="00F63B73" w14:paraId="4F174828" w14:textId="77777777" w:rsidTr="007F5233">
        <w:tc>
          <w:tcPr>
            <w:tcW w:w="2250" w:type="dxa"/>
            <w:shd w:val="clear" w:color="auto" w:fill="auto"/>
            <w:hideMark/>
          </w:tcPr>
          <w:p w14:paraId="2AA5C64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B1-oppimäärä </w:t>
            </w:r>
          </w:p>
        </w:tc>
        <w:tc>
          <w:tcPr>
            <w:tcW w:w="2250" w:type="dxa"/>
            <w:shd w:val="clear" w:color="auto" w:fill="auto"/>
            <w:hideMark/>
          </w:tcPr>
          <w:p w14:paraId="34B3C6F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c>
          <w:tcPr>
            <w:tcW w:w="2250" w:type="dxa"/>
            <w:shd w:val="clear" w:color="auto" w:fill="auto"/>
            <w:hideMark/>
          </w:tcPr>
          <w:p w14:paraId="6FE3D3C7"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c>
          <w:tcPr>
            <w:tcW w:w="2250" w:type="dxa"/>
            <w:shd w:val="clear" w:color="auto" w:fill="auto"/>
            <w:hideMark/>
          </w:tcPr>
          <w:p w14:paraId="12407D65"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r>
      <w:tr w:rsidR="0020320C" w:rsidRPr="00F63B73" w14:paraId="726E6095" w14:textId="77777777" w:rsidTr="007F5233">
        <w:tc>
          <w:tcPr>
            <w:tcW w:w="2250" w:type="dxa"/>
            <w:shd w:val="clear" w:color="auto" w:fill="auto"/>
            <w:hideMark/>
          </w:tcPr>
          <w:p w14:paraId="4B3816C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B3-oppimäärä </w:t>
            </w:r>
          </w:p>
        </w:tc>
        <w:tc>
          <w:tcPr>
            <w:tcW w:w="2250" w:type="dxa"/>
            <w:shd w:val="clear" w:color="auto" w:fill="auto"/>
            <w:hideMark/>
          </w:tcPr>
          <w:p w14:paraId="41CE878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A2.2 </w:t>
            </w:r>
          </w:p>
        </w:tc>
        <w:tc>
          <w:tcPr>
            <w:tcW w:w="2250" w:type="dxa"/>
            <w:shd w:val="clear" w:color="auto" w:fill="auto"/>
            <w:hideMark/>
          </w:tcPr>
          <w:p w14:paraId="2B31A7C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A2.2 </w:t>
            </w:r>
          </w:p>
        </w:tc>
        <w:tc>
          <w:tcPr>
            <w:tcW w:w="2250" w:type="dxa"/>
            <w:shd w:val="clear" w:color="auto" w:fill="auto"/>
            <w:hideMark/>
          </w:tcPr>
          <w:p w14:paraId="2AFE221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A2.1 </w:t>
            </w:r>
          </w:p>
        </w:tc>
      </w:tr>
      <w:tr w:rsidR="0020320C" w:rsidRPr="00F63B73" w14:paraId="00080D6B" w14:textId="77777777" w:rsidTr="007F5233">
        <w:tc>
          <w:tcPr>
            <w:tcW w:w="2250" w:type="dxa"/>
            <w:shd w:val="clear" w:color="auto" w:fill="auto"/>
            <w:hideMark/>
          </w:tcPr>
          <w:p w14:paraId="0F7C35F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Äidinkielenomainen oppimäärä </w:t>
            </w:r>
          </w:p>
        </w:tc>
        <w:tc>
          <w:tcPr>
            <w:tcW w:w="2250" w:type="dxa"/>
            <w:shd w:val="clear" w:color="auto" w:fill="auto"/>
            <w:hideMark/>
          </w:tcPr>
          <w:p w14:paraId="2B2FAFC8"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 </w:t>
            </w:r>
            <w:r w:rsidRPr="00F63B73">
              <w:rPr>
                <w:rFonts w:cs="Times New Roman"/>
                <w:i/>
                <w:iCs/>
                <w:color w:val="212529"/>
                <w:sz w:val="22"/>
                <w:szCs w:val="22"/>
                <w:lang w:val="fi-FI" w:eastAsia="fi-FI"/>
              </w:rPr>
              <w:t>(B1.2)</w:t>
            </w:r>
            <w:r w:rsidRPr="00F63B73">
              <w:rPr>
                <w:rFonts w:cs="Times New Roman"/>
                <w:color w:val="212529"/>
                <w:sz w:val="22"/>
                <w:szCs w:val="22"/>
                <w:lang w:val="fi-FI" w:eastAsia="fi-FI"/>
              </w:rPr>
              <w:t> </w:t>
            </w:r>
          </w:p>
        </w:tc>
        <w:tc>
          <w:tcPr>
            <w:tcW w:w="2250" w:type="dxa"/>
            <w:shd w:val="clear" w:color="auto" w:fill="auto"/>
            <w:hideMark/>
          </w:tcPr>
          <w:p w14:paraId="5F775E1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w:t>
            </w:r>
            <w:r w:rsidRPr="00F63B73">
              <w:rPr>
                <w:rFonts w:cs="Times New Roman"/>
                <w:i/>
                <w:iCs/>
                <w:color w:val="212529"/>
                <w:sz w:val="22"/>
                <w:szCs w:val="22"/>
                <w:lang w:val="fi-FI" w:eastAsia="fi-FI"/>
              </w:rPr>
              <w:t> (B1.2)</w:t>
            </w:r>
            <w:r w:rsidRPr="00F63B73">
              <w:rPr>
                <w:rFonts w:cs="Times New Roman"/>
                <w:color w:val="212529"/>
                <w:sz w:val="22"/>
                <w:szCs w:val="22"/>
                <w:lang w:val="fi-FI" w:eastAsia="fi-FI"/>
              </w:rPr>
              <w:t> </w:t>
            </w:r>
          </w:p>
        </w:tc>
        <w:tc>
          <w:tcPr>
            <w:tcW w:w="2250" w:type="dxa"/>
            <w:shd w:val="clear" w:color="auto" w:fill="auto"/>
            <w:hideMark/>
          </w:tcPr>
          <w:p w14:paraId="0160F79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 </w:t>
            </w:r>
            <w:r w:rsidRPr="00F63B73">
              <w:rPr>
                <w:rFonts w:cs="Times New Roman"/>
                <w:i/>
                <w:iCs/>
                <w:color w:val="212529"/>
                <w:sz w:val="22"/>
                <w:szCs w:val="22"/>
                <w:lang w:val="fi-FI" w:eastAsia="fi-FI"/>
              </w:rPr>
              <w:t>(B1.2)</w:t>
            </w:r>
            <w:r w:rsidRPr="00F63B73">
              <w:rPr>
                <w:rFonts w:cs="Times New Roman"/>
                <w:color w:val="212529"/>
                <w:sz w:val="22"/>
                <w:szCs w:val="22"/>
                <w:lang w:val="fi-FI" w:eastAsia="fi-FI"/>
              </w:rPr>
              <w:t> </w:t>
            </w:r>
          </w:p>
        </w:tc>
      </w:tr>
    </w:tbl>
    <w:p w14:paraId="44EDC54C" w14:textId="77777777" w:rsidR="000207AE" w:rsidRPr="00F63B73" w:rsidRDefault="000207AE" w:rsidP="008320D6">
      <w:pPr>
        <w:spacing w:line="276" w:lineRule="auto"/>
        <w:textAlignment w:val="baseline"/>
        <w:rPr>
          <w:rFonts w:cs="Times New Roman"/>
          <w:color w:val="212529"/>
          <w:lang w:val="fi-FI" w:eastAsia="fi-FI"/>
        </w:rPr>
      </w:pPr>
    </w:p>
    <w:p w14:paraId="514B13FF" w14:textId="77777777" w:rsidR="000207AE" w:rsidRPr="00F63B73" w:rsidRDefault="000207AE" w:rsidP="008320D6">
      <w:pPr>
        <w:spacing w:line="276" w:lineRule="auto"/>
        <w:textAlignment w:val="baseline"/>
        <w:rPr>
          <w:rFonts w:cs="Times New Roman"/>
          <w:color w:val="212529"/>
          <w:lang w:val="fi-FI" w:eastAsia="fi-FI"/>
        </w:rPr>
      </w:pPr>
    </w:p>
    <w:p w14:paraId="5B2DB893" w14:textId="77777777" w:rsidR="000207AE"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xml:space="preserve">Ruotsin opetuksen yleiset tavoitteet liittyvät kulttuuriseen ja kielelliseen moninaisuuteen, </w:t>
      </w:r>
    </w:p>
    <w:p w14:paraId="4FF76B02" w14:textId="040EC024"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opiskelutaitoihin sekä vuorovaikutustaitoihin ja tekstin tulkinta- ja tuottamistaitoihin. Tavoitealueittain yleiset tavoitteet ovat seuraavat. </w:t>
      </w:r>
    </w:p>
    <w:p w14:paraId="70B6D27E" w14:textId="77777777" w:rsidR="000207AE" w:rsidRPr="00F63B73" w:rsidRDefault="000207AE" w:rsidP="008320D6">
      <w:pPr>
        <w:spacing w:line="276" w:lineRule="auto"/>
        <w:textAlignment w:val="baseline"/>
        <w:rPr>
          <w:rFonts w:cs="Times New Roman"/>
          <w:b/>
          <w:bCs/>
          <w:color w:val="212529"/>
          <w:sz w:val="22"/>
          <w:szCs w:val="22"/>
          <w:lang w:val="fi-FI" w:eastAsia="fi-FI"/>
        </w:rPr>
      </w:pPr>
    </w:p>
    <w:p w14:paraId="61D10659" w14:textId="77777777" w:rsidR="0020320C" w:rsidRPr="00F63B73" w:rsidRDefault="0020320C" w:rsidP="008320D6">
      <w:pPr>
        <w:spacing w:line="276" w:lineRule="auto"/>
        <w:textAlignment w:val="baseline"/>
        <w:rPr>
          <w:rFonts w:cs="Times New Roman"/>
          <w:i/>
          <w:color w:val="212529"/>
          <w:sz w:val="22"/>
          <w:szCs w:val="22"/>
          <w:lang w:val="fi-FI" w:eastAsia="fi-FI"/>
        </w:rPr>
      </w:pPr>
      <w:r w:rsidRPr="00F63B73">
        <w:rPr>
          <w:rFonts w:cs="Times New Roman"/>
          <w:bCs/>
          <w:i/>
          <w:color w:val="212529"/>
          <w:sz w:val="22"/>
          <w:szCs w:val="22"/>
          <w:lang w:val="fi-FI" w:eastAsia="fi-FI"/>
        </w:rPr>
        <w:t>Kulttuurinen ja kielellinen moninaisuus</w:t>
      </w:r>
      <w:r w:rsidRPr="00F63B73">
        <w:rPr>
          <w:rFonts w:cs="Times New Roman"/>
          <w:i/>
          <w:color w:val="212529"/>
          <w:sz w:val="22"/>
          <w:szCs w:val="22"/>
          <w:lang w:val="fi-FI" w:eastAsia="fi-FI"/>
        </w:rPr>
        <w:t> </w:t>
      </w:r>
    </w:p>
    <w:p w14:paraId="2AED772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Tavoitteena on, että opiskelija </w:t>
      </w:r>
    </w:p>
    <w:p w14:paraId="72FFC497" w14:textId="0A86DF90" w:rsidR="0020320C" w:rsidRPr="00F63B73" w:rsidRDefault="0020320C">
      <w:pPr>
        <w:numPr>
          <w:ilvl w:val="0"/>
          <w:numId w:val="2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ruotsin kielen käyttäjänä ja toimijana kielellisesti ja kulttuurisesti moninaisessa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 xml:space="preserve">maailmassa kansallisissa, pohjoismaisissa, eurooppalaisissa sekä globaaleissa kohtaamisissa, joissa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 xml:space="preserve">ruotsin kielen hyödyntäminen on mahdollista ja joissa tavoitteena ei ole äidinkielenään ruotsia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 xml:space="preserve">puhuvan tasoinen kielitaito vaan rakentavan vuorovaikutuksen ja keskinäisen ymmärryksen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kasvattaminen </w:t>
      </w:r>
    </w:p>
    <w:p w14:paraId="5925B703" w14:textId="77777777" w:rsidR="0020320C" w:rsidRPr="00F63B73" w:rsidRDefault="0020320C">
      <w:pPr>
        <w:numPr>
          <w:ilvl w:val="0"/>
          <w:numId w:val="2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ymmärtää ruotsin kielen merkityksen Suomen toisena kansalliskielenä </w:t>
      </w:r>
    </w:p>
    <w:p w14:paraId="16EAC622" w14:textId="77777777" w:rsidR="0020320C" w:rsidRPr="00F63B73" w:rsidRDefault="0020320C">
      <w:pPr>
        <w:numPr>
          <w:ilvl w:val="0"/>
          <w:numId w:val="2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osoittaa tietoa, taitoa ja tahtoa toimia rakentavasti ja luovasti ruotsin kielellä </w:t>
      </w:r>
    </w:p>
    <w:p w14:paraId="484AEC03" w14:textId="4C50DFBF" w:rsidR="000207AE" w:rsidRPr="00F63B73" w:rsidRDefault="0020320C">
      <w:pPr>
        <w:numPr>
          <w:ilvl w:val="0"/>
          <w:numId w:val="2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kokee kielellisen repertuaarinsa kasvattamisen mielekkääksi. </w:t>
      </w:r>
    </w:p>
    <w:p w14:paraId="5D1D9FB3" w14:textId="77777777" w:rsidR="002568D6" w:rsidRPr="00F63B73" w:rsidRDefault="002568D6" w:rsidP="008320D6">
      <w:pPr>
        <w:spacing w:line="276" w:lineRule="auto"/>
        <w:textAlignment w:val="baseline"/>
        <w:rPr>
          <w:rFonts w:cs="Times New Roman"/>
          <w:b/>
          <w:bCs/>
          <w:color w:val="212529"/>
          <w:sz w:val="22"/>
          <w:szCs w:val="22"/>
          <w:lang w:val="fi-FI" w:eastAsia="fi-FI"/>
        </w:rPr>
      </w:pPr>
    </w:p>
    <w:p w14:paraId="23BE4F5E" w14:textId="77777777" w:rsidR="0020320C" w:rsidRPr="00F63B73" w:rsidRDefault="0020320C" w:rsidP="008320D6">
      <w:pPr>
        <w:spacing w:line="276" w:lineRule="auto"/>
        <w:textAlignment w:val="baseline"/>
        <w:rPr>
          <w:rFonts w:cs="Times New Roman"/>
          <w:i/>
          <w:sz w:val="22"/>
          <w:szCs w:val="22"/>
          <w:lang w:val="fi-FI" w:eastAsia="fi-FI"/>
        </w:rPr>
      </w:pPr>
      <w:r w:rsidRPr="00F63B73">
        <w:rPr>
          <w:rFonts w:cs="Times New Roman"/>
          <w:bCs/>
          <w:i/>
          <w:color w:val="212529"/>
          <w:sz w:val="22"/>
          <w:szCs w:val="22"/>
          <w:lang w:val="fi-FI" w:eastAsia="fi-FI"/>
        </w:rPr>
        <w:t>Opiskelutaidot</w:t>
      </w:r>
      <w:r w:rsidRPr="00F63B73">
        <w:rPr>
          <w:rFonts w:cs="Times New Roman"/>
          <w:i/>
          <w:color w:val="212529"/>
          <w:sz w:val="22"/>
          <w:szCs w:val="22"/>
          <w:lang w:val="fi-FI" w:eastAsia="fi-FI"/>
        </w:rPr>
        <w:t> </w:t>
      </w:r>
    </w:p>
    <w:p w14:paraId="56F78E62" w14:textId="644C1F23" w:rsidR="0020320C" w:rsidRPr="00F63B73" w:rsidRDefault="002568D6"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w:t>
      </w:r>
      <w:r w:rsidR="0020320C" w:rsidRPr="00F63B73">
        <w:rPr>
          <w:rFonts w:cs="Times New Roman"/>
          <w:color w:val="212529"/>
          <w:sz w:val="22"/>
          <w:szCs w:val="22"/>
          <w:lang w:val="fi-FI" w:eastAsia="fi-FI"/>
        </w:rPr>
        <w:t>avoitteena on, että opiskelija </w:t>
      </w:r>
    </w:p>
    <w:p w14:paraId="721E1925" w14:textId="77777777" w:rsidR="0020320C" w:rsidRPr="00F63B73" w:rsidRDefault="0020320C">
      <w:pPr>
        <w:numPr>
          <w:ilvl w:val="0"/>
          <w:numId w:val="2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osaa asettaa tavoitteita ja arvioida kehittymistään osana jatkuvaa oppimisprosessia </w:t>
      </w:r>
    </w:p>
    <w:p w14:paraId="07B78E97" w14:textId="77777777" w:rsidR="0020320C" w:rsidRPr="00F63B73" w:rsidRDefault="0020320C">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omia vahvuuksiaan ja kehittämiskohtiaan kielenoppijana </w:t>
      </w:r>
    </w:p>
    <w:p w14:paraId="27E5EAEF" w14:textId="77777777" w:rsidR="0020320C" w:rsidRPr="00F63B73" w:rsidRDefault="0020320C">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osaa käyttää tehokkaasti erilaisia kielenopiskelustrategioita ja työvälineitä </w:t>
      </w:r>
    </w:p>
    <w:p w14:paraId="3A728F84" w14:textId="733B5D11" w:rsidR="0020320C" w:rsidRPr="00F63B73" w:rsidRDefault="0020320C">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muodostaa käsityksen kielitaidon jatkuvasta kehittämisestä myös lukio-opintojen päättymisen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jälkeen. </w:t>
      </w:r>
    </w:p>
    <w:p w14:paraId="7D4D08C7" w14:textId="77777777" w:rsidR="000207AE" w:rsidRPr="00F63B73" w:rsidRDefault="000207AE" w:rsidP="008320D6">
      <w:pPr>
        <w:spacing w:line="276" w:lineRule="auto"/>
        <w:textAlignment w:val="baseline"/>
        <w:rPr>
          <w:rFonts w:cs="Times New Roman"/>
          <w:b/>
          <w:bCs/>
          <w:color w:val="212529"/>
          <w:sz w:val="22"/>
          <w:szCs w:val="22"/>
          <w:lang w:val="fi-FI" w:eastAsia="fi-FI"/>
        </w:rPr>
      </w:pPr>
    </w:p>
    <w:p w14:paraId="57F899BC" w14:textId="77777777" w:rsidR="0020320C" w:rsidRPr="00F63B73" w:rsidRDefault="0020320C" w:rsidP="008320D6">
      <w:pPr>
        <w:spacing w:line="276" w:lineRule="auto"/>
        <w:textAlignment w:val="baseline"/>
        <w:rPr>
          <w:rFonts w:cs="Times New Roman"/>
          <w:i/>
          <w:sz w:val="22"/>
          <w:szCs w:val="22"/>
          <w:lang w:val="fi-FI" w:eastAsia="fi-FI"/>
        </w:rPr>
      </w:pPr>
      <w:r w:rsidRPr="00F63B73">
        <w:rPr>
          <w:rFonts w:cs="Times New Roman"/>
          <w:bCs/>
          <w:i/>
          <w:color w:val="212529"/>
          <w:sz w:val="22"/>
          <w:szCs w:val="22"/>
          <w:lang w:val="fi-FI" w:eastAsia="fi-FI"/>
        </w:rPr>
        <w:t>Vuorovaikutustaidot, tekstin tulkinta- ja tuottamistaidot</w:t>
      </w:r>
      <w:r w:rsidRPr="00F63B73">
        <w:rPr>
          <w:rFonts w:cs="Times New Roman"/>
          <w:i/>
          <w:color w:val="212529"/>
          <w:sz w:val="22"/>
          <w:szCs w:val="22"/>
          <w:lang w:val="fi-FI" w:eastAsia="fi-FI"/>
        </w:rPr>
        <w:t> </w:t>
      </w:r>
    </w:p>
    <w:p w14:paraId="772EB8E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Tavoitteena on, että opiskelija </w:t>
      </w:r>
    </w:p>
    <w:p w14:paraId="56778C0B" w14:textId="77777777" w:rsidR="0020320C" w:rsidRPr="00F63B73" w:rsidRDefault="0020320C">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harjaantuu ja rohkaistuu käyttämään ruotsin kieltä laaja-alaisesti ja monipuolisesti </w:t>
      </w:r>
    </w:p>
    <w:p w14:paraId="43446906" w14:textId="77777777" w:rsidR="0020320C" w:rsidRPr="00F63B73" w:rsidRDefault="0020320C">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saa kokemuksia monenlaisista ruotsinkielisistä opiskelu- ja kielenkäyttöympäristöistä </w:t>
      </w:r>
    </w:p>
    <w:p w14:paraId="327DDBA7" w14:textId="6F6C54F2" w:rsidR="0020320C" w:rsidRPr="00F63B73" w:rsidRDefault="0020320C">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suhteuttaa omaa osaamistaan tavoitteeksi asetettuihin kehittyvän kielitaidon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 xml:space="preserve">kuvausasteikon taitotasoihin (liite 2) alla olevan taulukon mukaisesti sekä asettaa omia </w:t>
      </w:r>
      <w:r w:rsidR="00A659BC" w:rsidRPr="00F63B73">
        <w:rPr>
          <w:rFonts w:cs="Times New Roman"/>
          <w:color w:val="212529"/>
          <w:sz w:val="22"/>
          <w:szCs w:val="22"/>
          <w:lang w:val="fi-FI" w:eastAsia="fi-FI"/>
        </w:rPr>
        <w:tab/>
      </w:r>
      <w:r w:rsidRPr="00F63B73">
        <w:rPr>
          <w:rFonts w:cs="Times New Roman"/>
          <w:color w:val="212529"/>
          <w:sz w:val="22"/>
          <w:szCs w:val="22"/>
          <w:lang w:val="fi-FI" w:eastAsia="fi-FI"/>
        </w:rPr>
        <w:t>tavoitteitaan, arvioida taitojensa kehittymistä ja kehittää niitä edelleen. </w:t>
      </w:r>
    </w:p>
    <w:p w14:paraId="58F7B5DA" w14:textId="77777777" w:rsidR="007A64C5" w:rsidRPr="00F63B73" w:rsidRDefault="007A64C5" w:rsidP="008320D6">
      <w:pPr>
        <w:spacing w:line="276" w:lineRule="auto"/>
        <w:textAlignment w:val="baseline"/>
        <w:rPr>
          <w:rFonts w:cs="Times New Roman"/>
          <w:color w:val="212529"/>
          <w:lang w:val="fi-FI" w:eastAsia="fi-FI"/>
        </w:rPr>
      </w:pPr>
    </w:p>
    <w:p w14:paraId="3208558C" w14:textId="77777777" w:rsidR="007A64C5" w:rsidRPr="00F63B73" w:rsidRDefault="007A64C5" w:rsidP="008320D6">
      <w:pPr>
        <w:spacing w:line="276" w:lineRule="auto"/>
        <w:textAlignment w:val="baseline"/>
        <w:rPr>
          <w:rFonts w:cs="Times New Roman"/>
          <w:color w:val="212529"/>
          <w:lang w:val="fi-FI" w:eastAsia="fi-FI"/>
        </w:rPr>
      </w:pPr>
    </w:p>
    <w:p w14:paraId="0C1B5A78" w14:textId="1015466D" w:rsidR="0020320C" w:rsidRPr="00F63B73" w:rsidRDefault="0020320C" w:rsidP="008320D6">
      <w:pPr>
        <w:spacing w:line="276" w:lineRule="auto"/>
        <w:textAlignment w:val="baseline"/>
        <w:rPr>
          <w:rFonts w:cs="Times New Roman"/>
          <w:color w:val="212529"/>
          <w:lang w:val="fi-FI" w:eastAsia="fi-FI"/>
        </w:rPr>
      </w:pPr>
      <w:r w:rsidRPr="00F63B73">
        <w:rPr>
          <w:rFonts w:cs="Times New Roman"/>
          <w:color w:val="212529"/>
          <w:lang w:val="fi-FI" w:eastAsia="fi-FI"/>
        </w:rPr>
        <w:t> </w:t>
      </w:r>
      <w:r w:rsidRPr="00F63B73">
        <w:rPr>
          <w:rFonts w:cs="Times New Roman"/>
          <w:b/>
          <w:bCs/>
          <w:color w:val="212529"/>
          <w:lang w:val="fi-FI" w:eastAsia="fi-FI"/>
        </w:rPr>
        <w:t>Arviointi</w:t>
      </w:r>
      <w:r w:rsidRPr="00F63B73">
        <w:rPr>
          <w:rFonts w:cs="Times New Roman"/>
          <w:color w:val="212529"/>
          <w:lang w:val="fi-FI" w:eastAsia="fi-FI"/>
        </w:rPr>
        <w:t> </w:t>
      </w:r>
    </w:p>
    <w:p w14:paraId="1B3B8F81" w14:textId="77777777" w:rsidR="007A64C5" w:rsidRPr="00F63B73" w:rsidRDefault="007A64C5" w:rsidP="008320D6">
      <w:pPr>
        <w:spacing w:line="276" w:lineRule="auto"/>
        <w:textAlignment w:val="baseline"/>
        <w:rPr>
          <w:rFonts w:cs="Times New Roman"/>
          <w:lang w:val="fi-FI" w:eastAsia="fi-FI"/>
        </w:rPr>
      </w:pPr>
    </w:p>
    <w:p w14:paraId="106A735B"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lastRenderedPageBreak/>
        <w:t>Arvioinnin tehtävä toisessa kotimaisessa kielessä ruotsissa on tukea opiskelijan kehittymistä ruotsin kielellä toimijana. Monipuolinen arviointi ja onnistunut, kannustava palaute tukevat opiskelijan minäpystyvyyttä ja vahvistavat opiskelumotivaatiota. </w:t>
      </w:r>
    </w:p>
    <w:p w14:paraId="56FCFB6A" w14:textId="77777777" w:rsidR="007A64C5" w:rsidRPr="00F63B73" w:rsidRDefault="007A64C5" w:rsidP="008320D6">
      <w:pPr>
        <w:spacing w:line="276" w:lineRule="auto"/>
        <w:textAlignment w:val="baseline"/>
        <w:rPr>
          <w:rFonts w:cs="Times New Roman"/>
          <w:sz w:val="22"/>
          <w:szCs w:val="22"/>
          <w:lang w:val="fi-FI" w:eastAsia="fi-FI"/>
        </w:rPr>
      </w:pPr>
    </w:p>
    <w:p w14:paraId="5ED821A7"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4245EA26" w14:textId="77777777" w:rsidR="007A64C5" w:rsidRPr="00F63B73" w:rsidRDefault="007A64C5" w:rsidP="008320D6">
      <w:pPr>
        <w:spacing w:line="276" w:lineRule="auto"/>
        <w:textAlignment w:val="baseline"/>
        <w:rPr>
          <w:rFonts w:cs="Times New Roman"/>
          <w:sz w:val="22"/>
          <w:szCs w:val="22"/>
          <w:lang w:val="fi-FI" w:eastAsia="fi-FI"/>
        </w:rPr>
      </w:pPr>
    </w:p>
    <w:p w14:paraId="248FFB55"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 </w:t>
      </w:r>
    </w:p>
    <w:p w14:paraId="693A4FE8" w14:textId="77777777" w:rsidR="007F10E4" w:rsidRPr="00F63B73" w:rsidRDefault="007F10E4" w:rsidP="008320D6">
      <w:pPr>
        <w:spacing w:line="276" w:lineRule="auto"/>
        <w:textAlignment w:val="baseline"/>
        <w:rPr>
          <w:rFonts w:cs="Times New Roman"/>
          <w:color w:val="212529"/>
          <w:sz w:val="22"/>
          <w:szCs w:val="22"/>
          <w:lang w:val="fi-FI" w:eastAsia="fi-FI"/>
        </w:rPr>
      </w:pPr>
    </w:p>
    <w:p w14:paraId="42A9A26D"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Arvioinnin tukena, opettajan työvälineenä sekä opiskelijan itse- ja vertaisarvioinnin välineenä käytetään soveltuvin osin eurooppalaiseen viitekehykseen (CEFR) perustuvaa kehittyvän kielitaidon kuvausasteikkoa (liite 2). Arvioinnin tukena voidaan myös hyödyntää toisen kotimaisen kielen ruotsin taidon sertifiointiin tarkoitettuja kansallisesti tunnustettuja tutkintojärjestelmiä. </w:t>
      </w:r>
    </w:p>
    <w:p w14:paraId="7D185A42" w14:textId="77777777" w:rsidR="007F10E4" w:rsidRPr="00F63B73" w:rsidRDefault="007F10E4" w:rsidP="008320D6">
      <w:pPr>
        <w:spacing w:line="276" w:lineRule="auto"/>
        <w:textAlignment w:val="baseline"/>
        <w:rPr>
          <w:rFonts w:cs="Times New Roman"/>
          <w:color w:val="212529"/>
          <w:sz w:val="22"/>
          <w:szCs w:val="22"/>
          <w:lang w:val="fi-FI" w:eastAsia="fi-FI"/>
        </w:rPr>
      </w:pPr>
    </w:p>
    <w:p w14:paraId="00C9126F"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2A4B9428" w14:textId="77777777" w:rsidR="007F10E4" w:rsidRPr="00F63B73" w:rsidRDefault="007F10E4" w:rsidP="008320D6">
      <w:pPr>
        <w:spacing w:line="276" w:lineRule="auto"/>
        <w:textAlignment w:val="baseline"/>
        <w:rPr>
          <w:rFonts w:cs="Times New Roman"/>
          <w:color w:val="212529"/>
          <w:sz w:val="22"/>
          <w:szCs w:val="22"/>
          <w:lang w:val="fi-FI" w:eastAsia="fi-FI"/>
        </w:rPr>
      </w:pPr>
    </w:p>
    <w:p w14:paraId="3CD4CFD7"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Arvosanan muodostamisessa otetaan systemaattisesti huomioon kaikki tavoitealueet, mukaan lukien opiskelutaitojen kehittämiseen liittyvät tavoitteet, joskin opintojaksokohtaiset painotukset voivat vaihdella. </w:t>
      </w:r>
    </w:p>
    <w:p w14:paraId="0F56A465" w14:textId="77777777" w:rsidR="000207AE" w:rsidRPr="00F63B73" w:rsidRDefault="000207AE" w:rsidP="008320D6">
      <w:pPr>
        <w:spacing w:line="276" w:lineRule="auto"/>
        <w:textAlignment w:val="baseline"/>
        <w:rPr>
          <w:rFonts w:cs="Times New Roman"/>
          <w:b/>
          <w:bCs/>
          <w:i/>
          <w:iCs/>
          <w:color w:val="212529"/>
          <w:lang w:val="fi-FI" w:eastAsia="fi-FI"/>
        </w:rPr>
      </w:pPr>
    </w:p>
    <w:p w14:paraId="4B3648B1"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b/>
          <w:bCs/>
          <w:i/>
          <w:iCs/>
          <w:color w:val="212529"/>
          <w:sz w:val="22"/>
          <w:szCs w:val="22"/>
          <w:lang w:val="fi-FI" w:eastAsia="fi-FI"/>
        </w:rPr>
        <w:t>Suullisen kielitaidon arviointi</w:t>
      </w:r>
      <w:r w:rsidRPr="00F63B73">
        <w:rPr>
          <w:rFonts w:cs="Times New Roman"/>
          <w:color w:val="212529"/>
          <w:sz w:val="22"/>
          <w:szCs w:val="22"/>
          <w:lang w:val="fi-FI" w:eastAsia="fi-FI"/>
        </w:rPr>
        <w:t> </w:t>
      </w:r>
    </w:p>
    <w:p w14:paraId="44E79B6F" w14:textId="77777777" w:rsidR="002568D6" w:rsidRPr="00F63B73" w:rsidRDefault="002568D6" w:rsidP="008320D6">
      <w:pPr>
        <w:spacing w:line="276" w:lineRule="auto"/>
        <w:textAlignment w:val="baseline"/>
        <w:rPr>
          <w:rFonts w:cs="Times New Roman"/>
          <w:sz w:val="22"/>
          <w:szCs w:val="22"/>
          <w:lang w:val="fi-FI" w:eastAsia="fi-FI"/>
        </w:rPr>
      </w:pPr>
    </w:p>
    <w:p w14:paraId="7C8F8E95"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i/>
          <w:iCs/>
          <w:color w:val="212529"/>
          <w:sz w:val="22"/>
          <w:szCs w:val="22"/>
          <w:lang w:val="fi-FI" w:eastAsia="fi-FI"/>
        </w:rPr>
        <w:t>Kielten opetuksessa opiskelijalta arvioidaan kielitaidon muiden osa-alueiden lisäksi suullinen kielitaito. Suullista kielitaitoa voidaan arvioida erillisellä kokeella. </w:t>
      </w:r>
      <w:r w:rsidRPr="00F63B73">
        <w:rPr>
          <w:rFonts w:cs="Times New Roman"/>
          <w:color w:val="212529"/>
          <w:sz w:val="22"/>
          <w:szCs w:val="22"/>
          <w:lang w:val="fi-FI" w:eastAsia="fi-FI"/>
        </w:rPr>
        <w:t>(Lukiolaki 714/2018, 37 § 4 mom.) </w:t>
      </w:r>
    </w:p>
    <w:p w14:paraId="2A5DD3A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i/>
          <w:iCs/>
          <w:color w:val="212529"/>
          <w:sz w:val="22"/>
          <w:szCs w:val="22"/>
          <w:lang w:val="fi-FI" w:eastAsia="fi-FI"/>
        </w:rPr>
        <w:t>Lukiokoulutuksen oppimäärän suorittaneelle opiskelijalle annetaan päättötodistus. Lukiokoulutukseen valmistavan koulutuksen oppimäärän suorittamisesta annetaan todistus. – – </w:t>
      </w:r>
      <w:r w:rsidRPr="00F63B73">
        <w:rPr>
          <w:rFonts w:cs="Times New Roman"/>
          <w:color w:val="212529"/>
          <w:sz w:val="22"/>
          <w:szCs w:val="22"/>
          <w:lang w:val="fi-FI" w:eastAsia="fi-FI"/>
        </w:rPr>
        <w:t>[Lukiolain 39 §:n]</w:t>
      </w:r>
      <w:r w:rsidRPr="00F63B73">
        <w:rPr>
          <w:rFonts w:cs="Times New Roman"/>
          <w:i/>
          <w:iCs/>
          <w:color w:val="212529"/>
          <w:sz w:val="22"/>
          <w:szCs w:val="22"/>
          <w:lang w:val="fi-FI" w:eastAsia="fi-FI"/>
        </w:rPr>
        <w:t> 1 ja 2 momentissa tarkoitettujen todistusten liitteenä annetaan lisäksi erillinen todistus lukiodiplomin ja suullisen kielitaidon kokeen suorittamisesta. </w:t>
      </w:r>
      <w:r w:rsidRPr="00F63B73">
        <w:rPr>
          <w:rFonts w:cs="Times New Roman"/>
          <w:color w:val="212529"/>
          <w:sz w:val="22"/>
          <w:szCs w:val="22"/>
          <w:lang w:val="fi-FI" w:eastAsia="fi-FI"/>
        </w:rPr>
        <w:t>(Lukiolaki 714/2018, 39 § 3 mom.) </w:t>
      </w:r>
    </w:p>
    <w:p w14:paraId="09ED71F7"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C8C97B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ruotsin pakollisten ja valinnaisten opintojen aikana arvioidaan myös opiskelijan suullista kielitaitoa. </w:t>
      </w:r>
    </w:p>
    <w:p w14:paraId="7539B7D7"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8A5F5BD"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xml:space="preserve">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 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w:t>
      </w:r>
      <w:r w:rsidRPr="00F63B73">
        <w:rPr>
          <w:rFonts w:cs="Times New Roman"/>
          <w:color w:val="212529"/>
          <w:sz w:val="22"/>
          <w:szCs w:val="22"/>
          <w:lang w:val="fi-FI" w:eastAsia="fi-FI"/>
        </w:rPr>
        <w:lastRenderedPageBreak/>
        <w:t>Opetushallituksen tuottaman erillisen kokeen tai antanut Opetushallituksen erillisen ohjeistuksen mukaiset näytöt. </w:t>
      </w:r>
    </w:p>
    <w:p w14:paraId="424EAC44" w14:textId="77777777" w:rsidR="000207AE" w:rsidRPr="00F63B73" w:rsidRDefault="000207AE" w:rsidP="008320D6">
      <w:pPr>
        <w:spacing w:line="276" w:lineRule="auto"/>
        <w:textAlignment w:val="baseline"/>
        <w:rPr>
          <w:rFonts w:cs="Times New Roman"/>
          <w:color w:val="212529"/>
          <w:lang w:val="fi-FI" w:eastAsia="fi-FI"/>
        </w:rPr>
      </w:pPr>
    </w:p>
    <w:p w14:paraId="4C28A46A" w14:textId="3D9C268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B3-oppimäärän osalta opiskelijan suullista kielitaitoa arvioidaan Opetushallituksen tuottaman erillisen ohjeistuksen mukaisesti. Opintoihin kuuluva suullisen kielitaidon kokeen suoritus tai muut Opetushallituksen ohjeistuksen mukaiset näytöt arvioidaan ruotsin kielelle ja asianomaiselle oppimäärälle lukion opetussuunnitelman perusteissa asetettuja tavoitteita vasten. Opetushallituksen tuottamasta suullisen kielitaidon kokeesta tai erillisen</w:t>
      </w:r>
      <w:r w:rsidRPr="00F63B73">
        <w:rPr>
          <w:rFonts w:cs="Times New Roman"/>
          <w:color w:val="212529"/>
          <w:lang w:val="fi-FI" w:eastAsia="fi-FI"/>
        </w:rPr>
        <w:t xml:space="preserve"> </w:t>
      </w:r>
      <w:r w:rsidRPr="00F63B73">
        <w:rPr>
          <w:rFonts w:cs="Times New Roman"/>
          <w:color w:val="212529"/>
          <w:sz w:val="22"/>
          <w:szCs w:val="22"/>
          <w:lang w:val="fi-FI" w:eastAsia="fi-FI"/>
        </w:rPr>
        <w:t>ohjeistuksen mukaisista näytöistä annetaan erillinen todistus luk</w:t>
      </w:r>
      <w:r w:rsidR="004A51E1" w:rsidRPr="00F63B73">
        <w:rPr>
          <w:rFonts w:cs="Times New Roman"/>
          <w:color w:val="212529"/>
          <w:sz w:val="22"/>
          <w:szCs w:val="22"/>
          <w:lang w:val="fi-FI" w:eastAsia="fi-FI"/>
        </w:rPr>
        <w:t>ion päättötodistuksen liitteenä</w:t>
      </w:r>
    </w:p>
    <w:p w14:paraId="4E386507" w14:textId="77777777" w:rsidR="0020320C" w:rsidRPr="00F63B73" w:rsidRDefault="0020320C" w:rsidP="008320D6">
      <w:pPr>
        <w:spacing w:line="276" w:lineRule="auto"/>
        <w:textAlignment w:val="baseline"/>
        <w:rPr>
          <w:rFonts w:cs="Times New Roman"/>
          <w:lang w:val="fi-FI" w:eastAsia="fi-FI"/>
        </w:rPr>
      </w:pPr>
      <w:r w:rsidRPr="00F63B73">
        <w:rPr>
          <w:rFonts w:cs="Times New Roman"/>
          <w:lang w:val="fi-FI" w:eastAsia="fi-FI"/>
        </w:rPr>
        <w:t> </w:t>
      </w:r>
    </w:p>
    <w:p w14:paraId="51C3E419" w14:textId="77777777" w:rsidR="007B5739" w:rsidRPr="00F63B73" w:rsidRDefault="007B5739" w:rsidP="008320D6">
      <w:pPr>
        <w:spacing w:line="276" w:lineRule="auto"/>
        <w:textAlignment w:val="baseline"/>
        <w:rPr>
          <w:rFonts w:cs="Times New Roman"/>
          <w:b/>
          <w:bCs/>
          <w:color w:val="0070C0"/>
          <w:sz w:val="28"/>
          <w:szCs w:val="28"/>
          <w:lang w:val="fi-FI" w:eastAsia="fi-FI"/>
        </w:rPr>
      </w:pPr>
    </w:p>
    <w:p w14:paraId="6488944F" w14:textId="19D223F1" w:rsidR="0020320C" w:rsidRPr="00F63B73" w:rsidRDefault="000573CF" w:rsidP="008320D6">
      <w:pPr>
        <w:spacing w:line="276" w:lineRule="auto"/>
        <w:textAlignment w:val="baseline"/>
        <w:rPr>
          <w:rFonts w:cs="Times New Roman"/>
          <w:color w:val="0070C0"/>
          <w:sz w:val="28"/>
          <w:szCs w:val="28"/>
          <w:lang w:val="fi-FI" w:eastAsia="fi-FI"/>
        </w:rPr>
      </w:pPr>
      <w:r w:rsidRPr="00F63B73">
        <w:rPr>
          <w:rFonts w:cs="Times New Roman"/>
          <w:b/>
          <w:bCs/>
          <w:color w:val="0070C0"/>
          <w:sz w:val="28"/>
          <w:szCs w:val="28"/>
          <w:lang w:val="fi-FI" w:eastAsia="fi-FI"/>
        </w:rPr>
        <w:t xml:space="preserve">6.4.1 </w:t>
      </w:r>
      <w:r w:rsidR="0020320C" w:rsidRPr="00F63B73">
        <w:rPr>
          <w:rFonts w:cs="Times New Roman"/>
          <w:b/>
          <w:bCs/>
          <w:color w:val="0070C0"/>
          <w:sz w:val="28"/>
          <w:szCs w:val="28"/>
          <w:lang w:val="fi-FI" w:eastAsia="fi-FI"/>
        </w:rPr>
        <w:t>Ruotsi, A-oppimäärä</w:t>
      </w:r>
      <w:r w:rsidR="0020320C" w:rsidRPr="00F63B73">
        <w:rPr>
          <w:rFonts w:cs="Times New Roman"/>
          <w:color w:val="0070C0"/>
          <w:sz w:val="28"/>
          <w:szCs w:val="28"/>
          <w:lang w:val="fi-FI" w:eastAsia="fi-FI"/>
        </w:rPr>
        <w:t> </w:t>
      </w:r>
    </w:p>
    <w:p w14:paraId="542A6AF9" w14:textId="77777777" w:rsidR="000207AE" w:rsidRPr="00F63B73" w:rsidRDefault="000207AE" w:rsidP="008320D6">
      <w:pPr>
        <w:spacing w:line="276" w:lineRule="auto"/>
        <w:textAlignment w:val="baseline"/>
        <w:rPr>
          <w:rFonts w:cs="Times New Roman"/>
          <w:b/>
          <w:bCs/>
          <w:i/>
          <w:iCs/>
          <w:color w:val="2F5496"/>
          <w:lang w:val="fi-FI" w:eastAsia="fi-FI"/>
        </w:rPr>
      </w:pPr>
    </w:p>
    <w:p w14:paraId="4FADCD4D" w14:textId="77777777" w:rsidR="0020320C" w:rsidRPr="00F63B73" w:rsidRDefault="0020320C" w:rsidP="008320D6">
      <w:pPr>
        <w:spacing w:line="276" w:lineRule="auto"/>
        <w:textAlignment w:val="baseline"/>
        <w:rPr>
          <w:rFonts w:cs="Times New Roman"/>
          <w:iCs/>
          <w:color w:val="000000" w:themeColor="text1"/>
          <w:lang w:val="fi-FI" w:eastAsia="fi-FI"/>
        </w:rPr>
      </w:pPr>
      <w:r w:rsidRPr="00F63B73">
        <w:rPr>
          <w:rFonts w:cs="Times New Roman"/>
          <w:b/>
          <w:bCs/>
          <w:iCs/>
          <w:color w:val="000000" w:themeColor="text1"/>
          <w:lang w:val="fi-FI" w:eastAsia="fi-FI"/>
        </w:rPr>
        <w:t>Pakolliset opinnot</w:t>
      </w:r>
      <w:r w:rsidRPr="00F63B73">
        <w:rPr>
          <w:rFonts w:cs="Times New Roman"/>
          <w:iCs/>
          <w:color w:val="000000" w:themeColor="text1"/>
          <w:lang w:val="fi-FI" w:eastAsia="fi-FI"/>
        </w:rPr>
        <w:t> </w:t>
      </w:r>
    </w:p>
    <w:p w14:paraId="20DE6863" w14:textId="77777777" w:rsidR="00524E11" w:rsidRPr="00F63B73" w:rsidRDefault="00524E11" w:rsidP="008320D6">
      <w:pPr>
        <w:spacing w:line="276" w:lineRule="auto"/>
        <w:textAlignment w:val="baseline"/>
        <w:rPr>
          <w:rFonts w:cs="Times New Roman"/>
          <w:iCs/>
          <w:color w:val="000000" w:themeColor="text1"/>
          <w:lang w:val="fi-FI" w:eastAsia="fi-FI"/>
        </w:rPr>
      </w:pPr>
    </w:p>
    <w:p w14:paraId="59A9E83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kieliprofiilin ensimmäisen moduulin yhteydessä tai täydentää sitä. Kieliprofiilia työstetään oppimisprosessin edetessä lukio-opintojen aikana. </w:t>
      </w:r>
    </w:p>
    <w:p w14:paraId="6B3844C6" w14:textId="77777777" w:rsidR="00785FBE" w:rsidRPr="00F63B73" w:rsidRDefault="00785FBE" w:rsidP="008320D6">
      <w:pPr>
        <w:spacing w:line="276" w:lineRule="auto"/>
        <w:textAlignment w:val="baseline"/>
        <w:rPr>
          <w:rFonts w:cs="Times New Roman"/>
          <w:sz w:val="22"/>
          <w:szCs w:val="22"/>
          <w:lang w:val="fi-FI" w:eastAsia="fi-FI"/>
        </w:rPr>
      </w:pPr>
    </w:p>
    <w:p w14:paraId="663DD59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 </w:t>
      </w:r>
    </w:p>
    <w:p w14:paraId="68B3574A" w14:textId="77777777" w:rsidR="00785FBE" w:rsidRPr="00F63B73" w:rsidRDefault="00785FBE" w:rsidP="008320D6">
      <w:pPr>
        <w:spacing w:line="276" w:lineRule="auto"/>
        <w:textAlignment w:val="baseline"/>
        <w:rPr>
          <w:rFonts w:cs="Times New Roman"/>
          <w:sz w:val="22"/>
          <w:szCs w:val="22"/>
          <w:lang w:val="fi-FI" w:eastAsia="fi-FI"/>
        </w:rPr>
      </w:pPr>
    </w:p>
    <w:p w14:paraId="1D59249A" w14:textId="05EA462E"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Moduulista 3 lähtien kiinnitetään entistä enemmän huomiota eri tekstilajien edellyttämään kieleen muodollisuusasteeltaan erityyppisissä kielenkäyttötilanteissa. Moduulien 4–6 opinnoissa painotetaan kieltä tiedonhankinnan, olennaisen tiedon tiivistämisen ja tiedon jakamisen välineenä ottaen huomioon ruotsin kielen kehittyvän kielitaidon kuvausasteikon tavoitetaso lukio-opinnoille. Pakollisten opintojen loppuvaiheessa huomio kiinnittyy vahvistamaan taitoja, joita opiskelija hyödyntää pystyäkseen jatkamaan osaamisensa omaehtoista kehittämistä. Opintojen aikana varataan aikaa käsitellä ajankohtaisia tai paikallisia asioita, joista voidaan sopia yhdessä. Kaikkien opintojen aikana harjoitellaan monipuolisesti sekä suullista että kirjallista vuorovaikutusta. </w:t>
      </w:r>
    </w:p>
    <w:p w14:paraId="4328995C" w14:textId="77777777" w:rsidR="00785FBE" w:rsidRPr="00F63B73" w:rsidRDefault="00785FBE" w:rsidP="008320D6">
      <w:pPr>
        <w:spacing w:line="276" w:lineRule="auto"/>
        <w:textAlignment w:val="baseline"/>
        <w:rPr>
          <w:rFonts w:cs="Times New Roman"/>
          <w:b/>
          <w:bCs/>
          <w:color w:val="212529"/>
          <w:sz w:val="22"/>
          <w:szCs w:val="22"/>
          <w:lang w:val="fi-FI" w:eastAsia="fi-FI"/>
        </w:rPr>
      </w:pPr>
    </w:p>
    <w:p w14:paraId="1488473C" w14:textId="77777777" w:rsidR="00836089" w:rsidRPr="00F63B73" w:rsidRDefault="00836089" w:rsidP="008320D6">
      <w:pPr>
        <w:spacing w:line="276" w:lineRule="auto"/>
        <w:textAlignment w:val="baseline"/>
        <w:rPr>
          <w:rFonts w:cs="Times New Roman"/>
          <w:b/>
          <w:bCs/>
          <w:color w:val="0070C0"/>
          <w:sz w:val="22"/>
          <w:szCs w:val="22"/>
          <w:lang w:val="fi-FI" w:eastAsia="fi-FI"/>
        </w:rPr>
      </w:pPr>
    </w:p>
    <w:p w14:paraId="7FDDDB6B" w14:textId="5ADD22C7" w:rsidR="0020320C" w:rsidRPr="00F63B73" w:rsidRDefault="0046345A"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RUA1 </w:t>
      </w:r>
      <w:r w:rsidR="0020320C" w:rsidRPr="00F63B73">
        <w:rPr>
          <w:rFonts w:cs="Times New Roman"/>
          <w:b/>
          <w:bCs/>
          <w:color w:val="0070C0"/>
          <w:sz w:val="22"/>
          <w:szCs w:val="22"/>
          <w:lang w:val="fi-FI" w:eastAsia="fi-FI"/>
        </w:rPr>
        <w:t xml:space="preserve">Opiskelutaidot ja kieli-identiteetin rakentaminen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1 op</w:t>
      </w:r>
      <w:r w:rsidRPr="00F63B73">
        <w:rPr>
          <w:rFonts w:cs="Times New Roman"/>
          <w:b/>
          <w:color w:val="0070C0"/>
          <w:sz w:val="22"/>
          <w:szCs w:val="22"/>
          <w:lang w:val="fi-FI" w:eastAsia="fi-FI"/>
        </w:rPr>
        <w:t>)</w:t>
      </w:r>
    </w:p>
    <w:p w14:paraId="5F337B9A"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7D378FE7"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avata lukion ruotsin kielen opiskelun tavoitteita suhteessa jatkuvaan oppimiseen ja tulevaisuuden tarpeisiin muutosten monikielisessä maailmassa. Moduuli totuttaa opiskelijaa lukion kieltenopiskeluun, jossa ruotsin kieltä käytetään mahdollisimman paljon. Tehtävänä on kehittää opiskelijan kielitietoisuutta ja kieli-identiteettiä sekä itse- ja vertaisarviointitaitoja sekä vahvistaa opiskelijan ja ryhmän hyvinvointiosaamista. </w:t>
      </w:r>
    </w:p>
    <w:p w14:paraId="490C3A36"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579890D2"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12F8A487"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67CC9985" w14:textId="77777777" w:rsidR="0020320C" w:rsidRPr="00F63B73" w:rsidRDefault="0020320C">
      <w:pPr>
        <w:numPr>
          <w:ilvl w:val="0"/>
          <w:numId w:val="2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rohkaistuu kehittämään ruotsin kielen taitoaan </w:t>
      </w:r>
    </w:p>
    <w:p w14:paraId="2F2A7249" w14:textId="77777777" w:rsidR="0020320C" w:rsidRPr="00F63B73" w:rsidRDefault="0020320C">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syventää käsitystään kielitietoisuudesta ja monikielisyydestä </w:t>
      </w:r>
    </w:p>
    <w:p w14:paraId="0A6F34BD" w14:textId="77777777" w:rsidR="0020320C" w:rsidRPr="00F63B73" w:rsidRDefault="0020320C">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soveltaa ja kehittää kieltenopiskelustrategioitaan sekä itse- ja vertaisarviointitaitojaan </w:t>
      </w:r>
    </w:p>
    <w:p w14:paraId="6746DE72" w14:textId="77777777" w:rsidR="0020320C" w:rsidRPr="00F63B73" w:rsidRDefault="0020320C">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oppii hyödyntämään tarkoituksenmukaisia kielenopiskelun apuvälineitä </w:t>
      </w:r>
    </w:p>
    <w:p w14:paraId="24D0A690" w14:textId="3B9BC6FD" w:rsidR="0020320C" w:rsidRPr="00F63B73" w:rsidRDefault="0020320C">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pystyy suhteuttamaan ruotsin kielen osaamistaan oppimäärän opiskelulle määriteltyyn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 xml:space="preserve">taitotasoon B2.1 (taito toimia vuorovaikutuksessa, taito tulkita tekstejä) ja B1.2 (taito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tuottaa tekstejä). </w:t>
      </w:r>
    </w:p>
    <w:p w14:paraId="622DA1CA"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7392B268"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5DD346A7" w14:textId="77777777" w:rsidR="0020320C" w:rsidRPr="00F63B73" w:rsidRDefault="0020320C">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vertailua äidinkieleen ja muihin kieliin ruotsin näkökulmasta </w:t>
      </w:r>
    </w:p>
    <w:p w14:paraId="0D4A4CB6" w14:textId="77777777" w:rsidR="0020320C" w:rsidRPr="00F63B73" w:rsidRDefault="0020320C">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tavoitteiden asettelu lukion A-ruotsin opiskelulle </w:t>
      </w:r>
    </w:p>
    <w:p w14:paraId="766DA600" w14:textId="77777777" w:rsidR="0020320C" w:rsidRPr="00F63B73" w:rsidRDefault="0020320C">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oman kieliprofiilin laatiminen tai täydentäminen ruotsin kielen näkökulmasta </w:t>
      </w:r>
    </w:p>
    <w:p w14:paraId="67863D91" w14:textId="77777777" w:rsidR="0020320C" w:rsidRPr="00F63B73" w:rsidRDefault="0020320C">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monikielisyys voimavarana </w:t>
      </w:r>
    </w:p>
    <w:p w14:paraId="23F4CF5A" w14:textId="77777777" w:rsidR="0020320C" w:rsidRPr="00F63B73" w:rsidRDefault="0020320C">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erilaisiin teksti- ja tyylilajeihin tutustuminen </w:t>
      </w:r>
    </w:p>
    <w:p w14:paraId="01C363D9" w14:textId="0BA4B6FA" w:rsidR="0020320C" w:rsidRPr="00F63B73" w:rsidRDefault="0020320C">
      <w:pPr>
        <w:numPr>
          <w:ilvl w:val="0"/>
          <w:numId w:val="3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toisiin tutustuminen, arkitiedon vaihtaminen ja vuorovaikutusosaamisen vahvistaminen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keskustellen </w:t>
      </w:r>
    </w:p>
    <w:p w14:paraId="3FDA3F7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32C29F71" w14:textId="483E47BA" w:rsidR="0020320C" w:rsidRPr="00F63B73" w:rsidRDefault="0046345A"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RUA2 </w:t>
      </w:r>
      <w:r w:rsidR="0020320C" w:rsidRPr="00F63B73">
        <w:rPr>
          <w:rFonts w:cs="Times New Roman"/>
          <w:b/>
          <w:bCs/>
          <w:color w:val="0070C0"/>
          <w:sz w:val="22"/>
          <w:szCs w:val="22"/>
          <w:lang w:val="fi-FI" w:eastAsia="fi-FI"/>
        </w:rPr>
        <w:t xml:space="preserve">Ruotsin kieli ja vuorovaikutusosaaminen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3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0CD462F0" w14:textId="77777777" w:rsidR="00F2601A" w:rsidRPr="00F63B73" w:rsidRDefault="00F2601A" w:rsidP="008320D6">
      <w:pPr>
        <w:spacing w:line="276" w:lineRule="auto"/>
        <w:textAlignment w:val="baseline"/>
        <w:rPr>
          <w:rFonts w:cs="Times New Roman"/>
          <w:color w:val="212529"/>
          <w:sz w:val="22"/>
          <w:szCs w:val="22"/>
          <w:lang w:val="fi-FI" w:eastAsia="fi-FI"/>
        </w:rPr>
      </w:pPr>
    </w:p>
    <w:p w14:paraId="6F6B7449"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tarkastella ruotsin kieltä lähiympäristöstä käsin Suomessa laajentaen näkökulmaa Ruotsiin ja muihin Pohjoismaihin sekä globaalille tasolle.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 </w:t>
      </w:r>
    </w:p>
    <w:p w14:paraId="7521F597"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0859043E"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5A046B67"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7699470D" w14:textId="77777777" w:rsidR="0020320C" w:rsidRPr="00F63B73" w:rsidRDefault="0020320C">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harjoittelee kielenkäyttöä monenlaisissa vuorovaikutustilanteissa </w:t>
      </w:r>
    </w:p>
    <w:p w14:paraId="7147A87E" w14:textId="77777777" w:rsidR="0020320C" w:rsidRPr="00F63B73" w:rsidRDefault="0020320C">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tapoja kehittää rakentavaa vuorovaikutusta </w:t>
      </w:r>
    </w:p>
    <w:p w14:paraId="6517E3D4" w14:textId="77777777" w:rsidR="0020320C" w:rsidRPr="00F63B73" w:rsidRDefault="0020320C">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rakentavan vuorovaikutuksen strategioitaan ja ongelmanratkaisutaitojaan </w:t>
      </w:r>
    </w:p>
    <w:p w14:paraId="608C382C" w14:textId="77777777" w:rsidR="0020320C" w:rsidRPr="00F63B73" w:rsidRDefault="0020320C">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vuorovaikutuksessa toimimisen taitojaan sekä kielellistä itsetuntoaan </w:t>
      </w:r>
    </w:p>
    <w:p w14:paraId="7E53C8FF" w14:textId="31ED0326" w:rsidR="0020320C" w:rsidRPr="00F63B73" w:rsidRDefault="0020320C">
      <w:pPr>
        <w:numPr>
          <w:ilvl w:val="0"/>
          <w:numId w:val="3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tietoaan ruotsin kielen asemasta kulttuurisen ja kielellisen monimuotoisuuden </w:t>
      </w:r>
      <w:r w:rsidR="0050349D" w:rsidRPr="00F63B73">
        <w:rPr>
          <w:rFonts w:cs="Times New Roman"/>
          <w:color w:val="212529"/>
          <w:sz w:val="22"/>
          <w:szCs w:val="22"/>
          <w:lang w:val="fi-FI" w:eastAsia="fi-FI"/>
        </w:rPr>
        <w:tab/>
      </w:r>
      <w:r w:rsidRPr="00F63B73">
        <w:rPr>
          <w:rFonts w:cs="Times New Roman"/>
          <w:color w:val="212529"/>
          <w:sz w:val="22"/>
          <w:szCs w:val="22"/>
          <w:lang w:val="fi-FI" w:eastAsia="fi-FI"/>
        </w:rPr>
        <w:t>näkökulmasta. </w:t>
      </w:r>
    </w:p>
    <w:p w14:paraId="507095AD"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F52D6BF"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58053DD1" w14:textId="77777777" w:rsidR="0020320C" w:rsidRPr="00F63B73" w:rsidRDefault="0020320C">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ja kansainväliset suhteet arjessa ja lähiympäristössä, liikkuvuus </w:t>
      </w:r>
    </w:p>
    <w:p w14:paraId="5C21726F" w14:textId="32D7A91A" w:rsidR="0020320C" w:rsidRPr="00F63B73" w:rsidRDefault="0020320C">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rakentava vuorovaikutus, merkitysneuvottelut ja kielentäminen hyvinvoinnin ja itsetunnon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rakentajana </w:t>
      </w:r>
    </w:p>
    <w:p w14:paraId="0A3001AA" w14:textId="6BEFBE9E" w:rsidR="0020320C" w:rsidRPr="00F63B73" w:rsidRDefault="0020320C">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ruotsin puhujat autenttisissa ympäristöissä, puhujien eri taustat ja statusvaikutukset </w:t>
      </w:r>
    </w:p>
    <w:p w14:paraId="6EBC9B77" w14:textId="25D69F3F" w:rsidR="0020320C" w:rsidRPr="00F63B73" w:rsidRDefault="0020320C">
      <w:pPr>
        <w:numPr>
          <w:ilvl w:val="0"/>
          <w:numId w:val="3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ruotsin kielen äänteiden muodostuminen ja puheen tuottaminen, ruotsin eri variantit ja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vertailua muihin kieliin </w:t>
      </w:r>
    </w:p>
    <w:p w14:paraId="54A513B9" w14:textId="77777777" w:rsidR="0020320C" w:rsidRPr="00F63B73" w:rsidRDefault="0020320C">
      <w:pPr>
        <w:numPr>
          <w:ilvl w:val="0"/>
          <w:numId w:val="3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viestintätyylit eri medioissa </w:t>
      </w:r>
    </w:p>
    <w:p w14:paraId="5BF284D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lastRenderedPageBreak/>
        <w:t> </w:t>
      </w:r>
    </w:p>
    <w:p w14:paraId="39DAA8BE" w14:textId="77777777" w:rsidR="00836089" w:rsidRPr="00F63B73" w:rsidRDefault="00836089" w:rsidP="008320D6">
      <w:pPr>
        <w:spacing w:line="276" w:lineRule="auto"/>
        <w:textAlignment w:val="baseline"/>
        <w:rPr>
          <w:rFonts w:cs="Times New Roman"/>
          <w:b/>
          <w:bCs/>
          <w:color w:val="0070C0"/>
          <w:sz w:val="22"/>
          <w:szCs w:val="22"/>
          <w:lang w:val="fi-FI" w:eastAsia="fi-FI"/>
        </w:rPr>
      </w:pPr>
    </w:p>
    <w:p w14:paraId="01DEDD6A" w14:textId="2D59E38F" w:rsidR="0020320C" w:rsidRPr="00F63B73" w:rsidRDefault="0046345A"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RUA3 </w:t>
      </w:r>
      <w:r w:rsidR="0020320C" w:rsidRPr="00F63B73">
        <w:rPr>
          <w:rFonts w:cs="Times New Roman"/>
          <w:b/>
          <w:bCs/>
          <w:color w:val="0070C0"/>
          <w:sz w:val="22"/>
          <w:szCs w:val="22"/>
          <w:lang w:val="fi-FI" w:eastAsia="fi-FI"/>
        </w:rPr>
        <w:t xml:space="preserve">Kieli ja kulttuuri luovan ilmaisun välineenä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618F45AB"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5DE0CC8D"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kulttuurista ymmärrystä tarkastelemalla suomenruotsalaisia, ruotsalaisia sekä muita pohjoismaisia kulttuuri-ilmiöitä sekä yksilön ja yhteisön arvojen moninaisuutta. Kulttuurin ja taiteiden merkitystä tarkastellaan niiden vaikuttavuuden kautta. Opiskelijaa ohjataan hyödyntämään muita opintoja tai oppimisympäristöjä sekä omia kiinnostuksen kohteita. Opintoihin voidaan sisällyttää laajahko luovan ilmaisun tuotos. </w:t>
      </w:r>
    </w:p>
    <w:p w14:paraId="35A7FAD8"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14141B0A"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625E02A2"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4B97DCF0" w14:textId="77777777" w:rsidR="0020320C" w:rsidRPr="00F63B73" w:rsidRDefault="0020320C">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tekee omia tulkintoja erilaisista aihepiiriin liittyvistä teksteistä </w:t>
      </w:r>
    </w:p>
    <w:p w14:paraId="1C03C618" w14:textId="77777777" w:rsidR="0020320C" w:rsidRPr="00F63B73" w:rsidRDefault="0020320C">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pystyy tuottamaan tekstejä itselle tärkeistä kulttuuriaiheista tai -ilmiöistä </w:t>
      </w:r>
    </w:p>
    <w:p w14:paraId="57D35791" w14:textId="77777777" w:rsidR="0020320C" w:rsidRPr="00F63B73" w:rsidRDefault="0020320C">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taitoa käyttää reflektointia kielenoppimisen välineenä. </w:t>
      </w:r>
    </w:p>
    <w:p w14:paraId="084F0AD6"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61D32F23"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7DC44D45" w14:textId="77777777" w:rsidR="0020320C" w:rsidRPr="00F63B73" w:rsidRDefault="0020320C">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luova toiminta </w:t>
      </w:r>
    </w:p>
    <w:p w14:paraId="6ED53E0F" w14:textId="77777777" w:rsidR="0020320C" w:rsidRPr="00F63B73" w:rsidRDefault="0020320C">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kulttuuri-ilmiöt </w:t>
      </w:r>
    </w:p>
    <w:p w14:paraId="05BAB82B" w14:textId="77777777" w:rsidR="0020320C" w:rsidRPr="00F63B73" w:rsidRDefault="0020320C">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ruotsinkieliset mediat </w:t>
      </w:r>
    </w:p>
    <w:p w14:paraId="673800B1" w14:textId="77777777" w:rsidR="0020320C" w:rsidRPr="00F63B73" w:rsidRDefault="0020320C">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kulttuurin ja taiteen merkitys yksilölle ja yhteisölle </w:t>
      </w:r>
    </w:p>
    <w:p w14:paraId="6A7F738B"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4667FE64" w14:textId="77777777" w:rsidR="002E2698" w:rsidRPr="00F63B73" w:rsidRDefault="002E2698" w:rsidP="008320D6">
      <w:pPr>
        <w:spacing w:line="276" w:lineRule="auto"/>
        <w:textAlignment w:val="baseline"/>
        <w:rPr>
          <w:rFonts w:cs="Times New Roman"/>
          <w:b/>
          <w:bCs/>
          <w:color w:val="0070C0"/>
          <w:sz w:val="22"/>
          <w:szCs w:val="22"/>
          <w:lang w:val="fi-FI" w:eastAsia="fi-FI"/>
        </w:rPr>
      </w:pPr>
    </w:p>
    <w:p w14:paraId="36809541" w14:textId="173140DA" w:rsidR="0020320C" w:rsidRPr="00F63B73" w:rsidRDefault="0046345A"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RUA4 </w:t>
      </w:r>
      <w:r w:rsidR="0020320C" w:rsidRPr="00F63B73">
        <w:rPr>
          <w:rFonts w:cs="Times New Roman"/>
          <w:b/>
          <w:bCs/>
          <w:color w:val="0070C0"/>
          <w:sz w:val="22"/>
          <w:szCs w:val="22"/>
          <w:lang w:val="fi-FI" w:eastAsia="fi-FI"/>
        </w:rPr>
        <w:t xml:space="preserve">Ruotsin kieli vaikuttamisen välineenä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30846123"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7DEABED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Moduulissa kehitetään opiskelijan ajattelu- ja opiskelutaitoja harjoittelemalla kriittisiä luku- ja tiedonhankintataitoja sekä niihin pohjautuvia soveltamisen ja tuottamisen taitoja. Moduulissa tarkastellaan osallisuuden, aktiivisen toimijuuden ja demokratian rakentumista ruotsin kielellä pohjoismaisen hyvinvointiyhteiskunnan näkökulmasta kielellisesti, kulttuurisesti ja katsomuksellisesti monimuotoisessa maailmassa. </w:t>
      </w:r>
    </w:p>
    <w:p w14:paraId="12090AE2"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31A760D2"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7D3A2CBB"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3BD2F6F9" w14:textId="77777777" w:rsidR="0020320C" w:rsidRPr="00F63B73" w:rsidRDefault="0020320C">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tutustuu medioissa esillä oleviin ajankohtaisiin aiheisiin ruotsiksi </w:t>
      </w:r>
    </w:p>
    <w:p w14:paraId="27597DCF" w14:textId="77777777" w:rsidR="0020320C" w:rsidRPr="00F63B73" w:rsidRDefault="0020320C">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taitoaan ilmaista ja arvioida mielipiteitä sekä argumentoida tiedon perusteella </w:t>
      </w:r>
    </w:p>
    <w:p w14:paraId="2F3C2F63" w14:textId="77777777" w:rsidR="0020320C" w:rsidRPr="00F63B73" w:rsidRDefault="0020320C">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hyödyntää eri tietolähteitä, oppimisympäristöjä tai tapoja tuottaa tekstejä. </w:t>
      </w:r>
    </w:p>
    <w:p w14:paraId="33F72F4E" w14:textId="77777777" w:rsidR="004A51E1" w:rsidRPr="00F63B73" w:rsidRDefault="004A51E1" w:rsidP="008320D6">
      <w:pPr>
        <w:spacing w:line="276" w:lineRule="auto"/>
        <w:textAlignment w:val="baseline"/>
        <w:rPr>
          <w:rFonts w:cs="Times New Roman"/>
          <w:color w:val="212529"/>
          <w:sz w:val="22"/>
          <w:szCs w:val="22"/>
          <w:lang w:val="fi-FI" w:eastAsia="fi-FI"/>
        </w:rPr>
      </w:pPr>
    </w:p>
    <w:p w14:paraId="32F2C3DB"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265068B3" w14:textId="77777777" w:rsidR="0020320C" w:rsidRPr="00F63B73" w:rsidRDefault="0020320C">
      <w:pPr>
        <w:numPr>
          <w:ilvl w:val="0"/>
          <w:numId w:val="3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pohjoismainen hyvinvointiyhteiskunta ja sen tausta </w:t>
      </w:r>
    </w:p>
    <w:p w14:paraId="75CD6115" w14:textId="77777777" w:rsidR="0020320C" w:rsidRPr="00F63B73" w:rsidRDefault="0020320C">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vaikuttaminen kansalaisyhteiskunnassa </w:t>
      </w:r>
    </w:p>
    <w:p w14:paraId="63125C76" w14:textId="77777777" w:rsidR="0020320C" w:rsidRPr="00F63B73" w:rsidRDefault="0020320C">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ihmisoikeuskysymykset, tasa-arvo </w:t>
      </w:r>
    </w:p>
    <w:p w14:paraId="52720231" w14:textId="77777777" w:rsidR="0020320C" w:rsidRPr="00F63B73" w:rsidRDefault="0020320C">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yksilön vastuut ja velvollisuudet, sananvapaus </w:t>
      </w:r>
    </w:p>
    <w:p w14:paraId="7ACAFE25" w14:textId="77777777" w:rsidR="0020320C" w:rsidRPr="00F63B73" w:rsidRDefault="0020320C">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neuvottelemisen taidot (arkiset–institutionaaliset) </w:t>
      </w:r>
    </w:p>
    <w:p w14:paraId="5884C44E" w14:textId="77777777" w:rsidR="0020320C" w:rsidRPr="00F63B73" w:rsidRDefault="0020320C">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median rooli asenteiden muokkaajana </w:t>
      </w:r>
    </w:p>
    <w:p w14:paraId="786BCFB4" w14:textId="77777777" w:rsidR="0020320C" w:rsidRPr="00F63B73" w:rsidRDefault="0020320C" w:rsidP="008320D6">
      <w:pPr>
        <w:spacing w:line="276" w:lineRule="auto"/>
        <w:textAlignment w:val="baseline"/>
        <w:rPr>
          <w:rFonts w:cs="Times New Roman"/>
          <w:color w:val="2F5496"/>
          <w:lang w:val="fi-FI" w:eastAsia="fi-FI"/>
        </w:rPr>
      </w:pPr>
      <w:r w:rsidRPr="00F63B73">
        <w:rPr>
          <w:rFonts w:cs="Times New Roman"/>
          <w:color w:val="212529"/>
          <w:lang w:val="fi-FI" w:eastAsia="fi-FI"/>
        </w:rPr>
        <w:t> </w:t>
      </w:r>
    </w:p>
    <w:p w14:paraId="4B2183D7" w14:textId="77777777" w:rsidR="00836089" w:rsidRPr="00F63B73" w:rsidRDefault="00836089" w:rsidP="008320D6">
      <w:pPr>
        <w:spacing w:line="276" w:lineRule="auto"/>
        <w:textAlignment w:val="baseline"/>
        <w:rPr>
          <w:rFonts w:cs="Times New Roman"/>
          <w:b/>
          <w:bCs/>
          <w:color w:val="0070C0"/>
          <w:sz w:val="22"/>
          <w:szCs w:val="22"/>
          <w:lang w:val="fi-FI" w:eastAsia="fi-FI"/>
        </w:rPr>
      </w:pPr>
    </w:p>
    <w:p w14:paraId="5B0C37C2" w14:textId="12778FD5" w:rsidR="0020320C" w:rsidRPr="00F63B73" w:rsidRDefault="009C245C"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RUA5 </w:t>
      </w:r>
      <w:r w:rsidR="0020320C" w:rsidRPr="00F63B73">
        <w:rPr>
          <w:rFonts w:cs="Times New Roman"/>
          <w:b/>
          <w:bCs/>
          <w:color w:val="0070C0"/>
          <w:sz w:val="22"/>
          <w:szCs w:val="22"/>
          <w:lang w:val="fi-FI" w:eastAsia="fi-FI"/>
        </w:rPr>
        <w:t xml:space="preserve">Kestävä tulevaisuus ja tiede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2AD62D18" w14:textId="77777777" w:rsidR="004A51E1" w:rsidRPr="00F63B73" w:rsidRDefault="004A51E1" w:rsidP="008320D6">
      <w:pPr>
        <w:spacing w:line="276" w:lineRule="auto"/>
        <w:textAlignment w:val="baseline"/>
        <w:rPr>
          <w:rFonts w:cs="Times New Roman"/>
          <w:color w:val="212529"/>
          <w:sz w:val="22"/>
          <w:szCs w:val="22"/>
          <w:lang w:val="fi-FI" w:eastAsia="fi-FI"/>
        </w:rPr>
      </w:pPr>
    </w:p>
    <w:p w14:paraId="7EC3E19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opiskelijan tiedonhankinnan taitoja, erityisesti lähteen luotettavuuden tarkastelun näkökulmasta, sekä vahvistaa hänen tekstin tulkitsemisen ja tuottamisen taitojaan. Tehtävänä on myös vahvistaa opiskelijan taitoja esittää kysymyksiä ja etsiä vastauksia tai hahmotella ratkaisuja itsenäisesti ja ryhmän jäsenenä. </w:t>
      </w:r>
    </w:p>
    <w:p w14:paraId="2CDE9755" w14:textId="77777777" w:rsidR="004A51E1" w:rsidRPr="00F63B73" w:rsidRDefault="004A51E1" w:rsidP="008320D6">
      <w:pPr>
        <w:spacing w:line="276" w:lineRule="auto"/>
        <w:textAlignment w:val="baseline"/>
        <w:rPr>
          <w:rFonts w:cs="Times New Roman"/>
          <w:color w:val="212529"/>
          <w:sz w:val="22"/>
          <w:szCs w:val="22"/>
          <w:lang w:val="fi-FI" w:eastAsia="fi-FI"/>
        </w:rPr>
      </w:pPr>
    </w:p>
    <w:p w14:paraId="3BB369ED"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6CF388E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55D8F883" w14:textId="77777777" w:rsidR="0020320C" w:rsidRPr="00F63B73" w:rsidRDefault="0020320C">
      <w:pPr>
        <w:numPr>
          <w:ilvl w:val="0"/>
          <w:numId w:val="4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oppii käyttämään asiayhteyteen sopivia lukustrategioita ja harjoittelee tiivistämisen taitoja </w:t>
      </w:r>
    </w:p>
    <w:p w14:paraId="7FC2A2B6" w14:textId="77777777" w:rsidR="0020320C" w:rsidRPr="00F63B73" w:rsidRDefault="0020320C">
      <w:pPr>
        <w:numPr>
          <w:ilvl w:val="0"/>
          <w:numId w:val="4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taitojaan kertoa havainnoista itseään kiinnostavista aiheista yksin ja ryhmässä. </w:t>
      </w:r>
    </w:p>
    <w:p w14:paraId="5B5F6977" w14:textId="77777777" w:rsidR="001F3020" w:rsidRPr="00F63B73" w:rsidRDefault="001F3020" w:rsidP="008320D6">
      <w:pPr>
        <w:spacing w:line="276" w:lineRule="auto"/>
        <w:textAlignment w:val="baseline"/>
        <w:rPr>
          <w:rFonts w:cs="Times New Roman"/>
          <w:color w:val="212529"/>
          <w:sz w:val="22"/>
          <w:szCs w:val="22"/>
          <w:lang w:val="fi-FI" w:eastAsia="fi-FI"/>
        </w:rPr>
      </w:pPr>
    </w:p>
    <w:p w14:paraId="68E91A40"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51A0E616" w14:textId="77777777" w:rsidR="0020320C" w:rsidRPr="00F63B73" w:rsidRDefault="0020320C">
      <w:pPr>
        <w:numPr>
          <w:ilvl w:val="0"/>
          <w:numId w:val="4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opiskelijoita kiinnostavat tiedon- ja tieteenalat </w:t>
      </w:r>
    </w:p>
    <w:p w14:paraId="24A7B5DB" w14:textId="77777777" w:rsidR="0020320C" w:rsidRPr="00F63B73" w:rsidRDefault="0020320C">
      <w:pPr>
        <w:numPr>
          <w:ilvl w:val="0"/>
          <w:numId w:val="4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tulevaisuudenvisiot </w:t>
      </w:r>
    </w:p>
    <w:p w14:paraId="50F8608F" w14:textId="765DDD22" w:rsidR="0020320C" w:rsidRPr="00F63B73" w:rsidRDefault="0020320C">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kestävää tulevaisuutta rakentavat innovaatiot; mahdollisuudet ratkaista monimutkaisia </w:t>
      </w:r>
      <w:r w:rsidR="001F3020" w:rsidRPr="00F63B73">
        <w:rPr>
          <w:rFonts w:cs="Times New Roman"/>
          <w:color w:val="212529"/>
          <w:sz w:val="22"/>
          <w:szCs w:val="22"/>
          <w:lang w:val="fi-FI" w:eastAsia="fi-FI"/>
        </w:rPr>
        <w:tab/>
      </w:r>
      <w:r w:rsidRPr="00F63B73">
        <w:rPr>
          <w:rFonts w:cs="Times New Roman"/>
          <w:color w:val="212529"/>
          <w:sz w:val="22"/>
          <w:szCs w:val="22"/>
          <w:lang w:val="fi-FI" w:eastAsia="fi-FI"/>
        </w:rPr>
        <w:t>ongelmia </w:t>
      </w:r>
    </w:p>
    <w:p w14:paraId="639D2B28" w14:textId="77777777" w:rsidR="0020320C" w:rsidRPr="00F63B73" w:rsidRDefault="0020320C">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yleistajuiset tekstit, lähdekriittisyys </w:t>
      </w:r>
    </w:p>
    <w:p w14:paraId="1F8D9C3D" w14:textId="77777777" w:rsidR="0020320C" w:rsidRPr="00F63B73" w:rsidRDefault="0020320C">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esimerkkejä tieteellisistä teksteistä </w:t>
      </w:r>
    </w:p>
    <w:p w14:paraId="16AF898F"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4A056F6C" w14:textId="133812EA" w:rsidR="000207AE" w:rsidRPr="00F63B73" w:rsidRDefault="000207AE" w:rsidP="008320D6">
      <w:pPr>
        <w:spacing w:line="276" w:lineRule="auto"/>
        <w:textAlignment w:val="baseline"/>
        <w:rPr>
          <w:rFonts w:cs="Times New Roman"/>
          <w:color w:val="2F5496"/>
          <w:sz w:val="22"/>
          <w:szCs w:val="22"/>
          <w:lang w:val="fi-FI" w:eastAsia="fi-FI"/>
        </w:rPr>
      </w:pPr>
    </w:p>
    <w:p w14:paraId="673CEBAB" w14:textId="1BB104CB" w:rsidR="0020320C" w:rsidRPr="00F63B73" w:rsidRDefault="009C245C"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RUA6 </w:t>
      </w:r>
      <w:r w:rsidR="0020320C" w:rsidRPr="00F63B73">
        <w:rPr>
          <w:rFonts w:cs="Times New Roman"/>
          <w:b/>
          <w:bCs/>
          <w:color w:val="0070C0"/>
          <w:sz w:val="22"/>
          <w:szCs w:val="22"/>
          <w:lang w:val="fi-FI" w:eastAsia="fi-FI"/>
        </w:rPr>
        <w:t xml:space="preserve">Ruotsin kieli jatko-opinnoissa ja työelämässä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4D906537"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2729EC38"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syventää opiskelijan käsitystä kielitaidosta työelämätaitona ja sosiaalisena pääomana. Moduulissa pohditaan jatko-opinto- ja urasuunnitelmia sekä työntekoa ruotsin kielellä erityisesti pohjoismaisessa kontekstissa. Moduulissa käsitellään asioita, jotka liittyvät itsenäistyvän nuoren elämänpiiriin. </w:t>
      </w:r>
    </w:p>
    <w:p w14:paraId="3787C6CC"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0E57E5CE"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5D17D1E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75DD2C83" w14:textId="76C6EABB" w:rsidR="0020320C" w:rsidRPr="00F63B73" w:rsidRDefault="0020320C">
      <w:pPr>
        <w:numPr>
          <w:ilvl w:val="0"/>
          <w:numId w:val="4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vahvistaa tietämystään tekstilajeista, jotka ovat tyypillisiä mahdollisille jatko-opinto- tai </w:t>
      </w:r>
      <w:r w:rsidR="004A51E1" w:rsidRPr="00F63B73">
        <w:rPr>
          <w:rFonts w:cs="Times New Roman"/>
          <w:color w:val="212529"/>
          <w:sz w:val="22"/>
          <w:szCs w:val="22"/>
          <w:lang w:val="fi-FI" w:eastAsia="fi-FI"/>
        </w:rPr>
        <w:tab/>
      </w:r>
      <w:r w:rsidRPr="00F63B73">
        <w:rPr>
          <w:rFonts w:cs="Times New Roman"/>
          <w:color w:val="212529"/>
          <w:sz w:val="22"/>
          <w:szCs w:val="22"/>
          <w:lang w:val="fi-FI" w:eastAsia="fi-FI"/>
        </w:rPr>
        <w:t>urasuunnitelmille </w:t>
      </w:r>
    </w:p>
    <w:p w14:paraId="41019F5E" w14:textId="482805BD" w:rsidR="0020320C" w:rsidRPr="00F63B73" w:rsidRDefault="0020320C">
      <w:pPr>
        <w:numPr>
          <w:ilvl w:val="0"/>
          <w:numId w:val="4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ruotsin kielen käyttäjänä erilaisissa opiskeluun ja työntekoon liittyvissä </w:t>
      </w:r>
      <w:r w:rsidR="004A51E1" w:rsidRPr="00F63B73">
        <w:rPr>
          <w:rFonts w:cs="Times New Roman"/>
          <w:color w:val="212529"/>
          <w:sz w:val="22"/>
          <w:szCs w:val="22"/>
          <w:lang w:val="fi-FI" w:eastAsia="fi-FI"/>
        </w:rPr>
        <w:tab/>
      </w:r>
      <w:r w:rsidRPr="00F63B73">
        <w:rPr>
          <w:rFonts w:cs="Times New Roman"/>
          <w:color w:val="212529"/>
          <w:sz w:val="22"/>
          <w:szCs w:val="22"/>
          <w:lang w:val="fi-FI" w:eastAsia="fi-FI"/>
        </w:rPr>
        <w:t>vuorovaikutustilanteissa </w:t>
      </w:r>
    </w:p>
    <w:p w14:paraId="764BA3B3" w14:textId="77777777" w:rsidR="0020320C" w:rsidRPr="00F63B73" w:rsidRDefault="0020320C">
      <w:pPr>
        <w:numPr>
          <w:ilvl w:val="0"/>
          <w:numId w:val="4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taitoaan ilmaista itseään ruotsiksi myös muodollisissa asiayhteyksissä. </w:t>
      </w:r>
    </w:p>
    <w:p w14:paraId="7BF518B5"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4ED3FFF7"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360F7CF9" w14:textId="4270FC9A" w:rsidR="0020320C" w:rsidRPr="00F63B73" w:rsidRDefault="0020320C">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ruotsin kielen rooli jatkossa opiskelijan elämässä ja kieliprofiilin täydentäminen tulevaisuuden </w:t>
      </w:r>
      <w:r w:rsidR="004A51E1" w:rsidRPr="00F63B73">
        <w:rPr>
          <w:rFonts w:cs="Times New Roman"/>
          <w:color w:val="212529"/>
          <w:sz w:val="22"/>
          <w:szCs w:val="22"/>
          <w:lang w:val="fi-FI" w:eastAsia="fi-FI"/>
        </w:rPr>
        <w:tab/>
      </w:r>
      <w:r w:rsidRPr="00F63B73">
        <w:rPr>
          <w:rFonts w:cs="Times New Roman"/>
          <w:color w:val="212529"/>
          <w:sz w:val="22"/>
          <w:szCs w:val="22"/>
          <w:lang w:val="fi-FI" w:eastAsia="fi-FI"/>
        </w:rPr>
        <w:t>tarpeita varten </w:t>
      </w:r>
    </w:p>
    <w:p w14:paraId="0B3A38EC" w14:textId="77777777" w:rsidR="0020320C" w:rsidRPr="00F63B73" w:rsidRDefault="0020320C">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jatko-opinto- ja urasuunnitelmat; urajoustavuus </w:t>
      </w:r>
    </w:p>
    <w:p w14:paraId="53A66EC1" w14:textId="77777777" w:rsidR="0020320C" w:rsidRPr="00F63B73" w:rsidRDefault="0020320C">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yhteisöt tai yritykset työnantajina (vapaaehtoistoiminta, kansalaisjärjestöt) </w:t>
      </w:r>
    </w:p>
    <w:p w14:paraId="32F3C4B8" w14:textId="77777777" w:rsidR="0020320C" w:rsidRPr="00F63B73" w:rsidRDefault="0020320C">
      <w:pPr>
        <w:numPr>
          <w:ilvl w:val="0"/>
          <w:numId w:val="4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itsenäistyvän nuoren elämänhallinta </w:t>
      </w:r>
    </w:p>
    <w:p w14:paraId="4CCEA22E" w14:textId="77777777" w:rsidR="0020320C" w:rsidRPr="00F63B73" w:rsidRDefault="0020320C" w:rsidP="008320D6">
      <w:pPr>
        <w:spacing w:line="276" w:lineRule="auto"/>
        <w:textAlignment w:val="baseline"/>
        <w:rPr>
          <w:rFonts w:cs="Times New Roman"/>
          <w:lang w:val="fi-FI" w:eastAsia="fi-FI"/>
        </w:rPr>
      </w:pPr>
      <w:r w:rsidRPr="00F63B73">
        <w:rPr>
          <w:rFonts w:cs="Times New Roman"/>
          <w:lang w:val="fi-FI" w:eastAsia="fi-FI"/>
        </w:rPr>
        <w:t> </w:t>
      </w:r>
    </w:p>
    <w:p w14:paraId="2E30A8A9" w14:textId="77777777" w:rsidR="0020320C" w:rsidRPr="00F63B73" w:rsidRDefault="0020320C" w:rsidP="008320D6">
      <w:pPr>
        <w:spacing w:line="276" w:lineRule="auto"/>
        <w:textAlignment w:val="baseline"/>
        <w:rPr>
          <w:rFonts w:cs="Times New Roman"/>
          <w:iCs/>
          <w:color w:val="2F5496"/>
          <w:lang w:val="fi-FI" w:eastAsia="fi-FI"/>
        </w:rPr>
      </w:pPr>
      <w:r w:rsidRPr="00F63B73">
        <w:rPr>
          <w:rFonts w:cs="Times New Roman"/>
          <w:b/>
          <w:bCs/>
          <w:iCs/>
          <w:lang w:val="fi-FI" w:eastAsia="fi-FI"/>
        </w:rPr>
        <w:t>Valtakunnalliset valinnaiset opinnot</w:t>
      </w:r>
      <w:r w:rsidRPr="00F63B73">
        <w:rPr>
          <w:rFonts w:cs="Times New Roman"/>
          <w:iCs/>
          <w:lang w:val="fi-FI" w:eastAsia="fi-FI"/>
        </w:rPr>
        <w:t> </w:t>
      </w:r>
    </w:p>
    <w:p w14:paraId="758CC1E4" w14:textId="77777777" w:rsidR="004A51E1" w:rsidRPr="00F63B73" w:rsidRDefault="004A51E1" w:rsidP="008320D6">
      <w:pPr>
        <w:spacing w:line="276" w:lineRule="auto"/>
        <w:textAlignment w:val="baseline"/>
        <w:rPr>
          <w:rFonts w:cs="Times New Roman"/>
          <w:lang w:val="fi-FI" w:eastAsia="fi-FI"/>
        </w:rPr>
      </w:pPr>
    </w:p>
    <w:p w14:paraId="1BC32F18"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Oppimäärän pakollisten opintojen aikana käsiteltyjä aiheita kerrataan ja täydennetään opiskelijoiden tarpeiden mukaan. Kieliprofiilia täydennetään tavoitteellisesti opiskelijan omien tarpeiden mukaan. </w:t>
      </w:r>
    </w:p>
    <w:p w14:paraId="29F25B13" w14:textId="77777777" w:rsidR="0020320C" w:rsidRPr="00F63B73" w:rsidRDefault="0020320C" w:rsidP="008320D6">
      <w:pPr>
        <w:spacing w:line="276" w:lineRule="auto"/>
        <w:textAlignment w:val="baseline"/>
        <w:rPr>
          <w:rFonts w:cs="Times New Roman"/>
          <w:color w:val="2F5496"/>
          <w:lang w:val="fi-FI" w:eastAsia="fi-FI"/>
        </w:rPr>
      </w:pPr>
      <w:r w:rsidRPr="00F63B73">
        <w:rPr>
          <w:rFonts w:cs="Times New Roman"/>
          <w:color w:val="212529"/>
          <w:lang w:val="fi-FI" w:eastAsia="fi-FI"/>
        </w:rPr>
        <w:t> </w:t>
      </w:r>
    </w:p>
    <w:p w14:paraId="3B818CD3" w14:textId="77777777" w:rsidR="00BB28D2" w:rsidRPr="00F63B73" w:rsidRDefault="00BB28D2" w:rsidP="008320D6">
      <w:pPr>
        <w:spacing w:line="276" w:lineRule="auto"/>
        <w:textAlignment w:val="baseline"/>
        <w:rPr>
          <w:rFonts w:cs="Times New Roman"/>
          <w:b/>
          <w:bCs/>
          <w:color w:val="0070C0"/>
          <w:sz w:val="22"/>
          <w:szCs w:val="22"/>
          <w:lang w:val="fi-FI" w:eastAsia="fi-FI"/>
        </w:rPr>
      </w:pPr>
    </w:p>
    <w:p w14:paraId="519CB9F3" w14:textId="6D4CDB28" w:rsidR="0020320C" w:rsidRPr="00F63B73" w:rsidRDefault="000061FD"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RUA7</w:t>
      </w:r>
      <w:r w:rsidRPr="00F63B73">
        <w:rPr>
          <w:rFonts w:cs="Times New Roman"/>
          <w:color w:val="0070C0"/>
          <w:sz w:val="22"/>
          <w:szCs w:val="22"/>
          <w:lang w:val="fi-FI" w:eastAsia="fi-FI"/>
        </w:rPr>
        <w:t> </w:t>
      </w:r>
      <w:r w:rsidR="0020320C" w:rsidRPr="00F63B73">
        <w:rPr>
          <w:rFonts w:cs="Times New Roman"/>
          <w:b/>
          <w:bCs/>
          <w:color w:val="0070C0"/>
          <w:sz w:val="22"/>
          <w:szCs w:val="22"/>
          <w:lang w:val="fi-FI" w:eastAsia="fi-FI"/>
        </w:rPr>
        <w:t xml:space="preserve">Ympäristö ja kestävä elämäntapa </w:t>
      </w:r>
      <w:r w:rsidRPr="00F63B73">
        <w:rPr>
          <w:rFonts w:cs="Times New Roman"/>
          <w:b/>
          <w:bCs/>
          <w:color w:val="0070C0"/>
          <w:sz w:val="22"/>
          <w:szCs w:val="22"/>
          <w:lang w:val="fi-FI" w:eastAsia="fi-FI"/>
        </w:rPr>
        <w:t>(2 op)</w:t>
      </w:r>
    </w:p>
    <w:p w14:paraId="04C1C261"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0496752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valmistaa opiskelijaa maailmankansalaiseksi, jolla on tietoa, taitoa ja tahtoa osallistua globaaleista ympäristökysymyksistä käytäviin keskusteluihin ruotsin kielellä. Näkökulmia tarkastellaan opiskelijan omasta elinpiiristä käsin, mutta moduulissa tutustutaan myös kansainvälisten organisaatioiden tapoihin käsitellä kestävään elämäntapaan liittyviä kysymyksiä. Moduulissa pyritään hyödyntämään yhteistyökontakteja ruotsinkielisten tai pohjoismaisten koulujen kanssa. </w:t>
      </w:r>
    </w:p>
    <w:p w14:paraId="0A2ADE8D"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1B18EC6D"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2632DF3A"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08AA6E71" w14:textId="77777777" w:rsidR="0020320C" w:rsidRPr="00F63B73" w:rsidRDefault="0020320C">
      <w:pPr>
        <w:numPr>
          <w:ilvl w:val="0"/>
          <w:numId w:val="4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hakee aiheeseen liittyvää tietoa ja laajentaa ilmaisuvarastoaan </w:t>
      </w:r>
    </w:p>
    <w:p w14:paraId="0D5BABA3" w14:textId="77777777" w:rsidR="0020320C" w:rsidRPr="00F63B73" w:rsidRDefault="0020320C">
      <w:pPr>
        <w:numPr>
          <w:ilvl w:val="0"/>
          <w:numId w:val="4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osallistuu myös laajempiin suullisiin ja kirjallisiin vuorovaikutustilanteisiin </w:t>
      </w:r>
    </w:p>
    <w:p w14:paraId="10D443BD" w14:textId="03976ABA" w:rsidR="0020320C" w:rsidRPr="00F63B73" w:rsidRDefault="0020320C">
      <w:pPr>
        <w:numPr>
          <w:ilvl w:val="0"/>
          <w:numId w:val="4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kehittää ajattelun taitojaan hyödyntämällä kielitaitoaan erilaisten syy-seuraussuhteiden </w:t>
      </w:r>
      <w:r w:rsidR="004A51E1" w:rsidRPr="00F63B73">
        <w:rPr>
          <w:rFonts w:cs="Times New Roman"/>
          <w:color w:val="212529"/>
          <w:sz w:val="22"/>
          <w:szCs w:val="22"/>
          <w:lang w:val="fi-FI" w:eastAsia="fi-FI"/>
        </w:rPr>
        <w:tab/>
      </w:r>
      <w:r w:rsidRPr="00F63B73">
        <w:rPr>
          <w:rFonts w:cs="Times New Roman"/>
          <w:color w:val="212529"/>
          <w:sz w:val="22"/>
          <w:szCs w:val="22"/>
          <w:lang w:val="fi-FI" w:eastAsia="fi-FI"/>
        </w:rPr>
        <w:t>analysoimiseksi. </w:t>
      </w:r>
    </w:p>
    <w:p w14:paraId="3D52EF67"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3A3773FD"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7C6991F0" w14:textId="77777777" w:rsidR="0020320C" w:rsidRPr="00F63B73" w:rsidRDefault="0020320C">
      <w:pPr>
        <w:numPr>
          <w:ilvl w:val="0"/>
          <w:numId w:val="5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globaalit ympäristökysymykset, esimerkiksi ilmastonmuutos </w:t>
      </w:r>
    </w:p>
    <w:p w14:paraId="7910AD01" w14:textId="77777777" w:rsidR="0020320C" w:rsidRPr="00F63B73" w:rsidRDefault="0020320C">
      <w:pPr>
        <w:numPr>
          <w:ilvl w:val="0"/>
          <w:numId w:val="5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kestävä elämäntapa opiskelijan omassa elinpiirissä </w:t>
      </w:r>
    </w:p>
    <w:p w14:paraId="0FC9F348" w14:textId="77777777" w:rsidR="0020320C" w:rsidRPr="00F63B73" w:rsidRDefault="0020320C">
      <w:pPr>
        <w:numPr>
          <w:ilvl w:val="0"/>
          <w:numId w:val="5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esimerkkejä kansainvälisistä sopimuksista tai sopimusneuvotteluista </w:t>
      </w:r>
    </w:p>
    <w:p w14:paraId="5186C4A2" w14:textId="77777777" w:rsidR="0020320C" w:rsidRPr="00F63B73" w:rsidRDefault="0020320C">
      <w:pPr>
        <w:numPr>
          <w:ilvl w:val="0"/>
          <w:numId w:val="5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ratkaisukeskeisyys </w:t>
      </w:r>
    </w:p>
    <w:p w14:paraId="3A324C8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7F4B1E22" w14:textId="77777777" w:rsidR="00F26ACC" w:rsidRPr="00F63B73" w:rsidRDefault="00F26ACC" w:rsidP="008320D6">
      <w:pPr>
        <w:spacing w:line="276" w:lineRule="auto"/>
        <w:textAlignment w:val="baseline"/>
        <w:rPr>
          <w:rFonts w:cs="Times New Roman"/>
          <w:b/>
          <w:bCs/>
          <w:color w:val="0070C0"/>
          <w:sz w:val="22"/>
          <w:szCs w:val="22"/>
          <w:lang w:val="fi-FI" w:eastAsia="fi-FI"/>
        </w:rPr>
      </w:pPr>
    </w:p>
    <w:p w14:paraId="69935D43" w14:textId="77777777" w:rsidR="00F26ACC" w:rsidRPr="00F63B73" w:rsidRDefault="00F26ACC" w:rsidP="008320D6">
      <w:pPr>
        <w:spacing w:line="276" w:lineRule="auto"/>
        <w:textAlignment w:val="baseline"/>
        <w:rPr>
          <w:rFonts w:cs="Times New Roman"/>
          <w:b/>
          <w:bCs/>
          <w:color w:val="0070C0"/>
          <w:sz w:val="22"/>
          <w:szCs w:val="22"/>
          <w:lang w:val="fi-FI" w:eastAsia="fi-FI"/>
        </w:rPr>
      </w:pPr>
    </w:p>
    <w:p w14:paraId="36AE8A12" w14:textId="7FCFFFC0" w:rsidR="0020320C" w:rsidRPr="00F63B73" w:rsidRDefault="000061FD"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RUA8 </w:t>
      </w:r>
      <w:r w:rsidR="0020320C" w:rsidRPr="00F63B73">
        <w:rPr>
          <w:rFonts w:cs="Times New Roman"/>
          <w:b/>
          <w:bCs/>
          <w:color w:val="0070C0"/>
          <w:sz w:val="22"/>
          <w:szCs w:val="22"/>
          <w:lang w:val="fi-FI" w:eastAsia="fi-FI"/>
        </w:rPr>
        <w:t xml:space="preserve">Viesti ja vaikuta puhuen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184AC900"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0F3A2C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harjaannuttaa opiskelijan monipuolista suullista kielitaitoa, jota tarvitaan pohjoismaiseen ja kansainväliseen toimijuuteen, ja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 </w:t>
      </w:r>
    </w:p>
    <w:p w14:paraId="31B7094D"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8220903" w14:textId="77777777" w:rsidR="00C7523E" w:rsidRPr="00F63B73" w:rsidRDefault="00C7523E" w:rsidP="008320D6">
      <w:pPr>
        <w:spacing w:line="276" w:lineRule="auto"/>
        <w:textAlignment w:val="baseline"/>
        <w:rPr>
          <w:rFonts w:cs="Times New Roman"/>
          <w:i/>
          <w:color w:val="212529"/>
          <w:sz w:val="22"/>
          <w:szCs w:val="22"/>
          <w:lang w:val="fi-FI" w:eastAsia="fi-FI"/>
        </w:rPr>
      </w:pPr>
    </w:p>
    <w:p w14:paraId="7DB804F4"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17A2F6F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61E9DC37" w14:textId="77777777" w:rsidR="0020320C" w:rsidRPr="00F63B73" w:rsidRDefault="0020320C">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syventää ymmärrystään suullisiin vuorovaikutustilanteisiin vaikuttavista tekijöistä </w:t>
      </w:r>
    </w:p>
    <w:p w14:paraId="63B20C6F" w14:textId="77777777" w:rsidR="0020320C" w:rsidRPr="00F63B73" w:rsidRDefault="0020320C">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suullisen vuorovaikutuksen taitojaan </w:t>
      </w:r>
    </w:p>
    <w:p w14:paraId="4093F217" w14:textId="77777777" w:rsidR="0020320C" w:rsidRPr="00F63B73" w:rsidRDefault="0020320C">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taitoaan ymmärtää puhuttua ruotsin kieltä ja sen eri variantteja </w:t>
      </w:r>
    </w:p>
    <w:p w14:paraId="06BB2830" w14:textId="77777777" w:rsidR="0020320C" w:rsidRPr="00F63B73" w:rsidRDefault="0020320C">
      <w:pPr>
        <w:numPr>
          <w:ilvl w:val="0"/>
          <w:numId w:val="5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lastRenderedPageBreak/>
        <w:t>harjoittelee valmistelua edellyttävää suullista tuottamista. </w:t>
      </w:r>
    </w:p>
    <w:p w14:paraId="721DD05B"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55016605"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31B3AA94" w14:textId="77777777" w:rsidR="0020320C" w:rsidRPr="00F63B73" w:rsidRDefault="0020320C">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puhumisen eri piirteet </w:t>
      </w:r>
    </w:p>
    <w:p w14:paraId="54A3C4A9" w14:textId="77777777" w:rsidR="0020320C" w:rsidRPr="00F63B73" w:rsidRDefault="0020320C">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ruotsin puhujien taustojen tai äidinkielten vaikutus puhetilanteissa </w:t>
      </w:r>
    </w:p>
    <w:p w14:paraId="29BC5985" w14:textId="77777777" w:rsidR="0020320C" w:rsidRPr="00F63B73" w:rsidRDefault="0020320C">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dialogisuus </w:t>
      </w:r>
    </w:p>
    <w:p w14:paraId="3671E7B9" w14:textId="77777777" w:rsidR="000706D3" w:rsidRPr="00F63B73" w:rsidRDefault="000706D3" w:rsidP="008320D6">
      <w:pPr>
        <w:spacing w:line="276" w:lineRule="auto"/>
        <w:textAlignment w:val="baseline"/>
        <w:rPr>
          <w:rFonts w:cs="Times New Roman"/>
          <w:color w:val="212529"/>
          <w:sz w:val="22"/>
          <w:szCs w:val="22"/>
          <w:lang w:val="fi-FI" w:eastAsia="fi-FI"/>
        </w:rPr>
      </w:pPr>
    </w:p>
    <w:p w14:paraId="4AD37E0C" w14:textId="4175C47B" w:rsidR="000706D3" w:rsidRPr="00F63B73" w:rsidRDefault="000706D3" w:rsidP="000706D3">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14:paraId="39C2F9CA" w14:textId="672FF90A"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07F59640" w14:textId="2F869943" w:rsidR="0020320C" w:rsidRPr="00F63B73" w:rsidRDefault="002B48D0"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RUA9 </w:t>
      </w:r>
      <w:r w:rsidR="0020320C" w:rsidRPr="00F63B73">
        <w:rPr>
          <w:rFonts w:cs="Times New Roman"/>
          <w:b/>
          <w:bCs/>
          <w:color w:val="0070C0"/>
          <w:sz w:val="22"/>
          <w:szCs w:val="22"/>
          <w:lang w:val="fi-FI" w:eastAsia="fi-FI"/>
        </w:rPr>
        <w:t>Peruskoulun ruotsi haltuun </w:t>
      </w:r>
      <w:r w:rsidR="000061FD"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000061FD"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080DBC9A" w14:textId="77777777" w:rsidR="000207AE" w:rsidRPr="00F63B73" w:rsidRDefault="000207AE" w:rsidP="008320D6">
      <w:pPr>
        <w:spacing w:line="276" w:lineRule="auto"/>
        <w:textAlignment w:val="baseline"/>
        <w:rPr>
          <w:rFonts w:cs="Times New Roman"/>
          <w:color w:val="282828"/>
          <w:sz w:val="22"/>
          <w:szCs w:val="22"/>
          <w:lang w:val="fi-FI" w:eastAsia="fi-FI"/>
        </w:rPr>
      </w:pPr>
    </w:p>
    <w:p w14:paraId="7391BCE2"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Opintojen tarkoituksena on hioa taitoja tulevia lukio-opintoja varten. Tärkeimmät kielioppiasiat kerrataan yhdessä. Puhumista harjoitellaan monipuolisissa viestintätilanteissa ja pidempiä viestejä kirjoitetaan ruotsiksi. Kurssi soveltuu sekä pitkän että keskipitkän oppimäärän opiskelijoille. </w:t>
      </w:r>
    </w:p>
    <w:p w14:paraId="39082DAD"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 </w:t>
      </w:r>
    </w:p>
    <w:p w14:paraId="09CD1E31" w14:textId="4B0483F7" w:rsidR="0020320C" w:rsidRPr="00F63B73" w:rsidRDefault="000061FD"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RUA10 </w:t>
      </w:r>
      <w:r w:rsidR="0020320C" w:rsidRPr="00F63B73">
        <w:rPr>
          <w:rFonts w:cs="Times New Roman"/>
          <w:b/>
          <w:bCs/>
          <w:color w:val="0070C0"/>
          <w:sz w:val="22"/>
          <w:szCs w:val="22"/>
          <w:lang w:val="fi-FI" w:eastAsia="fi-FI"/>
        </w:rPr>
        <w:t xml:space="preserve">Abiruotsi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7CCF1596" w14:textId="77777777" w:rsidR="000207AE" w:rsidRPr="00F63B73" w:rsidRDefault="000207AE" w:rsidP="008320D6">
      <w:pPr>
        <w:spacing w:line="276" w:lineRule="auto"/>
        <w:textAlignment w:val="baseline"/>
        <w:rPr>
          <w:rFonts w:cs="Times New Roman"/>
          <w:color w:val="282828"/>
          <w:sz w:val="22"/>
          <w:szCs w:val="22"/>
          <w:lang w:val="fi-FI" w:eastAsia="fi-FI"/>
        </w:rPr>
      </w:pPr>
    </w:p>
    <w:p w14:paraId="6F17183F" w14:textId="0E1240CF"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Kurssin aikana valmistaudutaan ruotsin ylioppilaskirjoituksiin. Sen aikana harjoitellaan monipuolisesti kokeen eri tehtävätyyppejä. Lisäksi kurssin aikana kerrataan keskeisiä rakenneasioita. Kurssi soveltuu sekä pitkän että keskipitkän ruotsin oppimäärälle. </w:t>
      </w:r>
      <w:r w:rsidRPr="00F63B73">
        <w:rPr>
          <w:rFonts w:cs="Times New Roman"/>
          <w:lang w:val="fi-FI" w:eastAsia="fi-FI"/>
        </w:rPr>
        <w:t> </w:t>
      </w:r>
    </w:p>
    <w:p w14:paraId="640A15FB" w14:textId="77777777" w:rsidR="0020320C" w:rsidRPr="00F63B73" w:rsidRDefault="0020320C" w:rsidP="008320D6">
      <w:pPr>
        <w:spacing w:line="276" w:lineRule="auto"/>
        <w:textAlignment w:val="baseline"/>
        <w:rPr>
          <w:rFonts w:cs="Times New Roman"/>
          <w:lang w:val="fi-FI" w:eastAsia="fi-FI"/>
        </w:rPr>
      </w:pPr>
      <w:r w:rsidRPr="00F63B73">
        <w:rPr>
          <w:rFonts w:cs="Times New Roman"/>
          <w:lang w:val="fi-FI" w:eastAsia="fi-FI"/>
        </w:rPr>
        <w:t> </w:t>
      </w:r>
    </w:p>
    <w:p w14:paraId="71FA2A01" w14:textId="6139DC84" w:rsidR="0020320C" w:rsidRPr="00F63B73" w:rsidRDefault="006069A9" w:rsidP="008320D6">
      <w:pPr>
        <w:spacing w:line="276" w:lineRule="auto"/>
        <w:textAlignment w:val="baseline"/>
        <w:rPr>
          <w:rFonts w:cs="Times New Roman"/>
          <w:color w:val="2F5496"/>
          <w:sz w:val="28"/>
          <w:szCs w:val="28"/>
          <w:lang w:val="fi-FI" w:eastAsia="fi-FI"/>
        </w:rPr>
      </w:pPr>
      <w:r w:rsidRPr="00F63B73">
        <w:rPr>
          <w:rFonts w:cs="Times New Roman"/>
          <w:b/>
          <w:bCs/>
          <w:color w:val="0070C0"/>
          <w:sz w:val="28"/>
          <w:szCs w:val="28"/>
          <w:lang w:val="fi-FI" w:eastAsia="fi-FI"/>
        </w:rPr>
        <w:t xml:space="preserve">6.4.2 </w:t>
      </w:r>
      <w:r w:rsidR="0020320C" w:rsidRPr="00F63B73">
        <w:rPr>
          <w:rFonts w:cs="Times New Roman"/>
          <w:b/>
          <w:bCs/>
          <w:color w:val="0070C0"/>
          <w:sz w:val="28"/>
          <w:szCs w:val="28"/>
          <w:lang w:val="fi-FI" w:eastAsia="fi-FI"/>
        </w:rPr>
        <w:t>Ruotsi, B1-oppimäärä</w:t>
      </w:r>
      <w:r w:rsidR="0020320C" w:rsidRPr="00F63B73">
        <w:rPr>
          <w:rFonts w:cs="Times New Roman"/>
          <w:color w:val="0070C0"/>
          <w:sz w:val="28"/>
          <w:szCs w:val="28"/>
          <w:lang w:val="fi-FI" w:eastAsia="fi-FI"/>
        </w:rPr>
        <w:t> </w:t>
      </w:r>
    </w:p>
    <w:p w14:paraId="467056B9" w14:textId="77777777" w:rsidR="000207AE" w:rsidRPr="00F63B73" w:rsidRDefault="000207AE" w:rsidP="008320D6">
      <w:pPr>
        <w:spacing w:line="276" w:lineRule="auto"/>
        <w:textAlignment w:val="baseline"/>
        <w:rPr>
          <w:rFonts w:cs="Times New Roman"/>
          <w:b/>
          <w:bCs/>
          <w:color w:val="212529"/>
          <w:lang w:val="fi-FI" w:eastAsia="fi-FI"/>
        </w:rPr>
      </w:pPr>
    </w:p>
    <w:p w14:paraId="744311EF" w14:textId="77777777" w:rsidR="0020320C" w:rsidRPr="00F63B73" w:rsidRDefault="0020320C" w:rsidP="008320D6">
      <w:pPr>
        <w:spacing w:line="276" w:lineRule="auto"/>
        <w:textAlignment w:val="baseline"/>
        <w:rPr>
          <w:rFonts w:cs="Times New Roman"/>
          <w:i/>
          <w:iCs/>
          <w:color w:val="2F5496"/>
          <w:lang w:val="fi-FI" w:eastAsia="fi-FI"/>
        </w:rPr>
      </w:pPr>
      <w:r w:rsidRPr="00F63B73">
        <w:rPr>
          <w:rFonts w:cs="Times New Roman"/>
          <w:b/>
          <w:bCs/>
          <w:color w:val="212529"/>
          <w:lang w:val="fi-FI" w:eastAsia="fi-FI"/>
        </w:rPr>
        <w:t>Pakolliset opinnot</w:t>
      </w:r>
      <w:r w:rsidRPr="00F63B73">
        <w:rPr>
          <w:rFonts w:cs="Times New Roman"/>
          <w:i/>
          <w:iCs/>
          <w:color w:val="212529"/>
          <w:lang w:val="fi-FI" w:eastAsia="fi-FI"/>
        </w:rPr>
        <w:t> </w:t>
      </w:r>
    </w:p>
    <w:p w14:paraId="5EBBCD5F" w14:textId="77777777" w:rsidR="000207AE" w:rsidRPr="00F63B73" w:rsidRDefault="000207AE" w:rsidP="008320D6">
      <w:pPr>
        <w:spacing w:line="276" w:lineRule="auto"/>
        <w:textAlignment w:val="baseline"/>
        <w:rPr>
          <w:rFonts w:cs="Times New Roman"/>
          <w:color w:val="212529"/>
          <w:lang w:val="fi-FI" w:eastAsia="fi-FI"/>
        </w:rPr>
      </w:pPr>
    </w:p>
    <w:p w14:paraId="4C13F483"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kieliprofiilin ensimmäisen moduulin yhteydessä tai täydentää sitä. Kieliprofiilia työstetään oppimisprosessin edetessä lukio-opintojen aikana. </w:t>
      </w:r>
    </w:p>
    <w:p w14:paraId="4E952EDB" w14:textId="77777777" w:rsidR="00C7523E" w:rsidRPr="00F63B73" w:rsidRDefault="00C7523E" w:rsidP="008320D6">
      <w:pPr>
        <w:spacing w:line="276" w:lineRule="auto"/>
        <w:textAlignment w:val="baseline"/>
        <w:rPr>
          <w:rFonts w:cs="Times New Roman"/>
          <w:sz w:val="22"/>
          <w:szCs w:val="22"/>
          <w:lang w:val="fi-FI" w:eastAsia="fi-FI"/>
        </w:rPr>
      </w:pPr>
    </w:p>
    <w:p w14:paraId="349814A4"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 </w:t>
      </w:r>
    </w:p>
    <w:p w14:paraId="4C33581B" w14:textId="77777777" w:rsidR="00C7523E" w:rsidRPr="00F63B73" w:rsidRDefault="00C7523E" w:rsidP="008320D6">
      <w:pPr>
        <w:spacing w:line="276" w:lineRule="auto"/>
        <w:textAlignment w:val="baseline"/>
        <w:rPr>
          <w:rFonts w:cs="Times New Roman"/>
          <w:sz w:val="22"/>
          <w:szCs w:val="22"/>
          <w:lang w:val="fi-FI" w:eastAsia="fi-FI"/>
        </w:rPr>
      </w:pPr>
    </w:p>
    <w:p w14:paraId="495CA34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Moduulista 3 lähtien kiinnitetään entistä enemmän huomiota eri tekstilajien edellyttämään kieleen muodollisuusasteeltaan erityyppisissä kielenkäyttötilanteissa. Moduulien 4–5 opinnoissa painotetaan kieltä tiedonhankinnan, olennaisen tiedon tiivistämisen ja tiedon jakamisen välineenä ottaen huomioon kohdekielen kehittyvän kielitaidon kuvausasteikon tavoitetaso lukio-opinnoille. </w:t>
      </w:r>
    </w:p>
    <w:p w14:paraId="01EFDFFD"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Pakollisten opintojen loppuvaiheessa huomio kiinnittyy vahvistamaan taitoja, joita opiskelija hyödyntää pystyäkseen jatkamaan osaamisensa omaehtoista kehittämistä. </w:t>
      </w:r>
    </w:p>
    <w:p w14:paraId="6A70AB8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Opintojen aikana varataan aikaa käsitellä ajankohtaisia tai paikallisia asioita, joista voidaan sopia yhdessä. Kaikkien opintojen aikana harjoitellaan monipuolisesti sekä suullista että kirjallista vuorovaikutusta. </w:t>
      </w:r>
    </w:p>
    <w:p w14:paraId="7F72145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5FCBAE0A" w14:textId="77777777" w:rsidR="00836089" w:rsidRPr="00F63B73" w:rsidRDefault="00836089" w:rsidP="008320D6">
      <w:pPr>
        <w:spacing w:line="276" w:lineRule="auto"/>
        <w:textAlignment w:val="baseline"/>
        <w:rPr>
          <w:rFonts w:cs="Times New Roman"/>
          <w:b/>
          <w:bCs/>
          <w:color w:val="0070C0"/>
          <w:sz w:val="22"/>
          <w:szCs w:val="22"/>
          <w:lang w:val="fi-FI" w:eastAsia="fi-FI"/>
        </w:rPr>
      </w:pPr>
    </w:p>
    <w:p w14:paraId="56844A51" w14:textId="59B27EDF" w:rsidR="0020320C" w:rsidRPr="00F63B73" w:rsidRDefault="002B48D0"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RUB11 </w:t>
      </w:r>
      <w:r w:rsidR="0020320C" w:rsidRPr="00F63B73">
        <w:rPr>
          <w:rFonts w:cs="Times New Roman"/>
          <w:b/>
          <w:bCs/>
          <w:color w:val="0070C0"/>
          <w:sz w:val="22"/>
          <w:szCs w:val="22"/>
          <w:lang w:val="fi-FI" w:eastAsia="fi-FI"/>
        </w:rPr>
        <w:t xml:space="preserve">Opiskelutaidot ja kieli-identiteetin rakentaminen </w:t>
      </w:r>
      <w:r w:rsidR="00274916"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1 op</w:t>
      </w:r>
      <w:r w:rsidR="00274916"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68C7E7C3"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2C23DC1F"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14:paraId="7CC09DB0"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76C04ACE"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4A02ADDB"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63D48F7C" w14:textId="77777777" w:rsidR="0020320C" w:rsidRPr="00F63B73" w:rsidRDefault="0020320C">
      <w:pPr>
        <w:numPr>
          <w:ilvl w:val="0"/>
          <w:numId w:val="5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olemassa olevaa kielitaitoaan ja omia vahvuuksiaan </w:t>
      </w:r>
    </w:p>
    <w:p w14:paraId="6C917B95" w14:textId="046E74D5" w:rsidR="0020320C" w:rsidRPr="00F63B73" w:rsidRDefault="0020320C">
      <w:pPr>
        <w:numPr>
          <w:ilvl w:val="0"/>
          <w:numId w:val="5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käyttämään ruotsin taitoaan arkipäiväisissä vuorovaikutustilanteissa painottaen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suullista viestintää </w:t>
      </w:r>
    </w:p>
    <w:p w14:paraId="243F06C8" w14:textId="1C84C7A7" w:rsidR="0020320C" w:rsidRPr="00F63B73" w:rsidRDefault="0020320C">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kehittää omia opiskelustrategioitaan ja vuorovaikutustaitojaan ja löytää itselle sopivia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työtapoja </w:t>
      </w:r>
    </w:p>
    <w:p w14:paraId="20F3DFAE" w14:textId="2CEC14F4" w:rsidR="0020320C" w:rsidRPr="00F63B73" w:rsidRDefault="0020320C">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tietämystään suomen ja ruotsin kielten vaikutuksesta toisiinsa sekä Suomessa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vallitsevista kieliolosuhteista </w:t>
      </w:r>
    </w:p>
    <w:p w14:paraId="46D8D274" w14:textId="77ECB2D3" w:rsidR="0020320C" w:rsidRPr="00F63B73" w:rsidRDefault="0020320C">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pystyy suhteuttamaan ruotsin kielen osaamistaan oppimäärän opiskelulle määriteltyyn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taitotasoon B1.1. </w:t>
      </w:r>
    </w:p>
    <w:p w14:paraId="65C2B15E"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070E877B"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53703D45" w14:textId="77777777" w:rsidR="0020320C" w:rsidRPr="00F63B73" w:rsidRDefault="0020320C">
      <w:pPr>
        <w:numPr>
          <w:ilvl w:val="0"/>
          <w:numId w:val="5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opiskelijan kieliprofiilin laatiminen tai täydentäminen sekä omien tavoitteiden asettaminen </w:t>
      </w:r>
    </w:p>
    <w:p w14:paraId="13EB53C4" w14:textId="77777777" w:rsidR="0020320C" w:rsidRPr="00F63B73" w:rsidRDefault="0020320C">
      <w:pPr>
        <w:numPr>
          <w:ilvl w:val="0"/>
          <w:numId w:val="5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kielitietoisuus, monikielisyys, kielten väliset suhteet </w:t>
      </w:r>
    </w:p>
    <w:p w14:paraId="45F9358F" w14:textId="77777777" w:rsidR="0020320C" w:rsidRPr="00F63B73" w:rsidRDefault="0020320C">
      <w:pPr>
        <w:numPr>
          <w:ilvl w:val="0"/>
          <w:numId w:val="5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omaa oppimista edistävien työkalujen löytäminen ja hyödyntäminen </w:t>
      </w:r>
    </w:p>
    <w:p w14:paraId="04888100" w14:textId="77777777" w:rsidR="0020320C" w:rsidRPr="00F63B73" w:rsidRDefault="0020320C" w:rsidP="008320D6">
      <w:pPr>
        <w:spacing w:line="276" w:lineRule="auto"/>
        <w:textAlignment w:val="baseline"/>
        <w:rPr>
          <w:rFonts w:cs="Times New Roman"/>
          <w:color w:val="3367E3"/>
          <w:sz w:val="22"/>
          <w:szCs w:val="22"/>
          <w:lang w:val="fi-FI" w:eastAsia="fi-FI"/>
        </w:rPr>
      </w:pPr>
      <w:r w:rsidRPr="00F63B73">
        <w:rPr>
          <w:rFonts w:cs="Times New Roman"/>
          <w:color w:val="3367E3"/>
          <w:sz w:val="22"/>
          <w:szCs w:val="22"/>
          <w:lang w:val="fi-FI" w:eastAsia="fi-FI"/>
        </w:rPr>
        <w:t> </w:t>
      </w:r>
    </w:p>
    <w:p w14:paraId="3D852FAA" w14:textId="77777777" w:rsidR="00F26ACC" w:rsidRPr="00F63B73" w:rsidRDefault="00F26ACC" w:rsidP="008320D6">
      <w:pPr>
        <w:spacing w:line="276" w:lineRule="auto"/>
        <w:textAlignment w:val="baseline"/>
        <w:rPr>
          <w:rFonts w:cs="Times New Roman"/>
          <w:color w:val="3367E3"/>
          <w:sz w:val="22"/>
          <w:szCs w:val="22"/>
          <w:lang w:val="fi-FI" w:eastAsia="fi-FI"/>
        </w:rPr>
      </w:pPr>
    </w:p>
    <w:p w14:paraId="5C5BB998" w14:textId="77777777" w:rsidR="00F26ACC" w:rsidRPr="00F63B73" w:rsidRDefault="00F26ACC" w:rsidP="008320D6">
      <w:pPr>
        <w:spacing w:line="276" w:lineRule="auto"/>
        <w:textAlignment w:val="baseline"/>
        <w:rPr>
          <w:rFonts w:cs="Times New Roman"/>
          <w:sz w:val="22"/>
          <w:szCs w:val="22"/>
          <w:lang w:val="fi-FI" w:eastAsia="fi-FI"/>
        </w:rPr>
      </w:pPr>
    </w:p>
    <w:p w14:paraId="6D60F972" w14:textId="77777777" w:rsidR="00C7523E" w:rsidRPr="00F63B73" w:rsidRDefault="00C7523E" w:rsidP="008320D6">
      <w:pPr>
        <w:spacing w:line="276" w:lineRule="auto"/>
        <w:textAlignment w:val="baseline"/>
        <w:rPr>
          <w:rFonts w:cs="Times New Roman"/>
          <w:b/>
          <w:bCs/>
          <w:color w:val="0070C0"/>
          <w:sz w:val="22"/>
          <w:szCs w:val="22"/>
          <w:lang w:val="fi-FI" w:eastAsia="fi-FI"/>
        </w:rPr>
      </w:pPr>
    </w:p>
    <w:p w14:paraId="03C98C82" w14:textId="0905BA5C" w:rsidR="0020320C" w:rsidRPr="00F63B73" w:rsidRDefault="002B48D0" w:rsidP="008320D6">
      <w:pPr>
        <w:spacing w:line="276" w:lineRule="auto"/>
        <w:textAlignment w:val="baseline"/>
        <w:rPr>
          <w:rFonts w:cs="Times New Roman"/>
          <w:color w:val="2F5496"/>
          <w:sz w:val="22"/>
          <w:szCs w:val="22"/>
          <w:lang w:val="fi-FI" w:eastAsia="fi-FI"/>
        </w:rPr>
      </w:pPr>
      <w:r w:rsidRPr="00F63B73">
        <w:rPr>
          <w:rFonts w:cs="Times New Roman"/>
          <w:b/>
          <w:bCs/>
          <w:color w:val="0070C0"/>
          <w:sz w:val="22"/>
          <w:szCs w:val="22"/>
          <w:lang w:val="fi-FI" w:eastAsia="fi-FI"/>
        </w:rPr>
        <w:t>RUB12 </w:t>
      </w:r>
      <w:r w:rsidR="0020320C" w:rsidRPr="00F63B73">
        <w:rPr>
          <w:rFonts w:cs="Times New Roman"/>
          <w:b/>
          <w:bCs/>
          <w:color w:val="0070C0"/>
          <w:sz w:val="22"/>
          <w:szCs w:val="22"/>
          <w:lang w:val="fi-FI" w:eastAsia="fi-FI"/>
        </w:rPr>
        <w:t xml:space="preserve">Ruotsin kieli arjessani </w:t>
      </w:r>
      <w:r w:rsidR="00274916"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3 op</w:t>
      </w:r>
      <w:r w:rsidR="00274916"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58130984"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662010D8"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kannustaa opiskelijaa käyttämään ruotsia rohkeasti ja kehittämään omia vuorovaikutustaitojaan eri tilanteissa. </w:t>
      </w:r>
    </w:p>
    <w:p w14:paraId="791B46A6"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77332274"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7FBDC33C"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2DF7C1D2" w14:textId="466D46B1" w:rsidR="0020320C" w:rsidRPr="00F63B73" w:rsidRDefault="0020320C">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kertoa ruotsiksi omasta elämästään, ihmissuhteistaan ja lähiympäristöstään eri tilanteissa </w:t>
      </w:r>
      <w:r w:rsidR="004447DE" w:rsidRPr="00F63B73">
        <w:rPr>
          <w:rFonts w:cs="Times New Roman"/>
          <w:color w:val="212529"/>
          <w:sz w:val="22"/>
          <w:szCs w:val="22"/>
          <w:lang w:val="fi-FI" w:eastAsia="fi-FI"/>
        </w:rPr>
        <w:tab/>
      </w:r>
      <w:r w:rsidRPr="00F63B73">
        <w:rPr>
          <w:rFonts w:cs="Times New Roman"/>
          <w:color w:val="212529"/>
          <w:sz w:val="22"/>
          <w:szCs w:val="22"/>
          <w:lang w:val="fi-FI" w:eastAsia="fi-FI"/>
        </w:rPr>
        <w:t>erilaisia viestintäkanavia käyttäen </w:t>
      </w:r>
    </w:p>
    <w:p w14:paraId="14D353DB" w14:textId="77777777" w:rsidR="0020320C" w:rsidRPr="00F63B73" w:rsidRDefault="0020320C">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keskustelu- ja kuuntelutaitojaan ruotsiksi </w:t>
      </w:r>
    </w:p>
    <w:p w14:paraId="0A44C5BD" w14:textId="77777777" w:rsidR="0020320C" w:rsidRPr="00F63B73" w:rsidRDefault="0020320C">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palautteen antamisen ja vastaanottamisen sekä osaamisensa arvioinnin taitoja. </w:t>
      </w:r>
    </w:p>
    <w:p w14:paraId="0B7C947E"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0B629A96"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60D12570" w14:textId="77777777" w:rsidR="0020320C" w:rsidRPr="00F63B73" w:rsidRDefault="0020320C">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lastRenderedPageBreak/>
        <w:t>ruotsin kielen käyttö opiskelijan arkipäivään liittyvissä vuorovaikutustilanteissa </w:t>
      </w:r>
    </w:p>
    <w:p w14:paraId="52961553" w14:textId="77777777" w:rsidR="0020320C" w:rsidRPr="00F63B73" w:rsidRDefault="0020320C">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 elämä, ihmissuhteet ja lähiympäristö </w:t>
      </w:r>
    </w:p>
    <w:p w14:paraId="62BCF09C" w14:textId="77777777" w:rsidR="0020320C" w:rsidRPr="00F63B73" w:rsidRDefault="0020320C">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yksilön ja yhteisön hyvinvointi </w:t>
      </w:r>
    </w:p>
    <w:p w14:paraId="05677A40" w14:textId="77777777" w:rsidR="0020320C" w:rsidRPr="00F63B73" w:rsidRDefault="0020320C">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ääntämisen harjaannuttaminen </w:t>
      </w:r>
    </w:p>
    <w:p w14:paraId="6DC99A1A"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1FEE37ED" w14:textId="77777777" w:rsidR="00C7523E" w:rsidRPr="00F63B73" w:rsidRDefault="00C7523E" w:rsidP="008320D6">
      <w:pPr>
        <w:spacing w:line="276" w:lineRule="auto"/>
        <w:textAlignment w:val="baseline"/>
        <w:rPr>
          <w:rFonts w:cs="Times New Roman"/>
          <w:b/>
          <w:bCs/>
          <w:color w:val="0070C0"/>
          <w:sz w:val="22"/>
          <w:szCs w:val="22"/>
          <w:lang w:val="fi-FI" w:eastAsia="fi-FI"/>
        </w:rPr>
      </w:pPr>
    </w:p>
    <w:p w14:paraId="6A29C1C4" w14:textId="23AF2A96"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RUB13 </w:t>
      </w:r>
      <w:r w:rsidR="0020320C" w:rsidRPr="00F63B73">
        <w:rPr>
          <w:rFonts w:cs="Times New Roman"/>
          <w:b/>
          <w:bCs/>
          <w:color w:val="0070C0"/>
          <w:sz w:val="22"/>
          <w:szCs w:val="22"/>
          <w:lang w:val="fi-FI" w:eastAsia="fi-FI"/>
        </w:rPr>
        <w:t xml:space="preserve">Kulttuuri ja mediat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3C4E8B37" w14:textId="77777777" w:rsidR="00C7523E" w:rsidRPr="00F63B73" w:rsidRDefault="00C7523E" w:rsidP="008320D6">
      <w:pPr>
        <w:spacing w:line="276" w:lineRule="auto"/>
        <w:textAlignment w:val="baseline"/>
        <w:rPr>
          <w:rFonts w:cs="Times New Roman"/>
          <w:sz w:val="22"/>
          <w:szCs w:val="22"/>
          <w:lang w:val="fi-FI" w:eastAsia="fi-FI"/>
        </w:rPr>
      </w:pPr>
    </w:p>
    <w:p w14:paraId="5EFB72D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Moduulin tehtävänä on vahvistaa opiskelijan monilukutaitoa ja erilaisten tekstien tulkitsemis- ja tuottamistaitoja ruotsinkielisiä medioita hyödyntäen</w:t>
      </w:r>
      <w:r w:rsidRPr="00F63B73">
        <w:rPr>
          <w:rFonts w:cs="Times New Roman"/>
          <w:b/>
          <w:bCs/>
          <w:sz w:val="22"/>
          <w:szCs w:val="22"/>
          <w:lang w:val="fi-FI" w:eastAsia="fi-FI"/>
        </w:rPr>
        <w:t>.</w:t>
      </w:r>
      <w:r w:rsidRPr="00F63B73">
        <w:rPr>
          <w:rFonts w:cs="Times New Roman"/>
          <w:sz w:val="22"/>
          <w:szCs w:val="22"/>
          <w:lang w:val="fi-FI" w:eastAsia="fi-FI"/>
        </w:rPr>
        <w:t> </w:t>
      </w:r>
    </w:p>
    <w:p w14:paraId="2C3FA01D" w14:textId="77777777" w:rsidR="00C7523E" w:rsidRPr="00F63B73" w:rsidRDefault="00C7523E" w:rsidP="008320D6">
      <w:pPr>
        <w:spacing w:line="276" w:lineRule="auto"/>
        <w:textAlignment w:val="baseline"/>
        <w:rPr>
          <w:rFonts w:cs="Times New Roman"/>
          <w:color w:val="1F3763"/>
          <w:sz w:val="22"/>
          <w:szCs w:val="22"/>
          <w:lang w:val="fi-FI" w:eastAsia="fi-FI"/>
        </w:rPr>
      </w:pPr>
    </w:p>
    <w:p w14:paraId="6F708401"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1F3763"/>
          <w:sz w:val="22"/>
          <w:szCs w:val="22"/>
          <w:lang w:val="fi-FI" w:eastAsia="fi-FI"/>
        </w:rPr>
        <w:t>Yleiset tavoitteet </w:t>
      </w:r>
    </w:p>
    <w:p w14:paraId="4A851086"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Moduulin tavoitteena on, että opiskelija </w:t>
      </w:r>
    </w:p>
    <w:p w14:paraId="6DD7CFC0" w14:textId="77777777" w:rsidR="0020320C" w:rsidRPr="00F63B73" w:rsidRDefault="0020320C">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tuntee suomenruotsalaisia, ruotsalaisia ja muita pohjoismaisia kulttuuri-ilmiöitä </w:t>
      </w:r>
    </w:p>
    <w:p w14:paraId="0B49E83F" w14:textId="77777777" w:rsidR="0020320C" w:rsidRPr="00F63B73" w:rsidRDefault="0020320C">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tuntee ruotsinkielisiä medioita </w:t>
      </w:r>
    </w:p>
    <w:p w14:paraId="2D5F7727" w14:textId="77777777" w:rsidR="0020320C" w:rsidRPr="00F63B73" w:rsidRDefault="0020320C">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osaa hyödyntää ruotsinkielisiä lähteitä tiedonhaussa </w:t>
      </w:r>
    </w:p>
    <w:p w14:paraId="426AEAD6" w14:textId="77777777" w:rsidR="0020320C" w:rsidRPr="00F63B73" w:rsidRDefault="0020320C">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pystyy seuraamaan ruotsinkielisiä uutistekstejä ja ymmärtää pääasiat niistä. </w:t>
      </w:r>
    </w:p>
    <w:p w14:paraId="10E44C34" w14:textId="77777777" w:rsidR="00C7523E" w:rsidRPr="00F63B73" w:rsidRDefault="00C7523E" w:rsidP="008320D6">
      <w:pPr>
        <w:spacing w:line="276" w:lineRule="auto"/>
        <w:textAlignment w:val="baseline"/>
        <w:rPr>
          <w:rFonts w:cs="Times New Roman"/>
          <w:color w:val="1F3763"/>
          <w:sz w:val="22"/>
          <w:szCs w:val="22"/>
          <w:lang w:val="fi-FI" w:eastAsia="fi-FI"/>
        </w:rPr>
      </w:pPr>
    </w:p>
    <w:p w14:paraId="1ABFDB27"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1F3763"/>
          <w:sz w:val="22"/>
          <w:szCs w:val="22"/>
          <w:lang w:val="fi-FI" w:eastAsia="fi-FI"/>
        </w:rPr>
        <w:t>Keskeiset sisällöt </w:t>
      </w:r>
    </w:p>
    <w:p w14:paraId="4D471E9D" w14:textId="77777777" w:rsidR="0020320C" w:rsidRPr="00F63B73" w:rsidRDefault="0020320C">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suomenruotsalaiset ja muut pohjoismaiset kulttuuri-ilmiöt </w:t>
      </w:r>
    </w:p>
    <w:p w14:paraId="3C6E56C2" w14:textId="77777777" w:rsidR="0020320C" w:rsidRPr="00F63B73" w:rsidRDefault="0020320C">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ruotsinkieliset mediat </w:t>
      </w:r>
    </w:p>
    <w:p w14:paraId="700335A1" w14:textId="77777777" w:rsidR="0020320C" w:rsidRPr="00F63B73" w:rsidRDefault="0020320C">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opiskelijoita kiinnostavat ajankohtaiset aiheet ruotsiksi </w:t>
      </w:r>
    </w:p>
    <w:p w14:paraId="462D4392"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51860909" w14:textId="3156881C" w:rsidR="0020320C" w:rsidRPr="00F63B73" w:rsidRDefault="0020320C" w:rsidP="008320D6">
      <w:pPr>
        <w:spacing w:line="276" w:lineRule="auto"/>
        <w:textAlignment w:val="baseline"/>
        <w:rPr>
          <w:rFonts w:cs="Times New Roman"/>
          <w:color w:val="0070C0"/>
          <w:sz w:val="22"/>
          <w:szCs w:val="22"/>
          <w:lang w:val="fi-FI" w:eastAsia="fi-FI"/>
        </w:rPr>
      </w:pPr>
    </w:p>
    <w:p w14:paraId="1E1585AC" w14:textId="7023066D"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RUB14 </w:t>
      </w:r>
      <w:r w:rsidR="00F26ACC" w:rsidRPr="00F63B73">
        <w:rPr>
          <w:rFonts w:cs="Times New Roman"/>
          <w:b/>
          <w:bCs/>
          <w:color w:val="0070C0"/>
          <w:sz w:val="22"/>
          <w:szCs w:val="22"/>
          <w:lang w:val="fi-FI" w:eastAsia="fi-FI"/>
        </w:rPr>
        <w:t>Ympäristömme (</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214C16D9"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3AB5E47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vahvistaa opiskelijan monilukutaitoa ja erilaisten tekstien tulkitsemis- ja tuottamistaitoja hyödyntäen erilaisia oppimisympäristöjä. Opiskelija tutustuu moduulissa erilaisiin tekstityyppeihin. </w:t>
      </w:r>
    </w:p>
    <w:p w14:paraId="45595E92"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6F096511"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567728D9"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3466E76C" w14:textId="6D4135D1" w:rsidR="0020320C" w:rsidRPr="00F63B73" w:rsidRDefault="0020320C">
      <w:pPr>
        <w:numPr>
          <w:ilvl w:val="0"/>
          <w:numId w:val="6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tulkita erilaisia tekstejä, jotka käsittelevät maailman erilaisia elinympäristöjä, kulttuureja ja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yhteiskuntia </w:t>
      </w:r>
    </w:p>
    <w:p w14:paraId="6AC8E4DC" w14:textId="77777777" w:rsidR="0020320C" w:rsidRPr="00F63B73" w:rsidRDefault="0020320C">
      <w:pPr>
        <w:numPr>
          <w:ilvl w:val="0"/>
          <w:numId w:val="6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harjoittaa erityisesti kirjallisia tekstintuottamistaitojaan aiheena mielipiteen ilmaisu </w:t>
      </w:r>
    </w:p>
    <w:p w14:paraId="3800C8D4" w14:textId="77777777" w:rsidR="0020320C" w:rsidRPr="00F63B73" w:rsidRDefault="0020320C">
      <w:pPr>
        <w:numPr>
          <w:ilvl w:val="0"/>
          <w:numId w:val="6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pystyy tuottamaan lyhyen ohjatun tekstin moduulin aihepiiristä. </w:t>
      </w:r>
    </w:p>
    <w:p w14:paraId="2C273E5D"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11253F11"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5CF11EAE" w14:textId="77777777" w:rsidR="0020320C" w:rsidRPr="00F63B73" w:rsidRDefault="0020320C">
      <w:pPr>
        <w:numPr>
          <w:ilvl w:val="0"/>
          <w:numId w:val="6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kulttuurinen moninaisuus </w:t>
      </w:r>
    </w:p>
    <w:p w14:paraId="2932D932" w14:textId="77777777" w:rsidR="0020320C" w:rsidRPr="00F63B73" w:rsidRDefault="0020320C">
      <w:pPr>
        <w:numPr>
          <w:ilvl w:val="0"/>
          <w:numId w:val="6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elinympäristöt </w:t>
      </w:r>
    </w:p>
    <w:p w14:paraId="1EC320CB" w14:textId="77777777" w:rsidR="0020320C" w:rsidRPr="00F63B73" w:rsidRDefault="0020320C">
      <w:pPr>
        <w:numPr>
          <w:ilvl w:val="0"/>
          <w:numId w:val="6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ajankohtaiset yhteiskunnalliset aiheet nuorten näkökulmasta </w:t>
      </w:r>
    </w:p>
    <w:p w14:paraId="3ECDC61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7F153FE5" w14:textId="77777777" w:rsidR="00C7523E" w:rsidRPr="00F63B73" w:rsidRDefault="00C7523E" w:rsidP="008320D6">
      <w:pPr>
        <w:spacing w:line="276" w:lineRule="auto"/>
        <w:textAlignment w:val="baseline"/>
        <w:rPr>
          <w:rFonts w:cs="Times New Roman"/>
          <w:b/>
          <w:bCs/>
          <w:color w:val="212529"/>
          <w:sz w:val="22"/>
          <w:szCs w:val="22"/>
          <w:lang w:val="fi-FI" w:eastAsia="fi-FI"/>
        </w:rPr>
      </w:pPr>
    </w:p>
    <w:p w14:paraId="7736337A" w14:textId="03F0D415"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RUB15 </w:t>
      </w:r>
      <w:r w:rsidR="0020320C" w:rsidRPr="00F63B73">
        <w:rPr>
          <w:rFonts w:cs="Times New Roman"/>
          <w:b/>
          <w:bCs/>
          <w:color w:val="0070C0"/>
          <w:sz w:val="22"/>
          <w:szCs w:val="22"/>
          <w:lang w:val="fi-FI" w:eastAsia="fi-FI"/>
        </w:rPr>
        <w:t xml:space="preserve">Opiskelu- ja työelämä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7890383E"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7561D39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Moduulin tehtävänä on, että opiskelija tutustuu mahdollisuuksiin opiskella ja tehdä töitä ruotsin kielellä ja tutustuu pohjoismaiseen ja muuhun kansainväliseen yhteistyöhön. </w:t>
      </w:r>
    </w:p>
    <w:p w14:paraId="4FCAA725" w14:textId="77777777" w:rsidR="000207AE" w:rsidRPr="00F63B73" w:rsidRDefault="000207AE" w:rsidP="008320D6">
      <w:pPr>
        <w:spacing w:line="276" w:lineRule="auto"/>
        <w:textAlignment w:val="baseline"/>
        <w:rPr>
          <w:rFonts w:cs="Times New Roman"/>
          <w:color w:val="212529"/>
          <w:sz w:val="22"/>
          <w:szCs w:val="22"/>
          <w:lang w:val="fi-FI" w:eastAsia="fi-FI"/>
        </w:rPr>
      </w:pPr>
    </w:p>
    <w:p w14:paraId="44FE5271"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6BADA120"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7F0B2DED" w14:textId="79BA760D" w:rsidR="0020320C" w:rsidRPr="00F63B73" w:rsidRDefault="0020320C">
      <w:pPr>
        <w:numPr>
          <w:ilvl w:val="0"/>
          <w:numId w:val="67"/>
        </w:numPr>
        <w:spacing w:line="276" w:lineRule="auto"/>
        <w:ind w:left="360" w:firstLine="0"/>
        <w:textAlignment w:val="baseline"/>
        <w:rPr>
          <w:rFonts w:cs="Times New Roman"/>
          <w:lang w:val="fi-FI" w:eastAsia="fi-FI"/>
        </w:rPr>
      </w:pPr>
      <w:r w:rsidRPr="00F63B73">
        <w:rPr>
          <w:rFonts w:cs="Times New Roman"/>
          <w:color w:val="212529"/>
          <w:sz w:val="22"/>
          <w:szCs w:val="22"/>
          <w:lang w:val="fi-FI" w:eastAsia="fi-FI"/>
        </w:rPr>
        <w:t xml:space="preserve">rohkaistuu ruotsin kielen käyttäjänä erilaisissa opiskeluun ja työntekoon liittyvissä </w:t>
      </w:r>
      <w:r w:rsidR="00C7523E" w:rsidRPr="00F63B73">
        <w:rPr>
          <w:rFonts w:cs="Times New Roman"/>
          <w:color w:val="212529"/>
          <w:sz w:val="22"/>
          <w:szCs w:val="22"/>
          <w:lang w:val="fi-FI" w:eastAsia="fi-FI"/>
        </w:rPr>
        <w:tab/>
      </w:r>
      <w:r w:rsidRPr="00F63B73">
        <w:rPr>
          <w:rFonts w:cs="Times New Roman"/>
          <w:color w:val="212529"/>
          <w:sz w:val="22"/>
          <w:szCs w:val="22"/>
          <w:lang w:val="fi-FI" w:eastAsia="fi-FI"/>
        </w:rPr>
        <w:t>vuorovaikutustilanteissa</w:t>
      </w:r>
      <w:r w:rsidRPr="00F63B73">
        <w:rPr>
          <w:rFonts w:cs="Times New Roman"/>
          <w:color w:val="212529"/>
          <w:lang w:val="fi-FI" w:eastAsia="fi-FI"/>
        </w:rPr>
        <w:t> </w:t>
      </w:r>
    </w:p>
    <w:p w14:paraId="6AEDCD1D" w14:textId="014FDCEB" w:rsidR="0020320C" w:rsidRPr="00F63B73" w:rsidRDefault="0020320C">
      <w:pPr>
        <w:numPr>
          <w:ilvl w:val="0"/>
          <w:numId w:val="67"/>
        </w:numPr>
        <w:spacing w:line="276" w:lineRule="auto"/>
        <w:ind w:left="360" w:firstLine="0"/>
        <w:textAlignment w:val="baseline"/>
        <w:rPr>
          <w:rFonts w:cs="Times New Roman"/>
          <w:lang w:val="fi-FI" w:eastAsia="fi-FI"/>
        </w:rPr>
      </w:pPr>
      <w:r w:rsidRPr="00F63B73">
        <w:rPr>
          <w:rFonts w:cs="Times New Roman"/>
          <w:color w:val="212529"/>
          <w:lang w:val="fi-FI" w:eastAsia="fi-FI"/>
        </w:rPr>
        <w:t xml:space="preserve">kehittää tietämystään tekstilajeista, jotka liittyvät keskeisesti nuoren opiskeluun, </w:t>
      </w:r>
      <w:r w:rsidR="00C7523E" w:rsidRPr="00F63B73">
        <w:rPr>
          <w:rFonts w:cs="Times New Roman"/>
          <w:color w:val="212529"/>
          <w:lang w:val="fi-FI" w:eastAsia="fi-FI"/>
        </w:rPr>
        <w:tab/>
      </w:r>
      <w:r w:rsidRPr="00F63B73">
        <w:rPr>
          <w:rFonts w:cs="Times New Roman"/>
          <w:color w:val="212529"/>
          <w:lang w:val="fi-FI" w:eastAsia="fi-FI"/>
        </w:rPr>
        <w:t>työelämään ja itsenäistymiseen </w:t>
      </w:r>
    </w:p>
    <w:p w14:paraId="3FE2C0A7" w14:textId="77777777" w:rsidR="0020320C" w:rsidRPr="00F63B73" w:rsidRDefault="0020320C">
      <w:pPr>
        <w:numPr>
          <w:ilvl w:val="0"/>
          <w:numId w:val="67"/>
        </w:numPr>
        <w:spacing w:line="276" w:lineRule="auto"/>
        <w:ind w:left="360" w:firstLine="0"/>
        <w:textAlignment w:val="baseline"/>
        <w:rPr>
          <w:rFonts w:cs="Times New Roman"/>
          <w:lang w:val="fi-FI" w:eastAsia="fi-FI"/>
        </w:rPr>
      </w:pPr>
      <w:r w:rsidRPr="00F63B73">
        <w:rPr>
          <w:rFonts w:cs="Times New Roman"/>
          <w:color w:val="212529"/>
          <w:lang w:val="fi-FI" w:eastAsia="fi-FI"/>
        </w:rPr>
        <w:t>pohtii jatko-opintojaan, urasuunnitelmiaan sekä valmiuksiaan elinikäiseen oppimiseen. </w:t>
      </w:r>
    </w:p>
    <w:p w14:paraId="0B17CA35" w14:textId="77777777" w:rsidR="000207AE" w:rsidRPr="00F63B73" w:rsidRDefault="000207AE" w:rsidP="008320D6">
      <w:pPr>
        <w:spacing w:line="276" w:lineRule="auto"/>
        <w:textAlignment w:val="baseline"/>
        <w:rPr>
          <w:rFonts w:cs="Times New Roman"/>
          <w:color w:val="212529"/>
          <w:lang w:val="fi-FI" w:eastAsia="fi-FI"/>
        </w:rPr>
      </w:pPr>
    </w:p>
    <w:p w14:paraId="7905AEE4"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6A135411" w14:textId="77777777" w:rsidR="0020320C" w:rsidRPr="00F63B73" w:rsidRDefault="0020320C">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opiskelu, ammatit ja työelämä opiskelijan ja yhteiskunnan näkökulmasta </w:t>
      </w:r>
    </w:p>
    <w:p w14:paraId="028CF81B" w14:textId="77777777" w:rsidR="0020320C" w:rsidRPr="00F63B73" w:rsidRDefault="0020320C">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tulevaisuuden suunnitelmat </w:t>
      </w:r>
    </w:p>
    <w:p w14:paraId="7516D4CF" w14:textId="77777777" w:rsidR="0020320C" w:rsidRPr="00F63B73" w:rsidRDefault="0020320C">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vuorovaikutustilanteet ja tekstit, jotka liittyvät jatko-opiskeluun ja työelämään </w:t>
      </w:r>
    </w:p>
    <w:p w14:paraId="07EF0177" w14:textId="77777777" w:rsidR="0020320C" w:rsidRPr="00F63B73" w:rsidRDefault="0020320C">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itsenäistyvän nuoren elämänhallinta </w:t>
      </w:r>
    </w:p>
    <w:p w14:paraId="7717EACC" w14:textId="77777777" w:rsidR="0020320C" w:rsidRPr="00F63B73" w:rsidRDefault="0020320C">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kieliprofiilin täydentäminen tulevaisuuden tarpeita varten </w:t>
      </w:r>
    </w:p>
    <w:p w14:paraId="6B9799A1" w14:textId="77777777" w:rsidR="0020320C" w:rsidRPr="00F63B73" w:rsidRDefault="0020320C">
      <w:pPr>
        <w:numPr>
          <w:ilvl w:val="0"/>
          <w:numId w:val="6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erilaisten hakemusten laatiminen </w:t>
      </w:r>
    </w:p>
    <w:p w14:paraId="31EDA9B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14:paraId="20AB9337" w14:textId="11227D54" w:rsidR="0020320C" w:rsidRPr="00F63B73" w:rsidRDefault="0020320C" w:rsidP="008320D6">
      <w:pPr>
        <w:spacing w:line="276" w:lineRule="auto"/>
        <w:textAlignment w:val="baseline"/>
        <w:rPr>
          <w:rFonts w:cs="Times New Roman"/>
          <w:lang w:val="fi-FI" w:eastAsia="fi-FI"/>
        </w:rPr>
      </w:pPr>
      <w:r w:rsidRPr="00F63B73">
        <w:rPr>
          <w:rFonts w:ascii="Times New Roman" w:hAnsi="Times New Roman" w:cs="Times New Roman"/>
          <w:color w:val="3367E3"/>
          <w:lang w:val="fi-FI" w:eastAsia="fi-FI"/>
        </w:rPr>
        <w:t> </w:t>
      </w:r>
    </w:p>
    <w:p w14:paraId="713B5981" w14:textId="77777777" w:rsidR="0020320C" w:rsidRPr="00F63B73" w:rsidRDefault="0020320C" w:rsidP="008320D6">
      <w:pPr>
        <w:spacing w:line="276" w:lineRule="auto"/>
        <w:textAlignment w:val="baseline"/>
        <w:rPr>
          <w:rFonts w:cs="Times New Roman"/>
          <w:i/>
          <w:iCs/>
          <w:color w:val="2F5496"/>
          <w:lang w:val="fi-FI" w:eastAsia="fi-FI"/>
        </w:rPr>
      </w:pPr>
      <w:r w:rsidRPr="00F63B73">
        <w:rPr>
          <w:rFonts w:cs="Times New Roman"/>
          <w:b/>
          <w:bCs/>
          <w:color w:val="212529"/>
          <w:lang w:val="fi-FI" w:eastAsia="fi-FI"/>
        </w:rPr>
        <w:t>Valtakunnalliset valinnaiset opinnot</w:t>
      </w:r>
      <w:r w:rsidRPr="00F63B73">
        <w:rPr>
          <w:rFonts w:cs="Times New Roman"/>
          <w:i/>
          <w:iCs/>
          <w:color w:val="212529"/>
          <w:lang w:val="fi-FI" w:eastAsia="fi-FI"/>
        </w:rPr>
        <w:t> </w:t>
      </w:r>
    </w:p>
    <w:p w14:paraId="5790274E" w14:textId="77777777" w:rsidR="00B44C0A" w:rsidRPr="00F63B73" w:rsidRDefault="00B44C0A" w:rsidP="008320D6">
      <w:pPr>
        <w:spacing w:line="276" w:lineRule="auto"/>
        <w:textAlignment w:val="baseline"/>
        <w:rPr>
          <w:rFonts w:ascii="Times New Roman" w:hAnsi="Times New Roman" w:cs="Times New Roman"/>
          <w:color w:val="212529"/>
          <w:lang w:val="fi-FI" w:eastAsia="fi-FI"/>
        </w:rPr>
      </w:pPr>
    </w:p>
    <w:p w14:paraId="0CE5905E"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 </w:t>
      </w:r>
    </w:p>
    <w:p w14:paraId="5DE02C34" w14:textId="77777777" w:rsidR="0020320C" w:rsidRPr="00F63B73" w:rsidRDefault="0020320C" w:rsidP="008320D6">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w:t>
      </w:r>
    </w:p>
    <w:p w14:paraId="5AD1BAA9" w14:textId="77777777" w:rsidR="00F63B73" w:rsidRPr="00F63B73" w:rsidRDefault="00F63B73" w:rsidP="008320D6">
      <w:pPr>
        <w:spacing w:line="276" w:lineRule="auto"/>
        <w:textAlignment w:val="baseline"/>
        <w:rPr>
          <w:rFonts w:cs="Times New Roman"/>
          <w:color w:val="212529"/>
          <w:sz w:val="22"/>
          <w:szCs w:val="22"/>
          <w:lang w:val="fi-FI" w:eastAsia="fi-FI"/>
        </w:rPr>
      </w:pPr>
    </w:p>
    <w:p w14:paraId="0E8AE7DE" w14:textId="77777777" w:rsidR="00F63B73" w:rsidRPr="00F63B73" w:rsidRDefault="00F63B73" w:rsidP="008320D6">
      <w:pPr>
        <w:spacing w:line="276" w:lineRule="auto"/>
        <w:textAlignment w:val="baseline"/>
        <w:rPr>
          <w:rFonts w:cs="Times New Roman"/>
          <w:color w:val="212529"/>
          <w:sz w:val="22"/>
          <w:szCs w:val="22"/>
          <w:lang w:val="fi-FI" w:eastAsia="fi-FI"/>
        </w:rPr>
      </w:pPr>
    </w:p>
    <w:p w14:paraId="1F378867" w14:textId="77777777" w:rsidR="00F63B73" w:rsidRPr="00F63B73" w:rsidRDefault="00F63B73" w:rsidP="008320D6">
      <w:pPr>
        <w:spacing w:line="276" w:lineRule="auto"/>
        <w:textAlignment w:val="baseline"/>
        <w:rPr>
          <w:rFonts w:cs="Times New Roman"/>
          <w:sz w:val="22"/>
          <w:szCs w:val="22"/>
          <w:lang w:val="fi-FI" w:eastAsia="fi-FI"/>
        </w:rPr>
      </w:pPr>
    </w:p>
    <w:p w14:paraId="7C0CC0B8" w14:textId="6562FD05"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RUB16 </w:t>
      </w:r>
      <w:r w:rsidR="0020320C" w:rsidRPr="00F63B73">
        <w:rPr>
          <w:rFonts w:cs="Times New Roman"/>
          <w:b/>
          <w:bCs/>
          <w:color w:val="0070C0"/>
          <w:sz w:val="22"/>
          <w:szCs w:val="22"/>
          <w:lang w:val="fi-FI" w:eastAsia="fi-FI"/>
        </w:rPr>
        <w:t xml:space="preserve">Viesti ja vaikuta puhuen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color w:val="0070C0"/>
          <w:sz w:val="22"/>
          <w:szCs w:val="22"/>
          <w:lang w:val="fi-FI" w:eastAsia="fi-FI"/>
        </w:rPr>
        <w:t>)</w:t>
      </w:r>
    </w:p>
    <w:p w14:paraId="6FDAD126"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104A606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 </w:t>
      </w:r>
    </w:p>
    <w:p w14:paraId="10606E17"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5E6C1DB4"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74BC68D1" w14:textId="77777777" w:rsidR="0020320C" w:rsidRPr="00F63B73" w:rsidRDefault="0020320C">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vankentaa puhumisen sujuvuutta </w:t>
      </w:r>
    </w:p>
    <w:p w14:paraId="7B0DFF60" w14:textId="77777777" w:rsidR="0020320C" w:rsidRPr="00F63B73" w:rsidRDefault="0020320C">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tuottaa valmistelua edellyttävän suullisen esityksen </w:t>
      </w:r>
    </w:p>
    <w:p w14:paraId="630B03FA" w14:textId="77777777" w:rsidR="0020320C" w:rsidRPr="00F63B73" w:rsidRDefault="0020320C">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tiedostaa suullisen osaamisensa tason ja kehittämistarpeensa ja saa tästä palautetta. </w:t>
      </w:r>
    </w:p>
    <w:p w14:paraId="05450E1B" w14:textId="77777777" w:rsidR="00C7523E" w:rsidRPr="00F63B73" w:rsidRDefault="00C7523E" w:rsidP="008320D6">
      <w:pPr>
        <w:spacing w:line="276" w:lineRule="auto"/>
        <w:textAlignment w:val="baseline"/>
        <w:rPr>
          <w:rFonts w:cs="Times New Roman"/>
          <w:color w:val="212529"/>
          <w:sz w:val="22"/>
          <w:szCs w:val="22"/>
          <w:lang w:val="fi-FI" w:eastAsia="fi-FI"/>
        </w:rPr>
      </w:pPr>
    </w:p>
    <w:p w14:paraId="38A482A2"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1A346183" w14:textId="77777777" w:rsidR="0020320C" w:rsidRPr="00F63B73" w:rsidRDefault="0020320C">
      <w:pPr>
        <w:numPr>
          <w:ilvl w:val="0"/>
          <w:numId w:val="7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vuorovaikutustilanteet, dialogin rakentaminen </w:t>
      </w:r>
    </w:p>
    <w:p w14:paraId="668D9E34" w14:textId="77777777" w:rsidR="0020320C" w:rsidRPr="00F63B73" w:rsidRDefault="0020320C">
      <w:pPr>
        <w:numPr>
          <w:ilvl w:val="0"/>
          <w:numId w:val="7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lastRenderedPageBreak/>
        <w:t>puhumisen eri piirteet </w:t>
      </w:r>
    </w:p>
    <w:p w14:paraId="61FB12E5" w14:textId="77777777" w:rsidR="0020320C" w:rsidRPr="00F63B73" w:rsidRDefault="0020320C">
      <w:pPr>
        <w:numPr>
          <w:ilvl w:val="0"/>
          <w:numId w:val="71"/>
        </w:numPr>
        <w:spacing w:line="276" w:lineRule="auto"/>
        <w:ind w:left="360" w:firstLine="0"/>
        <w:textAlignment w:val="baseline"/>
        <w:rPr>
          <w:rFonts w:ascii="Times New Roman" w:hAnsi="Times New Roman" w:cs="Times New Roman"/>
          <w:lang w:val="fi-FI" w:eastAsia="fi-FI"/>
        </w:rPr>
      </w:pPr>
      <w:r w:rsidRPr="00F63B73">
        <w:rPr>
          <w:rFonts w:cs="Times New Roman"/>
          <w:color w:val="212529"/>
          <w:sz w:val="22"/>
          <w:szCs w:val="22"/>
          <w:lang w:val="fi-FI" w:eastAsia="fi-FI"/>
        </w:rPr>
        <w:t>aitojen ruotsinkielisten kontaktien monipuolinen tarjoaminen opiskelijalle erilaisissa ympäristöissä </w:t>
      </w:r>
    </w:p>
    <w:p w14:paraId="7810CB81" w14:textId="77777777" w:rsidR="0020320C" w:rsidRPr="00F63B73" w:rsidRDefault="0020320C" w:rsidP="008320D6">
      <w:pPr>
        <w:spacing w:line="276" w:lineRule="auto"/>
        <w:textAlignment w:val="baseline"/>
        <w:rPr>
          <w:rFonts w:ascii="Times New Roman" w:hAnsi="Times New Roman" w:cs="Times New Roman"/>
          <w:lang w:val="fi-FI" w:eastAsia="fi-FI"/>
        </w:rPr>
      </w:pPr>
      <w:r w:rsidRPr="00F63B73">
        <w:rPr>
          <w:rFonts w:ascii="Times New Roman" w:hAnsi="Times New Roman" w:cs="Times New Roman"/>
          <w:color w:val="3367E3"/>
          <w:lang w:val="fi-FI" w:eastAsia="fi-FI"/>
        </w:rPr>
        <w:t> </w:t>
      </w:r>
    </w:p>
    <w:p w14:paraId="731AAE53" w14:textId="77777777" w:rsidR="00D136AB" w:rsidRPr="00F63B73" w:rsidRDefault="00D136AB" w:rsidP="008320D6">
      <w:pPr>
        <w:spacing w:line="276" w:lineRule="auto"/>
        <w:textAlignment w:val="baseline"/>
        <w:rPr>
          <w:rFonts w:cs="Times New Roman"/>
          <w:b/>
          <w:bCs/>
          <w:color w:val="0070C0"/>
          <w:sz w:val="22"/>
          <w:szCs w:val="22"/>
          <w:lang w:val="fi-FI" w:eastAsia="fi-FI"/>
        </w:rPr>
      </w:pPr>
    </w:p>
    <w:p w14:paraId="375C1EC8" w14:textId="51490DEA" w:rsidR="0020320C" w:rsidRPr="00F63B73" w:rsidRDefault="00274916" w:rsidP="008320D6">
      <w:pPr>
        <w:spacing w:line="276" w:lineRule="auto"/>
        <w:textAlignment w:val="baseline"/>
        <w:rPr>
          <w:rFonts w:cs="Times New Roman"/>
          <w:color w:val="2F5496"/>
          <w:sz w:val="22"/>
          <w:szCs w:val="22"/>
          <w:lang w:val="fi-FI" w:eastAsia="fi-FI"/>
        </w:rPr>
      </w:pPr>
      <w:r w:rsidRPr="00F63B73">
        <w:rPr>
          <w:rFonts w:cs="Times New Roman"/>
          <w:b/>
          <w:bCs/>
          <w:color w:val="0070C0"/>
          <w:sz w:val="22"/>
          <w:szCs w:val="22"/>
          <w:lang w:val="fi-FI" w:eastAsia="fi-FI"/>
        </w:rPr>
        <w:t>RUB17 </w:t>
      </w:r>
      <w:r w:rsidR="0020320C" w:rsidRPr="00F63B73">
        <w:rPr>
          <w:rFonts w:cs="Times New Roman"/>
          <w:b/>
          <w:bCs/>
          <w:color w:val="0070C0"/>
          <w:sz w:val="22"/>
          <w:szCs w:val="22"/>
          <w:lang w:val="fi-FI" w:eastAsia="fi-FI"/>
        </w:rPr>
        <w:t xml:space="preserve">Kestävä elämäntapa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212529"/>
          <w:sz w:val="22"/>
          <w:szCs w:val="22"/>
          <w:lang w:val="fi-FI" w:eastAsia="fi-FI"/>
        </w:rPr>
        <w:t> </w:t>
      </w:r>
    </w:p>
    <w:p w14:paraId="453AD283" w14:textId="77777777" w:rsidR="00C7523E" w:rsidRPr="00F63B73" w:rsidRDefault="00C7523E" w:rsidP="008320D6">
      <w:pPr>
        <w:spacing w:line="276" w:lineRule="auto"/>
        <w:textAlignment w:val="baseline"/>
        <w:rPr>
          <w:rFonts w:cs="Times New Roman"/>
          <w:color w:val="212529"/>
          <w:lang w:val="fi-FI" w:eastAsia="fi-FI"/>
        </w:rPr>
      </w:pPr>
    </w:p>
    <w:p w14:paraId="6415AF81"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oppimäärän pakollisten moduulien teemojen käsittelyä ekologisen, taloudellisen sekä sosiaalisesti ja kulttuurisesti kestävän elämäntavan näkökulmasta ottaen huomioon opiskelijoiden tarpeet tai kiinnostuksen kohteet. </w:t>
      </w:r>
    </w:p>
    <w:p w14:paraId="532E6E9C" w14:textId="77777777" w:rsidR="000011BA" w:rsidRPr="00F63B73" w:rsidRDefault="000011BA" w:rsidP="008320D6">
      <w:pPr>
        <w:spacing w:line="276" w:lineRule="auto"/>
        <w:textAlignment w:val="baseline"/>
        <w:rPr>
          <w:rFonts w:cs="Times New Roman"/>
          <w:color w:val="212529"/>
          <w:sz w:val="22"/>
          <w:szCs w:val="22"/>
          <w:lang w:val="fi-FI" w:eastAsia="fi-FI"/>
        </w:rPr>
      </w:pPr>
    </w:p>
    <w:p w14:paraId="2EFAC154"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14:paraId="64D788B5"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14:paraId="3BA475C0" w14:textId="485724F6" w:rsidR="0020320C" w:rsidRPr="00F63B73" w:rsidRDefault="0020320C">
      <w:pPr>
        <w:numPr>
          <w:ilvl w:val="0"/>
          <w:numId w:val="7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taitoaan tulkita ja tuottaa ruotsin kieltä erilaisissa kirjallisissa vuorovaikutustilanteissa ja </w:t>
      </w:r>
      <w:r w:rsidR="000C4EBC" w:rsidRPr="00F63B73">
        <w:rPr>
          <w:rFonts w:cs="Times New Roman"/>
          <w:color w:val="212529"/>
          <w:sz w:val="22"/>
          <w:szCs w:val="22"/>
          <w:lang w:val="fi-FI" w:eastAsia="fi-FI"/>
        </w:rPr>
        <w:tab/>
      </w:r>
      <w:r w:rsidRPr="00F63B73">
        <w:rPr>
          <w:rFonts w:cs="Times New Roman"/>
          <w:color w:val="212529"/>
          <w:sz w:val="22"/>
          <w:szCs w:val="22"/>
          <w:lang w:val="fi-FI" w:eastAsia="fi-FI"/>
        </w:rPr>
        <w:t>erilaisille yleisöille </w:t>
      </w:r>
    </w:p>
    <w:p w14:paraId="2F46131A" w14:textId="77777777" w:rsidR="0020320C" w:rsidRPr="00F63B73" w:rsidRDefault="0020320C">
      <w:pPr>
        <w:numPr>
          <w:ilvl w:val="0"/>
          <w:numId w:val="7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laajentaa sosiaalisen median tuntemustaan käyttäen ruotsin kieltä </w:t>
      </w:r>
    </w:p>
    <w:p w14:paraId="2E57A9CF" w14:textId="77777777" w:rsidR="0020320C" w:rsidRPr="00F63B73" w:rsidRDefault="0020320C">
      <w:pPr>
        <w:numPr>
          <w:ilvl w:val="0"/>
          <w:numId w:val="7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tutustuu kansallisissa kielitutkinnoissa vaadittavaan ruotsin taidon osaamiseen. </w:t>
      </w:r>
    </w:p>
    <w:p w14:paraId="37564B1C" w14:textId="77777777" w:rsidR="000011BA" w:rsidRPr="00F63B73" w:rsidRDefault="000011BA" w:rsidP="008320D6">
      <w:pPr>
        <w:spacing w:line="276" w:lineRule="auto"/>
        <w:textAlignment w:val="baseline"/>
        <w:rPr>
          <w:rFonts w:cs="Times New Roman"/>
          <w:color w:val="212529"/>
          <w:sz w:val="22"/>
          <w:szCs w:val="22"/>
          <w:lang w:val="fi-FI" w:eastAsia="fi-FI"/>
        </w:rPr>
      </w:pPr>
    </w:p>
    <w:p w14:paraId="741A2A1C" w14:textId="77777777" w:rsidR="0020320C" w:rsidRPr="00F63B73" w:rsidRDefault="0020320C" w:rsidP="008320D6">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14:paraId="2ACE720E" w14:textId="77777777" w:rsidR="0020320C" w:rsidRPr="00F63B73" w:rsidRDefault="0020320C">
      <w:pPr>
        <w:numPr>
          <w:ilvl w:val="0"/>
          <w:numId w:val="7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kestävä kehitys ja elämäntapa erityisesti opiskelijan näkökulmasta </w:t>
      </w:r>
    </w:p>
    <w:p w14:paraId="4CFA3C8E" w14:textId="77777777" w:rsidR="0020320C" w:rsidRPr="00F63B73" w:rsidRDefault="0020320C">
      <w:pPr>
        <w:numPr>
          <w:ilvl w:val="0"/>
          <w:numId w:val="7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eettisyys ja vastuullisuus sosiaalisen median käytössä, sananvapaus </w:t>
      </w:r>
    </w:p>
    <w:p w14:paraId="619EA7DA" w14:textId="77777777" w:rsidR="00D136AB" w:rsidRPr="00F63B73" w:rsidRDefault="00D136AB" w:rsidP="008320D6">
      <w:pPr>
        <w:spacing w:line="276" w:lineRule="auto"/>
        <w:textAlignment w:val="baseline"/>
        <w:rPr>
          <w:rFonts w:cs="Times New Roman"/>
          <w:color w:val="3367E3"/>
          <w:lang w:val="fi-FI" w:eastAsia="fi-FI"/>
        </w:rPr>
      </w:pPr>
    </w:p>
    <w:p w14:paraId="0B4C7400" w14:textId="3F943352" w:rsidR="00EF5A7E" w:rsidRPr="00F63B73" w:rsidRDefault="00EF5A7E" w:rsidP="00EF5A7E">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14:paraId="36F1F9A4" w14:textId="6381F2CC" w:rsidR="0020320C" w:rsidRPr="00F63B73" w:rsidRDefault="0020320C" w:rsidP="008320D6">
      <w:pPr>
        <w:spacing w:line="276" w:lineRule="auto"/>
        <w:textAlignment w:val="baseline"/>
        <w:rPr>
          <w:rFonts w:cs="Times New Roman"/>
          <w:lang w:val="fi-FI" w:eastAsia="fi-FI"/>
        </w:rPr>
      </w:pPr>
    </w:p>
    <w:p w14:paraId="7C02CB30" w14:textId="0C51FA62"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RUB18 </w:t>
      </w:r>
      <w:r w:rsidR="0020320C" w:rsidRPr="00F63B73">
        <w:rPr>
          <w:rFonts w:cs="Times New Roman"/>
          <w:b/>
          <w:bCs/>
          <w:color w:val="0070C0"/>
          <w:sz w:val="22"/>
          <w:szCs w:val="22"/>
          <w:lang w:val="fi-FI" w:eastAsia="fi-FI"/>
        </w:rPr>
        <w:t xml:space="preserve">Peruskoulun ruotsi haltuun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16B331EB" w14:textId="77777777" w:rsidR="000011BA" w:rsidRPr="00F63B73" w:rsidRDefault="000011BA" w:rsidP="008320D6">
      <w:pPr>
        <w:spacing w:line="276" w:lineRule="auto"/>
        <w:textAlignment w:val="baseline"/>
        <w:rPr>
          <w:rFonts w:cs="Times New Roman"/>
          <w:color w:val="282828"/>
          <w:sz w:val="22"/>
          <w:szCs w:val="22"/>
          <w:lang w:val="fi-FI" w:eastAsia="fi-FI"/>
        </w:rPr>
      </w:pPr>
    </w:p>
    <w:p w14:paraId="1239DCA3"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Opintojen tarkoituksena on hioa taitoja tulevia lukio-opintoja varten. Tärkeimmät kielioppiasiat kerrataan yhdessä. Puhumista harjoitellaan monipuolisissa viestintätilanteissa ja pidempiä viestejä kirjoitetaan ruotsiksi. Kurssi soveltuu sekä pitkän että keskipitkän oppimäärän opiskelijoille. </w:t>
      </w:r>
    </w:p>
    <w:p w14:paraId="50D217C7" w14:textId="77777777" w:rsidR="0020320C" w:rsidRPr="00F63B73" w:rsidRDefault="0020320C" w:rsidP="008320D6">
      <w:pPr>
        <w:spacing w:line="276" w:lineRule="auto"/>
        <w:textAlignment w:val="baseline"/>
        <w:rPr>
          <w:rFonts w:cs="Times New Roman"/>
          <w:lang w:val="fi-FI" w:eastAsia="fi-FI"/>
        </w:rPr>
      </w:pPr>
      <w:r w:rsidRPr="00F63B73">
        <w:rPr>
          <w:rFonts w:cs="Times New Roman"/>
          <w:lang w:val="fi-FI" w:eastAsia="fi-FI"/>
        </w:rPr>
        <w:t> </w:t>
      </w:r>
    </w:p>
    <w:p w14:paraId="1E9A4039" w14:textId="77777777" w:rsidR="00D136AB" w:rsidRPr="00F63B73" w:rsidRDefault="00D136AB" w:rsidP="008320D6">
      <w:pPr>
        <w:spacing w:line="276" w:lineRule="auto"/>
        <w:textAlignment w:val="baseline"/>
        <w:rPr>
          <w:rFonts w:cs="Times New Roman"/>
          <w:lang w:val="fi-FI" w:eastAsia="fi-FI"/>
        </w:rPr>
      </w:pPr>
    </w:p>
    <w:p w14:paraId="26E720D6" w14:textId="395F757B" w:rsidR="0020320C" w:rsidRPr="00F63B73" w:rsidRDefault="00274916" w:rsidP="008320D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RUB19 </w:t>
      </w:r>
      <w:r w:rsidR="0020320C" w:rsidRPr="00F63B73">
        <w:rPr>
          <w:rFonts w:cs="Times New Roman"/>
          <w:b/>
          <w:bCs/>
          <w:color w:val="0070C0"/>
          <w:sz w:val="22"/>
          <w:szCs w:val="22"/>
          <w:lang w:val="fi-FI" w:eastAsia="fi-FI"/>
        </w:rPr>
        <w:t xml:space="preserve">Abiruotsi </w:t>
      </w:r>
      <w:r w:rsidRPr="00F63B73">
        <w:rPr>
          <w:rFonts w:cs="Times New Roman"/>
          <w:b/>
          <w:bCs/>
          <w:color w:val="0070C0"/>
          <w:sz w:val="22"/>
          <w:szCs w:val="22"/>
          <w:lang w:val="fi-FI" w:eastAsia="fi-FI"/>
        </w:rPr>
        <w:t>(</w:t>
      </w:r>
      <w:r w:rsidR="0020320C" w:rsidRPr="00F63B73">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0020320C" w:rsidRPr="00F63B73">
        <w:rPr>
          <w:rFonts w:cs="Times New Roman"/>
          <w:color w:val="0070C0"/>
          <w:sz w:val="22"/>
          <w:szCs w:val="22"/>
          <w:lang w:val="fi-FI" w:eastAsia="fi-FI"/>
        </w:rPr>
        <w:t> </w:t>
      </w:r>
    </w:p>
    <w:p w14:paraId="048C555B" w14:textId="77777777" w:rsidR="000011BA" w:rsidRPr="00F63B73" w:rsidRDefault="000011BA" w:rsidP="008320D6">
      <w:pPr>
        <w:spacing w:line="276" w:lineRule="auto"/>
        <w:textAlignment w:val="baseline"/>
        <w:rPr>
          <w:rFonts w:cs="Times New Roman"/>
          <w:color w:val="282828"/>
          <w:sz w:val="22"/>
          <w:szCs w:val="22"/>
          <w:lang w:val="fi-FI" w:eastAsia="fi-FI"/>
        </w:rPr>
      </w:pPr>
    </w:p>
    <w:p w14:paraId="0BE368AB" w14:textId="77777777" w:rsidR="0020320C" w:rsidRPr="00F63B73" w:rsidRDefault="0020320C" w:rsidP="008320D6">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Kurssin aikana valmistaudutaan ruotsin ylioppilaskirjoituksiin. Sen aikana harjoitellaan monipuolisesti kokeen eri tehtävätyyppejä. Lisäksi kurssin aikana kerrataan keskeisiä rakenneasioita. Kurssi soveltuu sekä pitkän että keskipitkän ruotsin oppimäärälle. </w:t>
      </w:r>
    </w:p>
    <w:p w14:paraId="1397E2D7" w14:textId="5B337421" w:rsidR="0020320C" w:rsidRPr="00F63B73" w:rsidRDefault="0020320C" w:rsidP="008320D6">
      <w:pPr>
        <w:spacing w:line="276" w:lineRule="auto"/>
        <w:textAlignment w:val="baseline"/>
        <w:rPr>
          <w:rFonts w:cs="Times New Roman"/>
          <w:lang w:val="fi-FI" w:eastAsia="fi-FI"/>
        </w:rPr>
      </w:pPr>
      <w:r w:rsidRPr="00F63B73">
        <w:rPr>
          <w:rFonts w:cs="Times New Roman"/>
          <w:lang w:val="fi-FI" w:eastAsia="fi-FI"/>
        </w:rPr>
        <w:t> </w:t>
      </w:r>
    </w:p>
    <w:p w14:paraId="0B744CE7" w14:textId="77777777" w:rsidR="007F10E4" w:rsidRPr="00F63B73" w:rsidRDefault="007F10E4" w:rsidP="008320D6">
      <w:pPr>
        <w:spacing w:line="276" w:lineRule="auto"/>
        <w:rPr>
          <w:rFonts w:cs="Times New Roman"/>
          <w:lang w:val="fi-FI"/>
        </w:rPr>
      </w:pPr>
    </w:p>
    <w:p w14:paraId="79CC1BA0" w14:textId="738EBE23" w:rsidR="000B09BB" w:rsidRPr="00F63B73" w:rsidRDefault="000011BA" w:rsidP="008320D6">
      <w:pPr>
        <w:spacing w:line="276" w:lineRule="auto"/>
        <w:textAlignment w:val="baseline"/>
        <w:rPr>
          <w:rFonts w:cs="Segoe UI"/>
          <w:color w:val="2F5496"/>
          <w:sz w:val="28"/>
          <w:szCs w:val="28"/>
          <w:lang w:val="fi-FI" w:eastAsia="fi-FI"/>
        </w:rPr>
      </w:pPr>
      <w:r w:rsidRPr="00F63B73">
        <w:rPr>
          <w:rFonts w:cs="Segoe UI"/>
          <w:b/>
          <w:bCs/>
          <w:color w:val="2F5496"/>
          <w:sz w:val="28"/>
          <w:szCs w:val="28"/>
          <w:lang w:val="fi-FI" w:eastAsia="fi-FI"/>
        </w:rPr>
        <w:t xml:space="preserve">6.4.3 </w:t>
      </w:r>
      <w:r w:rsidR="000B09BB" w:rsidRPr="00F63B73">
        <w:rPr>
          <w:rFonts w:cs="Segoe UI"/>
          <w:b/>
          <w:bCs/>
          <w:color w:val="2F5496"/>
          <w:sz w:val="28"/>
          <w:szCs w:val="28"/>
          <w:lang w:val="fi-FI" w:eastAsia="fi-FI"/>
        </w:rPr>
        <w:t>Ruotsi, B3-oppimäärä</w:t>
      </w:r>
      <w:r w:rsidR="000B09BB" w:rsidRPr="00F63B73">
        <w:rPr>
          <w:rFonts w:cs="Segoe UI"/>
          <w:color w:val="2F5496"/>
          <w:sz w:val="28"/>
          <w:szCs w:val="28"/>
          <w:lang w:val="fi-FI" w:eastAsia="fi-FI"/>
        </w:rPr>
        <w:t> </w:t>
      </w:r>
    </w:p>
    <w:p w14:paraId="6B7B25C2" w14:textId="77777777" w:rsidR="000B09BB" w:rsidRPr="00F63B73" w:rsidRDefault="000B09BB" w:rsidP="008320D6">
      <w:pPr>
        <w:spacing w:line="276" w:lineRule="auto"/>
        <w:textAlignment w:val="baseline"/>
        <w:rPr>
          <w:rFonts w:cs="Segoe UI"/>
          <w:color w:val="2F5496"/>
          <w:sz w:val="32"/>
          <w:szCs w:val="32"/>
          <w:lang w:val="fi-FI" w:eastAsia="fi-FI"/>
        </w:rPr>
      </w:pPr>
    </w:p>
    <w:p w14:paraId="462146A4" w14:textId="77777777" w:rsidR="000011BA" w:rsidRPr="00F63B73" w:rsidRDefault="000011BA" w:rsidP="008320D6">
      <w:pPr>
        <w:spacing w:line="276" w:lineRule="auto"/>
        <w:textAlignment w:val="baseline"/>
        <w:rPr>
          <w:rFonts w:cs="Segoe UI"/>
          <w:sz w:val="18"/>
          <w:szCs w:val="18"/>
          <w:lang w:val="fi-FI" w:eastAsia="fi-FI"/>
        </w:rPr>
      </w:pPr>
    </w:p>
    <w:p w14:paraId="20C35FE5"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i/>
          <w:iCs/>
          <w:color w:val="000000"/>
          <w:sz w:val="22"/>
          <w:szCs w:val="22"/>
          <w:lang w:val="fi-FI" w:eastAsia="fi-FI"/>
        </w:rPr>
        <w:t>Opiskelijalle, joka on vapautettu lukiolain 29 §:n perusteella toisen kotimaisen kielen opiskelusta, voidaan järjestää toisen kotimaisen kielen opetusta B3-kielenä. </w:t>
      </w:r>
      <w:r w:rsidRPr="00F63B73">
        <w:rPr>
          <w:rFonts w:cs="Segoe UI"/>
          <w:color w:val="000000"/>
          <w:sz w:val="22"/>
          <w:szCs w:val="22"/>
          <w:lang w:val="fi-FI" w:eastAsia="fi-FI"/>
        </w:rPr>
        <w:t>(Valtioneuvoston asetus lukiokoulutuksesta 810/2018, 13 § 2 mom.) </w:t>
      </w:r>
    </w:p>
    <w:p w14:paraId="059FDA39" w14:textId="77777777" w:rsidR="000011BA" w:rsidRPr="00F63B73" w:rsidRDefault="000011BA" w:rsidP="008320D6">
      <w:pPr>
        <w:spacing w:line="276" w:lineRule="auto"/>
        <w:textAlignment w:val="baseline"/>
        <w:rPr>
          <w:rFonts w:cs="Segoe UI"/>
          <w:color w:val="1F3763"/>
          <w:lang w:val="fi-FI" w:eastAsia="fi-FI"/>
        </w:rPr>
      </w:pPr>
    </w:p>
    <w:p w14:paraId="4F32E795" w14:textId="77777777" w:rsidR="000B09BB" w:rsidRPr="00F63B73" w:rsidRDefault="000B09BB" w:rsidP="008320D6">
      <w:pPr>
        <w:spacing w:line="276" w:lineRule="auto"/>
        <w:textAlignment w:val="baseline"/>
        <w:rPr>
          <w:rFonts w:cs="Segoe UI"/>
          <w:iCs/>
          <w:color w:val="2F5496"/>
          <w:sz w:val="18"/>
          <w:szCs w:val="18"/>
          <w:lang w:val="fi-FI" w:eastAsia="fi-FI"/>
        </w:rPr>
      </w:pPr>
      <w:r w:rsidRPr="00F63B73">
        <w:rPr>
          <w:rFonts w:cs="Segoe UI"/>
          <w:b/>
          <w:bCs/>
          <w:iCs/>
          <w:color w:val="000000" w:themeColor="text1"/>
          <w:lang w:val="fi-FI" w:eastAsia="fi-FI"/>
        </w:rPr>
        <w:lastRenderedPageBreak/>
        <w:t>Valtakunnalliset valinnaiset opinnot</w:t>
      </w:r>
      <w:r w:rsidRPr="00F63B73">
        <w:rPr>
          <w:rFonts w:cs="Segoe UI"/>
          <w:iCs/>
          <w:color w:val="000000" w:themeColor="text1"/>
          <w:lang w:val="fi-FI" w:eastAsia="fi-FI"/>
        </w:rPr>
        <w:t> </w:t>
      </w:r>
    </w:p>
    <w:p w14:paraId="60836B9C" w14:textId="77777777" w:rsidR="000011BA" w:rsidRPr="00F63B73" w:rsidRDefault="000011BA" w:rsidP="008320D6">
      <w:pPr>
        <w:spacing w:line="276" w:lineRule="auto"/>
        <w:textAlignment w:val="baseline"/>
        <w:rPr>
          <w:rFonts w:cs="Segoe UI"/>
          <w:color w:val="000000"/>
          <w:lang w:val="fi-FI" w:eastAsia="fi-FI"/>
        </w:rPr>
      </w:pPr>
    </w:p>
    <w:p w14:paraId="6EEB2734" w14:textId="77777777" w:rsidR="000B09BB" w:rsidRPr="00F63B73" w:rsidRDefault="000B09BB" w:rsidP="008320D6">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472F2A46" w14:textId="77777777" w:rsidR="000011BA" w:rsidRPr="00F63B73" w:rsidRDefault="000011BA" w:rsidP="008320D6">
      <w:pPr>
        <w:spacing w:line="276" w:lineRule="auto"/>
        <w:textAlignment w:val="baseline"/>
        <w:rPr>
          <w:rFonts w:cs="Segoe UI"/>
          <w:sz w:val="22"/>
          <w:szCs w:val="22"/>
          <w:lang w:val="fi-FI" w:eastAsia="fi-FI"/>
        </w:rPr>
      </w:pPr>
    </w:p>
    <w:p w14:paraId="4E4BF232" w14:textId="77777777" w:rsidR="000B09BB" w:rsidRPr="00F63B73" w:rsidRDefault="000B09BB" w:rsidP="008320D6">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14:paraId="7775924C" w14:textId="77777777" w:rsidR="000011BA" w:rsidRPr="00F63B73" w:rsidRDefault="000011BA" w:rsidP="008320D6">
      <w:pPr>
        <w:spacing w:line="276" w:lineRule="auto"/>
        <w:textAlignment w:val="baseline"/>
        <w:rPr>
          <w:rFonts w:cs="Segoe UI"/>
          <w:sz w:val="22"/>
          <w:szCs w:val="22"/>
          <w:lang w:val="fi-FI" w:eastAsia="fi-FI"/>
        </w:rPr>
      </w:pPr>
    </w:p>
    <w:p w14:paraId="52974F31" w14:textId="77777777" w:rsidR="000B09BB" w:rsidRPr="00F63B73" w:rsidRDefault="000B09BB" w:rsidP="008320D6">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Moduulista 3 lähtien opiskelijalle voidaan antaa todistus suullisesta kielitaidosta Opetushallituksen erillisen ohjeistuksen mukaisesti. </w:t>
      </w:r>
    </w:p>
    <w:p w14:paraId="747A69C3" w14:textId="77777777" w:rsidR="000011BA" w:rsidRPr="00F63B73" w:rsidRDefault="000011BA" w:rsidP="008320D6">
      <w:pPr>
        <w:spacing w:line="276" w:lineRule="auto"/>
        <w:textAlignment w:val="baseline"/>
        <w:rPr>
          <w:rFonts w:cs="Segoe UI"/>
          <w:sz w:val="22"/>
          <w:szCs w:val="22"/>
          <w:lang w:val="fi-FI" w:eastAsia="fi-FI"/>
        </w:rPr>
      </w:pPr>
    </w:p>
    <w:p w14:paraId="11C5DB47" w14:textId="77777777" w:rsidR="000B09BB" w:rsidRPr="00F63B73" w:rsidRDefault="000B09BB" w:rsidP="008320D6">
      <w:pPr>
        <w:spacing w:line="276" w:lineRule="auto"/>
        <w:textAlignment w:val="baseline"/>
        <w:rPr>
          <w:rFonts w:cs="Segoe UI"/>
          <w:sz w:val="18"/>
          <w:szCs w:val="18"/>
          <w:lang w:val="fi-FI" w:eastAsia="fi-FI"/>
        </w:rPr>
      </w:pPr>
      <w:r w:rsidRPr="00F63B73">
        <w:rPr>
          <w:rFonts w:cs="Segoe UI"/>
          <w:color w:val="000000"/>
          <w:sz w:val="22"/>
          <w:szCs w:val="22"/>
          <w:lang w:val="fi-FI" w:eastAsia="fi-FI"/>
        </w:rPr>
        <w:t>Opintojen aikana opiskelija täydentää vieraiden kielten A-oppimäärän ensimmäisen moduulin yhteydessä laatimaansa kieliprofiiliaan. </w:t>
      </w:r>
    </w:p>
    <w:p w14:paraId="3D74DC2B" w14:textId="77777777" w:rsidR="000011BA" w:rsidRPr="00F63B73" w:rsidRDefault="000011BA" w:rsidP="008320D6">
      <w:pPr>
        <w:spacing w:line="276" w:lineRule="auto"/>
        <w:textAlignment w:val="baseline"/>
        <w:rPr>
          <w:rFonts w:cs="Segoe UI"/>
          <w:b/>
          <w:bCs/>
          <w:color w:val="212529"/>
          <w:lang w:val="fi-FI" w:eastAsia="fi-FI"/>
        </w:rPr>
      </w:pPr>
    </w:p>
    <w:p w14:paraId="40FC3F7A" w14:textId="77777777" w:rsidR="000011BA" w:rsidRPr="00F63B73" w:rsidRDefault="000011BA" w:rsidP="008320D6">
      <w:pPr>
        <w:spacing w:line="276" w:lineRule="auto"/>
        <w:textAlignment w:val="baseline"/>
        <w:rPr>
          <w:rFonts w:cs="Segoe UI"/>
          <w:b/>
          <w:bCs/>
          <w:color w:val="0070C0"/>
          <w:sz w:val="22"/>
          <w:szCs w:val="22"/>
          <w:lang w:val="fi-FI" w:eastAsia="fi-FI"/>
        </w:rPr>
      </w:pPr>
    </w:p>
    <w:p w14:paraId="6E79E96A" w14:textId="77777777" w:rsidR="000B09BB" w:rsidRPr="00F63B73" w:rsidRDefault="000B09BB" w:rsidP="008320D6">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1 (RUB31)</w:t>
      </w:r>
      <w:r w:rsidRPr="00F63B73">
        <w:rPr>
          <w:rFonts w:cs="Segoe UI"/>
          <w:color w:val="0070C0"/>
          <w:sz w:val="22"/>
          <w:szCs w:val="22"/>
          <w:lang w:val="fi-FI" w:eastAsia="fi-FI"/>
        </w:rPr>
        <w:t> </w:t>
      </w:r>
    </w:p>
    <w:p w14:paraId="17385D4C" w14:textId="77777777" w:rsidR="000011BA" w:rsidRPr="00F63B73" w:rsidRDefault="000011BA" w:rsidP="008320D6">
      <w:pPr>
        <w:spacing w:line="276" w:lineRule="auto"/>
        <w:textAlignment w:val="baseline"/>
        <w:rPr>
          <w:rFonts w:cs="Segoe UI"/>
          <w:color w:val="212529"/>
          <w:lang w:val="fi-FI" w:eastAsia="fi-FI"/>
        </w:rPr>
      </w:pPr>
    </w:p>
    <w:p w14:paraId="55FC714E"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motivoida pitkäjänteiseen ja tavoitteelliseen kielenopiskeluun sekä vahvistaa opiskelijan mielenkiintoa ruotsin kieltä ja kulttuuria kohtaan. Moduulissa tutustutaan ruotsinkieliseen kulttuuriympäristöön Suomessa ja Pohjoismaissa. Opiskelijaa rohkaistaan toimimaan aktiivisesti, monenlaisia vähäistä kielitaitoa kompensoivia vuorovaikutusstrategioita käyttäen. </w:t>
      </w:r>
    </w:p>
    <w:p w14:paraId="685FDF09" w14:textId="77777777" w:rsidR="000011BA" w:rsidRPr="00F63B73" w:rsidRDefault="000011BA" w:rsidP="008320D6">
      <w:pPr>
        <w:spacing w:line="276" w:lineRule="auto"/>
        <w:textAlignment w:val="baseline"/>
        <w:rPr>
          <w:rFonts w:cs="Segoe UI"/>
          <w:color w:val="212529"/>
          <w:sz w:val="22"/>
          <w:szCs w:val="22"/>
          <w:lang w:val="fi-FI" w:eastAsia="fi-FI"/>
        </w:rPr>
      </w:pPr>
    </w:p>
    <w:p w14:paraId="5093A975"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14:paraId="4BD8CB77"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14:paraId="57026587" w14:textId="281BF1AE" w:rsidR="000B09BB" w:rsidRPr="00F63B73" w:rsidRDefault="000B09BB">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 xml:space="preserve">hahmottaa ruotsin kielen suhteen aiemmin opiskelemiinsa tai osaamiinsa kieliin ja hyödyntää omaa </w:t>
      </w:r>
      <w:r w:rsidR="000011BA" w:rsidRPr="00F63B73">
        <w:rPr>
          <w:rFonts w:cs="Segoe UI"/>
          <w:color w:val="212529"/>
          <w:sz w:val="22"/>
          <w:szCs w:val="22"/>
          <w:lang w:val="fi-FI" w:eastAsia="fi-FI"/>
        </w:rPr>
        <w:tab/>
      </w:r>
      <w:r w:rsidRPr="00F63B73">
        <w:rPr>
          <w:rFonts w:cs="Segoe UI"/>
          <w:color w:val="212529"/>
          <w:sz w:val="22"/>
          <w:szCs w:val="22"/>
          <w:lang w:val="fi-FI" w:eastAsia="fi-FI"/>
        </w:rPr>
        <w:t>kielellistä repertuaariaan </w:t>
      </w:r>
    </w:p>
    <w:p w14:paraId="11FDC8F5" w14:textId="77777777" w:rsidR="000B09BB" w:rsidRPr="00F63B73" w:rsidRDefault="000B09BB">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löytää itselleen sopivia keinoja oppia ja opiskella ruotsin kieltä </w:t>
      </w:r>
    </w:p>
    <w:p w14:paraId="50131B78" w14:textId="77777777" w:rsidR="000B09BB" w:rsidRPr="00F63B73" w:rsidRDefault="000B09BB">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hahmottaa ruotsin kielen aseman Suomessa </w:t>
      </w:r>
    </w:p>
    <w:p w14:paraId="0811BAD7" w14:textId="77777777" w:rsidR="000B09BB" w:rsidRPr="00F63B73" w:rsidRDefault="000B09BB">
      <w:pPr>
        <w:numPr>
          <w:ilvl w:val="0"/>
          <w:numId w:val="424"/>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A1.1 tavoitteiden mukaisesti. </w:t>
      </w:r>
    </w:p>
    <w:p w14:paraId="6062A6BC" w14:textId="77777777" w:rsidR="00FC686E" w:rsidRPr="00F63B73" w:rsidRDefault="00FC686E" w:rsidP="008320D6">
      <w:pPr>
        <w:spacing w:line="276" w:lineRule="auto"/>
        <w:textAlignment w:val="baseline"/>
        <w:rPr>
          <w:rFonts w:cs="Segoe UI"/>
          <w:i/>
          <w:color w:val="212529"/>
          <w:sz w:val="22"/>
          <w:szCs w:val="22"/>
          <w:lang w:val="fi-FI" w:eastAsia="fi-FI"/>
        </w:rPr>
      </w:pPr>
    </w:p>
    <w:p w14:paraId="2B398154"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14:paraId="58234855" w14:textId="77777777" w:rsidR="000B09BB" w:rsidRPr="00F63B73" w:rsidRDefault="000B09BB">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rutiininomaiset viestintätilanteet </w:t>
      </w:r>
    </w:p>
    <w:p w14:paraId="5C9AD665" w14:textId="77777777" w:rsidR="000B09BB" w:rsidRPr="00F63B73" w:rsidRDefault="000B09BB">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keskeisimmät viestintästrategiat </w:t>
      </w:r>
    </w:p>
    <w:p w14:paraId="3B1FC1A6" w14:textId="77777777" w:rsidR="000B09BB" w:rsidRPr="00F63B73" w:rsidRDefault="000B09BB">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tavallisimmat kohteliaisuuteen liittyvät ilmaukset </w:t>
      </w:r>
    </w:p>
    <w:p w14:paraId="4C54D8CB"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6E0DB544" w14:textId="77777777" w:rsidR="000B09BB" w:rsidRPr="00F63B73" w:rsidRDefault="000B09BB" w:rsidP="008320D6">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2 (RUB32)</w:t>
      </w:r>
      <w:r w:rsidRPr="00F63B73">
        <w:rPr>
          <w:rFonts w:cs="Segoe UI"/>
          <w:color w:val="0070C0"/>
          <w:sz w:val="22"/>
          <w:szCs w:val="22"/>
          <w:lang w:val="fi-FI" w:eastAsia="fi-FI"/>
        </w:rPr>
        <w:t> </w:t>
      </w:r>
    </w:p>
    <w:p w14:paraId="53136931" w14:textId="77777777" w:rsidR="000011BA" w:rsidRPr="00F63B73" w:rsidRDefault="000011BA" w:rsidP="008320D6">
      <w:pPr>
        <w:spacing w:line="276" w:lineRule="auto"/>
        <w:textAlignment w:val="baseline"/>
        <w:rPr>
          <w:rFonts w:cs="Segoe UI"/>
          <w:color w:val="212529"/>
          <w:sz w:val="22"/>
          <w:szCs w:val="22"/>
          <w:lang w:val="fi-FI" w:eastAsia="fi-FI"/>
        </w:rPr>
      </w:pPr>
    </w:p>
    <w:p w14:paraId="1EEFE386"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rohkaista opiskelijaa käyttämään vähäistäkin kielitaitoaan vuorovaikutustilanteissa sekä hyödyntämään ruotsin kieltä väylänä omien mielenkiinnon kohteiden pariin. Moduulissa tutustutaan suomenruotsalaiseen, ruotsalaiseen ja pohjoismaiseen kulttuuri- ja yleistietoon. </w:t>
      </w:r>
    </w:p>
    <w:p w14:paraId="2AB7537F" w14:textId="77777777" w:rsidR="000011BA" w:rsidRPr="00F63B73" w:rsidRDefault="000011BA" w:rsidP="008320D6">
      <w:pPr>
        <w:spacing w:line="276" w:lineRule="auto"/>
        <w:textAlignment w:val="baseline"/>
        <w:rPr>
          <w:rFonts w:cs="Segoe UI"/>
          <w:color w:val="212529"/>
          <w:sz w:val="22"/>
          <w:szCs w:val="22"/>
          <w:lang w:val="fi-FI" w:eastAsia="fi-FI"/>
        </w:rPr>
      </w:pPr>
    </w:p>
    <w:p w14:paraId="73F83BDB"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14:paraId="151D38E5"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14:paraId="1D1C783E" w14:textId="77777777" w:rsidR="000B09BB" w:rsidRPr="00F63B73" w:rsidRDefault="000B09BB">
      <w:pPr>
        <w:numPr>
          <w:ilvl w:val="0"/>
          <w:numId w:val="426"/>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lastRenderedPageBreak/>
        <w:t>pystyy vuorovaikutukseen taitotason A1.1–A1.2 tavoitteiden mukaisesti. </w:t>
      </w:r>
    </w:p>
    <w:p w14:paraId="0752E6D8" w14:textId="77777777" w:rsidR="00033EA9" w:rsidRPr="00F63B73" w:rsidRDefault="00033EA9" w:rsidP="008320D6">
      <w:pPr>
        <w:spacing w:line="276" w:lineRule="auto"/>
        <w:textAlignment w:val="baseline"/>
        <w:rPr>
          <w:rFonts w:cs="Segoe UI"/>
          <w:i/>
          <w:color w:val="212529"/>
          <w:sz w:val="22"/>
          <w:szCs w:val="22"/>
          <w:lang w:val="fi-FI" w:eastAsia="fi-FI"/>
        </w:rPr>
      </w:pPr>
    </w:p>
    <w:p w14:paraId="683DAE33" w14:textId="77777777" w:rsidR="000B09BB" w:rsidRPr="00F63B73" w:rsidRDefault="000B09BB" w:rsidP="008320D6">
      <w:pPr>
        <w:spacing w:line="276" w:lineRule="auto"/>
        <w:textAlignment w:val="baseline"/>
        <w:rPr>
          <w:rFonts w:cs="Segoe UI"/>
          <w:color w:val="1F3763"/>
          <w:sz w:val="22"/>
          <w:szCs w:val="22"/>
          <w:lang w:val="fi-FI" w:eastAsia="fi-FI"/>
        </w:rPr>
      </w:pPr>
      <w:r w:rsidRPr="00F63B73">
        <w:rPr>
          <w:rFonts w:cs="Segoe UI"/>
          <w:color w:val="212529"/>
          <w:sz w:val="22"/>
          <w:szCs w:val="22"/>
          <w:lang w:val="fi-FI" w:eastAsia="fi-FI"/>
        </w:rPr>
        <w:t>Keskeiset sisällöt </w:t>
      </w:r>
    </w:p>
    <w:p w14:paraId="2150C5E7" w14:textId="77777777" w:rsidR="000B09BB" w:rsidRPr="00F63B73" w:rsidRDefault="000B09BB">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oman lähipiirin ja arjen kuvailu </w:t>
      </w:r>
    </w:p>
    <w:p w14:paraId="32C4ED8F" w14:textId="77777777" w:rsidR="000B09BB" w:rsidRPr="00F63B73" w:rsidRDefault="000B09BB">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vuorovaikutustilanteet arjessa </w:t>
      </w:r>
    </w:p>
    <w:p w14:paraId="47DA5B18" w14:textId="77777777" w:rsidR="000B09BB" w:rsidRPr="00F63B73" w:rsidRDefault="000B09BB">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erilaiset asiointitilanteet </w:t>
      </w:r>
    </w:p>
    <w:p w14:paraId="1EE580E3"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7B8D483A" w14:textId="77777777" w:rsidR="000011BA" w:rsidRPr="00F63B73" w:rsidRDefault="000011BA" w:rsidP="008320D6">
      <w:pPr>
        <w:spacing w:line="276" w:lineRule="auto"/>
        <w:textAlignment w:val="baseline"/>
        <w:rPr>
          <w:rFonts w:cs="Segoe UI"/>
          <w:b/>
          <w:bCs/>
          <w:color w:val="212529"/>
          <w:sz w:val="22"/>
          <w:szCs w:val="22"/>
          <w:lang w:val="fi-FI" w:eastAsia="fi-FI"/>
        </w:rPr>
      </w:pPr>
    </w:p>
    <w:p w14:paraId="658E3DC8" w14:textId="77777777" w:rsidR="000B09BB" w:rsidRPr="00F63B73" w:rsidRDefault="000B09BB" w:rsidP="008320D6">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3 (RUB33)</w:t>
      </w:r>
      <w:r w:rsidRPr="00F63B73">
        <w:rPr>
          <w:rFonts w:cs="Segoe UI"/>
          <w:color w:val="0070C0"/>
          <w:sz w:val="22"/>
          <w:szCs w:val="22"/>
          <w:lang w:val="fi-FI" w:eastAsia="fi-FI"/>
        </w:rPr>
        <w:t> </w:t>
      </w:r>
    </w:p>
    <w:p w14:paraId="560AE8AE" w14:textId="77777777" w:rsidR="000011BA" w:rsidRPr="00F63B73" w:rsidRDefault="000011BA" w:rsidP="008320D6">
      <w:pPr>
        <w:spacing w:line="276" w:lineRule="auto"/>
        <w:textAlignment w:val="baseline"/>
        <w:rPr>
          <w:rFonts w:cs="Segoe UI"/>
          <w:color w:val="212529"/>
          <w:sz w:val="22"/>
          <w:szCs w:val="22"/>
          <w:lang w:val="fi-FI" w:eastAsia="fi-FI"/>
        </w:rPr>
      </w:pPr>
    </w:p>
    <w:p w14:paraId="1CE52023"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opiskelijaa muodostamaan kokonaisnäkemys perustason alkeisvaiheesta ja edistymisestä ruotsin kielen opinnoissa. </w:t>
      </w:r>
    </w:p>
    <w:p w14:paraId="126EAC16" w14:textId="77777777" w:rsidR="00033EA9" w:rsidRPr="00F63B73" w:rsidRDefault="00033EA9" w:rsidP="008320D6">
      <w:pPr>
        <w:spacing w:line="276" w:lineRule="auto"/>
        <w:textAlignment w:val="baseline"/>
        <w:rPr>
          <w:rFonts w:cs="Segoe UI"/>
          <w:color w:val="212529"/>
          <w:sz w:val="22"/>
          <w:szCs w:val="22"/>
          <w:lang w:val="fi-FI" w:eastAsia="fi-FI"/>
        </w:rPr>
      </w:pPr>
    </w:p>
    <w:p w14:paraId="1D0EA992"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14:paraId="568C0B1F"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14:paraId="5593903B" w14:textId="77777777" w:rsidR="000B09BB" w:rsidRPr="00F63B73" w:rsidRDefault="000B09BB">
      <w:pPr>
        <w:numPr>
          <w:ilvl w:val="0"/>
          <w:numId w:val="428"/>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A1.2 tavoitteiden mukaisesti. </w:t>
      </w:r>
    </w:p>
    <w:p w14:paraId="3ACC83A3" w14:textId="77777777" w:rsidR="00033EA9" w:rsidRPr="00F63B73" w:rsidRDefault="00033EA9" w:rsidP="008320D6">
      <w:pPr>
        <w:spacing w:line="276" w:lineRule="auto"/>
        <w:textAlignment w:val="baseline"/>
        <w:rPr>
          <w:rFonts w:cs="Segoe UI"/>
          <w:color w:val="212529"/>
          <w:sz w:val="22"/>
          <w:szCs w:val="22"/>
          <w:lang w:val="fi-FI" w:eastAsia="fi-FI"/>
        </w:rPr>
      </w:pPr>
    </w:p>
    <w:p w14:paraId="19111DD3"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14:paraId="40B1DAD4" w14:textId="77777777" w:rsidR="000B09BB" w:rsidRPr="00F63B73" w:rsidRDefault="000B09BB">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nuorten elämä ja ihmissuhteet </w:t>
      </w:r>
    </w:p>
    <w:p w14:paraId="0224D32E" w14:textId="77777777" w:rsidR="000B09BB" w:rsidRPr="00F63B73" w:rsidRDefault="000B09BB">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vapaa-ajan vietto ja harrastukset </w:t>
      </w:r>
    </w:p>
    <w:p w14:paraId="59C64F38" w14:textId="77777777" w:rsidR="000B09BB" w:rsidRPr="00F63B73" w:rsidRDefault="000B09BB">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koulu </w:t>
      </w:r>
    </w:p>
    <w:p w14:paraId="27DA0A70"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52E2CE2B" w14:textId="77777777" w:rsidR="00033EA9" w:rsidRPr="00F63B73" w:rsidRDefault="00033EA9" w:rsidP="008320D6">
      <w:pPr>
        <w:spacing w:line="276" w:lineRule="auto"/>
        <w:textAlignment w:val="baseline"/>
        <w:rPr>
          <w:rFonts w:cs="Segoe UI"/>
          <w:b/>
          <w:bCs/>
          <w:color w:val="212529"/>
          <w:sz w:val="22"/>
          <w:szCs w:val="22"/>
          <w:lang w:val="fi-FI" w:eastAsia="fi-FI"/>
        </w:rPr>
      </w:pPr>
    </w:p>
    <w:p w14:paraId="72CF352A" w14:textId="77777777" w:rsidR="000B09BB" w:rsidRPr="00F63B73" w:rsidRDefault="000B09BB" w:rsidP="008320D6">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1 (RUB34</w:t>
      </w:r>
      <w:r w:rsidRPr="00F63B73">
        <w:rPr>
          <w:rFonts w:cs="Segoe UI"/>
          <w:b/>
          <w:bCs/>
          <w:color w:val="212529"/>
          <w:sz w:val="22"/>
          <w:szCs w:val="22"/>
          <w:lang w:val="fi-FI" w:eastAsia="fi-FI"/>
        </w:rPr>
        <w:t>)</w:t>
      </w:r>
      <w:r w:rsidRPr="00F63B73">
        <w:rPr>
          <w:rFonts w:cs="Segoe UI"/>
          <w:color w:val="212529"/>
          <w:sz w:val="22"/>
          <w:szCs w:val="22"/>
          <w:lang w:val="fi-FI" w:eastAsia="fi-FI"/>
        </w:rPr>
        <w:t> </w:t>
      </w:r>
    </w:p>
    <w:p w14:paraId="620C2C2C" w14:textId="77777777" w:rsidR="00033EA9" w:rsidRPr="00F63B73" w:rsidRDefault="00033EA9" w:rsidP="008320D6">
      <w:pPr>
        <w:spacing w:line="276" w:lineRule="auto"/>
        <w:textAlignment w:val="baseline"/>
        <w:rPr>
          <w:rFonts w:cs="Segoe UI"/>
          <w:color w:val="212529"/>
          <w:sz w:val="22"/>
          <w:szCs w:val="22"/>
          <w:lang w:val="fi-FI" w:eastAsia="fi-FI"/>
        </w:rPr>
      </w:pPr>
    </w:p>
    <w:p w14:paraId="12377B3B"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opiskelijaa hyödyntämään ruotsin kieltä tiedonhankinnan välineenä. Moduulissa tutustutaan erilaisiin elämäntilanteisiin ja elinympäristöihin Pohjoismaissa ja rohkaistaan opiskelijaa toimimaan oman kulttuurinsa lähettiläänä ruotsiksi. </w:t>
      </w:r>
    </w:p>
    <w:p w14:paraId="08078B0D" w14:textId="77777777" w:rsidR="00033EA9" w:rsidRPr="00F63B73" w:rsidRDefault="00033EA9" w:rsidP="008320D6">
      <w:pPr>
        <w:spacing w:line="276" w:lineRule="auto"/>
        <w:textAlignment w:val="baseline"/>
        <w:rPr>
          <w:rFonts w:cs="Segoe UI"/>
          <w:color w:val="212529"/>
          <w:sz w:val="22"/>
          <w:szCs w:val="22"/>
          <w:lang w:val="fi-FI" w:eastAsia="fi-FI"/>
        </w:rPr>
      </w:pPr>
    </w:p>
    <w:p w14:paraId="757F3A5B"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14:paraId="2CEEB08B"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14:paraId="5BF78528" w14:textId="77777777" w:rsidR="000B09BB" w:rsidRPr="00F63B73" w:rsidRDefault="000B09BB">
      <w:pPr>
        <w:numPr>
          <w:ilvl w:val="0"/>
          <w:numId w:val="430"/>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A1.3 tavoitteiden mukaisesti. </w:t>
      </w:r>
    </w:p>
    <w:p w14:paraId="246E16E4" w14:textId="77777777" w:rsidR="00033EA9" w:rsidRPr="00F63B73" w:rsidRDefault="00033EA9" w:rsidP="008320D6">
      <w:pPr>
        <w:spacing w:line="276" w:lineRule="auto"/>
        <w:textAlignment w:val="baseline"/>
        <w:rPr>
          <w:rFonts w:cs="Segoe UI"/>
          <w:color w:val="212529"/>
          <w:sz w:val="22"/>
          <w:szCs w:val="22"/>
          <w:lang w:val="fi-FI" w:eastAsia="fi-FI"/>
        </w:rPr>
      </w:pPr>
    </w:p>
    <w:p w14:paraId="41BC465E"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14:paraId="6EE46122" w14:textId="77777777" w:rsidR="000B09BB" w:rsidRPr="00F63B73" w:rsidRDefault="000B09BB">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erilaiset ruotsin puhujat </w:t>
      </w:r>
    </w:p>
    <w:p w14:paraId="4A6F3F26" w14:textId="77777777" w:rsidR="000B09BB" w:rsidRPr="00F63B73" w:rsidRDefault="000B09BB">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tutustuminen Suomeen ruotsiksi </w:t>
      </w:r>
    </w:p>
    <w:p w14:paraId="28D680EE" w14:textId="77777777" w:rsidR="000B09BB" w:rsidRPr="00F63B73" w:rsidRDefault="000B09BB">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suomalaiset tavat ja traditiot sekä kulttuurierojen vertailua </w:t>
      </w:r>
    </w:p>
    <w:p w14:paraId="481CE20F"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17192AC0" w14:textId="77777777" w:rsidR="000B09BB" w:rsidRPr="00F63B73" w:rsidRDefault="000B09BB" w:rsidP="008320D6">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 2 (RUB35)</w:t>
      </w:r>
      <w:r w:rsidRPr="00F63B73">
        <w:rPr>
          <w:rFonts w:cs="Segoe UI"/>
          <w:color w:val="0070C0"/>
          <w:sz w:val="22"/>
          <w:szCs w:val="22"/>
          <w:lang w:val="fi-FI" w:eastAsia="fi-FI"/>
        </w:rPr>
        <w:t> </w:t>
      </w:r>
    </w:p>
    <w:p w14:paraId="3B89BE4C"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tarjota opiskelijalle välineitä ilmaista ruotsiksi tuntemuksiaan ja mielipiteitään. Moduulissa harjoitellaan vuorovaikutuksen ylläpitoa ja aktiivisen kuuntelun taitoa. </w:t>
      </w:r>
    </w:p>
    <w:p w14:paraId="2E70DFE7" w14:textId="77777777" w:rsidR="00033EA9" w:rsidRPr="00F63B73" w:rsidRDefault="00033EA9" w:rsidP="008320D6">
      <w:pPr>
        <w:spacing w:line="276" w:lineRule="auto"/>
        <w:textAlignment w:val="baseline"/>
        <w:rPr>
          <w:rFonts w:cs="Segoe UI"/>
          <w:color w:val="212529"/>
          <w:sz w:val="22"/>
          <w:szCs w:val="22"/>
          <w:lang w:val="fi-FI" w:eastAsia="fi-FI"/>
        </w:rPr>
      </w:pPr>
    </w:p>
    <w:p w14:paraId="2E564C71" w14:textId="77777777" w:rsidR="000B09BB" w:rsidRPr="00F63B73" w:rsidRDefault="000B09BB" w:rsidP="008320D6">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14:paraId="61E204E4" w14:textId="77777777" w:rsidR="00033EA9" w:rsidRPr="00F63B73" w:rsidRDefault="00033EA9" w:rsidP="008320D6">
      <w:pPr>
        <w:spacing w:line="276" w:lineRule="auto"/>
        <w:rPr>
          <w:sz w:val="22"/>
          <w:szCs w:val="22"/>
          <w:lang w:val="fi-FI"/>
        </w:rPr>
      </w:pPr>
      <w:r w:rsidRPr="00F63B73">
        <w:rPr>
          <w:sz w:val="22"/>
          <w:szCs w:val="22"/>
          <w:lang w:val="fi-FI"/>
        </w:rPr>
        <w:t xml:space="preserve">Moduulin tavoitteena on, että opiskelija </w:t>
      </w:r>
    </w:p>
    <w:p w14:paraId="36E29A29" w14:textId="77777777" w:rsidR="00033EA9" w:rsidRPr="00F63B73" w:rsidRDefault="00033EA9">
      <w:pPr>
        <w:pStyle w:val="Luettelokappale"/>
        <w:numPr>
          <w:ilvl w:val="0"/>
          <w:numId w:val="449"/>
        </w:numPr>
        <w:spacing w:line="276" w:lineRule="auto"/>
        <w:rPr>
          <w:sz w:val="22"/>
          <w:szCs w:val="22"/>
          <w:lang w:val="fi-FI"/>
        </w:rPr>
      </w:pPr>
      <w:r w:rsidRPr="00F63B73">
        <w:rPr>
          <w:sz w:val="22"/>
          <w:szCs w:val="22"/>
          <w:lang w:val="fi-FI"/>
        </w:rPr>
        <w:t xml:space="preserve">pystyy vuorovaikutukseen taitotason A1.3–A2.1 tavoitteiden mukaisesti. </w:t>
      </w:r>
    </w:p>
    <w:p w14:paraId="3B4A67CD" w14:textId="77777777" w:rsidR="00033EA9" w:rsidRPr="00F63B73" w:rsidRDefault="00033EA9" w:rsidP="008320D6">
      <w:pPr>
        <w:spacing w:line="276" w:lineRule="auto"/>
        <w:textAlignment w:val="baseline"/>
        <w:rPr>
          <w:rFonts w:cs="Segoe UI"/>
          <w:color w:val="212529"/>
          <w:sz w:val="22"/>
          <w:szCs w:val="22"/>
          <w:lang w:val="fi-FI" w:eastAsia="fi-FI"/>
        </w:rPr>
      </w:pPr>
    </w:p>
    <w:p w14:paraId="41A19F25" w14:textId="77777777" w:rsidR="00033EA9" w:rsidRPr="00F63B73" w:rsidRDefault="00033EA9" w:rsidP="008320D6">
      <w:pPr>
        <w:spacing w:line="276" w:lineRule="auto"/>
        <w:textAlignment w:val="baseline"/>
        <w:rPr>
          <w:rFonts w:cs="Segoe UI"/>
          <w:i/>
          <w:color w:val="212529"/>
          <w:sz w:val="22"/>
          <w:szCs w:val="22"/>
          <w:lang w:val="fi-FI" w:eastAsia="fi-FI"/>
        </w:rPr>
      </w:pPr>
    </w:p>
    <w:p w14:paraId="1F0F0E69" w14:textId="77777777" w:rsidR="00033EA9" w:rsidRPr="00F63B73" w:rsidRDefault="00033EA9" w:rsidP="008320D6">
      <w:pPr>
        <w:spacing w:line="276" w:lineRule="auto"/>
        <w:rPr>
          <w:i/>
          <w:sz w:val="22"/>
          <w:szCs w:val="22"/>
          <w:lang w:val="fi-FI"/>
        </w:rPr>
      </w:pPr>
      <w:r w:rsidRPr="00F63B73">
        <w:rPr>
          <w:i/>
          <w:sz w:val="22"/>
          <w:szCs w:val="22"/>
          <w:lang w:val="fi-FI"/>
        </w:rPr>
        <w:t xml:space="preserve">Keskeiset sisällöt </w:t>
      </w:r>
    </w:p>
    <w:p w14:paraId="1FA8865F" w14:textId="77777777" w:rsidR="00033EA9" w:rsidRPr="00F63B73" w:rsidRDefault="00033EA9">
      <w:pPr>
        <w:numPr>
          <w:ilvl w:val="0"/>
          <w:numId w:val="450"/>
        </w:numPr>
        <w:spacing w:line="276" w:lineRule="auto"/>
        <w:contextualSpacing/>
        <w:rPr>
          <w:sz w:val="22"/>
          <w:szCs w:val="22"/>
          <w:lang w:val="fi-FI"/>
        </w:rPr>
      </w:pPr>
      <w:r w:rsidRPr="00F63B73">
        <w:rPr>
          <w:sz w:val="22"/>
          <w:szCs w:val="22"/>
          <w:lang w:val="fi-FI"/>
        </w:rPr>
        <w:t xml:space="preserve">hyvinvointi ja terveys </w:t>
      </w:r>
    </w:p>
    <w:p w14:paraId="1F37B525" w14:textId="77777777" w:rsidR="00033EA9" w:rsidRPr="00F63B73" w:rsidRDefault="00033EA9">
      <w:pPr>
        <w:numPr>
          <w:ilvl w:val="0"/>
          <w:numId w:val="450"/>
        </w:numPr>
        <w:spacing w:line="276" w:lineRule="auto"/>
        <w:contextualSpacing/>
        <w:rPr>
          <w:sz w:val="22"/>
          <w:szCs w:val="22"/>
          <w:lang w:val="fi-FI"/>
        </w:rPr>
      </w:pPr>
      <w:r w:rsidRPr="00F63B73">
        <w:rPr>
          <w:sz w:val="22"/>
          <w:szCs w:val="22"/>
          <w:lang w:val="fi-FI"/>
        </w:rPr>
        <w:t xml:space="preserve">eri elämänvaiheet </w:t>
      </w:r>
    </w:p>
    <w:p w14:paraId="372CFC9F" w14:textId="77777777" w:rsidR="00033EA9" w:rsidRPr="00F63B73" w:rsidRDefault="00033EA9" w:rsidP="008320D6">
      <w:pPr>
        <w:spacing w:line="276" w:lineRule="auto"/>
        <w:rPr>
          <w:lang w:val="fi-FI"/>
        </w:rPr>
      </w:pPr>
    </w:p>
    <w:p w14:paraId="29862103"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19AD419D" w14:textId="77777777" w:rsidR="000B09BB" w:rsidRPr="00F63B73" w:rsidRDefault="000B09BB" w:rsidP="008320D6">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 3 (RUB36)</w:t>
      </w:r>
      <w:r w:rsidRPr="00F63B73">
        <w:rPr>
          <w:rFonts w:cs="Segoe UI"/>
          <w:color w:val="0070C0"/>
          <w:sz w:val="22"/>
          <w:szCs w:val="22"/>
          <w:lang w:val="fi-FI" w:eastAsia="fi-FI"/>
        </w:rPr>
        <w:t> </w:t>
      </w:r>
    </w:p>
    <w:p w14:paraId="53E431BB" w14:textId="77777777" w:rsidR="00033EA9" w:rsidRPr="00F63B73" w:rsidRDefault="00033EA9" w:rsidP="008320D6">
      <w:pPr>
        <w:spacing w:line="276" w:lineRule="auto"/>
        <w:textAlignment w:val="baseline"/>
        <w:rPr>
          <w:rFonts w:cs="Segoe UI"/>
          <w:color w:val="0070C0"/>
          <w:sz w:val="22"/>
          <w:szCs w:val="22"/>
          <w:lang w:val="fi-FI" w:eastAsia="fi-FI"/>
        </w:rPr>
      </w:pPr>
    </w:p>
    <w:p w14:paraId="26BAEF7D"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 keskeisten pohjoismaisten kulttuuri-ilmiöiden ja ruotsinkielisten medioiden pariin. Moduulissa harjaannutetaan opiskelijaa käyttämään rohkeasti ruotsin kieltä itselle kiinnostavia kulttuuriaiheita tutkiessa. Moduulin aikana opiskelija tekee oman ruotsinkielisen tuotoksen. </w:t>
      </w:r>
    </w:p>
    <w:p w14:paraId="7454C832" w14:textId="77777777" w:rsidR="00033EA9" w:rsidRPr="00F63B73" w:rsidRDefault="00033EA9" w:rsidP="008320D6">
      <w:pPr>
        <w:spacing w:line="276" w:lineRule="auto"/>
        <w:textAlignment w:val="baseline"/>
        <w:rPr>
          <w:rFonts w:cs="Segoe UI"/>
          <w:color w:val="212529"/>
          <w:sz w:val="22"/>
          <w:szCs w:val="22"/>
          <w:lang w:val="fi-FI" w:eastAsia="fi-FI"/>
        </w:rPr>
      </w:pPr>
    </w:p>
    <w:p w14:paraId="6C8264E0" w14:textId="77777777" w:rsidR="000B09BB" w:rsidRPr="00F63B73" w:rsidRDefault="000B09BB" w:rsidP="008320D6">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14:paraId="575C5691" w14:textId="77777777" w:rsidR="00033EA9" w:rsidRPr="00F63B73" w:rsidRDefault="00033EA9" w:rsidP="008320D6">
      <w:pPr>
        <w:spacing w:line="276" w:lineRule="auto"/>
        <w:rPr>
          <w:sz w:val="22"/>
          <w:szCs w:val="22"/>
          <w:lang w:val="fi-FI"/>
        </w:rPr>
      </w:pPr>
      <w:r w:rsidRPr="00F63B73">
        <w:rPr>
          <w:sz w:val="22"/>
          <w:szCs w:val="22"/>
          <w:lang w:val="fi-FI"/>
        </w:rPr>
        <w:t xml:space="preserve">Moduulin tavoitteena on, että opiskelija </w:t>
      </w:r>
    </w:p>
    <w:p w14:paraId="0C71EE8B" w14:textId="77777777" w:rsidR="00033EA9" w:rsidRPr="00F63B73" w:rsidRDefault="00033EA9">
      <w:pPr>
        <w:numPr>
          <w:ilvl w:val="0"/>
          <w:numId w:val="451"/>
        </w:numPr>
        <w:spacing w:line="276" w:lineRule="auto"/>
        <w:contextualSpacing/>
        <w:rPr>
          <w:sz w:val="22"/>
          <w:szCs w:val="22"/>
          <w:lang w:val="fi-FI"/>
        </w:rPr>
      </w:pPr>
      <w:r w:rsidRPr="00F63B73">
        <w:rPr>
          <w:sz w:val="22"/>
          <w:szCs w:val="22"/>
          <w:lang w:val="fi-FI"/>
        </w:rPr>
        <w:t xml:space="preserve">pystyy vuorovaikutukseen taitotason A2.1 tavoitteiden mukaisesti. </w:t>
      </w:r>
    </w:p>
    <w:p w14:paraId="62F8FD9F" w14:textId="77777777" w:rsidR="00033EA9" w:rsidRPr="00F63B73" w:rsidRDefault="00033EA9" w:rsidP="008320D6">
      <w:pPr>
        <w:spacing w:line="276" w:lineRule="auto"/>
        <w:rPr>
          <w:sz w:val="22"/>
          <w:szCs w:val="22"/>
          <w:lang w:val="fi-FI"/>
        </w:rPr>
      </w:pPr>
    </w:p>
    <w:p w14:paraId="0526A404" w14:textId="77777777" w:rsidR="00033EA9" w:rsidRPr="00F63B73" w:rsidRDefault="00033EA9" w:rsidP="008320D6">
      <w:pPr>
        <w:spacing w:line="276" w:lineRule="auto"/>
        <w:rPr>
          <w:i/>
          <w:sz w:val="22"/>
          <w:szCs w:val="22"/>
          <w:lang w:val="fi-FI"/>
        </w:rPr>
      </w:pPr>
      <w:r w:rsidRPr="00F63B73">
        <w:rPr>
          <w:i/>
          <w:sz w:val="22"/>
          <w:szCs w:val="22"/>
          <w:lang w:val="fi-FI"/>
        </w:rPr>
        <w:t xml:space="preserve">Keskeiset sisällöt </w:t>
      </w:r>
    </w:p>
    <w:p w14:paraId="366EEC78" w14:textId="77777777" w:rsidR="00033EA9" w:rsidRPr="00F63B73" w:rsidRDefault="00033EA9">
      <w:pPr>
        <w:numPr>
          <w:ilvl w:val="0"/>
          <w:numId w:val="452"/>
        </w:numPr>
        <w:spacing w:line="276" w:lineRule="auto"/>
        <w:contextualSpacing/>
        <w:rPr>
          <w:sz w:val="22"/>
          <w:szCs w:val="22"/>
          <w:lang w:val="fi-FI"/>
        </w:rPr>
      </w:pPr>
      <w:r w:rsidRPr="00F63B73">
        <w:rPr>
          <w:sz w:val="22"/>
          <w:szCs w:val="22"/>
          <w:lang w:val="fi-FI"/>
        </w:rPr>
        <w:t xml:space="preserve">pohjoismaiset kulttuuri-ilmiöt </w:t>
      </w:r>
    </w:p>
    <w:p w14:paraId="58728837" w14:textId="77777777" w:rsidR="00033EA9" w:rsidRPr="00F63B73" w:rsidRDefault="00033EA9">
      <w:pPr>
        <w:numPr>
          <w:ilvl w:val="0"/>
          <w:numId w:val="452"/>
        </w:numPr>
        <w:spacing w:line="276" w:lineRule="auto"/>
        <w:contextualSpacing/>
        <w:rPr>
          <w:sz w:val="22"/>
          <w:szCs w:val="22"/>
          <w:lang w:val="fi-FI"/>
        </w:rPr>
      </w:pPr>
      <w:r w:rsidRPr="00F63B73">
        <w:rPr>
          <w:sz w:val="22"/>
          <w:szCs w:val="22"/>
          <w:lang w:val="fi-FI"/>
        </w:rPr>
        <w:t xml:space="preserve">ruotsinkieliset mediat </w:t>
      </w:r>
    </w:p>
    <w:p w14:paraId="3CE090E7" w14:textId="77777777" w:rsidR="00033EA9" w:rsidRPr="00F63B73" w:rsidRDefault="00033EA9">
      <w:pPr>
        <w:numPr>
          <w:ilvl w:val="0"/>
          <w:numId w:val="452"/>
        </w:numPr>
        <w:spacing w:line="276" w:lineRule="auto"/>
        <w:contextualSpacing/>
        <w:rPr>
          <w:sz w:val="22"/>
          <w:szCs w:val="22"/>
          <w:lang w:val="fi-FI"/>
        </w:rPr>
      </w:pPr>
      <w:r w:rsidRPr="00F63B73">
        <w:rPr>
          <w:sz w:val="22"/>
          <w:szCs w:val="22"/>
          <w:lang w:val="fi-FI"/>
        </w:rPr>
        <w:t xml:space="preserve">ajankohtaiset aiheet </w:t>
      </w:r>
    </w:p>
    <w:p w14:paraId="0E23CF7A" w14:textId="77777777" w:rsidR="00033EA9" w:rsidRPr="00F63B73" w:rsidRDefault="00033EA9">
      <w:pPr>
        <w:numPr>
          <w:ilvl w:val="0"/>
          <w:numId w:val="452"/>
        </w:numPr>
        <w:spacing w:line="276" w:lineRule="auto"/>
        <w:contextualSpacing/>
        <w:rPr>
          <w:sz w:val="22"/>
          <w:szCs w:val="22"/>
          <w:lang w:val="fi-FI"/>
        </w:rPr>
      </w:pPr>
      <w:r w:rsidRPr="00F63B73">
        <w:rPr>
          <w:sz w:val="22"/>
          <w:szCs w:val="22"/>
          <w:lang w:val="fi-FI"/>
        </w:rPr>
        <w:t xml:space="preserve">luova toiminta opiskelijoiden oman mielenkiinnon perusteella </w:t>
      </w:r>
    </w:p>
    <w:p w14:paraId="65078FCC" w14:textId="40B1DBC2" w:rsidR="000B09BB" w:rsidRPr="00F63B73" w:rsidRDefault="000B09BB" w:rsidP="008320D6">
      <w:pPr>
        <w:spacing w:line="276" w:lineRule="auto"/>
        <w:textAlignment w:val="baseline"/>
        <w:rPr>
          <w:lang w:val="fi-FI"/>
        </w:rPr>
      </w:pPr>
    </w:p>
    <w:p w14:paraId="024878FF" w14:textId="77777777" w:rsidR="007F10E4" w:rsidRPr="00F63B73" w:rsidRDefault="007F10E4" w:rsidP="008320D6">
      <w:pPr>
        <w:spacing w:line="276" w:lineRule="auto"/>
        <w:textAlignment w:val="baseline"/>
        <w:rPr>
          <w:rFonts w:cs="Segoe UI"/>
          <w:sz w:val="22"/>
          <w:szCs w:val="22"/>
          <w:lang w:val="fi-FI" w:eastAsia="fi-FI"/>
        </w:rPr>
      </w:pPr>
    </w:p>
    <w:p w14:paraId="6E246158" w14:textId="77777777" w:rsidR="000B09BB" w:rsidRPr="00F63B73" w:rsidRDefault="000B09BB" w:rsidP="008320D6">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4 (RUB37)</w:t>
      </w:r>
      <w:r w:rsidRPr="00F63B73">
        <w:rPr>
          <w:rFonts w:cs="Segoe UI"/>
          <w:color w:val="0070C0"/>
          <w:sz w:val="22"/>
          <w:szCs w:val="22"/>
          <w:lang w:val="fi-FI" w:eastAsia="fi-FI"/>
        </w:rPr>
        <w:t> </w:t>
      </w:r>
    </w:p>
    <w:p w14:paraId="736FF779" w14:textId="77777777" w:rsidR="00D0124E" w:rsidRPr="00F63B73" w:rsidRDefault="00D0124E" w:rsidP="008320D6">
      <w:pPr>
        <w:spacing w:line="276" w:lineRule="auto"/>
        <w:textAlignment w:val="baseline"/>
        <w:rPr>
          <w:rFonts w:cs="Segoe UI"/>
          <w:color w:val="212529"/>
          <w:sz w:val="22"/>
          <w:szCs w:val="22"/>
          <w:lang w:val="fi-FI" w:eastAsia="fi-FI"/>
        </w:rPr>
      </w:pPr>
    </w:p>
    <w:p w14:paraId="04B75DD1"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vahvistaa opiskelijan itsetuntoa kielenkäyttäjänä tarjoamalla mahdollisuuksia pohtia ja harjoitella kieltä erilaisissa jatko-opintoihin ja työelämään liittyvissä tilanteissa. Moduulissa selvitetään, millaista ruotsin kielen taitoa vaaditaan jatkossa. </w:t>
      </w:r>
    </w:p>
    <w:p w14:paraId="501E53C2" w14:textId="77777777" w:rsidR="00D0124E" w:rsidRPr="00F63B73" w:rsidRDefault="00D0124E" w:rsidP="008320D6">
      <w:pPr>
        <w:spacing w:line="276" w:lineRule="auto"/>
        <w:textAlignment w:val="baseline"/>
        <w:rPr>
          <w:rFonts w:cs="Segoe UI"/>
          <w:color w:val="212529"/>
          <w:sz w:val="22"/>
          <w:szCs w:val="22"/>
          <w:lang w:val="fi-FI" w:eastAsia="fi-FI"/>
        </w:rPr>
      </w:pPr>
    </w:p>
    <w:p w14:paraId="61C46174" w14:textId="77F7C932" w:rsidR="000B09BB" w:rsidRPr="00F63B73" w:rsidRDefault="000B09BB" w:rsidP="008320D6">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14:paraId="689F675E" w14:textId="77777777" w:rsidR="00D0124E" w:rsidRPr="00F63B73" w:rsidRDefault="00D0124E" w:rsidP="008320D6">
      <w:pPr>
        <w:spacing w:line="276" w:lineRule="auto"/>
        <w:rPr>
          <w:lang w:val="fi-FI"/>
        </w:rPr>
      </w:pPr>
      <w:r w:rsidRPr="00F63B73">
        <w:rPr>
          <w:lang w:val="fi-FI"/>
        </w:rPr>
        <w:t xml:space="preserve">Moduulin tavoitteena on, että opiskelija </w:t>
      </w:r>
    </w:p>
    <w:p w14:paraId="464D6900" w14:textId="77777777" w:rsidR="00D0124E" w:rsidRPr="00F63B73" w:rsidRDefault="00D0124E">
      <w:pPr>
        <w:numPr>
          <w:ilvl w:val="0"/>
          <w:numId w:val="453"/>
        </w:numPr>
        <w:spacing w:line="276" w:lineRule="auto"/>
        <w:contextualSpacing/>
        <w:rPr>
          <w:lang w:val="fi-FI"/>
        </w:rPr>
      </w:pPr>
      <w:r w:rsidRPr="00F63B73">
        <w:rPr>
          <w:lang w:val="fi-FI"/>
        </w:rPr>
        <w:t xml:space="preserve">pystyy vuorovaikutukseen taitotason A2.1 tavoitteiden mukaisesti. </w:t>
      </w:r>
    </w:p>
    <w:p w14:paraId="22C1F566" w14:textId="77777777" w:rsidR="00D0124E" w:rsidRPr="00F63B73" w:rsidRDefault="00D0124E" w:rsidP="008320D6">
      <w:pPr>
        <w:spacing w:line="276" w:lineRule="auto"/>
        <w:rPr>
          <w:lang w:val="fi-FI"/>
        </w:rPr>
      </w:pPr>
    </w:p>
    <w:p w14:paraId="680B4075" w14:textId="77777777" w:rsidR="00D0124E" w:rsidRPr="00F63B73" w:rsidRDefault="00D0124E" w:rsidP="008320D6">
      <w:pPr>
        <w:spacing w:line="276" w:lineRule="auto"/>
        <w:rPr>
          <w:lang w:val="fi-FI"/>
        </w:rPr>
      </w:pPr>
      <w:r w:rsidRPr="00F63B73">
        <w:rPr>
          <w:i/>
          <w:lang w:val="fi-FI"/>
        </w:rPr>
        <w:t>Keskeiset sisällö</w:t>
      </w:r>
      <w:r w:rsidRPr="00F63B73">
        <w:rPr>
          <w:lang w:val="fi-FI"/>
        </w:rPr>
        <w:t xml:space="preserve">t </w:t>
      </w:r>
    </w:p>
    <w:p w14:paraId="12B4B441" w14:textId="77777777" w:rsidR="00D0124E" w:rsidRPr="00F63B73" w:rsidRDefault="00D0124E">
      <w:pPr>
        <w:numPr>
          <w:ilvl w:val="0"/>
          <w:numId w:val="454"/>
        </w:numPr>
        <w:spacing w:line="276" w:lineRule="auto"/>
        <w:contextualSpacing/>
        <w:rPr>
          <w:sz w:val="22"/>
          <w:szCs w:val="22"/>
          <w:lang w:val="fi-FI"/>
        </w:rPr>
      </w:pPr>
      <w:r w:rsidRPr="00F63B73">
        <w:rPr>
          <w:sz w:val="22"/>
          <w:szCs w:val="22"/>
          <w:lang w:val="fi-FI"/>
        </w:rPr>
        <w:t xml:space="preserve">lukio-opinnot, mahdolliset jatko-opinnot ja työelämä </w:t>
      </w:r>
    </w:p>
    <w:p w14:paraId="12949185" w14:textId="2CE7D7D6" w:rsidR="00D0124E" w:rsidRPr="00F63B73" w:rsidRDefault="00D0124E" w:rsidP="008320D6">
      <w:pPr>
        <w:spacing w:line="276" w:lineRule="auto"/>
        <w:textAlignment w:val="baseline"/>
        <w:rPr>
          <w:rFonts w:cs="Segoe UI"/>
          <w:color w:val="212529"/>
          <w:sz w:val="22"/>
          <w:szCs w:val="22"/>
          <w:lang w:val="fi-FI" w:eastAsia="fi-FI"/>
        </w:rPr>
      </w:pPr>
      <w:r w:rsidRPr="00F63B73">
        <w:rPr>
          <w:sz w:val="22"/>
          <w:szCs w:val="22"/>
          <w:lang w:val="fi-FI"/>
        </w:rPr>
        <w:t xml:space="preserve">              tulevaisuudensuunnitelmat</w:t>
      </w:r>
    </w:p>
    <w:p w14:paraId="1D17571D" w14:textId="77777777" w:rsidR="00D0124E" w:rsidRPr="00F63B73" w:rsidRDefault="00D0124E" w:rsidP="008320D6">
      <w:pPr>
        <w:spacing w:line="276" w:lineRule="auto"/>
        <w:textAlignment w:val="baseline"/>
        <w:rPr>
          <w:rFonts w:cs="Segoe UI"/>
          <w:color w:val="000000"/>
          <w:sz w:val="22"/>
          <w:szCs w:val="22"/>
          <w:lang w:val="fi-FI" w:eastAsia="fi-FI"/>
        </w:rPr>
      </w:pPr>
    </w:p>
    <w:p w14:paraId="45DB772E"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14:paraId="0F7809F6" w14:textId="77777777" w:rsidR="000B09BB" w:rsidRPr="00F63B73" w:rsidRDefault="000B09BB" w:rsidP="008320D6">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5 (RUB38)</w:t>
      </w:r>
      <w:r w:rsidRPr="00F63B73">
        <w:rPr>
          <w:rFonts w:cs="Segoe UI"/>
          <w:color w:val="0070C0"/>
          <w:sz w:val="22"/>
          <w:szCs w:val="22"/>
          <w:lang w:val="fi-FI" w:eastAsia="fi-FI"/>
        </w:rPr>
        <w:t> </w:t>
      </w:r>
    </w:p>
    <w:p w14:paraId="555007C7" w14:textId="77777777" w:rsidR="00D0124E" w:rsidRPr="00F63B73" w:rsidRDefault="00D0124E" w:rsidP="008320D6">
      <w:pPr>
        <w:spacing w:line="276" w:lineRule="auto"/>
        <w:textAlignment w:val="baseline"/>
        <w:rPr>
          <w:rFonts w:cs="Segoe UI"/>
          <w:color w:val="212529"/>
          <w:sz w:val="22"/>
          <w:szCs w:val="22"/>
          <w:lang w:val="fi-FI" w:eastAsia="fi-FI"/>
        </w:rPr>
      </w:pPr>
    </w:p>
    <w:p w14:paraId="0B22EB93"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 xml:space="preserve">Moduulin tehtävänä on rohkaista opiskelijaa lukemaan ja tulkitsemaan eri tasoisia ja pituisia tekstejä oman kielitaitonsa mukaisesti. Moduulissa vahvistetaan tekstien tulkitsemiseen tarvittavia strategioita ja </w:t>
      </w:r>
      <w:r w:rsidRPr="00F63B73">
        <w:rPr>
          <w:rFonts w:cs="Segoe UI"/>
          <w:color w:val="212529"/>
          <w:sz w:val="22"/>
          <w:szCs w:val="22"/>
          <w:lang w:val="fi-FI" w:eastAsia="fi-FI"/>
        </w:rPr>
        <w:lastRenderedPageBreak/>
        <w:t>syvennetään taitoa tuottaa ruotsin kieltä vuorovaikutustilanteen edellyttämällä tavalla ottaen huomioon viestin vastaanottaja. </w:t>
      </w:r>
    </w:p>
    <w:p w14:paraId="2375C7D5" w14:textId="77777777" w:rsidR="00D0124E" w:rsidRPr="00F63B73" w:rsidRDefault="00D0124E" w:rsidP="008320D6">
      <w:pPr>
        <w:spacing w:line="276" w:lineRule="auto"/>
        <w:textAlignment w:val="baseline"/>
        <w:rPr>
          <w:rFonts w:cs="Segoe UI"/>
          <w:color w:val="212529"/>
          <w:sz w:val="22"/>
          <w:szCs w:val="22"/>
          <w:lang w:val="fi-FI" w:eastAsia="fi-FI"/>
        </w:rPr>
      </w:pPr>
    </w:p>
    <w:p w14:paraId="55B42BA3"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14:paraId="7BFADFC2" w14:textId="77777777" w:rsidR="000B09BB" w:rsidRPr="00F63B73" w:rsidRDefault="000B09BB" w:rsidP="008320D6">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14:paraId="6267039F" w14:textId="77777777" w:rsidR="000B09BB" w:rsidRPr="00F63B73" w:rsidRDefault="000B09BB">
      <w:pPr>
        <w:numPr>
          <w:ilvl w:val="0"/>
          <w:numId w:val="726"/>
        </w:numPr>
        <w:spacing w:line="276" w:lineRule="auto"/>
        <w:textAlignment w:val="baseline"/>
        <w:rPr>
          <w:rFonts w:cs="Segoe UI"/>
          <w:sz w:val="22"/>
          <w:szCs w:val="22"/>
          <w:lang w:val="fi-FI" w:eastAsia="fi-FI"/>
        </w:rPr>
      </w:pPr>
      <w:r w:rsidRPr="00F63B73">
        <w:rPr>
          <w:rFonts w:cs="Segoe UI"/>
          <w:color w:val="212529"/>
          <w:sz w:val="22"/>
          <w:szCs w:val="22"/>
          <w:lang w:val="fi-FI" w:eastAsia="fi-FI"/>
        </w:rPr>
        <w:t>pystyy vuorovaikutukseen taitotason A2.2 (taito toimia vuorovaikutuksessa, taito tulkita tekstejä) ja taitotason A2.1 (taito tuottaa tekstejä) tavoitteiden mukaisesti. </w:t>
      </w:r>
    </w:p>
    <w:p w14:paraId="787FF71D" w14:textId="77777777" w:rsidR="00D0124E" w:rsidRPr="00F63B73" w:rsidRDefault="00D0124E" w:rsidP="008320D6">
      <w:pPr>
        <w:spacing w:line="276" w:lineRule="auto"/>
        <w:textAlignment w:val="baseline"/>
        <w:rPr>
          <w:rFonts w:cs="Segoe UI"/>
          <w:color w:val="212529"/>
          <w:sz w:val="22"/>
          <w:szCs w:val="22"/>
          <w:lang w:val="fi-FI" w:eastAsia="fi-FI"/>
        </w:rPr>
      </w:pPr>
    </w:p>
    <w:p w14:paraId="2502C534" w14:textId="77777777" w:rsidR="000B09BB" w:rsidRPr="00F63B73" w:rsidRDefault="000B09BB" w:rsidP="008320D6">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14:paraId="76541894" w14:textId="77777777" w:rsidR="000B09BB" w:rsidRPr="00F63B73" w:rsidRDefault="000B09BB">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ajankohtaiset aiheet </w:t>
      </w:r>
    </w:p>
    <w:p w14:paraId="133FEAEB" w14:textId="77777777" w:rsidR="000B09BB" w:rsidRPr="00F63B73" w:rsidRDefault="000B09BB">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ruotsinkieliset mediat </w:t>
      </w:r>
    </w:p>
    <w:p w14:paraId="1623E44F" w14:textId="77777777" w:rsidR="000B09BB" w:rsidRPr="00F63B73" w:rsidRDefault="000B09BB">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lähdekritiikki </w:t>
      </w:r>
    </w:p>
    <w:p w14:paraId="5521FE19" w14:textId="77777777" w:rsidR="006069A9" w:rsidRPr="00F63B73" w:rsidRDefault="006069A9" w:rsidP="008320D6">
      <w:pPr>
        <w:spacing w:line="276" w:lineRule="auto"/>
        <w:rPr>
          <w:rFonts w:ascii="Times New Roman" w:hAnsi="Times New Roman" w:cs="Times New Roman"/>
          <w:sz w:val="22"/>
          <w:szCs w:val="22"/>
          <w:lang w:val="fi-FI"/>
        </w:rPr>
      </w:pPr>
    </w:p>
    <w:p w14:paraId="141DF10F" w14:textId="77777777" w:rsidR="006069A9" w:rsidRPr="00F63B73" w:rsidRDefault="006069A9" w:rsidP="008320D6">
      <w:pPr>
        <w:spacing w:line="276" w:lineRule="auto"/>
        <w:rPr>
          <w:rFonts w:ascii="Times New Roman" w:hAnsi="Times New Roman" w:cs="Times New Roman"/>
          <w:sz w:val="22"/>
          <w:szCs w:val="22"/>
          <w:lang w:val="fi-FI"/>
        </w:rPr>
      </w:pPr>
    </w:p>
    <w:p w14:paraId="5BB5761C" w14:textId="77777777" w:rsidR="006069A9" w:rsidRPr="00F63B73" w:rsidRDefault="006069A9" w:rsidP="008320D6">
      <w:pPr>
        <w:spacing w:line="276" w:lineRule="auto"/>
        <w:rPr>
          <w:rFonts w:ascii="Times New Roman" w:hAnsi="Times New Roman" w:cs="Times New Roman"/>
          <w:sz w:val="22"/>
          <w:szCs w:val="22"/>
          <w:lang w:val="fi-FI"/>
        </w:rPr>
      </w:pPr>
    </w:p>
    <w:p w14:paraId="2D7CF2E5" w14:textId="77777777" w:rsidR="00B475DF" w:rsidRPr="00F63B73" w:rsidRDefault="00B475DF" w:rsidP="008320D6">
      <w:pPr>
        <w:spacing w:line="276" w:lineRule="auto"/>
        <w:rPr>
          <w:rFonts w:ascii="Times New Roman" w:hAnsi="Times New Roman" w:cs="Times New Roman"/>
          <w:lang w:val="fi-FI"/>
        </w:rPr>
      </w:pPr>
    </w:p>
    <w:p w14:paraId="0BD5C01A" w14:textId="72BA67AA" w:rsidR="00B475DF" w:rsidRPr="00BE0C55" w:rsidRDefault="00A14562" w:rsidP="008320D6">
      <w:pPr>
        <w:widowControl w:val="0"/>
        <w:autoSpaceDE w:val="0"/>
        <w:autoSpaceDN w:val="0"/>
        <w:adjustRightInd w:val="0"/>
        <w:spacing w:line="276" w:lineRule="auto"/>
        <w:rPr>
          <w:rFonts w:cs="ê8èÈ˛"/>
          <w:b/>
          <w:bCs/>
          <w:color w:val="0070C0"/>
          <w:sz w:val="36"/>
          <w:szCs w:val="36"/>
          <w:lang w:val="fi-FI"/>
        </w:rPr>
      </w:pPr>
      <w:r w:rsidRPr="00BE0C55">
        <w:rPr>
          <w:rFonts w:cs="ê8èÈ˛"/>
          <w:b/>
          <w:bCs/>
          <w:color w:val="0070C0"/>
          <w:sz w:val="36"/>
          <w:szCs w:val="36"/>
          <w:lang w:val="fi-FI"/>
        </w:rPr>
        <w:t>6</w:t>
      </w:r>
      <w:r w:rsidR="005933BB" w:rsidRPr="00BE0C55">
        <w:rPr>
          <w:rFonts w:cs="ê8èÈ˛"/>
          <w:b/>
          <w:bCs/>
          <w:color w:val="0070C0"/>
          <w:sz w:val="36"/>
          <w:szCs w:val="36"/>
          <w:lang w:val="fi-FI"/>
        </w:rPr>
        <w:t>.5</w:t>
      </w:r>
      <w:r w:rsidR="00B475DF" w:rsidRPr="00BE0C55">
        <w:rPr>
          <w:rFonts w:cs="ê8èÈ˛"/>
          <w:b/>
          <w:bCs/>
          <w:color w:val="0070C0"/>
          <w:sz w:val="36"/>
          <w:szCs w:val="36"/>
          <w:lang w:val="fi-FI"/>
        </w:rPr>
        <w:t>. Vieraat kielet</w:t>
      </w:r>
    </w:p>
    <w:p w14:paraId="03EAFF55" w14:textId="77777777" w:rsidR="000E457D" w:rsidRPr="00F63B73" w:rsidRDefault="000E457D" w:rsidP="008320D6">
      <w:pPr>
        <w:widowControl w:val="0"/>
        <w:autoSpaceDE w:val="0"/>
        <w:autoSpaceDN w:val="0"/>
        <w:adjustRightInd w:val="0"/>
        <w:spacing w:line="276" w:lineRule="auto"/>
        <w:rPr>
          <w:rFonts w:ascii="ê8èÈ˛" w:hAnsi="ê8èÈ˛" w:cs="ê8èÈ˛"/>
          <w:color w:val="000000"/>
          <w:lang w:val="fi-FI"/>
        </w:rPr>
      </w:pPr>
    </w:p>
    <w:p w14:paraId="7E75B53E" w14:textId="77777777" w:rsidR="00F870EC" w:rsidRPr="00F63B73" w:rsidRDefault="00F870EC" w:rsidP="008320D6">
      <w:pPr>
        <w:spacing w:line="276" w:lineRule="auto"/>
        <w:contextualSpacing/>
        <w:rPr>
          <w:rFonts w:cstheme="minorHAnsi"/>
          <w:b/>
          <w:color w:val="000000" w:themeColor="text1"/>
          <w:lang w:val="fi-FI"/>
        </w:rPr>
      </w:pPr>
      <w:r w:rsidRPr="00F63B73">
        <w:rPr>
          <w:rFonts w:cstheme="minorHAnsi"/>
          <w:b/>
          <w:color w:val="000000" w:themeColor="text1"/>
          <w:lang w:val="fi-FI"/>
        </w:rPr>
        <w:t>Oppiaineen tehtävä</w:t>
      </w:r>
    </w:p>
    <w:p w14:paraId="04B71A6A" w14:textId="77777777" w:rsidR="00F870EC" w:rsidRPr="00F63B73" w:rsidRDefault="00F870EC" w:rsidP="008320D6">
      <w:pPr>
        <w:spacing w:line="276" w:lineRule="auto"/>
        <w:contextualSpacing/>
        <w:rPr>
          <w:rFonts w:cstheme="minorHAnsi"/>
          <w:color w:val="000000" w:themeColor="text1"/>
          <w:lang w:val="fi-FI"/>
        </w:rPr>
      </w:pPr>
    </w:p>
    <w:p w14:paraId="7F7D16F7"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Kieliaineet ovat sekä taito- ja välineaineita että oma tiedonalansa. Kieltenopetus syventää perusopetuksen aikana saavutettua eri kielten taitoa, kielikasvatusta ja kielitietoisuuden kehittämistä. </w:t>
      </w:r>
    </w:p>
    <w:p w14:paraId="7CE7065A" w14:textId="77777777" w:rsidR="00F870EC" w:rsidRPr="00F63B73" w:rsidRDefault="00F870EC" w:rsidP="008320D6">
      <w:pPr>
        <w:spacing w:line="276" w:lineRule="auto"/>
        <w:contextualSpacing/>
        <w:rPr>
          <w:rFonts w:cstheme="minorHAnsi"/>
          <w:color w:val="000000" w:themeColor="text1"/>
          <w:sz w:val="22"/>
          <w:szCs w:val="22"/>
          <w:lang w:val="fi-FI"/>
        </w:rPr>
      </w:pPr>
    </w:p>
    <w:p w14:paraId="45EB9804"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Vieraat kielet ovat osa lukion kielikasvatusta, 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7A33ABE3"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w:t>
      </w:r>
    </w:p>
    <w:p w14:paraId="2B562CE3"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Vieraiden kielten opiskelu perustuu laajaan tekstikäsitykseen, jonka mukaan tekstit ovat monimuotoisia, esimerkiksi kirjoitettuja, puhuttuja, visuaalisia, audiovisuaalisia tai näiden ilmaisumuotojen yhdistelmiä. </w:t>
      </w:r>
      <w:r w:rsidRPr="00F63B73">
        <w:rPr>
          <w:rFonts w:cstheme="minorHAnsi"/>
          <w:color w:val="000000" w:themeColor="text1"/>
          <w:sz w:val="22"/>
          <w:szCs w:val="22"/>
          <w:lang w:val="fi-FI" w:eastAsia="fi-FI"/>
        </w:rPr>
        <w:t xml:space="preserve">Oppiaineelle tyypilliset tekstit voivat olla kertovia, kuvaavia, pohtivia, ohjaavia tai kantaa ottavia tekstejä, fiktiivisiä tai asiatekstejä sekä arkisia tai institutionaalisia, erilaisia keskustelutaitoja vaativia tilanteita. </w:t>
      </w:r>
    </w:p>
    <w:p w14:paraId="2404B90A" w14:textId="77777777" w:rsidR="00F870EC" w:rsidRPr="00F63B73" w:rsidRDefault="00F870EC" w:rsidP="008320D6">
      <w:pPr>
        <w:spacing w:line="276" w:lineRule="auto"/>
        <w:contextualSpacing/>
        <w:rPr>
          <w:rFonts w:cstheme="minorHAnsi"/>
          <w:color w:val="000000" w:themeColor="text1"/>
          <w:sz w:val="22"/>
          <w:szCs w:val="22"/>
          <w:lang w:val="fi-FI"/>
        </w:rPr>
      </w:pPr>
    </w:p>
    <w:p w14:paraId="643B6D6D"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56E1E2A9" w14:textId="77777777" w:rsidR="00F870EC" w:rsidRPr="00F63B73" w:rsidRDefault="00F870EC" w:rsidP="008320D6">
      <w:pPr>
        <w:spacing w:line="276" w:lineRule="auto"/>
        <w:contextualSpacing/>
        <w:rPr>
          <w:rFonts w:cstheme="minorHAnsi"/>
          <w:color w:val="000000" w:themeColor="text1"/>
          <w:lang w:val="fi-FI"/>
        </w:rPr>
      </w:pPr>
    </w:p>
    <w:p w14:paraId="32C15519" w14:textId="77777777" w:rsidR="00F870EC" w:rsidRPr="00F63B73" w:rsidRDefault="00F870EC" w:rsidP="008320D6">
      <w:pPr>
        <w:spacing w:line="276" w:lineRule="auto"/>
        <w:contextualSpacing/>
        <w:rPr>
          <w:rFonts w:cstheme="minorHAnsi"/>
          <w:b/>
          <w:bCs/>
          <w:color w:val="000000" w:themeColor="text1"/>
          <w:lang w:val="fi-FI"/>
        </w:rPr>
      </w:pPr>
      <w:r w:rsidRPr="00F63B73">
        <w:rPr>
          <w:rFonts w:cstheme="minorHAnsi"/>
          <w:b/>
          <w:bCs/>
          <w:color w:val="000000" w:themeColor="text1"/>
          <w:lang w:val="fi-FI"/>
        </w:rPr>
        <w:t>Laaja-alainen osaaminen oppiaineessa</w:t>
      </w:r>
    </w:p>
    <w:p w14:paraId="3DEA628B" w14:textId="77777777" w:rsidR="00F870EC" w:rsidRPr="00F63B73" w:rsidRDefault="00F870EC" w:rsidP="008320D6">
      <w:pPr>
        <w:spacing w:line="276" w:lineRule="auto"/>
        <w:contextualSpacing/>
        <w:rPr>
          <w:rFonts w:cstheme="minorHAnsi"/>
          <w:color w:val="000000" w:themeColor="text1"/>
          <w:lang w:val="fi-FI"/>
        </w:rPr>
      </w:pPr>
    </w:p>
    <w:p w14:paraId="63D34CC1"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mahdollisuuden kehittää luovaa toimintaa eri opiskelutapoja kokeillen, mutta myös älyllisyydestä ja kielen estetiikasta nauttien.</w:t>
      </w:r>
    </w:p>
    <w:p w14:paraId="3C347549" w14:textId="77777777" w:rsidR="00F870EC" w:rsidRPr="00F63B73" w:rsidRDefault="00F870EC" w:rsidP="008320D6">
      <w:pPr>
        <w:spacing w:line="276" w:lineRule="auto"/>
        <w:contextualSpacing/>
        <w:rPr>
          <w:rFonts w:cstheme="minorHAnsi"/>
          <w:color w:val="000000" w:themeColor="text1"/>
          <w:sz w:val="22"/>
          <w:szCs w:val="22"/>
          <w:lang w:val="fi-FI"/>
        </w:rPr>
      </w:pPr>
    </w:p>
    <w:p w14:paraId="43843DF2"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Vieraiden kielten opiskelun kautta tarkastellaan yksilön ja yhteisön identiteettien rakentumista ja ryhmässä toimimista. Kaikkea opiskelijoiden kielitaitoa arvostetaan ja pyritään hyödyntämään, mikä mahdollistaa opiskelijan </w:t>
      </w:r>
      <w:r w:rsidRPr="00F63B73">
        <w:rPr>
          <w:rFonts w:cstheme="minorHAnsi"/>
          <w:b/>
          <w:color w:val="000000" w:themeColor="text1"/>
          <w:sz w:val="22"/>
          <w:szCs w:val="22"/>
          <w:lang w:val="fi-FI"/>
        </w:rPr>
        <w:t xml:space="preserve">hyvinvointi- </w:t>
      </w:r>
      <w:r w:rsidRPr="00F63B73">
        <w:rPr>
          <w:rFonts w:cstheme="minorHAnsi"/>
          <w:color w:val="000000" w:themeColor="text1"/>
          <w:sz w:val="22"/>
          <w:szCs w:val="22"/>
          <w:lang w:val="fi-FI"/>
        </w:rPr>
        <w:t>ja</w:t>
      </w:r>
      <w:r w:rsidRPr="00F63B73">
        <w:rPr>
          <w:rFonts w:cstheme="minorHAnsi"/>
          <w:b/>
          <w:color w:val="000000" w:themeColor="text1"/>
          <w:sz w:val="22"/>
          <w:szCs w:val="22"/>
          <w:lang w:val="fi-FI"/>
        </w:rPr>
        <w:t xml:space="preserve"> vuorovaikutusosaamisen</w:t>
      </w:r>
      <w:r w:rsidRPr="00F63B73">
        <w:rPr>
          <w:rFonts w:cstheme="minorHAnsi"/>
          <w:color w:val="000000" w:themeColor="text1"/>
          <w:sz w:val="22"/>
          <w:szCs w:val="22"/>
          <w:lang w:val="fi-FI"/>
        </w:rPr>
        <w:t xml:space="preserve"> 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4349513E" w14:textId="77777777" w:rsidR="00F870EC" w:rsidRPr="00F63B73" w:rsidRDefault="00F870EC" w:rsidP="008320D6">
      <w:pPr>
        <w:spacing w:line="276" w:lineRule="auto"/>
        <w:contextualSpacing/>
        <w:rPr>
          <w:rFonts w:cstheme="minorHAnsi"/>
          <w:color w:val="000000" w:themeColor="text1"/>
          <w:sz w:val="22"/>
          <w:szCs w:val="22"/>
          <w:lang w:val="fi-FI"/>
        </w:rPr>
      </w:pPr>
    </w:p>
    <w:p w14:paraId="6EBE99AD"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14:paraId="211A801B" w14:textId="77777777" w:rsidR="00F870EC" w:rsidRPr="00F63B73" w:rsidRDefault="00F870EC" w:rsidP="008320D6">
      <w:pPr>
        <w:spacing w:line="276" w:lineRule="auto"/>
        <w:contextualSpacing/>
        <w:rPr>
          <w:rFonts w:cstheme="minorHAnsi"/>
          <w:color w:val="000000" w:themeColor="text1"/>
          <w:sz w:val="22"/>
          <w:szCs w:val="22"/>
          <w:lang w:val="fi-FI"/>
        </w:rPr>
      </w:pPr>
    </w:p>
    <w:p w14:paraId="7B3760CA" w14:textId="23E094CB"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Eri tieteen- ja tiedonaloja sekä taiteita yhdistävänä oppiaineena kielet avaavat yhtymäkohtia muihin oppiaineisiin sekä </w:t>
      </w:r>
      <w:r w:rsidRPr="00F63B73">
        <w:rPr>
          <w:rFonts w:cstheme="minorHAnsi"/>
          <w:b/>
          <w:color w:val="000000" w:themeColor="text1"/>
          <w:sz w:val="22"/>
          <w:szCs w:val="22"/>
          <w:lang w:val="fi-FI"/>
        </w:rPr>
        <w:t>monitieteiseen ja luovaan osaamiseen</w:t>
      </w:r>
      <w:r w:rsidRPr="00F63B73">
        <w:rPr>
          <w:rFonts w:cstheme="minorHAnsi"/>
          <w:color w:val="000000" w:themeColor="text1"/>
          <w:sz w:val="22"/>
          <w:szCs w:val="22"/>
          <w:lang w:val="fi-FI"/>
        </w:rPr>
        <w:t>. Temaattiset opinnot ja oppiainerajat ylittävät opintokokonaisuudet kannustavat opiskelijaa hyödyntämään eri kielten vähäistäkin</w:t>
      </w:r>
      <w:r w:rsidRPr="00F63B73">
        <w:rPr>
          <w:rFonts w:cstheme="minorHAnsi"/>
          <w:i/>
          <w:iCs/>
          <w:color w:val="000000" w:themeColor="text1"/>
          <w:sz w:val="22"/>
          <w:szCs w:val="22"/>
          <w:lang w:val="fi-FI"/>
        </w:rPr>
        <w:t xml:space="preserve"> </w:t>
      </w:r>
      <w:r w:rsidRPr="00F63B73">
        <w:rPr>
          <w:rFonts w:cstheme="minorHAnsi"/>
          <w:color w:val="000000" w:themeColor="text1"/>
          <w:sz w:val="22"/>
          <w:szCs w:val="22"/>
          <w:lang w:val="fi-FI"/>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14:paraId="44FA1152" w14:textId="77777777" w:rsidR="00927AAB" w:rsidRPr="00F63B73" w:rsidRDefault="00927AAB" w:rsidP="008320D6">
      <w:pPr>
        <w:spacing w:line="276" w:lineRule="auto"/>
        <w:contextualSpacing/>
        <w:rPr>
          <w:rFonts w:cstheme="minorHAnsi"/>
          <w:color w:val="000000" w:themeColor="text1"/>
          <w:sz w:val="22"/>
          <w:szCs w:val="22"/>
          <w:lang w:val="fi-FI"/>
        </w:rPr>
      </w:pPr>
    </w:p>
    <w:p w14:paraId="1689327A" w14:textId="77777777" w:rsidR="00F870EC" w:rsidRPr="00F63B73" w:rsidRDefault="00F870EC" w:rsidP="008320D6">
      <w:pPr>
        <w:spacing w:line="276" w:lineRule="auto"/>
        <w:contextualSpacing/>
        <w:rPr>
          <w:rFonts w:cstheme="minorHAnsi"/>
          <w:sz w:val="22"/>
          <w:szCs w:val="22"/>
          <w:lang w:val="fi-FI"/>
        </w:rPr>
      </w:pPr>
      <w:r w:rsidRPr="00F63B73">
        <w:rPr>
          <w:rFonts w:cstheme="minorHAnsi"/>
          <w:color w:val="000000" w:themeColor="text1"/>
          <w:sz w:val="22"/>
          <w:szCs w:val="22"/>
          <w:lang w:val="fi-FI"/>
        </w:rPr>
        <w:t xml:space="preserve">Vieraiden kielten opiskelu vahvistaa opiskelijan </w:t>
      </w:r>
      <w:r w:rsidRPr="00F63B73">
        <w:rPr>
          <w:rFonts w:cstheme="minorHAnsi"/>
          <w:b/>
          <w:color w:val="000000" w:themeColor="text1"/>
          <w:sz w:val="22"/>
          <w:szCs w:val="22"/>
          <w:lang w:val="fi-FI"/>
        </w:rPr>
        <w:t>yhteiskunnallista osaamista</w:t>
      </w:r>
      <w:r w:rsidRPr="00F63B73">
        <w:rPr>
          <w:rFonts w:cstheme="minorHAnsi"/>
          <w:color w:val="000000" w:themeColor="text1"/>
          <w:sz w:val="22"/>
          <w:szCs w:val="22"/>
          <w:lang w:val="fi-FI"/>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F63B73">
        <w:rPr>
          <w:rFonts w:cstheme="minorHAnsi"/>
          <w:sz w:val="22"/>
          <w:szCs w:val="22"/>
          <w:lang w:val="fi-FI"/>
        </w:rPr>
        <w:t xml:space="preserve">pohdintoihin, kuten enemmistö- tai vähemmistökysymyksiin, </w:t>
      </w:r>
      <w:r w:rsidRPr="00F63B73">
        <w:rPr>
          <w:rFonts w:cstheme="minorHAnsi"/>
          <w:sz w:val="22"/>
          <w:szCs w:val="22"/>
          <w:lang w:val="fi-FI"/>
        </w:rPr>
        <w:lastRenderedPageBreak/>
        <w:t xml:space="preserve">kielipolitiikkaan tai kielidiversiteetin vähenemiseen. </w:t>
      </w:r>
      <w:r w:rsidRPr="00F63B73">
        <w:rPr>
          <w:rFonts w:cstheme="minorHAnsi"/>
          <w:color w:val="000000" w:themeColor="text1"/>
          <w:sz w:val="22"/>
          <w:szCs w:val="22"/>
          <w:lang w:val="fi-FI"/>
        </w:rPr>
        <w:t>Kieliopintojen mahdollistamat taidot ja kontaktit helpottavat opiskelijan siirtymistä jatko-opintoihin, työelämään ja kansalaisaktiivisuutta edellyttäviin tehtäviin.</w:t>
      </w:r>
    </w:p>
    <w:p w14:paraId="286226FF" w14:textId="77777777" w:rsidR="00F870EC" w:rsidRPr="00F63B73" w:rsidRDefault="00F870EC" w:rsidP="008320D6">
      <w:pPr>
        <w:spacing w:line="276" w:lineRule="auto"/>
        <w:contextualSpacing/>
        <w:rPr>
          <w:rFonts w:cstheme="minorHAnsi"/>
          <w:color w:val="000000" w:themeColor="text1"/>
          <w:sz w:val="22"/>
          <w:szCs w:val="22"/>
          <w:lang w:val="fi-FI"/>
        </w:rPr>
      </w:pPr>
    </w:p>
    <w:p w14:paraId="587ED2B6"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Kieliopinnot vahvistavat </w:t>
      </w:r>
      <w:r w:rsidRPr="00F63B73">
        <w:rPr>
          <w:rFonts w:cstheme="minorHAnsi"/>
          <w:b/>
          <w:color w:val="000000" w:themeColor="text1"/>
          <w:sz w:val="22"/>
          <w:szCs w:val="22"/>
          <w:lang w:val="fi-FI"/>
        </w:rPr>
        <w:t>eettisyyttä ja ympäristöosaamista</w:t>
      </w:r>
      <w:r w:rsidRPr="00F63B73">
        <w:rPr>
          <w:rFonts w:cstheme="minorHAnsi"/>
          <w:color w:val="000000" w:themeColor="text1"/>
          <w:sz w:val="22"/>
          <w:szCs w:val="22"/>
          <w:lang w:val="fi-FI"/>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14:paraId="1466744D" w14:textId="77777777" w:rsidR="00F870EC" w:rsidRPr="00F63B73" w:rsidRDefault="00F870EC" w:rsidP="008320D6">
      <w:pPr>
        <w:spacing w:line="276" w:lineRule="auto"/>
        <w:contextualSpacing/>
        <w:rPr>
          <w:rFonts w:cstheme="minorHAnsi"/>
          <w:color w:val="000000" w:themeColor="text1"/>
          <w:sz w:val="22"/>
          <w:szCs w:val="22"/>
          <w:lang w:val="fi-FI"/>
        </w:rPr>
      </w:pPr>
    </w:p>
    <w:p w14:paraId="39885BD4"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b/>
          <w:color w:val="000000" w:themeColor="text1"/>
          <w:sz w:val="22"/>
          <w:szCs w:val="22"/>
          <w:lang w:val="fi-FI"/>
        </w:rPr>
        <w:t>Globaali- ja kulttuuriosaamisen</w:t>
      </w:r>
      <w:r w:rsidRPr="00F63B73">
        <w:rPr>
          <w:rFonts w:cstheme="minorHAnsi"/>
          <w:color w:val="000000" w:themeColor="text1"/>
          <w:sz w:val="22"/>
          <w:szCs w:val="22"/>
          <w:lang w:val="fi-FI"/>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mahdollisuuksia monenkeskiseen, luovaan yhteistyöhön. Kieliopinnot vahvistavat kulttuuriperintöjen tuntemista ja tarjoavat luontevasti eri näkökulmia asioiden tarkasteluun.</w:t>
      </w:r>
    </w:p>
    <w:p w14:paraId="7427E5A2" w14:textId="77777777" w:rsidR="005933BB" w:rsidRPr="00F63B73" w:rsidRDefault="005933BB" w:rsidP="008320D6">
      <w:pPr>
        <w:spacing w:line="276" w:lineRule="auto"/>
        <w:contextualSpacing/>
        <w:rPr>
          <w:rFonts w:cstheme="minorHAnsi"/>
          <w:b/>
          <w:bCs/>
          <w:color w:val="000000" w:themeColor="text1"/>
          <w:lang w:val="fi-FI"/>
        </w:rPr>
      </w:pPr>
    </w:p>
    <w:p w14:paraId="39A161E0" w14:textId="77777777" w:rsidR="005933BB" w:rsidRPr="00F63B73" w:rsidRDefault="005933BB" w:rsidP="008320D6">
      <w:pPr>
        <w:spacing w:line="276" w:lineRule="auto"/>
        <w:contextualSpacing/>
        <w:rPr>
          <w:rFonts w:cstheme="minorHAnsi"/>
          <w:b/>
          <w:bCs/>
          <w:color w:val="000000" w:themeColor="text1"/>
          <w:lang w:val="fi-FI"/>
        </w:rPr>
      </w:pPr>
    </w:p>
    <w:p w14:paraId="5706F15E"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b/>
          <w:bCs/>
          <w:color w:val="000000" w:themeColor="text1"/>
          <w:lang w:val="fi-FI"/>
        </w:rPr>
        <w:t>Vieraiden kielten opetuksen yleiset tavoitteet</w:t>
      </w:r>
      <w:r w:rsidRPr="00F63B73">
        <w:rPr>
          <w:rFonts w:cstheme="minorHAnsi"/>
          <w:color w:val="000000" w:themeColor="text1"/>
          <w:lang w:val="fi-FI"/>
        </w:rPr>
        <w:t xml:space="preserve"> </w:t>
      </w:r>
    </w:p>
    <w:p w14:paraId="40667BA4" w14:textId="77777777" w:rsidR="00F870EC" w:rsidRPr="00F63B73" w:rsidRDefault="00F870EC" w:rsidP="008320D6">
      <w:pPr>
        <w:spacing w:line="276" w:lineRule="auto"/>
        <w:contextualSpacing/>
        <w:rPr>
          <w:rFonts w:cstheme="minorHAnsi"/>
          <w:iCs/>
          <w:color w:val="000000" w:themeColor="text1"/>
          <w:lang w:val="fi-FI"/>
        </w:rPr>
      </w:pPr>
    </w:p>
    <w:p w14:paraId="36A209E9" w14:textId="77777777" w:rsidR="00F870EC" w:rsidRPr="00F63B73" w:rsidRDefault="00F870EC" w:rsidP="008320D6">
      <w:pPr>
        <w:spacing w:line="276" w:lineRule="auto"/>
        <w:contextualSpacing/>
        <w:jc w:val="both"/>
        <w:rPr>
          <w:rFonts w:cstheme="minorHAnsi"/>
          <w:iCs/>
          <w:color w:val="000000" w:themeColor="text1"/>
          <w:sz w:val="22"/>
          <w:szCs w:val="22"/>
          <w:lang w:val="fi-FI"/>
        </w:rPr>
      </w:pPr>
      <w:r w:rsidRPr="00F63B73">
        <w:rPr>
          <w:rFonts w:cstheme="minorHAnsi"/>
          <w:iCs/>
          <w:color w:val="000000" w:themeColor="text1"/>
          <w:sz w:val="22"/>
          <w:szCs w:val="22"/>
          <w:lang w:val="fi-FI"/>
        </w:rPr>
        <w:t>Vieraiden kielten opetuksen yleiset tavoitteet liittyvät kulttuuriseen ja kielelliseen moninaisuuteen, opiskelutaitoihin sekä vuorovaikutus- ja tekstin tulkinta- ja tuottamistaitoihin. Tavoitealueittain opetuksen yleiset tavoitteet ovat seuraavat.</w:t>
      </w:r>
    </w:p>
    <w:p w14:paraId="0163067E" w14:textId="77777777" w:rsidR="00F870EC" w:rsidRPr="00F63B73" w:rsidRDefault="00F870EC" w:rsidP="008320D6">
      <w:pPr>
        <w:spacing w:line="276" w:lineRule="auto"/>
        <w:contextualSpacing/>
        <w:rPr>
          <w:rFonts w:cstheme="minorHAnsi"/>
          <w:iCs/>
          <w:color w:val="000000" w:themeColor="text1"/>
          <w:sz w:val="22"/>
          <w:szCs w:val="22"/>
          <w:lang w:val="fi-FI"/>
        </w:rPr>
      </w:pPr>
    </w:p>
    <w:p w14:paraId="4EFCB0E4"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i/>
          <w:iCs/>
          <w:color w:val="000000" w:themeColor="text1"/>
          <w:sz w:val="22"/>
          <w:szCs w:val="22"/>
          <w:lang w:val="fi-FI"/>
        </w:rPr>
        <w:t>Kulttuurinen ja kielellinen moninaisuus</w:t>
      </w:r>
    </w:p>
    <w:p w14:paraId="7A08394F" w14:textId="5361A2D5" w:rsidR="00AF6E17"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Tavoitteena on, että opiskelija </w:t>
      </w:r>
    </w:p>
    <w:p w14:paraId="59CCCE60" w14:textId="0C8589E8" w:rsidR="00F870EC" w:rsidRPr="00F63B73" w:rsidRDefault="00F870EC">
      <w:pPr>
        <w:pStyle w:val="Luettelokappale"/>
        <w:numPr>
          <w:ilvl w:val="0"/>
          <w:numId w:val="366"/>
        </w:numPr>
        <w:spacing w:line="276" w:lineRule="auto"/>
        <w:rPr>
          <w:rFonts w:cstheme="minorHAnsi"/>
          <w:color w:val="000000" w:themeColor="text1"/>
          <w:sz w:val="22"/>
          <w:szCs w:val="22"/>
          <w:lang w:val="fi-FI"/>
        </w:rPr>
      </w:pPr>
      <w:r w:rsidRPr="00F63B73">
        <w:rPr>
          <w:rFonts w:cstheme="minorHAnsi"/>
          <w:color w:val="000000" w:themeColor="text1"/>
          <w:sz w:val="22"/>
          <w:szCs w:val="22"/>
          <w:lang w:val="fi-FI"/>
        </w:rPr>
        <w:t>rohkaistuu kielenkäyttäjänä globaalissa maailmassa, jossa tavoitteena ei ole esimerkillisen äidinkielisen kielenkäyttäjän tasoinen kielitaito vaan rakentavan vuorovaikutuksen ja keskinäisen ymmärryksen kasvattaminen</w:t>
      </w:r>
    </w:p>
    <w:p w14:paraId="11012C75" w14:textId="77777777" w:rsidR="00AF6E17" w:rsidRPr="00F63B73" w:rsidRDefault="00F870EC">
      <w:pPr>
        <w:numPr>
          <w:ilvl w:val="0"/>
          <w:numId w:val="366"/>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osoittaa tietoa, taitoa ja tahtoa toimia rakentavasti kulttuurisesti monimuotoisessa maailmassa</w:t>
      </w:r>
    </w:p>
    <w:p w14:paraId="0771D466" w14:textId="6597EEB5" w:rsidR="00AF6E17" w:rsidRPr="00F63B73" w:rsidRDefault="00F870EC">
      <w:pPr>
        <w:numPr>
          <w:ilvl w:val="0"/>
          <w:numId w:val="366"/>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kokee kielellisen repertuaarinsa kasvattamisen mielekkääksi.</w:t>
      </w:r>
    </w:p>
    <w:p w14:paraId="63B0B29F" w14:textId="77777777" w:rsidR="00C506CD" w:rsidRPr="00F63B73" w:rsidRDefault="00C506CD" w:rsidP="008320D6">
      <w:pPr>
        <w:spacing w:line="276" w:lineRule="auto"/>
        <w:contextualSpacing/>
        <w:rPr>
          <w:rFonts w:cstheme="minorHAnsi"/>
          <w:i/>
          <w:iCs/>
          <w:color w:val="000000" w:themeColor="text1"/>
          <w:sz w:val="22"/>
          <w:szCs w:val="22"/>
          <w:lang w:val="fi-FI"/>
        </w:rPr>
      </w:pPr>
    </w:p>
    <w:p w14:paraId="5CAAEB1C" w14:textId="77777777" w:rsidR="00F870EC" w:rsidRPr="00F63B73" w:rsidRDefault="00F870EC" w:rsidP="008320D6">
      <w:pPr>
        <w:spacing w:line="276" w:lineRule="auto"/>
        <w:contextualSpacing/>
        <w:rPr>
          <w:rFonts w:cstheme="minorHAnsi"/>
          <w:i/>
          <w:iCs/>
          <w:color w:val="000000" w:themeColor="text1"/>
          <w:sz w:val="22"/>
          <w:szCs w:val="22"/>
          <w:lang w:val="fi-FI"/>
        </w:rPr>
      </w:pPr>
      <w:r w:rsidRPr="00F63B73">
        <w:rPr>
          <w:rFonts w:cstheme="minorHAnsi"/>
          <w:i/>
          <w:iCs/>
          <w:color w:val="000000" w:themeColor="text1"/>
          <w:sz w:val="22"/>
          <w:szCs w:val="22"/>
          <w:lang w:val="fi-FI"/>
        </w:rPr>
        <w:t>Opiskelutaidot</w:t>
      </w:r>
    </w:p>
    <w:p w14:paraId="7EDE5843" w14:textId="6AA738A3" w:rsidR="00AF6E17" w:rsidRPr="00F63B73" w:rsidRDefault="00D0124E"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T</w:t>
      </w:r>
      <w:r w:rsidR="00F870EC" w:rsidRPr="00F63B73">
        <w:rPr>
          <w:rFonts w:cstheme="minorHAnsi"/>
          <w:color w:val="000000" w:themeColor="text1"/>
          <w:sz w:val="22"/>
          <w:szCs w:val="22"/>
          <w:lang w:val="fi-FI"/>
        </w:rPr>
        <w:t xml:space="preserve">avoitteena on, että opiskelija </w:t>
      </w:r>
    </w:p>
    <w:p w14:paraId="3F7E7AD7" w14:textId="77777777" w:rsidR="00F870EC" w:rsidRPr="00F63B73" w:rsidRDefault="00F870EC">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asettaa tavoitteita ja arvioida kehittymistään osana jatkuvaa oppimisprosessia</w:t>
      </w:r>
    </w:p>
    <w:p w14:paraId="723B53AF" w14:textId="77777777" w:rsidR="00F870EC" w:rsidRPr="00F63B73" w:rsidRDefault="00F870EC">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tunnistaa omia vahvuuksiaan ja kehittämiskohtiaan kielenoppijana </w:t>
      </w:r>
    </w:p>
    <w:p w14:paraId="690648A6" w14:textId="77777777" w:rsidR="00F870EC" w:rsidRPr="00F63B73" w:rsidRDefault="00F870EC">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käyttää tehokkaasti erilaisia kielenopiskelustrategioita ja työvälineitä</w:t>
      </w:r>
    </w:p>
    <w:p w14:paraId="311DEDAF" w14:textId="77777777" w:rsidR="00F870EC" w:rsidRPr="00F63B73" w:rsidRDefault="00F870EC">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muodostaa käsityksen kielitaidon jatkuvasta kehittämisestä myös lukio-opintojen päättymisen jälkeen.</w:t>
      </w:r>
    </w:p>
    <w:p w14:paraId="64342332" w14:textId="77777777" w:rsidR="00F870EC" w:rsidRPr="00F63B73" w:rsidRDefault="00F870EC" w:rsidP="008320D6">
      <w:pPr>
        <w:spacing w:line="276" w:lineRule="auto"/>
        <w:contextualSpacing/>
        <w:rPr>
          <w:rFonts w:cstheme="minorHAnsi"/>
          <w:color w:val="000000" w:themeColor="text1"/>
          <w:sz w:val="22"/>
          <w:szCs w:val="22"/>
          <w:lang w:val="fi-FI"/>
        </w:rPr>
      </w:pPr>
    </w:p>
    <w:p w14:paraId="3F372016"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i/>
          <w:iCs/>
          <w:color w:val="000000" w:themeColor="text1"/>
          <w:sz w:val="22"/>
          <w:szCs w:val="22"/>
          <w:lang w:val="fi-FI"/>
        </w:rPr>
        <w:t>Vuorovaikutustaidot, tekstin tulkinta- ja tuottamistaidot</w:t>
      </w:r>
    </w:p>
    <w:p w14:paraId="0B0B74B9" w14:textId="282FF89F" w:rsidR="00AF6E17"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Tavoitteena on, että opiskelija </w:t>
      </w:r>
    </w:p>
    <w:p w14:paraId="0B9860BC" w14:textId="77777777" w:rsidR="00F870EC" w:rsidRPr="00F63B73" w:rsidRDefault="00F870EC">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harjaantuu ja rohkaistuu käyttämään kieltä laaja-alaisesti ja monipuolisesti</w:t>
      </w:r>
    </w:p>
    <w:p w14:paraId="6FC3BCD9" w14:textId="77777777" w:rsidR="00F870EC" w:rsidRPr="00F63B73" w:rsidRDefault="00F870EC">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lastRenderedPageBreak/>
        <w:t>saa kokemuksia monenlaisista kohdekielisistä opiskelu- ja kielenkäyttöympäristöistä</w:t>
      </w:r>
    </w:p>
    <w:p w14:paraId="4330C5A5" w14:textId="77777777" w:rsidR="00F870EC" w:rsidRPr="00F63B73" w:rsidRDefault="00F870EC">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suhteuttaa omaa osaamistaan tavoitteeksi asetettuihin kehittyvän kielitaidon kuvausasteikon taitotasoihin (liite 2) alla olevan taulukon mukaisesti sekä asettaa omia tavoitteitaan, arvioida taitojensa kehittymistä ja kehittää niitä edelleen.</w:t>
      </w:r>
    </w:p>
    <w:p w14:paraId="1C22CF41" w14:textId="77777777" w:rsidR="00F870EC" w:rsidRPr="00F63B73" w:rsidRDefault="00F870EC" w:rsidP="008320D6">
      <w:pPr>
        <w:widowControl w:val="0"/>
        <w:autoSpaceDE w:val="0"/>
        <w:autoSpaceDN w:val="0"/>
        <w:adjustRightInd w:val="0"/>
        <w:spacing w:line="276" w:lineRule="auto"/>
        <w:rPr>
          <w:rFonts w:ascii="ê8èÈ˛" w:hAnsi="ê8èÈ˛" w:cs="ê8èÈ˛"/>
          <w:color w:val="444444"/>
          <w:sz w:val="22"/>
          <w:szCs w:val="22"/>
          <w:lang w:val="fi-FI"/>
        </w:rPr>
      </w:pPr>
    </w:p>
    <w:p w14:paraId="39975131" w14:textId="77777777" w:rsidR="000E457D" w:rsidRPr="00F63B73" w:rsidRDefault="000E457D" w:rsidP="008320D6">
      <w:pPr>
        <w:widowControl w:val="0"/>
        <w:autoSpaceDE w:val="0"/>
        <w:autoSpaceDN w:val="0"/>
        <w:adjustRightInd w:val="0"/>
        <w:spacing w:line="276" w:lineRule="auto"/>
        <w:rPr>
          <w:rFonts w:ascii="ê8èÈ˛" w:hAnsi="ê8èÈ˛" w:cs="ê8èÈ˛"/>
          <w:color w:val="444444"/>
          <w:lang w:val="fi-FI"/>
        </w:rPr>
      </w:pPr>
    </w:p>
    <w:p w14:paraId="7D1287DC" w14:textId="77777777" w:rsidR="000E457D" w:rsidRPr="00F63B73" w:rsidRDefault="000E457D" w:rsidP="008320D6">
      <w:pPr>
        <w:widowControl w:val="0"/>
        <w:autoSpaceDE w:val="0"/>
        <w:autoSpaceDN w:val="0"/>
        <w:adjustRightInd w:val="0"/>
        <w:spacing w:line="276" w:lineRule="auto"/>
        <w:rPr>
          <w:rFonts w:ascii="ê8èÈ˛" w:hAnsi="ê8èÈ˛" w:cs="ê8èÈ˛"/>
          <w:color w:val="444444"/>
          <w:lang w:val="fi-FI"/>
        </w:rPr>
      </w:pPr>
    </w:p>
    <w:p w14:paraId="06D19B31" w14:textId="77777777" w:rsidR="00F870EC" w:rsidRPr="00F63B73" w:rsidRDefault="00F870EC" w:rsidP="008320D6">
      <w:pPr>
        <w:spacing w:line="276" w:lineRule="auto"/>
        <w:contextualSpacing/>
        <w:rPr>
          <w:rFonts w:cstheme="minorHAnsi"/>
          <w:b/>
          <w:bCs/>
          <w:color w:val="000000" w:themeColor="text1"/>
          <w:lang w:val="fi-FI"/>
        </w:rPr>
      </w:pPr>
      <w:r w:rsidRPr="00F63B73">
        <w:rPr>
          <w:rFonts w:cstheme="minorHAnsi"/>
          <w:b/>
          <w:bCs/>
          <w:color w:val="000000" w:themeColor="text1"/>
          <w:lang w:val="fi-FI"/>
        </w:rPr>
        <w:t xml:space="preserve">Arviointi </w:t>
      </w:r>
    </w:p>
    <w:p w14:paraId="323B6B5D" w14:textId="77777777" w:rsidR="00F870EC" w:rsidRPr="00F63B73" w:rsidRDefault="00F870EC" w:rsidP="008320D6">
      <w:pPr>
        <w:spacing w:line="276" w:lineRule="auto"/>
        <w:contextualSpacing/>
        <w:rPr>
          <w:rFonts w:cstheme="minorHAnsi"/>
          <w:color w:val="000000" w:themeColor="text1"/>
          <w:lang w:val="fi-FI"/>
        </w:rPr>
      </w:pPr>
    </w:p>
    <w:p w14:paraId="2C9289FB"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Arvioinnin tehtävä vieraissa kielissä on tukea opiskelijan kehittymistä vieraalla kielellä toimijana. Monipuolinen arviointi ja onnistunut, kannustava palaute tukevat opiskelijan minäpystyvyyttä ja vahvistavat opiskelumotivaatiota. </w:t>
      </w:r>
    </w:p>
    <w:p w14:paraId="0CC428B2" w14:textId="77777777" w:rsidR="00F870EC" w:rsidRPr="00F63B73" w:rsidRDefault="00F870EC" w:rsidP="008320D6">
      <w:pPr>
        <w:spacing w:line="276" w:lineRule="auto"/>
        <w:contextualSpacing/>
        <w:rPr>
          <w:rFonts w:cstheme="minorHAnsi"/>
          <w:color w:val="000000" w:themeColor="text1"/>
          <w:sz w:val="22"/>
          <w:szCs w:val="22"/>
          <w:lang w:val="fi-FI"/>
        </w:rPr>
      </w:pPr>
    </w:p>
    <w:p w14:paraId="5C59E537"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7FBB63CA" w14:textId="77777777" w:rsidR="00F870EC" w:rsidRPr="00F63B73" w:rsidRDefault="00F870EC" w:rsidP="008320D6">
      <w:pPr>
        <w:spacing w:line="276" w:lineRule="auto"/>
        <w:contextualSpacing/>
        <w:rPr>
          <w:rFonts w:cstheme="minorHAnsi"/>
          <w:color w:val="000000" w:themeColor="text1"/>
          <w:sz w:val="22"/>
          <w:szCs w:val="22"/>
          <w:lang w:val="fi-FI"/>
        </w:rPr>
      </w:pPr>
    </w:p>
    <w:p w14:paraId="52F04367" w14:textId="77777777" w:rsidR="00F870EC" w:rsidRPr="00F63B73" w:rsidRDefault="00F870EC" w:rsidP="008320D6">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14:paraId="6656AC8B"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26264071" w14:textId="2B8C50A0" w:rsidR="00F870EC" w:rsidRPr="00F63B73" w:rsidRDefault="00F870EC" w:rsidP="008320D6">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Arvioinnin tukena, opettajan työvälineenä sekä opiskelijan itse- ja vertaisarvioinnin välineenä käytetään soveltuvin osin eurooppalaiseen viitekehykseen (CEFR) perustuvaa kehittyvä</w:t>
      </w:r>
      <w:r w:rsidR="000738DE" w:rsidRPr="00F63B73">
        <w:rPr>
          <w:rFonts w:cstheme="minorHAnsi"/>
          <w:color w:val="000000" w:themeColor="text1"/>
          <w:sz w:val="22"/>
          <w:szCs w:val="22"/>
          <w:lang w:val="fi-FI"/>
        </w:rPr>
        <w:t>n kielitaidon kuvausasteikkoa (l</w:t>
      </w:r>
      <w:r w:rsidRPr="00F63B73">
        <w:rPr>
          <w:rFonts w:cstheme="minorHAnsi"/>
          <w:color w:val="000000" w:themeColor="text1"/>
          <w:sz w:val="22"/>
          <w:szCs w:val="22"/>
          <w:lang w:val="fi-FI"/>
        </w:rPr>
        <w:t>iite 2). Arvioinnin tukena voidaan myös hyödyntää vieraan kielen taidon sertifiointiin tarkoitettuja kansainvälisesti tunnustettuja tutkintojärjestelmiä, jotka on linkitetty eurooppalaisen viitekehyksen kuusiportaiseen taitotasoasteikkoon.</w:t>
      </w:r>
    </w:p>
    <w:p w14:paraId="2482F0C4" w14:textId="77777777" w:rsidR="00F870EC" w:rsidRPr="00F63B73" w:rsidRDefault="00F870EC" w:rsidP="008320D6">
      <w:pPr>
        <w:spacing w:line="276" w:lineRule="auto"/>
        <w:contextualSpacing/>
        <w:jc w:val="both"/>
        <w:rPr>
          <w:rFonts w:cstheme="minorHAnsi"/>
          <w:color w:val="000000" w:themeColor="text1"/>
          <w:sz w:val="22"/>
          <w:szCs w:val="22"/>
          <w:lang w:val="fi-FI"/>
        </w:rPr>
      </w:pPr>
    </w:p>
    <w:tbl>
      <w:tblPr>
        <w:tblpPr w:leftFromText="141" w:rightFromText="141" w:vertAnchor="text" w:horzAnchor="page" w:tblpX="1262" w:tblpY="-84"/>
        <w:tblW w:w="0" w:type="auto"/>
        <w:tblCellMar>
          <w:top w:w="15" w:type="dxa"/>
          <w:left w:w="15" w:type="dxa"/>
          <w:bottom w:w="15" w:type="dxa"/>
          <w:right w:w="15" w:type="dxa"/>
        </w:tblCellMar>
        <w:tblLook w:val="04A0" w:firstRow="1" w:lastRow="0" w:firstColumn="1" w:lastColumn="0" w:noHBand="0" w:noVBand="1"/>
      </w:tblPr>
      <w:tblGrid>
        <w:gridCol w:w="2684"/>
        <w:gridCol w:w="2175"/>
        <w:gridCol w:w="2374"/>
        <w:gridCol w:w="2379"/>
      </w:tblGrid>
      <w:tr w:rsidR="00901375" w:rsidRPr="000D0C67" w14:paraId="7D0F35DE" w14:textId="77777777" w:rsidTr="00092529">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7712F" w14:textId="77777777" w:rsidR="00901375" w:rsidRPr="00F63B73" w:rsidRDefault="00901375" w:rsidP="00092529">
            <w:pPr>
              <w:spacing w:line="276" w:lineRule="auto"/>
              <w:contextualSpacing/>
              <w:rPr>
                <w:rFonts w:cstheme="minorHAnsi"/>
                <w:b/>
                <w:sz w:val="22"/>
                <w:szCs w:val="22"/>
                <w:lang w:val="fi-FI"/>
              </w:rPr>
            </w:pPr>
            <w:r w:rsidRPr="00F63B73">
              <w:rPr>
                <w:rFonts w:cstheme="minorHAnsi"/>
                <w:b/>
                <w:sz w:val="22"/>
                <w:szCs w:val="22"/>
                <w:lang w:val="fi-FI"/>
              </w:rPr>
              <w:lastRenderedPageBreak/>
              <w:t>Kieli ja 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DE912" w14:textId="77777777" w:rsidR="00901375" w:rsidRPr="00F63B73" w:rsidRDefault="00901375" w:rsidP="00092529">
            <w:pPr>
              <w:spacing w:line="276" w:lineRule="auto"/>
              <w:contextualSpacing/>
              <w:rPr>
                <w:rFonts w:cstheme="minorHAnsi"/>
                <w:sz w:val="22"/>
                <w:szCs w:val="22"/>
                <w:lang w:val="fi-FI"/>
              </w:rPr>
            </w:pPr>
            <w:r w:rsidRPr="00F63B73">
              <w:rPr>
                <w:rFonts w:cstheme="minorHAnsi"/>
                <w:b/>
                <w:sz w:val="22"/>
                <w:szCs w:val="22"/>
                <w:lang w:val="fi-FI"/>
              </w:rPr>
              <w:t>Taito toimia vuorovaikutuksessa</w:t>
            </w:r>
            <w:r w:rsidRPr="00F63B73">
              <w:rPr>
                <w:rFonts w:cstheme="minorHAnsi"/>
                <w:i/>
                <w:iCs/>
                <w:sz w:val="22"/>
                <w:szCs w:val="22"/>
                <w:lang w:val="fi-FI"/>
              </w:rPr>
              <w:t xml:space="preserve"> (suluissa perusopetuksen päättövaiheessa asetetut taitotasotavoitteet)</w:t>
            </w:r>
          </w:p>
          <w:p w14:paraId="48433EF1" w14:textId="77777777" w:rsidR="00901375" w:rsidRPr="00F63B73" w:rsidRDefault="00901375" w:rsidP="00092529">
            <w:pPr>
              <w:spacing w:line="276" w:lineRule="auto"/>
              <w:contextualSpacing/>
              <w:rPr>
                <w:rFonts w:cstheme="minorHAnsi"/>
                <w:sz w:val="22"/>
                <w:szCs w:val="22"/>
                <w:lang w:val="fi-F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27080" w14:textId="77777777" w:rsidR="00901375" w:rsidRPr="00F63B73" w:rsidRDefault="00901375" w:rsidP="00092529">
            <w:pPr>
              <w:spacing w:line="276" w:lineRule="auto"/>
              <w:contextualSpacing/>
              <w:rPr>
                <w:rFonts w:cstheme="minorHAnsi"/>
                <w:sz w:val="22"/>
                <w:szCs w:val="22"/>
                <w:lang w:val="fi-FI"/>
              </w:rPr>
            </w:pPr>
            <w:r w:rsidRPr="00F63B73">
              <w:rPr>
                <w:rFonts w:cstheme="minorHAnsi"/>
                <w:b/>
                <w:sz w:val="22"/>
                <w:szCs w:val="22"/>
                <w:lang w:val="fi-FI"/>
              </w:rPr>
              <w:t>Taito tulkita tekstejä</w:t>
            </w:r>
            <w:r w:rsidRPr="00F63B73">
              <w:rPr>
                <w:rFonts w:cstheme="minorHAnsi"/>
                <w:sz w:val="22"/>
                <w:szCs w:val="22"/>
                <w:lang w:val="fi-FI"/>
              </w:rPr>
              <w:t xml:space="preserve"> </w:t>
            </w:r>
            <w:r w:rsidRPr="00F63B73">
              <w:rPr>
                <w:rFonts w:cstheme="minorHAnsi"/>
                <w:i/>
                <w:iCs/>
                <w:sz w:val="22"/>
                <w:szCs w:val="22"/>
                <w:lang w:val="fi-FI"/>
              </w:rPr>
              <w:t>(suluissa perusopetuksen päättövaiheessa asetetut taitotasotavoitteet)</w:t>
            </w:r>
          </w:p>
          <w:p w14:paraId="6232CD3E" w14:textId="77777777" w:rsidR="00901375" w:rsidRPr="00F63B73" w:rsidRDefault="00901375" w:rsidP="00092529">
            <w:pPr>
              <w:spacing w:line="276" w:lineRule="auto"/>
              <w:contextualSpacing/>
              <w:rPr>
                <w:rFonts w:cstheme="minorHAnsi"/>
                <w:sz w:val="22"/>
                <w:szCs w:val="22"/>
                <w:lang w:val="fi-F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AF32" w14:textId="77777777" w:rsidR="00901375" w:rsidRPr="00F63B73" w:rsidRDefault="00901375" w:rsidP="00092529">
            <w:pPr>
              <w:spacing w:line="276" w:lineRule="auto"/>
              <w:contextualSpacing/>
              <w:rPr>
                <w:rFonts w:cstheme="minorHAnsi"/>
                <w:sz w:val="22"/>
                <w:szCs w:val="22"/>
                <w:lang w:val="fi-FI"/>
              </w:rPr>
            </w:pPr>
            <w:r w:rsidRPr="00F63B73">
              <w:rPr>
                <w:rFonts w:cstheme="minorHAnsi"/>
                <w:b/>
                <w:sz w:val="22"/>
                <w:szCs w:val="22"/>
                <w:lang w:val="fi-FI"/>
              </w:rPr>
              <w:t>Taito tuottaa tekstejä</w:t>
            </w:r>
            <w:r w:rsidRPr="00F63B73">
              <w:rPr>
                <w:rFonts w:cstheme="minorHAnsi"/>
                <w:sz w:val="22"/>
                <w:szCs w:val="22"/>
                <w:lang w:val="fi-FI"/>
              </w:rPr>
              <w:t xml:space="preserve"> </w:t>
            </w:r>
            <w:r w:rsidRPr="00F63B73">
              <w:rPr>
                <w:rFonts w:cstheme="minorHAnsi"/>
                <w:i/>
                <w:iCs/>
                <w:sz w:val="22"/>
                <w:szCs w:val="22"/>
                <w:lang w:val="fi-FI"/>
              </w:rPr>
              <w:t>(suluissa perusopetuksen päättövaiheessa asetetut taitotasotavoitteet)</w:t>
            </w:r>
          </w:p>
          <w:p w14:paraId="4C65EBAD" w14:textId="77777777" w:rsidR="00901375" w:rsidRPr="00F63B73" w:rsidRDefault="00901375" w:rsidP="00092529">
            <w:pPr>
              <w:spacing w:line="276" w:lineRule="auto"/>
              <w:contextualSpacing/>
              <w:rPr>
                <w:rFonts w:cstheme="minorHAnsi"/>
                <w:sz w:val="22"/>
                <w:szCs w:val="22"/>
                <w:lang w:val="fi-FI"/>
              </w:rPr>
            </w:pPr>
          </w:p>
        </w:tc>
      </w:tr>
      <w:tr w:rsidR="00901375" w:rsidRPr="00F63B73" w14:paraId="6C208688" w14:textId="77777777" w:rsidTr="00092529">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286AD"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Englanti,</w:t>
            </w:r>
          </w:p>
          <w:p w14:paraId="4F456C98"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A-oppimäärä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3E394"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E6EDE"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02D24"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r>
      <w:tr w:rsidR="00901375" w:rsidRPr="00F63B73" w14:paraId="69FB5919" w14:textId="77777777" w:rsidTr="00092529">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6020C"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Muut kielet,</w:t>
            </w:r>
          </w:p>
          <w:p w14:paraId="4B195CE7"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A-oppimäärä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DDBE4"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988BA"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F2BAD"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r>
      <w:tr w:rsidR="00901375" w:rsidRPr="00F63B73" w14:paraId="65A76539" w14:textId="77777777" w:rsidTr="00092529">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5F855"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Muut kielet,</w:t>
            </w:r>
          </w:p>
          <w:p w14:paraId="1664D66F"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B1-oppimäärä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315F9"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B1.1 </w:t>
            </w:r>
            <w:r w:rsidRPr="00F63B73">
              <w:rPr>
                <w:rFonts w:cstheme="minorHAnsi"/>
                <w:i/>
                <w:iCs/>
                <w:sz w:val="22"/>
                <w:szCs w:val="22"/>
                <w:lang w:val="fi-FI"/>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CD66"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B1.1</w:t>
            </w:r>
            <w:r w:rsidRPr="00F63B73">
              <w:rPr>
                <w:rFonts w:cstheme="minorHAnsi"/>
                <w:i/>
                <w:iCs/>
                <w:sz w:val="22"/>
                <w:szCs w:val="22"/>
                <w:lang w:val="fi-FI"/>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70A8"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B1.1 </w:t>
            </w:r>
            <w:r w:rsidRPr="00F63B73">
              <w:rPr>
                <w:rFonts w:cstheme="minorHAnsi"/>
                <w:i/>
                <w:iCs/>
                <w:sz w:val="22"/>
                <w:szCs w:val="22"/>
                <w:lang w:val="fi-FI"/>
              </w:rPr>
              <w:t>(A1.3)</w:t>
            </w:r>
          </w:p>
          <w:p w14:paraId="16D0DC7D" w14:textId="77777777" w:rsidR="00901375" w:rsidRPr="00F63B73" w:rsidRDefault="00901375" w:rsidP="00092529">
            <w:pPr>
              <w:spacing w:line="276" w:lineRule="auto"/>
              <w:contextualSpacing/>
              <w:rPr>
                <w:rFonts w:cstheme="minorHAnsi"/>
                <w:sz w:val="22"/>
                <w:szCs w:val="22"/>
                <w:lang w:val="fi-FI"/>
              </w:rPr>
            </w:pPr>
          </w:p>
        </w:tc>
      </w:tr>
      <w:tr w:rsidR="00901375" w:rsidRPr="00F63B73" w14:paraId="0821EDBB" w14:textId="77777777" w:rsidTr="00092529">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364A"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Muut kielet,</w:t>
            </w:r>
          </w:p>
          <w:p w14:paraId="64A69504"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B2-oppimäärä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F9603"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AEFF2"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3DE3F"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(A1.2)</w:t>
            </w:r>
          </w:p>
        </w:tc>
      </w:tr>
      <w:tr w:rsidR="00901375" w:rsidRPr="00F63B73" w14:paraId="181EA43C" w14:textId="77777777" w:rsidTr="00092529">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9E66B"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Muut kielet,</w:t>
            </w:r>
          </w:p>
          <w:p w14:paraId="48F95549"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B3-oppimäärä</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9B720"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05CA"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1F4F1" w14:textId="77777777" w:rsidR="00901375" w:rsidRPr="00F63B73" w:rsidRDefault="00901375" w:rsidP="00092529">
            <w:pPr>
              <w:spacing w:line="276" w:lineRule="auto"/>
              <w:contextualSpacing/>
              <w:rPr>
                <w:rFonts w:cstheme="minorHAnsi"/>
                <w:sz w:val="22"/>
                <w:szCs w:val="22"/>
                <w:lang w:val="fi-FI"/>
              </w:rPr>
            </w:pPr>
            <w:r w:rsidRPr="00F63B73">
              <w:rPr>
                <w:rFonts w:cstheme="minorHAnsi"/>
                <w:sz w:val="22"/>
                <w:szCs w:val="22"/>
                <w:lang w:val="fi-FI"/>
              </w:rPr>
              <w:t>A2.1</w:t>
            </w:r>
          </w:p>
        </w:tc>
      </w:tr>
    </w:tbl>
    <w:p w14:paraId="561D3816" w14:textId="77777777" w:rsidR="002F1DEB" w:rsidRPr="00F63B73" w:rsidRDefault="002F1DEB" w:rsidP="008320D6">
      <w:pPr>
        <w:spacing w:line="276" w:lineRule="auto"/>
        <w:contextualSpacing/>
        <w:jc w:val="both"/>
        <w:rPr>
          <w:rFonts w:cstheme="minorHAnsi"/>
          <w:color w:val="000000" w:themeColor="text1"/>
          <w:sz w:val="22"/>
          <w:szCs w:val="22"/>
          <w:lang w:val="fi-FI"/>
        </w:rPr>
      </w:pPr>
    </w:p>
    <w:p w14:paraId="361FAF57" w14:textId="77777777" w:rsidR="00EC288F" w:rsidRPr="00F63B73" w:rsidRDefault="00EC288F" w:rsidP="008320D6">
      <w:pPr>
        <w:spacing w:line="276" w:lineRule="auto"/>
        <w:rPr>
          <w:sz w:val="22"/>
          <w:szCs w:val="22"/>
          <w:lang w:val="fi-FI"/>
        </w:rPr>
      </w:pPr>
    </w:p>
    <w:p w14:paraId="4E7A92E9" w14:textId="77777777" w:rsidR="002F1DEB" w:rsidRPr="00F63B73" w:rsidRDefault="002F1DEB" w:rsidP="008320D6">
      <w:pPr>
        <w:spacing w:line="276" w:lineRule="auto"/>
        <w:rPr>
          <w:sz w:val="22"/>
          <w:szCs w:val="22"/>
          <w:lang w:val="fi-FI"/>
        </w:rPr>
      </w:pPr>
      <w:r w:rsidRPr="00F63B73">
        <w:rPr>
          <w:sz w:val="22"/>
          <w:szCs w:val="22"/>
          <w:lang w:val="fi-FI"/>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14:paraId="1FD1AB19"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499DA6C3"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color w:val="000000" w:themeColor="text1"/>
          <w:sz w:val="22"/>
          <w:szCs w:val="22"/>
          <w:lang w:val="fi-FI"/>
        </w:rPr>
        <w:t>Arvosanan muodostamisessa otetaan systemaattisesti huomioon kaikki tavoitealueet, mukaan lukien opiskelutaitojen kehittämiseen liittyvät tavoitteet, joskin opintojaksokohtaiset painotukset voivat vaihdella.   </w:t>
      </w:r>
    </w:p>
    <w:p w14:paraId="40136806" w14:textId="77777777" w:rsidR="00F870EC" w:rsidRPr="00F63B73" w:rsidRDefault="00F870EC" w:rsidP="008320D6">
      <w:pPr>
        <w:spacing w:line="276" w:lineRule="auto"/>
        <w:contextualSpacing/>
        <w:rPr>
          <w:rFonts w:cstheme="minorHAnsi"/>
          <w:color w:val="000000" w:themeColor="text1"/>
          <w:lang w:val="fi-FI"/>
        </w:rPr>
      </w:pPr>
    </w:p>
    <w:p w14:paraId="438A7835"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b/>
          <w:iCs/>
          <w:color w:val="000000" w:themeColor="text1"/>
          <w:lang w:val="fi-FI"/>
        </w:rPr>
        <w:t>Suullisen kielitaidon arviointi</w:t>
      </w:r>
    </w:p>
    <w:p w14:paraId="2C9C6861" w14:textId="77777777" w:rsidR="00F870EC" w:rsidRPr="00F63B73" w:rsidRDefault="00F870EC" w:rsidP="008320D6">
      <w:pPr>
        <w:spacing w:line="276" w:lineRule="auto"/>
        <w:contextualSpacing/>
        <w:jc w:val="both"/>
        <w:rPr>
          <w:rFonts w:cstheme="minorHAnsi"/>
          <w:color w:val="000000" w:themeColor="text1"/>
          <w:lang w:val="fi-FI"/>
        </w:rPr>
      </w:pPr>
    </w:p>
    <w:p w14:paraId="4495F2DD" w14:textId="77777777" w:rsidR="002F1DEB" w:rsidRPr="00F63B73" w:rsidRDefault="002F1DEB" w:rsidP="008320D6">
      <w:pPr>
        <w:spacing w:line="276" w:lineRule="auto"/>
        <w:rPr>
          <w:sz w:val="22"/>
          <w:szCs w:val="22"/>
          <w:lang w:val="fi-FI"/>
        </w:rPr>
      </w:pPr>
      <w:r w:rsidRPr="00F63B73">
        <w:rPr>
          <w:sz w:val="22"/>
          <w:szCs w:val="22"/>
          <w:lang w:val="fi-FI"/>
        </w:rPr>
        <w:t>Kielten opetuksessa opiskelijalta arvioidaan kielitaidon muiden osa-alueiden lisäksi suullinen kielitaito. Suullista kielitaitoa voidaan arvioida erillisellä kokeella. (Lukiolaki 714/2018, 37 § 4 mom.)</w:t>
      </w:r>
    </w:p>
    <w:p w14:paraId="4792E0A0" w14:textId="77777777" w:rsidR="002F1DEB" w:rsidRPr="00F63B73" w:rsidRDefault="002F1DEB" w:rsidP="008320D6">
      <w:pPr>
        <w:spacing w:line="276" w:lineRule="auto"/>
        <w:rPr>
          <w:sz w:val="22"/>
          <w:szCs w:val="22"/>
          <w:lang w:val="fi-FI"/>
        </w:rPr>
      </w:pPr>
    </w:p>
    <w:p w14:paraId="6490B8D4" w14:textId="77777777" w:rsidR="00A22BCB" w:rsidRPr="00F63B73" w:rsidRDefault="002F1DEB" w:rsidP="00A22BCB">
      <w:pPr>
        <w:spacing w:line="276" w:lineRule="auto"/>
        <w:rPr>
          <w:lang w:val="fi-FI"/>
        </w:rPr>
      </w:pPr>
      <w:r w:rsidRPr="00F63B73">
        <w:rPr>
          <w:sz w:val="22"/>
          <w:szCs w:val="22"/>
          <w:lang w:val="fi-FI"/>
        </w:rPr>
        <w:t>Lukiokoulutuksen oppimäärän suorittaneelle opiskelijalle annetaan päättötodistus. Lukiokoulutukseen valmistavan koulutuksen oppimäärän suorittamisesta annetaan todistus. – – [Lukiolain 39 §:n] 1 ja 2 momentissa tarkoitettujen todistusten liitteenä annetaan lisäksi erillinen todistus lukiodiplomin ja suullisen kielitaidon kokeen suorittamisesta. (Lukiolaki 714/2018, 39 § 3 mom.)</w:t>
      </w:r>
    </w:p>
    <w:p w14:paraId="075D1724" w14:textId="1F0F7655" w:rsidR="00F870EC" w:rsidRPr="00F63B73" w:rsidRDefault="00F870EC" w:rsidP="00A22BCB">
      <w:pPr>
        <w:spacing w:line="276" w:lineRule="auto"/>
        <w:rPr>
          <w:lang w:val="fi-FI"/>
        </w:rPr>
      </w:pPr>
      <w:r w:rsidRPr="00F63B73">
        <w:rPr>
          <w:rFonts w:cstheme="minorHAnsi"/>
          <w:color w:val="000000" w:themeColor="text1"/>
          <w:sz w:val="22"/>
          <w:szCs w:val="22"/>
          <w:lang w:val="fi-FI"/>
        </w:rPr>
        <w:t xml:space="preserve">Vieraiden kielten pakollisten ja valinnaisten opintojen aikana arvioidaan myös opiskelijan suullista kielitaitoa. </w:t>
      </w:r>
    </w:p>
    <w:p w14:paraId="194D765E"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4BC2AB68" w14:textId="77777777" w:rsidR="00F870EC" w:rsidRPr="00F63B73" w:rsidRDefault="00F870EC" w:rsidP="008320D6">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lastRenderedPageBreak/>
        <w:t>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0636A045"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78AF2D03" w14:textId="77777777" w:rsidR="00F870EC" w:rsidRPr="00F63B73" w:rsidRDefault="00F870EC" w:rsidP="008320D6">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Latinan kieltä lukuun ottamatta B2- ja B3-oppimäärien osalta opiskelijan suullista kielitaitoa arvioidaan Opetushallituksen tuottaman erillisen ohjeistuksen mukaisesti.</w:t>
      </w:r>
    </w:p>
    <w:p w14:paraId="735EC3E6"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158E397B" w14:textId="77777777" w:rsidR="00F870EC" w:rsidRPr="00F63B73" w:rsidRDefault="00F870EC" w:rsidP="008320D6">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Opintoihin kuuluva suullisen kielitaidon kokeen suoritus tai muut Opetushallituksen ohjeistuksen mukaiset näytöt arvioidaan asianomaiselle kielelle ja oppimäärälle lukion opetussuunnitelman perusteissa asetettuja tavoitteita vasten.</w:t>
      </w:r>
    </w:p>
    <w:p w14:paraId="0C3FDEF5" w14:textId="77777777" w:rsidR="00F870EC" w:rsidRPr="00F63B73" w:rsidRDefault="00F870EC" w:rsidP="008320D6">
      <w:pPr>
        <w:spacing w:line="276" w:lineRule="auto"/>
        <w:contextualSpacing/>
        <w:jc w:val="both"/>
        <w:rPr>
          <w:rFonts w:cstheme="minorHAnsi"/>
          <w:color w:val="000000" w:themeColor="text1"/>
          <w:sz w:val="22"/>
          <w:szCs w:val="22"/>
          <w:lang w:val="fi-FI"/>
        </w:rPr>
      </w:pPr>
    </w:p>
    <w:p w14:paraId="0959041F" w14:textId="77777777" w:rsidR="00F870EC" w:rsidRPr="00F63B73" w:rsidRDefault="00F870EC" w:rsidP="008320D6">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Opetushallituksen tuottamasta suullisen kielitaidon kokeesta tai erillisen ohjeistuksen mukaisista näytöistä annetaan erillinen todistus lukion päättötodistuksen liitteenä.</w:t>
      </w:r>
    </w:p>
    <w:p w14:paraId="36FFC5B2" w14:textId="77777777" w:rsidR="00F870EC" w:rsidRPr="00F63B73" w:rsidRDefault="00F870EC" w:rsidP="008320D6">
      <w:pPr>
        <w:spacing w:line="276" w:lineRule="auto"/>
        <w:contextualSpacing/>
        <w:rPr>
          <w:rFonts w:cstheme="minorHAnsi"/>
          <w:color w:val="000000" w:themeColor="text1"/>
          <w:lang w:val="fi-FI"/>
        </w:rPr>
      </w:pPr>
    </w:p>
    <w:p w14:paraId="0D500C7E" w14:textId="77777777" w:rsidR="00F870EC" w:rsidRPr="00F63B73" w:rsidRDefault="00F870EC" w:rsidP="008320D6">
      <w:pPr>
        <w:spacing w:line="276" w:lineRule="auto"/>
        <w:contextualSpacing/>
        <w:rPr>
          <w:rFonts w:cstheme="minorHAnsi"/>
          <w:b/>
          <w:bCs/>
          <w:color w:val="000000" w:themeColor="text1"/>
          <w:lang w:val="fi-FI"/>
        </w:rPr>
      </w:pPr>
      <w:bookmarkStart w:id="10" w:name="_Hlk17892481"/>
      <w:r w:rsidRPr="00F63B73">
        <w:rPr>
          <w:rFonts w:cstheme="minorHAnsi"/>
          <w:b/>
          <w:bCs/>
          <w:color w:val="000000" w:themeColor="text1"/>
          <w:lang w:val="fi-FI"/>
        </w:rPr>
        <w:t>Koodit</w:t>
      </w:r>
    </w:p>
    <w:p w14:paraId="52FBF48C" w14:textId="77777777" w:rsidR="00F870EC" w:rsidRPr="00F63B73" w:rsidRDefault="00F870EC" w:rsidP="008320D6">
      <w:pPr>
        <w:spacing w:line="276" w:lineRule="auto"/>
        <w:contextualSpacing/>
        <w:rPr>
          <w:rFonts w:cstheme="minorHAnsi"/>
          <w:color w:val="000000" w:themeColor="text1"/>
          <w:lang w:val="fi-FI"/>
        </w:rPr>
      </w:pPr>
    </w:p>
    <w:p w14:paraId="26E1703C" w14:textId="77777777" w:rsidR="00F870EC" w:rsidRPr="00F63B73" w:rsidRDefault="00F870EC" w:rsidP="008320D6">
      <w:pPr>
        <w:spacing w:line="276" w:lineRule="auto"/>
        <w:contextualSpacing/>
        <w:jc w:val="both"/>
        <w:rPr>
          <w:rFonts w:cstheme="minorHAnsi"/>
          <w:color w:val="000000" w:themeColor="text1"/>
          <w:lang w:val="fi-FI"/>
        </w:rPr>
      </w:pPr>
      <w:r w:rsidRPr="00F63B73">
        <w:rPr>
          <w:rFonts w:cstheme="minorHAnsi"/>
          <w:color w:val="000000" w:themeColor="text1"/>
          <w:lang w:val="fi-FI"/>
        </w:rPr>
        <w:t>Vieraiden kielten opintojen koodit muodostuvat kielten kirjaintunnusten, oppimäärien tasotunnusten ja moduulinumeroiden mukaan. Vieraista kielistä käytetään seuraavia kirjaintunnuksia.</w:t>
      </w:r>
    </w:p>
    <w:p w14:paraId="319B6B50" w14:textId="77777777" w:rsidR="00F870EC" w:rsidRPr="00F63B73" w:rsidRDefault="00F870EC" w:rsidP="008320D6">
      <w:pPr>
        <w:spacing w:line="276" w:lineRule="auto"/>
        <w:contextualSpacing/>
        <w:rPr>
          <w:rFonts w:cstheme="minorHAnsi"/>
          <w:color w:val="000000" w:themeColor="text1"/>
          <w:lang w:val="fi-FI"/>
        </w:rPr>
      </w:pPr>
    </w:p>
    <w:p w14:paraId="3270BAC6"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color w:val="000000" w:themeColor="text1"/>
          <w:lang w:val="fi-FI"/>
        </w:rPr>
        <w:t>EN = englannin kieli</w:t>
      </w:r>
    </w:p>
    <w:p w14:paraId="29BA082F"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color w:val="000000" w:themeColor="text1"/>
          <w:lang w:val="fi-FI"/>
        </w:rPr>
        <w:t>LA = latinan kieli</w:t>
      </w:r>
    </w:p>
    <w:p w14:paraId="60D8CD23"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color w:val="000000" w:themeColor="text1"/>
          <w:lang w:val="fi-FI"/>
        </w:rPr>
        <w:t>RA = ranskan kieli</w:t>
      </w:r>
    </w:p>
    <w:p w14:paraId="0142FCC8" w14:textId="77777777" w:rsidR="00F870EC" w:rsidRPr="00F63B73" w:rsidRDefault="00F870EC" w:rsidP="008320D6">
      <w:pPr>
        <w:spacing w:line="276" w:lineRule="auto"/>
        <w:contextualSpacing/>
        <w:rPr>
          <w:rFonts w:cstheme="minorHAnsi"/>
          <w:color w:val="000000" w:themeColor="text1"/>
          <w:lang w:val="fi-FI"/>
        </w:rPr>
      </w:pPr>
      <w:r w:rsidRPr="00F63B73">
        <w:rPr>
          <w:rFonts w:cstheme="minorHAnsi"/>
          <w:color w:val="000000" w:themeColor="text1"/>
          <w:lang w:val="fi-FI"/>
        </w:rPr>
        <w:t>VE = venäjän kieli</w:t>
      </w:r>
    </w:p>
    <w:bookmarkEnd w:id="10"/>
    <w:p w14:paraId="1C34E8F2" w14:textId="77777777" w:rsidR="00F870EC" w:rsidRPr="00F63B73" w:rsidRDefault="00F870EC" w:rsidP="008320D6">
      <w:pPr>
        <w:widowControl w:val="0"/>
        <w:autoSpaceDE w:val="0"/>
        <w:autoSpaceDN w:val="0"/>
        <w:adjustRightInd w:val="0"/>
        <w:spacing w:line="276" w:lineRule="auto"/>
        <w:rPr>
          <w:rFonts w:ascii="ê8èÈ˛" w:hAnsi="ê8èÈ˛" w:cs="ê8èÈ˛"/>
          <w:color w:val="000000"/>
          <w:lang w:val="fi-FI"/>
        </w:rPr>
      </w:pPr>
    </w:p>
    <w:p w14:paraId="5ED7BD07" w14:textId="77777777" w:rsidR="00CC7989" w:rsidRPr="00F63B73" w:rsidRDefault="00CC7989" w:rsidP="008320D6">
      <w:pPr>
        <w:widowControl w:val="0"/>
        <w:autoSpaceDE w:val="0"/>
        <w:autoSpaceDN w:val="0"/>
        <w:adjustRightInd w:val="0"/>
        <w:spacing w:line="276" w:lineRule="auto"/>
        <w:rPr>
          <w:rFonts w:ascii="ê8èÈ˛" w:hAnsi="ê8èÈ˛" w:cs="ê8èÈ˛"/>
          <w:color w:val="000000"/>
          <w:lang w:val="fi-FI"/>
        </w:rPr>
      </w:pPr>
    </w:p>
    <w:p w14:paraId="157BA4AA" w14:textId="4711CF5F" w:rsidR="00CC7989" w:rsidRPr="00F63B73" w:rsidRDefault="002B39F9" w:rsidP="008320D6">
      <w:pPr>
        <w:widowControl w:val="0"/>
        <w:autoSpaceDE w:val="0"/>
        <w:autoSpaceDN w:val="0"/>
        <w:adjustRightInd w:val="0"/>
        <w:spacing w:line="276" w:lineRule="auto"/>
        <w:rPr>
          <w:rFonts w:cs="ê8èÈ˛"/>
          <w:b/>
          <w:color w:val="0070C0"/>
          <w:sz w:val="28"/>
          <w:szCs w:val="28"/>
          <w:lang w:val="fi-FI"/>
        </w:rPr>
      </w:pPr>
      <w:r w:rsidRPr="00F63B73">
        <w:rPr>
          <w:rFonts w:cs="ê8èÈ˛"/>
          <w:b/>
          <w:color w:val="0070C0"/>
          <w:sz w:val="28"/>
          <w:szCs w:val="28"/>
          <w:lang w:val="fi-FI"/>
        </w:rPr>
        <w:t>6.5</w:t>
      </w:r>
      <w:r w:rsidR="008B3F24" w:rsidRPr="00F63B73">
        <w:rPr>
          <w:rFonts w:cs="ê8èÈ˛"/>
          <w:b/>
          <w:color w:val="0070C0"/>
          <w:sz w:val="28"/>
          <w:szCs w:val="28"/>
          <w:lang w:val="fi-FI"/>
        </w:rPr>
        <w:t>.1</w:t>
      </w:r>
      <w:r w:rsidR="00AC1477" w:rsidRPr="00F63B73">
        <w:rPr>
          <w:rFonts w:cs="ê8èÈ˛"/>
          <w:b/>
          <w:color w:val="0070C0"/>
          <w:sz w:val="28"/>
          <w:szCs w:val="28"/>
          <w:lang w:val="fi-FI"/>
        </w:rPr>
        <w:t xml:space="preserve"> Vieraat </w:t>
      </w:r>
      <w:r w:rsidR="00CC7989" w:rsidRPr="00F63B73">
        <w:rPr>
          <w:rFonts w:cs="ê8èÈ˛"/>
          <w:b/>
          <w:color w:val="0070C0"/>
          <w:sz w:val="28"/>
          <w:szCs w:val="28"/>
          <w:lang w:val="fi-FI"/>
        </w:rPr>
        <w:t xml:space="preserve">kielet, englanti, A-oppimäärä  </w:t>
      </w:r>
    </w:p>
    <w:p w14:paraId="4368CF8C" w14:textId="77777777" w:rsidR="00CC7989" w:rsidRPr="00F63B73" w:rsidRDefault="00CC7989" w:rsidP="008320D6">
      <w:pPr>
        <w:widowControl w:val="0"/>
        <w:autoSpaceDE w:val="0"/>
        <w:autoSpaceDN w:val="0"/>
        <w:adjustRightInd w:val="0"/>
        <w:spacing w:line="276" w:lineRule="auto"/>
        <w:rPr>
          <w:rFonts w:ascii="ê8èÈ˛" w:hAnsi="ê8èÈ˛" w:cs="ê8èÈ˛"/>
          <w:b/>
          <w:color w:val="000000"/>
          <w:lang w:val="fi-FI"/>
        </w:rPr>
      </w:pPr>
    </w:p>
    <w:p w14:paraId="62648D76"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Pakolliset opinnot</w:t>
      </w:r>
      <w:r w:rsidRPr="00F63B73">
        <w:rPr>
          <w:rFonts w:ascii="Calibri" w:hAnsi="Calibri" w:cs="Segoe UI"/>
          <w:lang w:val="fi-FI" w:eastAsia="fi-FI"/>
        </w:rPr>
        <w:t> </w:t>
      </w:r>
    </w:p>
    <w:p w14:paraId="4693DEB4"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14:paraId="31D37C61" w14:textId="77777777" w:rsidR="007032E4" w:rsidRPr="00F63B73" w:rsidRDefault="007032E4" w:rsidP="008320D6">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p>
    <w:p w14:paraId="375AE777" w14:textId="77777777" w:rsidR="008320D6" w:rsidRPr="00F63B73" w:rsidRDefault="008320D6" w:rsidP="008320D6">
      <w:pPr>
        <w:spacing w:line="276" w:lineRule="auto"/>
        <w:textAlignment w:val="baseline"/>
        <w:rPr>
          <w:rFonts w:ascii="Calibri" w:hAnsi="Calibri" w:cs="Segoe UI"/>
          <w:sz w:val="22"/>
          <w:szCs w:val="22"/>
          <w:lang w:val="fi-FI" w:eastAsia="fi-FI"/>
        </w:rPr>
      </w:pPr>
    </w:p>
    <w:p w14:paraId="6BD4FBD8" w14:textId="77777777" w:rsidR="008320D6" w:rsidRPr="00F63B73" w:rsidRDefault="008320D6" w:rsidP="008320D6">
      <w:pPr>
        <w:spacing w:line="276" w:lineRule="auto"/>
        <w:rPr>
          <w:sz w:val="22"/>
          <w:szCs w:val="22"/>
          <w:lang w:val="fi-FI"/>
        </w:rPr>
      </w:pPr>
      <w:r w:rsidRPr="00F63B73">
        <w:rPr>
          <w:sz w:val="22"/>
          <w:szCs w:val="22"/>
          <w:lang w:val="fi-FI"/>
        </w:rPr>
        <w:t xml:space="preserve">Moduulien 1–2 aikana opiskelija luo kokonaiskuvan englannin kielestä lingua francana sekä omasta kehittymisestään englannin oppijana ja osaajana. Samalla tarkastellaan kulttuurista ja kielellistä monimuotoisuutta yhteiskunnan, mutta myös opiskelijan henkilökohtaisesta näkökulmasta. Opiskelija tarkastelee itseään myös muiden kielten, mukaan lukien äidinkielten, käyttäjänä, osaajana ja oppijana. </w:t>
      </w:r>
    </w:p>
    <w:p w14:paraId="64CE70D2" w14:textId="77777777" w:rsidR="008320D6" w:rsidRPr="00F63B73" w:rsidRDefault="008320D6" w:rsidP="008320D6">
      <w:pPr>
        <w:spacing w:line="276" w:lineRule="auto"/>
        <w:rPr>
          <w:sz w:val="22"/>
          <w:szCs w:val="22"/>
          <w:lang w:val="fi-FI"/>
        </w:rPr>
      </w:pPr>
      <w:r w:rsidRPr="00F63B73">
        <w:rPr>
          <w:sz w:val="22"/>
          <w:szCs w:val="22"/>
          <w:lang w:val="fi-FI"/>
        </w:rPr>
        <w:lastRenderedPageBreak/>
        <w:t xml:space="preserve">  </w:t>
      </w:r>
    </w:p>
    <w:p w14:paraId="5ECB2318" w14:textId="77777777" w:rsidR="008320D6" w:rsidRPr="00F63B73" w:rsidRDefault="008320D6" w:rsidP="008320D6">
      <w:pPr>
        <w:spacing w:line="276" w:lineRule="auto"/>
        <w:rPr>
          <w:sz w:val="22"/>
          <w:szCs w:val="22"/>
          <w:lang w:val="fi-FI"/>
        </w:rPr>
      </w:pPr>
      <w:r w:rsidRPr="00F63B73">
        <w:rPr>
          <w:sz w:val="22"/>
          <w:szCs w:val="22"/>
          <w:lang w:val="fi-FI"/>
        </w:rPr>
        <w:t xml:space="preserve">Moduulista 3 lähtien kiinnitetään entistä enemmän huomiota eri tekstilajien edellyttämään kieleen muodollisuusasteeltaan erityyppisissä kielenkäyttötilanteissa. Moduulien 4–6 opinnoissa painotetaan kieltä tiedonhankinnan, olennaisen tiedon tiivistämisen ja tiedon jakamisen välineenä ottaen huomioon englannin kielen kehittyvän kielitaidon kuvausasteikon tavoitetaso lukio-opinnoille. </w:t>
      </w:r>
    </w:p>
    <w:p w14:paraId="320E44C2" w14:textId="77777777" w:rsidR="008320D6" w:rsidRPr="00F63B73" w:rsidRDefault="008320D6" w:rsidP="008320D6">
      <w:pPr>
        <w:spacing w:line="276" w:lineRule="auto"/>
        <w:rPr>
          <w:sz w:val="22"/>
          <w:szCs w:val="22"/>
          <w:lang w:val="fi-FI"/>
        </w:rPr>
      </w:pPr>
      <w:r w:rsidRPr="00F63B73">
        <w:rPr>
          <w:sz w:val="22"/>
          <w:szCs w:val="22"/>
          <w:lang w:val="fi-FI"/>
        </w:rPr>
        <w:t xml:space="preserve">  </w:t>
      </w:r>
    </w:p>
    <w:p w14:paraId="687095AC" w14:textId="77777777" w:rsidR="008320D6" w:rsidRPr="00F63B73" w:rsidRDefault="008320D6" w:rsidP="008320D6">
      <w:pPr>
        <w:spacing w:line="276" w:lineRule="auto"/>
        <w:rPr>
          <w:sz w:val="22"/>
          <w:szCs w:val="22"/>
          <w:lang w:val="fi-FI"/>
        </w:rPr>
      </w:pPr>
      <w:r w:rsidRPr="00F63B73">
        <w:rPr>
          <w:sz w:val="22"/>
          <w:szCs w:val="22"/>
          <w:lang w:val="fi-FI"/>
        </w:rPr>
        <w:t xml:space="preserve">Pakollisten opintojen loppuvaiheessa vahvistetaan taitoja, joita opiskelija hyödyntää pystyäkseen jatka-maan osaamisensa omaehtoista kehittämistä.  </w:t>
      </w:r>
    </w:p>
    <w:p w14:paraId="422AE776" w14:textId="77777777" w:rsidR="008320D6" w:rsidRPr="00F63B73" w:rsidRDefault="008320D6" w:rsidP="008320D6">
      <w:pPr>
        <w:spacing w:line="276" w:lineRule="auto"/>
        <w:rPr>
          <w:sz w:val="22"/>
          <w:szCs w:val="22"/>
          <w:lang w:val="fi-FI"/>
        </w:rPr>
      </w:pPr>
      <w:r w:rsidRPr="00F63B73">
        <w:rPr>
          <w:sz w:val="22"/>
          <w:szCs w:val="22"/>
          <w:lang w:val="fi-FI"/>
        </w:rPr>
        <w:t xml:space="preserve"> </w:t>
      </w:r>
    </w:p>
    <w:p w14:paraId="02FE7D00" w14:textId="77777777" w:rsidR="008320D6" w:rsidRPr="00F63B73" w:rsidRDefault="008320D6" w:rsidP="008320D6">
      <w:pPr>
        <w:spacing w:line="276" w:lineRule="auto"/>
        <w:rPr>
          <w:sz w:val="22"/>
          <w:szCs w:val="22"/>
          <w:lang w:val="fi-FI"/>
        </w:rPr>
      </w:pPr>
      <w:r w:rsidRPr="00F63B73">
        <w:rPr>
          <w:sz w:val="22"/>
          <w:szCs w:val="22"/>
          <w:lang w:val="fi-FI"/>
        </w:rPr>
        <w:t xml:space="preserve">Opintojen aihepiireihin lisätään haluttaessa myös relevantteja ajankohtaisia tai paikallisia asioita. Kaikkien opintojen aikana harjoitellaan monipuolisesti sekä suullista että kirjallista vuorovaikutusta. </w:t>
      </w:r>
    </w:p>
    <w:p w14:paraId="780E2863" w14:textId="77777777" w:rsidR="008320D6" w:rsidRPr="00F63B73" w:rsidRDefault="008320D6" w:rsidP="008320D6">
      <w:pPr>
        <w:spacing w:line="276" w:lineRule="auto"/>
        <w:rPr>
          <w:sz w:val="22"/>
          <w:szCs w:val="22"/>
          <w:lang w:val="fi-FI"/>
        </w:rPr>
      </w:pPr>
      <w:r w:rsidRPr="00F63B73">
        <w:rPr>
          <w:sz w:val="22"/>
          <w:szCs w:val="22"/>
          <w:lang w:val="fi-FI"/>
        </w:rPr>
        <w:t xml:space="preserve"> </w:t>
      </w:r>
    </w:p>
    <w:p w14:paraId="5230516E" w14:textId="77777777" w:rsidR="008320D6" w:rsidRPr="00F63B73" w:rsidRDefault="008320D6" w:rsidP="008320D6">
      <w:pPr>
        <w:spacing w:line="276" w:lineRule="auto"/>
        <w:rPr>
          <w:sz w:val="22"/>
          <w:szCs w:val="22"/>
          <w:lang w:val="fi-FI"/>
        </w:rPr>
      </w:pPr>
      <w:r w:rsidRPr="00F63B73">
        <w:rPr>
          <w:sz w:val="22"/>
          <w:szCs w:val="22"/>
          <w:lang w:val="fi-FI"/>
        </w:rPr>
        <w:t xml:space="preserve">Englannin moduulien itsenäistä suorittamisesta ei suositella, koska oppiaine on luonteeltaan myös kulttuuri- ja taitoaine. Joka tapauksessa moduulit 1-2, syventävät moduulit sekä koulukohtaiset valinnaiset moduulit suoritetaan opetukseen osallistuen. Moduuleista 3-6 korkeintaan joka toisen voi suorittaa itsenäisesti. </w:t>
      </w:r>
    </w:p>
    <w:p w14:paraId="22B0D649" w14:textId="77777777" w:rsidR="008320D6" w:rsidRPr="00F63B73" w:rsidRDefault="008320D6" w:rsidP="008320D6">
      <w:pPr>
        <w:spacing w:line="276" w:lineRule="auto"/>
        <w:rPr>
          <w:sz w:val="22"/>
          <w:szCs w:val="22"/>
          <w:lang w:val="fi-FI"/>
        </w:rPr>
      </w:pPr>
      <w:r w:rsidRPr="00F63B73">
        <w:rPr>
          <w:sz w:val="22"/>
          <w:szCs w:val="22"/>
          <w:lang w:val="fi-FI"/>
        </w:rPr>
        <w:t xml:space="preserve"> </w:t>
      </w:r>
    </w:p>
    <w:p w14:paraId="195758AD"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41351C3"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ENA1 Opiskelutaidot ja kieli-identiteetin rakentaminen (1 op)</w:t>
      </w:r>
      <w:r w:rsidRPr="00F63B73">
        <w:rPr>
          <w:rFonts w:ascii="Calibri" w:hAnsi="Calibri" w:cs="Segoe UI"/>
          <w:color w:val="0070C0"/>
          <w:sz w:val="22"/>
          <w:szCs w:val="22"/>
          <w:lang w:val="fi-FI" w:eastAsia="fi-FI"/>
        </w:rPr>
        <w:t> </w:t>
      </w:r>
    </w:p>
    <w:p w14:paraId="4434714B"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3F7CF0F" w14:textId="77777777" w:rsidR="008320D6" w:rsidRPr="00F63B73" w:rsidRDefault="008320D6" w:rsidP="008320D6">
      <w:pPr>
        <w:spacing w:line="276" w:lineRule="auto"/>
        <w:rPr>
          <w:sz w:val="22"/>
          <w:szCs w:val="22"/>
          <w:lang w:val="fi-FI"/>
        </w:rPr>
      </w:pPr>
      <w:r w:rsidRPr="00F63B73">
        <w:rPr>
          <w:sz w:val="22"/>
          <w:szCs w:val="22"/>
          <w:lang w:val="fi-FI"/>
        </w:rPr>
        <w:t>Moduulin tehtävänä on avata ja asettaa lukion kieltenopiskelun tavoitteita. Se totuttaa opiskelijaa lukion kieltenopiskeluun, jossa kohdekieltä käytetään mahdollisimman paljon. Kehitetään opiskelijan kielitietoisuutta ja kieli-identiteettiä sekä itse- ja vertaisarviointitaitoja sekä vahvistetaan opiskelijan ja ryhmän hyvinvointiosaamista.</w:t>
      </w:r>
    </w:p>
    <w:p w14:paraId="1952D77D" w14:textId="64A0E522" w:rsidR="007032E4" w:rsidRPr="00F63B73" w:rsidRDefault="008320D6" w:rsidP="008320D6">
      <w:pPr>
        <w:spacing w:line="276" w:lineRule="auto"/>
        <w:rPr>
          <w:sz w:val="22"/>
          <w:szCs w:val="22"/>
          <w:lang w:val="fi-FI"/>
        </w:rPr>
      </w:pPr>
      <w:r w:rsidRPr="00F63B73">
        <w:rPr>
          <w:sz w:val="22"/>
          <w:szCs w:val="22"/>
          <w:lang w:val="fi-FI"/>
        </w:rPr>
        <w:t xml:space="preserve"> </w:t>
      </w:r>
      <w:r w:rsidR="007032E4" w:rsidRPr="00F63B73">
        <w:rPr>
          <w:rFonts w:ascii="Calibri" w:hAnsi="Calibri" w:cs="Segoe UI"/>
          <w:sz w:val="22"/>
          <w:szCs w:val="22"/>
          <w:lang w:val="fi-FI" w:eastAsia="fi-FI"/>
        </w:rPr>
        <w:t> </w:t>
      </w:r>
    </w:p>
    <w:p w14:paraId="1A218312"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 osaamisen alueista keskiössä ovat </w:t>
      </w:r>
      <w:r w:rsidRPr="00F63B73">
        <w:rPr>
          <w:rFonts w:ascii="Calibri" w:hAnsi="Calibri" w:cs="Segoe UI"/>
          <w:b/>
          <w:sz w:val="22"/>
          <w:szCs w:val="22"/>
          <w:lang w:val="fi-FI" w:eastAsia="fi-FI"/>
        </w:rPr>
        <w:t>hyvinvointiosaaminen</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vuorovaikutusosaaminen.</w:t>
      </w:r>
      <w:r w:rsidRPr="00F63B73">
        <w:rPr>
          <w:rFonts w:ascii="Calibri" w:hAnsi="Calibri" w:cs="Segoe UI"/>
          <w:sz w:val="22"/>
          <w:szCs w:val="22"/>
          <w:lang w:val="fi-FI" w:eastAsia="fi-FI"/>
        </w:rPr>
        <w:t> </w:t>
      </w:r>
    </w:p>
    <w:p w14:paraId="12AE06E9"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394BC30E"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2A86C295"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0EE3A772" w14:textId="77777777" w:rsidR="007032E4" w:rsidRPr="00F63B73" w:rsidRDefault="007032E4">
      <w:pPr>
        <w:numPr>
          <w:ilvl w:val="0"/>
          <w:numId w:val="43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rohkaistuu kehittämään kielitaitoaan </w:t>
      </w:r>
    </w:p>
    <w:p w14:paraId="4E9B87AC" w14:textId="77777777" w:rsidR="007032E4" w:rsidRPr="00F63B73" w:rsidRDefault="007032E4">
      <w:pPr>
        <w:numPr>
          <w:ilvl w:val="0"/>
          <w:numId w:val="43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syventää käsitystään kielitietoisuudesta ja monikielisyydestä </w:t>
      </w:r>
    </w:p>
    <w:p w14:paraId="3FB0A15C" w14:textId="77777777" w:rsidR="007032E4" w:rsidRPr="00F63B73" w:rsidRDefault="007032E4">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analysoi ja kehittää taitoaan käyttää itse- ja vertaisarviointia oppimista tukevana menetelmänä </w:t>
      </w:r>
    </w:p>
    <w:p w14:paraId="762B1206" w14:textId="77777777" w:rsidR="007032E4" w:rsidRPr="00F63B73" w:rsidRDefault="007032E4">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monipuolistaa kieltenopiskelustrategioitaan </w:t>
      </w:r>
    </w:p>
    <w:p w14:paraId="6D5F5495" w14:textId="77777777" w:rsidR="007032E4" w:rsidRPr="00F63B73" w:rsidRDefault="007032E4">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oppii hyödyntämään tarkoituksenmukaisia kieltenopiskelun apuvälineitä </w:t>
      </w:r>
    </w:p>
    <w:p w14:paraId="7D3CC140" w14:textId="77777777" w:rsidR="007032E4" w:rsidRPr="00F63B73" w:rsidRDefault="007032E4">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suhteuttamaan osaamistaan taitotasoon B2.1. </w:t>
      </w:r>
    </w:p>
    <w:p w14:paraId="1ECEAE76"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A07A23B"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11E7A893" w14:textId="77777777" w:rsidR="007032E4" w:rsidRPr="00F63B73" w:rsidRDefault="007032E4">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henkilökohtaisen kieliprofiilin laatiminen </w:t>
      </w:r>
    </w:p>
    <w:p w14:paraId="7F3ABBAE" w14:textId="77777777" w:rsidR="007032E4" w:rsidRPr="00F63B73" w:rsidRDefault="007032E4">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tavoitteiden asettelu kielten opiskelulle </w:t>
      </w:r>
    </w:p>
    <w:p w14:paraId="0B3F0FD4" w14:textId="77777777" w:rsidR="007032E4" w:rsidRPr="00F63B73" w:rsidRDefault="007032E4">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monikielisyys voimavarana </w:t>
      </w:r>
    </w:p>
    <w:p w14:paraId="0D4EF72F" w14:textId="77777777" w:rsidR="007032E4" w:rsidRPr="00F63B73" w:rsidRDefault="007032E4">
      <w:pPr>
        <w:numPr>
          <w:ilvl w:val="0"/>
          <w:numId w:val="434"/>
        </w:numPr>
        <w:spacing w:line="276" w:lineRule="auto"/>
        <w:ind w:left="360" w:firstLine="0"/>
        <w:textAlignment w:val="baseline"/>
        <w:rPr>
          <w:rFonts w:ascii="Calibri" w:hAnsi="Calibri" w:cs="Segoe UI"/>
          <w:lang w:val="fi-FI" w:eastAsia="fi-FI"/>
        </w:rPr>
      </w:pPr>
      <w:r w:rsidRPr="00F63B73">
        <w:rPr>
          <w:rFonts w:ascii="Calibri" w:hAnsi="Calibri" w:cs="Segoe UI"/>
          <w:lang w:val="fi-FI" w:eastAsia="fi-FI"/>
        </w:rPr>
        <w:t>erilaisiin teksti- ja tyylilajeihin tutustuminen </w:t>
      </w:r>
    </w:p>
    <w:p w14:paraId="296D7E46" w14:textId="77777777" w:rsidR="007032E4" w:rsidRPr="00F63B73" w:rsidRDefault="007032E4">
      <w:pPr>
        <w:numPr>
          <w:ilvl w:val="0"/>
          <w:numId w:val="435"/>
        </w:numPr>
        <w:spacing w:line="276" w:lineRule="auto"/>
        <w:ind w:left="360" w:firstLine="0"/>
        <w:textAlignment w:val="baseline"/>
        <w:rPr>
          <w:rFonts w:ascii="Calibri" w:hAnsi="Calibri" w:cs="Segoe UI"/>
          <w:lang w:val="fi-FI" w:eastAsia="fi-FI"/>
        </w:rPr>
      </w:pPr>
      <w:r w:rsidRPr="00F63B73">
        <w:rPr>
          <w:rFonts w:ascii="Calibri" w:hAnsi="Calibri" w:cs="Segoe UI"/>
          <w:lang w:val="fi-FI" w:eastAsia="fi-FI"/>
        </w:rPr>
        <w:t>toisiin tutustuminen ja arkitiedon vaihtaminen </w:t>
      </w:r>
    </w:p>
    <w:p w14:paraId="6891FFBF"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14:paraId="440D24B1"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14:paraId="47458021"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ENA2 Englanti globaalina kielenä (3 op)</w:t>
      </w:r>
      <w:r w:rsidRPr="00F63B73">
        <w:rPr>
          <w:rFonts w:ascii="Calibri" w:hAnsi="Calibri" w:cs="Segoe UI"/>
          <w:color w:val="0070C0"/>
          <w:sz w:val="22"/>
          <w:szCs w:val="22"/>
          <w:lang w:val="fi-FI" w:eastAsia="fi-FI"/>
        </w:rPr>
        <w:t> </w:t>
      </w:r>
    </w:p>
    <w:p w14:paraId="5051460F"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lastRenderedPageBreak/>
        <w:t> </w:t>
      </w:r>
    </w:p>
    <w:p w14:paraId="543C9F83" w14:textId="77777777" w:rsidR="00B3675B" w:rsidRPr="00F63B73" w:rsidRDefault="00B3675B" w:rsidP="00B3675B">
      <w:pPr>
        <w:spacing w:line="276" w:lineRule="auto"/>
        <w:rPr>
          <w:sz w:val="22"/>
          <w:szCs w:val="22"/>
          <w:lang w:val="fi-FI"/>
        </w:rPr>
      </w:pPr>
      <w:r w:rsidRPr="00F63B73">
        <w:rPr>
          <w:sz w:val="22"/>
          <w:szCs w:val="22"/>
          <w:lang w:val="fi-FI"/>
        </w:rPr>
        <w:t xml:space="preserve">Moduulin tehtävänä on tarkastella englannin kielen asemaa lingua francana globaaleissa konteksteissa ja vuorovaikutustilanteissa, joissa englanti ei välttämättä ole kenenkään äidinkieli. Tehtävänä on harjaantua englanninkielisissä vuorovaikutustilanteissa ja ymmärtää kielitaidon vaikuttavuuden merkitys erilaisissa englanninkielisissä konteksteissa. </w:t>
      </w:r>
    </w:p>
    <w:p w14:paraId="34C04C97" w14:textId="77777777" w:rsidR="00B3675B" w:rsidRPr="00F63B73" w:rsidRDefault="00B3675B" w:rsidP="00B3675B">
      <w:pPr>
        <w:spacing w:line="276" w:lineRule="auto"/>
        <w:rPr>
          <w:sz w:val="22"/>
          <w:szCs w:val="22"/>
          <w:lang w:val="fi-FI"/>
        </w:rPr>
      </w:pPr>
      <w:r w:rsidRPr="00F63B73">
        <w:rPr>
          <w:sz w:val="22"/>
          <w:szCs w:val="22"/>
          <w:lang w:val="fi-FI"/>
        </w:rPr>
        <w:t xml:space="preserve"> </w:t>
      </w:r>
    </w:p>
    <w:p w14:paraId="50471B31" w14:textId="77777777" w:rsidR="00B3675B" w:rsidRPr="00F63B73" w:rsidRDefault="00B3675B" w:rsidP="00B3675B">
      <w:pPr>
        <w:spacing w:line="276" w:lineRule="auto"/>
        <w:rPr>
          <w:sz w:val="22"/>
          <w:szCs w:val="22"/>
          <w:lang w:val="fi-FI"/>
        </w:rPr>
      </w:pPr>
      <w:r w:rsidRPr="00F63B73">
        <w:rPr>
          <w:sz w:val="22"/>
          <w:szCs w:val="22"/>
          <w:lang w:val="fi-FI"/>
        </w:rPr>
        <w:t xml:space="preserve">Laaja-alaisen osaamisen alueista keskiössä ovat vuorovaikutusosaaminen ja </w:t>
      </w:r>
      <w:r w:rsidRPr="00F63B73">
        <w:rPr>
          <w:b/>
          <w:sz w:val="22"/>
          <w:szCs w:val="22"/>
          <w:lang w:val="fi-FI"/>
        </w:rPr>
        <w:t>globaali</w:t>
      </w:r>
      <w:r w:rsidRPr="00F63B73">
        <w:rPr>
          <w:sz w:val="22"/>
          <w:szCs w:val="22"/>
          <w:lang w:val="fi-FI"/>
        </w:rPr>
        <w:t xml:space="preserve">- ja </w:t>
      </w:r>
      <w:r w:rsidRPr="00F63B73">
        <w:rPr>
          <w:b/>
          <w:sz w:val="22"/>
          <w:szCs w:val="22"/>
          <w:lang w:val="fi-FI"/>
        </w:rPr>
        <w:t>kulttuuriosaaminen.</w:t>
      </w:r>
      <w:r w:rsidRPr="00F63B73">
        <w:rPr>
          <w:sz w:val="22"/>
          <w:szCs w:val="22"/>
          <w:lang w:val="fi-FI"/>
        </w:rPr>
        <w:t xml:space="preserve"> </w:t>
      </w:r>
    </w:p>
    <w:p w14:paraId="2E54BB71" w14:textId="30771799" w:rsidR="007032E4" w:rsidRPr="00F63B73" w:rsidRDefault="007032E4" w:rsidP="008320D6">
      <w:pPr>
        <w:spacing w:line="276" w:lineRule="auto"/>
        <w:jc w:val="both"/>
        <w:textAlignment w:val="baseline"/>
        <w:rPr>
          <w:rFonts w:ascii="Segoe UI" w:hAnsi="Segoe UI" w:cs="Segoe UI"/>
          <w:sz w:val="22"/>
          <w:szCs w:val="22"/>
          <w:lang w:val="fi-FI" w:eastAsia="fi-FI"/>
        </w:rPr>
      </w:pPr>
    </w:p>
    <w:p w14:paraId="03A79859" w14:textId="77777777" w:rsidR="007032E4" w:rsidRPr="00F63B73" w:rsidRDefault="007032E4" w:rsidP="00B3675B">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4F8C4DF2" w14:textId="77777777" w:rsidR="007032E4" w:rsidRPr="00F63B73" w:rsidRDefault="007032E4" w:rsidP="00B3675B">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54971EEB" w14:textId="77777777" w:rsidR="007032E4" w:rsidRPr="00F63B73" w:rsidRDefault="007032E4">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tunnistaa tapoja kehittää rakentavaa vuorovaikutusta </w:t>
      </w:r>
    </w:p>
    <w:p w14:paraId="448A0DB0" w14:textId="77777777" w:rsidR="007032E4" w:rsidRPr="00F63B73" w:rsidRDefault="007032E4">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rakentavan vuorovaikutuksen strategioitaan ja ongelmanratkaisutaitojaan   </w:t>
      </w:r>
    </w:p>
    <w:p w14:paraId="7F3BFD7D" w14:textId="77777777" w:rsidR="007032E4" w:rsidRPr="00F63B73" w:rsidRDefault="007032E4">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vuorovaikutuksessa toimimisen taitojaan sekä kielellistä itsetuntoaan </w:t>
      </w:r>
    </w:p>
    <w:p w14:paraId="3B789B79" w14:textId="43E4893E" w:rsidR="007032E4" w:rsidRPr="00F63B73" w:rsidRDefault="007032E4">
      <w:pPr>
        <w:numPr>
          <w:ilvl w:val="0"/>
          <w:numId w:val="436"/>
        </w:numPr>
        <w:spacing w:line="276" w:lineRule="auto"/>
        <w:ind w:left="360" w:firstLine="0"/>
        <w:textAlignment w:val="baseline"/>
        <w:rPr>
          <w:rFonts w:ascii="Calibri" w:hAnsi="Calibri" w:cs="Segoe UI"/>
          <w:lang w:val="fi-FI" w:eastAsia="fi-FI"/>
        </w:rPr>
      </w:pPr>
      <w:r w:rsidRPr="00F63B73">
        <w:rPr>
          <w:rFonts w:ascii="Calibri" w:hAnsi="Calibri" w:cs="Segoe UI"/>
          <w:sz w:val="22"/>
          <w:szCs w:val="22"/>
          <w:lang w:val="fi-FI" w:eastAsia="fi-FI"/>
        </w:rPr>
        <w:t>syventää tietoaan englannin asemasta kulttuurisen ja kielellisen monimuotoisuuden näkök</w:t>
      </w:r>
      <w:r w:rsidR="00B3675B" w:rsidRPr="00F63B73">
        <w:rPr>
          <w:rFonts w:ascii="Calibri" w:hAnsi="Calibri" w:cs="Segoe UI"/>
          <w:sz w:val="22"/>
          <w:szCs w:val="22"/>
          <w:lang w:val="fi-FI" w:eastAsia="fi-FI"/>
        </w:rPr>
        <w:tab/>
      </w:r>
      <w:r w:rsidRPr="00F63B73">
        <w:rPr>
          <w:rFonts w:ascii="Calibri" w:hAnsi="Calibri" w:cs="Segoe UI"/>
          <w:sz w:val="22"/>
          <w:szCs w:val="22"/>
          <w:lang w:val="fi-FI" w:eastAsia="fi-FI"/>
        </w:rPr>
        <w:t>ulmasta</w:t>
      </w:r>
      <w:r w:rsidRPr="00F63B73">
        <w:rPr>
          <w:rFonts w:ascii="Calibri" w:hAnsi="Calibri" w:cs="Segoe UI"/>
          <w:lang w:val="fi-FI" w:eastAsia="fi-FI"/>
        </w:rPr>
        <w:t>. </w:t>
      </w:r>
    </w:p>
    <w:p w14:paraId="1CF13C90" w14:textId="77777777" w:rsidR="007032E4" w:rsidRPr="00F63B73" w:rsidRDefault="007032E4" w:rsidP="00B3675B">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14:paraId="246AD9A5" w14:textId="77777777" w:rsidR="00B3675B" w:rsidRPr="00F63B73" w:rsidRDefault="00B3675B" w:rsidP="00B3675B">
      <w:pPr>
        <w:spacing w:line="276" w:lineRule="auto"/>
        <w:rPr>
          <w:i/>
          <w:sz w:val="22"/>
          <w:szCs w:val="22"/>
          <w:lang w:val="fi-FI"/>
        </w:rPr>
      </w:pPr>
      <w:r w:rsidRPr="00F63B73">
        <w:rPr>
          <w:i/>
          <w:sz w:val="22"/>
          <w:szCs w:val="22"/>
          <w:lang w:val="fi-FI"/>
        </w:rPr>
        <w:t xml:space="preserve">Keskeiset sisällöt </w:t>
      </w:r>
    </w:p>
    <w:p w14:paraId="322C6410"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englanti äidinkielenä, toisena kielenä, virallisena kielenä, globaalina kielenä </w:t>
      </w:r>
    </w:p>
    <w:p w14:paraId="6C077A79"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kansainvälisyys arjessa ja lähiympäristöissä, liikkuvuus </w:t>
      </w:r>
    </w:p>
    <w:p w14:paraId="75F26ACA"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kansainväliset suhteet </w:t>
      </w:r>
    </w:p>
    <w:p w14:paraId="6FF7CAE1"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rakentava vuorovaikutus, merkitysneuvottelut ja kielentäminen hyvinvoinnin ja itsetunnon rakentajana </w:t>
      </w:r>
    </w:p>
    <w:p w14:paraId="102F118D"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puhujien eri taustat ja statusvaikutukset </w:t>
      </w:r>
    </w:p>
    <w:p w14:paraId="78C112C7"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äänteiden muodostuminen ja puheen tuottaminen; englannin variantteja ja vertailua muihin kieliin </w:t>
      </w:r>
    </w:p>
    <w:p w14:paraId="21FA6437" w14:textId="77777777" w:rsidR="00B3675B" w:rsidRPr="00F63B73" w:rsidRDefault="00B3675B">
      <w:pPr>
        <w:pStyle w:val="Luettelokappale"/>
        <w:numPr>
          <w:ilvl w:val="0"/>
          <w:numId w:val="455"/>
        </w:numPr>
        <w:spacing w:line="276" w:lineRule="auto"/>
        <w:rPr>
          <w:sz w:val="22"/>
          <w:szCs w:val="22"/>
          <w:lang w:val="fi-FI"/>
        </w:rPr>
      </w:pPr>
      <w:r w:rsidRPr="00F63B73">
        <w:rPr>
          <w:sz w:val="22"/>
          <w:szCs w:val="22"/>
          <w:lang w:val="fi-FI"/>
        </w:rPr>
        <w:t xml:space="preserve">viestintätyyli erilaisissa medioissa </w:t>
      </w:r>
    </w:p>
    <w:p w14:paraId="1DE358A4" w14:textId="77777777" w:rsidR="00B3675B" w:rsidRPr="00F63B73" w:rsidRDefault="00B3675B" w:rsidP="00B3675B">
      <w:pPr>
        <w:spacing w:line="276" w:lineRule="auto"/>
        <w:rPr>
          <w:sz w:val="22"/>
          <w:szCs w:val="22"/>
          <w:lang w:val="fi-FI"/>
        </w:rPr>
      </w:pPr>
    </w:p>
    <w:p w14:paraId="2E0FF81D" w14:textId="0BCC70DF" w:rsidR="007032E4" w:rsidRPr="00F63B73" w:rsidRDefault="007032E4" w:rsidP="00B3675B">
      <w:pPr>
        <w:spacing w:line="276" w:lineRule="auto"/>
        <w:textAlignment w:val="baseline"/>
        <w:rPr>
          <w:rFonts w:ascii="Segoe UI" w:hAnsi="Segoe UI" w:cs="Segoe UI"/>
          <w:sz w:val="18"/>
          <w:szCs w:val="18"/>
          <w:lang w:val="fi-FI" w:eastAsia="fi-FI"/>
        </w:rPr>
      </w:pPr>
    </w:p>
    <w:p w14:paraId="35AE3A44" w14:textId="77777777" w:rsidR="007032E4" w:rsidRPr="00F63B73" w:rsidRDefault="007032E4" w:rsidP="008320D6">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14:paraId="77FE1259"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b/>
          <w:bCs/>
          <w:color w:val="0070C0"/>
          <w:sz w:val="22"/>
          <w:szCs w:val="22"/>
          <w:lang w:val="fi-FI" w:eastAsia="fi-FI"/>
        </w:rPr>
        <w:t>ENA3 Englannin kieli ja kulttuuri luovan ilmaisun välineenä (2 op)</w:t>
      </w:r>
      <w:r w:rsidRPr="00F63B73">
        <w:rPr>
          <w:rFonts w:ascii="Calibri" w:hAnsi="Calibri" w:cs="Segoe UI"/>
          <w:color w:val="0070C0"/>
          <w:sz w:val="22"/>
          <w:szCs w:val="22"/>
          <w:lang w:val="fi-FI" w:eastAsia="fi-FI"/>
        </w:rPr>
        <w:t> </w:t>
      </w:r>
    </w:p>
    <w:p w14:paraId="6912E3C1"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4B8540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 mahdollistaa opiskelijalle tutustumisen ja perehtymisen erilaisiin kulttuurisiin ilmiöihin ja niiden moninaisuuden, arvojen ja merkitysten ymmärtämisen syventämisen sekä yksilön että yhteisön näkökulmasta. Aihealuetta pyritään hahmottamaan laajasti, opiskelijan muita opintoja ja elämänpiirejä hyödyntäen. </w:t>
      </w:r>
    </w:p>
    <w:p w14:paraId="7E7C867A"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0A3FF2C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Pyritään käymään teatterissa ja taidemuseoissa sekä osallistumaan yliopiston kirjallisuuskursseille ja/tai saamaan vastaavia kokemuksia koulussa järjestettävissä kulttuuritapahtumissa. Rohkaistaan opiskelijoita eri tyyppiseen luovaan ilmaisuun. </w:t>
      </w:r>
    </w:p>
    <w:p w14:paraId="52518AE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D4A3B6D"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 osaamisen alueista keskiössä on </w:t>
      </w:r>
      <w:r w:rsidRPr="00F63B73">
        <w:rPr>
          <w:rFonts w:ascii="Calibri" w:hAnsi="Calibri" w:cs="Segoe UI"/>
          <w:b/>
          <w:sz w:val="22"/>
          <w:szCs w:val="22"/>
          <w:lang w:val="fi-FI" w:eastAsia="fi-FI"/>
        </w:rPr>
        <w:t>globaali</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kulttuuriosaaminen.</w:t>
      </w:r>
      <w:r w:rsidRPr="00F63B73">
        <w:rPr>
          <w:rFonts w:ascii="Calibri" w:hAnsi="Calibri" w:cs="Segoe UI"/>
          <w:sz w:val="22"/>
          <w:szCs w:val="22"/>
          <w:lang w:val="fi-FI" w:eastAsia="fi-FI"/>
        </w:rPr>
        <w:t> </w:t>
      </w:r>
    </w:p>
    <w:p w14:paraId="43D67BF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65EBBDA"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4B595D1B"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3E55B684" w14:textId="77777777" w:rsidR="007032E4" w:rsidRPr="00F63B73" w:rsidRDefault="007032E4">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tekee omia tulkintoja erilaisista aihepiiriin liittyvistä teksteistä </w:t>
      </w:r>
    </w:p>
    <w:p w14:paraId="7947BA65" w14:textId="77777777" w:rsidR="007032E4" w:rsidRPr="00F63B73" w:rsidRDefault="007032E4">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tuottamaan tekstejä monipuolisesti itselle tärkeistä kulttuuriaiheista ja -ilmiöistä </w:t>
      </w:r>
    </w:p>
    <w:p w14:paraId="4FC6A9BB" w14:textId="77777777" w:rsidR="007032E4" w:rsidRPr="00F63B73" w:rsidRDefault="007032E4">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taitoa käyttää reflektointia kielenoppimisen välineenä. </w:t>
      </w:r>
    </w:p>
    <w:p w14:paraId="136A3A49"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6D4AC3B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6842D1A4" w14:textId="77777777" w:rsidR="007032E4" w:rsidRPr="00F63B73" w:rsidRDefault="007032E4">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luova toiminta </w:t>
      </w:r>
    </w:p>
    <w:p w14:paraId="66716727" w14:textId="77777777" w:rsidR="007032E4" w:rsidRPr="00F63B73" w:rsidRDefault="007032E4">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kulttuurin ja taiteen merkitys yksilölle ja yhteisölle </w:t>
      </w:r>
    </w:p>
    <w:p w14:paraId="278F368F" w14:textId="77777777" w:rsidR="007032E4" w:rsidRPr="00F63B73" w:rsidRDefault="007032E4">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itseilmaisu identiteetin rakentumisessa </w:t>
      </w:r>
    </w:p>
    <w:p w14:paraId="3C2CDB4D"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FE5DA2A"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4FEF31C8"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ENA4 Englannin kieli vaikuttamisen välineenä (2 op)</w:t>
      </w:r>
      <w:r w:rsidRPr="00F63B73">
        <w:rPr>
          <w:rFonts w:ascii="Calibri" w:hAnsi="Calibri" w:cs="Segoe UI"/>
          <w:color w:val="0070C0"/>
          <w:sz w:val="22"/>
          <w:szCs w:val="22"/>
          <w:lang w:val="fi-FI" w:eastAsia="fi-FI"/>
        </w:rPr>
        <w:t> </w:t>
      </w:r>
    </w:p>
    <w:p w14:paraId="2655AC29"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color w:val="0070C0"/>
          <w:sz w:val="22"/>
          <w:szCs w:val="22"/>
          <w:lang w:val="fi-FI" w:eastAsia="fi-FI"/>
        </w:rPr>
        <w:t> </w:t>
      </w:r>
    </w:p>
    <w:p w14:paraId="3FBA66F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kehittää ajattelu- ja opiskelutaitoja harjoittelemalla kriittisiä luku- ja tiedonhankintataitoja sekä niihin pohjautuvia soveltamisen ja tuottamisen taitoja. Moduulin aikana tarkastellaan osallisuuden, aktiivisen toimijuuden ja demokratian rakentumista englannin kielellä kielellisesti, kulttuurisesti ja historiallisesti sekä katsomuksellisesti moniarvoisessa maailmassa. </w:t>
      </w:r>
    </w:p>
    <w:p w14:paraId="6D0C721C"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182835A" w14:textId="77777777" w:rsidR="007032E4" w:rsidRPr="00F63B73" w:rsidRDefault="007032E4" w:rsidP="008320D6">
      <w:pPr>
        <w:spacing w:line="276" w:lineRule="auto"/>
        <w:textAlignment w:val="baseline"/>
        <w:rPr>
          <w:rFonts w:ascii="Segoe UI" w:hAnsi="Segoe UI" w:cs="Segoe UI"/>
          <w:b/>
          <w:sz w:val="22"/>
          <w:szCs w:val="22"/>
          <w:lang w:val="fi-FI" w:eastAsia="fi-FI"/>
        </w:rPr>
      </w:pPr>
      <w:r w:rsidRPr="00F63B73">
        <w:rPr>
          <w:rFonts w:ascii="Calibri" w:hAnsi="Calibri" w:cs="Segoe UI"/>
          <w:sz w:val="22"/>
          <w:szCs w:val="22"/>
          <w:lang w:val="fi-FI" w:eastAsia="fi-FI"/>
        </w:rPr>
        <w:t>Laaja-alaisen osaamisen alueista keskiössä on </w:t>
      </w:r>
      <w:r w:rsidRPr="00F63B73">
        <w:rPr>
          <w:rFonts w:ascii="Calibri" w:hAnsi="Calibri" w:cs="Segoe UI"/>
          <w:b/>
          <w:sz w:val="22"/>
          <w:szCs w:val="22"/>
          <w:lang w:val="fi-FI" w:eastAsia="fi-FI"/>
        </w:rPr>
        <w:t>yhteiskunnallinen osaaminen. </w:t>
      </w:r>
    </w:p>
    <w:p w14:paraId="56F5CBD1"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2E98ECA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3BBB0FA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1253EC09" w14:textId="77777777" w:rsidR="007032E4" w:rsidRPr="00F63B73" w:rsidRDefault="007032E4">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tutustuu medioissa esillä oleviin ajankohtaisiin aiheisiin ja niiden taustoihin </w:t>
      </w:r>
    </w:p>
    <w:p w14:paraId="3892C680" w14:textId="77777777" w:rsidR="007032E4" w:rsidRPr="00F63B73" w:rsidRDefault="007032E4">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taitojaan ilmaista ja arvioida mielipiteitä sekä argumentoida tiedon perusteella </w:t>
      </w:r>
    </w:p>
    <w:p w14:paraId="71D5DCF0" w14:textId="77777777" w:rsidR="007032E4" w:rsidRPr="00F63B73" w:rsidRDefault="007032E4">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hyödyntää erilaisia tietolähteitä, oppimisympäristöjä ja tapoja tuottaa tekstejä </w:t>
      </w:r>
    </w:p>
    <w:p w14:paraId="3489C51F" w14:textId="714CA6EF" w:rsidR="007032E4" w:rsidRPr="00F63B73" w:rsidRDefault="007032E4" w:rsidP="00F905C2">
      <w:pPr>
        <w:spacing w:line="276" w:lineRule="auto"/>
        <w:ind w:firstLine="40"/>
        <w:textAlignment w:val="baseline"/>
        <w:rPr>
          <w:rFonts w:ascii="Segoe UI" w:hAnsi="Segoe UI" w:cs="Segoe UI"/>
          <w:sz w:val="22"/>
          <w:szCs w:val="22"/>
          <w:lang w:val="fi-FI" w:eastAsia="fi-FI"/>
        </w:rPr>
      </w:pPr>
    </w:p>
    <w:p w14:paraId="245BF953"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7778AE6E"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vaikuttaminen kansalaisyhteiskunnassa </w:t>
      </w:r>
    </w:p>
    <w:p w14:paraId="6BC8A486"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ihmisoikeuskysymykset ja tasa-arvo </w:t>
      </w:r>
    </w:p>
    <w:p w14:paraId="0B5C9E8C"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arvojen merkitys </w:t>
      </w:r>
    </w:p>
    <w:p w14:paraId="7B3B09B1"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yksilön vastuut ja velvollisuudet, sananvapaus </w:t>
      </w:r>
    </w:p>
    <w:p w14:paraId="22EFCB48"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neuvottelemisen taidot </w:t>
      </w:r>
    </w:p>
    <w:p w14:paraId="645645EC" w14:textId="77777777" w:rsidR="007032E4" w:rsidRPr="00F63B73" w:rsidRDefault="007032E4">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median rooli asenteiden muokkaajana </w:t>
      </w:r>
    </w:p>
    <w:p w14:paraId="5CC5547C" w14:textId="031C08D5" w:rsidR="007032E4" w:rsidRPr="00F63B73" w:rsidRDefault="007032E4" w:rsidP="00DB702E">
      <w:pPr>
        <w:spacing w:line="276" w:lineRule="auto"/>
        <w:ind w:firstLine="100"/>
        <w:textAlignment w:val="baseline"/>
        <w:rPr>
          <w:rFonts w:ascii="Segoe UI" w:hAnsi="Segoe UI" w:cs="Segoe UI"/>
          <w:sz w:val="22"/>
          <w:szCs w:val="22"/>
          <w:lang w:val="fi-FI" w:eastAsia="fi-FI"/>
        </w:rPr>
      </w:pPr>
    </w:p>
    <w:p w14:paraId="19470C8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55B7D3E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b/>
          <w:bCs/>
          <w:color w:val="0070C0"/>
          <w:sz w:val="22"/>
          <w:szCs w:val="22"/>
          <w:lang w:val="fi-FI" w:eastAsia="fi-FI"/>
        </w:rPr>
        <w:t>ENA5 Kestävä tulevaisuus ja tiede (2 op)</w:t>
      </w:r>
      <w:r w:rsidRPr="00F63B73">
        <w:rPr>
          <w:rFonts w:ascii="Calibri" w:hAnsi="Calibri" w:cs="Segoe UI"/>
          <w:color w:val="0070C0"/>
          <w:sz w:val="22"/>
          <w:szCs w:val="22"/>
          <w:lang w:val="fi-FI" w:eastAsia="fi-FI"/>
        </w:rPr>
        <w:t> </w:t>
      </w:r>
    </w:p>
    <w:p w14:paraId="08494EB7"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F5D7760"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syventää opiskelijan tiedonhankinnan taitoja ja parantaa hänen tekstin tulkitsemisen ja tuottamisen taitojaan. Itsenäisesti tai ryhmän jäsenenä työskennellen opiskelija vahvistaa taitojaan esittää kysymyksiä, etsiä vastauksia ja hahmotella ratkaisuja. </w:t>
      </w:r>
    </w:p>
    <w:p w14:paraId="3FB9A73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5050E73C" w14:textId="15D449B8"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w:t>
      </w:r>
      <w:r w:rsidR="00464811" w:rsidRPr="00F63B73">
        <w:rPr>
          <w:rFonts w:ascii="Calibri" w:hAnsi="Calibri" w:cs="Segoe UI"/>
          <w:sz w:val="22"/>
          <w:szCs w:val="22"/>
          <w:lang w:val="fi-FI" w:eastAsia="fi-FI"/>
        </w:rPr>
        <w:t> osaamisen alueista keskiössä ovat</w:t>
      </w:r>
      <w:r w:rsidRPr="00F63B73">
        <w:rPr>
          <w:rFonts w:ascii="Calibri" w:hAnsi="Calibri" w:cs="Segoe UI"/>
          <w:sz w:val="22"/>
          <w:szCs w:val="22"/>
          <w:lang w:val="fi-FI" w:eastAsia="fi-FI"/>
        </w:rPr>
        <w:t> </w:t>
      </w:r>
      <w:r w:rsidRPr="00F63B73">
        <w:rPr>
          <w:rFonts w:ascii="Calibri" w:hAnsi="Calibri" w:cs="Segoe UI"/>
          <w:b/>
          <w:sz w:val="22"/>
          <w:szCs w:val="22"/>
          <w:lang w:val="fi-FI" w:eastAsia="fi-FI"/>
        </w:rPr>
        <w:t>monitieteinen</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luova osaaminen</w:t>
      </w:r>
      <w:r w:rsidRPr="00F63B73">
        <w:rPr>
          <w:rFonts w:ascii="Calibri" w:hAnsi="Calibri" w:cs="Segoe UI"/>
          <w:sz w:val="22"/>
          <w:szCs w:val="22"/>
          <w:lang w:val="fi-FI" w:eastAsia="fi-FI"/>
        </w:rPr>
        <w:t>. </w:t>
      </w:r>
    </w:p>
    <w:p w14:paraId="4AC3C51C"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63F8889" w14:textId="77777777" w:rsidR="00464811" w:rsidRPr="00F63B73" w:rsidRDefault="00464811" w:rsidP="00464811">
      <w:pPr>
        <w:rPr>
          <w:i/>
          <w:sz w:val="22"/>
          <w:szCs w:val="22"/>
          <w:lang w:val="fi-FI"/>
        </w:rPr>
      </w:pPr>
      <w:r w:rsidRPr="00F63B73">
        <w:rPr>
          <w:i/>
          <w:sz w:val="22"/>
          <w:szCs w:val="22"/>
          <w:lang w:val="fi-FI"/>
        </w:rPr>
        <w:t xml:space="preserve">Tavoitteet </w:t>
      </w:r>
    </w:p>
    <w:p w14:paraId="7E65E0D5" w14:textId="77777777" w:rsidR="00464811" w:rsidRPr="00F63B73" w:rsidRDefault="00464811" w:rsidP="00464811">
      <w:pPr>
        <w:rPr>
          <w:sz w:val="22"/>
          <w:szCs w:val="22"/>
          <w:lang w:val="fi-FI"/>
        </w:rPr>
      </w:pPr>
      <w:r w:rsidRPr="00F63B73">
        <w:rPr>
          <w:sz w:val="22"/>
          <w:szCs w:val="22"/>
          <w:lang w:val="fi-FI"/>
        </w:rPr>
        <w:t xml:space="preserve">Moduulin tavoitteena on, että opiskelija </w:t>
      </w:r>
    </w:p>
    <w:p w14:paraId="256F4F54" w14:textId="77777777" w:rsidR="00464811" w:rsidRPr="00F63B73" w:rsidRDefault="00464811">
      <w:pPr>
        <w:numPr>
          <w:ilvl w:val="0"/>
          <w:numId w:val="456"/>
        </w:numPr>
        <w:contextualSpacing/>
        <w:rPr>
          <w:sz w:val="22"/>
          <w:szCs w:val="22"/>
          <w:lang w:val="fi-FI"/>
        </w:rPr>
      </w:pPr>
      <w:r w:rsidRPr="00F63B73">
        <w:rPr>
          <w:sz w:val="22"/>
          <w:szCs w:val="22"/>
          <w:lang w:val="fi-FI"/>
        </w:rPr>
        <w:lastRenderedPageBreak/>
        <w:t xml:space="preserve">oppii käyttämään asiayhteyteen sopivia lukustrategioita ja tiivistämisen taitoja </w:t>
      </w:r>
    </w:p>
    <w:p w14:paraId="3A431E69" w14:textId="77777777" w:rsidR="00464811" w:rsidRPr="00F63B73" w:rsidRDefault="00464811">
      <w:pPr>
        <w:numPr>
          <w:ilvl w:val="0"/>
          <w:numId w:val="456"/>
        </w:numPr>
        <w:contextualSpacing/>
        <w:rPr>
          <w:sz w:val="22"/>
          <w:szCs w:val="22"/>
          <w:lang w:val="fi-FI"/>
        </w:rPr>
      </w:pPr>
      <w:r w:rsidRPr="00F63B73">
        <w:rPr>
          <w:sz w:val="22"/>
          <w:szCs w:val="22"/>
          <w:lang w:val="fi-FI"/>
        </w:rPr>
        <w:t xml:space="preserve">kehittää taitojaan raportoida jäsennellysti havainnoista itseään kiinnostavista aiheista yksin ja ryhmässä. </w:t>
      </w:r>
    </w:p>
    <w:p w14:paraId="3BF27444" w14:textId="77777777" w:rsidR="00464811" w:rsidRPr="00F63B73" w:rsidRDefault="00464811" w:rsidP="00464811">
      <w:pPr>
        <w:rPr>
          <w:sz w:val="22"/>
          <w:szCs w:val="22"/>
          <w:lang w:val="fi-FI"/>
        </w:rPr>
      </w:pPr>
      <w:r w:rsidRPr="00F63B73">
        <w:rPr>
          <w:sz w:val="22"/>
          <w:szCs w:val="22"/>
          <w:lang w:val="fi-FI"/>
        </w:rPr>
        <w:t xml:space="preserve">  </w:t>
      </w:r>
    </w:p>
    <w:p w14:paraId="5F63318A" w14:textId="77777777" w:rsidR="00464811" w:rsidRPr="00F63B73" w:rsidRDefault="00464811" w:rsidP="00464811">
      <w:pPr>
        <w:rPr>
          <w:i/>
          <w:sz w:val="22"/>
          <w:szCs w:val="22"/>
          <w:lang w:val="fi-FI"/>
        </w:rPr>
      </w:pPr>
      <w:r w:rsidRPr="00F63B73">
        <w:rPr>
          <w:i/>
          <w:sz w:val="22"/>
          <w:szCs w:val="22"/>
          <w:lang w:val="fi-FI"/>
        </w:rPr>
        <w:t xml:space="preserve">Keskeiset sisällöt </w:t>
      </w:r>
    </w:p>
    <w:p w14:paraId="7B7056FE" w14:textId="77777777" w:rsidR="00464811" w:rsidRPr="00F63B73" w:rsidRDefault="00464811">
      <w:pPr>
        <w:numPr>
          <w:ilvl w:val="0"/>
          <w:numId w:val="457"/>
        </w:numPr>
        <w:contextualSpacing/>
        <w:rPr>
          <w:sz w:val="22"/>
          <w:szCs w:val="22"/>
          <w:lang w:val="fi-FI"/>
        </w:rPr>
      </w:pPr>
      <w:r w:rsidRPr="00F63B73">
        <w:rPr>
          <w:sz w:val="22"/>
          <w:szCs w:val="22"/>
          <w:lang w:val="fi-FI"/>
        </w:rPr>
        <w:t xml:space="preserve">opiskelijoita kiinnostavat tiedon- ja tieteenalat </w:t>
      </w:r>
    </w:p>
    <w:p w14:paraId="1FC642A4" w14:textId="77777777" w:rsidR="00464811" w:rsidRPr="00F63B73" w:rsidRDefault="00464811">
      <w:pPr>
        <w:numPr>
          <w:ilvl w:val="0"/>
          <w:numId w:val="457"/>
        </w:numPr>
        <w:contextualSpacing/>
        <w:rPr>
          <w:sz w:val="22"/>
          <w:szCs w:val="22"/>
          <w:lang w:val="fi-FI"/>
        </w:rPr>
      </w:pPr>
      <w:r w:rsidRPr="00F63B73">
        <w:rPr>
          <w:sz w:val="22"/>
          <w:szCs w:val="22"/>
          <w:lang w:val="fi-FI"/>
        </w:rPr>
        <w:t xml:space="preserve">erilaiset tulevaisuudenvisiot </w:t>
      </w:r>
    </w:p>
    <w:p w14:paraId="13F74481" w14:textId="77777777" w:rsidR="00464811" w:rsidRPr="00F63B73" w:rsidRDefault="00464811">
      <w:pPr>
        <w:numPr>
          <w:ilvl w:val="0"/>
          <w:numId w:val="457"/>
        </w:numPr>
        <w:contextualSpacing/>
        <w:rPr>
          <w:sz w:val="22"/>
          <w:szCs w:val="22"/>
          <w:lang w:val="fi-FI"/>
        </w:rPr>
      </w:pPr>
      <w:r w:rsidRPr="00F63B73">
        <w:rPr>
          <w:sz w:val="22"/>
          <w:szCs w:val="22"/>
          <w:lang w:val="fi-FI"/>
        </w:rPr>
        <w:t xml:space="preserve">kestävää tulevaisuutta rakentavat innovaatiot; mahdollisuudet ratkaista monimutkaisia ongelmia </w:t>
      </w:r>
    </w:p>
    <w:p w14:paraId="100BC1D0" w14:textId="77777777" w:rsidR="00464811" w:rsidRPr="00F63B73" w:rsidRDefault="00464811">
      <w:pPr>
        <w:numPr>
          <w:ilvl w:val="0"/>
          <w:numId w:val="458"/>
        </w:numPr>
        <w:contextualSpacing/>
        <w:rPr>
          <w:sz w:val="22"/>
          <w:szCs w:val="22"/>
          <w:lang w:val="fi-FI"/>
        </w:rPr>
      </w:pPr>
      <w:r w:rsidRPr="00F63B73">
        <w:rPr>
          <w:sz w:val="22"/>
          <w:szCs w:val="22"/>
          <w:lang w:val="fi-FI"/>
        </w:rPr>
        <w:t xml:space="preserve">yleistajuiset tekstit, lähdekriittisyys </w:t>
      </w:r>
    </w:p>
    <w:p w14:paraId="2E16FDD7" w14:textId="77777777" w:rsidR="00464811" w:rsidRPr="00F63B73" w:rsidRDefault="00464811">
      <w:pPr>
        <w:numPr>
          <w:ilvl w:val="0"/>
          <w:numId w:val="458"/>
        </w:numPr>
        <w:contextualSpacing/>
        <w:rPr>
          <w:sz w:val="22"/>
          <w:szCs w:val="22"/>
          <w:lang w:val="fi-FI"/>
        </w:rPr>
      </w:pPr>
      <w:r w:rsidRPr="00F63B73">
        <w:rPr>
          <w:sz w:val="22"/>
          <w:szCs w:val="22"/>
          <w:lang w:val="fi-FI"/>
        </w:rPr>
        <w:t xml:space="preserve">englanti tieteen kielenä, tieteellisen tekstin piirteet </w:t>
      </w:r>
    </w:p>
    <w:p w14:paraId="4314DA33" w14:textId="77777777" w:rsidR="00464811" w:rsidRPr="00F63B73" w:rsidRDefault="00464811" w:rsidP="00464811">
      <w:pPr>
        <w:ind w:firstLine="100"/>
        <w:rPr>
          <w:sz w:val="22"/>
          <w:szCs w:val="22"/>
          <w:lang w:val="fi-FI"/>
        </w:rPr>
      </w:pPr>
    </w:p>
    <w:p w14:paraId="1203C01B" w14:textId="77777777" w:rsidR="00464811" w:rsidRPr="00F63B73" w:rsidRDefault="00464811" w:rsidP="00464811">
      <w:pPr>
        <w:rPr>
          <w:sz w:val="22"/>
          <w:szCs w:val="22"/>
          <w:lang w:val="fi-FI"/>
        </w:rPr>
      </w:pPr>
    </w:p>
    <w:p w14:paraId="5B43250E"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39F1814C"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ENA6 Englannin kieli jatko-opinnoissa ja työelämässä (2 op)</w:t>
      </w:r>
      <w:r w:rsidRPr="00F63B73">
        <w:rPr>
          <w:rFonts w:ascii="Calibri" w:hAnsi="Calibri" w:cs="Segoe UI"/>
          <w:color w:val="0070C0"/>
          <w:sz w:val="22"/>
          <w:szCs w:val="22"/>
          <w:lang w:val="fi-FI" w:eastAsia="fi-FI"/>
        </w:rPr>
        <w:t> </w:t>
      </w:r>
    </w:p>
    <w:p w14:paraId="00FA1A14"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5C72019"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auttaa opiskelijaa ymmärtämään kielitaidon merkitys muuttuvassa maailmassa ja toimimaan vieraalla kielellä  eri tilanteissa, niin jatko-opinnoissa kuin työelämässä. </w:t>
      </w:r>
    </w:p>
    <w:p w14:paraId="132726B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4A1B3AB" w14:textId="77777777" w:rsidR="007032E4" w:rsidRPr="00F63B73" w:rsidRDefault="007032E4" w:rsidP="008320D6">
      <w:pPr>
        <w:spacing w:line="276" w:lineRule="auto"/>
        <w:rPr>
          <w:sz w:val="22"/>
          <w:szCs w:val="22"/>
          <w:lang w:val="fi-FI"/>
        </w:rPr>
      </w:pPr>
      <w:r w:rsidRPr="00F63B73">
        <w:rPr>
          <w:sz w:val="22"/>
          <w:szCs w:val="22"/>
          <w:lang w:val="fi-FI"/>
        </w:rPr>
        <w:t xml:space="preserve">Laaja-alaisen osaamisen alueista keskiössä ovat </w:t>
      </w:r>
      <w:r w:rsidRPr="00F63B73">
        <w:rPr>
          <w:b/>
          <w:sz w:val="22"/>
          <w:szCs w:val="22"/>
          <w:lang w:val="fi-FI"/>
        </w:rPr>
        <w:t>yhteiskunnallinen osaaminen</w:t>
      </w:r>
      <w:r w:rsidRPr="00F63B73">
        <w:rPr>
          <w:sz w:val="22"/>
          <w:szCs w:val="22"/>
          <w:lang w:val="fi-FI"/>
        </w:rPr>
        <w:t xml:space="preserve"> sekä </w:t>
      </w:r>
      <w:r w:rsidRPr="00F63B73">
        <w:rPr>
          <w:b/>
          <w:sz w:val="22"/>
          <w:szCs w:val="22"/>
          <w:lang w:val="fi-FI"/>
        </w:rPr>
        <w:t>monitieteinen</w:t>
      </w:r>
      <w:r w:rsidRPr="00F63B73">
        <w:rPr>
          <w:sz w:val="22"/>
          <w:szCs w:val="22"/>
          <w:lang w:val="fi-FI"/>
        </w:rPr>
        <w:t xml:space="preserve"> ja </w:t>
      </w:r>
      <w:r w:rsidRPr="00F63B73">
        <w:rPr>
          <w:b/>
          <w:sz w:val="22"/>
          <w:szCs w:val="22"/>
          <w:lang w:val="fi-FI"/>
        </w:rPr>
        <w:t xml:space="preserve">luova </w:t>
      </w:r>
      <w:r w:rsidRPr="00F63B73">
        <w:rPr>
          <w:sz w:val="22"/>
          <w:szCs w:val="22"/>
          <w:lang w:val="fi-FI"/>
        </w:rPr>
        <w:t>osaaminen.</w:t>
      </w:r>
    </w:p>
    <w:p w14:paraId="3D9D32E3"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52B6151E"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2E54F3E5"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0C1D636C" w14:textId="0C1CE805" w:rsidR="007032E4" w:rsidRPr="00F63B73" w:rsidRDefault="007032E4">
      <w:pPr>
        <w:numPr>
          <w:ilvl w:val="0"/>
          <w:numId w:val="44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tietämystään tekstilajeista, jotka ovat tyypillisiä mahdollisille jatko-opinto- </w:t>
      </w:r>
      <w:r w:rsidR="00464811" w:rsidRPr="00F63B73">
        <w:rPr>
          <w:rFonts w:ascii="Calibri" w:hAnsi="Calibri" w:cs="Segoe UI"/>
          <w:sz w:val="22"/>
          <w:szCs w:val="22"/>
          <w:lang w:val="fi-FI" w:eastAsia="fi-FI"/>
        </w:rPr>
        <w:tab/>
      </w:r>
      <w:r w:rsidRPr="00F63B73">
        <w:rPr>
          <w:rFonts w:ascii="Calibri" w:hAnsi="Calibri" w:cs="Segoe UI"/>
          <w:sz w:val="22"/>
          <w:szCs w:val="22"/>
          <w:lang w:val="fi-FI" w:eastAsia="fi-FI"/>
        </w:rPr>
        <w:t>tai urasuunnitelmille </w:t>
      </w:r>
    </w:p>
    <w:p w14:paraId="5E7BE7CC" w14:textId="4BFDC8EE" w:rsidR="007032E4" w:rsidRPr="00F63B73" w:rsidRDefault="007032E4">
      <w:pPr>
        <w:numPr>
          <w:ilvl w:val="0"/>
          <w:numId w:val="4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rohkaistuu englannin kielen käyttäjänä erilaisissa opiskeluun ja työntekoon liittyvissä vuorovaikutus</w:t>
      </w:r>
      <w:r w:rsidR="00464811" w:rsidRPr="00F63B73">
        <w:rPr>
          <w:rFonts w:ascii="Calibri" w:hAnsi="Calibri" w:cs="Segoe UI"/>
          <w:sz w:val="22"/>
          <w:szCs w:val="22"/>
          <w:lang w:val="fi-FI" w:eastAsia="fi-FI"/>
        </w:rPr>
        <w:tab/>
      </w:r>
      <w:r w:rsidRPr="00F63B73">
        <w:rPr>
          <w:rFonts w:ascii="Calibri" w:hAnsi="Calibri" w:cs="Segoe UI"/>
          <w:sz w:val="22"/>
          <w:szCs w:val="22"/>
          <w:lang w:val="fi-FI" w:eastAsia="fi-FI"/>
        </w:rPr>
        <w:t>tilanteissa </w:t>
      </w:r>
    </w:p>
    <w:p w14:paraId="5278547A" w14:textId="77777777" w:rsidR="007032E4" w:rsidRPr="00F63B73" w:rsidRDefault="007032E4">
      <w:pPr>
        <w:numPr>
          <w:ilvl w:val="0"/>
          <w:numId w:val="4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taitoaan ilmaista itseään myös muodollisissa asiayhteyksissä. </w:t>
      </w:r>
    </w:p>
    <w:p w14:paraId="6D4D9E37"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55BB9246"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17E76FA8" w14:textId="77777777" w:rsidR="007032E4" w:rsidRPr="00F63B73" w:rsidRDefault="007032E4">
      <w:pPr>
        <w:numPr>
          <w:ilvl w:val="0"/>
          <w:numId w:val="44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jatko-opinto- ja urasuunnitelmat; urajoustavuus </w:t>
      </w:r>
    </w:p>
    <w:p w14:paraId="24B34CE9" w14:textId="77777777" w:rsidR="007032E4" w:rsidRPr="00F63B73" w:rsidRDefault="007032E4">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kieliprofiilin täydentäminen tulevaisuuden tarpeita varten </w:t>
      </w:r>
    </w:p>
    <w:p w14:paraId="0D9A480F" w14:textId="77777777" w:rsidR="007032E4" w:rsidRPr="00F63B73" w:rsidRDefault="007032E4">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kansalliset tai kansainväliset yhteisöt tai yritykset työnantajina </w:t>
      </w:r>
    </w:p>
    <w:p w14:paraId="72CB30E0" w14:textId="77777777" w:rsidR="007032E4" w:rsidRPr="00F63B73" w:rsidRDefault="007032E4">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itsenäistyvän, työelämään astuvan nuoren arjen ja talouden hallinta </w:t>
      </w:r>
    </w:p>
    <w:p w14:paraId="781F01E0"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5897DBFE" w14:textId="77777777" w:rsidR="007032E4" w:rsidRPr="00F63B73" w:rsidRDefault="007032E4" w:rsidP="008320D6">
      <w:pPr>
        <w:spacing w:line="276" w:lineRule="auto"/>
        <w:textAlignment w:val="baseline"/>
        <w:rPr>
          <w:rFonts w:ascii="Segoe UI" w:hAnsi="Segoe UI" w:cs="Segoe UI"/>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14:paraId="54DF9596"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BC685F9" w14:textId="77777777" w:rsidR="00E94A2C" w:rsidRPr="00F63B73" w:rsidRDefault="00E94A2C" w:rsidP="00E94A2C">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ENA7 Ympäristö ja kestävä elämäntapa (2 op)</w:t>
      </w:r>
      <w:r w:rsidRPr="00F63B73">
        <w:rPr>
          <w:rFonts w:ascii="Calibri" w:hAnsi="Calibri" w:cs="Segoe UI"/>
          <w:color w:val="0070C0"/>
          <w:sz w:val="22"/>
          <w:szCs w:val="22"/>
          <w:lang w:val="fi-FI" w:eastAsia="fi-FI"/>
        </w:rPr>
        <w:t> </w:t>
      </w:r>
    </w:p>
    <w:p w14:paraId="535F6A76" w14:textId="77777777" w:rsidR="00E94A2C" w:rsidRPr="00F63B73" w:rsidRDefault="00E94A2C" w:rsidP="008320D6">
      <w:pPr>
        <w:spacing w:line="276" w:lineRule="auto"/>
        <w:textAlignment w:val="baseline"/>
        <w:rPr>
          <w:rFonts w:ascii="Calibri" w:hAnsi="Calibri" w:cs="Segoe UI"/>
          <w:sz w:val="22"/>
          <w:szCs w:val="22"/>
          <w:lang w:val="fi-FI" w:eastAsia="fi-FI"/>
        </w:rPr>
      </w:pPr>
    </w:p>
    <w:p w14:paraId="207A6E11" w14:textId="77777777" w:rsidR="007032E4" w:rsidRPr="00F63B73" w:rsidRDefault="007032E4" w:rsidP="00E94A2C">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 </w:t>
      </w:r>
    </w:p>
    <w:p w14:paraId="13DD3C19" w14:textId="77777777" w:rsidR="007032E4" w:rsidRPr="00F63B73" w:rsidRDefault="007032E4" w:rsidP="00E94A2C">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4259DF30" w14:textId="77777777" w:rsidR="00E94A2C" w:rsidRPr="00F63B73" w:rsidRDefault="007032E4" w:rsidP="00E94A2C">
      <w:pPr>
        <w:spacing w:line="276" w:lineRule="auto"/>
        <w:rPr>
          <w:sz w:val="22"/>
          <w:szCs w:val="22"/>
          <w:lang w:val="fi-FI"/>
        </w:rPr>
      </w:pPr>
      <w:r w:rsidRPr="00F63B73">
        <w:rPr>
          <w:rFonts w:ascii="Calibri" w:hAnsi="Calibri" w:cs="Segoe UI"/>
          <w:sz w:val="22"/>
          <w:szCs w:val="22"/>
          <w:lang w:val="fi-FI" w:eastAsia="fi-FI"/>
        </w:rPr>
        <w:t> </w:t>
      </w:r>
      <w:r w:rsidR="00E94A2C" w:rsidRPr="00F63B73">
        <w:rPr>
          <w:sz w:val="22"/>
          <w:szCs w:val="22"/>
          <w:lang w:val="fi-FI"/>
        </w:rPr>
        <w:t xml:space="preserve">Moduulin tehtävänä on valmistaa opiskelijaa maailmankansalaiseksi, jolla on tietoa, taitoa ja tahtoa osallistua globaaleista ympäristö- ja ihmisoikeuskysymyksistä käytäviin keskusteluihin. Näkökulmia tarkastellaan opiskelijan omasta elinpiiristä käsin, mutta moduulissa tutustutaan myös </w:t>
      </w:r>
      <w:r w:rsidR="00E94A2C" w:rsidRPr="00F63B73">
        <w:rPr>
          <w:sz w:val="22"/>
          <w:szCs w:val="22"/>
          <w:lang w:val="fi-FI"/>
        </w:rPr>
        <w:lastRenderedPageBreak/>
        <w:t xml:space="preserve">kansalaisyhteiskuntamme sekä kansainvälisten organisaatioiden tapoihin käsitellä kestävään elämäntapaan liittyviä kysymyksiä. Kestävyyttä tarkastellaan ekologisesta, taloudellisesta sekä sosiaalisesta ja kulttuurisesta näkökulmasta. Kurssilla analysoidaan tai tuotetaan eri tekstilajien tekstejä. </w:t>
      </w:r>
    </w:p>
    <w:p w14:paraId="0CD41001" w14:textId="77777777" w:rsidR="00E94A2C" w:rsidRPr="00F63B73" w:rsidRDefault="00E94A2C" w:rsidP="00E94A2C">
      <w:pPr>
        <w:spacing w:line="276" w:lineRule="auto"/>
        <w:rPr>
          <w:sz w:val="22"/>
          <w:szCs w:val="22"/>
          <w:lang w:val="fi-FI"/>
        </w:rPr>
      </w:pPr>
      <w:r w:rsidRPr="00F63B73">
        <w:rPr>
          <w:sz w:val="22"/>
          <w:szCs w:val="22"/>
          <w:lang w:val="fi-FI"/>
        </w:rPr>
        <w:t xml:space="preserve"> </w:t>
      </w:r>
    </w:p>
    <w:p w14:paraId="3E76A87E" w14:textId="77777777" w:rsidR="00E94A2C" w:rsidRPr="00F63B73" w:rsidRDefault="00E94A2C" w:rsidP="00E94A2C">
      <w:pPr>
        <w:spacing w:line="276" w:lineRule="auto"/>
        <w:rPr>
          <w:sz w:val="22"/>
          <w:szCs w:val="22"/>
          <w:lang w:val="fi-FI"/>
        </w:rPr>
      </w:pPr>
      <w:r w:rsidRPr="00F63B73">
        <w:rPr>
          <w:sz w:val="22"/>
          <w:szCs w:val="22"/>
          <w:lang w:val="fi-FI"/>
        </w:rPr>
        <w:t xml:space="preserve">Laaja-alaisen osaamisen alueista keskiössä on </w:t>
      </w:r>
      <w:r w:rsidRPr="00F63B73">
        <w:rPr>
          <w:b/>
          <w:sz w:val="22"/>
          <w:szCs w:val="22"/>
          <w:lang w:val="fi-FI"/>
        </w:rPr>
        <w:t>eettisyys</w:t>
      </w:r>
      <w:r w:rsidRPr="00F63B73">
        <w:rPr>
          <w:sz w:val="22"/>
          <w:szCs w:val="22"/>
          <w:lang w:val="fi-FI"/>
        </w:rPr>
        <w:t xml:space="preserve"> ja </w:t>
      </w:r>
      <w:r w:rsidRPr="00F63B73">
        <w:rPr>
          <w:b/>
          <w:sz w:val="22"/>
          <w:szCs w:val="22"/>
          <w:lang w:val="fi-FI"/>
        </w:rPr>
        <w:t xml:space="preserve">ympäristöosaaminen. </w:t>
      </w:r>
    </w:p>
    <w:p w14:paraId="692AB11A" w14:textId="77777777" w:rsidR="00E94A2C" w:rsidRPr="00F63B73" w:rsidRDefault="00E94A2C" w:rsidP="00E94A2C">
      <w:pPr>
        <w:spacing w:line="276" w:lineRule="auto"/>
        <w:rPr>
          <w:sz w:val="22"/>
          <w:szCs w:val="22"/>
          <w:lang w:val="fi-FI"/>
        </w:rPr>
      </w:pPr>
      <w:r w:rsidRPr="00F63B73">
        <w:rPr>
          <w:sz w:val="22"/>
          <w:szCs w:val="22"/>
          <w:lang w:val="fi-FI"/>
        </w:rPr>
        <w:t xml:space="preserve">  </w:t>
      </w:r>
    </w:p>
    <w:p w14:paraId="25D92FA7" w14:textId="77777777" w:rsidR="00E94A2C" w:rsidRPr="00F63B73" w:rsidRDefault="00E94A2C" w:rsidP="00E94A2C">
      <w:pPr>
        <w:spacing w:line="276" w:lineRule="auto"/>
        <w:rPr>
          <w:i/>
          <w:sz w:val="22"/>
          <w:szCs w:val="22"/>
          <w:lang w:val="fi-FI"/>
        </w:rPr>
      </w:pPr>
      <w:r w:rsidRPr="00F63B73">
        <w:rPr>
          <w:i/>
          <w:sz w:val="22"/>
          <w:szCs w:val="22"/>
          <w:lang w:val="fi-FI"/>
        </w:rPr>
        <w:t xml:space="preserve">Tavoitteet: </w:t>
      </w:r>
    </w:p>
    <w:p w14:paraId="1805E127" w14:textId="77777777" w:rsidR="00E94A2C" w:rsidRPr="00F63B73" w:rsidRDefault="00E94A2C" w:rsidP="00E94A2C">
      <w:pPr>
        <w:spacing w:line="276" w:lineRule="auto"/>
        <w:rPr>
          <w:sz w:val="22"/>
          <w:szCs w:val="22"/>
          <w:lang w:val="fi-FI"/>
        </w:rPr>
      </w:pPr>
      <w:r w:rsidRPr="00F63B73">
        <w:rPr>
          <w:sz w:val="22"/>
          <w:szCs w:val="22"/>
          <w:lang w:val="fi-FI"/>
        </w:rPr>
        <w:t xml:space="preserve">Moduulin tavoitteena on, että opiskelija </w:t>
      </w:r>
    </w:p>
    <w:p w14:paraId="349B5396" w14:textId="77777777" w:rsidR="00E94A2C" w:rsidRPr="00F63B73" w:rsidRDefault="00E94A2C">
      <w:pPr>
        <w:numPr>
          <w:ilvl w:val="0"/>
          <w:numId w:val="459"/>
        </w:numPr>
        <w:spacing w:line="276" w:lineRule="auto"/>
        <w:contextualSpacing/>
        <w:rPr>
          <w:sz w:val="22"/>
          <w:szCs w:val="22"/>
          <w:lang w:val="fi-FI"/>
        </w:rPr>
      </w:pPr>
      <w:r w:rsidRPr="00F63B73">
        <w:rPr>
          <w:sz w:val="22"/>
          <w:szCs w:val="22"/>
          <w:lang w:val="fi-FI"/>
        </w:rPr>
        <w:t xml:space="preserve">vahvistaa tiedonhakutaitojaan erityisesti lähdekritiikin näkökulmasta </w:t>
      </w:r>
    </w:p>
    <w:p w14:paraId="45E260BB" w14:textId="77777777" w:rsidR="00E94A2C" w:rsidRPr="00F63B73" w:rsidRDefault="00E94A2C">
      <w:pPr>
        <w:numPr>
          <w:ilvl w:val="0"/>
          <w:numId w:val="459"/>
        </w:numPr>
        <w:spacing w:line="276" w:lineRule="auto"/>
        <w:contextualSpacing/>
        <w:rPr>
          <w:sz w:val="22"/>
          <w:szCs w:val="22"/>
          <w:lang w:val="fi-FI"/>
        </w:rPr>
      </w:pPr>
      <w:r w:rsidRPr="00F63B73">
        <w:rPr>
          <w:sz w:val="22"/>
          <w:szCs w:val="22"/>
          <w:lang w:val="fi-FI"/>
        </w:rPr>
        <w:t xml:space="preserve">kehittää ajattelun taitojaan hyödyntämällä kielitaitoaan erilaisten syy-seuraussuhteiden analysoimiseksi </w:t>
      </w:r>
    </w:p>
    <w:p w14:paraId="18A5CB77" w14:textId="77777777" w:rsidR="00E94A2C" w:rsidRPr="00F63B73" w:rsidRDefault="00E94A2C">
      <w:pPr>
        <w:numPr>
          <w:ilvl w:val="0"/>
          <w:numId w:val="460"/>
        </w:numPr>
        <w:spacing w:line="276" w:lineRule="auto"/>
        <w:contextualSpacing/>
        <w:rPr>
          <w:sz w:val="22"/>
          <w:szCs w:val="22"/>
          <w:lang w:val="fi-FI"/>
        </w:rPr>
      </w:pPr>
      <w:r w:rsidRPr="00F63B73">
        <w:rPr>
          <w:sz w:val="22"/>
          <w:szCs w:val="22"/>
          <w:lang w:val="fi-FI"/>
        </w:rPr>
        <w:t xml:space="preserve">osallistuu myös laajempiin suullisiin tai kirjallisiin vuorovaikutustilanteisiin. </w:t>
      </w:r>
    </w:p>
    <w:p w14:paraId="2B7B4C6E" w14:textId="77777777" w:rsidR="00E94A2C" w:rsidRPr="00F63B73" w:rsidRDefault="00E94A2C">
      <w:pPr>
        <w:numPr>
          <w:ilvl w:val="0"/>
          <w:numId w:val="460"/>
        </w:numPr>
        <w:spacing w:line="276" w:lineRule="auto"/>
        <w:contextualSpacing/>
        <w:rPr>
          <w:sz w:val="22"/>
          <w:szCs w:val="22"/>
          <w:lang w:val="fi-FI"/>
        </w:rPr>
      </w:pPr>
      <w:r w:rsidRPr="00F63B73">
        <w:rPr>
          <w:sz w:val="22"/>
          <w:szCs w:val="22"/>
          <w:lang w:val="fi-FI"/>
        </w:rPr>
        <w:t xml:space="preserve">ajankohtaisen kestävään kehitykseen liittyvän sanaston kartuttaminen </w:t>
      </w:r>
    </w:p>
    <w:p w14:paraId="342FD447" w14:textId="77777777" w:rsidR="00E94A2C" w:rsidRPr="00F63B73" w:rsidRDefault="00E94A2C">
      <w:pPr>
        <w:numPr>
          <w:ilvl w:val="0"/>
          <w:numId w:val="460"/>
        </w:numPr>
        <w:spacing w:line="276" w:lineRule="auto"/>
        <w:contextualSpacing/>
        <w:rPr>
          <w:sz w:val="22"/>
          <w:szCs w:val="22"/>
          <w:lang w:val="fi-FI"/>
        </w:rPr>
      </w:pPr>
      <w:r w:rsidRPr="00F63B73">
        <w:rPr>
          <w:sz w:val="22"/>
          <w:szCs w:val="22"/>
          <w:lang w:val="fi-FI"/>
        </w:rPr>
        <w:t xml:space="preserve">kertaus hyvän puheen piirteistä </w:t>
      </w:r>
    </w:p>
    <w:p w14:paraId="29EF8A1A" w14:textId="77777777" w:rsidR="00E94A2C" w:rsidRPr="00F63B73" w:rsidRDefault="00E94A2C" w:rsidP="00E94A2C">
      <w:pPr>
        <w:spacing w:line="276" w:lineRule="auto"/>
        <w:rPr>
          <w:sz w:val="22"/>
          <w:szCs w:val="22"/>
          <w:lang w:val="fi-FI"/>
        </w:rPr>
      </w:pPr>
      <w:r w:rsidRPr="00F63B73">
        <w:rPr>
          <w:sz w:val="22"/>
          <w:szCs w:val="22"/>
          <w:lang w:val="fi-FI"/>
        </w:rPr>
        <w:t xml:space="preserve"> </w:t>
      </w:r>
    </w:p>
    <w:p w14:paraId="6591C6E8" w14:textId="77777777" w:rsidR="00E94A2C" w:rsidRPr="00F63B73" w:rsidRDefault="00E94A2C" w:rsidP="00E94A2C">
      <w:pPr>
        <w:spacing w:line="276" w:lineRule="auto"/>
        <w:rPr>
          <w:i/>
          <w:sz w:val="22"/>
          <w:szCs w:val="22"/>
          <w:lang w:val="fi-FI"/>
        </w:rPr>
      </w:pPr>
      <w:r w:rsidRPr="00F63B73">
        <w:rPr>
          <w:i/>
          <w:sz w:val="22"/>
          <w:szCs w:val="22"/>
          <w:lang w:val="fi-FI"/>
        </w:rPr>
        <w:t xml:space="preserve">Keskeiset sisällöt </w:t>
      </w:r>
    </w:p>
    <w:p w14:paraId="2488ACB7" w14:textId="77777777" w:rsidR="00E94A2C" w:rsidRPr="00F63B73" w:rsidRDefault="00E94A2C">
      <w:pPr>
        <w:numPr>
          <w:ilvl w:val="0"/>
          <w:numId w:val="461"/>
        </w:numPr>
        <w:spacing w:line="276" w:lineRule="auto"/>
        <w:contextualSpacing/>
        <w:rPr>
          <w:sz w:val="22"/>
          <w:szCs w:val="22"/>
          <w:lang w:val="fi-FI"/>
        </w:rPr>
      </w:pPr>
      <w:r w:rsidRPr="00F63B73">
        <w:rPr>
          <w:sz w:val="22"/>
          <w:szCs w:val="22"/>
          <w:lang w:val="fi-FI"/>
        </w:rPr>
        <w:t xml:space="preserve">globaalit ympäristökysymykset, esimerkiksi ilmastonmuutos ja maailman muoviongelma, tulevaisuuden energiakysymykset </w:t>
      </w:r>
    </w:p>
    <w:p w14:paraId="2A56BAAE" w14:textId="77777777" w:rsidR="00E94A2C" w:rsidRPr="00F63B73" w:rsidRDefault="00E94A2C">
      <w:pPr>
        <w:numPr>
          <w:ilvl w:val="0"/>
          <w:numId w:val="461"/>
        </w:numPr>
        <w:spacing w:line="276" w:lineRule="auto"/>
        <w:contextualSpacing/>
        <w:rPr>
          <w:sz w:val="22"/>
          <w:szCs w:val="22"/>
          <w:lang w:val="fi-FI"/>
        </w:rPr>
      </w:pPr>
      <w:r w:rsidRPr="00F63B73">
        <w:rPr>
          <w:sz w:val="22"/>
          <w:szCs w:val="22"/>
          <w:lang w:val="fi-FI"/>
        </w:rPr>
        <w:t xml:space="preserve">kestävä elämäntapa opiskelijan omassa elinpiirissä </w:t>
      </w:r>
    </w:p>
    <w:p w14:paraId="5C4462A7" w14:textId="77777777" w:rsidR="00E94A2C" w:rsidRPr="00F63B73" w:rsidRDefault="00E94A2C">
      <w:pPr>
        <w:numPr>
          <w:ilvl w:val="0"/>
          <w:numId w:val="461"/>
        </w:numPr>
        <w:spacing w:line="276" w:lineRule="auto"/>
        <w:contextualSpacing/>
        <w:rPr>
          <w:sz w:val="22"/>
          <w:szCs w:val="22"/>
          <w:lang w:val="fi-FI"/>
        </w:rPr>
      </w:pPr>
      <w:r w:rsidRPr="00F63B73">
        <w:rPr>
          <w:sz w:val="22"/>
          <w:szCs w:val="22"/>
          <w:lang w:val="fi-FI"/>
        </w:rPr>
        <w:t xml:space="preserve">esimerkkejä kansainvälisistä sopimuksista tai sopimusneuvotteluista </w:t>
      </w:r>
    </w:p>
    <w:p w14:paraId="46897869" w14:textId="77777777" w:rsidR="00E94A2C" w:rsidRPr="00F63B73" w:rsidRDefault="00E94A2C">
      <w:pPr>
        <w:numPr>
          <w:ilvl w:val="0"/>
          <w:numId w:val="461"/>
        </w:numPr>
        <w:spacing w:line="276" w:lineRule="auto"/>
        <w:contextualSpacing/>
        <w:rPr>
          <w:sz w:val="22"/>
          <w:szCs w:val="22"/>
          <w:lang w:val="fi-FI"/>
        </w:rPr>
      </w:pPr>
      <w:r w:rsidRPr="00F63B73">
        <w:rPr>
          <w:sz w:val="22"/>
          <w:szCs w:val="22"/>
          <w:lang w:val="fi-FI"/>
        </w:rPr>
        <w:t xml:space="preserve">ratkaisukeskeisyys </w:t>
      </w:r>
    </w:p>
    <w:p w14:paraId="22DD2286" w14:textId="77777777" w:rsidR="00E94A2C" w:rsidRPr="00F63B73" w:rsidRDefault="00E94A2C" w:rsidP="00E94A2C">
      <w:pPr>
        <w:rPr>
          <w:sz w:val="22"/>
          <w:szCs w:val="22"/>
          <w:lang w:val="fi-FI"/>
        </w:rPr>
      </w:pPr>
    </w:p>
    <w:p w14:paraId="1992F02D" w14:textId="00FC66C1" w:rsidR="007032E4" w:rsidRPr="00F63B73" w:rsidRDefault="007032E4" w:rsidP="00E94A2C">
      <w:pPr>
        <w:spacing w:line="276" w:lineRule="auto"/>
        <w:jc w:val="both"/>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35149F47" w14:textId="77777777" w:rsidR="007032E4" w:rsidRPr="00F63B73" w:rsidRDefault="007032E4" w:rsidP="008320D6">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ENA8 Viesti ja vaikuta puhuen (2 op)</w:t>
      </w:r>
      <w:r w:rsidRPr="00F63B73">
        <w:rPr>
          <w:rFonts w:ascii="Calibri" w:hAnsi="Calibri" w:cs="Segoe UI"/>
          <w:color w:val="0070C0"/>
          <w:sz w:val="22"/>
          <w:szCs w:val="22"/>
          <w:lang w:val="fi-FI" w:eastAsia="fi-FI"/>
        </w:rPr>
        <w:t> </w:t>
      </w:r>
    </w:p>
    <w:p w14:paraId="732F31B8" w14:textId="77777777" w:rsidR="007032E4" w:rsidRPr="00F63B73" w:rsidRDefault="007032E4" w:rsidP="008320D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39775608"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opiskelijan suullinen kommunikointikyky harjaantuu monipuolisesti ja hänen kykynsä kehittää sitä edelleen paranee. Opiskelija ymmärtää myös aktiivisen kuuntelemisen taidon merkityksen. Keskiöön nostetaan dialogisuus. Moduuliin sisältyy Opetushallituksen tuottaman suullisen kielitaidon kokeen tai erillisen ohjeistuksen mukaisten näyttöjen suorittaminen. </w:t>
      </w:r>
    </w:p>
    <w:p w14:paraId="322C3B76"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65F1ED70"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Laaja-alaisen osaamisen alueista keskiössä ovat vuorovaikutustaidot. </w:t>
      </w:r>
    </w:p>
    <w:p w14:paraId="0D2EDE26"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5A0CFFF7" w14:textId="77777777" w:rsidR="00D20FB5" w:rsidRPr="00F63B73" w:rsidRDefault="00D20FB5" w:rsidP="00D20FB5">
      <w:pPr>
        <w:spacing w:line="276" w:lineRule="auto"/>
        <w:textAlignment w:val="baseline"/>
        <w:rPr>
          <w:rFonts w:ascii="Calibri" w:hAnsi="Calibri" w:cs="Segoe UI"/>
          <w:i/>
          <w:sz w:val="22"/>
          <w:szCs w:val="22"/>
          <w:lang w:val="fi-FI" w:eastAsia="fi-FI"/>
        </w:rPr>
      </w:pPr>
      <w:r w:rsidRPr="00F63B73">
        <w:rPr>
          <w:rFonts w:ascii="Calibri" w:hAnsi="Calibri" w:cs="Segoe UI"/>
          <w:i/>
          <w:sz w:val="22"/>
          <w:szCs w:val="22"/>
          <w:lang w:val="fi-FI" w:eastAsia="fi-FI"/>
        </w:rPr>
        <w:t xml:space="preserve">Tavoitteet </w:t>
      </w:r>
    </w:p>
    <w:p w14:paraId="3FC48E5B"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tavoitteena on, että opiskelija </w:t>
      </w:r>
    </w:p>
    <w:p w14:paraId="72961AEA" w14:textId="77777777" w:rsidR="00D20FB5" w:rsidRPr="00F63B73" w:rsidRDefault="00D20FB5">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syventää ymmärrystään suullisiin vuorovaikutustilanteisiin vaikuttavista tekijöistä sekä ymmärtää suullisen interaktion vaikuttavuusarvon </w:t>
      </w:r>
    </w:p>
    <w:p w14:paraId="03936565" w14:textId="77777777" w:rsidR="00D20FB5" w:rsidRPr="00F63B73" w:rsidRDefault="00D20FB5">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suullisen vuorovaikutuksen taitojaan </w:t>
      </w:r>
    </w:p>
    <w:p w14:paraId="48A573D6" w14:textId="77777777" w:rsidR="00D20FB5" w:rsidRPr="00F63B73" w:rsidRDefault="00D20FB5">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taitoaan ymmärtää kielen eri variantteja </w:t>
      </w:r>
    </w:p>
    <w:p w14:paraId="0E59AFAA" w14:textId="77777777" w:rsidR="00D20FB5" w:rsidRPr="00F63B73" w:rsidRDefault="00D20FB5">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harjoittelee valmistelua edellyttävää suullista tuottamista </w:t>
      </w:r>
    </w:p>
    <w:p w14:paraId="21B4B4D9" w14:textId="77777777" w:rsidR="00D20FB5" w:rsidRPr="00F63B73" w:rsidRDefault="00D20FB5" w:rsidP="00D20FB5">
      <w:pPr>
        <w:spacing w:line="276" w:lineRule="auto"/>
        <w:ind w:firstLine="100"/>
        <w:textAlignment w:val="baseline"/>
        <w:rPr>
          <w:rFonts w:ascii="Calibri" w:hAnsi="Calibri" w:cs="Segoe UI"/>
          <w:sz w:val="22"/>
          <w:szCs w:val="22"/>
          <w:lang w:val="fi-FI" w:eastAsia="fi-FI"/>
        </w:rPr>
      </w:pPr>
    </w:p>
    <w:p w14:paraId="2C8AA321" w14:textId="77777777" w:rsidR="00D20FB5" w:rsidRPr="00F63B73" w:rsidRDefault="00D20FB5" w:rsidP="00D20FB5">
      <w:pPr>
        <w:spacing w:line="276" w:lineRule="auto"/>
        <w:textAlignment w:val="baseline"/>
        <w:rPr>
          <w:rFonts w:ascii="Calibri" w:hAnsi="Calibri" w:cs="Segoe UI"/>
          <w:i/>
          <w:sz w:val="22"/>
          <w:szCs w:val="22"/>
          <w:lang w:val="fi-FI" w:eastAsia="fi-FI"/>
        </w:rPr>
      </w:pPr>
      <w:r w:rsidRPr="00F63B73">
        <w:rPr>
          <w:rFonts w:ascii="Calibri" w:hAnsi="Calibri" w:cs="Segoe UI"/>
          <w:i/>
          <w:sz w:val="22"/>
          <w:szCs w:val="22"/>
          <w:lang w:val="fi-FI" w:eastAsia="fi-FI"/>
        </w:rPr>
        <w:t xml:space="preserve">Keskeiset sisällöt </w:t>
      </w:r>
    </w:p>
    <w:p w14:paraId="5DA0E89A" w14:textId="77777777" w:rsidR="00D20FB5" w:rsidRPr="00F63B73" w:rsidRDefault="00D20FB5">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puhumisen eri piirteet </w:t>
      </w:r>
    </w:p>
    <w:p w14:paraId="01083DF5" w14:textId="77777777" w:rsidR="00D20FB5" w:rsidRPr="00F63B73" w:rsidRDefault="00D20FB5">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englannin käyttäjien erilaisten taustojen ja eri äidinkielten vaikutus puhetilanteisiin </w:t>
      </w:r>
    </w:p>
    <w:p w14:paraId="343D8399" w14:textId="77777777" w:rsidR="00D20FB5" w:rsidRPr="00F63B73" w:rsidRDefault="00D20FB5">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dialogisuus </w:t>
      </w:r>
    </w:p>
    <w:p w14:paraId="36EE42C6" w14:textId="77777777" w:rsidR="00D20FB5" w:rsidRPr="00F63B73" w:rsidRDefault="00D20FB5">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 xml:space="preserve">oppimäärän pakollisten opintojen aikana käsitellyt aiheet ja sanastot ja niiden täydentäminen opiskelijoiden tarpeiden mukaan </w:t>
      </w:r>
    </w:p>
    <w:p w14:paraId="6D848220" w14:textId="77777777" w:rsidR="00D20FB5" w:rsidRPr="00F63B73" w:rsidRDefault="00D20FB5" w:rsidP="00D20FB5">
      <w:pPr>
        <w:spacing w:line="276" w:lineRule="auto"/>
        <w:ind w:firstLine="40"/>
        <w:textAlignment w:val="baseline"/>
        <w:rPr>
          <w:rFonts w:ascii="Calibri" w:hAnsi="Calibri" w:cs="Segoe UI"/>
          <w:sz w:val="22"/>
          <w:szCs w:val="22"/>
          <w:lang w:val="fi-FI" w:eastAsia="fi-FI"/>
        </w:rPr>
      </w:pPr>
    </w:p>
    <w:p w14:paraId="0F810635"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63D7C70A" w14:textId="77777777" w:rsidR="00D20FB5" w:rsidRPr="00F63B73" w:rsidRDefault="00D20FB5" w:rsidP="00D20FB5">
      <w:pPr>
        <w:spacing w:line="276" w:lineRule="auto"/>
        <w:textAlignment w:val="baseline"/>
        <w:rPr>
          <w:rFonts w:ascii="Calibri" w:hAnsi="Calibri" w:cs="Segoe UI"/>
          <w:b/>
          <w:lang w:val="fi-FI" w:eastAsia="fi-FI"/>
        </w:rPr>
      </w:pPr>
      <w:r w:rsidRPr="00F63B73">
        <w:rPr>
          <w:rFonts w:ascii="Calibri" w:hAnsi="Calibri" w:cs="Segoe UI"/>
          <w:b/>
          <w:lang w:val="fi-FI" w:eastAsia="fi-FI"/>
        </w:rPr>
        <w:t xml:space="preserve">Koulukohtaiset valinnaiset opinnot </w:t>
      </w:r>
    </w:p>
    <w:p w14:paraId="67FBB5C7"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3E7989C1" w14:textId="194C5C00"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Koulukohtaisten valinnaisten opintojen tarkoituksena on syventää pakollisilla kursseilla hankittua kielitaitoa ja valmistaa opiskelijoita ylioppilastutkinnon englannin kielen kokeeseen, jatko-opintoihin sekä toimimaan englanninkielisissä ympäristöissä. Moduulien sisältöjen suunnittelussa huomioidaan opiskelijoiden tarpeet ja toiveet. </w:t>
      </w:r>
    </w:p>
    <w:p w14:paraId="57A6919F"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2C2D58CE" w14:textId="77777777" w:rsidR="00D20FB5" w:rsidRPr="00F63B73" w:rsidRDefault="00D20FB5" w:rsidP="00D20FB5">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ENA9 </w:t>
      </w:r>
      <w:r w:rsidRPr="00B71475">
        <w:rPr>
          <w:rFonts w:ascii="Calibri" w:hAnsi="Calibri" w:cs="Segoe UI"/>
          <w:b/>
          <w:color w:val="0070C0"/>
          <w:sz w:val="22"/>
          <w:szCs w:val="22"/>
          <w:lang w:val="fi-FI" w:eastAsia="fi-FI"/>
        </w:rPr>
        <w:t>Brush Up Your English</w:t>
      </w:r>
      <w:r w:rsidRPr="00F63B73">
        <w:rPr>
          <w:rFonts w:ascii="Calibri" w:hAnsi="Calibri" w:cs="Segoe UI"/>
          <w:b/>
          <w:color w:val="0070C0"/>
          <w:sz w:val="22"/>
          <w:szCs w:val="22"/>
          <w:lang w:val="fi-FI" w:eastAsia="fi-FI"/>
        </w:rPr>
        <w:t xml:space="preserve"> (2 op) </w:t>
      </w:r>
    </w:p>
    <w:p w14:paraId="62B49AB8"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45A07469"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vahvistetaan englannin perustaitoja. Kohderyhmänä ovat ensisijaisesti ensimmäisen vuositason opiskelijat. </w:t>
      </w:r>
    </w:p>
    <w:p w14:paraId="379ECBBE"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61FB0B91" w14:textId="77777777" w:rsidR="00D20FB5" w:rsidRPr="00F63B73" w:rsidRDefault="00D20FB5" w:rsidP="00D20FB5">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ENA10 Englannin ylioppilaskokeeseen valmentava opintojakso (2 op) </w:t>
      </w:r>
    </w:p>
    <w:p w14:paraId="76F7A7D1"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15EDFD95"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Parannetaan opiskelijan valmiuksia suoriutua ylioppilaskokeesta harjoittelemalla englannin ylioppilaskokeessa vaadittavia tehtävätyyppejä, laajentamalla sanavarastoa ja syventämällä keskeisten kielioppiasioiden hallintaa. </w:t>
      </w:r>
    </w:p>
    <w:p w14:paraId="6625EBF5"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57DA03FF" w14:textId="77777777" w:rsidR="00D20FB5" w:rsidRPr="00B71475" w:rsidRDefault="00D20FB5" w:rsidP="00D20FB5">
      <w:pPr>
        <w:spacing w:line="276" w:lineRule="auto"/>
        <w:textAlignment w:val="baseline"/>
        <w:rPr>
          <w:rFonts w:ascii="Calibri" w:hAnsi="Calibri" w:cs="Segoe UI"/>
          <w:b/>
          <w:color w:val="0070C0"/>
          <w:sz w:val="22"/>
          <w:szCs w:val="22"/>
          <w:lang w:eastAsia="fi-FI"/>
        </w:rPr>
      </w:pPr>
      <w:r w:rsidRPr="00B71475">
        <w:rPr>
          <w:rFonts w:ascii="Calibri" w:hAnsi="Calibri" w:cs="Segoe UI"/>
          <w:b/>
          <w:color w:val="0070C0"/>
          <w:sz w:val="22"/>
          <w:szCs w:val="22"/>
          <w:lang w:eastAsia="fi-FI"/>
        </w:rPr>
        <w:t xml:space="preserve">ENA11 </w:t>
      </w:r>
      <w:r w:rsidRPr="004F2FD4">
        <w:rPr>
          <w:rFonts w:ascii="Calibri" w:hAnsi="Calibri" w:cs="Segoe UI"/>
          <w:b/>
          <w:color w:val="0070C0"/>
          <w:sz w:val="22"/>
          <w:szCs w:val="22"/>
          <w:lang w:val="en-GB" w:eastAsia="fi-FI"/>
        </w:rPr>
        <w:t>The Art of Writing</w:t>
      </w:r>
      <w:r w:rsidRPr="00B71475">
        <w:rPr>
          <w:rFonts w:ascii="Calibri" w:hAnsi="Calibri" w:cs="Segoe UI"/>
          <w:b/>
          <w:color w:val="0070C0"/>
          <w:sz w:val="22"/>
          <w:szCs w:val="22"/>
          <w:lang w:eastAsia="fi-FI"/>
        </w:rPr>
        <w:t xml:space="preserve"> (2 op) </w:t>
      </w:r>
    </w:p>
    <w:p w14:paraId="61D8405A" w14:textId="77777777" w:rsidR="00D20FB5" w:rsidRPr="00B71475" w:rsidRDefault="00D20FB5" w:rsidP="00D20FB5">
      <w:pPr>
        <w:spacing w:line="276" w:lineRule="auto"/>
        <w:textAlignment w:val="baseline"/>
        <w:rPr>
          <w:rFonts w:ascii="Calibri" w:hAnsi="Calibri" w:cs="Segoe UI"/>
          <w:sz w:val="22"/>
          <w:szCs w:val="22"/>
          <w:lang w:eastAsia="fi-FI"/>
        </w:rPr>
      </w:pPr>
    </w:p>
    <w:p w14:paraId="40299A0E"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harjaannutaan kirjoittamaan ylioppilaskirjoitusten tekstejä kuten aineita, puheita, kirjeitä ja tiivistelmiä sekä kaunokirjallisia tekstejä. </w:t>
      </w:r>
    </w:p>
    <w:p w14:paraId="1707F15E"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26C3544E" w14:textId="77777777" w:rsidR="00D20FB5" w:rsidRPr="00B71475" w:rsidRDefault="00D20FB5" w:rsidP="00D20FB5">
      <w:pPr>
        <w:spacing w:line="276" w:lineRule="auto"/>
        <w:textAlignment w:val="baseline"/>
        <w:rPr>
          <w:rFonts w:ascii="Calibri" w:hAnsi="Calibri" w:cs="Segoe UI"/>
          <w:b/>
          <w:color w:val="0070C0"/>
          <w:sz w:val="22"/>
          <w:szCs w:val="22"/>
          <w:lang w:eastAsia="fi-FI"/>
        </w:rPr>
      </w:pPr>
      <w:r w:rsidRPr="00B71475">
        <w:rPr>
          <w:rFonts w:ascii="Calibri" w:hAnsi="Calibri" w:cs="Segoe UI"/>
          <w:b/>
          <w:color w:val="0070C0"/>
          <w:sz w:val="22"/>
          <w:szCs w:val="22"/>
          <w:lang w:eastAsia="fi-FI"/>
        </w:rPr>
        <w:t xml:space="preserve">ENA12 </w:t>
      </w:r>
      <w:r w:rsidRPr="004F2FD4">
        <w:rPr>
          <w:rFonts w:ascii="Calibri" w:hAnsi="Calibri" w:cs="Segoe UI"/>
          <w:b/>
          <w:color w:val="0070C0"/>
          <w:sz w:val="22"/>
          <w:szCs w:val="22"/>
          <w:lang w:val="en-GB" w:eastAsia="fi-FI"/>
        </w:rPr>
        <w:t>The World of Literature</w:t>
      </w:r>
      <w:r w:rsidRPr="00B71475">
        <w:rPr>
          <w:rFonts w:ascii="Calibri" w:hAnsi="Calibri" w:cs="Segoe UI"/>
          <w:b/>
          <w:color w:val="0070C0"/>
          <w:sz w:val="22"/>
          <w:szCs w:val="22"/>
          <w:lang w:eastAsia="fi-FI"/>
        </w:rPr>
        <w:t xml:space="preserve"> (2 op) </w:t>
      </w:r>
    </w:p>
    <w:p w14:paraId="2E85EDCF" w14:textId="77777777" w:rsidR="00D20FB5" w:rsidRPr="00B71475" w:rsidRDefault="00D20FB5" w:rsidP="00D20FB5">
      <w:pPr>
        <w:spacing w:line="276" w:lineRule="auto"/>
        <w:textAlignment w:val="baseline"/>
        <w:rPr>
          <w:rFonts w:ascii="Calibri" w:hAnsi="Calibri" w:cs="Segoe UI"/>
          <w:sz w:val="22"/>
          <w:szCs w:val="22"/>
          <w:lang w:eastAsia="fi-FI"/>
        </w:rPr>
      </w:pPr>
    </w:p>
    <w:p w14:paraId="6300DDE3"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luetaan, analysoidaan ja tulkitaan englanninkielistä kirjallisuutta. </w:t>
      </w:r>
    </w:p>
    <w:p w14:paraId="334D3671"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342E52E3" w14:textId="77777777" w:rsidR="00D20FB5" w:rsidRPr="00F63B73" w:rsidRDefault="00D20FB5" w:rsidP="00D20FB5">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ENA13 </w:t>
      </w:r>
      <w:r w:rsidRPr="00B71475">
        <w:rPr>
          <w:rFonts w:ascii="Calibri" w:hAnsi="Calibri" w:cs="Segoe UI"/>
          <w:b/>
          <w:color w:val="0070C0"/>
          <w:sz w:val="22"/>
          <w:szCs w:val="22"/>
          <w:lang w:val="fi-FI" w:eastAsia="fi-FI"/>
        </w:rPr>
        <w:t>Global Awareness</w:t>
      </w:r>
      <w:r w:rsidRPr="00F63B73">
        <w:rPr>
          <w:rFonts w:ascii="Calibri" w:hAnsi="Calibri" w:cs="Segoe UI"/>
          <w:b/>
          <w:color w:val="0070C0"/>
          <w:sz w:val="22"/>
          <w:szCs w:val="22"/>
          <w:lang w:val="fi-FI" w:eastAsia="fi-FI"/>
        </w:rPr>
        <w:t xml:space="preserve"> (2 op) </w:t>
      </w:r>
    </w:p>
    <w:p w14:paraId="702E8D07"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44E53915"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Opintokokonaisuus sisältää osallistumisen ohjattuun kansainväliseen yhteistyöprojektiin, opiskelijan näkökulman esittelyä Norssin kansainvälisille vieraille, keskustelua heidän kanssaan sekä valmentautumista edellä mainittuihin opettajan ohjauksessa. Opiskelu tapahtuu englanniksi. </w:t>
      </w:r>
    </w:p>
    <w:p w14:paraId="28CBB811"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2A612B0F" w14:textId="77777777" w:rsidR="00D20FB5" w:rsidRPr="00F63B73" w:rsidRDefault="00D20FB5" w:rsidP="00D20FB5">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ENA14 </w:t>
      </w:r>
      <w:r w:rsidRPr="00B71475">
        <w:rPr>
          <w:rFonts w:ascii="Calibri" w:hAnsi="Calibri" w:cs="Segoe UI"/>
          <w:b/>
          <w:color w:val="0070C0"/>
          <w:sz w:val="22"/>
          <w:szCs w:val="22"/>
          <w:lang w:val="fi-FI" w:eastAsia="fi-FI"/>
        </w:rPr>
        <w:t>All Ears!</w:t>
      </w:r>
      <w:r w:rsidRPr="00F63B73">
        <w:rPr>
          <w:rFonts w:ascii="Calibri" w:hAnsi="Calibri" w:cs="Segoe UI"/>
          <w:b/>
          <w:color w:val="0070C0"/>
          <w:sz w:val="22"/>
          <w:szCs w:val="22"/>
          <w:lang w:val="fi-FI" w:eastAsia="fi-FI"/>
        </w:rPr>
        <w:t xml:space="preserve"> (2 op) </w:t>
      </w:r>
    </w:p>
    <w:p w14:paraId="6CBDB1D8"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445C8BAD"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harjoitellaan kuullunymmärtämisen taitoja ja laajennetaan sanavarastoa. </w:t>
      </w:r>
    </w:p>
    <w:p w14:paraId="2D674E61"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14:paraId="6F36B39B" w14:textId="77777777" w:rsidR="00D20FB5" w:rsidRPr="00F63B73" w:rsidRDefault="00D20FB5" w:rsidP="00D20FB5">
      <w:pPr>
        <w:spacing w:line="276" w:lineRule="auto"/>
        <w:textAlignment w:val="baseline"/>
        <w:rPr>
          <w:rFonts w:ascii="Calibri" w:hAnsi="Calibri" w:cs="Segoe UI"/>
          <w:b/>
          <w:color w:val="0070C0"/>
          <w:sz w:val="22"/>
          <w:szCs w:val="22"/>
          <w:lang w:val="fi-FI" w:eastAsia="fi-FI"/>
        </w:rPr>
      </w:pPr>
      <w:r w:rsidRPr="00B71475">
        <w:rPr>
          <w:rFonts w:ascii="Calibri" w:hAnsi="Calibri" w:cs="Segoe UI"/>
          <w:b/>
          <w:color w:val="0070C0"/>
          <w:sz w:val="22"/>
          <w:szCs w:val="22"/>
          <w:lang w:eastAsia="fi-FI"/>
        </w:rPr>
        <w:t xml:space="preserve">ENA15 </w:t>
      </w:r>
      <w:r w:rsidRPr="004F2FD4">
        <w:rPr>
          <w:rFonts w:ascii="Calibri" w:hAnsi="Calibri" w:cs="Segoe UI"/>
          <w:b/>
          <w:color w:val="0070C0"/>
          <w:sz w:val="22"/>
          <w:szCs w:val="22"/>
          <w:lang w:val="en-GB" w:eastAsia="fi-FI"/>
        </w:rPr>
        <w:t>London, Here We Come!</w:t>
      </w:r>
      <w:r w:rsidRPr="00B71475">
        <w:rPr>
          <w:rFonts w:ascii="Calibri" w:hAnsi="Calibri" w:cs="Segoe UI"/>
          <w:b/>
          <w:color w:val="0070C0"/>
          <w:sz w:val="22"/>
          <w:szCs w:val="22"/>
          <w:lang w:eastAsia="fi-FI"/>
        </w:rPr>
        <w:t xml:space="preserve"> </w:t>
      </w:r>
      <w:r w:rsidRPr="00F63B73">
        <w:rPr>
          <w:rFonts w:ascii="Calibri" w:hAnsi="Calibri" w:cs="Segoe UI"/>
          <w:b/>
          <w:color w:val="0070C0"/>
          <w:sz w:val="22"/>
          <w:szCs w:val="22"/>
          <w:lang w:val="fi-FI" w:eastAsia="fi-FI"/>
        </w:rPr>
        <w:t xml:space="preserve">(2 op) </w:t>
      </w:r>
    </w:p>
    <w:p w14:paraId="20952F61"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16476FA3"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tutustutaan brittiläiseen kulttuuriin. Koulussa tehtävän pohjatyön jälkeen matkustetaan Lontooseen ja/tai sen lähialueelle tutustumaan paikallisten museoiden, teattereiden ja muiden </w:t>
      </w:r>
      <w:r w:rsidRPr="00F63B73">
        <w:rPr>
          <w:rFonts w:ascii="Calibri" w:hAnsi="Calibri" w:cs="Segoe UI"/>
          <w:sz w:val="22"/>
          <w:szCs w:val="22"/>
          <w:lang w:val="fi-FI" w:eastAsia="fi-FI"/>
        </w:rPr>
        <w:lastRenderedPageBreak/>
        <w:t xml:space="preserve">nähtävyyksien antiin. Mahdollisuuksien mukaan vietetään ainakin yksi päivä sikäläisessä koulussa. Matkan aikana pidetään päiväkirjaa ja tehdään kohteisiin liittyviä tehtäviä. Matkan jälkeen laaditaan laajahko matkaraportti. Opiskelijat maksavat itse matkakustannukset, jotka pyritään pitämään mahdollisimman alhaisina. Moduulin voi suorittaa missä vaiheessa lukio-opintoja tahansa. </w:t>
      </w:r>
    </w:p>
    <w:p w14:paraId="4D927A0F" w14:textId="77777777" w:rsidR="00D20FB5" w:rsidRPr="00F63B73" w:rsidRDefault="00D20FB5" w:rsidP="00D20FB5">
      <w:pPr>
        <w:spacing w:line="276" w:lineRule="auto"/>
        <w:textAlignment w:val="baseline"/>
        <w:rPr>
          <w:rFonts w:ascii="Calibri" w:hAnsi="Calibri" w:cs="Segoe UI"/>
          <w:sz w:val="22"/>
          <w:szCs w:val="22"/>
          <w:lang w:val="fi-FI" w:eastAsia="fi-FI"/>
        </w:rPr>
      </w:pPr>
    </w:p>
    <w:p w14:paraId="076173FC" w14:textId="77777777" w:rsidR="00D20FB5" w:rsidRPr="00F63B73" w:rsidRDefault="00D20FB5" w:rsidP="00D20FB5">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Laaja-alaisen osaamisen alueista keskiössä </w:t>
      </w:r>
      <w:r w:rsidRPr="00F63B73">
        <w:rPr>
          <w:rFonts w:ascii="Calibri" w:hAnsi="Calibri" w:cs="Segoe UI"/>
          <w:b/>
          <w:sz w:val="22"/>
          <w:szCs w:val="22"/>
          <w:lang w:val="fi-FI" w:eastAsia="fi-FI"/>
        </w:rPr>
        <w:t>ovat vuorovaikutustaidot. yhteiskunnallinen osaaminen</w:t>
      </w:r>
      <w:r w:rsidRPr="00F63B73">
        <w:rPr>
          <w:rFonts w:ascii="Calibri" w:hAnsi="Calibri" w:cs="Segoe UI"/>
          <w:sz w:val="22"/>
          <w:szCs w:val="22"/>
          <w:lang w:val="fi-FI" w:eastAsia="fi-FI"/>
        </w:rPr>
        <w:t xml:space="preserve"> sekä </w:t>
      </w:r>
      <w:r w:rsidRPr="00F63B73">
        <w:rPr>
          <w:rFonts w:ascii="Calibri" w:hAnsi="Calibri" w:cs="Segoe UI"/>
          <w:b/>
          <w:sz w:val="22"/>
          <w:szCs w:val="22"/>
          <w:lang w:val="fi-FI" w:eastAsia="fi-FI"/>
        </w:rPr>
        <w:t>monitieteinen</w:t>
      </w:r>
      <w:r w:rsidRPr="00F63B73">
        <w:rPr>
          <w:rFonts w:ascii="Calibri" w:hAnsi="Calibri" w:cs="Segoe UI"/>
          <w:sz w:val="22"/>
          <w:szCs w:val="22"/>
          <w:lang w:val="fi-FI" w:eastAsia="fi-FI"/>
        </w:rPr>
        <w:t xml:space="preserve"> ja </w:t>
      </w:r>
      <w:r w:rsidRPr="00F63B73">
        <w:rPr>
          <w:rFonts w:ascii="Calibri" w:hAnsi="Calibri" w:cs="Segoe UI"/>
          <w:b/>
          <w:sz w:val="22"/>
          <w:szCs w:val="22"/>
          <w:lang w:val="fi-FI" w:eastAsia="fi-FI"/>
        </w:rPr>
        <w:t>luova osaaminen</w:t>
      </w:r>
      <w:r w:rsidRPr="00F63B73">
        <w:rPr>
          <w:rFonts w:ascii="Calibri" w:hAnsi="Calibri" w:cs="Segoe UI"/>
          <w:sz w:val="22"/>
          <w:szCs w:val="22"/>
          <w:lang w:val="fi-FI" w:eastAsia="fi-FI"/>
        </w:rPr>
        <w:t>.</w:t>
      </w:r>
    </w:p>
    <w:p w14:paraId="40AB388E"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03A5674C"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7B787B90"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14:paraId="582942EA" w14:textId="77777777" w:rsidR="00D20FB5" w:rsidRPr="00F63B73" w:rsidRDefault="00D20FB5">
      <w:pPr>
        <w:numPr>
          <w:ilvl w:val="0"/>
          <w:numId w:val="4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syventää ymmärrystään suullisiin vuorovaikutustilanteisiin vaikuttavista tekijöistä sekä ymmärtää </w:t>
      </w:r>
      <w:r w:rsidRPr="00F63B73">
        <w:rPr>
          <w:rFonts w:ascii="Calibri" w:hAnsi="Calibri" w:cs="Segoe UI"/>
          <w:sz w:val="22"/>
          <w:szCs w:val="22"/>
          <w:lang w:val="fi-FI" w:eastAsia="fi-FI"/>
        </w:rPr>
        <w:tab/>
        <w:t>suullisen interaktion vaikuttavuusarvon </w:t>
      </w:r>
    </w:p>
    <w:p w14:paraId="41F8F1BC" w14:textId="77777777" w:rsidR="00D20FB5" w:rsidRPr="00F63B73" w:rsidRDefault="00D20FB5">
      <w:pPr>
        <w:numPr>
          <w:ilvl w:val="0"/>
          <w:numId w:val="4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suullisen vuorovaikutuksen taitojaan </w:t>
      </w:r>
    </w:p>
    <w:p w14:paraId="065E9443" w14:textId="77777777" w:rsidR="00D20FB5" w:rsidRPr="00F63B73" w:rsidRDefault="00D20FB5">
      <w:pPr>
        <w:numPr>
          <w:ilvl w:val="0"/>
          <w:numId w:val="4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taitoaan ymmärtää kielen eri variantteja </w:t>
      </w:r>
    </w:p>
    <w:p w14:paraId="756A9572" w14:textId="77777777" w:rsidR="00D20FB5" w:rsidRPr="00F63B73" w:rsidRDefault="00D20FB5">
      <w:pPr>
        <w:numPr>
          <w:ilvl w:val="0"/>
          <w:numId w:val="4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harjoittelee valmistelua edellyttävää suullista tuottamista </w:t>
      </w:r>
    </w:p>
    <w:p w14:paraId="14F41EB8"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744B2653"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020A21D0" w14:textId="77777777" w:rsidR="00D20FB5" w:rsidRPr="00F63B73" w:rsidRDefault="00D20FB5">
      <w:pPr>
        <w:numPr>
          <w:ilvl w:val="0"/>
          <w:numId w:val="4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puhumisen eri piirteet </w:t>
      </w:r>
    </w:p>
    <w:p w14:paraId="59BFCC27" w14:textId="77777777" w:rsidR="00D20FB5" w:rsidRPr="00F63B73" w:rsidRDefault="00D20FB5">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englannin käyttäjien erilaisten taustojen ja eri äidinkielten vaikutus puhetilanteisiin </w:t>
      </w:r>
    </w:p>
    <w:p w14:paraId="2E07D8BA" w14:textId="77777777" w:rsidR="00D20FB5" w:rsidRPr="00F63B73" w:rsidRDefault="00D20FB5">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dialogisuus </w:t>
      </w:r>
    </w:p>
    <w:p w14:paraId="781BA4EB" w14:textId="77777777" w:rsidR="00F46EA6" w:rsidRDefault="00D20FB5">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oppimäärän pakollisten opintojen aikana käsitellyt aiheet ja sanastot ja niiden täydentäminen </w:t>
      </w:r>
    </w:p>
    <w:p w14:paraId="7E1218E8" w14:textId="3F40AB32" w:rsidR="00D20FB5" w:rsidRPr="00F63B73" w:rsidRDefault="00D20FB5" w:rsidP="0003027E">
      <w:pPr>
        <w:spacing w:line="276" w:lineRule="auto"/>
        <w:ind w:left="36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opiskelijoiden tarpeiden mukaan</w:t>
      </w:r>
    </w:p>
    <w:p w14:paraId="1752651C" w14:textId="77777777" w:rsidR="00D20FB5" w:rsidRPr="00F63B73" w:rsidRDefault="00D20FB5" w:rsidP="00D20FB5">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35737B17" w14:textId="6798EE2D" w:rsidR="008B3F24" w:rsidRPr="00F63B73" w:rsidRDefault="00D20FB5" w:rsidP="001C6712">
      <w:pPr>
        <w:spacing w:line="276" w:lineRule="auto"/>
        <w:textAlignment w:val="baseline"/>
        <w:rPr>
          <w:rStyle w:val="normaltextrun"/>
          <w:rFonts w:ascii="Segoe UI" w:hAnsi="Segoe UI" w:cs="Segoe UI"/>
          <w:sz w:val="22"/>
          <w:szCs w:val="22"/>
          <w:lang w:val="fi-FI" w:eastAsia="fi-FI"/>
        </w:rPr>
      </w:pPr>
      <w:r w:rsidRPr="00F63B73">
        <w:rPr>
          <w:rFonts w:ascii="Calibri" w:hAnsi="Calibri" w:cs="Segoe UI"/>
          <w:sz w:val="22"/>
          <w:szCs w:val="22"/>
          <w:lang w:val="fi-FI" w:eastAsia="fi-FI"/>
        </w:rPr>
        <w:t> </w:t>
      </w:r>
    </w:p>
    <w:p w14:paraId="2A45F713" w14:textId="77777777" w:rsidR="008B3F24" w:rsidRPr="00F63B73" w:rsidRDefault="008B3F24" w:rsidP="008320D6">
      <w:pPr>
        <w:pStyle w:val="paragraph"/>
        <w:spacing w:before="0" w:beforeAutospacing="0" w:after="0" w:afterAutospacing="0" w:line="276" w:lineRule="auto"/>
        <w:textAlignment w:val="baseline"/>
        <w:rPr>
          <w:rStyle w:val="normaltextrun"/>
          <w:b/>
          <w:color w:val="0070C0"/>
          <w:sz w:val="28"/>
          <w:szCs w:val="28"/>
        </w:rPr>
      </w:pPr>
    </w:p>
    <w:p w14:paraId="57E72CEA" w14:textId="5C9BF53A" w:rsidR="00C845B4" w:rsidRPr="00F63B73" w:rsidRDefault="002B39F9" w:rsidP="008320D6">
      <w:pPr>
        <w:pStyle w:val="paragraph"/>
        <w:spacing w:before="0" w:beforeAutospacing="0" w:after="0" w:afterAutospacing="0" w:line="276" w:lineRule="auto"/>
        <w:textAlignment w:val="baseline"/>
        <w:rPr>
          <w:rStyle w:val="normaltextrun"/>
          <w:rFonts w:asciiTheme="minorHAnsi" w:hAnsiTheme="minorHAnsi" w:cstheme="minorHAnsi"/>
          <w:b/>
          <w:color w:val="0070C0"/>
          <w:sz w:val="28"/>
          <w:szCs w:val="28"/>
        </w:rPr>
      </w:pPr>
      <w:r w:rsidRPr="00F63B73">
        <w:rPr>
          <w:rStyle w:val="normaltextrun"/>
          <w:rFonts w:asciiTheme="minorHAnsi" w:hAnsiTheme="minorHAnsi" w:cstheme="minorHAnsi"/>
          <w:b/>
          <w:color w:val="0070C0"/>
          <w:sz w:val="28"/>
          <w:szCs w:val="28"/>
        </w:rPr>
        <w:t>6.5</w:t>
      </w:r>
      <w:r w:rsidR="008B3F24" w:rsidRPr="00F63B73">
        <w:rPr>
          <w:rStyle w:val="normaltextrun"/>
          <w:rFonts w:asciiTheme="minorHAnsi" w:hAnsiTheme="minorHAnsi" w:cstheme="minorHAnsi"/>
          <w:b/>
          <w:color w:val="0070C0"/>
          <w:sz w:val="28"/>
          <w:szCs w:val="28"/>
        </w:rPr>
        <w:t xml:space="preserve">.2 </w:t>
      </w:r>
      <w:r w:rsidR="00C845B4" w:rsidRPr="00F63B73">
        <w:rPr>
          <w:rStyle w:val="normaltextrun"/>
          <w:rFonts w:asciiTheme="minorHAnsi" w:hAnsiTheme="minorHAnsi" w:cstheme="minorHAnsi"/>
          <w:b/>
          <w:color w:val="0070C0"/>
          <w:sz w:val="28"/>
          <w:szCs w:val="28"/>
        </w:rPr>
        <w:t>Vie</w:t>
      </w:r>
      <w:r w:rsidR="00CC7989" w:rsidRPr="00F63B73">
        <w:rPr>
          <w:rStyle w:val="normaltextrun"/>
          <w:rFonts w:asciiTheme="minorHAnsi" w:hAnsiTheme="minorHAnsi" w:cstheme="minorHAnsi"/>
          <w:b/>
          <w:color w:val="0070C0"/>
          <w:sz w:val="28"/>
          <w:szCs w:val="28"/>
        </w:rPr>
        <w:t>raat kielet, ranska</w:t>
      </w:r>
      <w:r w:rsidR="00C845B4" w:rsidRPr="00F63B73">
        <w:rPr>
          <w:rStyle w:val="normaltextrun"/>
          <w:rFonts w:asciiTheme="minorHAnsi" w:hAnsiTheme="minorHAnsi" w:cstheme="minorHAnsi"/>
          <w:b/>
          <w:color w:val="0070C0"/>
          <w:sz w:val="28"/>
          <w:szCs w:val="28"/>
        </w:rPr>
        <w:t xml:space="preserve">, A-oppimäärä </w:t>
      </w:r>
    </w:p>
    <w:p w14:paraId="1CEA1D86" w14:textId="77777777" w:rsidR="00C845B4" w:rsidRPr="00F63B73" w:rsidRDefault="00C845B4" w:rsidP="008320D6">
      <w:pPr>
        <w:pStyle w:val="paragraph"/>
        <w:spacing w:before="0" w:beforeAutospacing="0" w:after="0" w:afterAutospacing="0" w:line="276" w:lineRule="auto"/>
        <w:textAlignment w:val="baseline"/>
        <w:rPr>
          <w:rStyle w:val="normaltextrun"/>
        </w:rPr>
      </w:pPr>
    </w:p>
    <w:p w14:paraId="38D80458" w14:textId="77777777" w:rsidR="00176BFD" w:rsidRPr="00F63B73" w:rsidRDefault="00176BFD" w:rsidP="008320D6">
      <w:pPr>
        <w:spacing w:line="276" w:lineRule="auto"/>
        <w:rPr>
          <w:sz w:val="22"/>
          <w:szCs w:val="22"/>
          <w:lang w:val="fi-FI"/>
        </w:rPr>
      </w:pPr>
      <w:r w:rsidRPr="00F63B73">
        <w:rPr>
          <w:sz w:val="22"/>
          <w:szCs w:val="22"/>
          <w:lang w:val="fi-FI"/>
        </w:rPr>
        <w:t xml:space="preserve">Kaikissa opintojaksoissa vahvistetaan laaja-alaisen osaamisen osa-alueita ja tehdään mahdollisuuksien mukaan yhteistyötä muiden oppiaineiden sekä yhteistyötahojen kanssa. </w:t>
      </w:r>
    </w:p>
    <w:p w14:paraId="522B6DD9" w14:textId="77777777" w:rsidR="00176BFD" w:rsidRPr="00F63B73" w:rsidRDefault="00176BFD" w:rsidP="008320D6">
      <w:pPr>
        <w:spacing w:line="276" w:lineRule="auto"/>
        <w:rPr>
          <w:sz w:val="22"/>
          <w:szCs w:val="22"/>
          <w:lang w:val="fi-FI"/>
        </w:rPr>
      </w:pPr>
    </w:p>
    <w:p w14:paraId="6721FB6A" w14:textId="77777777" w:rsidR="00176BFD" w:rsidRPr="00F63B73" w:rsidRDefault="00176BFD" w:rsidP="008320D6">
      <w:pPr>
        <w:spacing w:line="276" w:lineRule="auto"/>
        <w:rPr>
          <w:sz w:val="22"/>
          <w:szCs w:val="22"/>
          <w:lang w:val="fi-FI"/>
        </w:rPr>
      </w:pPr>
      <w:r w:rsidRPr="00F63B73">
        <w:rPr>
          <w:sz w:val="22"/>
          <w:szCs w:val="22"/>
          <w:lang w:val="fi-FI"/>
        </w:rPr>
        <w:t xml:space="preserve"> </w:t>
      </w:r>
    </w:p>
    <w:p w14:paraId="126EAD75" w14:textId="77777777" w:rsidR="00176BFD" w:rsidRPr="00F63B73" w:rsidRDefault="00176BFD" w:rsidP="008320D6">
      <w:pPr>
        <w:spacing w:line="276" w:lineRule="auto"/>
        <w:rPr>
          <w:b/>
          <w:sz w:val="22"/>
          <w:szCs w:val="22"/>
          <w:lang w:val="fi-FI"/>
        </w:rPr>
      </w:pPr>
      <w:r w:rsidRPr="00F63B73">
        <w:rPr>
          <w:b/>
          <w:sz w:val="22"/>
          <w:szCs w:val="22"/>
          <w:lang w:val="fi-FI"/>
        </w:rPr>
        <w:t xml:space="preserve">Arviointi </w:t>
      </w:r>
    </w:p>
    <w:p w14:paraId="3B011C19" w14:textId="77777777" w:rsidR="00176BFD" w:rsidRPr="00F63B73" w:rsidRDefault="00176BFD" w:rsidP="008320D6">
      <w:pPr>
        <w:spacing w:line="276" w:lineRule="auto"/>
        <w:rPr>
          <w:sz w:val="22"/>
          <w:szCs w:val="22"/>
          <w:lang w:val="fi-FI"/>
        </w:rPr>
      </w:pPr>
    </w:p>
    <w:p w14:paraId="349FC692" w14:textId="77777777" w:rsidR="00176BFD" w:rsidRPr="00F63B73" w:rsidRDefault="00176BFD" w:rsidP="008320D6">
      <w:pPr>
        <w:spacing w:line="276" w:lineRule="auto"/>
        <w:rPr>
          <w:sz w:val="22"/>
          <w:szCs w:val="22"/>
          <w:lang w:val="fi-FI"/>
        </w:rPr>
      </w:pPr>
      <w:r w:rsidRPr="00F63B73">
        <w:rPr>
          <w:sz w:val="22"/>
          <w:szCs w:val="22"/>
          <w:lang w:val="fi-FI"/>
        </w:rPr>
        <w:t xml:space="preserve">Opiskelijan kielen osaamista arvioidaan kielten yhteisten tavoitteiden mukaan.  </w:t>
      </w:r>
    </w:p>
    <w:p w14:paraId="7091A08F" w14:textId="77777777" w:rsidR="00176BFD" w:rsidRPr="00F63B73" w:rsidRDefault="00176BFD" w:rsidP="008320D6">
      <w:pPr>
        <w:spacing w:line="276" w:lineRule="auto"/>
        <w:rPr>
          <w:sz w:val="22"/>
          <w:szCs w:val="22"/>
          <w:lang w:val="fi-FI"/>
        </w:rPr>
      </w:pPr>
    </w:p>
    <w:p w14:paraId="1DC97FC5" w14:textId="2E992A41" w:rsidR="00176BFD" w:rsidRPr="00F63B73" w:rsidRDefault="00176BFD" w:rsidP="008320D6">
      <w:pPr>
        <w:spacing w:line="276" w:lineRule="auto"/>
        <w:rPr>
          <w:sz w:val="22"/>
          <w:szCs w:val="22"/>
          <w:lang w:val="fi-FI"/>
        </w:rPr>
      </w:pPr>
      <w:r w:rsidRPr="00F63B73">
        <w:rPr>
          <w:sz w:val="22"/>
          <w:szCs w:val="22"/>
          <w:lang w:val="fi-FI"/>
        </w:rPr>
        <w:t>Opiskelijan osaamisen arviointi perustuu monipuoliseen n</w:t>
      </w:r>
      <w:r w:rsidR="0003027E">
        <w:rPr>
          <w:sz w:val="22"/>
          <w:szCs w:val="22"/>
          <w:lang w:val="fi-FI"/>
        </w:rPr>
        <w:t>äyttöön</w:t>
      </w:r>
      <w:r w:rsidRPr="00F63B73">
        <w:rPr>
          <w:sz w:val="22"/>
          <w:szCs w:val="22"/>
          <w:lang w:val="fi-FI"/>
        </w:rPr>
        <w:t xml:space="preserve"> tunneilla, suullisiin ja kirjallisiin t</w:t>
      </w:r>
      <w:r w:rsidR="0003027E">
        <w:rPr>
          <w:sz w:val="22"/>
          <w:szCs w:val="22"/>
          <w:lang w:val="fi-FI"/>
        </w:rPr>
        <w:t>ehtäviin</w:t>
      </w:r>
      <w:r w:rsidRPr="00F63B73">
        <w:rPr>
          <w:sz w:val="22"/>
          <w:szCs w:val="22"/>
          <w:lang w:val="fi-FI"/>
        </w:rPr>
        <w:t xml:space="preserve"> sekä kielitaitoa mittaaviin kokeisiin.  </w:t>
      </w:r>
    </w:p>
    <w:p w14:paraId="563758BF" w14:textId="77777777" w:rsidR="00176BFD" w:rsidRPr="00F63B73" w:rsidRDefault="00176BFD" w:rsidP="008320D6">
      <w:pPr>
        <w:spacing w:line="276" w:lineRule="auto"/>
        <w:rPr>
          <w:sz w:val="22"/>
          <w:szCs w:val="22"/>
          <w:lang w:val="fi-FI"/>
        </w:rPr>
      </w:pPr>
    </w:p>
    <w:p w14:paraId="2454695C" w14:textId="222C797F" w:rsidR="00176BFD" w:rsidRPr="00F63B73" w:rsidRDefault="00176BFD" w:rsidP="008320D6">
      <w:pPr>
        <w:spacing w:line="276" w:lineRule="auto"/>
        <w:rPr>
          <w:sz w:val="22"/>
          <w:szCs w:val="22"/>
          <w:lang w:val="fi-FI"/>
        </w:rPr>
      </w:pPr>
      <w:r w:rsidRPr="00F63B73">
        <w:rPr>
          <w:sz w:val="22"/>
          <w:szCs w:val="22"/>
          <w:lang w:val="fi-FI"/>
        </w:rPr>
        <w:t>Opintojen aikana annetaan monipuolisesti palautetta opiskelijan edist</w:t>
      </w:r>
      <w:r w:rsidR="0003027E">
        <w:rPr>
          <w:sz w:val="22"/>
          <w:szCs w:val="22"/>
          <w:lang w:val="fi-FI"/>
        </w:rPr>
        <w:t>ymisestä</w:t>
      </w:r>
      <w:r w:rsidRPr="00F63B73">
        <w:rPr>
          <w:sz w:val="22"/>
          <w:szCs w:val="22"/>
          <w:lang w:val="fi-FI"/>
        </w:rPr>
        <w:t xml:space="preserve"> oppimisprosessin eri vaiheissa. Opiskelijaa ohjataan </w:t>
      </w:r>
      <w:r w:rsidR="0003027E">
        <w:rPr>
          <w:sz w:val="22"/>
          <w:szCs w:val="22"/>
          <w:lang w:val="fi-FI"/>
        </w:rPr>
        <w:t>hyödyntämään</w:t>
      </w:r>
      <w:r w:rsidRPr="00F63B73">
        <w:rPr>
          <w:sz w:val="22"/>
          <w:szCs w:val="22"/>
          <w:lang w:val="fi-FI"/>
        </w:rPr>
        <w:t xml:space="preserve"> itse- ja vertaisarviointia. </w:t>
      </w:r>
    </w:p>
    <w:p w14:paraId="592465F3" w14:textId="77777777" w:rsidR="008B3F24" w:rsidRPr="00F63B73" w:rsidRDefault="008B3F24" w:rsidP="008320D6">
      <w:pPr>
        <w:pStyle w:val="paragraph"/>
        <w:spacing w:before="0" w:beforeAutospacing="0" w:after="0" w:afterAutospacing="0" w:line="276" w:lineRule="auto"/>
        <w:textAlignment w:val="baseline"/>
        <w:rPr>
          <w:rStyle w:val="normaltextrun"/>
          <w:rFonts w:ascii="Segoe UI" w:hAnsi="Segoe UI" w:cs="Segoe UI"/>
        </w:rPr>
      </w:pPr>
    </w:p>
    <w:p w14:paraId="3F0D3D5E" w14:textId="77777777" w:rsidR="00201C8F" w:rsidRPr="00F63B73" w:rsidRDefault="00201C8F" w:rsidP="008320D6">
      <w:pPr>
        <w:pStyle w:val="paragraph"/>
        <w:spacing w:before="0" w:beforeAutospacing="0" w:after="0" w:afterAutospacing="0" w:line="276" w:lineRule="auto"/>
        <w:textAlignment w:val="baseline"/>
        <w:rPr>
          <w:rStyle w:val="normaltextrun"/>
        </w:rPr>
      </w:pPr>
    </w:p>
    <w:p w14:paraId="4EE63A0E" w14:textId="77777777" w:rsidR="001D331E" w:rsidRPr="00F63B73" w:rsidRDefault="00C845B4" w:rsidP="001D331E">
      <w:pPr>
        <w:rPr>
          <w:b/>
          <w:bCs/>
          <w:lang w:val="fi-FI"/>
        </w:rPr>
      </w:pPr>
      <w:r w:rsidRPr="00F63B73">
        <w:rPr>
          <w:rStyle w:val="eop"/>
          <w:lang w:val="fi-FI"/>
        </w:rPr>
        <w:t> </w:t>
      </w:r>
      <w:r w:rsidR="001D331E" w:rsidRPr="00F63B73">
        <w:rPr>
          <w:b/>
          <w:bCs/>
          <w:lang w:val="fi-FI"/>
        </w:rPr>
        <w:t>Pakolliset opinnot</w:t>
      </w:r>
    </w:p>
    <w:p w14:paraId="79F81696" w14:textId="77777777" w:rsidR="00201C8F" w:rsidRPr="00F63B73" w:rsidRDefault="00201C8F" w:rsidP="001D331E">
      <w:pPr>
        <w:rPr>
          <w:lang w:val="fi-FI"/>
        </w:rPr>
      </w:pPr>
    </w:p>
    <w:p w14:paraId="714E16AE" w14:textId="77777777" w:rsidR="001D331E" w:rsidRPr="00F63B73" w:rsidRDefault="001D331E" w:rsidP="001D331E">
      <w:pPr>
        <w:rPr>
          <w:sz w:val="22"/>
          <w:szCs w:val="22"/>
          <w:lang w:val="fi-FI"/>
        </w:rPr>
      </w:pPr>
    </w:p>
    <w:p w14:paraId="5BC90B1E" w14:textId="6900C108" w:rsidR="001D331E" w:rsidRPr="00F63B73" w:rsidRDefault="009B5C87" w:rsidP="001D331E">
      <w:pPr>
        <w:rPr>
          <w:b/>
          <w:color w:val="0070C0"/>
          <w:sz w:val="22"/>
          <w:szCs w:val="22"/>
          <w:lang w:val="fi-FI"/>
        </w:rPr>
      </w:pPr>
      <w:r w:rsidRPr="00F63B73">
        <w:rPr>
          <w:b/>
          <w:color w:val="0070C0"/>
          <w:sz w:val="22"/>
          <w:szCs w:val="22"/>
          <w:lang w:val="fi-FI"/>
        </w:rPr>
        <w:t>RA</w:t>
      </w:r>
      <w:r w:rsidR="001D331E" w:rsidRPr="00F63B73">
        <w:rPr>
          <w:b/>
          <w:color w:val="0070C0"/>
          <w:sz w:val="22"/>
          <w:szCs w:val="22"/>
          <w:lang w:val="fi-FI"/>
        </w:rPr>
        <w:t>A1 Opiskelutaidot ja kieli-identiteetin rakentaminen (1 op) </w:t>
      </w:r>
    </w:p>
    <w:p w14:paraId="4ABC6C1E" w14:textId="77777777" w:rsidR="001D331E" w:rsidRPr="00F63B73" w:rsidRDefault="001D331E" w:rsidP="001D331E">
      <w:pPr>
        <w:rPr>
          <w:sz w:val="22"/>
          <w:szCs w:val="22"/>
          <w:lang w:val="fi-FI"/>
        </w:rPr>
      </w:pPr>
    </w:p>
    <w:p w14:paraId="398C9C28" w14:textId="77777777" w:rsidR="001D331E" w:rsidRPr="00F63B73" w:rsidRDefault="001D331E" w:rsidP="001D331E">
      <w:pPr>
        <w:rPr>
          <w:sz w:val="22"/>
          <w:szCs w:val="22"/>
          <w:lang w:val="fi-FI"/>
        </w:rPr>
      </w:pPr>
      <w:r w:rsidRPr="00F63B73">
        <w:rPr>
          <w:sz w:val="22"/>
          <w:szCs w:val="22"/>
          <w:lang w:val="fi-FI"/>
        </w:rPr>
        <w:t>Moduulin aikana tutustutaan suomalaisten ja ranskankielisten nuorten arkipäivään, opiskeluun ja harrastuksiin. Laaja-alaisen osaamisen osa-alueista vahvistetaan muun muassa vuorovaikutusosaamista.  </w:t>
      </w:r>
    </w:p>
    <w:p w14:paraId="624F7B87" w14:textId="77777777" w:rsidR="001D331E" w:rsidRPr="00F63B73" w:rsidRDefault="001D331E" w:rsidP="001D331E">
      <w:pPr>
        <w:rPr>
          <w:sz w:val="22"/>
          <w:szCs w:val="22"/>
          <w:lang w:val="fi-FI"/>
        </w:rPr>
      </w:pPr>
    </w:p>
    <w:p w14:paraId="1E42D172" w14:textId="77777777" w:rsidR="001D331E" w:rsidRPr="00F63B73" w:rsidRDefault="001D331E" w:rsidP="001D331E">
      <w:pPr>
        <w:rPr>
          <w:i/>
          <w:sz w:val="22"/>
          <w:szCs w:val="22"/>
          <w:lang w:val="fi-FI"/>
        </w:rPr>
      </w:pPr>
      <w:r w:rsidRPr="00F63B73">
        <w:rPr>
          <w:i/>
          <w:sz w:val="22"/>
          <w:szCs w:val="22"/>
          <w:lang w:val="fi-FI"/>
        </w:rPr>
        <w:t>Tavoitteet: </w:t>
      </w:r>
    </w:p>
    <w:p w14:paraId="0469CF5F" w14:textId="77777777" w:rsidR="001D331E" w:rsidRPr="00F63B73" w:rsidRDefault="001D331E">
      <w:pPr>
        <w:numPr>
          <w:ilvl w:val="0"/>
          <w:numId w:val="473"/>
        </w:numPr>
        <w:contextualSpacing/>
        <w:rPr>
          <w:sz w:val="22"/>
          <w:szCs w:val="22"/>
          <w:lang w:val="fi-FI"/>
        </w:rPr>
      </w:pPr>
      <w:r w:rsidRPr="00F63B73">
        <w:rPr>
          <w:sz w:val="22"/>
          <w:szCs w:val="22"/>
          <w:lang w:val="fi-FI"/>
        </w:rPr>
        <w:t>opiskelija rohkaistuu kehittämään kielitaitoaan </w:t>
      </w:r>
    </w:p>
    <w:p w14:paraId="6A451187" w14:textId="77777777" w:rsidR="001D331E" w:rsidRPr="00F63B73" w:rsidRDefault="001D331E">
      <w:pPr>
        <w:numPr>
          <w:ilvl w:val="0"/>
          <w:numId w:val="473"/>
        </w:numPr>
        <w:contextualSpacing/>
        <w:rPr>
          <w:sz w:val="22"/>
          <w:szCs w:val="22"/>
          <w:lang w:val="fi-FI"/>
        </w:rPr>
      </w:pPr>
      <w:r w:rsidRPr="00F63B73">
        <w:rPr>
          <w:sz w:val="22"/>
          <w:szCs w:val="22"/>
          <w:lang w:val="fi-FI"/>
        </w:rPr>
        <w:t>syventää käsitystään kielitietoisuudesta ja monikielisyydestä </w:t>
      </w:r>
    </w:p>
    <w:p w14:paraId="76BE53B6" w14:textId="77777777" w:rsidR="001D331E" w:rsidRPr="00F63B73" w:rsidRDefault="001D331E">
      <w:pPr>
        <w:numPr>
          <w:ilvl w:val="0"/>
          <w:numId w:val="473"/>
        </w:numPr>
        <w:contextualSpacing/>
        <w:rPr>
          <w:sz w:val="22"/>
          <w:szCs w:val="22"/>
          <w:lang w:val="fi-FI"/>
        </w:rPr>
      </w:pPr>
      <w:r w:rsidRPr="00F63B73">
        <w:rPr>
          <w:sz w:val="22"/>
          <w:szCs w:val="22"/>
          <w:lang w:val="fi-FI"/>
        </w:rPr>
        <w:t>soveltaa ja kehittää kieltenopiskelustrategioitaan sekä itse- ja vertaisarviointitaitoja </w:t>
      </w:r>
    </w:p>
    <w:p w14:paraId="7E9E6DFE" w14:textId="77777777" w:rsidR="001D331E" w:rsidRPr="00F63B73" w:rsidRDefault="001D331E">
      <w:pPr>
        <w:numPr>
          <w:ilvl w:val="0"/>
          <w:numId w:val="473"/>
        </w:numPr>
        <w:contextualSpacing/>
        <w:rPr>
          <w:sz w:val="22"/>
          <w:szCs w:val="22"/>
          <w:lang w:val="fi-FI"/>
        </w:rPr>
      </w:pPr>
      <w:r w:rsidRPr="00F63B73">
        <w:rPr>
          <w:sz w:val="22"/>
          <w:szCs w:val="22"/>
          <w:lang w:val="fi-FI"/>
        </w:rPr>
        <w:t>oppii hyödyntämään tarkoituksenmukaisia kielenopiskelun apuvälineitä </w:t>
      </w:r>
    </w:p>
    <w:p w14:paraId="1EEE934D" w14:textId="77777777" w:rsidR="001D331E" w:rsidRPr="00F63B73" w:rsidRDefault="001D331E">
      <w:pPr>
        <w:numPr>
          <w:ilvl w:val="0"/>
          <w:numId w:val="473"/>
        </w:numPr>
        <w:contextualSpacing/>
        <w:rPr>
          <w:sz w:val="22"/>
          <w:szCs w:val="22"/>
          <w:lang w:val="fi-FI"/>
        </w:rPr>
      </w:pPr>
      <w:r w:rsidRPr="00F63B73">
        <w:rPr>
          <w:sz w:val="22"/>
          <w:szCs w:val="22"/>
          <w:lang w:val="fi-FI"/>
        </w:rPr>
        <w:t>pystyy suhteuttamaan osaamistaan kohdekielen oppimäärän opiskelulle määriteltyyn taitotasoon </w:t>
      </w:r>
    </w:p>
    <w:p w14:paraId="4195A559" w14:textId="77777777" w:rsidR="001D331E" w:rsidRPr="00F63B73" w:rsidRDefault="001D331E">
      <w:pPr>
        <w:numPr>
          <w:ilvl w:val="0"/>
          <w:numId w:val="473"/>
        </w:numPr>
        <w:contextualSpacing/>
        <w:rPr>
          <w:sz w:val="22"/>
          <w:szCs w:val="22"/>
          <w:lang w:val="fi-FI"/>
        </w:rPr>
      </w:pPr>
      <w:r w:rsidRPr="00F63B73">
        <w:rPr>
          <w:sz w:val="22"/>
          <w:szCs w:val="22"/>
          <w:lang w:val="fi-FI"/>
        </w:rPr>
        <w:t>Keskeiset sisällöt: </w:t>
      </w:r>
    </w:p>
    <w:p w14:paraId="24F51FE6" w14:textId="77777777" w:rsidR="001D331E" w:rsidRPr="00F63B73" w:rsidRDefault="001D331E">
      <w:pPr>
        <w:numPr>
          <w:ilvl w:val="0"/>
          <w:numId w:val="473"/>
        </w:numPr>
        <w:contextualSpacing/>
        <w:rPr>
          <w:sz w:val="22"/>
          <w:szCs w:val="22"/>
          <w:lang w:val="fi-FI"/>
        </w:rPr>
      </w:pPr>
      <w:r w:rsidRPr="00F63B73">
        <w:rPr>
          <w:sz w:val="22"/>
          <w:szCs w:val="22"/>
          <w:lang w:val="fi-FI"/>
        </w:rPr>
        <w:t>kohdekieli porttina sukulaiskielten oppimiseen ja osaamiseen </w:t>
      </w:r>
    </w:p>
    <w:p w14:paraId="6AD588DA" w14:textId="77777777" w:rsidR="001D331E" w:rsidRPr="00F63B73" w:rsidRDefault="001D331E">
      <w:pPr>
        <w:numPr>
          <w:ilvl w:val="0"/>
          <w:numId w:val="473"/>
        </w:numPr>
        <w:contextualSpacing/>
        <w:rPr>
          <w:sz w:val="22"/>
          <w:szCs w:val="22"/>
          <w:lang w:val="fi-FI"/>
        </w:rPr>
      </w:pPr>
      <w:r w:rsidRPr="00F63B73">
        <w:rPr>
          <w:sz w:val="22"/>
          <w:szCs w:val="22"/>
          <w:lang w:val="fi-FI"/>
        </w:rPr>
        <w:t>tavoitteiden asettelu kohdekielen opiskelulle </w:t>
      </w:r>
    </w:p>
    <w:p w14:paraId="1CF00C48" w14:textId="77777777" w:rsidR="001D331E" w:rsidRPr="00F63B73" w:rsidRDefault="001D331E">
      <w:pPr>
        <w:numPr>
          <w:ilvl w:val="0"/>
          <w:numId w:val="473"/>
        </w:numPr>
        <w:contextualSpacing/>
        <w:rPr>
          <w:sz w:val="22"/>
          <w:szCs w:val="22"/>
          <w:lang w:val="fi-FI"/>
        </w:rPr>
      </w:pPr>
      <w:r w:rsidRPr="00F63B73">
        <w:rPr>
          <w:sz w:val="22"/>
          <w:szCs w:val="22"/>
          <w:lang w:val="fi-FI"/>
        </w:rPr>
        <w:t>oman kieliprofiilin laatiminen tai täydentäminen kohdekielen näkökulmasta </w:t>
      </w:r>
    </w:p>
    <w:p w14:paraId="4013EE03" w14:textId="77777777" w:rsidR="001D331E" w:rsidRPr="00F63B73" w:rsidRDefault="001D331E">
      <w:pPr>
        <w:numPr>
          <w:ilvl w:val="0"/>
          <w:numId w:val="473"/>
        </w:numPr>
        <w:contextualSpacing/>
        <w:rPr>
          <w:sz w:val="22"/>
          <w:szCs w:val="22"/>
          <w:lang w:val="fi-FI"/>
        </w:rPr>
      </w:pPr>
      <w:r w:rsidRPr="00F63B73">
        <w:rPr>
          <w:sz w:val="22"/>
          <w:szCs w:val="22"/>
          <w:lang w:val="fi-FI"/>
        </w:rPr>
        <w:t>monikielisyys voimavarana </w:t>
      </w:r>
    </w:p>
    <w:p w14:paraId="579ECA58" w14:textId="77777777" w:rsidR="001D331E" w:rsidRPr="00F63B73" w:rsidRDefault="001D331E">
      <w:pPr>
        <w:numPr>
          <w:ilvl w:val="0"/>
          <w:numId w:val="473"/>
        </w:numPr>
        <w:contextualSpacing/>
        <w:rPr>
          <w:sz w:val="22"/>
          <w:szCs w:val="22"/>
          <w:lang w:val="fi-FI"/>
        </w:rPr>
      </w:pPr>
      <w:r w:rsidRPr="00F63B73">
        <w:rPr>
          <w:sz w:val="22"/>
          <w:szCs w:val="22"/>
          <w:lang w:val="fi-FI"/>
        </w:rPr>
        <w:t>erilaisiin teksti- ja tyylilajeihin tutustuminen </w:t>
      </w:r>
    </w:p>
    <w:p w14:paraId="01C58955" w14:textId="77777777" w:rsidR="001D331E" w:rsidRPr="00F63B73" w:rsidRDefault="001D331E">
      <w:pPr>
        <w:numPr>
          <w:ilvl w:val="0"/>
          <w:numId w:val="473"/>
        </w:numPr>
        <w:contextualSpacing/>
        <w:rPr>
          <w:sz w:val="22"/>
          <w:szCs w:val="22"/>
          <w:lang w:val="fi-FI"/>
        </w:rPr>
      </w:pPr>
      <w:r w:rsidRPr="00F63B73">
        <w:rPr>
          <w:sz w:val="22"/>
          <w:szCs w:val="22"/>
          <w:lang w:val="fi-FI"/>
        </w:rPr>
        <w:t>toisiin tutustuminen, arkitiedon vaihtaminen ja vuorovaikutusosaamisen vahvistaminen keskustellen  </w:t>
      </w:r>
    </w:p>
    <w:p w14:paraId="123242EB" w14:textId="77777777" w:rsidR="001D331E" w:rsidRPr="00F63B73" w:rsidRDefault="001D331E" w:rsidP="001D331E">
      <w:pPr>
        <w:ind w:firstLine="40"/>
        <w:rPr>
          <w:sz w:val="22"/>
          <w:szCs w:val="22"/>
          <w:lang w:val="fi-FI"/>
        </w:rPr>
      </w:pPr>
    </w:p>
    <w:p w14:paraId="2D3DFE54" w14:textId="07F1AA17" w:rsidR="001D331E" w:rsidRPr="00F63B73" w:rsidRDefault="009B5C87" w:rsidP="001D331E">
      <w:pPr>
        <w:rPr>
          <w:b/>
          <w:color w:val="0070C0"/>
          <w:sz w:val="22"/>
          <w:szCs w:val="22"/>
          <w:lang w:val="fi-FI"/>
        </w:rPr>
      </w:pPr>
      <w:r w:rsidRPr="00F63B73">
        <w:rPr>
          <w:b/>
          <w:color w:val="0070C0"/>
          <w:sz w:val="22"/>
          <w:szCs w:val="22"/>
          <w:lang w:val="fi-FI"/>
        </w:rPr>
        <w:t>RA</w:t>
      </w:r>
      <w:r w:rsidR="001D331E" w:rsidRPr="00F63B73">
        <w:rPr>
          <w:b/>
          <w:color w:val="0070C0"/>
          <w:sz w:val="22"/>
          <w:szCs w:val="22"/>
          <w:lang w:val="fi-FI"/>
        </w:rPr>
        <w:t>A2 Kieli globaalissa maailmassa ja vuorovaikutusosaaminen (3 op)  </w:t>
      </w:r>
    </w:p>
    <w:p w14:paraId="3E529589" w14:textId="77777777" w:rsidR="001D331E" w:rsidRPr="00F63B73" w:rsidRDefault="001D331E" w:rsidP="001D331E">
      <w:pPr>
        <w:rPr>
          <w:sz w:val="22"/>
          <w:szCs w:val="22"/>
          <w:lang w:val="fi-FI"/>
        </w:rPr>
      </w:pPr>
    </w:p>
    <w:p w14:paraId="013F8B61" w14:textId="77777777" w:rsidR="001D331E" w:rsidRPr="00F63B73" w:rsidRDefault="001D331E" w:rsidP="001D331E">
      <w:pPr>
        <w:rPr>
          <w:sz w:val="22"/>
          <w:szCs w:val="22"/>
          <w:lang w:val="fi-FI"/>
        </w:rPr>
      </w:pPr>
      <w:r w:rsidRPr="00F63B73">
        <w:rPr>
          <w:sz w:val="22"/>
          <w:szCs w:val="22"/>
          <w:lang w:val="fi-FI"/>
        </w:rPr>
        <w:t>Moduulin aikana tutustutaan ranskankielisiin maihin ja niiden kulttuureihin. Laaja-alaisen osaamisen osa-alueista vahvistetaan muun muassa globaali- ja kulttuuriosaamista.  </w:t>
      </w:r>
    </w:p>
    <w:p w14:paraId="7DD2BD36" w14:textId="77777777" w:rsidR="001D331E" w:rsidRPr="00F63B73" w:rsidRDefault="001D331E" w:rsidP="001D331E">
      <w:pPr>
        <w:rPr>
          <w:sz w:val="22"/>
          <w:szCs w:val="22"/>
          <w:lang w:val="fi-FI"/>
        </w:rPr>
      </w:pPr>
    </w:p>
    <w:p w14:paraId="18B1AA92" w14:textId="77777777" w:rsidR="001D331E" w:rsidRPr="00F63B73" w:rsidRDefault="001D331E" w:rsidP="001D331E">
      <w:pPr>
        <w:rPr>
          <w:i/>
          <w:sz w:val="22"/>
          <w:szCs w:val="22"/>
          <w:lang w:val="fi-FI"/>
        </w:rPr>
      </w:pPr>
      <w:r w:rsidRPr="00F63B73">
        <w:rPr>
          <w:i/>
          <w:sz w:val="22"/>
          <w:szCs w:val="22"/>
          <w:lang w:val="fi-FI"/>
        </w:rPr>
        <w:t>Tavoitteet </w:t>
      </w:r>
    </w:p>
    <w:p w14:paraId="72E95BE8" w14:textId="77777777" w:rsidR="001D331E" w:rsidRPr="00F63B73" w:rsidRDefault="001D331E">
      <w:pPr>
        <w:numPr>
          <w:ilvl w:val="0"/>
          <w:numId w:val="474"/>
        </w:numPr>
        <w:contextualSpacing/>
        <w:rPr>
          <w:sz w:val="22"/>
          <w:szCs w:val="22"/>
          <w:lang w:val="fi-FI"/>
        </w:rPr>
      </w:pPr>
      <w:r w:rsidRPr="00F63B73">
        <w:rPr>
          <w:sz w:val="22"/>
          <w:szCs w:val="22"/>
          <w:lang w:val="fi-FI"/>
        </w:rPr>
        <w:t>opiskelija tunnistaa tapoja kehittää rakentavaa vuorovaikutusta • kehittää rakentavan vuorovaikutuksen strategioitaan ja ongelmanratkaisutaitojaan    </w:t>
      </w:r>
    </w:p>
    <w:p w14:paraId="7D77CE4F" w14:textId="77777777" w:rsidR="001D331E" w:rsidRPr="00F63B73" w:rsidRDefault="001D331E">
      <w:pPr>
        <w:numPr>
          <w:ilvl w:val="0"/>
          <w:numId w:val="474"/>
        </w:numPr>
        <w:contextualSpacing/>
        <w:rPr>
          <w:sz w:val="22"/>
          <w:szCs w:val="22"/>
          <w:lang w:val="fi-FI"/>
        </w:rPr>
      </w:pPr>
      <w:r w:rsidRPr="00F63B73">
        <w:rPr>
          <w:sz w:val="22"/>
          <w:szCs w:val="22"/>
          <w:lang w:val="fi-FI"/>
        </w:rPr>
        <w:t>vahvistaa vuorovaikutuksessa toimimisen taitojaan sekä kielellistä itsetuntoaan  </w:t>
      </w:r>
    </w:p>
    <w:p w14:paraId="7832B6CA" w14:textId="77777777" w:rsidR="001D331E" w:rsidRPr="00F63B73" w:rsidRDefault="001D331E">
      <w:pPr>
        <w:numPr>
          <w:ilvl w:val="0"/>
          <w:numId w:val="474"/>
        </w:numPr>
        <w:contextualSpacing/>
        <w:rPr>
          <w:sz w:val="22"/>
          <w:szCs w:val="22"/>
          <w:lang w:val="fi-FI"/>
        </w:rPr>
      </w:pPr>
      <w:r w:rsidRPr="00F63B73">
        <w:rPr>
          <w:sz w:val="22"/>
          <w:szCs w:val="22"/>
          <w:lang w:val="fi-FI"/>
        </w:rPr>
        <w:t>syventää tietoaan kohdekielen asemasta kulttuurisen ja kielellisen monimuotoisuuden näkökulmasta.  </w:t>
      </w:r>
    </w:p>
    <w:p w14:paraId="4C9B5A98" w14:textId="77777777" w:rsidR="001D331E" w:rsidRPr="00F63B73" w:rsidRDefault="001D331E" w:rsidP="001D331E">
      <w:pPr>
        <w:rPr>
          <w:sz w:val="22"/>
          <w:szCs w:val="22"/>
          <w:lang w:val="fi-FI"/>
        </w:rPr>
      </w:pPr>
    </w:p>
    <w:p w14:paraId="7EEF52C1" w14:textId="77777777" w:rsidR="001D331E" w:rsidRPr="00F63B73" w:rsidRDefault="001D331E" w:rsidP="001D331E">
      <w:pPr>
        <w:rPr>
          <w:sz w:val="22"/>
          <w:szCs w:val="22"/>
          <w:lang w:val="fi-FI"/>
        </w:rPr>
      </w:pPr>
      <w:r w:rsidRPr="00F63B73">
        <w:rPr>
          <w:i/>
          <w:sz w:val="22"/>
          <w:szCs w:val="22"/>
          <w:lang w:val="fi-FI"/>
        </w:rPr>
        <w:t>Keskeiset sisällöt</w:t>
      </w:r>
      <w:r w:rsidRPr="00F63B73">
        <w:rPr>
          <w:sz w:val="22"/>
          <w:szCs w:val="22"/>
          <w:lang w:val="fi-FI"/>
        </w:rPr>
        <w:t>: </w:t>
      </w:r>
    </w:p>
    <w:p w14:paraId="3E46B8A4" w14:textId="77777777" w:rsidR="001D331E" w:rsidRPr="00F63B73" w:rsidRDefault="001D331E">
      <w:pPr>
        <w:numPr>
          <w:ilvl w:val="0"/>
          <w:numId w:val="475"/>
        </w:numPr>
        <w:contextualSpacing/>
        <w:rPr>
          <w:sz w:val="22"/>
          <w:szCs w:val="22"/>
          <w:lang w:val="fi-FI"/>
        </w:rPr>
      </w:pPr>
      <w:r w:rsidRPr="00F63B73">
        <w:rPr>
          <w:sz w:val="22"/>
          <w:szCs w:val="22"/>
          <w:lang w:val="fi-FI"/>
        </w:rPr>
        <w:t>kansainvälisyys arjessa ja lähiympäristöissä, liikkuvuus </w:t>
      </w:r>
    </w:p>
    <w:p w14:paraId="3A262F3D" w14:textId="77777777" w:rsidR="001D331E" w:rsidRPr="00F63B73" w:rsidRDefault="001D331E">
      <w:pPr>
        <w:numPr>
          <w:ilvl w:val="0"/>
          <w:numId w:val="475"/>
        </w:numPr>
        <w:contextualSpacing/>
        <w:rPr>
          <w:sz w:val="22"/>
          <w:szCs w:val="22"/>
          <w:lang w:val="fi-FI"/>
        </w:rPr>
      </w:pPr>
      <w:r w:rsidRPr="00F63B73">
        <w:rPr>
          <w:sz w:val="22"/>
          <w:szCs w:val="22"/>
          <w:lang w:val="fi-FI"/>
        </w:rPr>
        <w:t>rakentava vuorovaikutus, merkitysneuvottelut ja kielentäminen hyvinvoinnin ja itsetunnon rakentajana </w:t>
      </w:r>
    </w:p>
    <w:p w14:paraId="65EF11D2" w14:textId="77777777" w:rsidR="001D331E" w:rsidRPr="00F63B73" w:rsidRDefault="001D331E">
      <w:pPr>
        <w:numPr>
          <w:ilvl w:val="0"/>
          <w:numId w:val="475"/>
        </w:numPr>
        <w:contextualSpacing/>
        <w:rPr>
          <w:sz w:val="22"/>
          <w:szCs w:val="22"/>
          <w:lang w:val="fi-FI"/>
        </w:rPr>
      </w:pPr>
      <w:r w:rsidRPr="00F63B73">
        <w:rPr>
          <w:sz w:val="22"/>
          <w:szCs w:val="22"/>
          <w:lang w:val="fi-FI"/>
        </w:rPr>
        <w:t>puhujien eri taustat ja statusvaikutukset </w:t>
      </w:r>
    </w:p>
    <w:p w14:paraId="1F8B9D40" w14:textId="77777777" w:rsidR="001D331E" w:rsidRPr="00F63B73" w:rsidRDefault="001D331E">
      <w:pPr>
        <w:numPr>
          <w:ilvl w:val="0"/>
          <w:numId w:val="475"/>
        </w:numPr>
        <w:contextualSpacing/>
        <w:rPr>
          <w:sz w:val="22"/>
          <w:szCs w:val="22"/>
          <w:lang w:val="fi-FI"/>
        </w:rPr>
      </w:pPr>
      <w:r w:rsidRPr="00F63B73">
        <w:rPr>
          <w:sz w:val="22"/>
          <w:szCs w:val="22"/>
          <w:lang w:val="fi-FI"/>
        </w:rPr>
        <w:t>• kohdekielen äänteiden muodostuminen ja puheen tuottaminen; kohdekielen variantit ja    vertailua muihin kieliin </w:t>
      </w:r>
    </w:p>
    <w:p w14:paraId="4A1C72AC" w14:textId="77777777" w:rsidR="001D331E" w:rsidRPr="00F63B73" w:rsidRDefault="001D331E">
      <w:pPr>
        <w:numPr>
          <w:ilvl w:val="0"/>
          <w:numId w:val="475"/>
        </w:numPr>
        <w:contextualSpacing/>
        <w:rPr>
          <w:sz w:val="22"/>
          <w:szCs w:val="22"/>
          <w:lang w:val="fi-FI"/>
        </w:rPr>
      </w:pPr>
      <w:r w:rsidRPr="00F63B73">
        <w:rPr>
          <w:sz w:val="22"/>
          <w:szCs w:val="22"/>
          <w:lang w:val="fi-FI"/>
        </w:rPr>
        <w:t>viestintätyylit erilaisissa medioissa  </w:t>
      </w:r>
    </w:p>
    <w:p w14:paraId="406802D5" w14:textId="77777777" w:rsidR="001D331E" w:rsidRPr="00F63B73" w:rsidRDefault="001D331E" w:rsidP="001D331E">
      <w:pPr>
        <w:rPr>
          <w:sz w:val="22"/>
          <w:szCs w:val="22"/>
          <w:lang w:val="fi-FI"/>
        </w:rPr>
      </w:pPr>
      <w:r w:rsidRPr="00F63B73">
        <w:rPr>
          <w:sz w:val="22"/>
          <w:szCs w:val="22"/>
          <w:lang w:val="fi-FI"/>
        </w:rPr>
        <w:t> </w:t>
      </w:r>
    </w:p>
    <w:p w14:paraId="714170C1" w14:textId="77777777" w:rsidR="001D331E" w:rsidRPr="00F63B73" w:rsidRDefault="001D331E" w:rsidP="001D331E">
      <w:pPr>
        <w:rPr>
          <w:b/>
          <w:sz w:val="22"/>
          <w:szCs w:val="22"/>
          <w:lang w:val="fi-FI"/>
        </w:rPr>
      </w:pPr>
      <w:r w:rsidRPr="00F63B73">
        <w:rPr>
          <w:b/>
          <w:color w:val="0070C0"/>
          <w:sz w:val="22"/>
          <w:szCs w:val="22"/>
          <w:lang w:val="fi-FI"/>
        </w:rPr>
        <w:t>RAA3 Kieli ja kulttuuri luovan ilmaisun välineenä (2 op) </w:t>
      </w:r>
    </w:p>
    <w:p w14:paraId="768F91F9" w14:textId="77777777" w:rsidR="001D331E" w:rsidRPr="00F63B73" w:rsidRDefault="001D331E" w:rsidP="001D331E">
      <w:pPr>
        <w:rPr>
          <w:sz w:val="22"/>
          <w:szCs w:val="22"/>
          <w:lang w:val="fi-FI"/>
        </w:rPr>
      </w:pPr>
    </w:p>
    <w:p w14:paraId="7CDFF304" w14:textId="77777777" w:rsidR="001D331E" w:rsidRPr="00F63B73" w:rsidRDefault="001D331E" w:rsidP="001D331E">
      <w:pPr>
        <w:rPr>
          <w:sz w:val="22"/>
          <w:szCs w:val="22"/>
          <w:lang w:val="fi-FI"/>
        </w:rPr>
      </w:pPr>
      <w:r w:rsidRPr="00F63B73">
        <w:rPr>
          <w:sz w:val="22"/>
          <w:szCs w:val="22"/>
          <w:lang w:val="fi-FI"/>
        </w:rPr>
        <w:t>Moduulin aikana syvennetään tietoutta ranskankielisistä maista ja näiden maiden jokapäiväisestä elämästä sekä kulttuurien monimuotoisuudesta. Laaja-alaisen osaamisen osa-alueista vahvistetaan muun muassa monitieteistä ja luovaa osaamista. Tässä moduulissa voi tehdä mahdollisuuksien mukaan yhteistyötä kuvataiteen kanssa.  </w:t>
      </w:r>
    </w:p>
    <w:p w14:paraId="367AE082" w14:textId="77777777" w:rsidR="001D331E" w:rsidRPr="00F63B73" w:rsidRDefault="001D331E" w:rsidP="001D331E">
      <w:pPr>
        <w:rPr>
          <w:sz w:val="22"/>
          <w:szCs w:val="22"/>
          <w:lang w:val="fi-FI"/>
        </w:rPr>
      </w:pPr>
    </w:p>
    <w:p w14:paraId="23039F0A" w14:textId="77777777" w:rsidR="001D331E" w:rsidRPr="00F63B73" w:rsidRDefault="001D331E" w:rsidP="001D331E">
      <w:pPr>
        <w:rPr>
          <w:i/>
          <w:sz w:val="22"/>
          <w:szCs w:val="22"/>
          <w:lang w:val="fi-FI"/>
        </w:rPr>
      </w:pPr>
      <w:r w:rsidRPr="00F63B73">
        <w:rPr>
          <w:i/>
          <w:sz w:val="22"/>
          <w:szCs w:val="22"/>
          <w:lang w:val="fi-FI"/>
        </w:rPr>
        <w:t>Tavoitteet: </w:t>
      </w:r>
    </w:p>
    <w:p w14:paraId="5CF904DE" w14:textId="77777777" w:rsidR="001D331E" w:rsidRPr="00F63B73" w:rsidRDefault="001D331E">
      <w:pPr>
        <w:numPr>
          <w:ilvl w:val="0"/>
          <w:numId w:val="471"/>
        </w:numPr>
        <w:contextualSpacing/>
        <w:rPr>
          <w:sz w:val="22"/>
          <w:szCs w:val="22"/>
          <w:lang w:val="fi-FI"/>
        </w:rPr>
      </w:pPr>
      <w:r w:rsidRPr="00F63B73">
        <w:rPr>
          <w:sz w:val="22"/>
          <w:szCs w:val="22"/>
          <w:lang w:val="fi-FI"/>
        </w:rPr>
        <w:t>opiskelija tekee omia tulkintoja erilaisista aihepiiriin liittyvistä teksteistä </w:t>
      </w:r>
    </w:p>
    <w:p w14:paraId="583CA85E" w14:textId="77777777" w:rsidR="001D331E" w:rsidRPr="00F63B73" w:rsidRDefault="001D331E">
      <w:pPr>
        <w:numPr>
          <w:ilvl w:val="0"/>
          <w:numId w:val="471"/>
        </w:numPr>
        <w:contextualSpacing/>
        <w:rPr>
          <w:sz w:val="22"/>
          <w:szCs w:val="22"/>
          <w:lang w:val="fi-FI"/>
        </w:rPr>
      </w:pPr>
      <w:r w:rsidRPr="00F63B73">
        <w:rPr>
          <w:sz w:val="22"/>
          <w:szCs w:val="22"/>
          <w:lang w:val="fi-FI"/>
        </w:rPr>
        <w:lastRenderedPageBreak/>
        <w:t>pystyy tuottamaan tekstejä kuvaillen itselleen tärkeitä kulttuuriaiheita tai -ilmiöitä </w:t>
      </w:r>
    </w:p>
    <w:p w14:paraId="2A13F152" w14:textId="77777777" w:rsidR="001D331E" w:rsidRPr="00F63B73" w:rsidRDefault="001D331E">
      <w:pPr>
        <w:numPr>
          <w:ilvl w:val="0"/>
          <w:numId w:val="471"/>
        </w:numPr>
        <w:contextualSpacing/>
        <w:rPr>
          <w:sz w:val="22"/>
          <w:szCs w:val="22"/>
          <w:lang w:val="fi-FI"/>
        </w:rPr>
      </w:pPr>
      <w:r w:rsidRPr="00F63B73">
        <w:rPr>
          <w:sz w:val="22"/>
          <w:szCs w:val="22"/>
          <w:lang w:val="fi-FI"/>
        </w:rPr>
        <w:t>vahvistaa taitoa käyttää reflektointia kielenoppimisen välineenä.  </w:t>
      </w:r>
    </w:p>
    <w:p w14:paraId="5A1DA217" w14:textId="77777777" w:rsidR="001D331E" w:rsidRPr="00F63B73" w:rsidRDefault="001D331E" w:rsidP="001D331E">
      <w:pPr>
        <w:rPr>
          <w:sz w:val="22"/>
          <w:szCs w:val="22"/>
          <w:lang w:val="fi-FI"/>
        </w:rPr>
      </w:pPr>
    </w:p>
    <w:p w14:paraId="3DE03B40" w14:textId="77777777" w:rsidR="001D331E" w:rsidRPr="00F63B73" w:rsidRDefault="001D331E" w:rsidP="001D331E">
      <w:pPr>
        <w:rPr>
          <w:i/>
          <w:sz w:val="22"/>
          <w:szCs w:val="22"/>
          <w:lang w:val="fi-FI"/>
        </w:rPr>
      </w:pPr>
      <w:r w:rsidRPr="00F63B73">
        <w:rPr>
          <w:i/>
          <w:sz w:val="22"/>
          <w:szCs w:val="22"/>
          <w:lang w:val="fi-FI"/>
        </w:rPr>
        <w:t>Keskeiset sisällöt: </w:t>
      </w:r>
    </w:p>
    <w:p w14:paraId="5E4DD97E" w14:textId="77777777" w:rsidR="001D331E" w:rsidRPr="00F63B73" w:rsidRDefault="001D331E">
      <w:pPr>
        <w:numPr>
          <w:ilvl w:val="0"/>
          <w:numId w:val="472"/>
        </w:numPr>
        <w:contextualSpacing/>
        <w:rPr>
          <w:sz w:val="22"/>
          <w:szCs w:val="22"/>
          <w:lang w:val="fi-FI"/>
        </w:rPr>
      </w:pPr>
      <w:r w:rsidRPr="00F63B73">
        <w:rPr>
          <w:sz w:val="22"/>
          <w:szCs w:val="22"/>
          <w:lang w:val="fi-FI"/>
        </w:rPr>
        <w:t>luova toiminta </w:t>
      </w:r>
    </w:p>
    <w:p w14:paraId="6B9DAF68" w14:textId="77777777" w:rsidR="001D331E" w:rsidRPr="00F63B73" w:rsidRDefault="001D331E">
      <w:pPr>
        <w:numPr>
          <w:ilvl w:val="0"/>
          <w:numId w:val="472"/>
        </w:numPr>
        <w:contextualSpacing/>
        <w:rPr>
          <w:sz w:val="22"/>
          <w:szCs w:val="22"/>
          <w:lang w:val="fi-FI"/>
        </w:rPr>
      </w:pPr>
      <w:r w:rsidRPr="00F63B73">
        <w:rPr>
          <w:sz w:val="22"/>
          <w:szCs w:val="22"/>
          <w:lang w:val="fi-FI"/>
        </w:rPr>
        <w:t>kulttuurin ja taiteen merkitys yksilölle ja yhteisölle </w:t>
      </w:r>
    </w:p>
    <w:p w14:paraId="1B5F138E" w14:textId="77777777" w:rsidR="001D331E" w:rsidRPr="00F63B73" w:rsidRDefault="001D331E">
      <w:pPr>
        <w:numPr>
          <w:ilvl w:val="0"/>
          <w:numId w:val="472"/>
        </w:numPr>
        <w:contextualSpacing/>
        <w:rPr>
          <w:sz w:val="22"/>
          <w:szCs w:val="22"/>
          <w:lang w:val="fi-FI"/>
        </w:rPr>
      </w:pPr>
      <w:r w:rsidRPr="00F63B73">
        <w:rPr>
          <w:sz w:val="22"/>
          <w:szCs w:val="22"/>
          <w:lang w:val="fi-FI"/>
        </w:rPr>
        <w:t>itseilmaisu identiteetin rakentumisessa  </w:t>
      </w:r>
    </w:p>
    <w:p w14:paraId="297E0248" w14:textId="77777777" w:rsidR="001D331E" w:rsidRPr="00F63B73" w:rsidRDefault="001D331E" w:rsidP="001D331E">
      <w:pPr>
        <w:ind w:firstLine="40"/>
        <w:rPr>
          <w:sz w:val="22"/>
          <w:szCs w:val="22"/>
          <w:lang w:val="fi-FI"/>
        </w:rPr>
      </w:pPr>
    </w:p>
    <w:p w14:paraId="622A59DF" w14:textId="77777777" w:rsidR="001D331E" w:rsidRPr="00F63B73" w:rsidRDefault="001D331E" w:rsidP="001D331E">
      <w:pPr>
        <w:rPr>
          <w:b/>
          <w:color w:val="0070C0"/>
          <w:sz w:val="22"/>
          <w:szCs w:val="22"/>
          <w:lang w:val="fi-FI"/>
        </w:rPr>
      </w:pPr>
      <w:r w:rsidRPr="00F63B73">
        <w:rPr>
          <w:b/>
          <w:color w:val="0070C0"/>
          <w:sz w:val="22"/>
          <w:szCs w:val="22"/>
          <w:lang w:val="fi-FI"/>
        </w:rPr>
        <w:t>RAA4 Kieli vaikuttamisen välineenä (2 op) </w:t>
      </w:r>
    </w:p>
    <w:p w14:paraId="0DC6B86D" w14:textId="77777777" w:rsidR="001D331E" w:rsidRPr="00F63B73" w:rsidRDefault="001D331E" w:rsidP="001D331E">
      <w:pPr>
        <w:rPr>
          <w:sz w:val="22"/>
          <w:szCs w:val="22"/>
          <w:lang w:val="fi-FI"/>
        </w:rPr>
      </w:pPr>
    </w:p>
    <w:p w14:paraId="1B9DDD1B" w14:textId="77777777" w:rsidR="001D331E" w:rsidRPr="00F63B73" w:rsidRDefault="001D331E" w:rsidP="001D331E">
      <w:pPr>
        <w:rPr>
          <w:sz w:val="22"/>
          <w:szCs w:val="22"/>
          <w:lang w:val="fi-FI"/>
        </w:rPr>
      </w:pPr>
      <w:r w:rsidRPr="00F63B73">
        <w:rPr>
          <w:sz w:val="22"/>
          <w:szCs w:val="22"/>
          <w:lang w:val="fi-FI"/>
        </w:rPr>
        <w:t>Moduulin aikana käsitellään ajankohtaisia tapahtumia kotimaassa ja muualla sekä tiedotusvälineiden ja sosiaalisen median vaikutusta nuorten elämässä. Ihmisten oikeudet ja velvollisuudet sekä tasoarvokysymykset ovat näkyvästi esillä moduulin aiheissa. Laaja-alaisen osaamisen osa-alueista vahvistetaan muun muassa yhteiskunnallista osaamista.  </w:t>
      </w:r>
    </w:p>
    <w:p w14:paraId="12380E6E" w14:textId="77777777" w:rsidR="001D331E" w:rsidRPr="00F63B73" w:rsidRDefault="001D331E" w:rsidP="001D331E">
      <w:pPr>
        <w:rPr>
          <w:sz w:val="22"/>
          <w:szCs w:val="22"/>
          <w:lang w:val="fi-FI"/>
        </w:rPr>
      </w:pPr>
    </w:p>
    <w:p w14:paraId="0B8E5F97" w14:textId="77777777" w:rsidR="001D331E" w:rsidRPr="00F63B73" w:rsidRDefault="001D331E" w:rsidP="001D331E">
      <w:pPr>
        <w:rPr>
          <w:sz w:val="22"/>
          <w:szCs w:val="22"/>
          <w:lang w:val="fi-FI"/>
        </w:rPr>
      </w:pPr>
      <w:r w:rsidRPr="00F63B73">
        <w:rPr>
          <w:i/>
          <w:sz w:val="22"/>
          <w:szCs w:val="22"/>
          <w:lang w:val="fi-FI"/>
        </w:rPr>
        <w:t>Tavoitteet</w:t>
      </w:r>
      <w:r w:rsidRPr="00F63B73">
        <w:rPr>
          <w:sz w:val="22"/>
          <w:szCs w:val="22"/>
          <w:lang w:val="fi-FI"/>
        </w:rPr>
        <w:t>: </w:t>
      </w:r>
    </w:p>
    <w:p w14:paraId="6FF5DE39" w14:textId="77777777" w:rsidR="001D331E" w:rsidRPr="00F63B73" w:rsidRDefault="001D331E">
      <w:pPr>
        <w:numPr>
          <w:ilvl w:val="0"/>
          <w:numId w:val="470"/>
        </w:numPr>
        <w:contextualSpacing/>
        <w:rPr>
          <w:sz w:val="22"/>
          <w:szCs w:val="22"/>
          <w:lang w:val="fi-FI"/>
        </w:rPr>
      </w:pPr>
      <w:r w:rsidRPr="00F63B73">
        <w:rPr>
          <w:sz w:val="22"/>
          <w:szCs w:val="22"/>
          <w:lang w:val="fi-FI"/>
        </w:rPr>
        <w:t>opiskelija tutustuu medioissa esillä oleviin ajankohtaisiin aiheisiin </w:t>
      </w:r>
    </w:p>
    <w:p w14:paraId="465B1DA7" w14:textId="77777777" w:rsidR="001D331E" w:rsidRPr="00F63B73" w:rsidRDefault="001D331E">
      <w:pPr>
        <w:numPr>
          <w:ilvl w:val="0"/>
          <w:numId w:val="470"/>
        </w:numPr>
        <w:contextualSpacing/>
        <w:rPr>
          <w:sz w:val="22"/>
          <w:szCs w:val="22"/>
          <w:lang w:val="fi-FI"/>
        </w:rPr>
      </w:pPr>
      <w:r w:rsidRPr="00F63B73">
        <w:rPr>
          <w:sz w:val="22"/>
          <w:szCs w:val="22"/>
          <w:lang w:val="fi-FI"/>
        </w:rPr>
        <w:t>kehittää taitojaan ilmaista ja arvioida mielipiteitä sekä argumentoida tiedon perusteella </w:t>
      </w:r>
    </w:p>
    <w:p w14:paraId="308D6DB4" w14:textId="77777777" w:rsidR="001D331E" w:rsidRPr="00F63B73" w:rsidRDefault="001D331E">
      <w:pPr>
        <w:numPr>
          <w:ilvl w:val="0"/>
          <w:numId w:val="470"/>
        </w:numPr>
        <w:contextualSpacing/>
        <w:rPr>
          <w:sz w:val="22"/>
          <w:szCs w:val="22"/>
          <w:lang w:val="fi-FI"/>
        </w:rPr>
      </w:pPr>
      <w:r w:rsidRPr="00F63B73">
        <w:rPr>
          <w:sz w:val="22"/>
          <w:szCs w:val="22"/>
          <w:lang w:val="fi-FI"/>
        </w:rPr>
        <w:t>hyödyntää erilaisia tietolähteitä, oppimisympäristöjä tai tapoja tuottaa tekstejä.  </w:t>
      </w:r>
    </w:p>
    <w:p w14:paraId="3CB66AA8" w14:textId="77777777" w:rsidR="001D331E" w:rsidRPr="00F63B73" w:rsidRDefault="001D331E">
      <w:pPr>
        <w:numPr>
          <w:ilvl w:val="0"/>
          <w:numId w:val="470"/>
        </w:numPr>
        <w:contextualSpacing/>
        <w:rPr>
          <w:sz w:val="22"/>
          <w:szCs w:val="22"/>
          <w:lang w:val="fi-FI"/>
        </w:rPr>
      </w:pPr>
      <w:r w:rsidRPr="00F63B73">
        <w:rPr>
          <w:sz w:val="22"/>
          <w:szCs w:val="22"/>
          <w:lang w:val="fi-FI"/>
        </w:rPr>
        <w:t>Keskeiset sisällöt: </w:t>
      </w:r>
    </w:p>
    <w:p w14:paraId="3D2687D2" w14:textId="77777777" w:rsidR="001D331E" w:rsidRPr="00F63B73" w:rsidRDefault="001D331E">
      <w:pPr>
        <w:numPr>
          <w:ilvl w:val="0"/>
          <w:numId w:val="470"/>
        </w:numPr>
        <w:contextualSpacing/>
        <w:rPr>
          <w:sz w:val="22"/>
          <w:szCs w:val="22"/>
          <w:lang w:val="fi-FI"/>
        </w:rPr>
      </w:pPr>
      <w:r w:rsidRPr="00F63B73">
        <w:rPr>
          <w:sz w:val="22"/>
          <w:szCs w:val="22"/>
          <w:lang w:val="fi-FI"/>
        </w:rPr>
        <w:t>vaikuttaminen kansalaisyhteiskunnassa </w:t>
      </w:r>
    </w:p>
    <w:p w14:paraId="0A35667F" w14:textId="77777777" w:rsidR="001D331E" w:rsidRPr="00F63B73" w:rsidRDefault="001D331E">
      <w:pPr>
        <w:numPr>
          <w:ilvl w:val="0"/>
          <w:numId w:val="470"/>
        </w:numPr>
        <w:contextualSpacing/>
        <w:rPr>
          <w:sz w:val="22"/>
          <w:szCs w:val="22"/>
          <w:lang w:val="fi-FI"/>
        </w:rPr>
      </w:pPr>
      <w:r w:rsidRPr="00F63B73">
        <w:rPr>
          <w:sz w:val="22"/>
          <w:szCs w:val="22"/>
          <w:lang w:val="fi-FI"/>
        </w:rPr>
        <w:t>ihmisoikeuskysymykset, tasa-arvo </w:t>
      </w:r>
    </w:p>
    <w:p w14:paraId="3DA9DC7F" w14:textId="77777777" w:rsidR="001D331E" w:rsidRPr="00F63B73" w:rsidRDefault="001D331E">
      <w:pPr>
        <w:numPr>
          <w:ilvl w:val="0"/>
          <w:numId w:val="470"/>
        </w:numPr>
        <w:contextualSpacing/>
        <w:rPr>
          <w:sz w:val="22"/>
          <w:szCs w:val="22"/>
          <w:lang w:val="fi-FI"/>
        </w:rPr>
      </w:pPr>
      <w:r w:rsidRPr="00F63B73">
        <w:rPr>
          <w:sz w:val="22"/>
          <w:szCs w:val="22"/>
          <w:lang w:val="fi-FI"/>
        </w:rPr>
        <w:t>yksilön vastuut ja velvollisuudet, sananvapaus </w:t>
      </w:r>
    </w:p>
    <w:p w14:paraId="387CBD1E" w14:textId="77777777" w:rsidR="001D331E" w:rsidRPr="00F63B73" w:rsidRDefault="001D331E">
      <w:pPr>
        <w:numPr>
          <w:ilvl w:val="0"/>
          <w:numId w:val="470"/>
        </w:numPr>
        <w:contextualSpacing/>
        <w:rPr>
          <w:sz w:val="22"/>
          <w:szCs w:val="22"/>
          <w:lang w:val="fi-FI"/>
        </w:rPr>
      </w:pPr>
      <w:r w:rsidRPr="00F63B73">
        <w:rPr>
          <w:sz w:val="22"/>
          <w:szCs w:val="22"/>
          <w:lang w:val="fi-FI"/>
        </w:rPr>
        <w:t>neuvottelemisen taidot (arkiset–institutionaaliset) </w:t>
      </w:r>
    </w:p>
    <w:p w14:paraId="246FFE98" w14:textId="77777777" w:rsidR="001D331E" w:rsidRPr="00F63B73" w:rsidRDefault="001D331E">
      <w:pPr>
        <w:numPr>
          <w:ilvl w:val="0"/>
          <w:numId w:val="470"/>
        </w:numPr>
        <w:contextualSpacing/>
        <w:rPr>
          <w:sz w:val="22"/>
          <w:szCs w:val="22"/>
          <w:lang w:val="fi-FI"/>
        </w:rPr>
      </w:pPr>
      <w:r w:rsidRPr="00F63B73">
        <w:rPr>
          <w:sz w:val="22"/>
          <w:szCs w:val="22"/>
          <w:lang w:val="fi-FI"/>
        </w:rPr>
        <w:t>median rooli asenteiden muokkaajana  </w:t>
      </w:r>
    </w:p>
    <w:p w14:paraId="7786C6C3" w14:textId="77777777" w:rsidR="001D331E" w:rsidRPr="00F63B73" w:rsidRDefault="001D331E" w:rsidP="001D331E">
      <w:pPr>
        <w:rPr>
          <w:sz w:val="22"/>
          <w:szCs w:val="22"/>
          <w:lang w:val="fi-FI"/>
        </w:rPr>
      </w:pPr>
      <w:r w:rsidRPr="00F63B73">
        <w:rPr>
          <w:sz w:val="22"/>
          <w:szCs w:val="22"/>
          <w:lang w:val="fi-FI"/>
        </w:rPr>
        <w:t> </w:t>
      </w:r>
    </w:p>
    <w:p w14:paraId="088413DD" w14:textId="77777777" w:rsidR="001D331E" w:rsidRPr="00F63B73" w:rsidRDefault="001D331E" w:rsidP="001D331E">
      <w:pPr>
        <w:rPr>
          <w:b/>
          <w:color w:val="0070C0"/>
          <w:sz w:val="22"/>
          <w:szCs w:val="22"/>
          <w:lang w:val="fi-FI"/>
        </w:rPr>
      </w:pPr>
      <w:r w:rsidRPr="00F63B73">
        <w:rPr>
          <w:b/>
          <w:color w:val="0070C0"/>
          <w:sz w:val="22"/>
          <w:szCs w:val="22"/>
          <w:lang w:val="fi-FI"/>
        </w:rPr>
        <w:t>RAA5 Kestävä tulevaisuus ja tiede (2 op) </w:t>
      </w:r>
    </w:p>
    <w:p w14:paraId="4DFAC3DA" w14:textId="77777777" w:rsidR="001D331E" w:rsidRPr="00F63B73" w:rsidRDefault="001D331E" w:rsidP="001D331E">
      <w:pPr>
        <w:rPr>
          <w:sz w:val="22"/>
          <w:szCs w:val="22"/>
          <w:lang w:val="fi-FI"/>
        </w:rPr>
      </w:pPr>
    </w:p>
    <w:p w14:paraId="28384F60" w14:textId="77777777" w:rsidR="001D331E" w:rsidRPr="00F63B73" w:rsidRDefault="001D331E" w:rsidP="001D331E">
      <w:pPr>
        <w:rPr>
          <w:sz w:val="22"/>
          <w:szCs w:val="22"/>
          <w:lang w:val="fi-FI"/>
        </w:rPr>
      </w:pPr>
      <w:r w:rsidRPr="00F63B73">
        <w:rPr>
          <w:sz w:val="22"/>
          <w:szCs w:val="22"/>
          <w:lang w:val="fi-FI"/>
        </w:rPr>
        <w:t>Moduulina aikana käsitellään tulevaisuuteen ja kestävään kehitykseen liittyviä haasteita. Tutustutaan myös eri tieteenaloihin ja erilaisiin taidemuotoihin. Laaja-alaisen osaamisen osa-alueista vahvistetaan muun muassa eettisyyttä ja ympäristöosaamista sekä monitieteistä ja luovaa osaamista.  </w:t>
      </w:r>
    </w:p>
    <w:p w14:paraId="1349CCCD" w14:textId="77777777" w:rsidR="001D331E" w:rsidRPr="00F63B73" w:rsidRDefault="001D331E" w:rsidP="001D331E">
      <w:pPr>
        <w:rPr>
          <w:sz w:val="22"/>
          <w:szCs w:val="22"/>
          <w:lang w:val="fi-FI"/>
        </w:rPr>
      </w:pPr>
    </w:p>
    <w:p w14:paraId="11428D6C" w14:textId="77777777" w:rsidR="001D331E" w:rsidRPr="00F63B73" w:rsidRDefault="001D331E" w:rsidP="001D331E">
      <w:pPr>
        <w:rPr>
          <w:i/>
          <w:sz w:val="22"/>
          <w:szCs w:val="22"/>
          <w:lang w:val="fi-FI"/>
        </w:rPr>
      </w:pPr>
      <w:r w:rsidRPr="00F63B73">
        <w:rPr>
          <w:i/>
          <w:sz w:val="22"/>
          <w:szCs w:val="22"/>
          <w:lang w:val="fi-FI"/>
        </w:rPr>
        <w:t>Tavoitteet: </w:t>
      </w:r>
    </w:p>
    <w:p w14:paraId="41381D82" w14:textId="77777777" w:rsidR="001D331E" w:rsidRPr="00F63B73" w:rsidRDefault="001D331E">
      <w:pPr>
        <w:numPr>
          <w:ilvl w:val="0"/>
          <w:numId w:val="469"/>
        </w:numPr>
        <w:contextualSpacing/>
        <w:rPr>
          <w:sz w:val="22"/>
          <w:szCs w:val="22"/>
          <w:lang w:val="fi-FI"/>
        </w:rPr>
      </w:pPr>
      <w:r w:rsidRPr="00F63B73">
        <w:rPr>
          <w:sz w:val="22"/>
          <w:szCs w:val="22"/>
          <w:lang w:val="fi-FI"/>
        </w:rPr>
        <w:t>oppii käyttämään asiayhteyteen sopivia lukustrategioita ja harjoittelee tiivistämisen taitoja </w:t>
      </w:r>
    </w:p>
    <w:p w14:paraId="20D0E3B0" w14:textId="77777777" w:rsidR="001D331E" w:rsidRPr="00F63B73" w:rsidRDefault="001D331E">
      <w:pPr>
        <w:numPr>
          <w:ilvl w:val="0"/>
          <w:numId w:val="469"/>
        </w:numPr>
        <w:contextualSpacing/>
        <w:rPr>
          <w:sz w:val="22"/>
          <w:szCs w:val="22"/>
          <w:lang w:val="fi-FI"/>
        </w:rPr>
      </w:pPr>
      <w:r w:rsidRPr="00F63B73">
        <w:rPr>
          <w:sz w:val="22"/>
          <w:szCs w:val="22"/>
          <w:lang w:val="fi-FI"/>
        </w:rPr>
        <w:t>kehittää taitojaan kertoa havainnoista itseään kiinnostavista aiheista yksin ja ryhmässä.  </w:t>
      </w:r>
    </w:p>
    <w:p w14:paraId="08BB9A27" w14:textId="77777777" w:rsidR="001D331E" w:rsidRPr="00F63B73" w:rsidRDefault="001D331E">
      <w:pPr>
        <w:numPr>
          <w:ilvl w:val="0"/>
          <w:numId w:val="469"/>
        </w:numPr>
        <w:contextualSpacing/>
        <w:rPr>
          <w:sz w:val="22"/>
          <w:szCs w:val="22"/>
          <w:lang w:val="fi-FI"/>
        </w:rPr>
      </w:pPr>
      <w:r w:rsidRPr="00F63B73">
        <w:rPr>
          <w:sz w:val="22"/>
          <w:szCs w:val="22"/>
          <w:lang w:val="fi-FI"/>
        </w:rPr>
        <w:t>Keskeiset sisällöt: </w:t>
      </w:r>
    </w:p>
    <w:p w14:paraId="20157B06" w14:textId="77777777" w:rsidR="001D331E" w:rsidRPr="00F63B73" w:rsidRDefault="001D331E">
      <w:pPr>
        <w:numPr>
          <w:ilvl w:val="0"/>
          <w:numId w:val="469"/>
        </w:numPr>
        <w:contextualSpacing/>
        <w:rPr>
          <w:sz w:val="22"/>
          <w:szCs w:val="22"/>
          <w:lang w:val="fi-FI"/>
        </w:rPr>
      </w:pPr>
      <w:r w:rsidRPr="00F63B73">
        <w:rPr>
          <w:sz w:val="22"/>
          <w:szCs w:val="22"/>
          <w:lang w:val="fi-FI"/>
        </w:rPr>
        <w:t>opiskelijoita kiinnostavat tiedon- ja tieteenalat </w:t>
      </w:r>
    </w:p>
    <w:p w14:paraId="731D5923" w14:textId="77777777" w:rsidR="001D331E" w:rsidRPr="00F63B73" w:rsidRDefault="001D331E">
      <w:pPr>
        <w:numPr>
          <w:ilvl w:val="0"/>
          <w:numId w:val="469"/>
        </w:numPr>
        <w:contextualSpacing/>
        <w:rPr>
          <w:sz w:val="22"/>
          <w:szCs w:val="22"/>
          <w:lang w:val="fi-FI"/>
        </w:rPr>
      </w:pPr>
      <w:r w:rsidRPr="00F63B73">
        <w:rPr>
          <w:sz w:val="22"/>
          <w:szCs w:val="22"/>
          <w:lang w:val="fi-FI"/>
        </w:rPr>
        <w:t>erilaiset tulevaisuudenvisiot </w:t>
      </w:r>
    </w:p>
    <w:p w14:paraId="47F18A40" w14:textId="77777777" w:rsidR="001D331E" w:rsidRPr="00F63B73" w:rsidRDefault="001D331E">
      <w:pPr>
        <w:numPr>
          <w:ilvl w:val="0"/>
          <w:numId w:val="469"/>
        </w:numPr>
        <w:contextualSpacing/>
        <w:rPr>
          <w:sz w:val="22"/>
          <w:szCs w:val="22"/>
          <w:lang w:val="fi-FI"/>
        </w:rPr>
      </w:pPr>
      <w:r w:rsidRPr="00F63B73">
        <w:rPr>
          <w:sz w:val="22"/>
          <w:szCs w:val="22"/>
          <w:lang w:val="fi-FI"/>
        </w:rPr>
        <w:t>kestävää tulevaisuutta rakentavat innovaatiot; mahdollisuudet ratkaista monimutkaisia ongelmia </w:t>
      </w:r>
    </w:p>
    <w:p w14:paraId="1851A0E1" w14:textId="77777777" w:rsidR="001D331E" w:rsidRPr="00F63B73" w:rsidRDefault="001D331E">
      <w:pPr>
        <w:numPr>
          <w:ilvl w:val="0"/>
          <w:numId w:val="469"/>
        </w:numPr>
        <w:contextualSpacing/>
        <w:rPr>
          <w:sz w:val="22"/>
          <w:szCs w:val="22"/>
          <w:lang w:val="fi-FI"/>
        </w:rPr>
      </w:pPr>
      <w:r w:rsidRPr="00F63B73">
        <w:rPr>
          <w:sz w:val="22"/>
          <w:szCs w:val="22"/>
          <w:lang w:val="fi-FI"/>
        </w:rPr>
        <w:t>yleistajuiset tekstit, lähdekriittisyys, esimerkkejä tieteellisistä teksteistä  </w:t>
      </w:r>
    </w:p>
    <w:p w14:paraId="0E95933C" w14:textId="77777777" w:rsidR="001D331E" w:rsidRPr="00F63B73" w:rsidRDefault="001D331E" w:rsidP="001D331E">
      <w:pPr>
        <w:rPr>
          <w:sz w:val="22"/>
          <w:szCs w:val="22"/>
          <w:lang w:val="fi-FI"/>
        </w:rPr>
      </w:pPr>
      <w:r w:rsidRPr="00F63B73">
        <w:rPr>
          <w:sz w:val="22"/>
          <w:szCs w:val="22"/>
          <w:lang w:val="fi-FI"/>
        </w:rPr>
        <w:t> </w:t>
      </w:r>
    </w:p>
    <w:p w14:paraId="1B3E20D1" w14:textId="77777777" w:rsidR="001D331E" w:rsidRPr="00F63B73" w:rsidRDefault="001D331E" w:rsidP="001D331E">
      <w:pPr>
        <w:rPr>
          <w:b/>
          <w:color w:val="0070C0"/>
          <w:sz w:val="22"/>
          <w:szCs w:val="22"/>
          <w:lang w:val="fi-FI"/>
        </w:rPr>
      </w:pPr>
      <w:r w:rsidRPr="00F63B73">
        <w:rPr>
          <w:b/>
          <w:color w:val="0070C0"/>
          <w:sz w:val="22"/>
          <w:szCs w:val="22"/>
          <w:lang w:val="fi-FI"/>
        </w:rPr>
        <w:t>RAA6 Kieli jatko-opinnoissa ja työelämässä (2 op)  </w:t>
      </w:r>
    </w:p>
    <w:p w14:paraId="397DB85C" w14:textId="77777777" w:rsidR="001D331E" w:rsidRPr="00F63B73" w:rsidRDefault="001D331E" w:rsidP="001D331E">
      <w:pPr>
        <w:rPr>
          <w:sz w:val="22"/>
          <w:szCs w:val="22"/>
          <w:lang w:val="fi-FI"/>
        </w:rPr>
      </w:pPr>
    </w:p>
    <w:p w14:paraId="2716715F" w14:textId="77777777" w:rsidR="001D331E" w:rsidRPr="00F63B73" w:rsidRDefault="001D331E" w:rsidP="001D331E">
      <w:pPr>
        <w:rPr>
          <w:sz w:val="22"/>
          <w:szCs w:val="22"/>
          <w:lang w:val="fi-FI"/>
        </w:rPr>
      </w:pPr>
      <w:r w:rsidRPr="00F63B73">
        <w:rPr>
          <w:sz w:val="22"/>
          <w:szCs w:val="22"/>
          <w:lang w:val="fi-FI"/>
        </w:rPr>
        <w:t>Moduulin aikana tutustutaan ranskankieliseen kirjallisuuteen ja pohditaan tulevaisuuden tuomia haasteita koulutuksen ja työnsaannin kannalta. Laaja-alaisen osaamisen osa-alueista vahvistetaan entisestään muun muassa vuorovaikutusosaamista, monitieteistä ja luovaa osaamista, yhteiskunnallista osaamista sekä eettisyyttä ja ympäristöosaamista.   </w:t>
      </w:r>
    </w:p>
    <w:p w14:paraId="23081C16" w14:textId="77777777" w:rsidR="001D331E" w:rsidRPr="00F63B73" w:rsidRDefault="001D331E" w:rsidP="001D331E">
      <w:pPr>
        <w:rPr>
          <w:sz w:val="22"/>
          <w:szCs w:val="22"/>
          <w:lang w:val="fi-FI"/>
        </w:rPr>
      </w:pPr>
    </w:p>
    <w:p w14:paraId="092A31EA" w14:textId="77777777" w:rsidR="001D331E" w:rsidRPr="00F63B73" w:rsidRDefault="001D331E" w:rsidP="001D331E">
      <w:pPr>
        <w:rPr>
          <w:i/>
          <w:sz w:val="22"/>
          <w:szCs w:val="22"/>
          <w:lang w:val="fi-FI"/>
        </w:rPr>
      </w:pPr>
      <w:r w:rsidRPr="00F63B73">
        <w:rPr>
          <w:i/>
          <w:sz w:val="22"/>
          <w:szCs w:val="22"/>
          <w:lang w:val="fi-FI"/>
        </w:rPr>
        <w:t>Tavoitteet: </w:t>
      </w:r>
    </w:p>
    <w:p w14:paraId="32C9A125" w14:textId="77777777" w:rsidR="001D331E" w:rsidRPr="00F63B73" w:rsidRDefault="001D331E">
      <w:pPr>
        <w:numPr>
          <w:ilvl w:val="0"/>
          <w:numId w:val="468"/>
        </w:numPr>
        <w:contextualSpacing/>
        <w:rPr>
          <w:sz w:val="22"/>
          <w:szCs w:val="22"/>
          <w:lang w:val="fi-FI"/>
        </w:rPr>
      </w:pPr>
      <w:r w:rsidRPr="00F63B73">
        <w:rPr>
          <w:sz w:val="22"/>
          <w:szCs w:val="22"/>
          <w:lang w:val="fi-FI"/>
        </w:rPr>
        <w:lastRenderedPageBreak/>
        <w:t>opiskelija vahvistaa tietämystään tekstilajeista, jotka ovat tyypillisiä mahdollisille jatko-opinto- tai urasuunnitelmille </w:t>
      </w:r>
    </w:p>
    <w:p w14:paraId="7C37D8B0" w14:textId="77777777" w:rsidR="001D331E" w:rsidRPr="00F63B73" w:rsidRDefault="001D331E">
      <w:pPr>
        <w:numPr>
          <w:ilvl w:val="0"/>
          <w:numId w:val="468"/>
        </w:numPr>
        <w:contextualSpacing/>
        <w:rPr>
          <w:sz w:val="22"/>
          <w:szCs w:val="22"/>
          <w:lang w:val="fi-FI"/>
        </w:rPr>
      </w:pPr>
      <w:r w:rsidRPr="00F63B73">
        <w:rPr>
          <w:sz w:val="22"/>
          <w:szCs w:val="22"/>
          <w:lang w:val="fi-FI"/>
        </w:rPr>
        <w:t>rohkaistuu kohdekielen käyttäjänä erilaisissa opiskeluun ja työntekoon liittyvissä vuorovaikutustilanteissa </w:t>
      </w:r>
    </w:p>
    <w:p w14:paraId="0580C663" w14:textId="77777777" w:rsidR="001D331E" w:rsidRPr="00F63B73" w:rsidRDefault="001D331E">
      <w:pPr>
        <w:numPr>
          <w:ilvl w:val="0"/>
          <w:numId w:val="468"/>
        </w:numPr>
        <w:contextualSpacing/>
        <w:rPr>
          <w:sz w:val="22"/>
          <w:szCs w:val="22"/>
          <w:lang w:val="fi-FI"/>
        </w:rPr>
      </w:pPr>
      <w:r w:rsidRPr="00F63B73">
        <w:rPr>
          <w:sz w:val="22"/>
          <w:szCs w:val="22"/>
          <w:lang w:val="fi-FI"/>
        </w:rPr>
        <w:t>kehittää taitoaan ilmaista itseään myös muodollisissa asiayhteyksissä.  </w:t>
      </w:r>
    </w:p>
    <w:p w14:paraId="38476D8D" w14:textId="77777777" w:rsidR="001D331E" w:rsidRPr="00F63B73" w:rsidRDefault="001D331E">
      <w:pPr>
        <w:numPr>
          <w:ilvl w:val="0"/>
          <w:numId w:val="468"/>
        </w:numPr>
        <w:contextualSpacing/>
        <w:rPr>
          <w:sz w:val="22"/>
          <w:szCs w:val="22"/>
          <w:lang w:val="fi-FI"/>
        </w:rPr>
      </w:pPr>
      <w:r w:rsidRPr="00F63B73">
        <w:rPr>
          <w:sz w:val="22"/>
          <w:szCs w:val="22"/>
          <w:lang w:val="fi-FI"/>
        </w:rPr>
        <w:t>Keskeiset sisällöt: </w:t>
      </w:r>
    </w:p>
    <w:p w14:paraId="27428CCC" w14:textId="77777777" w:rsidR="001D331E" w:rsidRPr="00F63B73" w:rsidRDefault="001D331E">
      <w:pPr>
        <w:numPr>
          <w:ilvl w:val="0"/>
          <w:numId w:val="468"/>
        </w:numPr>
        <w:contextualSpacing/>
        <w:rPr>
          <w:sz w:val="22"/>
          <w:szCs w:val="22"/>
          <w:lang w:val="fi-FI"/>
        </w:rPr>
      </w:pPr>
      <w:r w:rsidRPr="00F63B73">
        <w:rPr>
          <w:sz w:val="22"/>
          <w:szCs w:val="22"/>
          <w:lang w:val="fi-FI"/>
        </w:rPr>
        <w:t>jatko-opinto- ja urasuunnitelmat; urajoustavuus </w:t>
      </w:r>
    </w:p>
    <w:p w14:paraId="3F202808" w14:textId="77777777" w:rsidR="001D331E" w:rsidRPr="00F63B73" w:rsidRDefault="001D331E">
      <w:pPr>
        <w:numPr>
          <w:ilvl w:val="0"/>
          <w:numId w:val="468"/>
        </w:numPr>
        <w:contextualSpacing/>
        <w:rPr>
          <w:sz w:val="22"/>
          <w:szCs w:val="22"/>
          <w:lang w:val="fi-FI"/>
        </w:rPr>
      </w:pPr>
      <w:r w:rsidRPr="00F63B73">
        <w:rPr>
          <w:sz w:val="22"/>
          <w:szCs w:val="22"/>
          <w:lang w:val="fi-FI"/>
        </w:rPr>
        <w:t>kieliprofiilin täydentäminen tulevaisuuden tarpeita varten </w:t>
      </w:r>
    </w:p>
    <w:p w14:paraId="4FAC7E0B" w14:textId="77777777" w:rsidR="001D331E" w:rsidRPr="00F63B73" w:rsidRDefault="001D331E">
      <w:pPr>
        <w:numPr>
          <w:ilvl w:val="0"/>
          <w:numId w:val="468"/>
        </w:numPr>
        <w:contextualSpacing/>
        <w:rPr>
          <w:sz w:val="22"/>
          <w:szCs w:val="22"/>
          <w:lang w:val="fi-FI"/>
        </w:rPr>
      </w:pPr>
      <w:r w:rsidRPr="00F63B73">
        <w:rPr>
          <w:sz w:val="22"/>
          <w:szCs w:val="22"/>
          <w:lang w:val="fi-FI"/>
        </w:rPr>
        <w:t>kansalliset tai kansainväliset yhteisöt tai yritykset työnantajina </w:t>
      </w:r>
    </w:p>
    <w:p w14:paraId="276C3C3F" w14:textId="77777777" w:rsidR="001D331E" w:rsidRPr="00F63B73" w:rsidRDefault="001D331E">
      <w:pPr>
        <w:numPr>
          <w:ilvl w:val="0"/>
          <w:numId w:val="468"/>
        </w:numPr>
        <w:contextualSpacing/>
        <w:rPr>
          <w:sz w:val="22"/>
          <w:szCs w:val="22"/>
          <w:lang w:val="fi-FI"/>
        </w:rPr>
      </w:pPr>
      <w:r w:rsidRPr="00F63B73">
        <w:rPr>
          <w:sz w:val="22"/>
          <w:szCs w:val="22"/>
          <w:lang w:val="fi-FI"/>
        </w:rPr>
        <w:t>itsenäistyvän, työelämään astuvan nuoren arjen ja talouden hallinta  </w:t>
      </w:r>
    </w:p>
    <w:p w14:paraId="7E5004F7" w14:textId="77777777" w:rsidR="001D331E" w:rsidRPr="00F63B73" w:rsidRDefault="001D331E" w:rsidP="001D331E">
      <w:pPr>
        <w:ind w:firstLine="40"/>
        <w:rPr>
          <w:sz w:val="22"/>
          <w:szCs w:val="22"/>
          <w:lang w:val="fi-FI"/>
        </w:rPr>
      </w:pPr>
    </w:p>
    <w:p w14:paraId="5EDB6DE4" w14:textId="77777777" w:rsidR="001D331E" w:rsidRPr="00F63B73" w:rsidRDefault="001D331E" w:rsidP="001D331E">
      <w:pPr>
        <w:rPr>
          <w:b/>
          <w:bCs/>
          <w:lang w:val="fi-FI"/>
        </w:rPr>
      </w:pPr>
    </w:p>
    <w:p w14:paraId="2313AEE7" w14:textId="77777777" w:rsidR="001D331E" w:rsidRPr="00F63B73" w:rsidRDefault="001D331E" w:rsidP="001D331E">
      <w:pPr>
        <w:rPr>
          <w:sz w:val="22"/>
          <w:szCs w:val="22"/>
          <w:lang w:val="fi-FI"/>
        </w:rPr>
      </w:pPr>
      <w:r w:rsidRPr="00F63B73">
        <w:rPr>
          <w:b/>
          <w:bCs/>
          <w:lang w:val="fi-FI"/>
        </w:rPr>
        <w:t>Valtakunnalliset valinnaiset opinnot</w:t>
      </w:r>
      <w:r w:rsidRPr="00F63B73">
        <w:rPr>
          <w:b/>
          <w:bCs/>
          <w:sz w:val="22"/>
          <w:szCs w:val="22"/>
          <w:lang w:val="fi-FI"/>
        </w:rPr>
        <w:t> </w:t>
      </w:r>
      <w:r w:rsidRPr="00F63B73">
        <w:rPr>
          <w:sz w:val="22"/>
          <w:szCs w:val="22"/>
          <w:lang w:val="fi-FI"/>
        </w:rPr>
        <w:t> </w:t>
      </w:r>
    </w:p>
    <w:p w14:paraId="45299D0C" w14:textId="77777777" w:rsidR="001D331E" w:rsidRPr="00F63B73" w:rsidRDefault="001D331E" w:rsidP="001D331E">
      <w:pPr>
        <w:rPr>
          <w:sz w:val="22"/>
          <w:szCs w:val="22"/>
          <w:lang w:val="fi-FI"/>
        </w:rPr>
      </w:pPr>
    </w:p>
    <w:p w14:paraId="687AB9FC" w14:textId="77777777" w:rsidR="001D331E" w:rsidRPr="00F63B73" w:rsidRDefault="001D331E" w:rsidP="001D331E">
      <w:pPr>
        <w:rPr>
          <w:sz w:val="22"/>
          <w:szCs w:val="22"/>
          <w:lang w:val="fi-FI"/>
        </w:rPr>
      </w:pPr>
      <w:r w:rsidRPr="00F63B73">
        <w:rPr>
          <w:sz w:val="22"/>
          <w:szCs w:val="22"/>
          <w:lang w:val="fi-F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  </w:t>
      </w:r>
    </w:p>
    <w:p w14:paraId="473DF693" w14:textId="77777777" w:rsidR="001D331E" w:rsidRPr="00F63B73" w:rsidRDefault="001D331E" w:rsidP="001D331E">
      <w:pPr>
        <w:rPr>
          <w:sz w:val="22"/>
          <w:szCs w:val="22"/>
          <w:lang w:val="fi-FI"/>
        </w:rPr>
      </w:pPr>
      <w:r w:rsidRPr="00F63B73">
        <w:rPr>
          <w:sz w:val="22"/>
          <w:szCs w:val="22"/>
          <w:lang w:val="fi-FI"/>
        </w:rPr>
        <w:t> </w:t>
      </w:r>
    </w:p>
    <w:p w14:paraId="2F29532C" w14:textId="77777777" w:rsidR="001D331E" w:rsidRPr="00F63B73" w:rsidRDefault="001D331E" w:rsidP="001D331E">
      <w:pPr>
        <w:rPr>
          <w:sz w:val="22"/>
          <w:szCs w:val="22"/>
          <w:lang w:val="fi-FI"/>
        </w:rPr>
      </w:pPr>
      <w:r w:rsidRPr="00F63B73">
        <w:rPr>
          <w:b/>
          <w:color w:val="0070C0"/>
          <w:sz w:val="22"/>
          <w:szCs w:val="22"/>
          <w:lang w:val="fi-FI"/>
        </w:rPr>
        <w:t>RAA7</w:t>
      </w:r>
      <w:r w:rsidRPr="00F63B73">
        <w:rPr>
          <w:color w:val="0070C0"/>
          <w:sz w:val="22"/>
          <w:szCs w:val="22"/>
          <w:lang w:val="fi-FI"/>
        </w:rPr>
        <w:t xml:space="preserve"> </w:t>
      </w:r>
      <w:r w:rsidRPr="00F63B73">
        <w:rPr>
          <w:b/>
          <w:color w:val="0070C0"/>
          <w:sz w:val="22"/>
          <w:szCs w:val="22"/>
          <w:lang w:val="fi-FI"/>
        </w:rPr>
        <w:t>Ympäristö ja kestävä elämäntapa (2 op) </w:t>
      </w:r>
    </w:p>
    <w:p w14:paraId="5F689CCB" w14:textId="77777777" w:rsidR="001D331E" w:rsidRPr="00F63B73" w:rsidRDefault="001D331E" w:rsidP="001D331E">
      <w:pPr>
        <w:rPr>
          <w:sz w:val="22"/>
          <w:szCs w:val="22"/>
          <w:lang w:val="fi-FI"/>
        </w:rPr>
      </w:pPr>
    </w:p>
    <w:p w14:paraId="4B540178" w14:textId="77777777" w:rsidR="001D331E" w:rsidRPr="00F63B73" w:rsidRDefault="001D331E" w:rsidP="001D331E">
      <w:pPr>
        <w:rPr>
          <w:sz w:val="22"/>
          <w:szCs w:val="22"/>
          <w:lang w:val="fi-FI"/>
        </w:rPr>
      </w:pPr>
      <w:r w:rsidRPr="00F63B73">
        <w:rPr>
          <w:sz w:val="22"/>
          <w:szCs w:val="22"/>
          <w:lang w:val="fi-FI"/>
        </w:rPr>
        <w:t>Moduulin aikana perehdytään syvällisemmin ympäristökysymyksiin ja ilmastonmuutoksen aiheuttamiin haasteisiin. Laaja-alaisen osaamisen osa-alueista tässä moduulissa vahvistetaan eettisyyttä ja ympäristöosaamista sekä globaali- ja kulttuuriosaamista.  </w:t>
      </w:r>
    </w:p>
    <w:p w14:paraId="70C93DBF" w14:textId="77777777" w:rsidR="001D331E" w:rsidRPr="00F63B73" w:rsidRDefault="001D331E" w:rsidP="001D331E">
      <w:pPr>
        <w:rPr>
          <w:sz w:val="22"/>
          <w:szCs w:val="22"/>
          <w:lang w:val="fi-FI"/>
        </w:rPr>
      </w:pPr>
    </w:p>
    <w:p w14:paraId="7352AA77" w14:textId="77777777" w:rsidR="001D331E" w:rsidRPr="00F63B73" w:rsidRDefault="001D331E" w:rsidP="001D331E">
      <w:pPr>
        <w:rPr>
          <w:i/>
          <w:sz w:val="22"/>
          <w:szCs w:val="22"/>
          <w:lang w:val="fi-FI"/>
        </w:rPr>
      </w:pPr>
      <w:r w:rsidRPr="00F63B73">
        <w:rPr>
          <w:i/>
          <w:sz w:val="22"/>
          <w:szCs w:val="22"/>
          <w:lang w:val="fi-FI"/>
        </w:rPr>
        <w:t>Tavoitteet: </w:t>
      </w:r>
    </w:p>
    <w:p w14:paraId="45628E97" w14:textId="77777777" w:rsidR="001D331E" w:rsidRPr="00F63B73" w:rsidRDefault="001D331E">
      <w:pPr>
        <w:numPr>
          <w:ilvl w:val="0"/>
          <w:numId w:val="467"/>
        </w:numPr>
        <w:contextualSpacing/>
        <w:rPr>
          <w:sz w:val="22"/>
          <w:szCs w:val="22"/>
          <w:lang w:val="fi-FI"/>
        </w:rPr>
      </w:pPr>
      <w:r w:rsidRPr="00F63B73">
        <w:rPr>
          <w:sz w:val="22"/>
          <w:szCs w:val="22"/>
          <w:lang w:val="fi-FI"/>
        </w:rPr>
        <w:t>opiskelija vahvistaa tiedonhakutaitojaan erityisesti lähdekritiikin näkökulmasta </w:t>
      </w:r>
    </w:p>
    <w:p w14:paraId="71051E54" w14:textId="77777777" w:rsidR="001D331E" w:rsidRPr="00F63B73" w:rsidRDefault="001D331E">
      <w:pPr>
        <w:numPr>
          <w:ilvl w:val="0"/>
          <w:numId w:val="467"/>
        </w:numPr>
        <w:contextualSpacing/>
        <w:rPr>
          <w:sz w:val="22"/>
          <w:szCs w:val="22"/>
          <w:lang w:val="fi-FI"/>
        </w:rPr>
      </w:pPr>
      <w:r w:rsidRPr="00F63B73">
        <w:rPr>
          <w:sz w:val="22"/>
          <w:szCs w:val="22"/>
          <w:lang w:val="fi-FI"/>
        </w:rPr>
        <w:t>kehittää ajattelun taitojaan hyödyntämällä kielitaitoaan erilaisten syy-seuraussuhteiden analysoimiseksi </w:t>
      </w:r>
    </w:p>
    <w:p w14:paraId="6C6976CC" w14:textId="77777777" w:rsidR="001D331E" w:rsidRPr="00F63B73" w:rsidRDefault="001D331E">
      <w:pPr>
        <w:numPr>
          <w:ilvl w:val="0"/>
          <w:numId w:val="467"/>
        </w:numPr>
        <w:contextualSpacing/>
        <w:rPr>
          <w:sz w:val="22"/>
          <w:szCs w:val="22"/>
          <w:lang w:val="fi-FI"/>
        </w:rPr>
      </w:pPr>
      <w:r w:rsidRPr="00F63B73">
        <w:rPr>
          <w:sz w:val="22"/>
          <w:szCs w:val="22"/>
          <w:lang w:val="fi-FI"/>
        </w:rPr>
        <w:t>osallistuu myös laajempiin suullisiin tai kirjallisiin vuorovaikutustilanteisiin.  </w:t>
      </w:r>
    </w:p>
    <w:p w14:paraId="24FF5ABC" w14:textId="77777777" w:rsidR="001D331E" w:rsidRPr="00F63B73" w:rsidRDefault="001D331E" w:rsidP="001D331E">
      <w:pPr>
        <w:rPr>
          <w:sz w:val="22"/>
          <w:szCs w:val="22"/>
          <w:lang w:val="fi-FI"/>
        </w:rPr>
      </w:pPr>
    </w:p>
    <w:p w14:paraId="7348A40D" w14:textId="77777777" w:rsidR="001D331E" w:rsidRPr="00F63B73" w:rsidRDefault="001D331E" w:rsidP="001D331E">
      <w:pPr>
        <w:rPr>
          <w:i/>
          <w:sz w:val="22"/>
          <w:szCs w:val="22"/>
          <w:lang w:val="fi-FI"/>
        </w:rPr>
      </w:pPr>
      <w:r w:rsidRPr="00F63B73">
        <w:rPr>
          <w:i/>
          <w:sz w:val="22"/>
          <w:szCs w:val="22"/>
          <w:lang w:val="fi-FI"/>
        </w:rPr>
        <w:t>Keskeiset sisällöt: </w:t>
      </w:r>
    </w:p>
    <w:p w14:paraId="44CA8B0C" w14:textId="77777777" w:rsidR="001D331E" w:rsidRPr="00F63B73" w:rsidRDefault="001D331E">
      <w:pPr>
        <w:numPr>
          <w:ilvl w:val="0"/>
          <w:numId w:val="466"/>
        </w:numPr>
        <w:contextualSpacing/>
        <w:rPr>
          <w:sz w:val="22"/>
          <w:szCs w:val="22"/>
          <w:lang w:val="fi-FI"/>
        </w:rPr>
      </w:pPr>
      <w:r w:rsidRPr="00F63B73">
        <w:rPr>
          <w:sz w:val="22"/>
          <w:szCs w:val="22"/>
          <w:lang w:val="fi-FI"/>
        </w:rPr>
        <w:t>globaalit ympäristökysymykset, esimerkiksi ilmastonmuutos </w:t>
      </w:r>
    </w:p>
    <w:p w14:paraId="29451CCF" w14:textId="77777777" w:rsidR="001D331E" w:rsidRPr="00F63B73" w:rsidRDefault="001D331E">
      <w:pPr>
        <w:numPr>
          <w:ilvl w:val="0"/>
          <w:numId w:val="466"/>
        </w:numPr>
        <w:contextualSpacing/>
        <w:rPr>
          <w:sz w:val="22"/>
          <w:szCs w:val="22"/>
          <w:lang w:val="fi-FI"/>
        </w:rPr>
      </w:pPr>
      <w:r w:rsidRPr="00F63B73">
        <w:rPr>
          <w:sz w:val="22"/>
          <w:szCs w:val="22"/>
          <w:lang w:val="fi-FI"/>
        </w:rPr>
        <w:t>kestävä elämäntapa opiskelijan omassa elinpiirissä </w:t>
      </w:r>
    </w:p>
    <w:p w14:paraId="5B6EF5AF" w14:textId="77777777" w:rsidR="001D331E" w:rsidRPr="00F63B73" w:rsidRDefault="001D331E">
      <w:pPr>
        <w:numPr>
          <w:ilvl w:val="0"/>
          <w:numId w:val="466"/>
        </w:numPr>
        <w:contextualSpacing/>
        <w:rPr>
          <w:sz w:val="22"/>
          <w:szCs w:val="22"/>
          <w:lang w:val="fi-FI"/>
        </w:rPr>
      </w:pPr>
      <w:r w:rsidRPr="00F63B73">
        <w:rPr>
          <w:sz w:val="22"/>
          <w:szCs w:val="22"/>
          <w:lang w:val="fi-FI"/>
        </w:rPr>
        <w:t>esimerkkejä kansainvälisistä sopimuksista tai sopimusneuvotteluista </w:t>
      </w:r>
    </w:p>
    <w:p w14:paraId="4AD4152A" w14:textId="77777777" w:rsidR="001D331E" w:rsidRPr="00F63B73" w:rsidRDefault="001D331E">
      <w:pPr>
        <w:numPr>
          <w:ilvl w:val="0"/>
          <w:numId w:val="466"/>
        </w:numPr>
        <w:contextualSpacing/>
        <w:rPr>
          <w:sz w:val="22"/>
          <w:szCs w:val="22"/>
          <w:lang w:val="fi-FI"/>
        </w:rPr>
      </w:pPr>
      <w:r w:rsidRPr="00F63B73">
        <w:rPr>
          <w:sz w:val="22"/>
          <w:szCs w:val="22"/>
          <w:lang w:val="fi-FI"/>
        </w:rPr>
        <w:t>ratkaisukeskeisyys  </w:t>
      </w:r>
    </w:p>
    <w:p w14:paraId="453CB6E3" w14:textId="77777777" w:rsidR="001D331E" w:rsidRPr="00F63B73" w:rsidRDefault="001D331E" w:rsidP="001D331E">
      <w:pPr>
        <w:ind w:firstLine="40"/>
        <w:rPr>
          <w:sz w:val="22"/>
          <w:szCs w:val="22"/>
          <w:lang w:val="fi-FI"/>
        </w:rPr>
      </w:pPr>
    </w:p>
    <w:p w14:paraId="4540F902" w14:textId="77777777" w:rsidR="001D331E" w:rsidRPr="00F63B73" w:rsidRDefault="001D331E" w:rsidP="001D331E">
      <w:pPr>
        <w:rPr>
          <w:sz w:val="22"/>
          <w:szCs w:val="22"/>
          <w:lang w:val="fi-FI"/>
        </w:rPr>
      </w:pPr>
      <w:r w:rsidRPr="00F63B73">
        <w:rPr>
          <w:sz w:val="22"/>
          <w:szCs w:val="22"/>
          <w:lang w:val="fi-FI"/>
        </w:rPr>
        <w:t> </w:t>
      </w:r>
    </w:p>
    <w:p w14:paraId="689D93B2" w14:textId="77777777" w:rsidR="001D331E" w:rsidRPr="00F63B73" w:rsidRDefault="001D331E" w:rsidP="001D331E">
      <w:pPr>
        <w:rPr>
          <w:b/>
          <w:color w:val="0070C0"/>
          <w:sz w:val="22"/>
          <w:szCs w:val="22"/>
          <w:lang w:val="fi-FI"/>
        </w:rPr>
      </w:pPr>
      <w:r w:rsidRPr="00F63B73">
        <w:rPr>
          <w:b/>
          <w:color w:val="0070C0"/>
          <w:sz w:val="22"/>
          <w:szCs w:val="22"/>
          <w:lang w:val="fi-FI"/>
        </w:rPr>
        <w:t>RAA8 Viesti ja vaikuta puhuen (2 op) </w:t>
      </w:r>
    </w:p>
    <w:p w14:paraId="003808EE" w14:textId="77777777" w:rsidR="001D331E" w:rsidRPr="00F63B73" w:rsidRDefault="001D331E" w:rsidP="001D331E">
      <w:pPr>
        <w:rPr>
          <w:sz w:val="22"/>
          <w:szCs w:val="22"/>
          <w:lang w:val="fi-FI"/>
        </w:rPr>
      </w:pPr>
    </w:p>
    <w:p w14:paraId="00BB5035" w14:textId="77777777" w:rsidR="001D331E" w:rsidRPr="00F63B73" w:rsidRDefault="001D331E" w:rsidP="001D331E">
      <w:pPr>
        <w:rPr>
          <w:sz w:val="22"/>
          <w:szCs w:val="22"/>
          <w:lang w:val="fi-FI"/>
        </w:rPr>
      </w:pPr>
      <w:r w:rsidRPr="00F63B73">
        <w:rPr>
          <w:sz w:val="22"/>
          <w:szCs w:val="22"/>
          <w:lang w:val="fi-FI"/>
        </w:rPr>
        <w:t>Moduulin aikana tutustutaan opiskelijoita kiinnostaviin aiheisiin ja tarjotaan keskustelunaiheita monipuolisesti elämän eri aloilta. Laaja-alaisen osaamisen osa-alueista tässä moduulissa vahvistetaan muun muassa vuorovaikutusosaamista sekä hyvinvointiosaamista.  </w:t>
      </w:r>
    </w:p>
    <w:p w14:paraId="2D00A825" w14:textId="77777777" w:rsidR="001D331E" w:rsidRPr="00F63B73" w:rsidRDefault="001D331E" w:rsidP="001D331E">
      <w:pPr>
        <w:rPr>
          <w:sz w:val="22"/>
          <w:szCs w:val="22"/>
          <w:lang w:val="fi-FI"/>
        </w:rPr>
      </w:pPr>
    </w:p>
    <w:p w14:paraId="0D3F5FB5" w14:textId="77777777" w:rsidR="001D331E" w:rsidRPr="00F63B73" w:rsidRDefault="001D331E" w:rsidP="001D331E">
      <w:pPr>
        <w:rPr>
          <w:i/>
          <w:sz w:val="22"/>
          <w:szCs w:val="22"/>
          <w:lang w:val="fi-FI"/>
        </w:rPr>
      </w:pPr>
      <w:r w:rsidRPr="00F63B73">
        <w:rPr>
          <w:i/>
          <w:sz w:val="22"/>
          <w:szCs w:val="22"/>
          <w:lang w:val="fi-FI"/>
        </w:rPr>
        <w:t>Tavoitteet: </w:t>
      </w:r>
    </w:p>
    <w:p w14:paraId="53476DC2" w14:textId="77777777" w:rsidR="001D331E" w:rsidRPr="00F63B73" w:rsidRDefault="001D331E">
      <w:pPr>
        <w:numPr>
          <w:ilvl w:val="0"/>
          <w:numId w:val="464"/>
        </w:numPr>
        <w:contextualSpacing/>
        <w:rPr>
          <w:sz w:val="22"/>
          <w:szCs w:val="22"/>
          <w:lang w:val="fi-FI"/>
        </w:rPr>
      </w:pPr>
      <w:r w:rsidRPr="00F63B73">
        <w:rPr>
          <w:sz w:val="22"/>
          <w:szCs w:val="22"/>
          <w:lang w:val="fi-FI"/>
        </w:rPr>
        <w:t>opiskelija syventää ymmärrystään suullisiin vuorovaikutustilanteisiin vaikuttavista tekijöistä </w:t>
      </w:r>
    </w:p>
    <w:p w14:paraId="764A7E7E" w14:textId="77777777" w:rsidR="001D331E" w:rsidRPr="00F63B73" w:rsidRDefault="001D331E">
      <w:pPr>
        <w:numPr>
          <w:ilvl w:val="0"/>
          <w:numId w:val="464"/>
        </w:numPr>
        <w:contextualSpacing/>
        <w:rPr>
          <w:sz w:val="22"/>
          <w:szCs w:val="22"/>
          <w:lang w:val="fi-FI"/>
        </w:rPr>
      </w:pPr>
      <w:r w:rsidRPr="00F63B73">
        <w:rPr>
          <w:sz w:val="22"/>
          <w:szCs w:val="22"/>
          <w:lang w:val="fi-FI"/>
        </w:rPr>
        <w:t>vahvistaa suullisen vuorovaikutuksen taitojaan </w:t>
      </w:r>
    </w:p>
    <w:p w14:paraId="22E3B1DE" w14:textId="77777777" w:rsidR="001D331E" w:rsidRPr="00F63B73" w:rsidRDefault="001D331E">
      <w:pPr>
        <w:numPr>
          <w:ilvl w:val="0"/>
          <w:numId w:val="464"/>
        </w:numPr>
        <w:contextualSpacing/>
        <w:rPr>
          <w:sz w:val="22"/>
          <w:szCs w:val="22"/>
          <w:lang w:val="fi-FI"/>
        </w:rPr>
      </w:pPr>
      <w:r w:rsidRPr="00F63B73">
        <w:rPr>
          <w:sz w:val="22"/>
          <w:szCs w:val="22"/>
          <w:lang w:val="fi-FI"/>
        </w:rPr>
        <w:t>vahvistaa taitoaan ymmärtää kielen eri variantteja </w:t>
      </w:r>
    </w:p>
    <w:p w14:paraId="142B6280" w14:textId="77777777" w:rsidR="001D331E" w:rsidRPr="00F63B73" w:rsidRDefault="001D331E">
      <w:pPr>
        <w:numPr>
          <w:ilvl w:val="0"/>
          <w:numId w:val="464"/>
        </w:numPr>
        <w:contextualSpacing/>
        <w:rPr>
          <w:sz w:val="22"/>
          <w:szCs w:val="22"/>
          <w:lang w:val="fi-FI"/>
        </w:rPr>
      </w:pPr>
      <w:r w:rsidRPr="00F63B73">
        <w:rPr>
          <w:sz w:val="22"/>
          <w:szCs w:val="22"/>
          <w:lang w:val="fi-FI"/>
        </w:rPr>
        <w:t>harjoittelee valmistelua edellyttävää suullista tuottamista. </w:t>
      </w:r>
    </w:p>
    <w:p w14:paraId="5F6E7B99" w14:textId="77777777" w:rsidR="001D331E" w:rsidRPr="00F63B73" w:rsidRDefault="001D331E">
      <w:pPr>
        <w:numPr>
          <w:ilvl w:val="0"/>
          <w:numId w:val="464"/>
        </w:numPr>
        <w:contextualSpacing/>
        <w:rPr>
          <w:sz w:val="22"/>
          <w:szCs w:val="22"/>
          <w:lang w:val="fi-FI"/>
        </w:rPr>
      </w:pPr>
      <w:r w:rsidRPr="00F63B73">
        <w:rPr>
          <w:sz w:val="22"/>
          <w:szCs w:val="22"/>
          <w:lang w:val="fi-FI"/>
        </w:rPr>
        <w:t>Keskeiset sisällöt: </w:t>
      </w:r>
    </w:p>
    <w:p w14:paraId="2C889824" w14:textId="77777777" w:rsidR="001D331E" w:rsidRPr="00F63B73" w:rsidRDefault="001D331E">
      <w:pPr>
        <w:numPr>
          <w:ilvl w:val="0"/>
          <w:numId w:val="464"/>
        </w:numPr>
        <w:contextualSpacing/>
        <w:rPr>
          <w:sz w:val="22"/>
          <w:szCs w:val="22"/>
          <w:lang w:val="fi-FI"/>
        </w:rPr>
      </w:pPr>
      <w:r w:rsidRPr="00F63B73">
        <w:rPr>
          <w:sz w:val="22"/>
          <w:szCs w:val="22"/>
          <w:lang w:val="fi-FI"/>
        </w:rPr>
        <w:t>suullisen viestinnän eri piirteet </w:t>
      </w:r>
    </w:p>
    <w:p w14:paraId="0F4164B6" w14:textId="77777777" w:rsidR="001D331E" w:rsidRPr="00F63B73" w:rsidRDefault="001D331E">
      <w:pPr>
        <w:numPr>
          <w:ilvl w:val="0"/>
          <w:numId w:val="464"/>
        </w:numPr>
        <w:contextualSpacing/>
        <w:rPr>
          <w:sz w:val="22"/>
          <w:szCs w:val="22"/>
          <w:lang w:val="fi-FI"/>
        </w:rPr>
      </w:pPr>
      <w:r w:rsidRPr="00F63B73">
        <w:rPr>
          <w:sz w:val="22"/>
          <w:szCs w:val="22"/>
          <w:lang w:val="fi-FI"/>
        </w:rPr>
        <w:t>kohdekielen käyttäjien erilaisten taustojen ja eri äidinkielten vaikutus puhetilanteisiin </w:t>
      </w:r>
    </w:p>
    <w:p w14:paraId="5AC16678" w14:textId="77777777" w:rsidR="001D331E" w:rsidRPr="00F63B73" w:rsidRDefault="001D331E">
      <w:pPr>
        <w:numPr>
          <w:ilvl w:val="0"/>
          <w:numId w:val="464"/>
        </w:numPr>
        <w:contextualSpacing/>
        <w:rPr>
          <w:sz w:val="22"/>
          <w:szCs w:val="22"/>
          <w:lang w:val="fi-FI"/>
        </w:rPr>
      </w:pPr>
      <w:r w:rsidRPr="00F63B73">
        <w:rPr>
          <w:sz w:val="22"/>
          <w:szCs w:val="22"/>
          <w:lang w:val="fi-FI"/>
        </w:rPr>
        <w:lastRenderedPageBreak/>
        <w:t>dialogisuus  </w:t>
      </w:r>
    </w:p>
    <w:p w14:paraId="4884E6F4" w14:textId="77777777" w:rsidR="001D331E" w:rsidRPr="00F63B73" w:rsidRDefault="001D331E" w:rsidP="001D331E">
      <w:pPr>
        <w:rPr>
          <w:sz w:val="22"/>
          <w:szCs w:val="22"/>
          <w:lang w:val="fi-FI"/>
        </w:rPr>
      </w:pPr>
      <w:r w:rsidRPr="00F63B73">
        <w:rPr>
          <w:sz w:val="22"/>
          <w:szCs w:val="22"/>
          <w:lang w:val="fi-FI"/>
        </w:rPr>
        <w:t> </w:t>
      </w:r>
    </w:p>
    <w:p w14:paraId="2D9D04EB" w14:textId="77777777" w:rsidR="001D331E" w:rsidRPr="00F63B73" w:rsidRDefault="001D331E" w:rsidP="001D331E">
      <w:pPr>
        <w:rPr>
          <w:lang w:val="fi-FI"/>
        </w:rPr>
      </w:pPr>
      <w:r w:rsidRPr="00F63B73">
        <w:rPr>
          <w:b/>
          <w:bCs/>
          <w:lang w:val="fi-FI"/>
        </w:rPr>
        <w:t>Koulukohtaiset valinnaiset opinnot </w:t>
      </w:r>
      <w:r w:rsidRPr="00F63B73">
        <w:rPr>
          <w:lang w:val="fi-FI"/>
        </w:rPr>
        <w:t> </w:t>
      </w:r>
    </w:p>
    <w:p w14:paraId="7BD282E2" w14:textId="77777777" w:rsidR="001D331E" w:rsidRPr="00F63B73" w:rsidRDefault="001D331E" w:rsidP="001D331E">
      <w:pPr>
        <w:rPr>
          <w:sz w:val="22"/>
          <w:szCs w:val="22"/>
          <w:lang w:val="fi-FI"/>
        </w:rPr>
      </w:pPr>
    </w:p>
    <w:p w14:paraId="55F41E4C" w14:textId="77777777" w:rsidR="001D331E" w:rsidRPr="00F63B73" w:rsidRDefault="001D331E" w:rsidP="001D331E">
      <w:pPr>
        <w:rPr>
          <w:b/>
          <w:sz w:val="22"/>
          <w:szCs w:val="22"/>
          <w:lang w:val="fi-FI"/>
        </w:rPr>
      </w:pPr>
      <w:r w:rsidRPr="00F63B73">
        <w:rPr>
          <w:b/>
          <w:color w:val="0070C0"/>
          <w:sz w:val="22"/>
          <w:szCs w:val="22"/>
          <w:lang w:val="fi-FI"/>
        </w:rPr>
        <w:t>RAA9 Ranskan kielioppi ja harjoitukset  </w:t>
      </w:r>
    </w:p>
    <w:p w14:paraId="113B2FBD" w14:textId="77777777" w:rsidR="001D331E" w:rsidRPr="00F63B73" w:rsidRDefault="001D331E" w:rsidP="001D331E">
      <w:pPr>
        <w:rPr>
          <w:sz w:val="22"/>
          <w:szCs w:val="22"/>
          <w:lang w:val="fi-FI"/>
        </w:rPr>
      </w:pPr>
    </w:p>
    <w:p w14:paraId="26A32F3E" w14:textId="77777777" w:rsidR="001D331E" w:rsidRPr="00F63B73" w:rsidRDefault="001D331E">
      <w:pPr>
        <w:numPr>
          <w:ilvl w:val="0"/>
          <w:numId w:val="465"/>
        </w:numPr>
        <w:contextualSpacing/>
        <w:rPr>
          <w:sz w:val="22"/>
          <w:szCs w:val="22"/>
          <w:lang w:val="fi-FI"/>
        </w:rPr>
      </w:pPr>
      <w:r w:rsidRPr="00F63B73">
        <w:rPr>
          <w:sz w:val="22"/>
          <w:szCs w:val="22"/>
          <w:lang w:val="fi-FI"/>
        </w:rPr>
        <w:t>kurssilla kerrataan kaikki ranskan tärkeät ja keskeiset kielioppirakenteet sekä harjoitellaan ranskan ylioppilaskokeita varten.  </w:t>
      </w:r>
    </w:p>
    <w:p w14:paraId="5D581F3C" w14:textId="77777777" w:rsidR="001D331E" w:rsidRPr="00F63B73" w:rsidRDefault="001D331E">
      <w:pPr>
        <w:numPr>
          <w:ilvl w:val="0"/>
          <w:numId w:val="465"/>
        </w:numPr>
        <w:contextualSpacing/>
        <w:rPr>
          <w:sz w:val="22"/>
          <w:szCs w:val="22"/>
          <w:lang w:val="fi-FI"/>
        </w:rPr>
      </w:pPr>
      <w:r w:rsidRPr="00F63B73">
        <w:rPr>
          <w:sz w:val="22"/>
          <w:szCs w:val="22"/>
          <w:lang w:val="fi-FI"/>
        </w:rPr>
        <w:t>kurssilla harjoitellaan ylioppilaskirjoituksia varten monin tavoin ja tehdään mm. kuullunymmärtämis-, luetunymmärtämis- sekä ”</w:t>
      </w:r>
      <w:r w:rsidRPr="00901B54">
        <w:rPr>
          <w:sz w:val="22"/>
          <w:szCs w:val="22"/>
          <w:lang w:val="fr-FR"/>
        </w:rPr>
        <w:t>préparation bac</w:t>
      </w:r>
      <w:r w:rsidRPr="00F63B73">
        <w:rPr>
          <w:sz w:val="22"/>
          <w:szCs w:val="22"/>
          <w:lang w:val="fi-FI"/>
        </w:rPr>
        <w:t>”-harjoituksia. </w:t>
      </w:r>
    </w:p>
    <w:p w14:paraId="18B3261A" w14:textId="77777777" w:rsidR="001D331E" w:rsidRPr="00F63B73" w:rsidRDefault="001D331E" w:rsidP="001D331E">
      <w:pPr>
        <w:ind w:firstLine="40"/>
        <w:rPr>
          <w:sz w:val="22"/>
          <w:szCs w:val="22"/>
          <w:lang w:val="fi-FI"/>
        </w:rPr>
      </w:pPr>
    </w:p>
    <w:p w14:paraId="2BC97D1A" w14:textId="77777777" w:rsidR="001D331E" w:rsidRPr="00F63B73" w:rsidRDefault="001D331E" w:rsidP="001D331E">
      <w:pPr>
        <w:rPr>
          <w:sz w:val="22"/>
          <w:szCs w:val="22"/>
          <w:lang w:val="fi-FI"/>
        </w:rPr>
      </w:pPr>
    </w:p>
    <w:p w14:paraId="2E199199" w14:textId="77777777" w:rsidR="00C845B4" w:rsidRPr="00F63B73" w:rsidRDefault="00C845B4" w:rsidP="008320D6">
      <w:pPr>
        <w:pStyle w:val="paragraph"/>
        <w:spacing w:before="0" w:beforeAutospacing="0" w:after="0" w:afterAutospacing="0" w:line="276" w:lineRule="auto"/>
        <w:textAlignment w:val="baseline"/>
      </w:pPr>
    </w:p>
    <w:p w14:paraId="0B1BE769" w14:textId="5D4C91FF" w:rsidR="00EB2E27" w:rsidRPr="00F63B73" w:rsidRDefault="00EB2E27" w:rsidP="008320D6">
      <w:pPr>
        <w:pStyle w:val="paragraph"/>
        <w:spacing w:before="0" w:beforeAutospacing="0" w:after="0" w:afterAutospacing="0" w:line="276" w:lineRule="auto"/>
        <w:textAlignment w:val="baseline"/>
        <w:rPr>
          <w:rFonts w:asciiTheme="minorHAnsi" w:hAnsiTheme="minorHAnsi"/>
        </w:rPr>
      </w:pPr>
    </w:p>
    <w:p w14:paraId="3F6252A6" w14:textId="5D966CC5" w:rsidR="00D17C92" w:rsidRPr="00F63B73" w:rsidRDefault="00AC1477" w:rsidP="008320D6">
      <w:pPr>
        <w:pStyle w:val="paragraph"/>
        <w:spacing w:before="0" w:beforeAutospacing="0" w:after="0" w:afterAutospacing="0" w:line="276" w:lineRule="auto"/>
        <w:jc w:val="both"/>
        <w:textAlignment w:val="baseline"/>
        <w:rPr>
          <w:rFonts w:asciiTheme="minorHAnsi" w:hAnsiTheme="minorHAnsi"/>
          <w:color w:val="0070C0"/>
          <w:sz w:val="28"/>
          <w:szCs w:val="28"/>
        </w:rPr>
      </w:pPr>
      <w:r w:rsidRPr="00F63B73">
        <w:rPr>
          <w:rStyle w:val="normaltextrun"/>
          <w:rFonts w:asciiTheme="minorHAnsi" w:hAnsiTheme="minorHAnsi"/>
          <w:b/>
          <w:bCs/>
          <w:color w:val="0070C0"/>
          <w:sz w:val="28"/>
          <w:szCs w:val="28"/>
        </w:rPr>
        <w:t xml:space="preserve">6.5.3 </w:t>
      </w:r>
      <w:r w:rsidR="000D1A30" w:rsidRPr="00F63B73">
        <w:rPr>
          <w:rStyle w:val="normaltextrun"/>
          <w:rFonts w:asciiTheme="minorHAnsi" w:hAnsiTheme="minorHAnsi"/>
          <w:b/>
          <w:bCs/>
          <w:color w:val="0070C0"/>
          <w:sz w:val="28"/>
          <w:szCs w:val="28"/>
        </w:rPr>
        <w:t xml:space="preserve">Vieraat kielet, ranska, saksa ja venäjä, </w:t>
      </w:r>
      <w:r w:rsidR="00D17C92" w:rsidRPr="00F63B73">
        <w:rPr>
          <w:rStyle w:val="normaltextrun"/>
          <w:rFonts w:asciiTheme="minorHAnsi" w:hAnsiTheme="minorHAnsi"/>
          <w:b/>
          <w:bCs/>
          <w:color w:val="0070C0"/>
          <w:sz w:val="28"/>
          <w:szCs w:val="28"/>
        </w:rPr>
        <w:t>B2- ja B3-o</w:t>
      </w:r>
      <w:r w:rsidR="000D1A30" w:rsidRPr="00F63B73">
        <w:rPr>
          <w:rStyle w:val="normaltextrun"/>
          <w:rFonts w:asciiTheme="minorHAnsi" w:hAnsiTheme="minorHAnsi"/>
          <w:b/>
          <w:bCs/>
          <w:color w:val="0070C0"/>
          <w:sz w:val="28"/>
          <w:szCs w:val="28"/>
        </w:rPr>
        <w:t>ppimäärät</w:t>
      </w:r>
      <w:r w:rsidR="00D17C92" w:rsidRPr="00F63B73">
        <w:rPr>
          <w:rStyle w:val="eop"/>
          <w:rFonts w:asciiTheme="minorHAnsi" w:hAnsiTheme="minorHAnsi"/>
          <w:color w:val="0070C0"/>
          <w:sz w:val="28"/>
          <w:szCs w:val="28"/>
        </w:rPr>
        <w:t> </w:t>
      </w:r>
    </w:p>
    <w:p w14:paraId="3A09844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rPr>
      </w:pPr>
      <w:r w:rsidRPr="00F63B73">
        <w:rPr>
          <w:rStyle w:val="eop"/>
          <w:rFonts w:asciiTheme="minorHAnsi" w:hAnsiTheme="minorHAnsi"/>
          <w:color w:val="000000"/>
        </w:rPr>
        <w:t> </w:t>
      </w:r>
    </w:p>
    <w:p w14:paraId="1A2510D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Vieraiden kielten opiskelussa laaja-alaisen osaamisen eri osa-alueet tulevat monipuolisesti esiin kaikissa opintojaksoissa. Opintojaksokohtaisesti on nostettu esiin muutamia painopistealueita. </w:t>
      </w:r>
      <w:r w:rsidRPr="00F63B73">
        <w:rPr>
          <w:rStyle w:val="eop"/>
          <w:rFonts w:asciiTheme="minorHAnsi" w:hAnsiTheme="minorHAnsi"/>
          <w:color w:val="000000" w:themeColor="text1"/>
          <w:sz w:val="22"/>
          <w:szCs w:val="22"/>
        </w:rPr>
        <w:t> </w:t>
      </w:r>
    </w:p>
    <w:p w14:paraId="1B0472B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Eri kielissä tehdään mahdollisuuksien mukaan korkeakouluyhteistyötä sekä vierailuja eri kohteisiin. Myös yhteistyö muiden aineiden kanssa on mahdollista.</w:t>
      </w:r>
      <w:r w:rsidRPr="00F63B73">
        <w:rPr>
          <w:rStyle w:val="eop"/>
          <w:rFonts w:asciiTheme="minorHAnsi" w:hAnsiTheme="minorHAnsi"/>
          <w:color w:val="000000" w:themeColor="text1"/>
          <w:sz w:val="22"/>
          <w:szCs w:val="22"/>
        </w:rPr>
        <w:t> </w:t>
      </w:r>
    </w:p>
    <w:p w14:paraId="14B158B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2A5C2A4"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Arviointi</w:t>
      </w:r>
      <w:r w:rsidRPr="00F63B73">
        <w:rPr>
          <w:rStyle w:val="eop"/>
          <w:rFonts w:asciiTheme="minorHAnsi" w:hAnsiTheme="minorHAnsi"/>
          <w:color w:val="000000" w:themeColor="text1"/>
        </w:rPr>
        <w:t> </w:t>
      </w:r>
    </w:p>
    <w:p w14:paraId="68D16A83"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5C28FD12" w14:textId="107D9D46"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Opiskelijan kielen osaamista arvioidaan kielten yhteisten tavoitteiden mukaan. Opiskelijan osaamisen arviointi perustuu monipuoliseen </w:t>
      </w:r>
      <w:r w:rsidRPr="00F63B73">
        <w:rPr>
          <w:rStyle w:val="spellingerror"/>
          <w:rFonts w:asciiTheme="minorHAnsi" w:hAnsiTheme="minorHAnsi"/>
          <w:color w:val="000000" w:themeColor="text1"/>
          <w:sz w:val="22"/>
          <w:szCs w:val="22"/>
        </w:rPr>
        <w:t>n</w:t>
      </w:r>
      <w:r w:rsidR="004D0176">
        <w:rPr>
          <w:rStyle w:val="spellingerror"/>
          <w:rFonts w:asciiTheme="minorHAnsi" w:hAnsiTheme="minorHAnsi"/>
          <w:color w:val="000000" w:themeColor="text1"/>
          <w:sz w:val="22"/>
          <w:szCs w:val="22"/>
        </w:rPr>
        <w:t>äyttöön</w:t>
      </w:r>
      <w:r w:rsidRPr="00F63B73">
        <w:rPr>
          <w:rStyle w:val="normaltextrun"/>
          <w:rFonts w:asciiTheme="minorHAnsi" w:hAnsiTheme="minorHAnsi"/>
          <w:color w:val="000000" w:themeColor="text1"/>
          <w:sz w:val="22"/>
          <w:szCs w:val="22"/>
        </w:rPr>
        <w:t> tunneilla, suullisiin ja kirjallisiin </w:t>
      </w:r>
      <w:r w:rsidRPr="00F63B73">
        <w:rPr>
          <w:rStyle w:val="spellingerror"/>
          <w:rFonts w:asciiTheme="minorHAnsi" w:hAnsiTheme="minorHAnsi"/>
          <w:color w:val="000000" w:themeColor="text1"/>
          <w:sz w:val="22"/>
          <w:szCs w:val="22"/>
        </w:rPr>
        <w:t>te</w:t>
      </w:r>
      <w:r w:rsidR="004D0176">
        <w:rPr>
          <w:rStyle w:val="spellingerror"/>
          <w:rFonts w:asciiTheme="minorHAnsi" w:hAnsiTheme="minorHAnsi"/>
          <w:color w:val="000000" w:themeColor="text1"/>
          <w:sz w:val="22"/>
          <w:szCs w:val="22"/>
        </w:rPr>
        <w:t>htäviin sekä</w:t>
      </w:r>
      <w:r w:rsidRPr="00F63B73">
        <w:rPr>
          <w:rStyle w:val="normaltextrun"/>
          <w:rFonts w:asciiTheme="minorHAnsi" w:hAnsiTheme="minorHAnsi"/>
          <w:color w:val="000000" w:themeColor="text1"/>
          <w:sz w:val="22"/>
          <w:szCs w:val="22"/>
        </w:rPr>
        <w:t xml:space="preserve"> kielitaitoa mittaaviin kokeisiin. Opintojen aikana annetaan monipuolisesti palautetta opiskelijan </w:t>
      </w:r>
      <w:r w:rsidR="004D0176" w:rsidRPr="00F63B73">
        <w:rPr>
          <w:rStyle w:val="spellingerror"/>
          <w:rFonts w:asciiTheme="minorHAnsi" w:hAnsiTheme="minorHAnsi"/>
          <w:color w:val="000000" w:themeColor="text1"/>
          <w:sz w:val="22"/>
          <w:szCs w:val="22"/>
        </w:rPr>
        <w:t>edis</w:t>
      </w:r>
      <w:r w:rsidR="004D0176">
        <w:rPr>
          <w:rStyle w:val="spellingerror"/>
          <w:rFonts w:asciiTheme="minorHAnsi" w:hAnsiTheme="minorHAnsi"/>
          <w:color w:val="000000" w:themeColor="text1"/>
          <w:sz w:val="22"/>
          <w:szCs w:val="22"/>
        </w:rPr>
        <w:t>tymisestä</w:t>
      </w:r>
      <w:r w:rsidRPr="00F63B73">
        <w:rPr>
          <w:rStyle w:val="normaltextrun"/>
          <w:rFonts w:asciiTheme="minorHAnsi" w:hAnsiTheme="minorHAnsi"/>
          <w:color w:val="000000" w:themeColor="text1"/>
          <w:sz w:val="22"/>
          <w:szCs w:val="22"/>
        </w:rPr>
        <w:t xml:space="preserve"> oppimisprosessin eri vaiheissa. Opiskelijaa ohjataan </w:t>
      </w:r>
      <w:r w:rsidR="004D0176">
        <w:rPr>
          <w:rStyle w:val="spellingerror"/>
          <w:rFonts w:asciiTheme="minorHAnsi" w:hAnsiTheme="minorHAnsi"/>
          <w:color w:val="000000" w:themeColor="text1"/>
          <w:sz w:val="22"/>
          <w:szCs w:val="22"/>
        </w:rPr>
        <w:t>hyödyntämään</w:t>
      </w:r>
      <w:r w:rsidRPr="00F63B73">
        <w:rPr>
          <w:rStyle w:val="normaltextrun"/>
          <w:rFonts w:asciiTheme="minorHAnsi" w:hAnsiTheme="minorHAnsi"/>
          <w:color w:val="000000" w:themeColor="text1"/>
          <w:sz w:val="22"/>
          <w:szCs w:val="22"/>
        </w:rPr>
        <w:t> itse- ja vertaisarviointia.</w:t>
      </w:r>
      <w:r w:rsidRPr="00F63B73">
        <w:rPr>
          <w:rStyle w:val="eop"/>
          <w:rFonts w:asciiTheme="minorHAnsi" w:hAnsiTheme="minorHAnsi"/>
          <w:color w:val="000000" w:themeColor="text1"/>
          <w:sz w:val="22"/>
          <w:szCs w:val="22"/>
        </w:rPr>
        <w:t> </w:t>
      </w:r>
    </w:p>
    <w:p w14:paraId="2B81802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21EC94A"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Suositus opintojaksojen suoritusjärjestykseksi</w:t>
      </w:r>
      <w:r w:rsidRPr="00F63B73">
        <w:rPr>
          <w:rStyle w:val="eop"/>
          <w:rFonts w:asciiTheme="minorHAnsi" w:hAnsiTheme="minorHAnsi"/>
          <w:color w:val="000000" w:themeColor="text1"/>
        </w:rPr>
        <w:t> </w:t>
      </w:r>
    </w:p>
    <w:p w14:paraId="31AD84EE"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255E3D48" w14:textId="594B7032" w:rsidR="002B39F9" w:rsidRPr="00F63B73" w:rsidRDefault="00D17C92" w:rsidP="008320D6">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Ensimmäiset 2 opintojaksoa (VKB31 ja VKB32) on tarkoitettu kielen opiskelun lukiossa aloittaville (B3-kieli). Kolmas opintojakso (VKB21, VKB33) on </w:t>
      </w:r>
      <w:r w:rsidRPr="00F63B73">
        <w:rPr>
          <w:rStyle w:val="spellingerror"/>
          <w:rFonts w:asciiTheme="minorHAnsi" w:hAnsiTheme="minorHAnsi"/>
          <w:color w:val="000000" w:themeColor="text1"/>
          <w:sz w:val="22"/>
          <w:szCs w:val="22"/>
        </w:rPr>
        <w:t>niv</w:t>
      </w:r>
      <w:r w:rsidR="005859DE">
        <w:rPr>
          <w:rStyle w:val="spellingerror"/>
          <w:rFonts w:asciiTheme="minorHAnsi" w:hAnsiTheme="minorHAnsi"/>
          <w:color w:val="000000" w:themeColor="text1"/>
          <w:sz w:val="22"/>
          <w:szCs w:val="22"/>
        </w:rPr>
        <w:t>eltävä</w:t>
      </w:r>
      <w:r w:rsidRPr="00F63B73">
        <w:rPr>
          <w:rStyle w:val="normaltextrun"/>
          <w:rFonts w:asciiTheme="minorHAnsi" w:hAnsiTheme="minorHAnsi"/>
          <w:color w:val="000000" w:themeColor="text1"/>
          <w:sz w:val="22"/>
          <w:szCs w:val="22"/>
        </w:rPr>
        <w:t xml:space="preserve"> (mukaan </w:t>
      </w:r>
      <w:r w:rsidRPr="00F63B73">
        <w:rPr>
          <w:rStyle w:val="spellingerror"/>
          <w:rFonts w:asciiTheme="minorHAnsi" w:hAnsiTheme="minorHAnsi"/>
          <w:color w:val="000000" w:themeColor="text1"/>
          <w:sz w:val="22"/>
          <w:szCs w:val="22"/>
        </w:rPr>
        <w:t>lii</w:t>
      </w:r>
      <w:r w:rsidR="005859DE">
        <w:rPr>
          <w:rStyle w:val="spellingerror"/>
          <w:rFonts w:asciiTheme="minorHAnsi" w:hAnsiTheme="minorHAnsi"/>
          <w:color w:val="000000" w:themeColor="text1"/>
          <w:sz w:val="22"/>
          <w:szCs w:val="22"/>
        </w:rPr>
        <w:t>ttyvät</w:t>
      </w:r>
      <w:r w:rsidRPr="00F63B73">
        <w:rPr>
          <w:rStyle w:val="normaltextrun"/>
          <w:rFonts w:asciiTheme="minorHAnsi" w:hAnsiTheme="minorHAnsi"/>
          <w:color w:val="000000" w:themeColor="text1"/>
          <w:sz w:val="22"/>
          <w:szCs w:val="22"/>
        </w:rPr>
        <w:t> peruskoulussa kieltä lukeneet eli B2-kielen opiskelijat). Opintojaksojen </w:t>
      </w:r>
      <w:r w:rsidR="005859DE" w:rsidRPr="00F63B73">
        <w:rPr>
          <w:rStyle w:val="contextualspellingandgrammarerror"/>
          <w:rFonts w:asciiTheme="minorHAnsi" w:hAnsiTheme="minorHAnsi"/>
          <w:color w:val="000000" w:themeColor="text1"/>
          <w:sz w:val="22"/>
          <w:szCs w:val="22"/>
        </w:rPr>
        <w:t>1–8</w:t>
      </w:r>
      <w:r w:rsidRPr="00F63B73">
        <w:rPr>
          <w:rStyle w:val="normaltextrun"/>
          <w:rFonts w:asciiTheme="minorHAnsi" w:hAnsiTheme="minorHAnsi"/>
          <w:color w:val="000000" w:themeColor="text1"/>
          <w:sz w:val="22"/>
          <w:szCs w:val="22"/>
        </w:rPr>
        <w:t> suorittaminen </w:t>
      </w:r>
      <w:r w:rsidRPr="00F63B73">
        <w:rPr>
          <w:rStyle w:val="spellingerror"/>
          <w:rFonts w:asciiTheme="minorHAnsi" w:hAnsiTheme="minorHAnsi"/>
          <w:color w:val="000000" w:themeColor="text1"/>
          <w:sz w:val="22"/>
          <w:szCs w:val="22"/>
        </w:rPr>
        <w:t>numeroj</w:t>
      </w:r>
      <w:r w:rsidR="005859DE">
        <w:rPr>
          <w:rStyle w:val="spellingerror"/>
          <w:rFonts w:asciiTheme="minorHAnsi" w:hAnsiTheme="minorHAnsi"/>
          <w:color w:val="000000" w:themeColor="text1"/>
          <w:sz w:val="22"/>
          <w:szCs w:val="22"/>
        </w:rPr>
        <w:t>ärjestyksessä</w:t>
      </w:r>
      <w:r w:rsidRPr="00F63B73">
        <w:rPr>
          <w:rStyle w:val="normaltextrun"/>
          <w:rFonts w:asciiTheme="minorHAnsi" w:hAnsiTheme="minorHAnsi"/>
          <w:color w:val="000000" w:themeColor="text1"/>
          <w:sz w:val="22"/>
          <w:szCs w:val="22"/>
        </w:rPr>
        <w:t xml:space="preserve"> on suositeltavaa, sillä jokaiseen opintojaksoon </w:t>
      </w:r>
      <w:r w:rsidRPr="00F63B73">
        <w:rPr>
          <w:rStyle w:val="spellingerror"/>
          <w:rFonts w:asciiTheme="minorHAnsi" w:hAnsiTheme="minorHAnsi"/>
          <w:color w:val="000000" w:themeColor="text1"/>
          <w:sz w:val="22"/>
          <w:szCs w:val="22"/>
        </w:rPr>
        <w:t>s</w:t>
      </w:r>
      <w:r w:rsidR="005859DE">
        <w:rPr>
          <w:rStyle w:val="spellingerror"/>
          <w:rFonts w:asciiTheme="minorHAnsi" w:hAnsiTheme="minorHAnsi"/>
          <w:color w:val="000000" w:themeColor="text1"/>
          <w:sz w:val="22"/>
          <w:szCs w:val="22"/>
        </w:rPr>
        <w:t>isältyy</w:t>
      </w:r>
      <w:r w:rsidRPr="00F63B73">
        <w:rPr>
          <w:rStyle w:val="normaltextrun"/>
          <w:rFonts w:asciiTheme="minorHAnsi" w:hAnsiTheme="minorHAnsi"/>
          <w:color w:val="000000" w:themeColor="text1"/>
          <w:sz w:val="22"/>
          <w:szCs w:val="22"/>
        </w:rPr>
        <w:t> kielioppiainesta, joka </w:t>
      </w:r>
      <w:r w:rsidRPr="00F63B73">
        <w:rPr>
          <w:rStyle w:val="spellingerror"/>
          <w:rFonts w:asciiTheme="minorHAnsi" w:hAnsiTheme="minorHAnsi"/>
          <w:color w:val="000000" w:themeColor="text1"/>
          <w:sz w:val="22"/>
          <w:szCs w:val="22"/>
        </w:rPr>
        <w:t>e</w:t>
      </w:r>
      <w:r w:rsidR="005859DE">
        <w:rPr>
          <w:rStyle w:val="spellingerror"/>
          <w:rFonts w:asciiTheme="minorHAnsi" w:hAnsiTheme="minorHAnsi"/>
          <w:color w:val="000000" w:themeColor="text1"/>
          <w:sz w:val="22"/>
          <w:szCs w:val="22"/>
        </w:rPr>
        <w:t>dellyttää</w:t>
      </w:r>
      <w:r w:rsidRPr="00F63B73">
        <w:rPr>
          <w:rStyle w:val="normaltextrun"/>
          <w:rFonts w:asciiTheme="minorHAnsi" w:hAnsiTheme="minorHAnsi"/>
          <w:color w:val="000000" w:themeColor="text1"/>
          <w:sz w:val="22"/>
          <w:szCs w:val="22"/>
        </w:rPr>
        <w:t xml:space="preserve"> aikaisemman tuntemista.</w:t>
      </w:r>
    </w:p>
    <w:p w14:paraId="2B61BF36" w14:textId="77777777" w:rsidR="002B39F9" w:rsidRPr="00F63B73" w:rsidRDefault="002B39F9"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14:paraId="58DC7E68" w14:textId="127F5788"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VKB31 Perustason alkeet 1 (2 op)</w:t>
      </w:r>
      <w:r w:rsidRPr="00F63B73">
        <w:rPr>
          <w:rStyle w:val="eop"/>
          <w:rFonts w:asciiTheme="minorHAnsi" w:hAnsiTheme="minorHAnsi"/>
          <w:color w:val="0070C0"/>
          <w:sz w:val="22"/>
          <w:szCs w:val="22"/>
        </w:rPr>
        <w:t> </w:t>
      </w:r>
    </w:p>
    <w:p w14:paraId="68A3512D" w14:textId="77777777" w:rsidR="002B39F9" w:rsidRPr="00F63B73" w:rsidRDefault="00D17C92"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r w:rsidRPr="00F63B73">
        <w:rPr>
          <w:rStyle w:val="normaltextrun"/>
          <w:rFonts w:asciiTheme="minorHAnsi" w:hAnsiTheme="minorHAnsi"/>
          <w:b/>
          <w:bCs/>
          <w:color w:val="000000" w:themeColor="text1"/>
          <w:sz w:val="22"/>
          <w:szCs w:val="22"/>
        </w:rPr>
        <w:t> </w:t>
      </w:r>
    </w:p>
    <w:p w14:paraId="1DEA44D5" w14:textId="5C6E13DF"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Tutustutaan toisiimme ja uuteen kieleen (RAB31, SAB31, VEB31)</w:t>
      </w:r>
      <w:r w:rsidRPr="00F63B73">
        <w:rPr>
          <w:rStyle w:val="eop"/>
          <w:rFonts w:asciiTheme="minorHAnsi" w:hAnsiTheme="minorHAnsi"/>
          <w:color w:val="000000" w:themeColor="text1"/>
          <w:sz w:val="22"/>
          <w:szCs w:val="22"/>
        </w:rPr>
        <w:t> </w:t>
      </w:r>
    </w:p>
    <w:p w14:paraId="5FF13C1A"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F5F6C2E"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motivoida pitkäjänteiseen ja tavoitteelliseen kielenopiskeluun sekä vahvistaa opiskelijan mielenkiintoa uutta kieltä ja kulttuuria kohtaan. Opiskelijaa rohkaistaan toimimaan kohdekielellä aktiivisesti, monenlaisia alkeiskielitaitoa kompensoivia vuorovaikutusstrategioita käyttäen.</w:t>
      </w:r>
      <w:r w:rsidRPr="00F63B73">
        <w:rPr>
          <w:rStyle w:val="eop"/>
          <w:rFonts w:asciiTheme="minorHAnsi" w:hAnsiTheme="minorHAnsi"/>
          <w:color w:val="000000" w:themeColor="text1"/>
          <w:sz w:val="22"/>
          <w:szCs w:val="22"/>
        </w:rPr>
        <w:t> </w:t>
      </w:r>
    </w:p>
    <w:p w14:paraId="09A77E54" w14:textId="77777777" w:rsidR="009E35C1" w:rsidRPr="00F63B73" w:rsidRDefault="009E35C1"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4AC60185" w14:textId="6E012269" w:rsidR="00D17C92" w:rsidRPr="00F63B73" w:rsidRDefault="00D17C92" w:rsidP="00033799">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hyvinvointiosaamiseen</w:t>
      </w:r>
      <w:r w:rsidRPr="00F63B73">
        <w:rPr>
          <w:rStyle w:val="normaltextrun"/>
          <w:rFonts w:asciiTheme="minorHAnsi" w:hAnsiTheme="minorHAnsi"/>
          <w:color w:val="000000" w:themeColor="text1"/>
          <w:sz w:val="22"/>
          <w:szCs w:val="22"/>
        </w:rPr>
        <w:t xml:space="preserve"> ja</w:t>
      </w:r>
      <w:r w:rsidR="00033799" w:rsidRPr="00F63B73">
        <w:rPr>
          <w:rStyle w:val="normaltextrun"/>
          <w:rFonts w:asciiTheme="minorHAnsi" w:hAnsiTheme="minorHAnsi"/>
          <w:color w:val="000000" w:themeColor="text1"/>
          <w:sz w:val="22"/>
          <w:szCs w:val="22"/>
        </w:rPr>
        <w:t xml:space="preserve"> </w:t>
      </w:r>
      <w:r w:rsidR="00B85B31" w:rsidRPr="00F63B73">
        <w:rPr>
          <w:rStyle w:val="normaltextrun"/>
          <w:rFonts w:asciiTheme="minorHAnsi" w:hAnsiTheme="minorHAnsi"/>
          <w:b/>
          <w:color w:val="000000" w:themeColor="text1"/>
          <w:sz w:val="22"/>
          <w:szCs w:val="22"/>
        </w:rPr>
        <w:t>vuorovaikutusosaamineen</w:t>
      </w:r>
      <w:r w:rsidRPr="00F63B73">
        <w:rPr>
          <w:rStyle w:val="normaltextrun"/>
          <w:rFonts w:asciiTheme="minorHAnsi" w:hAnsiTheme="minorHAnsi"/>
          <w:b/>
          <w:color w:val="000000" w:themeColor="text1"/>
          <w:sz w:val="22"/>
          <w:szCs w:val="22"/>
        </w:rPr>
        <w:t>.</w:t>
      </w:r>
      <w:r w:rsidRPr="00F63B73">
        <w:rPr>
          <w:rStyle w:val="eop"/>
          <w:rFonts w:asciiTheme="minorHAnsi" w:hAnsiTheme="minorHAnsi"/>
          <w:color w:val="000000" w:themeColor="text1"/>
          <w:sz w:val="22"/>
          <w:szCs w:val="22"/>
        </w:rPr>
        <w:t> </w:t>
      </w:r>
    </w:p>
    <w:p w14:paraId="449BA835"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293518DE"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lastRenderedPageBreak/>
        <w:t>Yleiset tavoitteet</w:t>
      </w:r>
      <w:r w:rsidRPr="00F63B73">
        <w:rPr>
          <w:rStyle w:val="eop"/>
          <w:rFonts w:asciiTheme="minorHAnsi" w:hAnsiTheme="minorHAnsi"/>
          <w:i/>
          <w:color w:val="000000" w:themeColor="text1"/>
          <w:sz w:val="22"/>
          <w:szCs w:val="22"/>
        </w:rPr>
        <w:t> </w:t>
      </w:r>
    </w:p>
    <w:p w14:paraId="2F480DF7" w14:textId="77777777" w:rsidR="00444D7B" w:rsidRPr="00F63B73" w:rsidRDefault="00444D7B" w:rsidP="00444D7B">
      <w:pPr>
        <w:rPr>
          <w:sz w:val="22"/>
          <w:szCs w:val="22"/>
          <w:lang w:val="fi-FI"/>
        </w:rPr>
      </w:pPr>
      <w:r w:rsidRPr="00F63B73">
        <w:rPr>
          <w:sz w:val="22"/>
          <w:szCs w:val="22"/>
          <w:lang w:val="fi-FI"/>
        </w:rPr>
        <w:t>Opintojakson tavoitteena on, että opiskelija </w:t>
      </w:r>
    </w:p>
    <w:p w14:paraId="7A4C84A9" w14:textId="77777777" w:rsidR="00444D7B" w:rsidRPr="00F63B73" w:rsidRDefault="00444D7B">
      <w:pPr>
        <w:numPr>
          <w:ilvl w:val="0"/>
          <w:numId w:val="75"/>
        </w:numPr>
        <w:rPr>
          <w:sz w:val="22"/>
          <w:szCs w:val="22"/>
          <w:lang w:val="fi-FI"/>
        </w:rPr>
      </w:pPr>
      <w:r w:rsidRPr="00F63B73">
        <w:rPr>
          <w:sz w:val="22"/>
          <w:szCs w:val="22"/>
          <w:lang w:val="fi-FI"/>
        </w:rPr>
        <w:t>hahmottaa uuden kielen suhteen aiemmin opiskelemiinsa tai osaamiinsa kieliin sekä hyödyntää omaa kielellistä repertuaariaan </w:t>
      </w:r>
    </w:p>
    <w:p w14:paraId="648A2F9E" w14:textId="77777777" w:rsidR="00444D7B" w:rsidRPr="00F63B73" w:rsidRDefault="00444D7B">
      <w:pPr>
        <w:numPr>
          <w:ilvl w:val="0"/>
          <w:numId w:val="75"/>
        </w:numPr>
        <w:rPr>
          <w:sz w:val="22"/>
          <w:szCs w:val="22"/>
          <w:lang w:val="fi-FI"/>
        </w:rPr>
      </w:pPr>
      <w:r w:rsidRPr="00F63B73">
        <w:rPr>
          <w:sz w:val="22"/>
          <w:szCs w:val="22"/>
          <w:lang w:val="fi-FI"/>
        </w:rPr>
        <w:t>hahmottaa kohdekielen aseman maailmassa </w:t>
      </w:r>
    </w:p>
    <w:p w14:paraId="2451B3B7" w14:textId="77777777" w:rsidR="00444D7B" w:rsidRPr="00F63B73" w:rsidRDefault="00444D7B">
      <w:pPr>
        <w:numPr>
          <w:ilvl w:val="0"/>
          <w:numId w:val="76"/>
        </w:numPr>
        <w:rPr>
          <w:sz w:val="22"/>
          <w:szCs w:val="22"/>
          <w:lang w:val="fi-FI"/>
        </w:rPr>
      </w:pPr>
      <w:r w:rsidRPr="00F63B73">
        <w:rPr>
          <w:sz w:val="22"/>
          <w:szCs w:val="22"/>
          <w:lang w:val="fi-FI"/>
        </w:rPr>
        <w:t>opitaan mm. kertomaan itsestä ja omasta elämästä (taitotason A1.1 tavoitteiden mukaisesti). </w:t>
      </w:r>
    </w:p>
    <w:p w14:paraId="6D683BDC" w14:textId="77777777" w:rsidR="00444D7B" w:rsidRPr="00F63B73" w:rsidRDefault="00444D7B" w:rsidP="00444D7B">
      <w:pPr>
        <w:rPr>
          <w:sz w:val="22"/>
          <w:szCs w:val="22"/>
          <w:lang w:val="fi-FI"/>
        </w:rPr>
      </w:pPr>
    </w:p>
    <w:p w14:paraId="52CD5298" w14:textId="77777777" w:rsidR="00444D7B" w:rsidRPr="00F63B73" w:rsidRDefault="00444D7B" w:rsidP="00444D7B">
      <w:pPr>
        <w:rPr>
          <w:i/>
          <w:sz w:val="22"/>
          <w:szCs w:val="22"/>
          <w:lang w:val="fi-FI"/>
        </w:rPr>
      </w:pPr>
      <w:r w:rsidRPr="00F63B73">
        <w:rPr>
          <w:i/>
          <w:sz w:val="22"/>
          <w:szCs w:val="22"/>
          <w:lang w:val="fi-FI"/>
        </w:rPr>
        <w:t>Keskeiset sisällöt </w:t>
      </w:r>
    </w:p>
    <w:p w14:paraId="29E66BCF" w14:textId="77777777" w:rsidR="00444D7B" w:rsidRPr="00F63B73" w:rsidRDefault="00444D7B">
      <w:pPr>
        <w:numPr>
          <w:ilvl w:val="0"/>
          <w:numId w:val="77"/>
        </w:numPr>
        <w:rPr>
          <w:sz w:val="22"/>
          <w:szCs w:val="22"/>
          <w:lang w:val="fi-FI"/>
        </w:rPr>
      </w:pPr>
      <w:r w:rsidRPr="00F63B73">
        <w:rPr>
          <w:sz w:val="22"/>
          <w:szCs w:val="22"/>
          <w:lang w:val="fi-FI"/>
        </w:rPr>
        <w:t>kohdekielen ääntämiseen ja kirjoittamiseen liittyvät keskeiset piirteet </w:t>
      </w:r>
    </w:p>
    <w:p w14:paraId="07C2AED5" w14:textId="77777777" w:rsidR="00444D7B" w:rsidRPr="00F63B73" w:rsidRDefault="00444D7B">
      <w:pPr>
        <w:numPr>
          <w:ilvl w:val="0"/>
          <w:numId w:val="77"/>
        </w:numPr>
        <w:rPr>
          <w:sz w:val="22"/>
          <w:szCs w:val="22"/>
          <w:lang w:val="fi-FI"/>
        </w:rPr>
      </w:pPr>
      <w:r w:rsidRPr="00F63B73">
        <w:rPr>
          <w:sz w:val="22"/>
          <w:szCs w:val="22"/>
          <w:lang w:val="fi-FI"/>
        </w:rPr>
        <w:t>kohdekielen perusrakenteita </w:t>
      </w:r>
    </w:p>
    <w:p w14:paraId="52B9D18F" w14:textId="77777777" w:rsidR="00444D7B" w:rsidRPr="00F63B73" w:rsidRDefault="00444D7B">
      <w:pPr>
        <w:numPr>
          <w:ilvl w:val="0"/>
          <w:numId w:val="77"/>
        </w:numPr>
        <w:rPr>
          <w:sz w:val="22"/>
          <w:szCs w:val="22"/>
          <w:lang w:val="fi-FI"/>
        </w:rPr>
      </w:pPr>
      <w:r w:rsidRPr="00F63B73">
        <w:rPr>
          <w:sz w:val="22"/>
          <w:szCs w:val="22"/>
          <w:lang w:val="fi-FI"/>
        </w:rPr>
        <w:t>rutiininomaiset viestintätilanteet ja niihin liittyvät viestintästrategiat </w:t>
      </w:r>
    </w:p>
    <w:p w14:paraId="3DA92CEC" w14:textId="77777777" w:rsidR="00444D7B" w:rsidRPr="00F63B73" w:rsidRDefault="00444D7B">
      <w:pPr>
        <w:numPr>
          <w:ilvl w:val="0"/>
          <w:numId w:val="78"/>
        </w:numPr>
        <w:rPr>
          <w:sz w:val="22"/>
          <w:szCs w:val="22"/>
          <w:lang w:val="fi-FI"/>
        </w:rPr>
      </w:pPr>
      <w:r w:rsidRPr="00F63B73">
        <w:rPr>
          <w:sz w:val="22"/>
          <w:szCs w:val="22"/>
          <w:lang w:val="fi-FI"/>
        </w:rPr>
        <w:t>tavallisimmat kohteliaisuuteen liittyvät ilmaukset </w:t>
      </w:r>
    </w:p>
    <w:p w14:paraId="1E2D28A3" w14:textId="0C3A0A05" w:rsidR="00444D7B" w:rsidRPr="00F63B73" w:rsidRDefault="00444D7B" w:rsidP="00444D7B">
      <w:pPr>
        <w:rPr>
          <w:sz w:val="22"/>
          <w:szCs w:val="22"/>
          <w:lang w:val="fi-FI"/>
        </w:rPr>
      </w:pPr>
    </w:p>
    <w:p w14:paraId="73B4716D"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386AC05" w14:textId="77777777" w:rsidR="009E35C1" w:rsidRPr="00F63B73" w:rsidRDefault="009E35C1" w:rsidP="008320D6">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14:paraId="6C7066EB" w14:textId="3A4DAFCF"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VKB32 Perustason alkeet 2 (2 op)</w:t>
      </w:r>
      <w:r w:rsidRPr="00F63B73">
        <w:rPr>
          <w:rStyle w:val="eop"/>
          <w:rFonts w:asciiTheme="minorHAnsi" w:hAnsiTheme="minorHAnsi"/>
          <w:color w:val="0070C0"/>
          <w:sz w:val="22"/>
          <w:szCs w:val="22"/>
        </w:rPr>
        <w:t> </w:t>
      </w:r>
    </w:p>
    <w:p w14:paraId="2D5AC000"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2F293D2F"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Matkalla maailmassa (RAB32, SAB32, VEB32)</w:t>
      </w:r>
      <w:r w:rsidRPr="00F63B73">
        <w:rPr>
          <w:rStyle w:val="eop"/>
          <w:rFonts w:asciiTheme="minorHAnsi" w:hAnsiTheme="minorHAnsi"/>
          <w:color w:val="000000" w:themeColor="text1"/>
          <w:sz w:val="22"/>
          <w:szCs w:val="22"/>
        </w:rPr>
        <w:t> </w:t>
      </w:r>
    </w:p>
    <w:p w14:paraId="3C02B982"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5C1CF8A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rohkaista opiskelijaa käyttämään vähäistäkin kielitaitoa vuorovaikutustilanteissa ja hyödyntämään kieltä väylänä omien mielenkiinnon kohteiden pariin, myös maailmankuvan laajentamiseksi.</w:t>
      </w:r>
      <w:r w:rsidRPr="00F63B73">
        <w:rPr>
          <w:rStyle w:val="eop"/>
          <w:rFonts w:asciiTheme="minorHAnsi" w:hAnsiTheme="minorHAnsi"/>
          <w:color w:val="000000" w:themeColor="text1"/>
          <w:sz w:val="22"/>
          <w:szCs w:val="22"/>
        </w:rPr>
        <w:t> </w:t>
      </w:r>
    </w:p>
    <w:p w14:paraId="6443EA4B"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F7D25B1" w14:textId="77777777" w:rsidR="00EB2E27" w:rsidRPr="00F63B73" w:rsidRDefault="00EB2E27" w:rsidP="008320D6">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14:paraId="60200751" w14:textId="77777777" w:rsidR="00EB2E27" w:rsidRPr="00F63B73" w:rsidRDefault="00EB2E27" w:rsidP="008320D6">
      <w:pPr>
        <w:spacing w:line="276" w:lineRule="auto"/>
        <w:rPr>
          <w:color w:val="000000" w:themeColor="text1"/>
          <w:sz w:val="22"/>
          <w:szCs w:val="22"/>
          <w:lang w:val="fi-FI"/>
        </w:rPr>
      </w:pPr>
      <w:r w:rsidRPr="00F63B73">
        <w:rPr>
          <w:color w:val="000000" w:themeColor="text1"/>
          <w:sz w:val="22"/>
          <w:szCs w:val="22"/>
          <w:lang w:val="fi-FI"/>
        </w:rPr>
        <w:t xml:space="preserve">Laaja-alaisen osaamisen alueista keskitytään </w:t>
      </w:r>
      <w:r w:rsidRPr="00F63B73">
        <w:rPr>
          <w:b/>
          <w:color w:val="000000" w:themeColor="text1"/>
          <w:sz w:val="22"/>
          <w:szCs w:val="22"/>
          <w:lang w:val="fi-FI"/>
        </w:rPr>
        <w:t>vuorovaikutusosaamiseen</w:t>
      </w:r>
      <w:r w:rsidRPr="00F63B73">
        <w:rPr>
          <w:color w:val="000000" w:themeColor="text1"/>
          <w:sz w:val="22"/>
          <w:szCs w:val="22"/>
          <w:lang w:val="fi-FI"/>
        </w:rPr>
        <w:t xml:space="preserve"> ja </w:t>
      </w:r>
      <w:r w:rsidRPr="00F63B73">
        <w:rPr>
          <w:b/>
          <w:color w:val="000000" w:themeColor="text1"/>
          <w:sz w:val="22"/>
          <w:szCs w:val="22"/>
          <w:lang w:val="fi-FI"/>
        </w:rPr>
        <w:t>globaali- ja kulttuuriosaamiseen</w:t>
      </w:r>
      <w:r w:rsidRPr="00F63B73">
        <w:rPr>
          <w:color w:val="000000" w:themeColor="text1"/>
          <w:sz w:val="22"/>
          <w:szCs w:val="22"/>
          <w:lang w:val="fi-FI"/>
        </w:rPr>
        <w:t>.</w:t>
      </w:r>
    </w:p>
    <w:p w14:paraId="3F1BC035" w14:textId="77777777" w:rsidR="00EB2E27" w:rsidRPr="00F63B73" w:rsidRDefault="00EB2E27"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14:paraId="1C8020BB"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962C2A7"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i/>
          <w:color w:val="000000" w:themeColor="text1"/>
          <w:sz w:val="22"/>
          <w:szCs w:val="22"/>
        </w:rPr>
        <w:t>Opintojakson tavoitteena</w:t>
      </w:r>
      <w:r w:rsidRPr="00F63B73">
        <w:rPr>
          <w:rStyle w:val="normaltextrun"/>
          <w:rFonts w:asciiTheme="minorHAnsi" w:hAnsiTheme="minorHAnsi"/>
          <w:color w:val="000000" w:themeColor="text1"/>
          <w:sz w:val="22"/>
          <w:szCs w:val="22"/>
        </w:rPr>
        <w:t xml:space="preserve"> on, että opiskelija</w:t>
      </w:r>
      <w:r w:rsidRPr="00F63B73">
        <w:rPr>
          <w:rStyle w:val="eop"/>
          <w:rFonts w:asciiTheme="minorHAnsi" w:hAnsiTheme="minorHAnsi"/>
          <w:color w:val="000000" w:themeColor="text1"/>
          <w:sz w:val="22"/>
          <w:szCs w:val="22"/>
        </w:rPr>
        <w:t> </w:t>
      </w:r>
    </w:p>
    <w:p w14:paraId="1CD25796" w14:textId="77777777" w:rsidR="00D17C92" w:rsidRPr="00F63B73" w:rsidRDefault="00D17C92">
      <w:pPr>
        <w:pStyle w:val="paragraph"/>
        <w:numPr>
          <w:ilvl w:val="0"/>
          <w:numId w:val="7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lisää viestintästrategioita (taitotason A1.1–A1.2 tavoitteiden mukaisesti).</w:t>
      </w:r>
      <w:r w:rsidRPr="00F63B73">
        <w:rPr>
          <w:rStyle w:val="eop"/>
          <w:rFonts w:asciiTheme="minorHAnsi" w:hAnsiTheme="minorHAnsi"/>
          <w:color w:val="000000" w:themeColor="text1"/>
          <w:sz w:val="22"/>
          <w:szCs w:val="22"/>
        </w:rPr>
        <w:t> </w:t>
      </w:r>
    </w:p>
    <w:p w14:paraId="7A746578"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4C76E3F1"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08137536" w14:textId="77777777" w:rsidR="00D17C92" w:rsidRPr="00F63B73" w:rsidRDefault="00D17C92">
      <w:pPr>
        <w:pStyle w:val="paragraph"/>
        <w:numPr>
          <w:ilvl w:val="0"/>
          <w:numId w:val="80"/>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sosiaalisen kohtaamisen tilanteet arjessa (esim. viestintä ystävien kanssa)</w:t>
      </w:r>
      <w:r w:rsidRPr="00F63B73">
        <w:rPr>
          <w:rStyle w:val="eop"/>
          <w:rFonts w:asciiTheme="minorHAnsi" w:hAnsiTheme="minorHAnsi"/>
          <w:color w:val="000000" w:themeColor="text1"/>
          <w:sz w:val="22"/>
          <w:szCs w:val="22"/>
        </w:rPr>
        <w:t> </w:t>
      </w:r>
    </w:p>
    <w:p w14:paraId="6D84583B" w14:textId="77777777" w:rsidR="00D17C92" w:rsidRPr="00F63B73" w:rsidRDefault="00D17C92">
      <w:pPr>
        <w:pStyle w:val="paragraph"/>
        <w:numPr>
          <w:ilvl w:val="0"/>
          <w:numId w:val="81"/>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tavanomaiset asiointitilanteet (esim. kahvilassa, kaupassa, matkoilla)</w:t>
      </w:r>
      <w:r w:rsidRPr="00F63B73">
        <w:rPr>
          <w:rStyle w:val="eop"/>
          <w:rFonts w:asciiTheme="minorHAnsi" w:hAnsiTheme="minorHAnsi"/>
          <w:color w:val="000000" w:themeColor="text1"/>
          <w:sz w:val="22"/>
          <w:szCs w:val="22"/>
        </w:rPr>
        <w:t> </w:t>
      </w:r>
    </w:p>
    <w:p w14:paraId="0939B17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6BBFB18" w14:textId="77777777" w:rsidR="00D83C57" w:rsidRPr="00F63B73" w:rsidRDefault="00D83C57" w:rsidP="008320D6">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14:paraId="05590602" w14:textId="10822BD6"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14:paraId="434838EB" w14:textId="515E62E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VKB33 ja VKB21 Perustason alkeet 3 (2 op)</w:t>
      </w:r>
      <w:r w:rsidRPr="00F63B73">
        <w:rPr>
          <w:rStyle w:val="eop"/>
          <w:rFonts w:asciiTheme="minorHAnsi" w:hAnsiTheme="minorHAnsi"/>
          <w:color w:val="0070C0"/>
          <w:sz w:val="22"/>
          <w:szCs w:val="22"/>
        </w:rPr>
        <w:t> </w:t>
      </w:r>
    </w:p>
    <w:p w14:paraId="0D8490B4"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44BC601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Elämän tärkeitä asioita (RAB33, SAB33, VEB33, RAB21, SAB21, VEB21)</w:t>
      </w:r>
      <w:r w:rsidRPr="00F63B73">
        <w:rPr>
          <w:rStyle w:val="eop"/>
          <w:rFonts w:asciiTheme="minorHAnsi" w:hAnsiTheme="minorHAnsi"/>
          <w:color w:val="000000" w:themeColor="text1"/>
          <w:sz w:val="22"/>
          <w:szCs w:val="22"/>
        </w:rPr>
        <w:t> </w:t>
      </w:r>
    </w:p>
    <w:p w14:paraId="4F938006"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09BE5E1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ohjata opiskelijaa muodostamaan kokonaisnäkemys perustason alkeisvaiheesta ja edistymisestä kohdekielen opinnoissa. Tälle opintojaksolle peruskoulussa kielen B2-oppimäärää opiskelleet voivat tulla mukaan.</w:t>
      </w:r>
      <w:r w:rsidRPr="00F63B73">
        <w:rPr>
          <w:rStyle w:val="eop"/>
          <w:rFonts w:asciiTheme="minorHAnsi" w:hAnsiTheme="minorHAnsi"/>
          <w:color w:val="000000" w:themeColor="text1"/>
          <w:sz w:val="22"/>
          <w:szCs w:val="22"/>
        </w:rPr>
        <w:t> </w:t>
      </w:r>
    </w:p>
    <w:p w14:paraId="79A61529" w14:textId="77777777" w:rsidR="009E35C1" w:rsidRPr="00F63B73" w:rsidRDefault="009E35C1"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672B8F9C"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vuorovaikutusosaamiseen.</w:t>
      </w:r>
      <w:r w:rsidRPr="00F63B73">
        <w:rPr>
          <w:rStyle w:val="eop"/>
          <w:rFonts w:asciiTheme="minorHAnsi" w:hAnsiTheme="minorHAnsi"/>
          <w:b/>
          <w:color w:val="000000" w:themeColor="text1"/>
          <w:sz w:val="22"/>
          <w:szCs w:val="22"/>
        </w:rPr>
        <w:t> </w:t>
      </w:r>
    </w:p>
    <w:p w14:paraId="1F43B4AB"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0D3140EC"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lastRenderedPageBreak/>
        <w:t>Yleiset tavoitteet</w:t>
      </w:r>
      <w:r w:rsidRPr="00F63B73">
        <w:rPr>
          <w:rStyle w:val="eop"/>
          <w:rFonts w:asciiTheme="minorHAnsi" w:hAnsiTheme="minorHAnsi"/>
          <w:i/>
          <w:color w:val="000000" w:themeColor="text1"/>
          <w:sz w:val="22"/>
          <w:szCs w:val="22"/>
        </w:rPr>
        <w:t> </w:t>
      </w:r>
    </w:p>
    <w:p w14:paraId="35944AC4"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1505216A" w14:textId="77777777" w:rsidR="00D17C92" w:rsidRPr="00F63B73" w:rsidRDefault="00D17C92">
      <w:pPr>
        <w:pStyle w:val="paragraph"/>
        <w:numPr>
          <w:ilvl w:val="0"/>
          <w:numId w:val="82"/>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lisää viestintästrategioita (taitotason A1.2 tavoitteiden mukaisesti)</w:t>
      </w:r>
      <w:r w:rsidRPr="00F63B73">
        <w:rPr>
          <w:rStyle w:val="eop"/>
          <w:rFonts w:asciiTheme="minorHAnsi" w:hAnsiTheme="minorHAnsi"/>
          <w:color w:val="000000" w:themeColor="text1"/>
          <w:sz w:val="22"/>
          <w:szCs w:val="22"/>
        </w:rPr>
        <w:t> </w:t>
      </w:r>
    </w:p>
    <w:p w14:paraId="7F201B36"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00DF9BAE"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1D641038" w14:textId="77777777" w:rsidR="00D17C92" w:rsidRPr="00F63B73" w:rsidRDefault="00D17C92">
      <w:pPr>
        <w:pStyle w:val="paragraph"/>
        <w:numPr>
          <w:ilvl w:val="0"/>
          <w:numId w:val="8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sosiaalisen kohtaamisen tilanteet arjessa, tavanomaiset asiointitilanteet</w:t>
      </w:r>
      <w:r w:rsidRPr="00F63B73">
        <w:rPr>
          <w:rStyle w:val="eop"/>
          <w:rFonts w:asciiTheme="minorHAnsi" w:hAnsiTheme="minorHAnsi"/>
          <w:color w:val="000000" w:themeColor="text1"/>
          <w:sz w:val="22"/>
          <w:szCs w:val="22"/>
        </w:rPr>
        <w:t> </w:t>
      </w:r>
    </w:p>
    <w:p w14:paraId="22CEFC0E" w14:textId="77777777" w:rsidR="00D17C92" w:rsidRPr="00F63B73" w:rsidRDefault="00D17C92">
      <w:pPr>
        <w:pStyle w:val="paragraph"/>
        <w:numPr>
          <w:ilvl w:val="0"/>
          <w:numId w:val="8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vapaa-ajan vietto ja harrastukset</w:t>
      </w:r>
      <w:r w:rsidRPr="00F63B73">
        <w:rPr>
          <w:rStyle w:val="eop"/>
          <w:rFonts w:asciiTheme="minorHAnsi" w:hAnsiTheme="minorHAnsi"/>
          <w:color w:val="000000" w:themeColor="text1"/>
          <w:sz w:val="22"/>
          <w:szCs w:val="22"/>
        </w:rPr>
        <w:t> </w:t>
      </w:r>
    </w:p>
    <w:p w14:paraId="31AFEE8E" w14:textId="77777777" w:rsidR="002B39F9" w:rsidRPr="00F63B73" w:rsidRDefault="002B39F9" w:rsidP="008320D6">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14:paraId="05113071" w14:textId="5C342419" w:rsidR="00EB2E27" w:rsidRPr="00F63B73" w:rsidRDefault="00EB2E27"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14:paraId="4B19856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D1EE7C8" w14:textId="1223FCD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VKB34 ja VKB22 Perustaso 1 (2 op)</w:t>
      </w:r>
      <w:r w:rsidRPr="00F63B73">
        <w:rPr>
          <w:rStyle w:val="eop"/>
          <w:rFonts w:asciiTheme="minorHAnsi" w:hAnsiTheme="minorHAnsi"/>
          <w:color w:val="0070C0"/>
          <w:sz w:val="22"/>
          <w:szCs w:val="22"/>
        </w:rPr>
        <w:t> </w:t>
      </w:r>
    </w:p>
    <w:p w14:paraId="687E6289"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15AE9BB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Monenlaista elämää (RAB34, SAB34, VEB34, RAB22, SAB22, VEB22)</w:t>
      </w:r>
      <w:r w:rsidRPr="00F63B73">
        <w:rPr>
          <w:rStyle w:val="eop"/>
          <w:rFonts w:asciiTheme="minorHAnsi" w:hAnsiTheme="minorHAnsi"/>
          <w:color w:val="000000" w:themeColor="text1"/>
          <w:sz w:val="22"/>
          <w:szCs w:val="22"/>
        </w:rPr>
        <w:t> </w:t>
      </w:r>
    </w:p>
    <w:p w14:paraId="66981D2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4A28BE6"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aikana tutustutaan kohdekielen käyttämiseen tiedonhankinnan välineenä. Opintojaksossa vahvistetaan opiskelijan kansainvälisyysvalmiuksia.</w:t>
      </w:r>
      <w:r w:rsidRPr="00F63B73">
        <w:rPr>
          <w:rStyle w:val="eop"/>
          <w:rFonts w:asciiTheme="minorHAnsi" w:hAnsiTheme="minorHAnsi"/>
          <w:color w:val="000000" w:themeColor="text1"/>
          <w:sz w:val="22"/>
          <w:szCs w:val="22"/>
        </w:rPr>
        <w:t> </w:t>
      </w:r>
    </w:p>
    <w:p w14:paraId="2A9F294F"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1ADDDBA3"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globaali- ja kulttuuriosaamiseen</w:t>
      </w:r>
      <w:r w:rsidRPr="00F63B73">
        <w:rPr>
          <w:rStyle w:val="normaltextrun"/>
          <w:rFonts w:asciiTheme="minorHAnsi" w:hAnsiTheme="minorHAnsi"/>
          <w:color w:val="000000" w:themeColor="text1"/>
          <w:sz w:val="22"/>
          <w:szCs w:val="22"/>
        </w:rPr>
        <w:t xml:space="preserve"> sekä </w:t>
      </w:r>
      <w:r w:rsidRPr="00F63B73">
        <w:rPr>
          <w:rStyle w:val="normaltextrun"/>
          <w:rFonts w:asciiTheme="minorHAnsi" w:hAnsiTheme="minorHAnsi"/>
          <w:b/>
          <w:color w:val="000000" w:themeColor="text1"/>
          <w:sz w:val="22"/>
          <w:szCs w:val="22"/>
        </w:rPr>
        <w:t>yhteiskunnalliseen osaamiseen.</w:t>
      </w:r>
      <w:r w:rsidRPr="00F63B73">
        <w:rPr>
          <w:rStyle w:val="eop"/>
          <w:rFonts w:asciiTheme="minorHAnsi" w:hAnsiTheme="minorHAnsi"/>
          <w:b/>
          <w:color w:val="000000" w:themeColor="text1"/>
          <w:sz w:val="22"/>
          <w:szCs w:val="22"/>
        </w:rPr>
        <w:t> </w:t>
      </w:r>
    </w:p>
    <w:p w14:paraId="44F00B71"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4C3FB10A"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14:paraId="4277A8A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038D9DE2" w14:textId="77777777" w:rsidR="00D17C92" w:rsidRPr="00F63B73" w:rsidRDefault="00D17C92">
      <w:pPr>
        <w:pStyle w:val="paragraph"/>
        <w:numPr>
          <w:ilvl w:val="0"/>
          <w:numId w:val="84"/>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A1.3 tavoitteiden mukaisesti.</w:t>
      </w:r>
      <w:r w:rsidRPr="00F63B73">
        <w:rPr>
          <w:rStyle w:val="eop"/>
          <w:rFonts w:asciiTheme="minorHAnsi" w:hAnsiTheme="minorHAnsi"/>
          <w:color w:val="000000" w:themeColor="text1"/>
          <w:sz w:val="22"/>
          <w:szCs w:val="22"/>
        </w:rPr>
        <w:t> </w:t>
      </w:r>
    </w:p>
    <w:p w14:paraId="6CDE17CB"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6AEE95B4"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5DF219D8" w14:textId="77777777" w:rsidR="00D17C92" w:rsidRPr="00F63B73" w:rsidRDefault="00D17C92">
      <w:pPr>
        <w:pStyle w:val="paragraph"/>
        <w:numPr>
          <w:ilvl w:val="0"/>
          <w:numId w:val="85"/>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kohdekielen maantieteellinen levinneisyys sekä eroavaisuudet eri alueilla</w:t>
      </w:r>
      <w:r w:rsidRPr="00F63B73">
        <w:rPr>
          <w:rStyle w:val="eop"/>
          <w:rFonts w:asciiTheme="minorHAnsi" w:hAnsiTheme="minorHAnsi"/>
          <w:color w:val="000000" w:themeColor="text1"/>
          <w:sz w:val="22"/>
          <w:szCs w:val="22"/>
        </w:rPr>
        <w:t> </w:t>
      </w:r>
    </w:p>
    <w:p w14:paraId="2BD64C43" w14:textId="77777777" w:rsidR="00D17C92" w:rsidRPr="00F63B73" w:rsidRDefault="00D17C92">
      <w:pPr>
        <w:pStyle w:val="paragraph"/>
        <w:numPr>
          <w:ilvl w:val="0"/>
          <w:numId w:val="86"/>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tutustaan Suomeen kohdekielellä opiskelun näkökulmasta </w:t>
      </w:r>
      <w:r w:rsidRPr="00F63B73">
        <w:rPr>
          <w:rStyle w:val="eop"/>
          <w:rFonts w:asciiTheme="minorHAnsi" w:hAnsiTheme="minorHAnsi"/>
          <w:color w:val="000000" w:themeColor="text1"/>
          <w:sz w:val="22"/>
          <w:szCs w:val="22"/>
        </w:rPr>
        <w:t> </w:t>
      </w:r>
    </w:p>
    <w:p w14:paraId="5738632E" w14:textId="77777777" w:rsidR="00D17C92" w:rsidRPr="00F63B73" w:rsidRDefault="00D17C92">
      <w:pPr>
        <w:pStyle w:val="paragraph"/>
        <w:numPr>
          <w:ilvl w:val="0"/>
          <w:numId w:val="86"/>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arjen tavat ja traditiot sekä kulttuurierojen vertailua (esim. juhla- ja ruokakulttuuri)</w:t>
      </w:r>
      <w:r w:rsidRPr="00F63B73">
        <w:rPr>
          <w:rStyle w:val="eop"/>
          <w:rFonts w:asciiTheme="minorHAnsi" w:hAnsiTheme="minorHAnsi"/>
          <w:color w:val="000000" w:themeColor="text1"/>
          <w:sz w:val="22"/>
          <w:szCs w:val="22"/>
        </w:rPr>
        <w:t> </w:t>
      </w:r>
    </w:p>
    <w:p w14:paraId="7FF86E06" w14:textId="5E2D7CC2"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8A1E273"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57942CC" w14:textId="6CD8797F"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 xml:space="preserve"> VKB35 ja VKB23 Perustaso 2 (2 op)</w:t>
      </w:r>
      <w:r w:rsidRPr="00F63B73">
        <w:rPr>
          <w:rStyle w:val="eop"/>
          <w:rFonts w:asciiTheme="minorHAnsi" w:hAnsiTheme="minorHAnsi"/>
          <w:color w:val="0070C0"/>
          <w:sz w:val="22"/>
          <w:szCs w:val="22"/>
        </w:rPr>
        <w:t> </w:t>
      </w:r>
    </w:p>
    <w:p w14:paraId="53970B45"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14:paraId="4804710A"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Hyvinvointi ja huolenpito (RAB35, SAB35, VEB35, RAB23, SAB23, VEB23)</w:t>
      </w:r>
      <w:r w:rsidRPr="00F63B73">
        <w:rPr>
          <w:rStyle w:val="eop"/>
          <w:rFonts w:asciiTheme="minorHAnsi" w:hAnsiTheme="minorHAnsi"/>
          <w:color w:val="000000" w:themeColor="text1"/>
          <w:sz w:val="22"/>
          <w:szCs w:val="22"/>
        </w:rPr>
        <w:t> </w:t>
      </w:r>
    </w:p>
    <w:p w14:paraId="5E7B19FF"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6D7159E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tarjota opiskelijalle välineitä ilmaista kohdekielellä tuntemuksiaan ja mielipiteitään. Opintojaksossa harjoitellaan vuorovaikutuksen ylläpitoa ja aktiivisen kuuntelun taitoa.</w:t>
      </w:r>
      <w:r w:rsidRPr="00F63B73">
        <w:rPr>
          <w:rStyle w:val="eop"/>
          <w:rFonts w:asciiTheme="minorHAnsi" w:hAnsiTheme="minorHAnsi"/>
          <w:color w:val="000000" w:themeColor="text1"/>
          <w:sz w:val="22"/>
          <w:szCs w:val="22"/>
        </w:rPr>
        <w:t> </w:t>
      </w:r>
    </w:p>
    <w:p w14:paraId="782868DE"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092175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 xml:space="preserve">hyvinvointiosaamiseen </w:t>
      </w:r>
      <w:r w:rsidRPr="00F63B73">
        <w:rPr>
          <w:rStyle w:val="normaltextrun"/>
          <w:rFonts w:asciiTheme="minorHAnsi" w:hAnsiTheme="minorHAnsi"/>
          <w:color w:val="000000" w:themeColor="text1"/>
          <w:sz w:val="22"/>
          <w:szCs w:val="22"/>
        </w:rPr>
        <w:t xml:space="preserve">ja </w:t>
      </w:r>
      <w:r w:rsidRPr="00F63B73">
        <w:rPr>
          <w:rStyle w:val="normaltextrun"/>
          <w:rFonts w:asciiTheme="minorHAnsi" w:hAnsiTheme="minorHAnsi"/>
          <w:b/>
          <w:color w:val="000000" w:themeColor="text1"/>
          <w:sz w:val="22"/>
          <w:szCs w:val="22"/>
        </w:rPr>
        <w:t>yhteiskunnalliseen osaamineen.</w:t>
      </w:r>
      <w:r w:rsidRPr="00F63B73">
        <w:rPr>
          <w:rStyle w:val="eop"/>
          <w:rFonts w:asciiTheme="minorHAnsi" w:hAnsiTheme="minorHAnsi"/>
          <w:b/>
          <w:color w:val="000000" w:themeColor="text1"/>
          <w:sz w:val="22"/>
          <w:szCs w:val="22"/>
        </w:rPr>
        <w:t> </w:t>
      </w:r>
    </w:p>
    <w:p w14:paraId="414C0608"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6F96D96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14:paraId="091EE1A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00C3246D" w14:textId="77777777" w:rsidR="00D17C92" w:rsidRPr="00F63B73" w:rsidRDefault="00D17C92">
      <w:pPr>
        <w:pStyle w:val="paragraph"/>
        <w:numPr>
          <w:ilvl w:val="0"/>
          <w:numId w:val="87"/>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vuorovaikutukseen taitotason A1.3–A2.1 tavoitteiden mukaisesti.</w:t>
      </w:r>
      <w:r w:rsidRPr="00F63B73">
        <w:rPr>
          <w:rStyle w:val="eop"/>
          <w:rFonts w:asciiTheme="minorHAnsi" w:hAnsiTheme="minorHAnsi"/>
          <w:color w:val="000000" w:themeColor="text1"/>
          <w:sz w:val="22"/>
          <w:szCs w:val="22"/>
        </w:rPr>
        <w:t> </w:t>
      </w:r>
    </w:p>
    <w:p w14:paraId="65A5F1FC"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595926E3"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Keskeiset sisällöt</w:t>
      </w:r>
      <w:r w:rsidRPr="00F63B73">
        <w:rPr>
          <w:rStyle w:val="eop"/>
          <w:rFonts w:asciiTheme="minorHAnsi" w:hAnsiTheme="minorHAnsi"/>
          <w:color w:val="000000" w:themeColor="text1"/>
          <w:sz w:val="22"/>
          <w:szCs w:val="22"/>
        </w:rPr>
        <w:t> </w:t>
      </w:r>
    </w:p>
    <w:p w14:paraId="4C35C2A2" w14:textId="77777777" w:rsidR="00D17C92" w:rsidRPr="00F63B73" w:rsidRDefault="00D17C92">
      <w:pPr>
        <w:pStyle w:val="paragraph"/>
        <w:numPr>
          <w:ilvl w:val="0"/>
          <w:numId w:val="88"/>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lastRenderedPageBreak/>
        <w:t>hyvinvointi ja terveys </w:t>
      </w:r>
      <w:r w:rsidRPr="00F63B73">
        <w:rPr>
          <w:rStyle w:val="eop"/>
          <w:rFonts w:asciiTheme="minorHAnsi" w:hAnsiTheme="minorHAnsi"/>
          <w:color w:val="000000" w:themeColor="text1"/>
          <w:sz w:val="22"/>
          <w:szCs w:val="22"/>
        </w:rPr>
        <w:t> </w:t>
      </w:r>
    </w:p>
    <w:p w14:paraId="4578A2EF" w14:textId="77777777" w:rsidR="00D17C92" w:rsidRPr="00F63B73" w:rsidRDefault="00D17C92">
      <w:pPr>
        <w:pStyle w:val="paragraph"/>
        <w:numPr>
          <w:ilvl w:val="0"/>
          <w:numId w:val="8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eri elämänvaiheet</w:t>
      </w:r>
      <w:r w:rsidRPr="00F63B73">
        <w:rPr>
          <w:rStyle w:val="eop"/>
          <w:rFonts w:asciiTheme="minorHAnsi" w:hAnsiTheme="minorHAnsi"/>
          <w:color w:val="000000" w:themeColor="text1"/>
          <w:sz w:val="22"/>
          <w:szCs w:val="22"/>
        </w:rPr>
        <w:t> </w:t>
      </w:r>
    </w:p>
    <w:p w14:paraId="400F7BBF" w14:textId="77777777" w:rsidR="00D17C92" w:rsidRPr="00F63B73" w:rsidRDefault="00D17C92">
      <w:pPr>
        <w:pStyle w:val="paragraph"/>
        <w:numPr>
          <w:ilvl w:val="0"/>
          <w:numId w:val="8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 kuvia (esim. virtuaalisuus, teknologia)</w:t>
      </w:r>
      <w:r w:rsidRPr="00F63B73">
        <w:rPr>
          <w:rStyle w:val="eop"/>
          <w:rFonts w:asciiTheme="minorHAnsi" w:hAnsiTheme="minorHAnsi"/>
          <w:color w:val="000000" w:themeColor="text1"/>
          <w:sz w:val="22"/>
          <w:szCs w:val="22"/>
        </w:rPr>
        <w:t> </w:t>
      </w:r>
    </w:p>
    <w:p w14:paraId="2D0B2ED2"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10FFF5D"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57CB2F5"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14:paraId="7DC45ACA" w14:textId="47B9E549"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VKB36 ja VKB24 Perustaso 3 (2 op)</w:t>
      </w:r>
      <w:r w:rsidRPr="00F63B73">
        <w:rPr>
          <w:rStyle w:val="eop"/>
          <w:rFonts w:asciiTheme="minorHAnsi" w:hAnsiTheme="minorHAnsi"/>
          <w:color w:val="0070C0"/>
          <w:sz w:val="22"/>
          <w:szCs w:val="22"/>
        </w:rPr>
        <w:t> </w:t>
      </w:r>
    </w:p>
    <w:p w14:paraId="64982650" w14:textId="77777777" w:rsidR="002B39F9" w:rsidRPr="00F63B73" w:rsidRDefault="002B39F9"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70DBE693"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Kulttuuri ja mediat (RAB36, SAB36, VEB36, RAB24, SAB24, VEB24)</w:t>
      </w:r>
      <w:r w:rsidRPr="00F63B73">
        <w:rPr>
          <w:rStyle w:val="eop"/>
          <w:rFonts w:asciiTheme="minorHAnsi" w:hAnsiTheme="minorHAnsi"/>
          <w:color w:val="000000" w:themeColor="text1"/>
          <w:sz w:val="22"/>
          <w:szCs w:val="22"/>
        </w:rPr>
        <w:t> </w:t>
      </w:r>
    </w:p>
    <w:p w14:paraId="2A414968"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F29848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Opintojaksossa vahvistetaan monilukutaitoa. Tutustutaan kohdekielisen kielialueen tai –alueiden kulttuuri-ilmiöihin ja medioihin. Opintojakson tehtävänä on rohkaista opiskelijaa lukemaan ja tulkitsemaan oman kielitaitonsa mukaisesti eri tasoisia ja pituisia tekstejä. </w:t>
      </w:r>
      <w:r w:rsidRPr="00F63B73">
        <w:rPr>
          <w:rStyle w:val="eop"/>
          <w:rFonts w:asciiTheme="minorHAnsi" w:hAnsiTheme="minorHAnsi"/>
          <w:color w:val="000000" w:themeColor="text1"/>
          <w:sz w:val="22"/>
          <w:szCs w:val="22"/>
        </w:rPr>
        <w:t> </w:t>
      </w:r>
    </w:p>
    <w:p w14:paraId="37008C53"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6CDCA8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globaali- ja kulttuuriosaamiseen</w:t>
      </w:r>
      <w:r w:rsidRPr="00F63B73">
        <w:rPr>
          <w:rStyle w:val="normaltextrun"/>
          <w:rFonts w:asciiTheme="minorHAnsi" w:hAnsiTheme="minorHAnsi"/>
          <w:color w:val="000000" w:themeColor="text1"/>
          <w:sz w:val="22"/>
          <w:szCs w:val="22"/>
        </w:rPr>
        <w:t xml:space="preserve"> sekä </w:t>
      </w:r>
      <w:r w:rsidRPr="00F63B73">
        <w:rPr>
          <w:rStyle w:val="normaltextrun"/>
          <w:rFonts w:asciiTheme="minorHAnsi" w:hAnsiTheme="minorHAnsi"/>
          <w:b/>
          <w:color w:val="000000" w:themeColor="text1"/>
          <w:sz w:val="22"/>
          <w:szCs w:val="22"/>
        </w:rPr>
        <w:t xml:space="preserve">monitieteiseen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luovaan osaamiseen.</w:t>
      </w:r>
      <w:r w:rsidRPr="00F63B73">
        <w:rPr>
          <w:rStyle w:val="eop"/>
          <w:rFonts w:asciiTheme="minorHAnsi" w:hAnsiTheme="minorHAnsi"/>
          <w:b/>
          <w:color w:val="000000" w:themeColor="text1"/>
          <w:sz w:val="22"/>
          <w:szCs w:val="22"/>
        </w:rPr>
        <w:t> </w:t>
      </w:r>
    </w:p>
    <w:p w14:paraId="7F7C0D47" w14:textId="77777777" w:rsidR="00EB2E27" w:rsidRPr="00F63B73" w:rsidRDefault="00EB2E2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0FE00360"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14:paraId="1FEE3B4A"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11654F51" w14:textId="77777777" w:rsidR="00D17C92" w:rsidRPr="00F63B73" w:rsidRDefault="00D17C92">
      <w:pPr>
        <w:pStyle w:val="paragraph"/>
        <w:numPr>
          <w:ilvl w:val="0"/>
          <w:numId w:val="90"/>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vuorovaikutukseen taitotason A2.1 tavoitteiden mukaisesti.</w:t>
      </w:r>
      <w:r w:rsidRPr="00F63B73">
        <w:rPr>
          <w:rStyle w:val="eop"/>
          <w:rFonts w:asciiTheme="minorHAnsi" w:hAnsiTheme="minorHAnsi"/>
          <w:color w:val="000000" w:themeColor="text1"/>
          <w:sz w:val="22"/>
          <w:szCs w:val="22"/>
        </w:rPr>
        <w:t> </w:t>
      </w:r>
    </w:p>
    <w:p w14:paraId="55165FC4" w14:textId="77777777" w:rsidR="00EB2E27" w:rsidRPr="00F63B73" w:rsidRDefault="00EB2E2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76A08A33"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15AC7FC2" w14:textId="5B772059" w:rsidR="00444D7B" w:rsidRPr="00F63B73" w:rsidRDefault="00D17C92">
      <w:pPr>
        <w:pStyle w:val="paragraph"/>
        <w:numPr>
          <w:ilvl w:val="0"/>
          <w:numId w:val="91"/>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kulttuuri ja media</w:t>
      </w:r>
      <w:r w:rsidRPr="00F63B73">
        <w:rPr>
          <w:rStyle w:val="eop"/>
          <w:rFonts w:asciiTheme="minorHAnsi" w:hAnsiTheme="minorHAnsi"/>
          <w:color w:val="000000" w:themeColor="text1"/>
          <w:sz w:val="22"/>
          <w:szCs w:val="22"/>
        </w:rPr>
        <w:t> </w:t>
      </w:r>
    </w:p>
    <w:p w14:paraId="1F2305F6"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0420EC59" w14:textId="77777777" w:rsidR="00444D7B" w:rsidRPr="00F63B73" w:rsidRDefault="00D17C92" w:rsidP="008320D6">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r w:rsidRPr="00F63B73">
        <w:rPr>
          <w:rStyle w:val="normaltextrun"/>
          <w:rFonts w:asciiTheme="minorHAnsi" w:hAnsiTheme="minorHAnsi"/>
          <w:b/>
          <w:bCs/>
          <w:color w:val="0070C0"/>
          <w:sz w:val="22"/>
          <w:szCs w:val="22"/>
        </w:rPr>
        <w:t xml:space="preserve"> </w:t>
      </w:r>
    </w:p>
    <w:p w14:paraId="68AC7478" w14:textId="77777777" w:rsidR="00505991" w:rsidRPr="00F63B73" w:rsidRDefault="00505991" w:rsidP="008320D6">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14:paraId="1DA865AB" w14:textId="7E17C90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VKB37 ja VKB25 Perustaso 4 (2 op)</w:t>
      </w:r>
      <w:r w:rsidRPr="00F63B73">
        <w:rPr>
          <w:rStyle w:val="eop"/>
          <w:rFonts w:asciiTheme="minorHAnsi" w:hAnsiTheme="minorHAnsi"/>
          <w:color w:val="0070C0"/>
          <w:sz w:val="22"/>
          <w:szCs w:val="22"/>
        </w:rPr>
        <w:t> </w:t>
      </w:r>
    </w:p>
    <w:p w14:paraId="0477B80B" w14:textId="77777777" w:rsidR="00027054" w:rsidRPr="00F63B73" w:rsidRDefault="00027054"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6051068B"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Opiskelu, työ ja tulevaisuus (RAB37, SAB37, VEB37, RAB25, SAB25, VEB25)</w:t>
      </w:r>
      <w:r w:rsidRPr="00F63B73">
        <w:rPr>
          <w:rStyle w:val="eop"/>
          <w:rFonts w:asciiTheme="minorHAnsi" w:hAnsiTheme="minorHAnsi"/>
          <w:color w:val="000000" w:themeColor="text1"/>
          <w:sz w:val="22"/>
          <w:szCs w:val="22"/>
        </w:rPr>
        <w:t> </w:t>
      </w:r>
    </w:p>
    <w:p w14:paraId="7FDC3477" w14:textId="77777777" w:rsidR="00027054" w:rsidRPr="00F63B73" w:rsidRDefault="00027054"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1F74EFE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Aihepiirit liittyvät kouluun, myöhempään opiskeluun ja työelämään sekä nuorten</w:t>
      </w:r>
      <w:r w:rsidRPr="00F63B73">
        <w:rPr>
          <w:rStyle w:val="eop"/>
          <w:rFonts w:asciiTheme="minorHAnsi" w:hAnsiTheme="minorHAnsi"/>
          <w:color w:val="000000" w:themeColor="text1"/>
          <w:sz w:val="22"/>
          <w:szCs w:val="22"/>
        </w:rPr>
        <w:t> </w:t>
      </w:r>
    </w:p>
    <w:p w14:paraId="6423DF28"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tulevaisuudensuunnitelmiin. </w:t>
      </w:r>
      <w:r w:rsidRPr="00F63B73">
        <w:rPr>
          <w:rStyle w:val="eop"/>
          <w:rFonts w:asciiTheme="minorHAnsi" w:hAnsiTheme="minorHAnsi"/>
          <w:color w:val="000000" w:themeColor="text1"/>
          <w:sz w:val="22"/>
          <w:szCs w:val="22"/>
        </w:rPr>
        <w:t> </w:t>
      </w:r>
    </w:p>
    <w:p w14:paraId="2F20BAD6"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4F34FFDC"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yhteiskunnalliseen osaamise</w:t>
      </w:r>
      <w:r w:rsidRPr="00F63B73">
        <w:rPr>
          <w:rStyle w:val="normaltextrun"/>
          <w:rFonts w:asciiTheme="minorHAnsi" w:hAnsiTheme="minorHAnsi"/>
          <w:color w:val="000000" w:themeColor="text1"/>
          <w:sz w:val="22"/>
          <w:szCs w:val="22"/>
        </w:rPr>
        <w:t xml:space="preserve">en ja </w:t>
      </w:r>
      <w:r w:rsidRPr="00F63B73">
        <w:rPr>
          <w:rStyle w:val="normaltextrun"/>
          <w:rFonts w:asciiTheme="minorHAnsi" w:hAnsiTheme="minorHAnsi"/>
          <w:b/>
          <w:color w:val="000000" w:themeColor="text1"/>
          <w:sz w:val="22"/>
          <w:szCs w:val="22"/>
        </w:rPr>
        <w:t>vuorovaikutusosaamiseen.</w:t>
      </w:r>
      <w:r w:rsidRPr="00F63B73">
        <w:rPr>
          <w:rStyle w:val="eop"/>
          <w:rFonts w:asciiTheme="minorHAnsi" w:hAnsiTheme="minorHAnsi"/>
          <w:color w:val="000000" w:themeColor="text1"/>
          <w:sz w:val="22"/>
          <w:szCs w:val="22"/>
        </w:rPr>
        <w:t> </w:t>
      </w:r>
    </w:p>
    <w:p w14:paraId="41FD57DE"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3F487E34"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14:paraId="5B1E5E37"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37114F34" w14:textId="77777777" w:rsidR="00D17C92" w:rsidRPr="00F63B73" w:rsidRDefault="00D17C92">
      <w:pPr>
        <w:pStyle w:val="paragraph"/>
        <w:numPr>
          <w:ilvl w:val="0"/>
          <w:numId w:val="92"/>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A2.1 tavoitteiden mukaisesti.</w:t>
      </w:r>
      <w:r w:rsidRPr="00F63B73">
        <w:rPr>
          <w:rStyle w:val="eop"/>
          <w:rFonts w:asciiTheme="minorHAnsi" w:hAnsiTheme="minorHAnsi"/>
          <w:color w:val="000000" w:themeColor="text1"/>
          <w:sz w:val="22"/>
          <w:szCs w:val="22"/>
        </w:rPr>
        <w:t> </w:t>
      </w:r>
    </w:p>
    <w:p w14:paraId="7188024F" w14:textId="77777777" w:rsidR="00444D7B" w:rsidRPr="00F63B73" w:rsidRDefault="00444D7B"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2E1854F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76801763" w14:textId="77777777" w:rsidR="00D17C92" w:rsidRPr="00F63B73" w:rsidRDefault="00D17C92">
      <w:pPr>
        <w:pStyle w:val="paragraph"/>
        <w:numPr>
          <w:ilvl w:val="0"/>
          <w:numId w:val="9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opiskelu koulussa sekä mahdolliset jatko-opinnot ja työelämä</w:t>
      </w:r>
      <w:r w:rsidRPr="00F63B73">
        <w:rPr>
          <w:rStyle w:val="eop"/>
          <w:rFonts w:asciiTheme="minorHAnsi" w:hAnsiTheme="minorHAnsi"/>
          <w:color w:val="000000" w:themeColor="text1"/>
          <w:sz w:val="22"/>
          <w:szCs w:val="22"/>
        </w:rPr>
        <w:t> </w:t>
      </w:r>
    </w:p>
    <w:p w14:paraId="2B0E2FBF" w14:textId="77777777" w:rsidR="00D17C92" w:rsidRPr="00F63B73" w:rsidRDefault="00D17C92">
      <w:pPr>
        <w:pStyle w:val="paragraph"/>
        <w:numPr>
          <w:ilvl w:val="0"/>
          <w:numId w:val="9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tulevaisuudensuunnitelmat</w:t>
      </w:r>
      <w:r w:rsidRPr="00F63B73">
        <w:rPr>
          <w:rStyle w:val="eop"/>
          <w:rFonts w:asciiTheme="minorHAnsi" w:hAnsiTheme="minorHAnsi"/>
          <w:color w:val="000000" w:themeColor="text1"/>
          <w:sz w:val="22"/>
          <w:szCs w:val="22"/>
        </w:rPr>
        <w:t> </w:t>
      </w:r>
    </w:p>
    <w:p w14:paraId="5A4A72C0"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3AFCFE74" w14:textId="77777777" w:rsidR="00505991" w:rsidRPr="00F63B73" w:rsidRDefault="00D17C92" w:rsidP="008320D6">
      <w:pPr>
        <w:pStyle w:val="paragraph"/>
        <w:spacing w:before="0" w:beforeAutospacing="0" w:after="0" w:afterAutospacing="0" w:line="276" w:lineRule="auto"/>
        <w:jc w:val="both"/>
        <w:textAlignment w:val="baseline"/>
        <w:rPr>
          <w:rStyle w:val="bcx0"/>
          <w:rFonts w:asciiTheme="minorHAnsi" w:hAnsiTheme="minorHAnsi"/>
          <w:color w:val="000000" w:themeColor="text1"/>
          <w:sz w:val="22"/>
          <w:szCs w:val="22"/>
        </w:rPr>
      </w:pPr>
      <w:r w:rsidRPr="00F63B73">
        <w:rPr>
          <w:rStyle w:val="bcx0"/>
          <w:rFonts w:asciiTheme="minorHAnsi" w:hAnsiTheme="minorHAnsi"/>
          <w:color w:val="000000" w:themeColor="text1"/>
          <w:sz w:val="22"/>
          <w:szCs w:val="22"/>
        </w:rPr>
        <w:t> </w:t>
      </w:r>
    </w:p>
    <w:p w14:paraId="75210AB6" w14:textId="16BA8056"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b/>
          <w:color w:val="0070C0"/>
          <w:sz w:val="22"/>
          <w:szCs w:val="22"/>
        </w:rPr>
      </w:pPr>
      <w:r w:rsidRPr="00F63B73">
        <w:rPr>
          <w:rFonts w:asciiTheme="minorHAnsi" w:hAnsiTheme="minorHAnsi"/>
          <w:color w:val="000000" w:themeColor="text1"/>
          <w:sz w:val="22"/>
          <w:szCs w:val="22"/>
        </w:rPr>
        <w:lastRenderedPageBreak/>
        <w:br/>
      </w:r>
      <w:r w:rsidRPr="00F63B73">
        <w:rPr>
          <w:rStyle w:val="normaltextrun"/>
          <w:rFonts w:asciiTheme="minorHAnsi" w:hAnsiTheme="minorHAnsi"/>
          <w:b/>
          <w:color w:val="0070C0"/>
          <w:sz w:val="22"/>
          <w:szCs w:val="22"/>
        </w:rPr>
        <w:t>VKB38 ja VKB26 Perustaso 5 (2 op)</w:t>
      </w:r>
      <w:r w:rsidRPr="00F63B73">
        <w:rPr>
          <w:rStyle w:val="eop"/>
          <w:rFonts w:asciiTheme="minorHAnsi" w:hAnsiTheme="minorHAnsi"/>
          <w:b/>
          <w:color w:val="0070C0"/>
          <w:sz w:val="22"/>
          <w:szCs w:val="22"/>
        </w:rPr>
        <w:t> </w:t>
      </w:r>
    </w:p>
    <w:p w14:paraId="25A9F419"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14:paraId="0FA4D597"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Yhteinen maapallomme (RAB38, SAB38, VEB38, RAB26, SAB26, VEB26)</w:t>
      </w:r>
      <w:r w:rsidRPr="00F63B73">
        <w:rPr>
          <w:rStyle w:val="eop"/>
          <w:rFonts w:asciiTheme="minorHAnsi" w:hAnsiTheme="minorHAnsi"/>
          <w:color w:val="000000" w:themeColor="text1"/>
          <w:sz w:val="22"/>
          <w:szCs w:val="22"/>
        </w:rPr>
        <w:t> </w:t>
      </w:r>
    </w:p>
    <w:p w14:paraId="33A13BBB"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41A2C3DE"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Opintojaksolla jatketaan keskusteluharjoituksia ja kerrataan kielitietoa opiskelijoiden tarpeiden mukaan. Aihepiirit käsittelevät luontoa, erilaisia asuinympäristöjä sekä kestävää elämäntapaa.</w:t>
      </w:r>
      <w:r w:rsidRPr="00F63B73">
        <w:rPr>
          <w:rStyle w:val="eop"/>
          <w:rFonts w:asciiTheme="minorHAnsi" w:hAnsiTheme="minorHAnsi"/>
          <w:color w:val="000000" w:themeColor="text1"/>
          <w:sz w:val="22"/>
          <w:szCs w:val="22"/>
        </w:rPr>
        <w:t> </w:t>
      </w:r>
    </w:p>
    <w:p w14:paraId="04062A58"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1C40F677"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 xml:space="preserve">eettisyyteen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ympäristöosaamiseen </w:t>
      </w:r>
      <w:r w:rsidRPr="00F63B73">
        <w:rPr>
          <w:rStyle w:val="normaltextrun"/>
          <w:rFonts w:asciiTheme="minorHAnsi" w:hAnsiTheme="minorHAnsi"/>
          <w:color w:val="000000" w:themeColor="text1"/>
          <w:sz w:val="22"/>
          <w:szCs w:val="22"/>
        </w:rPr>
        <w:t>sekä</w:t>
      </w:r>
      <w:r w:rsidRPr="00F63B73">
        <w:rPr>
          <w:rStyle w:val="normaltextrun"/>
          <w:rFonts w:asciiTheme="minorHAnsi" w:hAnsiTheme="minorHAnsi"/>
          <w:b/>
          <w:color w:val="000000" w:themeColor="text1"/>
          <w:sz w:val="22"/>
          <w:szCs w:val="22"/>
        </w:rPr>
        <w:t xml:space="preserve"> globaali-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kulttuuriosaamiseen.</w:t>
      </w:r>
      <w:r w:rsidRPr="00F63B73">
        <w:rPr>
          <w:rStyle w:val="eop"/>
          <w:rFonts w:asciiTheme="minorHAnsi" w:hAnsiTheme="minorHAnsi"/>
          <w:b/>
          <w:color w:val="000000" w:themeColor="text1"/>
          <w:sz w:val="22"/>
          <w:szCs w:val="22"/>
        </w:rPr>
        <w:t> </w:t>
      </w:r>
    </w:p>
    <w:p w14:paraId="7B931B7A" w14:textId="77777777" w:rsidR="00D83C57" w:rsidRPr="00F63B73" w:rsidRDefault="00D83C57"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033BEC68"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14:paraId="2CE8F599"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14:paraId="0022C1AF" w14:textId="77777777" w:rsidR="00D17C92" w:rsidRPr="00F63B73" w:rsidRDefault="00D17C92">
      <w:pPr>
        <w:pStyle w:val="paragraph"/>
        <w:numPr>
          <w:ilvl w:val="0"/>
          <w:numId w:val="94"/>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A2.1 tavoitteiden mukaisesti.</w:t>
      </w:r>
      <w:r w:rsidRPr="00F63B73">
        <w:rPr>
          <w:rStyle w:val="eop"/>
          <w:rFonts w:asciiTheme="minorHAnsi" w:hAnsiTheme="minorHAnsi"/>
          <w:color w:val="000000" w:themeColor="text1"/>
          <w:sz w:val="22"/>
          <w:szCs w:val="22"/>
        </w:rPr>
        <w:t> </w:t>
      </w:r>
    </w:p>
    <w:p w14:paraId="14B1EB33" w14:textId="77777777" w:rsidR="00CC33FC" w:rsidRPr="00F63B73" w:rsidRDefault="00CC33FC" w:rsidP="008320D6">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14:paraId="506D0B8C"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0260E3D0" w14:textId="77777777" w:rsidR="00D17C92" w:rsidRPr="00F63B73" w:rsidRDefault="00D17C92">
      <w:pPr>
        <w:pStyle w:val="paragraph"/>
        <w:numPr>
          <w:ilvl w:val="0"/>
          <w:numId w:val="95"/>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luonto ja kestävä elämäntapa</w:t>
      </w:r>
      <w:r w:rsidRPr="00F63B73">
        <w:rPr>
          <w:rStyle w:val="eop"/>
          <w:rFonts w:asciiTheme="minorHAnsi" w:hAnsiTheme="minorHAnsi"/>
          <w:color w:val="000000" w:themeColor="text1"/>
          <w:sz w:val="22"/>
          <w:szCs w:val="22"/>
        </w:rPr>
        <w:t> </w:t>
      </w:r>
    </w:p>
    <w:p w14:paraId="5A105E47"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0FDC115"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C31A866" w14:textId="1489422C" w:rsidR="00D17C92" w:rsidRPr="00F63B73" w:rsidRDefault="00D17C92" w:rsidP="00744799">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081619E4" w14:textId="2EA8718C"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Kouluk</w:t>
      </w:r>
      <w:r w:rsidR="00CC33FC" w:rsidRPr="00F63B73">
        <w:rPr>
          <w:rStyle w:val="normaltextrun"/>
          <w:rFonts w:asciiTheme="minorHAnsi" w:hAnsiTheme="minorHAnsi"/>
          <w:b/>
          <w:bCs/>
          <w:color w:val="000000" w:themeColor="text1"/>
        </w:rPr>
        <w:t>ohtaiset valinnaiset opinnot</w:t>
      </w:r>
      <w:r w:rsidRPr="00F63B73">
        <w:rPr>
          <w:rStyle w:val="eop"/>
          <w:rFonts w:asciiTheme="minorHAnsi" w:hAnsiTheme="minorHAnsi"/>
          <w:color w:val="000000" w:themeColor="text1"/>
        </w:rPr>
        <w:t> </w:t>
      </w:r>
    </w:p>
    <w:p w14:paraId="52EBE238"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70C0"/>
        </w:rPr>
      </w:pPr>
      <w:r w:rsidRPr="00F63B73">
        <w:rPr>
          <w:rStyle w:val="eop"/>
          <w:rFonts w:asciiTheme="minorHAnsi" w:hAnsiTheme="minorHAnsi"/>
          <w:color w:val="0070C0"/>
        </w:rPr>
        <w:t> </w:t>
      </w:r>
    </w:p>
    <w:p w14:paraId="3E52667F"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70C0"/>
        </w:rPr>
      </w:pPr>
      <w:r w:rsidRPr="00F63B73">
        <w:rPr>
          <w:rStyle w:val="normaltextrun"/>
          <w:rFonts w:asciiTheme="minorHAnsi" w:hAnsiTheme="minorHAnsi"/>
          <w:b/>
          <w:bCs/>
          <w:color w:val="0070C0"/>
        </w:rPr>
        <w:t>Saksa</w:t>
      </w:r>
      <w:r w:rsidRPr="00F63B73">
        <w:rPr>
          <w:rStyle w:val="eop"/>
          <w:rFonts w:asciiTheme="minorHAnsi" w:hAnsiTheme="minorHAnsi"/>
          <w:color w:val="0070C0"/>
        </w:rPr>
        <w:t> </w:t>
      </w:r>
    </w:p>
    <w:p w14:paraId="7A32DC0B"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0C307DE5"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SAB27+39 Tiede ja tekniikka </w:t>
      </w:r>
      <w:r w:rsidRPr="00F63B73">
        <w:rPr>
          <w:rStyle w:val="eop"/>
          <w:rFonts w:asciiTheme="minorHAnsi" w:hAnsiTheme="minorHAnsi"/>
          <w:color w:val="0070C0"/>
          <w:sz w:val="22"/>
          <w:szCs w:val="22"/>
        </w:rPr>
        <w:t> </w:t>
      </w:r>
    </w:p>
    <w:p w14:paraId="1FBCE531"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3B5A833F"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Lähtökohtana ovat eri tieteenaloihin, tekniikkaan ja viestinnän eri muotoihin liittyvät yleistajuiset tekstit. Moduulilla painotetaan tekstin ymmärtämistä ja kirjoittamista.</w:t>
      </w:r>
      <w:r w:rsidRPr="00F63B73">
        <w:rPr>
          <w:rStyle w:val="eop"/>
          <w:rFonts w:asciiTheme="minorHAnsi" w:hAnsiTheme="minorHAnsi"/>
          <w:color w:val="000000" w:themeColor="text1"/>
          <w:sz w:val="22"/>
          <w:szCs w:val="22"/>
        </w:rPr>
        <w:t> </w:t>
      </w:r>
    </w:p>
    <w:p w14:paraId="0F18CCDF"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1A69E58D"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SAB28+310 Luonto ja kestävä kehitys </w:t>
      </w:r>
      <w:r w:rsidRPr="00F63B73">
        <w:rPr>
          <w:rStyle w:val="eop"/>
          <w:rFonts w:asciiTheme="minorHAnsi" w:hAnsiTheme="minorHAnsi"/>
          <w:color w:val="0070C0"/>
          <w:sz w:val="22"/>
          <w:szCs w:val="22"/>
        </w:rPr>
        <w:t> </w:t>
      </w:r>
    </w:p>
    <w:p w14:paraId="457845A7"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6B9807A5"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aihepiireinä ovat luonto ja sen ilmiöt ja luontoon suhtautuminen omassa ja kohdekielen kulttuurissa. Moduulilla painotetaan tekstin ymmärtämistä ja kirjoittamista sekä kerrataan kielioppia. Moduuli on hyvää harjoitusta saksan yo-kokeisiin.</w:t>
      </w:r>
      <w:r w:rsidRPr="00F63B73">
        <w:rPr>
          <w:rStyle w:val="eop"/>
          <w:rFonts w:asciiTheme="minorHAnsi" w:hAnsiTheme="minorHAnsi"/>
          <w:color w:val="000000" w:themeColor="text1"/>
          <w:sz w:val="22"/>
          <w:szCs w:val="22"/>
        </w:rPr>
        <w:t> </w:t>
      </w:r>
    </w:p>
    <w:p w14:paraId="426A3256"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12180D4C" w14:textId="77777777" w:rsidR="00BB40B6" w:rsidRPr="00F63B73" w:rsidRDefault="00BB40B6" w:rsidP="008320D6">
      <w:pPr>
        <w:pStyle w:val="paragraph"/>
        <w:spacing w:before="0" w:beforeAutospacing="0" w:after="0" w:afterAutospacing="0" w:line="276" w:lineRule="auto"/>
        <w:textAlignment w:val="baseline"/>
        <w:rPr>
          <w:rStyle w:val="normaltextrun"/>
          <w:rFonts w:asciiTheme="minorHAnsi" w:hAnsiTheme="minorHAnsi"/>
          <w:b/>
          <w:bCs/>
          <w:color w:val="0070C0"/>
        </w:rPr>
      </w:pPr>
    </w:p>
    <w:p w14:paraId="7F19EE92"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70C0"/>
        </w:rPr>
      </w:pPr>
      <w:r w:rsidRPr="00F63B73">
        <w:rPr>
          <w:rStyle w:val="normaltextrun"/>
          <w:rFonts w:asciiTheme="minorHAnsi" w:hAnsiTheme="minorHAnsi"/>
          <w:b/>
          <w:bCs/>
          <w:color w:val="0070C0"/>
        </w:rPr>
        <w:t>Venäjä</w:t>
      </w:r>
      <w:r w:rsidRPr="00F63B73">
        <w:rPr>
          <w:rStyle w:val="eop"/>
          <w:rFonts w:asciiTheme="minorHAnsi" w:hAnsiTheme="minorHAnsi"/>
          <w:color w:val="0070C0"/>
        </w:rPr>
        <w:t> </w:t>
      </w:r>
    </w:p>
    <w:p w14:paraId="20E2555F"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5F1DA95"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VEB27+39 Tiede ja tekniikka</w:t>
      </w:r>
      <w:r w:rsidRPr="00F63B73">
        <w:rPr>
          <w:rStyle w:val="eop"/>
          <w:rFonts w:asciiTheme="minorHAnsi" w:hAnsiTheme="minorHAnsi"/>
          <w:color w:val="0070C0"/>
          <w:sz w:val="22"/>
          <w:szCs w:val="22"/>
        </w:rPr>
        <w:t> </w:t>
      </w:r>
    </w:p>
    <w:p w14:paraId="3214EBD0"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4A5B3B07"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Lähtökohtana ovat eri tieteenaloihin, tekniikkaan ja viestinnän eri muotoihin liittyvät yleistajuiset tekstit oppilaiden harrastuneisuuden mukaan. Harjoitetaan aihepiiriin liittyvien tekstien ymmärtämistä̈ ja tuottamista sekä valmistaudutaan yo-kokeisiin.</w:t>
      </w:r>
      <w:r w:rsidRPr="00F63B73">
        <w:rPr>
          <w:rStyle w:val="eop"/>
          <w:rFonts w:asciiTheme="minorHAnsi" w:hAnsiTheme="minorHAnsi"/>
          <w:color w:val="000000" w:themeColor="text1"/>
          <w:sz w:val="22"/>
          <w:szCs w:val="22"/>
        </w:rPr>
        <w:t> </w:t>
      </w:r>
    </w:p>
    <w:p w14:paraId="205BB2B1"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28F45E86"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VEB28+310 Luonto ja kestävä kehitys</w:t>
      </w:r>
      <w:r w:rsidRPr="00F63B73">
        <w:rPr>
          <w:rStyle w:val="eop"/>
          <w:rFonts w:asciiTheme="minorHAnsi" w:hAnsiTheme="minorHAnsi"/>
          <w:color w:val="0070C0"/>
          <w:sz w:val="22"/>
          <w:szCs w:val="22"/>
        </w:rPr>
        <w:t> </w:t>
      </w:r>
    </w:p>
    <w:p w14:paraId="67A763BA"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14:paraId="41DB127F"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Aihepiireinä ovat luonto, ja sen ilmiöt ja luontoon suhtautuminen. Tekstejä valittaessa otetaan huomioon oppilaiden mielenkiinnon kohteet ja harrastuneisuus. Harjoitellaan kielioppia sekä tekstin ymmärtämistä ja kirjoittamista. Opintojakso on hyvää harjoitusta venäjän yo-kokeisiin.</w:t>
      </w:r>
      <w:r w:rsidRPr="00F63B73">
        <w:rPr>
          <w:rStyle w:val="eop"/>
          <w:rFonts w:asciiTheme="minorHAnsi" w:hAnsiTheme="minorHAnsi"/>
          <w:color w:val="000000" w:themeColor="text1"/>
          <w:sz w:val="22"/>
          <w:szCs w:val="22"/>
        </w:rPr>
        <w:t> </w:t>
      </w:r>
    </w:p>
    <w:p w14:paraId="78E2E1FA"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400261E5"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0C61677C" w14:textId="77777777" w:rsidR="00D17C92" w:rsidRPr="00F63B73" w:rsidRDefault="00D17C92"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VE011 Pietari tutuksi</w:t>
      </w:r>
      <w:r w:rsidRPr="00F63B73">
        <w:rPr>
          <w:rStyle w:val="eop"/>
          <w:rFonts w:asciiTheme="minorHAnsi" w:hAnsiTheme="minorHAnsi"/>
          <w:color w:val="0070C0"/>
          <w:sz w:val="22"/>
          <w:szCs w:val="22"/>
        </w:rPr>
        <w:t> </w:t>
      </w:r>
    </w:p>
    <w:p w14:paraId="3672615D"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FCBAF41" w14:textId="750236C4" w:rsidR="00D17C92" w:rsidRPr="00F63B73" w:rsidRDefault="00D17C92" w:rsidP="008320D6">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Opintomatka Pietariin </w:t>
      </w:r>
      <w:r w:rsidRPr="00F63B73">
        <w:rPr>
          <w:rStyle w:val="spellingerror"/>
          <w:rFonts w:asciiTheme="minorHAnsi" w:hAnsiTheme="minorHAnsi"/>
          <w:color w:val="000000" w:themeColor="text1"/>
          <w:sz w:val="22"/>
          <w:szCs w:val="22"/>
        </w:rPr>
        <w:t>v</w:t>
      </w:r>
      <w:r w:rsidR="00704C99">
        <w:rPr>
          <w:rStyle w:val="spellingerror"/>
          <w:rFonts w:asciiTheme="minorHAnsi" w:hAnsiTheme="minorHAnsi"/>
          <w:color w:val="000000" w:themeColor="text1"/>
          <w:sz w:val="22"/>
          <w:szCs w:val="22"/>
        </w:rPr>
        <w:t>enäjän</w:t>
      </w:r>
      <w:r w:rsidRPr="00F63B73">
        <w:rPr>
          <w:rStyle w:val="normaltextrun"/>
          <w:rFonts w:asciiTheme="minorHAnsi" w:hAnsiTheme="minorHAnsi"/>
          <w:color w:val="000000" w:themeColor="text1"/>
          <w:sz w:val="22"/>
          <w:szCs w:val="22"/>
        </w:rPr>
        <w:t> opiskelijoille. Matkan aikana tulevat tutuiksi Pietarin </w:t>
      </w:r>
      <w:r w:rsidRPr="00F63B73">
        <w:rPr>
          <w:rStyle w:val="spellingerror"/>
          <w:rFonts w:asciiTheme="minorHAnsi" w:hAnsiTheme="minorHAnsi"/>
          <w:color w:val="000000" w:themeColor="text1"/>
          <w:sz w:val="22"/>
          <w:szCs w:val="22"/>
        </w:rPr>
        <w:t>n</w:t>
      </w:r>
      <w:r w:rsidR="00704C99">
        <w:rPr>
          <w:rStyle w:val="spellingerror"/>
          <w:rFonts w:asciiTheme="minorHAnsi" w:hAnsiTheme="minorHAnsi"/>
          <w:color w:val="000000" w:themeColor="text1"/>
          <w:sz w:val="22"/>
          <w:szCs w:val="22"/>
        </w:rPr>
        <w:t>ähtävyydet</w:t>
      </w:r>
      <w:r w:rsidRPr="00F63B73">
        <w:rPr>
          <w:rStyle w:val="normaltextrun"/>
          <w:rFonts w:asciiTheme="minorHAnsi" w:hAnsiTheme="minorHAnsi"/>
          <w:color w:val="000000" w:themeColor="text1"/>
          <w:sz w:val="22"/>
          <w:szCs w:val="22"/>
        </w:rPr>
        <w:t> ja </w:t>
      </w:r>
      <w:r w:rsidRPr="00F63B73">
        <w:rPr>
          <w:rStyle w:val="spellingerror"/>
          <w:rFonts w:asciiTheme="minorHAnsi" w:hAnsiTheme="minorHAnsi"/>
          <w:color w:val="000000" w:themeColor="text1"/>
          <w:sz w:val="22"/>
          <w:szCs w:val="22"/>
        </w:rPr>
        <w:t>v</w:t>
      </w:r>
      <w:r w:rsidR="00704C99">
        <w:rPr>
          <w:rStyle w:val="spellingerror"/>
          <w:rFonts w:asciiTheme="minorHAnsi" w:hAnsiTheme="minorHAnsi"/>
          <w:color w:val="000000" w:themeColor="text1"/>
          <w:sz w:val="22"/>
          <w:szCs w:val="22"/>
        </w:rPr>
        <w:t>enäläinen</w:t>
      </w:r>
      <w:r w:rsidRPr="00F63B73">
        <w:rPr>
          <w:rStyle w:val="normaltextrun"/>
          <w:rFonts w:asciiTheme="minorHAnsi" w:hAnsiTheme="minorHAnsi"/>
          <w:color w:val="000000" w:themeColor="text1"/>
          <w:sz w:val="22"/>
          <w:szCs w:val="22"/>
        </w:rPr>
        <w:t> kulttuuri. Matkalla tutustutaan Pietarin elämään ja harjoitellaan asioimista </w:t>
      </w:r>
      <w:r w:rsidRPr="00F63B73">
        <w:rPr>
          <w:rStyle w:val="spellingerror"/>
          <w:rFonts w:asciiTheme="minorHAnsi" w:hAnsiTheme="minorHAnsi"/>
          <w:color w:val="000000" w:themeColor="text1"/>
          <w:sz w:val="22"/>
          <w:szCs w:val="22"/>
        </w:rPr>
        <w:t>k</w:t>
      </w:r>
      <w:r w:rsidR="005B6E7E">
        <w:rPr>
          <w:rStyle w:val="spellingerror"/>
          <w:rFonts w:asciiTheme="minorHAnsi" w:hAnsiTheme="minorHAnsi"/>
          <w:color w:val="000000" w:themeColor="text1"/>
          <w:sz w:val="22"/>
          <w:szCs w:val="22"/>
        </w:rPr>
        <w:t>äytännön</w:t>
      </w:r>
      <w:r w:rsidRPr="00F63B73">
        <w:rPr>
          <w:rStyle w:val="normaltextrun"/>
          <w:rFonts w:asciiTheme="minorHAnsi" w:hAnsiTheme="minorHAnsi"/>
          <w:color w:val="000000" w:themeColor="text1"/>
          <w:sz w:val="22"/>
          <w:szCs w:val="22"/>
        </w:rPr>
        <w:t> tilanteissa. Kurssiin kuuluu </w:t>
      </w:r>
      <w:r w:rsidRPr="00F63B73">
        <w:rPr>
          <w:rStyle w:val="spellingerror"/>
          <w:rFonts w:asciiTheme="minorHAnsi" w:hAnsiTheme="minorHAnsi"/>
          <w:color w:val="000000" w:themeColor="text1"/>
          <w:sz w:val="22"/>
          <w:szCs w:val="22"/>
        </w:rPr>
        <w:t>ennakko</w:t>
      </w:r>
      <w:r w:rsidR="005B6E7E">
        <w:rPr>
          <w:rStyle w:val="spellingerror"/>
          <w:rFonts w:asciiTheme="minorHAnsi" w:hAnsiTheme="minorHAnsi"/>
          <w:color w:val="000000" w:themeColor="text1"/>
          <w:sz w:val="22"/>
          <w:szCs w:val="22"/>
        </w:rPr>
        <w:t>tehtäviä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retki</w:t>
      </w:r>
      <w:r w:rsidR="005B6E7E">
        <w:rPr>
          <w:rStyle w:val="spellingerror"/>
          <w:rFonts w:asciiTheme="minorHAnsi" w:hAnsiTheme="minorHAnsi"/>
          <w:color w:val="000000" w:themeColor="text1"/>
          <w:sz w:val="22"/>
          <w:szCs w:val="22"/>
        </w:rPr>
        <w:t>tehtäviä</w:t>
      </w:r>
      <w:r w:rsidRPr="00F63B73">
        <w:rPr>
          <w:rStyle w:val="normaltextrun"/>
          <w:rFonts w:asciiTheme="minorHAnsi" w:hAnsiTheme="minorHAnsi"/>
          <w:color w:val="000000" w:themeColor="text1"/>
          <w:sz w:val="22"/>
          <w:szCs w:val="22"/>
        </w:rPr>
        <w:t xml:space="preserve"> ja palautteen antamista. Matka on maksullinen.</w:t>
      </w:r>
      <w:r w:rsidRPr="00F63B73">
        <w:rPr>
          <w:rStyle w:val="eop"/>
          <w:rFonts w:asciiTheme="minorHAnsi" w:hAnsiTheme="minorHAnsi"/>
          <w:color w:val="000000" w:themeColor="text1"/>
          <w:sz w:val="22"/>
          <w:szCs w:val="22"/>
        </w:rPr>
        <w:t> </w:t>
      </w:r>
    </w:p>
    <w:p w14:paraId="1BA9B642" w14:textId="77777777" w:rsidR="00CC33FC" w:rsidRPr="00F63B73" w:rsidRDefault="00CC33FC" w:rsidP="008320D6">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14:paraId="58C1B3BA" w14:textId="77777777" w:rsidR="00CC33FC" w:rsidRPr="00F63B73" w:rsidRDefault="00CC33FC"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p>
    <w:p w14:paraId="140F14BA" w14:textId="77777777" w:rsidR="00D17C92" w:rsidRPr="00F63B73" w:rsidRDefault="00D17C92" w:rsidP="008320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3B42933" w14:textId="2774BB72" w:rsidR="0048239F" w:rsidRPr="00F63B73" w:rsidRDefault="00D83C57" w:rsidP="008320D6">
      <w:pPr>
        <w:pStyle w:val="paragraph"/>
        <w:spacing w:before="0" w:beforeAutospacing="0" w:after="0" w:afterAutospacing="0" w:line="276" w:lineRule="auto"/>
        <w:jc w:val="both"/>
        <w:textAlignment w:val="baseline"/>
        <w:rPr>
          <w:rFonts w:asciiTheme="minorHAnsi" w:hAnsiTheme="minorHAnsi"/>
          <w:color w:val="0070C0"/>
          <w:sz w:val="28"/>
          <w:szCs w:val="28"/>
        </w:rPr>
      </w:pPr>
      <w:r w:rsidRPr="00F63B73">
        <w:rPr>
          <w:rStyle w:val="eop"/>
          <w:rFonts w:asciiTheme="minorHAnsi" w:hAnsiTheme="minorHAnsi"/>
          <w:b/>
          <w:color w:val="0070C0"/>
          <w:sz w:val="28"/>
          <w:szCs w:val="28"/>
        </w:rPr>
        <w:t xml:space="preserve">6.5.4 </w:t>
      </w:r>
      <w:r w:rsidR="0048239F" w:rsidRPr="00F63B73">
        <w:rPr>
          <w:rStyle w:val="normaltextrun"/>
          <w:rFonts w:asciiTheme="minorHAnsi" w:hAnsiTheme="minorHAnsi"/>
          <w:b/>
          <w:bCs/>
          <w:color w:val="0070C0"/>
          <w:sz w:val="28"/>
          <w:szCs w:val="28"/>
        </w:rPr>
        <w:t>Vieraat kielet, latina, B2- ja B3-oppimäärä </w:t>
      </w:r>
      <w:r w:rsidR="0048239F" w:rsidRPr="00F63B73">
        <w:rPr>
          <w:rStyle w:val="eop"/>
          <w:rFonts w:asciiTheme="minorHAnsi" w:hAnsiTheme="minorHAnsi"/>
          <w:color w:val="0070C0"/>
          <w:sz w:val="28"/>
          <w:szCs w:val="28"/>
        </w:rPr>
        <w:t> </w:t>
      </w:r>
    </w:p>
    <w:p w14:paraId="719D64DD"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3E335C3C" w14:textId="3687C4EA" w:rsidR="0048239F"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rPr>
      </w:pPr>
      <w:r w:rsidRPr="00F63B73">
        <w:rPr>
          <w:rStyle w:val="normaltextrun"/>
          <w:rFonts w:asciiTheme="minorHAnsi" w:hAnsiTheme="minorHAnsi"/>
          <w:b/>
          <w:bCs/>
          <w:color w:val="000000" w:themeColor="text1"/>
        </w:rPr>
        <w:t>Yleiset tavoitteet</w:t>
      </w:r>
    </w:p>
    <w:p w14:paraId="518BD594" w14:textId="77777777" w:rsidR="00CC33FC" w:rsidRPr="0080181B" w:rsidRDefault="00CC33FC" w:rsidP="008320D6">
      <w:pPr>
        <w:pStyle w:val="paragraph"/>
        <w:spacing w:before="0" w:beforeAutospacing="0" w:after="0" w:afterAutospacing="0" w:line="276" w:lineRule="auto"/>
        <w:textAlignment w:val="baseline"/>
        <w:rPr>
          <w:rFonts w:asciiTheme="minorHAnsi" w:hAnsiTheme="minorHAnsi"/>
          <w:b/>
          <w:color w:val="000000" w:themeColor="text1"/>
        </w:rPr>
      </w:pPr>
    </w:p>
    <w:p w14:paraId="03DCAC3A" w14:textId="37E8D786" w:rsidR="00CC33FC" w:rsidRPr="0080181B" w:rsidRDefault="00CC33FC" w:rsidP="00CC33FC">
      <w:pPr>
        <w:rPr>
          <w:sz w:val="22"/>
          <w:szCs w:val="22"/>
          <w:lang w:val="fi-FI"/>
        </w:rPr>
      </w:pPr>
      <w:r w:rsidRPr="0080181B">
        <w:rPr>
          <w:sz w:val="22"/>
          <w:szCs w:val="22"/>
          <w:lang w:val="fi-FI"/>
        </w:rPr>
        <w:t xml:space="preserve">Latinan kielen B2- ja B3-oppimäärän opetuksen tavoitteena on, </w:t>
      </w:r>
      <w:r w:rsidR="0080181B">
        <w:rPr>
          <w:sz w:val="22"/>
          <w:szCs w:val="22"/>
          <w:lang w:val="fi-FI"/>
        </w:rPr>
        <w:t>että</w:t>
      </w:r>
      <w:r w:rsidRPr="0080181B">
        <w:rPr>
          <w:sz w:val="22"/>
          <w:szCs w:val="22"/>
          <w:lang w:val="fi-FI"/>
        </w:rPr>
        <w:t xml:space="preserve"> opiskelija  </w:t>
      </w:r>
    </w:p>
    <w:p w14:paraId="43C7DE00" w14:textId="3B64360E" w:rsidR="00CC33FC" w:rsidRPr="0080181B" w:rsidRDefault="00CC33FC">
      <w:pPr>
        <w:numPr>
          <w:ilvl w:val="0"/>
          <w:numId w:val="476"/>
        </w:numPr>
        <w:contextualSpacing/>
        <w:rPr>
          <w:sz w:val="22"/>
          <w:szCs w:val="22"/>
          <w:lang w:val="fi-FI"/>
        </w:rPr>
      </w:pPr>
      <w:r w:rsidRPr="0080181B">
        <w:rPr>
          <w:sz w:val="22"/>
          <w:szCs w:val="22"/>
          <w:lang w:val="fi-FI"/>
        </w:rPr>
        <w:t>y</w:t>
      </w:r>
      <w:r w:rsidR="0080181B">
        <w:rPr>
          <w:sz w:val="22"/>
          <w:szCs w:val="22"/>
          <w:lang w:val="fi-FI"/>
        </w:rPr>
        <w:t>mmärtää</w:t>
      </w:r>
      <w:r w:rsidRPr="0080181B">
        <w:rPr>
          <w:sz w:val="22"/>
          <w:szCs w:val="22"/>
          <w:lang w:val="fi-FI"/>
        </w:rPr>
        <w:t xml:space="preserve"> latinan kielen merkityksen kulttuurissa ja ti</w:t>
      </w:r>
      <w:r w:rsidR="0080181B">
        <w:rPr>
          <w:sz w:val="22"/>
          <w:szCs w:val="22"/>
          <w:lang w:val="fi-FI"/>
        </w:rPr>
        <w:t>eteissä</w:t>
      </w:r>
      <w:r w:rsidRPr="0080181B">
        <w:rPr>
          <w:sz w:val="22"/>
          <w:szCs w:val="22"/>
          <w:lang w:val="fi-FI"/>
        </w:rPr>
        <w:t xml:space="preserve">  </w:t>
      </w:r>
    </w:p>
    <w:p w14:paraId="659C70ED" w14:textId="19F598F8" w:rsidR="00CC33FC" w:rsidRPr="0080181B" w:rsidRDefault="00CC33FC">
      <w:pPr>
        <w:numPr>
          <w:ilvl w:val="0"/>
          <w:numId w:val="476"/>
        </w:numPr>
        <w:contextualSpacing/>
        <w:rPr>
          <w:sz w:val="22"/>
          <w:szCs w:val="22"/>
          <w:lang w:val="fi-FI"/>
        </w:rPr>
      </w:pPr>
      <w:r w:rsidRPr="0080181B">
        <w:rPr>
          <w:sz w:val="22"/>
          <w:szCs w:val="22"/>
          <w:lang w:val="fi-FI"/>
        </w:rPr>
        <w:t>y</w:t>
      </w:r>
      <w:r w:rsidR="0080181B">
        <w:rPr>
          <w:sz w:val="22"/>
          <w:szCs w:val="22"/>
          <w:lang w:val="fi-FI"/>
        </w:rPr>
        <w:t>mmärtää</w:t>
      </w:r>
      <w:r w:rsidRPr="0080181B">
        <w:rPr>
          <w:sz w:val="22"/>
          <w:szCs w:val="22"/>
          <w:lang w:val="fi-FI"/>
        </w:rPr>
        <w:t xml:space="preserve"> latinan kielen vaikutuksen eurooppalaisten kielten kehitykseen  </w:t>
      </w:r>
    </w:p>
    <w:p w14:paraId="3DA52683" w14:textId="692EA4AB" w:rsidR="00CC33FC" w:rsidRPr="0080181B" w:rsidRDefault="00CC33FC">
      <w:pPr>
        <w:numPr>
          <w:ilvl w:val="0"/>
          <w:numId w:val="476"/>
        </w:numPr>
        <w:contextualSpacing/>
        <w:rPr>
          <w:sz w:val="22"/>
          <w:szCs w:val="22"/>
          <w:lang w:val="fi-FI"/>
        </w:rPr>
      </w:pPr>
      <w:r w:rsidRPr="0080181B">
        <w:rPr>
          <w:sz w:val="22"/>
          <w:szCs w:val="22"/>
          <w:lang w:val="fi-FI"/>
        </w:rPr>
        <w:t>osaa kohtalaisen hyvin sanastoa ja muoto- ja lauseopin rakenteita se</w:t>
      </w:r>
      <w:r w:rsidR="0080181B">
        <w:rPr>
          <w:sz w:val="22"/>
          <w:szCs w:val="22"/>
          <w:lang w:val="fi-FI"/>
        </w:rPr>
        <w:t>kä</w:t>
      </w:r>
      <w:r w:rsidRPr="0080181B">
        <w:rPr>
          <w:sz w:val="22"/>
          <w:szCs w:val="22"/>
          <w:lang w:val="fi-FI"/>
        </w:rPr>
        <w:t xml:space="preserve"> y</w:t>
      </w:r>
      <w:r w:rsidR="0080181B">
        <w:rPr>
          <w:sz w:val="22"/>
          <w:szCs w:val="22"/>
          <w:lang w:val="fi-FI"/>
        </w:rPr>
        <w:t>leisiä</w:t>
      </w:r>
      <w:r w:rsidRPr="0080181B">
        <w:rPr>
          <w:sz w:val="22"/>
          <w:szCs w:val="22"/>
          <w:lang w:val="fi-FI"/>
        </w:rPr>
        <w:t xml:space="preserve"> idiomaattisia ilmaisuja. </w:t>
      </w:r>
    </w:p>
    <w:p w14:paraId="03C35772" w14:textId="7D636FEC" w:rsidR="00CC33FC" w:rsidRPr="0080181B" w:rsidRDefault="00CC33FC">
      <w:pPr>
        <w:numPr>
          <w:ilvl w:val="0"/>
          <w:numId w:val="476"/>
        </w:numPr>
        <w:contextualSpacing/>
        <w:rPr>
          <w:sz w:val="22"/>
          <w:szCs w:val="22"/>
          <w:lang w:val="fi-FI"/>
        </w:rPr>
      </w:pPr>
      <w:r w:rsidRPr="0080181B">
        <w:rPr>
          <w:sz w:val="22"/>
          <w:szCs w:val="22"/>
          <w:lang w:val="fi-FI"/>
        </w:rPr>
        <w:t>y</w:t>
      </w:r>
      <w:r w:rsidR="00E65547">
        <w:rPr>
          <w:sz w:val="22"/>
          <w:szCs w:val="22"/>
          <w:lang w:val="fi-FI"/>
        </w:rPr>
        <w:t>mmärtää</w:t>
      </w:r>
      <w:r w:rsidRPr="0080181B">
        <w:rPr>
          <w:sz w:val="22"/>
          <w:szCs w:val="22"/>
          <w:lang w:val="fi-FI"/>
        </w:rPr>
        <w:t xml:space="preserve"> </w:t>
      </w:r>
      <w:r w:rsidR="00E65547">
        <w:rPr>
          <w:sz w:val="22"/>
          <w:szCs w:val="22"/>
          <w:lang w:val="fi-FI"/>
        </w:rPr>
        <w:t>apuvälineitä</w:t>
      </w:r>
      <w:r w:rsidRPr="0080181B">
        <w:rPr>
          <w:sz w:val="22"/>
          <w:szCs w:val="22"/>
          <w:lang w:val="fi-FI"/>
        </w:rPr>
        <w:t xml:space="preserve"> </w:t>
      </w:r>
      <w:r w:rsidR="00E65547">
        <w:rPr>
          <w:sz w:val="22"/>
          <w:szCs w:val="22"/>
          <w:lang w:val="fi-FI"/>
        </w:rPr>
        <w:t>käyttäen</w:t>
      </w:r>
      <w:r w:rsidRPr="0080181B">
        <w:rPr>
          <w:sz w:val="22"/>
          <w:szCs w:val="22"/>
          <w:lang w:val="fi-FI"/>
        </w:rPr>
        <w:t xml:space="preserve"> helpohkoa autenttista t</w:t>
      </w:r>
      <w:r w:rsidR="00E65547">
        <w:rPr>
          <w:sz w:val="22"/>
          <w:szCs w:val="22"/>
          <w:lang w:val="fi-FI"/>
        </w:rPr>
        <w:t>ekstiä</w:t>
      </w:r>
      <w:r w:rsidRPr="0080181B">
        <w:rPr>
          <w:sz w:val="22"/>
          <w:szCs w:val="22"/>
          <w:lang w:val="fi-FI"/>
        </w:rPr>
        <w:t>, osaa hankkia uutta tietoa tutuista aiheista ja osaa jonkin verran p</w:t>
      </w:r>
      <w:r w:rsidR="00E65547">
        <w:rPr>
          <w:sz w:val="22"/>
          <w:szCs w:val="22"/>
          <w:lang w:val="fi-FI"/>
        </w:rPr>
        <w:t>äätellä</w:t>
      </w:r>
      <w:r w:rsidRPr="0080181B">
        <w:rPr>
          <w:sz w:val="22"/>
          <w:szCs w:val="22"/>
          <w:lang w:val="fi-FI"/>
        </w:rPr>
        <w:t xml:space="preserve"> tuntemattomien sanojen merkity</w:t>
      </w:r>
      <w:r w:rsidR="006058F8">
        <w:rPr>
          <w:sz w:val="22"/>
          <w:szCs w:val="22"/>
          <w:lang w:val="fi-FI"/>
        </w:rPr>
        <w:t>ksiä</w:t>
      </w:r>
      <w:r w:rsidRPr="0080181B">
        <w:rPr>
          <w:sz w:val="22"/>
          <w:szCs w:val="22"/>
          <w:lang w:val="fi-FI"/>
        </w:rPr>
        <w:t xml:space="preserve"> niiden kieliasusta ja asia</w:t>
      </w:r>
      <w:r w:rsidR="006058F8">
        <w:rPr>
          <w:sz w:val="22"/>
          <w:szCs w:val="22"/>
          <w:lang w:val="fi-FI"/>
        </w:rPr>
        <w:t>yhteydestä</w:t>
      </w:r>
      <w:r w:rsidRPr="0080181B">
        <w:rPr>
          <w:sz w:val="22"/>
          <w:szCs w:val="22"/>
          <w:lang w:val="fi-FI"/>
        </w:rPr>
        <w:t>.</w:t>
      </w:r>
    </w:p>
    <w:p w14:paraId="77FE5A72" w14:textId="3259C42D" w:rsidR="00CC33FC" w:rsidRPr="0080181B" w:rsidRDefault="00CC33FC">
      <w:pPr>
        <w:numPr>
          <w:ilvl w:val="0"/>
          <w:numId w:val="476"/>
        </w:numPr>
        <w:contextualSpacing/>
        <w:rPr>
          <w:sz w:val="22"/>
          <w:szCs w:val="22"/>
          <w:lang w:val="fi-FI"/>
        </w:rPr>
      </w:pPr>
      <w:r w:rsidRPr="0080181B">
        <w:rPr>
          <w:sz w:val="22"/>
          <w:szCs w:val="22"/>
          <w:lang w:val="fi-FI"/>
        </w:rPr>
        <w:t xml:space="preserve">oppii tuntemaan kreikkalais-roomalaisen maailman historiaa, kulttuuria ja mytologiaa </w:t>
      </w:r>
      <w:r w:rsidR="006058F8">
        <w:rPr>
          <w:sz w:val="22"/>
          <w:szCs w:val="22"/>
          <w:lang w:val="fi-FI"/>
        </w:rPr>
        <w:t>sekä</w:t>
      </w:r>
      <w:r w:rsidRPr="0080181B">
        <w:rPr>
          <w:sz w:val="22"/>
          <w:szCs w:val="22"/>
          <w:lang w:val="fi-FI"/>
        </w:rPr>
        <w:t xml:space="preserve"> tekee huomioita niiden vaikutuksesta eurooppalaiseen ja suomalaiseen kulttuuriin  </w:t>
      </w:r>
    </w:p>
    <w:p w14:paraId="73E0C3CB" w14:textId="5D6F6B1D" w:rsidR="00CC33FC" w:rsidRPr="0080181B" w:rsidRDefault="00CC33FC">
      <w:pPr>
        <w:numPr>
          <w:ilvl w:val="0"/>
          <w:numId w:val="476"/>
        </w:numPr>
        <w:contextualSpacing/>
        <w:rPr>
          <w:sz w:val="22"/>
          <w:szCs w:val="22"/>
          <w:lang w:val="fi-FI"/>
        </w:rPr>
      </w:pPr>
      <w:r w:rsidRPr="0080181B">
        <w:rPr>
          <w:sz w:val="22"/>
          <w:szCs w:val="22"/>
          <w:lang w:val="fi-FI"/>
        </w:rPr>
        <w:t>kokee kielellisen repertuaarinsa kasvattamisen miel</w:t>
      </w:r>
      <w:r w:rsidR="006058F8">
        <w:rPr>
          <w:sz w:val="22"/>
          <w:szCs w:val="22"/>
          <w:lang w:val="fi-FI"/>
        </w:rPr>
        <w:t>ekkääksi</w:t>
      </w:r>
      <w:r w:rsidRPr="0080181B">
        <w:rPr>
          <w:sz w:val="22"/>
          <w:szCs w:val="22"/>
          <w:lang w:val="fi-FI"/>
        </w:rPr>
        <w:t>.</w:t>
      </w:r>
    </w:p>
    <w:p w14:paraId="10C430AB" w14:textId="77777777" w:rsidR="00CC33FC" w:rsidRPr="00F63B73" w:rsidRDefault="00CC33FC" w:rsidP="00CC33FC">
      <w:pPr>
        <w:rPr>
          <w:sz w:val="22"/>
          <w:szCs w:val="22"/>
          <w:lang w:val="fi-FI"/>
        </w:rPr>
      </w:pPr>
    </w:p>
    <w:p w14:paraId="4B7D4495"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1FE24634"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6ABF535"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Vieraiden kielten opiskelussa laaja-alaisen osaamisen eri osa-alueet tulevat monipuolisesti esiin kaikissa opintojaksoissa. Opintojaksokohtaisesti on nostettu esiin muutamia painopistealueita.  </w:t>
      </w:r>
      <w:r w:rsidRPr="00F63B73">
        <w:rPr>
          <w:rStyle w:val="eop"/>
          <w:rFonts w:asciiTheme="minorHAnsi" w:hAnsiTheme="minorHAnsi"/>
          <w:color w:val="000000" w:themeColor="text1"/>
          <w:sz w:val="22"/>
          <w:szCs w:val="22"/>
        </w:rPr>
        <w:t> </w:t>
      </w:r>
    </w:p>
    <w:p w14:paraId="4DEAD48F"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4E957C7"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opiskelun aikana tehdään mahdollisuuksien mukaan korkeakouluyhteistyötä sekä vierailuja eri kohteisiin. Myös yhteistyö muiden aineiden kanssa on mahdollista. Latinaa toisen vuoden kursseille lukeneet voivat osallistua Rooman opintomatkalle (LA011, järjestetään mahdollisuuksien mukaan).</w:t>
      </w:r>
      <w:r w:rsidRPr="00F63B73">
        <w:rPr>
          <w:rStyle w:val="eop"/>
          <w:rFonts w:asciiTheme="minorHAnsi" w:hAnsiTheme="minorHAnsi"/>
          <w:color w:val="000000" w:themeColor="text1"/>
          <w:sz w:val="22"/>
          <w:szCs w:val="22"/>
        </w:rPr>
        <w:t> </w:t>
      </w:r>
    </w:p>
    <w:p w14:paraId="7121A6FC" w14:textId="23DE87DA" w:rsidR="0048239F" w:rsidRPr="00F63B73" w:rsidRDefault="00D83C57"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rPr>
        <w:t>Arviointi</w:t>
      </w:r>
      <w:r w:rsidR="0048239F" w:rsidRPr="00F63B73">
        <w:rPr>
          <w:rStyle w:val="eop"/>
          <w:rFonts w:asciiTheme="minorHAnsi" w:hAnsiTheme="minorHAnsi"/>
          <w:color w:val="000000" w:themeColor="text1"/>
        </w:rPr>
        <w:t> </w:t>
      </w:r>
    </w:p>
    <w:p w14:paraId="77E95B2D"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17EF89F3" w14:textId="54EBFACD" w:rsidR="002B4081" w:rsidRPr="00F63B73" w:rsidRDefault="0048239F" w:rsidP="00AC71B8">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Opiskelijan kielen osaamista arvioidaan latinan kielen erityisten tavoitteiden mukaan </w:t>
      </w:r>
      <w:r w:rsidRPr="00F63B73">
        <w:rPr>
          <w:rStyle w:val="spellingerror"/>
          <w:rFonts w:asciiTheme="minorHAnsi" w:hAnsiTheme="minorHAnsi"/>
          <w:color w:val="000000" w:themeColor="text1"/>
          <w:sz w:val="22"/>
          <w:szCs w:val="22"/>
        </w:rPr>
        <w:t>s</w:t>
      </w:r>
      <w:r w:rsidR="0080165F">
        <w:rPr>
          <w:rStyle w:val="spellingerror"/>
          <w:rFonts w:asciiTheme="minorHAnsi" w:hAnsiTheme="minorHAnsi"/>
          <w:color w:val="000000" w:themeColor="text1"/>
          <w:sz w:val="22"/>
          <w:szCs w:val="22"/>
        </w:rPr>
        <w:t>ekä</w:t>
      </w:r>
      <w:r w:rsidRPr="00F63B73">
        <w:rPr>
          <w:rStyle w:val="normaltextrun"/>
          <w:rFonts w:asciiTheme="minorHAnsi" w:hAnsiTheme="minorHAnsi"/>
          <w:color w:val="000000" w:themeColor="text1"/>
          <w:sz w:val="22"/>
          <w:szCs w:val="22"/>
        </w:rPr>
        <w:t xml:space="preserve"> soveltuvin osin vieraiden kielten yhteisten tavoitteiden mukaan. Opiskelijan osaamisen arviointi perustuu monipuoliseen </w:t>
      </w:r>
      <w:r w:rsidRPr="00F63B73">
        <w:rPr>
          <w:rStyle w:val="spellingerror"/>
          <w:rFonts w:asciiTheme="minorHAnsi" w:hAnsiTheme="minorHAnsi"/>
          <w:color w:val="000000" w:themeColor="text1"/>
          <w:sz w:val="22"/>
          <w:szCs w:val="22"/>
        </w:rPr>
        <w:t>n</w:t>
      </w:r>
      <w:r w:rsidR="0080165F">
        <w:rPr>
          <w:rStyle w:val="spellingerror"/>
          <w:rFonts w:asciiTheme="minorHAnsi" w:hAnsiTheme="minorHAnsi"/>
          <w:color w:val="000000" w:themeColor="text1"/>
          <w:sz w:val="22"/>
          <w:szCs w:val="22"/>
        </w:rPr>
        <w:t>äyttöön</w:t>
      </w:r>
      <w:r w:rsidRPr="00F63B73">
        <w:rPr>
          <w:rStyle w:val="normaltextrun"/>
          <w:rFonts w:asciiTheme="minorHAnsi" w:hAnsiTheme="minorHAnsi"/>
          <w:color w:val="000000" w:themeColor="text1"/>
          <w:sz w:val="22"/>
          <w:szCs w:val="22"/>
        </w:rPr>
        <w:t> tunneilla, suullisiin ja kirjallisiin </w:t>
      </w:r>
      <w:r w:rsidRPr="00F63B73">
        <w:rPr>
          <w:rStyle w:val="spellingerror"/>
          <w:rFonts w:asciiTheme="minorHAnsi" w:hAnsiTheme="minorHAnsi"/>
          <w:color w:val="000000" w:themeColor="text1"/>
          <w:sz w:val="22"/>
          <w:szCs w:val="22"/>
        </w:rPr>
        <w:t>t</w:t>
      </w:r>
      <w:r w:rsidR="0080165F">
        <w:rPr>
          <w:rStyle w:val="spellingerror"/>
          <w:rFonts w:asciiTheme="minorHAnsi" w:hAnsiTheme="minorHAnsi"/>
          <w:color w:val="000000" w:themeColor="text1"/>
          <w:sz w:val="22"/>
          <w:szCs w:val="22"/>
        </w:rPr>
        <w:t>ehtäviin sekä</w:t>
      </w:r>
      <w:r w:rsidRPr="00F63B73">
        <w:rPr>
          <w:rStyle w:val="normaltextrun"/>
          <w:rFonts w:asciiTheme="minorHAnsi" w:hAnsiTheme="minorHAnsi"/>
          <w:color w:val="000000" w:themeColor="text1"/>
          <w:sz w:val="22"/>
          <w:szCs w:val="22"/>
        </w:rPr>
        <w:t xml:space="preserve"> kielitaitoa mittaaviin kokeisiin. Opintojen aikana annetaan monipuolisesti palautetta opiskelijan </w:t>
      </w:r>
      <w:r w:rsidRPr="00F63B73">
        <w:rPr>
          <w:rStyle w:val="spellingerror"/>
          <w:rFonts w:asciiTheme="minorHAnsi" w:hAnsiTheme="minorHAnsi"/>
          <w:color w:val="000000" w:themeColor="text1"/>
          <w:sz w:val="22"/>
          <w:szCs w:val="22"/>
        </w:rPr>
        <w:t>edis</w:t>
      </w:r>
      <w:r w:rsidR="009677A4">
        <w:rPr>
          <w:rStyle w:val="spellingerror"/>
          <w:rFonts w:asciiTheme="minorHAnsi" w:hAnsiTheme="minorHAnsi"/>
          <w:color w:val="000000" w:themeColor="text1"/>
          <w:sz w:val="22"/>
          <w:szCs w:val="22"/>
        </w:rPr>
        <w:t>tymisestä</w:t>
      </w:r>
      <w:r w:rsidRPr="00F63B73">
        <w:rPr>
          <w:rStyle w:val="normaltextrun"/>
          <w:rFonts w:asciiTheme="minorHAnsi" w:hAnsiTheme="minorHAnsi"/>
          <w:color w:val="000000" w:themeColor="text1"/>
          <w:sz w:val="22"/>
          <w:szCs w:val="22"/>
        </w:rPr>
        <w:t xml:space="preserve"> oppimisprosessin eri vaiheissa. Opiskelijaa ohjataan </w:t>
      </w:r>
      <w:r w:rsidRPr="00F63B73">
        <w:rPr>
          <w:rStyle w:val="spellingerror"/>
          <w:rFonts w:asciiTheme="minorHAnsi" w:hAnsiTheme="minorHAnsi"/>
          <w:color w:val="000000" w:themeColor="text1"/>
          <w:sz w:val="22"/>
          <w:szCs w:val="22"/>
        </w:rPr>
        <w:t>hy</w:t>
      </w:r>
      <w:r w:rsidR="009677A4">
        <w:rPr>
          <w:rStyle w:val="spellingerror"/>
          <w:rFonts w:asciiTheme="minorHAnsi" w:hAnsiTheme="minorHAnsi"/>
          <w:color w:val="000000" w:themeColor="text1"/>
          <w:sz w:val="22"/>
          <w:szCs w:val="22"/>
        </w:rPr>
        <w:t>ödyntämään</w:t>
      </w:r>
      <w:r w:rsidRPr="00F63B73">
        <w:rPr>
          <w:rStyle w:val="normaltextrun"/>
          <w:rFonts w:asciiTheme="minorHAnsi" w:hAnsiTheme="minorHAnsi"/>
          <w:color w:val="000000" w:themeColor="text1"/>
          <w:sz w:val="22"/>
          <w:szCs w:val="22"/>
        </w:rPr>
        <w:t> itse- ja vertaisarviointia. </w:t>
      </w:r>
      <w:r w:rsidRPr="00F63B73">
        <w:rPr>
          <w:rStyle w:val="eop"/>
          <w:rFonts w:asciiTheme="minorHAnsi" w:hAnsiTheme="minorHAnsi"/>
          <w:color w:val="000000" w:themeColor="text1"/>
          <w:sz w:val="22"/>
          <w:szCs w:val="22"/>
        </w:rPr>
        <w:t> </w:t>
      </w:r>
    </w:p>
    <w:p w14:paraId="79499BEB" w14:textId="77777777" w:rsidR="002B4081" w:rsidRPr="00F63B73" w:rsidRDefault="002B4081" w:rsidP="008320D6">
      <w:pPr>
        <w:spacing w:line="276" w:lineRule="auto"/>
        <w:contextualSpacing/>
        <w:rPr>
          <w:rFonts w:cstheme="minorHAnsi"/>
          <w:color w:val="000000" w:themeColor="text1"/>
          <w:lang w:val="fi-FI"/>
        </w:rPr>
      </w:pPr>
      <w:r w:rsidRPr="00F63B73">
        <w:rPr>
          <w:rFonts w:cstheme="minorHAnsi"/>
          <w:b/>
          <w:bCs/>
          <w:color w:val="000000" w:themeColor="text1"/>
          <w:lang w:val="fi-FI"/>
        </w:rPr>
        <w:lastRenderedPageBreak/>
        <w:t>Valtakunnalliset valinnaiset opinnot</w:t>
      </w:r>
    </w:p>
    <w:p w14:paraId="4E5BD1D2"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4D8A9D59" w14:textId="01C13956" w:rsidR="00D83C57" w:rsidRPr="00F63B73" w:rsidRDefault="0048239F"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B3-oppimäärässä opiskellaan keskeinen muoto-oppi </w:t>
      </w:r>
      <w:r w:rsidRPr="00F63B73">
        <w:rPr>
          <w:rStyle w:val="spellingerror"/>
          <w:rFonts w:asciiTheme="minorHAnsi" w:hAnsiTheme="minorHAnsi"/>
          <w:color w:val="000000" w:themeColor="text1"/>
          <w:sz w:val="22"/>
          <w:szCs w:val="22"/>
        </w:rPr>
        <w:t>se</w:t>
      </w:r>
      <w:r w:rsidR="0022003B">
        <w:rPr>
          <w:rStyle w:val="spellingerror"/>
          <w:rFonts w:asciiTheme="minorHAnsi" w:hAnsiTheme="minorHAnsi"/>
          <w:color w:val="000000" w:themeColor="text1"/>
          <w:sz w:val="22"/>
          <w:szCs w:val="22"/>
        </w:rPr>
        <w:t>kä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p</w:t>
      </w:r>
      <w:r w:rsidR="0022003B">
        <w:rPr>
          <w:rStyle w:val="spellingerror"/>
          <w:rFonts w:asciiTheme="minorHAnsi" w:hAnsiTheme="minorHAnsi"/>
          <w:color w:val="000000" w:themeColor="text1"/>
          <w:sz w:val="22"/>
          <w:szCs w:val="22"/>
        </w:rPr>
        <w:t>ääpiirteitä</w:t>
      </w:r>
      <w:r w:rsidRPr="00F63B73">
        <w:rPr>
          <w:rStyle w:val="normaltextrun"/>
          <w:rFonts w:asciiTheme="minorHAnsi" w:hAnsiTheme="minorHAnsi"/>
          <w:color w:val="000000" w:themeColor="text1"/>
          <w:sz w:val="22"/>
          <w:szCs w:val="22"/>
        </w:rPr>
        <w:t xml:space="preserve"> sijamuotojen, aikamuotojen ja modusten </w:t>
      </w:r>
      <w:r w:rsidRPr="00F63B73">
        <w:rPr>
          <w:rStyle w:val="spellingerror"/>
          <w:rFonts w:asciiTheme="minorHAnsi" w:hAnsiTheme="minorHAnsi"/>
          <w:color w:val="000000" w:themeColor="text1"/>
          <w:sz w:val="22"/>
          <w:szCs w:val="22"/>
        </w:rPr>
        <w:t>k</w:t>
      </w:r>
      <w:r w:rsidR="0022003B">
        <w:rPr>
          <w:rStyle w:val="spellingerror"/>
          <w:rFonts w:asciiTheme="minorHAnsi" w:hAnsiTheme="minorHAnsi"/>
          <w:color w:val="000000" w:themeColor="text1"/>
          <w:sz w:val="22"/>
          <w:szCs w:val="22"/>
        </w:rPr>
        <w:t>äytöstä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w:t>
      </w:r>
      <w:r w:rsidR="0022003B">
        <w:rPr>
          <w:rStyle w:val="spellingerror"/>
          <w:rFonts w:asciiTheme="minorHAnsi" w:hAnsiTheme="minorHAnsi"/>
          <w:color w:val="000000" w:themeColor="text1"/>
          <w:sz w:val="22"/>
          <w:szCs w:val="22"/>
        </w:rPr>
        <w:t>ekä</w:t>
      </w:r>
      <w:r w:rsidR="00D83C57" w:rsidRPr="00F63B73">
        <w:rPr>
          <w:rStyle w:val="normaltextrun"/>
          <w:rFonts w:asciiTheme="minorHAnsi" w:hAnsiTheme="minorHAnsi"/>
          <w:color w:val="000000" w:themeColor="text1"/>
          <w:sz w:val="22"/>
          <w:szCs w:val="22"/>
        </w:rPr>
        <w:t xml:space="preserve"> lauseenvastikkeista.</w:t>
      </w:r>
    </w:p>
    <w:p w14:paraId="32EACDD8"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294BCE52" w14:textId="6BB571E3"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Hyvien </w:t>
      </w:r>
      <w:r w:rsidRPr="00F63B73">
        <w:rPr>
          <w:rStyle w:val="spellingerror"/>
          <w:rFonts w:asciiTheme="minorHAnsi" w:hAnsiTheme="minorHAnsi"/>
          <w:color w:val="000000" w:themeColor="text1"/>
          <w:sz w:val="22"/>
          <w:szCs w:val="22"/>
        </w:rPr>
        <w:t>ääntämistottumusten</w:t>
      </w:r>
      <w:r w:rsidRPr="00F63B73">
        <w:rPr>
          <w:rStyle w:val="normaltextrun"/>
          <w:rFonts w:asciiTheme="minorHAnsi" w:hAnsiTheme="minorHAnsi"/>
          <w:color w:val="000000" w:themeColor="text1"/>
          <w:sz w:val="22"/>
          <w:szCs w:val="22"/>
        </w:rPr>
        <w:t> vakiinnuttamiseen </w:t>
      </w:r>
      <w:r w:rsidRPr="00F63B73">
        <w:rPr>
          <w:rStyle w:val="spellingerror"/>
          <w:rFonts w:asciiTheme="minorHAnsi" w:hAnsiTheme="minorHAnsi"/>
          <w:color w:val="000000" w:themeColor="text1"/>
          <w:sz w:val="22"/>
          <w:szCs w:val="22"/>
        </w:rPr>
        <w:t>kiinnit</w:t>
      </w:r>
      <w:r w:rsidR="0022003B">
        <w:rPr>
          <w:rStyle w:val="spellingerror"/>
          <w:rFonts w:asciiTheme="minorHAnsi" w:hAnsiTheme="minorHAnsi"/>
          <w:color w:val="000000" w:themeColor="text1"/>
          <w:sz w:val="22"/>
          <w:szCs w:val="22"/>
        </w:rPr>
        <w:t>etään</w:t>
      </w:r>
      <w:r w:rsidRPr="00F63B73">
        <w:rPr>
          <w:rStyle w:val="normaltextrun"/>
          <w:rFonts w:asciiTheme="minorHAnsi" w:hAnsiTheme="minorHAnsi"/>
          <w:color w:val="000000" w:themeColor="text1"/>
          <w:sz w:val="22"/>
          <w:szCs w:val="22"/>
        </w:rPr>
        <w:t> huomiota alusta </w:t>
      </w:r>
      <w:r w:rsidRPr="00F63B73">
        <w:rPr>
          <w:rStyle w:val="spellingerror"/>
          <w:rFonts w:asciiTheme="minorHAnsi" w:hAnsiTheme="minorHAnsi"/>
          <w:color w:val="000000" w:themeColor="text1"/>
          <w:sz w:val="22"/>
          <w:szCs w:val="22"/>
        </w:rPr>
        <w:t>pit</w:t>
      </w:r>
      <w:r w:rsidR="0022003B">
        <w:rPr>
          <w:rStyle w:val="spellingerror"/>
          <w:rFonts w:asciiTheme="minorHAnsi" w:hAnsiTheme="minorHAnsi"/>
          <w:color w:val="000000" w:themeColor="text1"/>
          <w:sz w:val="22"/>
          <w:szCs w:val="22"/>
        </w:rPr>
        <w:t>äen</w:t>
      </w:r>
      <w:r w:rsidRPr="00F63B73">
        <w:rPr>
          <w:rStyle w:val="normaltextrun"/>
          <w:rFonts w:asciiTheme="minorHAnsi" w:hAnsiTheme="minorHAnsi"/>
          <w:color w:val="000000" w:themeColor="text1"/>
          <w:sz w:val="22"/>
          <w:szCs w:val="22"/>
        </w:rPr>
        <w:t>. Opinnoissa huolehditaan tarvittaessa B2-oppimäärää peruskoulussa opiskelleen opiskelijan saumattomasta latinan opiskelun aloittamisesta lukiossa. </w:t>
      </w:r>
      <w:r w:rsidRPr="00F63B73">
        <w:rPr>
          <w:rStyle w:val="eop"/>
          <w:rFonts w:asciiTheme="minorHAnsi" w:hAnsiTheme="minorHAnsi"/>
          <w:color w:val="000000" w:themeColor="text1"/>
          <w:sz w:val="22"/>
          <w:szCs w:val="22"/>
        </w:rPr>
        <w:t> </w:t>
      </w:r>
    </w:p>
    <w:p w14:paraId="74E7B234"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5C36E9BE" w14:textId="7956A491"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Opiskelijaa ohjataan vertaamaan antiikin ajan erilaisia </w:t>
      </w:r>
      <w:r w:rsidRPr="00F63B73">
        <w:rPr>
          <w:rStyle w:val="spellingerror"/>
          <w:rFonts w:asciiTheme="minorHAnsi" w:hAnsiTheme="minorHAnsi"/>
          <w:color w:val="000000" w:themeColor="text1"/>
          <w:sz w:val="22"/>
          <w:szCs w:val="22"/>
        </w:rPr>
        <w:t>ilm</w:t>
      </w:r>
      <w:r w:rsidR="0022003B">
        <w:rPr>
          <w:rStyle w:val="spellingerror"/>
          <w:rFonts w:asciiTheme="minorHAnsi" w:hAnsiTheme="minorHAnsi"/>
          <w:color w:val="000000" w:themeColor="text1"/>
          <w:sz w:val="22"/>
          <w:szCs w:val="22"/>
        </w:rPr>
        <w:t>iöitä</w:t>
      </w:r>
      <w:r w:rsidRPr="00F63B73">
        <w:rPr>
          <w:rStyle w:val="normaltextrun"/>
          <w:rFonts w:asciiTheme="minorHAnsi" w:hAnsiTheme="minorHAnsi"/>
          <w:color w:val="000000" w:themeColor="text1"/>
          <w:sz w:val="22"/>
          <w:szCs w:val="22"/>
        </w:rPr>
        <w:t xml:space="preserve"> nykyajan vastaaviin </w:t>
      </w:r>
      <w:r w:rsidRPr="00F63B73">
        <w:rPr>
          <w:rStyle w:val="spellingerror"/>
          <w:rFonts w:asciiTheme="minorHAnsi" w:hAnsiTheme="minorHAnsi"/>
          <w:color w:val="000000" w:themeColor="text1"/>
          <w:sz w:val="22"/>
          <w:szCs w:val="22"/>
        </w:rPr>
        <w:t>ilmi</w:t>
      </w:r>
      <w:r w:rsidR="0022003B">
        <w:rPr>
          <w:rStyle w:val="spellingerror"/>
          <w:rFonts w:asciiTheme="minorHAnsi" w:hAnsiTheme="minorHAnsi"/>
          <w:color w:val="000000" w:themeColor="text1"/>
          <w:sz w:val="22"/>
          <w:szCs w:val="22"/>
        </w:rPr>
        <w:t>öihin</w:t>
      </w:r>
      <w:r w:rsidRPr="00F63B73">
        <w:rPr>
          <w:rStyle w:val="normaltextrun"/>
          <w:rFonts w:asciiTheme="minorHAnsi" w:hAnsiTheme="minorHAnsi"/>
          <w:color w:val="000000" w:themeColor="text1"/>
          <w:sz w:val="22"/>
          <w:szCs w:val="22"/>
        </w:rPr>
        <w:t> </w:t>
      </w:r>
      <w:r w:rsidR="0022003B">
        <w:rPr>
          <w:rStyle w:val="spellingerror"/>
          <w:rFonts w:asciiTheme="minorHAnsi" w:hAnsiTheme="minorHAnsi"/>
          <w:color w:val="000000" w:themeColor="text1"/>
          <w:sz w:val="22"/>
          <w:szCs w:val="22"/>
        </w:rPr>
        <w:t>sekä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teke</w:t>
      </w:r>
      <w:r w:rsidR="0022003B">
        <w:rPr>
          <w:rStyle w:val="spellingerror"/>
          <w:rFonts w:asciiTheme="minorHAnsi" w:hAnsiTheme="minorHAnsi"/>
          <w:color w:val="000000" w:themeColor="text1"/>
          <w:sz w:val="22"/>
          <w:szCs w:val="22"/>
        </w:rPr>
        <w:t>mään</w:t>
      </w:r>
      <w:r w:rsidRPr="00F63B73">
        <w:rPr>
          <w:rStyle w:val="normaltextrun"/>
          <w:rFonts w:asciiTheme="minorHAnsi" w:hAnsiTheme="minorHAnsi"/>
          <w:color w:val="000000" w:themeColor="text1"/>
          <w:sz w:val="22"/>
          <w:szCs w:val="22"/>
        </w:rPr>
        <w:t> huomioita kreikkalais-roomalaisen kulttuurin vaikutuksista nykyisiin kulttuureihin ja latinan vaikutuksesta nykykieliin. </w:t>
      </w:r>
      <w:r w:rsidRPr="00F63B73">
        <w:rPr>
          <w:rStyle w:val="eop"/>
          <w:rFonts w:asciiTheme="minorHAnsi" w:hAnsiTheme="minorHAnsi"/>
          <w:color w:val="000000" w:themeColor="text1"/>
          <w:sz w:val="22"/>
          <w:szCs w:val="22"/>
        </w:rPr>
        <w:t> </w:t>
      </w:r>
    </w:p>
    <w:p w14:paraId="41B20294" w14:textId="32B7B405"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Opintojen aikana varataan tarpeen mukaan aikaa </w:t>
      </w:r>
      <w:r w:rsidRPr="00F63B73">
        <w:rPr>
          <w:rStyle w:val="spellingerror"/>
          <w:rFonts w:asciiTheme="minorHAnsi" w:hAnsiTheme="minorHAnsi"/>
          <w:color w:val="000000" w:themeColor="text1"/>
          <w:sz w:val="22"/>
          <w:szCs w:val="22"/>
        </w:rPr>
        <w:t>yhdess</w:t>
      </w:r>
      <w:r w:rsidR="0022003B">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sovittujen tai ajankohtaisten aiheiden </w:t>
      </w:r>
      <w:r w:rsidRPr="00F63B73">
        <w:rPr>
          <w:rStyle w:val="spellingerror"/>
          <w:rFonts w:asciiTheme="minorHAnsi" w:hAnsiTheme="minorHAnsi"/>
          <w:color w:val="000000" w:themeColor="text1"/>
          <w:sz w:val="22"/>
          <w:szCs w:val="22"/>
        </w:rPr>
        <w:t>k</w:t>
      </w:r>
      <w:r w:rsidR="0022003B">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sittelyyn</w:t>
      </w:r>
      <w:r w:rsidRPr="00F63B73">
        <w:rPr>
          <w:rStyle w:val="normaltextrun"/>
          <w:rFonts w:asciiTheme="minorHAnsi" w:hAnsiTheme="minorHAnsi"/>
          <w:color w:val="000000" w:themeColor="text1"/>
          <w:sz w:val="22"/>
          <w:szCs w:val="22"/>
        </w:rPr>
        <w:t>. Monilukutaitoa </w:t>
      </w:r>
      <w:r w:rsidRPr="00F63B73">
        <w:rPr>
          <w:rStyle w:val="spellingerror"/>
          <w:rFonts w:asciiTheme="minorHAnsi" w:hAnsiTheme="minorHAnsi"/>
          <w:color w:val="000000" w:themeColor="text1"/>
          <w:sz w:val="22"/>
          <w:szCs w:val="22"/>
        </w:rPr>
        <w:t>edistet</w:t>
      </w:r>
      <w:r w:rsidR="00437E71">
        <w:rPr>
          <w:rStyle w:val="spellingerror"/>
          <w:rFonts w:asciiTheme="minorHAnsi" w:hAnsiTheme="minorHAnsi"/>
          <w:color w:val="000000" w:themeColor="text1"/>
          <w:sz w:val="22"/>
          <w:szCs w:val="22"/>
        </w:rPr>
        <w:t>ään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sittelem</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ll</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kirjallisuutta, elokuvia, musiikkia, teatteria, kuvataidetta tai mediaa </w:t>
      </w:r>
      <w:r w:rsidRPr="00F63B73">
        <w:rPr>
          <w:rStyle w:val="spellingerror"/>
          <w:rFonts w:asciiTheme="minorHAnsi" w:hAnsiTheme="minorHAnsi"/>
          <w:color w:val="000000" w:themeColor="text1"/>
          <w:sz w:val="22"/>
          <w:szCs w:val="22"/>
        </w:rPr>
        <w:t>sek</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kehitt</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ll</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latina–</w:t>
      </w:r>
      <w:r w:rsidRPr="00F63B73">
        <w:rPr>
          <w:rStyle w:val="contextualspellingandgrammarerror"/>
          <w:rFonts w:asciiTheme="minorHAnsi" w:hAnsiTheme="minorHAnsi"/>
          <w:color w:val="000000" w:themeColor="text1"/>
          <w:sz w:val="22"/>
          <w:szCs w:val="22"/>
        </w:rPr>
        <w:t>suomi-sanakirjan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ytt</w:t>
      </w:r>
      <w:r w:rsidR="00437E71">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taitoja</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14:paraId="77AC73D1"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6519B876" w14:textId="00C18322"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Opintojen aikana opiskelija </w:t>
      </w:r>
      <w:r w:rsidRPr="00F63B73">
        <w:rPr>
          <w:rStyle w:val="spellingerror"/>
          <w:rFonts w:asciiTheme="minorHAnsi" w:hAnsiTheme="minorHAnsi"/>
          <w:color w:val="000000" w:themeColor="text1"/>
          <w:sz w:val="22"/>
          <w:szCs w:val="22"/>
        </w:rPr>
        <w:t>t</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ydent</w:t>
      </w:r>
      <w:r w:rsidR="00DC4635">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vieraiden kielten </w:t>
      </w:r>
      <w:r w:rsidRPr="00F63B73">
        <w:rPr>
          <w:rStyle w:val="spellingerror"/>
          <w:rFonts w:asciiTheme="minorHAnsi" w:hAnsiTheme="minorHAnsi"/>
          <w:color w:val="000000" w:themeColor="text1"/>
          <w:sz w:val="22"/>
          <w:szCs w:val="22"/>
        </w:rPr>
        <w:t>A-oppim</w:t>
      </w:r>
      <w:r w:rsidR="00DC4635">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r</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ensimm</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isen</w:t>
      </w:r>
      <w:r w:rsidRPr="00F63B73">
        <w:rPr>
          <w:rStyle w:val="normaltextrun"/>
          <w:rFonts w:asciiTheme="minorHAnsi" w:hAnsiTheme="minorHAnsi"/>
          <w:color w:val="000000" w:themeColor="text1"/>
          <w:sz w:val="22"/>
          <w:szCs w:val="22"/>
        </w:rPr>
        <w:t> moduulin </w:t>
      </w:r>
      <w:r w:rsidRPr="00F63B73">
        <w:rPr>
          <w:rStyle w:val="spellingerror"/>
          <w:rFonts w:asciiTheme="minorHAnsi" w:hAnsiTheme="minorHAnsi"/>
          <w:color w:val="000000" w:themeColor="text1"/>
          <w:sz w:val="22"/>
          <w:szCs w:val="22"/>
        </w:rPr>
        <w:t>yhteydess</w:t>
      </w:r>
      <w:r w:rsidR="00DC4635">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laatimaansa </w:t>
      </w:r>
      <w:r w:rsidRPr="00F63B73">
        <w:rPr>
          <w:rStyle w:val="spellingerror"/>
          <w:rFonts w:asciiTheme="minorHAnsi" w:hAnsiTheme="minorHAnsi"/>
          <w:color w:val="000000" w:themeColor="text1"/>
          <w:sz w:val="22"/>
          <w:szCs w:val="22"/>
        </w:rPr>
        <w:t>kieliprofiliaan</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14:paraId="26C678C3"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677A1839" w14:textId="2A6D4C51"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520022EA" w14:textId="2739C48F" w:rsidR="0048239F" w:rsidRPr="00F63B73" w:rsidRDefault="00CC33FC" w:rsidP="008320D6">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Suositus opintojaksojen suoritusjärjestykseksi</w:t>
      </w:r>
    </w:p>
    <w:p w14:paraId="3E1589C1" w14:textId="77777777" w:rsidR="00D83C57" w:rsidRPr="00F63B73" w:rsidRDefault="00D83C57" w:rsidP="008320D6">
      <w:pPr>
        <w:pStyle w:val="paragraph"/>
        <w:spacing w:before="0" w:beforeAutospacing="0" w:after="0" w:afterAutospacing="0" w:line="276" w:lineRule="auto"/>
        <w:textAlignment w:val="baseline"/>
        <w:rPr>
          <w:rStyle w:val="normaltextrun"/>
          <w:rFonts w:asciiTheme="minorHAnsi" w:hAnsiTheme="minorHAnsi"/>
          <w:color w:val="000000" w:themeColor="text1"/>
        </w:rPr>
      </w:pPr>
    </w:p>
    <w:p w14:paraId="6A484D89" w14:textId="13491A6B"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Opintojaksot </w:t>
      </w:r>
      <w:r w:rsidRPr="00F63B73">
        <w:rPr>
          <w:rStyle w:val="normaltextrun"/>
          <w:rFonts w:asciiTheme="minorHAnsi" w:hAnsiTheme="minorHAnsi"/>
          <w:i/>
          <w:color w:val="000000" w:themeColor="text1"/>
          <w:sz w:val="22"/>
          <w:szCs w:val="22"/>
        </w:rPr>
        <w:t>Ikkunat auki antiikkiin</w:t>
      </w:r>
      <w:r w:rsidRPr="00F63B73">
        <w:rPr>
          <w:rStyle w:val="normaltextrun"/>
          <w:rFonts w:asciiTheme="minorHAnsi" w:hAnsiTheme="minorHAnsi"/>
          <w:color w:val="000000" w:themeColor="text1"/>
          <w:sz w:val="22"/>
          <w:szCs w:val="22"/>
        </w:rPr>
        <w:t xml:space="preserve"> (LAB301) ja </w:t>
      </w:r>
      <w:r w:rsidRPr="00F63B73">
        <w:rPr>
          <w:rStyle w:val="normaltextrun"/>
          <w:rFonts w:asciiTheme="minorHAnsi" w:hAnsiTheme="minorHAnsi"/>
          <w:i/>
          <w:color w:val="000000" w:themeColor="text1"/>
          <w:sz w:val="22"/>
          <w:szCs w:val="22"/>
        </w:rPr>
        <w:t>Antiikin </w:t>
      </w:r>
      <w:r w:rsidRPr="00F63B73">
        <w:rPr>
          <w:rStyle w:val="spellingerror"/>
          <w:rFonts w:asciiTheme="minorHAnsi" w:hAnsiTheme="minorHAnsi"/>
          <w:i/>
          <w:color w:val="000000" w:themeColor="text1"/>
          <w:sz w:val="22"/>
          <w:szCs w:val="22"/>
        </w:rPr>
        <w:t>el</w:t>
      </w:r>
      <w:r w:rsidR="005F2465">
        <w:rPr>
          <w:rStyle w:val="spellingerror"/>
          <w:rFonts w:asciiTheme="minorHAnsi" w:hAnsiTheme="minorHAnsi"/>
          <w:i/>
          <w:color w:val="000000" w:themeColor="text1"/>
          <w:sz w:val="22"/>
          <w:szCs w:val="22"/>
        </w:rPr>
        <w:t>ä</w:t>
      </w:r>
      <w:r w:rsidRPr="00F63B73">
        <w:rPr>
          <w:rStyle w:val="spellingerror"/>
          <w:rFonts w:asciiTheme="minorHAnsi" w:hAnsiTheme="minorHAnsi"/>
          <w:i/>
          <w:color w:val="000000" w:themeColor="text1"/>
          <w:sz w:val="22"/>
          <w:szCs w:val="22"/>
        </w:rPr>
        <w:t>m</w:t>
      </w:r>
      <w:r w:rsidR="005F2465">
        <w:rPr>
          <w:rStyle w:val="spellingerror"/>
          <w:rFonts w:asciiTheme="minorHAnsi" w:hAnsiTheme="minorHAnsi"/>
          <w:i/>
          <w:color w:val="000000" w:themeColor="text1"/>
          <w:sz w:val="22"/>
          <w:szCs w:val="22"/>
        </w:rPr>
        <w:t>ää</w:t>
      </w:r>
      <w:r w:rsidRPr="00F63B73">
        <w:rPr>
          <w:rStyle w:val="normaltextrun"/>
          <w:rFonts w:asciiTheme="minorHAnsi" w:hAnsiTheme="minorHAnsi"/>
          <w:color w:val="000000" w:themeColor="text1"/>
          <w:sz w:val="22"/>
          <w:szCs w:val="22"/>
        </w:rPr>
        <w:t xml:space="preserve"> (LAB302) on tarkoitettu latinan opiskelun lukiossa aloittaville (B3-kieli). Opintojakso </w:t>
      </w:r>
      <w:r w:rsidRPr="00F63B73">
        <w:rPr>
          <w:rStyle w:val="normaltextrun"/>
          <w:rFonts w:asciiTheme="minorHAnsi" w:hAnsiTheme="minorHAnsi"/>
          <w:i/>
          <w:color w:val="000000" w:themeColor="text1"/>
          <w:sz w:val="22"/>
          <w:szCs w:val="22"/>
        </w:rPr>
        <w:t>Tietoa, taitoa ja </w:t>
      </w:r>
      <w:r w:rsidRPr="00F63B73">
        <w:rPr>
          <w:rStyle w:val="spellingerror"/>
          <w:rFonts w:asciiTheme="minorHAnsi" w:hAnsiTheme="minorHAnsi"/>
          <w:i/>
          <w:color w:val="000000" w:themeColor="text1"/>
          <w:sz w:val="22"/>
          <w:szCs w:val="22"/>
        </w:rPr>
        <w:t>taruperint</w:t>
      </w:r>
      <w:r w:rsidR="005F2465">
        <w:rPr>
          <w:rStyle w:val="spellingerror"/>
          <w:rFonts w:asciiTheme="minorHAnsi" w:hAnsiTheme="minorHAnsi"/>
          <w:i/>
          <w:color w:val="000000" w:themeColor="text1"/>
          <w:sz w:val="22"/>
          <w:szCs w:val="22"/>
        </w:rPr>
        <w:t>öä</w:t>
      </w:r>
      <w:r w:rsidRPr="00F63B73">
        <w:rPr>
          <w:rStyle w:val="normaltextrun"/>
          <w:rFonts w:asciiTheme="minorHAnsi" w:hAnsiTheme="minorHAnsi"/>
          <w:color w:val="000000" w:themeColor="text1"/>
          <w:sz w:val="22"/>
          <w:szCs w:val="22"/>
        </w:rPr>
        <w:t xml:space="preserve"> (LAB201, LAB303) on </w:t>
      </w:r>
      <w:r w:rsidRPr="00F63B73">
        <w:rPr>
          <w:rStyle w:val="spellingerror"/>
          <w:rFonts w:asciiTheme="minorHAnsi" w:hAnsiTheme="minorHAnsi"/>
          <w:color w:val="000000" w:themeColor="text1"/>
          <w:sz w:val="22"/>
          <w:szCs w:val="22"/>
        </w:rPr>
        <w:t>nivelt</w:t>
      </w:r>
      <w:r w:rsidR="00102706">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v</w:t>
      </w:r>
      <w:r w:rsidR="00102706">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(mukaan </w:t>
      </w:r>
      <w:r w:rsidRPr="00F63B73">
        <w:rPr>
          <w:rStyle w:val="spellingerror"/>
          <w:rFonts w:asciiTheme="minorHAnsi" w:hAnsiTheme="minorHAnsi"/>
          <w:color w:val="000000" w:themeColor="text1"/>
          <w:sz w:val="22"/>
          <w:szCs w:val="22"/>
        </w:rPr>
        <w:t>liittyv</w:t>
      </w:r>
      <w:r w:rsidR="00102706">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t</w:t>
      </w:r>
      <w:r w:rsidRPr="00F63B73">
        <w:rPr>
          <w:rStyle w:val="normaltextrun"/>
          <w:rFonts w:asciiTheme="minorHAnsi" w:hAnsiTheme="minorHAnsi"/>
          <w:color w:val="000000" w:themeColor="text1"/>
          <w:sz w:val="22"/>
          <w:szCs w:val="22"/>
        </w:rPr>
        <w:t> peruskoulussa latinaa opiskelleet eli B2-kielen opiskelijat). Opintojaksojen </w:t>
      </w:r>
      <w:r w:rsidR="00D7738F" w:rsidRPr="00F63B73">
        <w:rPr>
          <w:rStyle w:val="contextualspellingandgrammarerror"/>
          <w:rFonts w:asciiTheme="minorHAnsi" w:hAnsiTheme="minorHAnsi"/>
          <w:color w:val="000000" w:themeColor="text1"/>
          <w:sz w:val="22"/>
          <w:szCs w:val="22"/>
        </w:rPr>
        <w:t>1–8</w:t>
      </w:r>
      <w:r w:rsidRPr="00F63B73">
        <w:rPr>
          <w:rStyle w:val="normaltextrun"/>
          <w:rFonts w:asciiTheme="minorHAnsi" w:hAnsiTheme="minorHAnsi"/>
          <w:color w:val="000000" w:themeColor="text1"/>
          <w:sz w:val="22"/>
          <w:szCs w:val="22"/>
        </w:rPr>
        <w:t> suorittaminen </w:t>
      </w:r>
      <w:r w:rsidRPr="00F63B73">
        <w:rPr>
          <w:rStyle w:val="spellingerror"/>
          <w:rFonts w:asciiTheme="minorHAnsi" w:hAnsiTheme="minorHAnsi"/>
          <w:color w:val="000000" w:themeColor="text1"/>
          <w:sz w:val="22"/>
          <w:szCs w:val="22"/>
        </w:rPr>
        <w:t>numeroj</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rjestyksess</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on suositeltavaa, sillä jokaiseen opintojaksoon </w:t>
      </w:r>
      <w:r w:rsidRPr="00F63B73">
        <w:rPr>
          <w:rStyle w:val="spellingerror"/>
          <w:rFonts w:asciiTheme="minorHAnsi" w:hAnsiTheme="minorHAnsi"/>
          <w:color w:val="000000" w:themeColor="text1"/>
          <w:sz w:val="22"/>
          <w:szCs w:val="22"/>
        </w:rPr>
        <w:t>sis</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ltyy</w:t>
      </w:r>
      <w:r w:rsidRPr="00F63B73">
        <w:rPr>
          <w:rStyle w:val="normaltextrun"/>
          <w:rFonts w:asciiTheme="minorHAnsi" w:hAnsiTheme="minorHAnsi"/>
          <w:color w:val="000000" w:themeColor="text1"/>
          <w:sz w:val="22"/>
          <w:szCs w:val="22"/>
        </w:rPr>
        <w:t> kielioppiainesta, joka </w:t>
      </w:r>
      <w:r w:rsidRPr="00F63B73">
        <w:rPr>
          <w:rStyle w:val="spellingerror"/>
          <w:rFonts w:asciiTheme="minorHAnsi" w:hAnsiTheme="minorHAnsi"/>
          <w:color w:val="000000" w:themeColor="text1"/>
          <w:sz w:val="22"/>
          <w:szCs w:val="22"/>
        </w:rPr>
        <w:t>edellytt</w:t>
      </w:r>
      <w:r w:rsidR="00D7738F">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aikaisemman tuntemista.</w:t>
      </w:r>
      <w:r w:rsidRPr="00F63B73">
        <w:rPr>
          <w:rStyle w:val="eop"/>
          <w:rFonts w:asciiTheme="minorHAnsi" w:hAnsiTheme="minorHAnsi"/>
          <w:color w:val="000000" w:themeColor="text1"/>
          <w:sz w:val="22"/>
          <w:szCs w:val="22"/>
        </w:rPr>
        <w:t> </w:t>
      </w:r>
    </w:p>
    <w:p w14:paraId="72D37B80"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5E2FDC8E" w14:textId="336D22DC" w:rsidR="00CC33FC" w:rsidRPr="00F63B73" w:rsidRDefault="00CC33FC" w:rsidP="008320D6">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14:paraId="6D2D0914" w14:textId="77777777" w:rsidR="00CC33FC" w:rsidRPr="00F63B73" w:rsidRDefault="00CC33FC"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p>
    <w:p w14:paraId="48CF736F"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LAB301 Ikkunat auki antiikkiin (2 op) </w:t>
      </w:r>
      <w:r w:rsidRPr="00F63B73">
        <w:rPr>
          <w:rStyle w:val="eop"/>
          <w:rFonts w:asciiTheme="minorHAnsi" w:hAnsiTheme="minorHAnsi"/>
          <w:color w:val="0070C0"/>
          <w:sz w:val="22"/>
          <w:szCs w:val="22"/>
        </w:rPr>
        <w:t> </w:t>
      </w:r>
    </w:p>
    <w:p w14:paraId="46526E63" w14:textId="77777777" w:rsidR="00CD444E" w:rsidRPr="00F63B73" w:rsidRDefault="00CD444E" w:rsidP="008320D6">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14:paraId="24856F41" w14:textId="172EE843" w:rsidR="00CD444E" w:rsidRPr="00F63B73" w:rsidRDefault="00CD444E" w:rsidP="00BB40B6">
      <w:pPr>
        <w:spacing w:line="276" w:lineRule="auto"/>
        <w:rPr>
          <w:rStyle w:val="normaltextrun"/>
          <w:rFonts w:cs="Times New Roman"/>
          <w:color w:val="000000" w:themeColor="text1"/>
          <w:sz w:val="22"/>
          <w:szCs w:val="22"/>
          <w:lang w:val="fi-FI"/>
        </w:rPr>
      </w:pPr>
      <w:r w:rsidRPr="00F63B73">
        <w:rPr>
          <w:rFonts w:cs="Times New Roman"/>
          <w:color w:val="000000" w:themeColor="text1"/>
          <w:sz w:val="22"/>
          <w:szCs w:val="22"/>
          <w:lang w:val="fi-FI"/>
        </w:rPr>
        <w:t>Antiikin Italiaa ja roomalaisia sek</w:t>
      </w:r>
      <w:r w:rsidR="00D7738F">
        <w:rPr>
          <w:rFonts w:cs="Times New Roman"/>
          <w:color w:val="000000" w:themeColor="text1"/>
          <w:sz w:val="22"/>
          <w:szCs w:val="22"/>
          <w:lang w:val="fi-FI"/>
        </w:rPr>
        <w:t>ä</w:t>
      </w:r>
      <w:r w:rsidRPr="00F63B73">
        <w:rPr>
          <w:rFonts w:cs="Times New Roman"/>
          <w:color w:val="000000" w:themeColor="text1"/>
          <w:sz w:val="22"/>
          <w:szCs w:val="22"/>
          <w:lang w:val="fi-FI"/>
        </w:rPr>
        <w:t xml:space="preserve"> latinan kielt</w:t>
      </w:r>
      <w:r w:rsidR="00D7738F">
        <w:rPr>
          <w:rFonts w:cs="Times New Roman"/>
          <w:color w:val="000000" w:themeColor="text1"/>
          <w:sz w:val="22"/>
          <w:szCs w:val="22"/>
          <w:lang w:val="fi-FI"/>
        </w:rPr>
        <w:t>ä</w:t>
      </w:r>
      <w:r w:rsidRPr="00F63B73">
        <w:rPr>
          <w:rFonts w:cs="Times New Roman"/>
          <w:color w:val="000000" w:themeColor="text1"/>
          <w:sz w:val="22"/>
          <w:szCs w:val="22"/>
          <w:lang w:val="fi-FI"/>
        </w:rPr>
        <w:t xml:space="preserve"> l</w:t>
      </w:r>
      <w:r w:rsidR="00D7738F">
        <w:rPr>
          <w:rFonts w:cs="Times New Roman"/>
          <w:color w:val="000000" w:themeColor="text1"/>
          <w:sz w:val="22"/>
          <w:szCs w:val="22"/>
          <w:lang w:val="fi-FI"/>
        </w:rPr>
        <w:t>ä</w:t>
      </w:r>
      <w:r w:rsidRPr="00F63B73">
        <w:rPr>
          <w:rFonts w:cs="Times New Roman"/>
          <w:color w:val="000000" w:themeColor="text1"/>
          <w:sz w:val="22"/>
          <w:szCs w:val="22"/>
          <w:lang w:val="fi-FI"/>
        </w:rPr>
        <w:t>hestyt</w:t>
      </w:r>
      <w:r w:rsidR="00D7738F">
        <w:rPr>
          <w:rFonts w:cs="Times New Roman"/>
          <w:color w:val="000000" w:themeColor="text1"/>
          <w:sz w:val="22"/>
          <w:szCs w:val="22"/>
          <w:lang w:val="fi-FI"/>
        </w:rPr>
        <w:t>ää</w:t>
      </w:r>
      <w:r w:rsidRPr="00F63B73">
        <w:rPr>
          <w:rFonts w:cs="Times New Roman"/>
          <w:color w:val="000000" w:themeColor="text1"/>
          <w:sz w:val="22"/>
          <w:szCs w:val="22"/>
          <w:lang w:val="fi-FI"/>
        </w:rPr>
        <w:t>n nykyajan n</w:t>
      </w:r>
      <w:r w:rsidR="00D7738F">
        <w:rPr>
          <w:rFonts w:cs="Times New Roman"/>
          <w:color w:val="000000" w:themeColor="text1"/>
          <w:sz w:val="22"/>
          <w:szCs w:val="22"/>
          <w:lang w:val="fi-FI"/>
        </w:rPr>
        <w:t>ä</w:t>
      </w:r>
      <w:r w:rsidRPr="00F63B73">
        <w:rPr>
          <w:rFonts w:cs="Times New Roman"/>
          <w:color w:val="000000" w:themeColor="text1"/>
          <w:sz w:val="22"/>
          <w:szCs w:val="22"/>
          <w:lang w:val="fi-FI"/>
        </w:rPr>
        <w:t>k</w:t>
      </w:r>
      <w:r w:rsidR="00D7738F">
        <w:rPr>
          <w:rFonts w:cs="Times New Roman"/>
          <w:color w:val="000000" w:themeColor="text1"/>
          <w:sz w:val="22"/>
          <w:szCs w:val="22"/>
          <w:lang w:val="fi-FI"/>
        </w:rPr>
        <w:t>ö</w:t>
      </w:r>
      <w:r w:rsidRPr="00F63B73">
        <w:rPr>
          <w:rFonts w:cs="Times New Roman"/>
          <w:color w:val="000000" w:themeColor="text1"/>
          <w:sz w:val="22"/>
          <w:szCs w:val="22"/>
          <w:lang w:val="fi-FI"/>
        </w:rPr>
        <w:t>kulmasta ja perehdyt</w:t>
      </w:r>
      <w:r w:rsidR="00D7738F">
        <w:rPr>
          <w:rFonts w:cs="Times New Roman"/>
          <w:color w:val="000000" w:themeColor="text1"/>
          <w:sz w:val="22"/>
          <w:szCs w:val="22"/>
          <w:lang w:val="fi-FI"/>
        </w:rPr>
        <w:t>ää</w:t>
      </w:r>
      <w:r w:rsidRPr="00F63B73">
        <w:rPr>
          <w:rFonts w:cs="Times New Roman"/>
          <w:color w:val="000000" w:themeColor="text1"/>
          <w:sz w:val="22"/>
          <w:szCs w:val="22"/>
          <w:lang w:val="fi-FI"/>
        </w:rPr>
        <w:t xml:space="preserve">n latinan kielen vaiheisiin. Laaja-alaisen osaamisen painospistealueet ovat vuorovaikutusosaaminen ja globaali- ja kulttuuriosaaminen. </w:t>
      </w:r>
    </w:p>
    <w:p w14:paraId="2E09C98F"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3E42738F"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w:t>
      </w:r>
      <w:r w:rsidRPr="00F63B73">
        <w:rPr>
          <w:rStyle w:val="eop"/>
          <w:rFonts w:asciiTheme="minorHAnsi" w:hAnsiTheme="minorHAnsi"/>
          <w:color w:val="000000" w:themeColor="text1"/>
          <w:sz w:val="22"/>
          <w:szCs w:val="22"/>
        </w:rPr>
        <w:t> </w:t>
      </w:r>
    </w:p>
    <w:p w14:paraId="1657FCCF" w14:textId="192646F9"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488A4C18" w14:textId="6516E374" w:rsidR="0048239F" w:rsidRPr="00F63B73" w:rsidRDefault="0048239F">
      <w:pPr>
        <w:pStyle w:val="paragraph"/>
        <w:numPr>
          <w:ilvl w:val="0"/>
          <w:numId w:val="9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kertomaan </w:t>
      </w:r>
      <w:r w:rsidRPr="00F63B73">
        <w:rPr>
          <w:rStyle w:val="spellingerror"/>
          <w:rFonts w:asciiTheme="minorHAnsi" w:hAnsiTheme="minorHAnsi"/>
          <w:color w:val="000000" w:themeColor="text1"/>
          <w:sz w:val="22"/>
          <w:szCs w:val="22"/>
        </w:rPr>
        <w:t>itsest</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perusasioita latinaksi </w:t>
      </w:r>
      <w:r w:rsidRPr="00F63B73">
        <w:rPr>
          <w:rStyle w:val="eop"/>
          <w:rFonts w:asciiTheme="minorHAnsi" w:hAnsiTheme="minorHAnsi"/>
          <w:color w:val="000000" w:themeColor="text1"/>
          <w:sz w:val="22"/>
          <w:szCs w:val="22"/>
        </w:rPr>
        <w:t> </w:t>
      </w:r>
    </w:p>
    <w:p w14:paraId="7C9605B6" w14:textId="77777777" w:rsidR="0048239F" w:rsidRPr="00F63B73" w:rsidRDefault="0048239F">
      <w:pPr>
        <w:pStyle w:val="paragraph"/>
        <w:numPr>
          <w:ilvl w:val="0"/>
          <w:numId w:val="9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kielen keskeisiin piirteisiin ja muoto-oppiin</w:t>
      </w:r>
      <w:r w:rsidRPr="00F63B73">
        <w:rPr>
          <w:rStyle w:val="eop"/>
          <w:rFonts w:asciiTheme="minorHAnsi" w:hAnsiTheme="minorHAnsi"/>
          <w:color w:val="000000" w:themeColor="text1"/>
          <w:sz w:val="22"/>
          <w:szCs w:val="22"/>
        </w:rPr>
        <w:t> </w:t>
      </w:r>
    </w:p>
    <w:p w14:paraId="226624E2" w14:textId="2FA05FFF" w:rsidR="0048239F" w:rsidRPr="00F63B73" w:rsidRDefault="0048239F">
      <w:pPr>
        <w:pStyle w:val="paragraph"/>
        <w:numPr>
          <w:ilvl w:val="0"/>
          <w:numId w:val="9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antiikin kulttuuriin ja latinan kieleen nykyajan </w:t>
      </w:r>
      <w:r w:rsidRPr="00F63B73">
        <w:rPr>
          <w:rStyle w:val="spellingerror"/>
          <w:rFonts w:asciiTheme="minorHAnsi" w:hAnsiTheme="minorHAnsi"/>
          <w:color w:val="000000" w:themeColor="text1"/>
          <w:sz w:val="22"/>
          <w:szCs w:val="22"/>
        </w:rPr>
        <w:t>n</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k</w:t>
      </w:r>
      <w:r w:rsidR="00D7738F">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kulmasta</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14:paraId="43A1BF0E" w14:textId="36D0CB97" w:rsidR="0048239F" w:rsidRPr="00F63B73" w:rsidRDefault="0048239F">
      <w:pPr>
        <w:pStyle w:val="paragraph"/>
        <w:numPr>
          <w:ilvl w:val="0"/>
          <w:numId w:val="9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spellingerror"/>
          <w:rFonts w:asciiTheme="minorHAnsi" w:hAnsiTheme="minorHAnsi"/>
          <w:color w:val="000000" w:themeColor="text1"/>
          <w:sz w:val="22"/>
          <w:szCs w:val="22"/>
        </w:rPr>
        <w:t>ymm</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rt</w:t>
      </w:r>
      <w:r w:rsidR="00D7738F">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latinan kielen aseman Euroopan kielten joukossa ja erityisesti romaanisissa </w:t>
      </w:r>
      <w:r w:rsidRPr="00F63B73">
        <w:rPr>
          <w:rStyle w:val="spellingerror"/>
          <w:rFonts w:asciiTheme="minorHAnsi" w:hAnsiTheme="minorHAnsi"/>
          <w:color w:val="000000" w:themeColor="text1"/>
          <w:sz w:val="22"/>
          <w:szCs w:val="22"/>
        </w:rPr>
        <w:t>kieliss</w:t>
      </w:r>
      <w:r w:rsidR="00D7738F">
        <w:rPr>
          <w:rStyle w:val="spellingerror"/>
          <w:rFonts w:asciiTheme="minorHAnsi" w:hAnsiTheme="minorHAnsi"/>
          <w:color w:val="000000" w:themeColor="text1"/>
          <w:sz w:val="22"/>
          <w:szCs w:val="22"/>
        </w:rPr>
        <w:t>ä</w:t>
      </w:r>
      <w:r w:rsidRPr="00F63B73">
        <w:rPr>
          <w:rStyle w:val="eop"/>
          <w:rFonts w:asciiTheme="minorHAnsi" w:hAnsiTheme="minorHAnsi"/>
          <w:color w:val="000000" w:themeColor="text1"/>
          <w:sz w:val="22"/>
          <w:szCs w:val="22"/>
        </w:rPr>
        <w:t> </w:t>
      </w:r>
    </w:p>
    <w:p w14:paraId="6E36665B"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2F2B4478" w14:textId="3D7F593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D7738F">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D7738F">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14:paraId="73C227C4" w14:textId="603CD6AC" w:rsidR="00CC33FC" w:rsidRPr="00F63B73" w:rsidRDefault="0048239F">
      <w:pPr>
        <w:pStyle w:val="paragraph"/>
        <w:numPr>
          <w:ilvl w:val="0"/>
          <w:numId w:val="98"/>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valtakunnan ja latinan kielen vaiheet </w:t>
      </w:r>
      <w:r w:rsidRPr="00F63B73">
        <w:rPr>
          <w:rStyle w:val="spellingerror"/>
          <w:rFonts w:asciiTheme="minorHAnsi" w:hAnsiTheme="minorHAnsi"/>
          <w:color w:val="000000" w:themeColor="text1"/>
          <w:sz w:val="22"/>
          <w:szCs w:val="22"/>
        </w:rPr>
        <w:t>p</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piirteitt</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in</w:t>
      </w:r>
      <w:r w:rsidRPr="00F63B73">
        <w:rPr>
          <w:rStyle w:val="normaltextrun"/>
          <w:rFonts w:asciiTheme="minorHAnsi" w:hAnsiTheme="minorHAnsi"/>
          <w:color w:val="000000" w:themeColor="text1"/>
          <w:sz w:val="22"/>
          <w:szCs w:val="22"/>
        </w:rPr>
        <w:t> antiikista nykypäivään</w:t>
      </w:r>
      <w:r w:rsidRPr="00F63B73">
        <w:rPr>
          <w:rStyle w:val="eop"/>
          <w:rFonts w:asciiTheme="minorHAnsi" w:hAnsiTheme="minorHAnsi"/>
          <w:color w:val="000000" w:themeColor="text1"/>
          <w:sz w:val="22"/>
          <w:szCs w:val="22"/>
        </w:rPr>
        <w:t> </w:t>
      </w:r>
    </w:p>
    <w:p w14:paraId="7603CB35" w14:textId="7434F36F"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lastRenderedPageBreak/>
        <w:t>LAB302 Antiikin </w:t>
      </w:r>
      <w:r w:rsidRPr="00F63B73">
        <w:rPr>
          <w:rStyle w:val="spellingerror"/>
          <w:rFonts w:asciiTheme="minorHAnsi" w:hAnsiTheme="minorHAnsi"/>
          <w:b/>
          <w:bCs/>
          <w:color w:val="0070C0"/>
          <w:sz w:val="22"/>
          <w:szCs w:val="22"/>
        </w:rPr>
        <w:t>el</w:t>
      </w:r>
      <w:r w:rsidR="00D7738F">
        <w:rPr>
          <w:rStyle w:val="spellingerror"/>
          <w:rFonts w:asciiTheme="minorHAnsi" w:hAnsiTheme="minorHAnsi"/>
          <w:b/>
          <w:bCs/>
          <w:color w:val="0070C0"/>
          <w:sz w:val="22"/>
          <w:szCs w:val="22"/>
        </w:rPr>
        <w:t>ä</w:t>
      </w:r>
      <w:r w:rsidRPr="00F63B73">
        <w:rPr>
          <w:rStyle w:val="spellingerror"/>
          <w:rFonts w:asciiTheme="minorHAnsi" w:hAnsiTheme="minorHAnsi"/>
          <w:b/>
          <w:bCs/>
          <w:color w:val="0070C0"/>
          <w:sz w:val="22"/>
          <w:szCs w:val="22"/>
        </w:rPr>
        <w:t>m</w:t>
      </w:r>
      <w:r w:rsidR="00D7738F">
        <w:rPr>
          <w:rStyle w:val="spellingerror"/>
          <w:rFonts w:asciiTheme="minorHAnsi" w:hAnsiTheme="minorHAnsi"/>
          <w:b/>
          <w:bCs/>
          <w:color w:val="0070C0"/>
          <w:sz w:val="22"/>
          <w:szCs w:val="22"/>
        </w:rPr>
        <w:t>ää</w:t>
      </w:r>
      <w:r w:rsidRPr="00F63B73">
        <w:rPr>
          <w:rStyle w:val="normaltextrun"/>
          <w:rFonts w:asciiTheme="minorHAnsi" w:hAnsiTheme="minorHAnsi"/>
          <w:b/>
          <w:bCs/>
          <w:color w:val="0070C0"/>
          <w:sz w:val="22"/>
          <w:szCs w:val="22"/>
        </w:rPr>
        <w:t xml:space="preserve"> (2 op) </w:t>
      </w:r>
      <w:r w:rsidRPr="00F63B73">
        <w:rPr>
          <w:rStyle w:val="eop"/>
          <w:rFonts w:asciiTheme="minorHAnsi" w:hAnsiTheme="minorHAnsi"/>
          <w:color w:val="0070C0"/>
          <w:sz w:val="22"/>
          <w:szCs w:val="22"/>
        </w:rPr>
        <w:t> </w:t>
      </w:r>
    </w:p>
    <w:p w14:paraId="10CD563C"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A97A838" w14:textId="1F3DC898"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yksityiseen ja julkiseen </w:t>
      </w:r>
      <w:r w:rsidRPr="00F63B73">
        <w:rPr>
          <w:rStyle w:val="spellingerror"/>
          <w:rFonts w:asciiTheme="minorHAnsi" w:hAnsiTheme="minorHAnsi"/>
          <w:color w:val="000000" w:themeColor="text1"/>
          <w:sz w:val="22"/>
          <w:szCs w:val="22"/>
        </w:rPr>
        <w:t>el</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sek</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ty</w:t>
      </w:r>
      <w:r w:rsidR="00D7738F">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ntekoon</w:t>
      </w:r>
      <w:r w:rsidRPr="00F63B73">
        <w:rPr>
          <w:rStyle w:val="normaltextrun"/>
          <w:rFonts w:asciiTheme="minorHAnsi" w:hAnsiTheme="minorHAnsi"/>
          <w:color w:val="000000" w:themeColor="text1"/>
          <w:sz w:val="22"/>
          <w:szCs w:val="22"/>
        </w:rPr>
        <w:t> antiikin aikaisessa kaupungissa.</w:t>
      </w:r>
      <w:r w:rsidRPr="00F63B73">
        <w:rPr>
          <w:rStyle w:val="eop"/>
          <w:rFonts w:asciiTheme="minorHAnsi" w:hAnsiTheme="minorHAnsi"/>
          <w:color w:val="000000" w:themeColor="text1"/>
          <w:sz w:val="22"/>
          <w:szCs w:val="22"/>
        </w:rPr>
        <w:t> </w:t>
      </w:r>
    </w:p>
    <w:p w14:paraId="771D1879"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vuorovaikutusosaaminen ja globaali- ja kulttuuriosaaminen.</w:t>
      </w:r>
      <w:r w:rsidRPr="00F63B73">
        <w:rPr>
          <w:rStyle w:val="eop"/>
          <w:rFonts w:asciiTheme="minorHAnsi" w:hAnsiTheme="minorHAnsi"/>
          <w:color w:val="000000" w:themeColor="text1"/>
          <w:sz w:val="22"/>
          <w:szCs w:val="22"/>
        </w:rPr>
        <w:t> </w:t>
      </w:r>
    </w:p>
    <w:p w14:paraId="30720035"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3240D9A3"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7CEA0978" w14:textId="2DF8FE78"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397A36D5" w14:textId="60C534A6" w:rsidR="0048239F" w:rsidRPr="00F63B73" w:rsidRDefault="0048239F">
      <w:pPr>
        <w:pStyle w:val="paragraph"/>
        <w:numPr>
          <w:ilvl w:val="0"/>
          <w:numId w:val="9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w:t>
      </w:r>
      <w:r w:rsidRPr="00F63B73">
        <w:rPr>
          <w:rStyle w:val="spellingerror"/>
          <w:rFonts w:asciiTheme="minorHAnsi" w:hAnsiTheme="minorHAnsi"/>
          <w:color w:val="000000" w:themeColor="text1"/>
          <w:sz w:val="22"/>
          <w:szCs w:val="22"/>
        </w:rPr>
        <w:t>ymm</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rt</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kielen rakenteita ja </w:t>
      </w:r>
      <w:r w:rsidRPr="00F63B73">
        <w:rPr>
          <w:rStyle w:val="spellingerror"/>
          <w:rFonts w:asciiTheme="minorHAnsi" w:hAnsiTheme="minorHAnsi"/>
          <w:color w:val="000000" w:themeColor="text1"/>
          <w:sz w:val="22"/>
          <w:szCs w:val="22"/>
        </w:rPr>
        <w:t>lis</w:t>
      </w:r>
      <w:r w:rsidR="00E00798">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muoto-opin osaamistaan </w:t>
      </w:r>
      <w:r w:rsidRPr="00F63B73">
        <w:rPr>
          <w:rStyle w:val="eop"/>
          <w:rFonts w:asciiTheme="minorHAnsi" w:hAnsiTheme="minorHAnsi"/>
          <w:color w:val="000000" w:themeColor="text1"/>
          <w:sz w:val="22"/>
          <w:szCs w:val="22"/>
        </w:rPr>
        <w:t> </w:t>
      </w:r>
    </w:p>
    <w:p w14:paraId="20965522" w14:textId="1DA92E1A" w:rsidR="0048239F" w:rsidRPr="00F63B73" w:rsidRDefault="0048239F">
      <w:pPr>
        <w:pStyle w:val="paragraph"/>
        <w:numPr>
          <w:ilvl w:val="0"/>
          <w:numId w:val="9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w:t>
      </w:r>
      <w:r w:rsidRPr="00F63B73">
        <w:rPr>
          <w:rStyle w:val="spellingerror"/>
          <w:rFonts w:asciiTheme="minorHAnsi" w:hAnsiTheme="minorHAnsi"/>
          <w:color w:val="000000" w:themeColor="text1"/>
          <w:sz w:val="22"/>
          <w:szCs w:val="22"/>
        </w:rPr>
        <w:t>p</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piirteitt</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el</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antiikin aikaisessa kaupungissa. </w:t>
      </w:r>
      <w:r w:rsidRPr="00F63B73">
        <w:rPr>
          <w:rStyle w:val="eop"/>
          <w:rFonts w:asciiTheme="minorHAnsi" w:hAnsiTheme="minorHAnsi"/>
          <w:color w:val="000000" w:themeColor="text1"/>
          <w:sz w:val="22"/>
          <w:szCs w:val="22"/>
        </w:rPr>
        <w:t> </w:t>
      </w:r>
    </w:p>
    <w:p w14:paraId="3A539420"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424CC554" w14:textId="582FCFC5"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E00798">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E00798">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14:paraId="163B0867" w14:textId="6E3E59C7" w:rsidR="0048239F" w:rsidRPr="00F63B73" w:rsidRDefault="0048239F">
      <w:pPr>
        <w:pStyle w:val="paragraph"/>
        <w:numPr>
          <w:ilvl w:val="0"/>
          <w:numId w:val="100"/>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yksityinen ja julkinen </w:t>
      </w:r>
      <w:r w:rsidRPr="00F63B73">
        <w:rPr>
          <w:rStyle w:val="spellingerror"/>
          <w:rFonts w:asciiTheme="minorHAnsi" w:hAnsiTheme="minorHAnsi"/>
          <w:color w:val="000000" w:themeColor="text1"/>
          <w:sz w:val="22"/>
          <w:szCs w:val="22"/>
        </w:rPr>
        <w:t>el</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antiikissa </w:t>
      </w:r>
      <w:r w:rsidRPr="00F63B73">
        <w:rPr>
          <w:rStyle w:val="eop"/>
          <w:rFonts w:asciiTheme="minorHAnsi" w:hAnsiTheme="minorHAnsi"/>
          <w:color w:val="000000" w:themeColor="text1"/>
          <w:sz w:val="22"/>
          <w:szCs w:val="22"/>
        </w:rPr>
        <w:t> </w:t>
      </w:r>
    </w:p>
    <w:p w14:paraId="71BE0592" w14:textId="113C1E3B" w:rsidR="0048239F" w:rsidRPr="00F63B73" w:rsidRDefault="0048239F">
      <w:pPr>
        <w:pStyle w:val="paragraph"/>
        <w:numPr>
          <w:ilvl w:val="0"/>
          <w:numId w:val="101"/>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spellingerror"/>
          <w:rFonts w:asciiTheme="minorHAnsi" w:hAnsiTheme="minorHAnsi"/>
          <w:color w:val="000000" w:themeColor="text1"/>
          <w:sz w:val="22"/>
          <w:szCs w:val="22"/>
        </w:rPr>
        <w:t>ty</w:t>
      </w:r>
      <w:r w:rsidR="00E00798">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nteko</w:t>
      </w:r>
      <w:r w:rsidRPr="00F63B73">
        <w:rPr>
          <w:rStyle w:val="normaltextrun"/>
          <w:rFonts w:asciiTheme="minorHAnsi" w:hAnsiTheme="minorHAnsi"/>
          <w:color w:val="000000" w:themeColor="text1"/>
          <w:sz w:val="22"/>
          <w:szCs w:val="22"/>
        </w:rPr>
        <w:t> ja orjuus antiikissa </w:t>
      </w:r>
      <w:r w:rsidRPr="00F63B73">
        <w:rPr>
          <w:rStyle w:val="eop"/>
          <w:rFonts w:asciiTheme="minorHAnsi" w:hAnsiTheme="minorHAnsi"/>
          <w:color w:val="000000" w:themeColor="text1"/>
          <w:sz w:val="22"/>
          <w:szCs w:val="22"/>
        </w:rPr>
        <w:t> </w:t>
      </w:r>
    </w:p>
    <w:p w14:paraId="21E8AE0C"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669CD82"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53FDFB8C" w14:textId="21D9B639"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LAB201+LAB303 Tietoa, taitoa ja </w:t>
      </w:r>
      <w:r w:rsidRPr="00F63B73">
        <w:rPr>
          <w:rStyle w:val="spellingerror"/>
          <w:rFonts w:asciiTheme="minorHAnsi" w:hAnsiTheme="minorHAnsi"/>
          <w:b/>
          <w:bCs/>
          <w:color w:val="0070C0"/>
          <w:sz w:val="22"/>
          <w:szCs w:val="22"/>
        </w:rPr>
        <w:t>taruperint</w:t>
      </w:r>
      <w:r w:rsidR="00E00798">
        <w:rPr>
          <w:rStyle w:val="spellingerror"/>
          <w:rFonts w:asciiTheme="minorHAnsi" w:hAnsiTheme="minorHAnsi"/>
          <w:b/>
          <w:bCs/>
          <w:color w:val="0070C0"/>
          <w:sz w:val="22"/>
          <w:szCs w:val="22"/>
        </w:rPr>
        <w:t>öä</w:t>
      </w:r>
      <w:r w:rsidRPr="00F63B73">
        <w:rPr>
          <w:rStyle w:val="normaltextrun"/>
          <w:rFonts w:asciiTheme="minorHAnsi" w:hAnsiTheme="minorHAnsi"/>
          <w:b/>
          <w:bCs/>
          <w:color w:val="0070C0"/>
          <w:sz w:val="22"/>
          <w:szCs w:val="22"/>
        </w:rPr>
        <w:t> (2 op) </w:t>
      </w:r>
      <w:r w:rsidRPr="00F63B73">
        <w:rPr>
          <w:rStyle w:val="eop"/>
          <w:rFonts w:asciiTheme="minorHAnsi" w:hAnsiTheme="minorHAnsi"/>
          <w:color w:val="0070C0"/>
          <w:sz w:val="22"/>
          <w:szCs w:val="22"/>
        </w:rPr>
        <w:t> </w:t>
      </w:r>
    </w:p>
    <w:p w14:paraId="71D341E2" w14:textId="77777777" w:rsidR="0090182B" w:rsidRPr="00F63B73" w:rsidRDefault="0090182B"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51A8057F" w14:textId="1D2ED94C"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roomalaisten harrastuksiin, roomalaisnuorten kasvatukseen ja </w:t>
      </w:r>
      <w:r w:rsidRPr="00F63B73">
        <w:rPr>
          <w:rStyle w:val="spellingerror"/>
          <w:rFonts w:asciiTheme="minorHAnsi" w:hAnsiTheme="minorHAnsi"/>
          <w:color w:val="000000" w:themeColor="text1"/>
          <w:sz w:val="22"/>
          <w:szCs w:val="22"/>
        </w:rPr>
        <w:t>koulunk</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yntiin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sek</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antiikin kreikkalais-roomalaiseen tarustoon. </w:t>
      </w:r>
      <w:r w:rsidRPr="00F63B73">
        <w:rPr>
          <w:rStyle w:val="eop"/>
          <w:rFonts w:asciiTheme="minorHAnsi" w:hAnsiTheme="minorHAnsi"/>
          <w:color w:val="000000" w:themeColor="text1"/>
          <w:sz w:val="22"/>
          <w:szCs w:val="22"/>
        </w:rPr>
        <w:t> </w:t>
      </w:r>
    </w:p>
    <w:p w14:paraId="35E7B899"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hyvinvointiosaaminen ja globaali- ja kulttuuriosaaminen.</w:t>
      </w:r>
      <w:r w:rsidRPr="00F63B73">
        <w:rPr>
          <w:rStyle w:val="eop"/>
          <w:rFonts w:asciiTheme="minorHAnsi" w:hAnsiTheme="minorHAnsi"/>
          <w:color w:val="000000" w:themeColor="text1"/>
          <w:sz w:val="22"/>
          <w:szCs w:val="22"/>
        </w:rPr>
        <w:t> </w:t>
      </w:r>
    </w:p>
    <w:p w14:paraId="15A188CC"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109AAF6"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1AF089B1" w14:textId="6EF4C1B6"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18DF1B8D" w14:textId="77777777" w:rsidR="0048239F" w:rsidRPr="00F63B73" w:rsidRDefault="0048239F">
      <w:pPr>
        <w:pStyle w:val="paragraph"/>
        <w:numPr>
          <w:ilvl w:val="0"/>
          <w:numId w:val="10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laajentaa muoto- ja lauseopin osaamistaan </w:t>
      </w:r>
      <w:r w:rsidRPr="00F63B73">
        <w:rPr>
          <w:rStyle w:val="eop"/>
          <w:rFonts w:asciiTheme="minorHAnsi" w:hAnsiTheme="minorHAnsi"/>
          <w:color w:val="000000" w:themeColor="text1"/>
          <w:sz w:val="22"/>
          <w:szCs w:val="22"/>
        </w:rPr>
        <w:t> </w:t>
      </w:r>
    </w:p>
    <w:p w14:paraId="4230B84E" w14:textId="7EF765D8" w:rsidR="0048239F" w:rsidRPr="00F63B73" w:rsidRDefault="0048239F">
      <w:pPr>
        <w:pStyle w:val="paragraph"/>
        <w:numPr>
          <w:ilvl w:val="0"/>
          <w:numId w:val="103"/>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harjaantuu lukemaan ja suomentamaan </w:t>
      </w:r>
      <w:r w:rsidRPr="00F63B73">
        <w:rPr>
          <w:rStyle w:val="spellingerror"/>
          <w:rFonts w:asciiTheme="minorHAnsi" w:hAnsiTheme="minorHAnsi"/>
          <w:color w:val="000000" w:themeColor="text1"/>
          <w:sz w:val="22"/>
          <w:szCs w:val="22"/>
        </w:rPr>
        <w:t>selektiivisi</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tekstej</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14:paraId="621B5822" w14:textId="719D6581" w:rsidR="0048239F" w:rsidRPr="00F63B73" w:rsidRDefault="0048239F" w:rsidP="008320D6">
      <w:pPr>
        <w:pStyle w:val="paragraph"/>
        <w:spacing w:before="0" w:beforeAutospacing="0" w:after="0" w:afterAutospacing="0" w:line="276" w:lineRule="auto"/>
        <w:ind w:left="720"/>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E00798">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E00798">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14:paraId="4E10FB59" w14:textId="77777777" w:rsidR="0048239F" w:rsidRPr="00F63B73" w:rsidRDefault="0048239F">
      <w:pPr>
        <w:pStyle w:val="paragraph"/>
        <w:numPr>
          <w:ilvl w:val="0"/>
          <w:numId w:val="10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urheilu ja vapaa-aika</w:t>
      </w:r>
      <w:r w:rsidRPr="00F63B73">
        <w:rPr>
          <w:rStyle w:val="eop"/>
          <w:rFonts w:asciiTheme="minorHAnsi" w:hAnsiTheme="minorHAnsi"/>
          <w:color w:val="000000" w:themeColor="text1"/>
          <w:sz w:val="22"/>
          <w:szCs w:val="22"/>
        </w:rPr>
        <w:t> </w:t>
      </w:r>
    </w:p>
    <w:p w14:paraId="7C876DDB" w14:textId="39CAD907" w:rsidR="0048239F" w:rsidRPr="00F63B73" w:rsidRDefault="0048239F">
      <w:pPr>
        <w:pStyle w:val="paragraph"/>
        <w:numPr>
          <w:ilvl w:val="0"/>
          <w:numId w:val="10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roomalaisnuorten kasvatus ja koulunk</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ynti </w:t>
      </w:r>
      <w:r w:rsidRPr="00F63B73">
        <w:rPr>
          <w:rStyle w:val="eop"/>
          <w:rFonts w:asciiTheme="minorHAnsi" w:hAnsiTheme="minorHAnsi"/>
          <w:color w:val="000000" w:themeColor="text1"/>
          <w:sz w:val="22"/>
          <w:szCs w:val="22"/>
        </w:rPr>
        <w:t> </w:t>
      </w:r>
    </w:p>
    <w:p w14:paraId="728E534E"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CDF15F4" w14:textId="77777777" w:rsidR="00BB40B6" w:rsidRPr="00F63B73" w:rsidRDefault="00BB40B6" w:rsidP="008320D6">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14:paraId="591ED524"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LAB202+304 Rooman historian vaiheita (2 op) </w:t>
      </w:r>
      <w:r w:rsidRPr="00F63B73">
        <w:rPr>
          <w:rStyle w:val="eop"/>
          <w:rFonts w:asciiTheme="minorHAnsi" w:hAnsiTheme="minorHAnsi"/>
          <w:color w:val="0070C0"/>
          <w:sz w:val="22"/>
          <w:szCs w:val="22"/>
        </w:rPr>
        <w:t> </w:t>
      </w:r>
    </w:p>
    <w:p w14:paraId="7A5BF23C"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EE39F05"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antiikin kreikkalais-roomalaiseen tarustoon ja eläinsatuihin sekä joihinkin Rooman historian vaiheisiin.</w:t>
      </w:r>
      <w:r w:rsidRPr="00F63B73">
        <w:rPr>
          <w:rStyle w:val="eop"/>
          <w:rFonts w:asciiTheme="minorHAnsi" w:hAnsiTheme="minorHAnsi"/>
          <w:color w:val="000000" w:themeColor="text1"/>
          <w:sz w:val="22"/>
          <w:szCs w:val="22"/>
        </w:rPr>
        <w:t> </w:t>
      </w:r>
    </w:p>
    <w:p w14:paraId="3468F1AA"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4D584D98"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 on globaali- ja kulttuuriosaaminen.</w:t>
      </w:r>
      <w:r w:rsidRPr="00F63B73">
        <w:rPr>
          <w:rStyle w:val="eop"/>
          <w:rFonts w:asciiTheme="minorHAnsi" w:hAnsiTheme="minorHAnsi"/>
          <w:color w:val="000000" w:themeColor="text1"/>
          <w:sz w:val="22"/>
          <w:szCs w:val="22"/>
        </w:rPr>
        <w:t> </w:t>
      </w:r>
    </w:p>
    <w:p w14:paraId="390BE8FD"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4FA5A4B2"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20AC30C2" w14:textId="26FF7D7B"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08D75221" w14:textId="7A66D064" w:rsidR="0048239F" w:rsidRPr="00F63B73" w:rsidRDefault="0048239F">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muoto- ja lauseopin tuntemustaan </w:t>
      </w:r>
      <w:r w:rsidRPr="00F63B73">
        <w:rPr>
          <w:rStyle w:val="eop"/>
          <w:rFonts w:asciiTheme="minorHAnsi" w:hAnsiTheme="minorHAnsi"/>
          <w:color w:val="000000" w:themeColor="text1"/>
          <w:sz w:val="22"/>
          <w:szCs w:val="22"/>
        </w:rPr>
        <w:t> </w:t>
      </w:r>
    </w:p>
    <w:p w14:paraId="477672B0" w14:textId="46B7E4BE" w:rsidR="0048239F" w:rsidRPr="00F63B73" w:rsidRDefault="0048239F">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p</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piirteitt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in antiikin historiaan tarustoon</w:t>
      </w:r>
      <w:r w:rsidRPr="00F63B73">
        <w:rPr>
          <w:rStyle w:val="eop"/>
          <w:rFonts w:asciiTheme="minorHAnsi" w:hAnsiTheme="minorHAnsi"/>
          <w:color w:val="000000" w:themeColor="text1"/>
          <w:sz w:val="22"/>
          <w:szCs w:val="22"/>
        </w:rPr>
        <w:t> </w:t>
      </w:r>
    </w:p>
    <w:p w14:paraId="261A9458" w14:textId="77777777" w:rsidR="0048239F" w:rsidRPr="00F63B73" w:rsidRDefault="0048239F">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Rooman historian vaiheisiin</w:t>
      </w:r>
      <w:r w:rsidRPr="00F63B73">
        <w:rPr>
          <w:rStyle w:val="eop"/>
          <w:rFonts w:asciiTheme="minorHAnsi" w:hAnsiTheme="minorHAnsi"/>
          <w:color w:val="000000" w:themeColor="text1"/>
          <w:sz w:val="22"/>
          <w:szCs w:val="22"/>
        </w:rPr>
        <w:t> </w:t>
      </w:r>
    </w:p>
    <w:p w14:paraId="32EE2DC2"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64B9B59B" w14:textId="50DF7F3C"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14:paraId="4378D9A5" w14:textId="77777777" w:rsidR="0048239F" w:rsidRPr="00F63B73" w:rsidRDefault="0048239F">
      <w:pPr>
        <w:pStyle w:val="paragraph"/>
        <w:numPr>
          <w:ilvl w:val="0"/>
          <w:numId w:val="10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lastRenderedPageBreak/>
        <w:t>kreikkalais-roomalainen tarusto ja faabelit</w:t>
      </w:r>
      <w:r w:rsidRPr="00F63B73">
        <w:rPr>
          <w:rStyle w:val="eop"/>
          <w:rFonts w:asciiTheme="minorHAnsi" w:hAnsiTheme="minorHAnsi"/>
          <w:color w:val="000000" w:themeColor="text1"/>
          <w:sz w:val="22"/>
          <w:szCs w:val="22"/>
        </w:rPr>
        <w:t> </w:t>
      </w:r>
    </w:p>
    <w:p w14:paraId="0E425CB8"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22EBC727" w14:textId="50011DDA"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LAB203+305 Merkitt</w:t>
      </w:r>
      <w:r w:rsidR="00E00798">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vi</w:t>
      </w:r>
      <w:r w:rsidR="00E00798">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roomalaisia (2 op)</w:t>
      </w:r>
      <w:r w:rsidRPr="00F63B73">
        <w:rPr>
          <w:rStyle w:val="eop"/>
          <w:rFonts w:asciiTheme="minorHAnsi" w:hAnsiTheme="minorHAnsi"/>
          <w:color w:val="0070C0"/>
          <w:sz w:val="22"/>
          <w:szCs w:val="22"/>
        </w:rPr>
        <w:t> </w:t>
      </w:r>
    </w:p>
    <w:p w14:paraId="765E3D4C"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4A43E182" w14:textId="1A418BCB"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joihinkin Rooman historian kannalta merkitt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viin henkil</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 sekä Rooman historian käännekohtiin.</w:t>
      </w:r>
      <w:r w:rsidRPr="00F63B73">
        <w:rPr>
          <w:rStyle w:val="eop"/>
          <w:rFonts w:asciiTheme="minorHAnsi" w:hAnsiTheme="minorHAnsi"/>
          <w:color w:val="000000" w:themeColor="text1"/>
          <w:sz w:val="22"/>
          <w:szCs w:val="22"/>
        </w:rPr>
        <w:t> </w:t>
      </w:r>
    </w:p>
    <w:p w14:paraId="186273F0"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292F16DD"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globaali- ja kulttuuriosaaminen sekä yhteiskunnallinen osaaminen.</w:t>
      </w:r>
      <w:r w:rsidRPr="00F63B73">
        <w:rPr>
          <w:rStyle w:val="eop"/>
          <w:rFonts w:asciiTheme="minorHAnsi" w:hAnsiTheme="minorHAnsi"/>
          <w:color w:val="000000" w:themeColor="text1"/>
          <w:sz w:val="22"/>
          <w:szCs w:val="22"/>
        </w:rPr>
        <w:t> </w:t>
      </w:r>
    </w:p>
    <w:p w14:paraId="5664CF86" w14:textId="77777777" w:rsidR="00EB2E27" w:rsidRPr="00F63B73" w:rsidRDefault="00EB2E27"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0E8CDF93"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4D69C239" w14:textId="5B89EF40"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6D4CEAE8" w14:textId="2BD4BCFA" w:rsidR="0048239F" w:rsidRPr="00F63B73" w:rsidRDefault="0048239F">
      <w:pPr>
        <w:pStyle w:val="paragraph"/>
        <w:numPr>
          <w:ilvl w:val="0"/>
          <w:numId w:val="10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hallitsee keskeisen muoto-opin ja 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ydent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lauseopin osaamistaan </w:t>
      </w:r>
      <w:r w:rsidRPr="00F63B73">
        <w:rPr>
          <w:rStyle w:val="eop"/>
          <w:rFonts w:asciiTheme="minorHAnsi" w:hAnsiTheme="minorHAnsi"/>
          <w:color w:val="000000" w:themeColor="text1"/>
          <w:sz w:val="22"/>
          <w:szCs w:val="22"/>
        </w:rPr>
        <w:t> </w:t>
      </w:r>
    </w:p>
    <w:p w14:paraId="3ADCBD31" w14:textId="4EE309D0" w:rsidR="0048239F" w:rsidRPr="00F63B73" w:rsidRDefault="0048239F">
      <w:pPr>
        <w:pStyle w:val="paragraph"/>
        <w:numPr>
          <w:ilvl w:val="0"/>
          <w:numId w:val="10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tiet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mys</w:t>
      </w:r>
      <w:r w:rsidR="00E00798">
        <w:rPr>
          <w:rStyle w:val="normaltextrun"/>
          <w:rFonts w:asciiTheme="minorHAnsi" w:hAnsiTheme="minorHAnsi"/>
          <w:color w:val="000000" w:themeColor="text1"/>
          <w:sz w:val="22"/>
          <w:szCs w:val="22"/>
        </w:rPr>
        <w:t>tää</w:t>
      </w:r>
      <w:r w:rsidRPr="00F63B73">
        <w:rPr>
          <w:rStyle w:val="normaltextrun"/>
          <w:rFonts w:asciiTheme="minorHAnsi" w:hAnsiTheme="minorHAnsi"/>
          <w:color w:val="000000" w:themeColor="text1"/>
          <w:sz w:val="22"/>
          <w:szCs w:val="22"/>
        </w:rPr>
        <w:t>n roomalaisesta yhteiskunnasta </w:t>
      </w:r>
      <w:r w:rsidRPr="00F63B73">
        <w:rPr>
          <w:rStyle w:val="eop"/>
          <w:rFonts w:asciiTheme="minorHAnsi" w:hAnsiTheme="minorHAnsi"/>
          <w:color w:val="000000" w:themeColor="text1"/>
          <w:sz w:val="22"/>
          <w:szCs w:val="22"/>
        </w:rPr>
        <w:t> </w:t>
      </w:r>
    </w:p>
    <w:p w14:paraId="590C385B"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44DAE23C" w14:textId="3AB87C44" w:rsidR="00CD444E"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14:paraId="242185AA" w14:textId="762D8FF0" w:rsidR="0048239F" w:rsidRPr="00F63B73" w:rsidRDefault="0048239F">
      <w:pPr>
        <w:pStyle w:val="paragraph"/>
        <w:numPr>
          <w:ilvl w:val="0"/>
          <w:numId w:val="108"/>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varhaishistoria ja siihen liittyv</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t tarut </w:t>
      </w:r>
      <w:r w:rsidRPr="00F63B73">
        <w:rPr>
          <w:rStyle w:val="eop"/>
          <w:rFonts w:asciiTheme="minorHAnsi" w:hAnsiTheme="minorHAnsi"/>
          <w:color w:val="000000" w:themeColor="text1"/>
          <w:sz w:val="22"/>
          <w:szCs w:val="22"/>
        </w:rPr>
        <w:t> </w:t>
      </w:r>
    </w:p>
    <w:p w14:paraId="35118CC5" w14:textId="3EB88FF0" w:rsidR="0048239F" w:rsidRPr="00F63B73" w:rsidRDefault="0048239F">
      <w:pPr>
        <w:pStyle w:val="paragraph"/>
        <w:numPr>
          <w:ilvl w:val="0"/>
          <w:numId w:val="10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historian k</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nnekohdat ja merkkihenkilöt</w:t>
      </w:r>
      <w:r w:rsidRPr="00F63B73">
        <w:rPr>
          <w:rStyle w:val="eop"/>
          <w:rFonts w:asciiTheme="minorHAnsi" w:hAnsiTheme="minorHAnsi"/>
          <w:color w:val="000000" w:themeColor="text1"/>
          <w:sz w:val="22"/>
          <w:szCs w:val="22"/>
        </w:rPr>
        <w:t> </w:t>
      </w:r>
    </w:p>
    <w:p w14:paraId="7D523C60"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08CC9724" w14:textId="52264A1A"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r w:rsidRPr="00F63B73">
        <w:rPr>
          <w:rStyle w:val="normaltextrun"/>
          <w:rFonts w:asciiTheme="minorHAnsi" w:hAnsiTheme="minorHAnsi"/>
          <w:b/>
          <w:bCs/>
          <w:color w:val="0070C0"/>
          <w:sz w:val="22"/>
          <w:szCs w:val="22"/>
        </w:rPr>
        <w:t>LAB204+306 Kulttuuriperint</w:t>
      </w:r>
      <w:r w:rsidR="00E00798">
        <w:rPr>
          <w:rStyle w:val="normaltextrun"/>
          <w:rFonts w:asciiTheme="minorHAnsi" w:hAnsiTheme="minorHAnsi"/>
          <w:b/>
          <w:bCs/>
          <w:color w:val="0070C0"/>
          <w:sz w:val="22"/>
          <w:szCs w:val="22"/>
        </w:rPr>
        <w:t>ö</w:t>
      </w:r>
      <w:r w:rsidRPr="00F63B73">
        <w:rPr>
          <w:rStyle w:val="normaltextrun"/>
          <w:rFonts w:asciiTheme="minorHAnsi" w:hAnsiTheme="minorHAnsi"/>
          <w:b/>
          <w:bCs/>
          <w:color w:val="0070C0"/>
          <w:sz w:val="22"/>
          <w:szCs w:val="22"/>
        </w:rPr>
        <w:t>mme (2 op) </w:t>
      </w:r>
      <w:r w:rsidRPr="00F63B73">
        <w:rPr>
          <w:rStyle w:val="eop"/>
          <w:rFonts w:asciiTheme="minorHAnsi" w:hAnsiTheme="minorHAnsi"/>
          <w:color w:val="0070C0"/>
          <w:sz w:val="22"/>
          <w:szCs w:val="22"/>
        </w:rPr>
        <w:t> </w:t>
      </w:r>
    </w:p>
    <w:p w14:paraId="1C25F636"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2BCF004B" w14:textId="072EEC4E"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antiikin kulttuurin eri alueisiin ja tarkastellaan niiden merkityst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kulttuuriperinn</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ss</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mme.</w:t>
      </w:r>
      <w:r w:rsidRPr="00F63B73">
        <w:rPr>
          <w:rStyle w:val="eop"/>
          <w:rFonts w:asciiTheme="minorHAnsi" w:hAnsiTheme="minorHAnsi"/>
          <w:color w:val="000000" w:themeColor="text1"/>
          <w:sz w:val="22"/>
          <w:szCs w:val="22"/>
        </w:rPr>
        <w:t> </w:t>
      </w:r>
    </w:p>
    <w:p w14:paraId="776323FF"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3F4B0A46"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globaali- ja kulttuuriosaaminen sekä luova ja monitieteinen osaaminen.</w:t>
      </w:r>
      <w:r w:rsidRPr="00F63B73">
        <w:rPr>
          <w:rStyle w:val="eop"/>
          <w:rFonts w:asciiTheme="minorHAnsi" w:hAnsiTheme="minorHAnsi"/>
          <w:color w:val="000000" w:themeColor="text1"/>
          <w:sz w:val="22"/>
          <w:szCs w:val="22"/>
        </w:rPr>
        <w:t> </w:t>
      </w:r>
    </w:p>
    <w:p w14:paraId="3168D830"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3CD5EEC7"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76362FD7" w14:textId="330D86E1"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17D64C5C" w14:textId="77777777" w:rsidR="0048239F" w:rsidRPr="00F63B73" w:rsidRDefault="0048239F">
      <w:pPr>
        <w:pStyle w:val="paragraph"/>
        <w:numPr>
          <w:ilvl w:val="0"/>
          <w:numId w:val="110"/>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täydentää muoto- ja lauseopin osaamistaan</w:t>
      </w:r>
      <w:r w:rsidRPr="00F63B73">
        <w:rPr>
          <w:rStyle w:val="eop"/>
          <w:rFonts w:asciiTheme="minorHAnsi" w:hAnsiTheme="minorHAnsi"/>
          <w:color w:val="000000" w:themeColor="text1"/>
          <w:sz w:val="22"/>
          <w:szCs w:val="22"/>
        </w:rPr>
        <w:t> </w:t>
      </w:r>
    </w:p>
    <w:p w14:paraId="133C25A3" w14:textId="32A40D7B" w:rsidR="0048239F" w:rsidRPr="00F63B73" w:rsidRDefault="0048239F">
      <w:pPr>
        <w:pStyle w:val="paragraph"/>
        <w:numPr>
          <w:ilvl w:val="0"/>
          <w:numId w:val="111"/>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monipuolistaa k</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sityst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 antiikista periytyv</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kulttuurista </w:t>
      </w:r>
      <w:r w:rsidRPr="00F63B73">
        <w:rPr>
          <w:rStyle w:val="eop"/>
          <w:rFonts w:asciiTheme="minorHAnsi" w:hAnsiTheme="minorHAnsi"/>
          <w:color w:val="000000" w:themeColor="text1"/>
          <w:sz w:val="22"/>
          <w:szCs w:val="22"/>
        </w:rPr>
        <w:t> </w:t>
      </w:r>
    </w:p>
    <w:p w14:paraId="41C03B06"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0C78DC16" w14:textId="77777777" w:rsidR="00EB2E27" w:rsidRPr="00F63B73" w:rsidRDefault="00EB2E27"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057CAB3F" w14:textId="45FDD174"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14:paraId="1AC238E0" w14:textId="5E49D6FB" w:rsidR="0048239F" w:rsidRPr="00F63B73" w:rsidRDefault="0048239F">
      <w:pPr>
        <w:pStyle w:val="paragraph"/>
        <w:numPr>
          <w:ilvl w:val="0"/>
          <w:numId w:val="11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kulttuurin eri alueet ja niiden merkitys kulttuuriperinn</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ss</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mme </w:t>
      </w:r>
      <w:r w:rsidRPr="00F63B73">
        <w:rPr>
          <w:rStyle w:val="eop"/>
          <w:rFonts w:asciiTheme="minorHAnsi" w:hAnsiTheme="minorHAnsi"/>
          <w:color w:val="000000" w:themeColor="text1"/>
          <w:sz w:val="22"/>
          <w:szCs w:val="22"/>
        </w:rPr>
        <w:t> </w:t>
      </w:r>
    </w:p>
    <w:p w14:paraId="280CAA90" w14:textId="77777777" w:rsidR="0048239F" w:rsidRPr="00F63B73" w:rsidRDefault="0048239F">
      <w:pPr>
        <w:pStyle w:val="paragraph"/>
        <w:numPr>
          <w:ilvl w:val="0"/>
          <w:numId w:val="11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roomalaiset hyveet</w:t>
      </w:r>
      <w:r w:rsidRPr="00F63B73">
        <w:rPr>
          <w:rStyle w:val="eop"/>
          <w:rFonts w:asciiTheme="minorHAnsi" w:hAnsiTheme="minorHAnsi"/>
          <w:color w:val="000000" w:themeColor="text1"/>
          <w:sz w:val="22"/>
          <w:szCs w:val="22"/>
        </w:rPr>
        <w:t> </w:t>
      </w:r>
    </w:p>
    <w:p w14:paraId="08F83134" w14:textId="77777777" w:rsidR="0048239F" w:rsidRPr="00F63B73" w:rsidRDefault="0048239F" w:rsidP="008320D6">
      <w:pPr>
        <w:pStyle w:val="paragraph"/>
        <w:spacing w:before="0" w:beforeAutospacing="0" w:after="0" w:afterAutospacing="0" w:line="276" w:lineRule="auto"/>
        <w:ind w:left="360"/>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A7C92CB" w14:textId="77777777" w:rsidR="00CC33FC" w:rsidRPr="00F63B73" w:rsidRDefault="00CC33FC"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34845808" w14:textId="55DA1FF6"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LAB205+307 Viestej</w:t>
      </w:r>
      <w:r w:rsidR="00EC2576">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menneisyydest</w:t>
      </w:r>
      <w:r w:rsidR="00EC2576">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(2 op) </w:t>
      </w:r>
      <w:r w:rsidRPr="00F63B73">
        <w:rPr>
          <w:rStyle w:val="eop"/>
          <w:rFonts w:asciiTheme="minorHAnsi" w:hAnsiTheme="minorHAnsi"/>
          <w:color w:val="0070C0"/>
          <w:sz w:val="22"/>
          <w:szCs w:val="22"/>
        </w:rPr>
        <w:t> </w:t>
      </w:r>
    </w:p>
    <w:p w14:paraId="06A521FC"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5431F0F7" w14:textId="6B3FE10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Tarkastellaan antiikin kirjallisuuteen liittyvi</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tekstej</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Tutkitaan, mit</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tekstit voivat kertoa roomalaisten el</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st</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suhtautumisesta el</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eri ilmi</w:t>
      </w:r>
      <w:r w:rsidR="00EC2576">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w:t>
      </w:r>
      <w:r w:rsidRPr="00F63B73">
        <w:rPr>
          <w:rStyle w:val="eop"/>
          <w:rFonts w:asciiTheme="minorHAnsi" w:hAnsiTheme="minorHAnsi"/>
          <w:color w:val="000000" w:themeColor="text1"/>
          <w:sz w:val="22"/>
          <w:szCs w:val="22"/>
        </w:rPr>
        <w:t> </w:t>
      </w:r>
    </w:p>
    <w:p w14:paraId="08157AFF"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1AF60734"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eettisyys- ja ympäristöosaaminen sekä hyvinvointiosaaminen.</w:t>
      </w:r>
      <w:r w:rsidRPr="00F63B73">
        <w:rPr>
          <w:rStyle w:val="eop"/>
          <w:rFonts w:asciiTheme="minorHAnsi" w:hAnsiTheme="minorHAnsi"/>
          <w:color w:val="000000" w:themeColor="text1"/>
          <w:sz w:val="22"/>
          <w:szCs w:val="22"/>
        </w:rPr>
        <w:t> </w:t>
      </w:r>
    </w:p>
    <w:p w14:paraId="3B1C2FD3"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6B7F16B4"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lastRenderedPageBreak/>
        <w:t>Tavoitteet </w:t>
      </w:r>
      <w:r w:rsidRPr="00F63B73">
        <w:rPr>
          <w:rStyle w:val="eop"/>
          <w:rFonts w:asciiTheme="minorHAnsi" w:hAnsiTheme="minorHAnsi"/>
          <w:color w:val="000000" w:themeColor="text1"/>
          <w:sz w:val="22"/>
          <w:szCs w:val="22"/>
        </w:rPr>
        <w:t> </w:t>
      </w:r>
    </w:p>
    <w:p w14:paraId="0596D5CE" w14:textId="648C0F54"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0694EE38" w14:textId="77777777" w:rsidR="0048239F" w:rsidRPr="00F63B73" w:rsidRDefault="0048239F">
      <w:pPr>
        <w:pStyle w:val="paragraph"/>
        <w:numPr>
          <w:ilvl w:val="0"/>
          <w:numId w:val="113"/>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hioo lauseopin taitojaan ja laajentaa sanastoaan</w:t>
      </w:r>
      <w:r w:rsidRPr="00F63B73">
        <w:rPr>
          <w:rStyle w:val="eop"/>
          <w:rFonts w:asciiTheme="minorHAnsi" w:hAnsiTheme="minorHAnsi"/>
          <w:color w:val="000000" w:themeColor="text1"/>
          <w:sz w:val="22"/>
          <w:szCs w:val="22"/>
        </w:rPr>
        <w:t> </w:t>
      </w:r>
    </w:p>
    <w:p w14:paraId="5CE85293"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57B4AEE9" w14:textId="0C77623F" w:rsidR="00CD444E"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F66E01">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F66E01">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14:paraId="4665861F" w14:textId="77777777" w:rsidR="0048239F" w:rsidRPr="00F63B73" w:rsidRDefault="0048239F">
      <w:pPr>
        <w:pStyle w:val="paragraph"/>
        <w:numPr>
          <w:ilvl w:val="0"/>
          <w:numId w:val="11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tekstit avaimena menneisyyden arkeen </w:t>
      </w:r>
      <w:r w:rsidRPr="00F63B73">
        <w:rPr>
          <w:rStyle w:val="eop"/>
          <w:rFonts w:asciiTheme="minorHAnsi" w:hAnsiTheme="minorHAnsi"/>
          <w:color w:val="000000" w:themeColor="text1"/>
          <w:sz w:val="22"/>
          <w:szCs w:val="22"/>
        </w:rPr>
        <w:t> </w:t>
      </w:r>
    </w:p>
    <w:p w14:paraId="3FD72E60" w14:textId="1D5FE93A" w:rsidR="0048239F" w:rsidRPr="00F63B73" w:rsidRDefault="0048239F">
      <w:pPr>
        <w:pStyle w:val="paragraph"/>
        <w:numPr>
          <w:ilvl w:val="0"/>
          <w:numId w:val="11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roomalaisten el</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suhtautuminen el</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eri ilmi</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w:t>
      </w:r>
      <w:r w:rsidRPr="00F63B73">
        <w:rPr>
          <w:rStyle w:val="eop"/>
          <w:rFonts w:asciiTheme="minorHAnsi" w:hAnsiTheme="minorHAnsi"/>
          <w:color w:val="000000" w:themeColor="text1"/>
          <w:sz w:val="22"/>
          <w:szCs w:val="22"/>
        </w:rPr>
        <w:t> </w:t>
      </w:r>
    </w:p>
    <w:p w14:paraId="3D1AEDEB"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D26306E"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4D1CC08E"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LAB206+308 Latinaa kautta vuosisatojen (2 op)</w:t>
      </w:r>
      <w:r w:rsidRPr="00F63B73">
        <w:rPr>
          <w:rStyle w:val="eop"/>
          <w:rFonts w:asciiTheme="minorHAnsi" w:hAnsiTheme="minorHAnsi"/>
          <w:color w:val="0070C0"/>
          <w:sz w:val="22"/>
          <w:szCs w:val="22"/>
        </w:rPr>
        <w:t> </w:t>
      </w:r>
    </w:p>
    <w:p w14:paraId="49A714DC"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6313E432" w14:textId="4D997140"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Tutkitaan muokattujen tekstien ja helppojen autenttisten tekstin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ytteiden avulla, miten latinaa on k</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ytetty eri aikoina my</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h</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isantiikista meid</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p</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iviimme asti.</w:t>
      </w:r>
      <w:r w:rsidRPr="00F63B73">
        <w:rPr>
          <w:rStyle w:val="eop"/>
          <w:rFonts w:asciiTheme="minorHAnsi" w:hAnsiTheme="minorHAnsi"/>
          <w:color w:val="000000" w:themeColor="text1"/>
          <w:sz w:val="22"/>
          <w:szCs w:val="22"/>
        </w:rPr>
        <w:t> </w:t>
      </w:r>
    </w:p>
    <w:p w14:paraId="29D80B33"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0D263F7D"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14:paraId="60325DBF"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F5E526A" w14:textId="701F7B0D"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14:paraId="308C623C" w14:textId="2B114F16" w:rsidR="0048239F" w:rsidRPr="00F63B73" w:rsidRDefault="0048239F">
      <w:pPr>
        <w:pStyle w:val="paragraph"/>
        <w:numPr>
          <w:ilvl w:val="0"/>
          <w:numId w:val="11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tutkii muokattuja tekstej</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helppoja autenttisia tekstin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ytteit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14:paraId="14A15458" w14:textId="10A31E2D" w:rsidR="0048239F" w:rsidRPr="00F63B73" w:rsidRDefault="0048239F">
      <w:pPr>
        <w:pStyle w:val="paragraph"/>
        <w:numPr>
          <w:ilvl w:val="0"/>
          <w:numId w:val="11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latinan kielen moninaisuuteen kautta vuosisatojen ja ymm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rt</w:t>
      </w:r>
      <w:r w:rsidR="00F66E01">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latinan kielen arvon monenlaisen viestinn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v</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lineen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w:t>
      </w:r>
    </w:p>
    <w:p w14:paraId="07434766"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14:paraId="0C2D5E75" w14:textId="5CA2E5CE"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F66E01">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F66E01">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14:paraId="438D619B" w14:textId="0CA46DE3" w:rsidR="0048239F" w:rsidRPr="00F63B73" w:rsidRDefault="0048239F">
      <w:pPr>
        <w:pStyle w:val="paragraph"/>
        <w:numPr>
          <w:ilvl w:val="0"/>
          <w:numId w:val="11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kielen k</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alueet my</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h</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isantiikista nykyp</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iv</w:t>
      </w:r>
      <w:r w:rsidR="00F66E01">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 </w:t>
      </w:r>
      <w:r w:rsidRPr="00F63B73">
        <w:rPr>
          <w:rStyle w:val="eop"/>
          <w:rFonts w:asciiTheme="minorHAnsi" w:hAnsiTheme="minorHAnsi"/>
          <w:color w:val="000000" w:themeColor="text1"/>
          <w:sz w:val="22"/>
          <w:szCs w:val="22"/>
        </w:rPr>
        <w:t> </w:t>
      </w:r>
    </w:p>
    <w:p w14:paraId="21E64C81" w14:textId="77777777" w:rsidR="0048239F" w:rsidRPr="00F63B73" w:rsidRDefault="0048239F">
      <w:pPr>
        <w:pStyle w:val="paragraph"/>
        <w:numPr>
          <w:ilvl w:val="0"/>
          <w:numId w:val="11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ja keskiajan runous</w:t>
      </w:r>
      <w:r w:rsidRPr="00F63B73">
        <w:rPr>
          <w:rStyle w:val="eop"/>
          <w:rFonts w:asciiTheme="minorHAnsi" w:hAnsiTheme="minorHAnsi"/>
          <w:color w:val="000000" w:themeColor="text1"/>
          <w:sz w:val="22"/>
          <w:szCs w:val="22"/>
        </w:rPr>
        <w:t> </w:t>
      </w:r>
    </w:p>
    <w:p w14:paraId="1B11B87F"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11DFAC7E" w14:textId="3B043054"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 xml:space="preserve">Koulukohtaiset </w:t>
      </w:r>
      <w:r w:rsidR="00BB40B6" w:rsidRPr="00F63B73">
        <w:rPr>
          <w:rStyle w:val="normaltextrun"/>
          <w:rFonts w:asciiTheme="minorHAnsi" w:hAnsiTheme="minorHAnsi"/>
          <w:b/>
          <w:bCs/>
          <w:color w:val="000000" w:themeColor="text1"/>
        </w:rPr>
        <w:t>valinnaiset opinn</w:t>
      </w:r>
      <w:r w:rsidR="00F874E0" w:rsidRPr="00F63B73">
        <w:rPr>
          <w:rStyle w:val="normaltextrun"/>
          <w:rFonts w:asciiTheme="minorHAnsi" w:hAnsiTheme="minorHAnsi"/>
          <w:b/>
          <w:bCs/>
          <w:color w:val="000000" w:themeColor="text1"/>
        </w:rPr>
        <w:t>ot</w:t>
      </w:r>
    </w:p>
    <w:p w14:paraId="75C8E8DE"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14:paraId="4CE914C5"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LAB207+209 </w:t>
      </w:r>
      <w:r w:rsidRPr="00413234">
        <w:rPr>
          <w:rStyle w:val="normaltextrun"/>
          <w:rFonts w:asciiTheme="minorHAnsi" w:hAnsiTheme="minorHAnsi"/>
          <w:b/>
          <w:bCs/>
          <w:color w:val="0070C0"/>
          <w:sz w:val="22"/>
          <w:szCs w:val="22"/>
          <w:lang w:val="la-Latn"/>
        </w:rPr>
        <w:t>Poetica  </w:t>
      </w:r>
      <w:r w:rsidRPr="00413234">
        <w:rPr>
          <w:rStyle w:val="eop"/>
          <w:rFonts w:asciiTheme="minorHAnsi" w:hAnsiTheme="minorHAnsi"/>
          <w:color w:val="0070C0"/>
          <w:sz w:val="22"/>
          <w:szCs w:val="22"/>
          <w:lang w:val="la-Latn"/>
        </w:rPr>
        <w:t> </w:t>
      </w:r>
    </w:p>
    <w:p w14:paraId="379A74BA"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rPr>
      </w:pPr>
    </w:p>
    <w:p w14:paraId="24CEAFD8"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color w:val="000000"/>
        </w:rPr>
        <w:t>Tutustutaan lisää moniin antiikin ja keskiajan latinankielisiin runoihin ja opitaan lisää antiikin runomitoista sekä keskiajan riimirunouden perusteista. Samoin valmistaudutaan yo-kirjoituksiin. </w:t>
      </w:r>
      <w:r w:rsidRPr="00F63B73">
        <w:rPr>
          <w:rStyle w:val="eop"/>
          <w:rFonts w:asciiTheme="minorHAnsi" w:hAnsiTheme="minorHAnsi"/>
          <w:color w:val="000000"/>
        </w:rPr>
        <w:t> </w:t>
      </w:r>
    </w:p>
    <w:p w14:paraId="283CC8FD"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000000"/>
        </w:rPr>
        <w:t> </w:t>
      </w:r>
    </w:p>
    <w:p w14:paraId="3EF74B61"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color w:val="0070C0"/>
          <w:sz w:val="22"/>
          <w:szCs w:val="22"/>
        </w:rPr>
        <w:t>LAB208+3010 </w:t>
      </w:r>
      <w:r w:rsidRPr="00413234">
        <w:rPr>
          <w:rStyle w:val="normaltextrun"/>
          <w:rFonts w:asciiTheme="minorHAnsi" w:hAnsiTheme="minorHAnsi"/>
          <w:b/>
          <w:bCs/>
          <w:color w:val="0070C0"/>
          <w:sz w:val="22"/>
          <w:szCs w:val="22"/>
          <w:lang w:val="la-Latn"/>
        </w:rPr>
        <w:t>Grammatica repetita</w:t>
      </w:r>
      <w:r w:rsidRPr="00F63B73">
        <w:rPr>
          <w:rStyle w:val="normaltextrun"/>
          <w:rFonts w:asciiTheme="minorHAnsi" w:hAnsiTheme="minorHAnsi"/>
          <w:b/>
          <w:bCs/>
          <w:color w:val="0070C0"/>
          <w:sz w:val="22"/>
          <w:szCs w:val="22"/>
        </w:rPr>
        <w:t>  </w:t>
      </w:r>
      <w:r w:rsidRPr="00F63B73">
        <w:rPr>
          <w:rStyle w:val="eop"/>
          <w:rFonts w:asciiTheme="minorHAnsi" w:hAnsiTheme="minorHAnsi"/>
          <w:color w:val="0070C0"/>
          <w:sz w:val="22"/>
          <w:szCs w:val="22"/>
        </w:rPr>
        <w:t> </w:t>
      </w:r>
    </w:p>
    <w:p w14:paraId="3B7CC296"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rPr>
      </w:pPr>
    </w:p>
    <w:p w14:paraId="3013AE4B"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000000"/>
          <w:sz w:val="22"/>
          <w:szCs w:val="22"/>
        </w:rPr>
        <w:t>Kerrataan latinan muoto- ja lauseoppia painottaen sijamuotojen ja modusten käyttöä̈, lauseenvastikkeita ja erityyppisiä̈ sivulauseita. Opintojakso on hyvää harjoitusta latinan ylioppilastutkintoa varten.  </w:t>
      </w:r>
      <w:r w:rsidRPr="00F63B73">
        <w:rPr>
          <w:rStyle w:val="eop"/>
          <w:rFonts w:asciiTheme="minorHAnsi" w:hAnsiTheme="minorHAnsi"/>
          <w:color w:val="000000"/>
          <w:sz w:val="22"/>
          <w:szCs w:val="22"/>
        </w:rPr>
        <w:t> </w:t>
      </w:r>
    </w:p>
    <w:p w14:paraId="7E1235DB"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000000"/>
        </w:rPr>
        <w:t> </w:t>
      </w:r>
    </w:p>
    <w:p w14:paraId="1BA8FEC2"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LA011 Antiikin jalanjäljillä  </w:t>
      </w:r>
      <w:r w:rsidRPr="00F63B73">
        <w:rPr>
          <w:rStyle w:val="eop"/>
          <w:rFonts w:asciiTheme="minorHAnsi" w:hAnsiTheme="minorHAnsi"/>
          <w:color w:val="0070C0"/>
          <w:sz w:val="22"/>
          <w:szCs w:val="22"/>
        </w:rPr>
        <w:t> </w:t>
      </w:r>
    </w:p>
    <w:p w14:paraId="3C41C51E" w14:textId="77777777" w:rsidR="00CD444E" w:rsidRPr="00F63B73" w:rsidRDefault="00CD444E" w:rsidP="008320D6">
      <w:pPr>
        <w:pStyle w:val="paragraph"/>
        <w:spacing w:before="0" w:beforeAutospacing="0" w:after="0" w:afterAutospacing="0" w:line="276" w:lineRule="auto"/>
        <w:textAlignment w:val="baseline"/>
        <w:rPr>
          <w:rStyle w:val="normaltextrun"/>
          <w:rFonts w:asciiTheme="minorHAnsi" w:hAnsiTheme="minorHAnsi"/>
          <w:color w:val="000000"/>
        </w:rPr>
      </w:pPr>
    </w:p>
    <w:p w14:paraId="3D42170B" w14:textId="77777777" w:rsidR="0048239F" w:rsidRPr="00F63B73" w:rsidRDefault="0048239F"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000000"/>
          <w:sz w:val="22"/>
          <w:szCs w:val="22"/>
        </w:rPr>
        <w:t>Opintomatka Roomaan toisen vuoden latinan opiskelijoille. Matkan aikana tutustutaan ikuisen kaupungin keskeisiin nähtävyyksiin ja historiaan sekä antiikin jälkivaikutukseen. Sisältää ennakko- ja jälkitehtäviä. Matka on maksullinen. </w:t>
      </w:r>
      <w:r w:rsidRPr="00F63B73">
        <w:rPr>
          <w:rStyle w:val="eop"/>
          <w:rFonts w:asciiTheme="minorHAnsi" w:hAnsiTheme="minorHAnsi"/>
          <w:color w:val="000000"/>
          <w:sz w:val="22"/>
          <w:szCs w:val="22"/>
        </w:rPr>
        <w:t> </w:t>
      </w:r>
    </w:p>
    <w:p w14:paraId="0116AA65" w14:textId="77777777" w:rsidR="00D17C92" w:rsidRPr="00F63B73" w:rsidRDefault="00D17C92" w:rsidP="008320D6">
      <w:pPr>
        <w:spacing w:line="276" w:lineRule="auto"/>
        <w:rPr>
          <w:rFonts w:ascii="Times New Roman" w:hAnsi="Times New Roman" w:cs="Times New Roman"/>
          <w:sz w:val="22"/>
          <w:szCs w:val="22"/>
          <w:lang w:val="fi-FI"/>
        </w:rPr>
      </w:pPr>
    </w:p>
    <w:p w14:paraId="5A214EC8" w14:textId="16133B6C" w:rsidR="17E32C08" w:rsidRPr="00F63B73" w:rsidRDefault="17E32C08" w:rsidP="546F9454">
      <w:pPr>
        <w:spacing w:line="276" w:lineRule="auto"/>
        <w:rPr>
          <w:rFonts w:ascii="Times New Roman" w:hAnsi="Times New Roman" w:cs="Times New Roman"/>
          <w:sz w:val="22"/>
          <w:szCs w:val="22"/>
          <w:lang w:val="fi-FI"/>
        </w:rPr>
      </w:pPr>
    </w:p>
    <w:p w14:paraId="33343AFB" w14:textId="1DE1868C" w:rsidR="5C536A38" w:rsidRPr="00F63B73" w:rsidRDefault="5C536A38" w:rsidP="546F9454">
      <w:pPr>
        <w:spacing w:line="276" w:lineRule="auto"/>
        <w:rPr>
          <w:rFonts w:ascii="Times New Roman" w:hAnsi="Times New Roman" w:cs="Times New Roman"/>
          <w:sz w:val="22"/>
          <w:szCs w:val="22"/>
          <w:lang w:val="fi-FI"/>
        </w:rPr>
      </w:pPr>
    </w:p>
    <w:p w14:paraId="3B5018F3" w14:textId="799A60C1" w:rsidR="17E32C08" w:rsidRPr="00F63B73" w:rsidRDefault="17E32C08" w:rsidP="546F9454">
      <w:pPr>
        <w:spacing w:line="276" w:lineRule="auto"/>
        <w:rPr>
          <w:rFonts w:ascii="Times New Roman" w:hAnsi="Times New Roman" w:cs="Times New Roman"/>
          <w:b/>
          <w:bCs/>
          <w:color w:val="4472C4" w:themeColor="accent5"/>
          <w:sz w:val="22"/>
          <w:szCs w:val="22"/>
          <w:lang w:val="fi-FI"/>
        </w:rPr>
      </w:pPr>
      <w:r w:rsidRPr="546F9454">
        <w:rPr>
          <w:rFonts w:ascii="Times New Roman" w:hAnsi="Times New Roman" w:cs="Times New Roman"/>
          <w:b/>
          <w:bCs/>
          <w:color w:val="4472C4" w:themeColor="accent5"/>
          <w:sz w:val="22"/>
          <w:szCs w:val="22"/>
          <w:lang w:val="fi-FI"/>
        </w:rPr>
        <w:t>LA012 Lääketieteen latina</w:t>
      </w:r>
      <w:r w:rsidR="6B264F0A" w:rsidRPr="546F9454">
        <w:rPr>
          <w:rFonts w:ascii="Times New Roman" w:hAnsi="Times New Roman" w:cs="Times New Roman"/>
          <w:b/>
          <w:bCs/>
          <w:color w:val="4472C4" w:themeColor="accent5"/>
          <w:sz w:val="22"/>
          <w:szCs w:val="22"/>
          <w:lang w:val="fi-FI"/>
        </w:rPr>
        <w:t xml:space="preserve"> (2 op)</w:t>
      </w:r>
    </w:p>
    <w:p w14:paraId="1CB0E094" w14:textId="7A4D419F" w:rsidR="546F9454" w:rsidRDefault="546F9454" w:rsidP="546F9454">
      <w:pPr>
        <w:spacing w:line="276" w:lineRule="auto"/>
        <w:rPr>
          <w:rFonts w:ascii="Times New Roman" w:hAnsi="Times New Roman" w:cs="Times New Roman"/>
          <w:b/>
          <w:bCs/>
          <w:color w:val="5B9BD5" w:themeColor="accent1"/>
          <w:sz w:val="22"/>
          <w:szCs w:val="22"/>
          <w:lang w:val="fi-FI"/>
        </w:rPr>
      </w:pPr>
    </w:p>
    <w:p w14:paraId="3850277B" w14:textId="08B25EF9" w:rsidR="11474995" w:rsidRPr="00F63B73" w:rsidRDefault="11474995" w:rsidP="546F9454">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 xml:space="preserve">Käydään </w:t>
      </w:r>
      <w:r w:rsidR="5069308A" w:rsidRPr="546F9454">
        <w:rPr>
          <w:rFonts w:ascii="Times New Roman" w:hAnsi="Times New Roman" w:cs="Times New Roman"/>
          <w:sz w:val="22"/>
          <w:szCs w:val="22"/>
          <w:lang w:val="fi-FI"/>
        </w:rPr>
        <w:t xml:space="preserve">läpi lääketieteen sekä luonnontieteen latinaa. </w:t>
      </w:r>
      <w:r w:rsidR="5054D67F" w:rsidRPr="546F9454">
        <w:rPr>
          <w:rFonts w:ascii="Times New Roman" w:hAnsi="Times New Roman" w:cs="Times New Roman"/>
          <w:sz w:val="22"/>
          <w:szCs w:val="22"/>
          <w:lang w:val="fi-FI"/>
        </w:rPr>
        <w:t>Tavoitteena hahmottaa latinan kä</w:t>
      </w:r>
      <w:r w:rsidR="600E3121" w:rsidRPr="546F9454">
        <w:rPr>
          <w:rFonts w:ascii="Times New Roman" w:hAnsi="Times New Roman" w:cs="Times New Roman"/>
          <w:sz w:val="22"/>
          <w:szCs w:val="22"/>
          <w:lang w:val="fi-FI"/>
        </w:rPr>
        <w:t xml:space="preserve">yttöä </w:t>
      </w:r>
      <w:r w:rsidR="28704B0D" w:rsidRPr="546F9454">
        <w:rPr>
          <w:rFonts w:ascii="Times New Roman" w:hAnsi="Times New Roman" w:cs="Times New Roman"/>
          <w:sz w:val="22"/>
          <w:szCs w:val="22"/>
          <w:lang w:val="fi-FI"/>
        </w:rPr>
        <w:t>lääketi</w:t>
      </w:r>
      <w:r w:rsidR="1A829CA7" w:rsidRPr="546F9454">
        <w:rPr>
          <w:rFonts w:ascii="Times New Roman" w:hAnsi="Times New Roman" w:cs="Times New Roman"/>
          <w:sz w:val="22"/>
          <w:szCs w:val="22"/>
          <w:lang w:val="fi-FI"/>
        </w:rPr>
        <w:t>eteessä</w:t>
      </w:r>
      <w:r w:rsidR="1E2626AD" w:rsidRPr="546F9454">
        <w:rPr>
          <w:rFonts w:ascii="Times New Roman" w:hAnsi="Times New Roman" w:cs="Times New Roman"/>
          <w:sz w:val="22"/>
          <w:szCs w:val="22"/>
          <w:lang w:val="fi-FI"/>
        </w:rPr>
        <w:t xml:space="preserve"> </w:t>
      </w:r>
      <w:r w:rsidR="11302B55" w:rsidRPr="546F9454">
        <w:rPr>
          <w:rFonts w:ascii="Times New Roman" w:hAnsi="Times New Roman" w:cs="Times New Roman"/>
          <w:sz w:val="22"/>
          <w:szCs w:val="22"/>
          <w:lang w:val="fi-FI"/>
        </w:rPr>
        <w:t>sekä luonnontieteissä.</w:t>
      </w:r>
      <w:r w:rsidR="42F3A75F" w:rsidRPr="546F9454">
        <w:rPr>
          <w:rFonts w:ascii="Times New Roman" w:hAnsi="Times New Roman" w:cs="Times New Roman"/>
          <w:sz w:val="22"/>
          <w:szCs w:val="22"/>
          <w:lang w:val="fi-FI"/>
        </w:rPr>
        <w:t xml:space="preserve"> Käydään läpi</w:t>
      </w:r>
      <w:r w:rsidR="71A20953" w:rsidRPr="546F9454">
        <w:rPr>
          <w:rFonts w:ascii="Times New Roman" w:hAnsi="Times New Roman" w:cs="Times New Roman"/>
          <w:sz w:val="22"/>
          <w:szCs w:val="22"/>
          <w:lang w:val="fi-FI"/>
        </w:rPr>
        <w:t xml:space="preserve"> mm.</w:t>
      </w:r>
      <w:r w:rsidR="42F3A75F" w:rsidRPr="546F9454">
        <w:rPr>
          <w:rFonts w:ascii="Times New Roman" w:hAnsi="Times New Roman" w:cs="Times New Roman"/>
          <w:sz w:val="22"/>
          <w:szCs w:val="22"/>
          <w:lang w:val="fi-FI"/>
        </w:rPr>
        <w:t xml:space="preserve"> ihmisen biologiaa</w:t>
      </w:r>
      <w:r w:rsidR="0F8FBBCF" w:rsidRPr="546F9454">
        <w:rPr>
          <w:rFonts w:ascii="Times New Roman" w:hAnsi="Times New Roman" w:cs="Times New Roman"/>
          <w:sz w:val="22"/>
          <w:szCs w:val="22"/>
          <w:lang w:val="fi-FI"/>
        </w:rPr>
        <w:t>n</w:t>
      </w:r>
      <w:r w:rsidR="42F3A75F" w:rsidRPr="546F9454">
        <w:rPr>
          <w:rFonts w:ascii="Times New Roman" w:hAnsi="Times New Roman" w:cs="Times New Roman"/>
          <w:sz w:val="22"/>
          <w:szCs w:val="22"/>
          <w:lang w:val="fi-FI"/>
        </w:rPr>
        <w:t xml:space="preserve"> ja taudinkuvauksi</w:t>
      </w:r>
      <w:r w:rsidR="5CE8DD1C" w:rsidRPr="546F9454">
        <w:rPr>
          <w:rFonts w:ascii="Times New Roman" w:hAnsi="Times New Roman" w:cs="Times New Roman"/>
          <w:sz w:val="22"/>
          <w:szCs w:val="22"/>
          <w:lang w:val="fi-FI"/>
        </w:rPr>
        <w:t>in</w:t>
      </w:r>
      <w:r w:rsidR="42F3A75F" w:rsidRPr="546F9454">
        <w:rPr>
          <w:rFonts w:ascii="Times New Roman" w:hAnsi="Times New Roman" w:cs="Times New Roman"/>
          <w:sz w:val="22"/>
          <w:szCs w:val="22"/>
          <w:lang w:val="fi-FI"/>
        </w:rPr>
        <w:t xml:space="preserve"> </w:t>
      </w:r>
      <w:r w:rsidR="03183F75" w:rsidRPr="546F9454">
        <w:rPr>
          <w:rFonts w:ascii="Times New Roman" w:hAnsi="Times New Roman" w:cs="Times New Roman"/>
          <w:sz w:val="22"/>
          <w:szCs w:val="22"/>
          <w:lang w:val="fi-FI"/>
        </w:rPr>
        <w:t>liittyvää latinaa ja kreikkaa</w:t>
      </w:r>
      <w:r w:rsidR="42F3A75F" w:rsidRPr="546F9454">
        <w:rPr>
          <w:rFonts w:ascii="Times New Roman" w:hAnsi="Times New Roman" w:cs="Times New Roman"/>
          <w:sz w:val="22"/>
          <w:szCs w:val="22"/>
          <w:lang w:val="fi-FI"/>
        </w:rPr>
        <w:t>.</w:t>
      </w:r>
      <w:r w:rsidR="11302B55" w:rsidRPr="546F9454">
        <w:rPr>
          <w:rFonts w:ascii="Times New Roman" w:hAnsi="Times New Roman" w:cs="Times New Roman"/>
          <w:sz w:val="22"/>
          <w:szCs w:val="22"/>
          <w:lang w:val="fi-FI"/>
        </w:rPr>
        <w:t xml:space="preserve"> Edellyttää latinan alkeiden hallinta</w:t>
      </w:r>
      <w:r w:rsidR="5D644439" w:rsidRPr="546F9454">
        <w:rPr>
          <w:rFonts w:ascii="Times New Roman" w:hAnsi="Times New Roman" w:cs="Times New Roman"/>
          <w:sz w:val="22"/>
          <w:szCs w:val="22"/>
          <w:lang w:val="fi-FI"/>
        </w:rPr>
        <w:t xml:space="preserve">a eli ennen opintojaksolle </w:t>
      </w:r>
      <w:r w:rsidR="4C24AFBF" w:rsidRPr="546F9454">
        <w:rPr>
          <w:rFonts w:ascii="Times New Roman" w:hAnsi="Times New Roman" w:cs="Times New Roman"/>
          <w:sz w:val="22"/>
          <w:szCs w:val="22"/>
          <w:lang w:val="fi-FI"/>
        </w:rPr>
        <w:t xml:space="preserve">osallistumista pitäisi olla </w:t>
      </w:r>
      <w:r w:rsidR="27B9B590" w:rsidRPr="546F9454">
        <w:rPr>
          <w:rFonts w:ascii="Times New Roman" w:hAnsi="Times New Roman" w:cs="Times New Roman"/>
          <w:sz w:val="22"/>
          <w:szCs w:val="22"/>
          <w:lang w:val="fi-FI"/>
        </w:rPr>
        <w:t>suoritettuna</w:t>
      </w:r>
      <w:r w:rsidR="4C24AFBF" w:rsidRPr="546F9454">
        <w:rPr>
          <w:rFonts w:ascii="Times New Roman" w:hAnsi="Times New Roman" w:cs="Times New Roman"/>
          <w:sz w:val="22"/>
          <w:szCs w:val="22"/>
          <w:lang w:val="fi-FI"/>
        </w:rPr>
        <w:t xml:space="preserve"> latinan alkeis</w:t>
      </w:r>
      <w:r w:rsidR="684C8AD6" w:rsidRPr="546F9454">
        <w:rPr>
          <w:rFonts w:ascii="Times New Roman" w:hAnsi="Times New Roman" w:cs="Times New Roman"/>
          <w:sz w:val="22"/>
          <w:szCs w:val="22"/>
          <w:lang w:val="fi-FI"/>
        </w:rPr>
        <w:t>opintojaksot LAB31 ja LAB32 tai omata vastaavat taidot.</w:t>
      </w:r>
      <w:r w:rsidR="5098448A" w:rsidRPr="546F9454">
        <w:rPr>
          <w:rFonts w:ascii="Times New Roman" w:hAnsi="Times New Roman" w:cs="Times New Roman"/>
          <w:sz w:val="22"/>
          <w:szCs w:val="22"/>
          <w:lang w:val="fi-FI"/>
        </w:rPr>
        <w:t xml:space="preserve"> Hyödyllinen opintojakso lääketieteestä tai luonnontieteistä kiinnostuneille.</w:t>
      </w:r>
    </w:p>
    <w:p w14:paraId="44761FAB" w14:textId="566A83F1" w:rsidR="5C536A38" w:rsidRPr="00F63B73" w:rsidRDefault="5C536A38" w:rsidP="546F9454">
      <w:pPr>
        <w:spacing w:line="276" w:lineRule="auto"/>
        <w:rPr>
          <w:rFonts w:ascii="Times New Roman" w:hAnsi="Times New Roman" w:cs="Times New Roman"/>
          <w:sz w:val="22"/>
          <w:szCs w:val="22"/>
          <w:lang w:val="fi-FI"/>
        </w:rPr>
      </w:pPr>
    </w:p>
    <w:p w14:paraId="7254E1CA" w14:textId="0AF8E99F" w:rsidR="684C8AD6" w:rsidRPr="00F63B73" w:rsidRDefault="684C8AD6" w:rsidP="546F9454">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Arviointi: hyväksytty / hylätty (S/H)</w:t>
      </w:r>
    </w:p>
    <w:p w14:paraId="45107D9C" w14:textId="4689631A" w:rsidR="5C536A38" w:rsidRPr="00F63B73" w:rsidRDefault="5C536A38" w:rsidP="546F9454">
      <w:pPr>
        <w:spacing w:line="276" w:lineRule="auto"/>
        <w:rPr>
          <w:rFonts w:ascii="Times New Roman" w:hAnsi="Times New Roman" w:cs="Times New Roman"/>
          <w:sz w:val="22"/>
          <w:szCs w:val="22"/>
          <w:lang w:val="fi-FI"/>
        </w:rPr>
      </w:pPr>
    </w:p>
    <w:p w14:paraId="2C1692CF" w14:textId="007B84D3" w:rsidR="21F29669" w:rsidRPr="00F63B73" w:rsidRDefault="21F29669" w:rsidP="546F9454">
      <w:pPr>
        <w:spacing w:line="276" w:lineRule="auto"/>
        <w:rPr>
          <w:rFonts w:ascii="Times New Roman" w:hAnsi="Times New Roman" w:cs="Times New Roman"/>
          <w:sz w:val="22"/>
          <w:szCs w:val="22"/>
          <w:lang w:val="fi-FI"/>
        </w:rPr>
      </w:pPr>
    </w:p>
    <w:p w14:paraId="1C9CEFC2" w14:textId="754AF054" w:rsidR="5AB51758" w:rsidRPr="00F63B73" w:rsidRDefault="5AB51758" w:rsidP="546F9454">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Opintojaksoa on mahdollista kehittää opiskelijoiden toiveiden mukaan.</w:t>
      </w:r>
    </w:p>
    <w:p w14:paraId="691C287C" w14:textId="6F7E7DF8" w:rsidR="0D09D186" w:rsidRPr="00F63B73" w:rsidRDefault="0D09D186" w:rsidP="546F9454">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Tavoitteena on käydä läpi varsinaista lääke- ja luonnon</w:t>
      </w:r>
      <w:r w:rsidR="6DAE9FCE" w:rsidRPr="546F9454">
        <w:rPr>
          <w:rFonts w:ascii="Times New Roman" w:hAnsi="Times New Roman" w:cs="Times New Roman"/>
          <w:sz w:val="22"/>
          <w:szCs w:val="22"/>
          <w:lang w:val="fi-FI"/>
        </w:rPr>
        <w:t>tieteen latinaa, ei varsinaisesti opiskella alkeita.</w:t>
      </w:r>
    </w:p>
    <w:p w14:paraId="6329FF6D" w14:textId="04E937E0" w:rsidR="5C536A38" w:rsidRPr="00F63B73" w:rsidRDefault="5C536A38" w:rsidP="5C536A38">
      <w:pPr>
        <w:spacing w:line="276" w:lineRule="auto"/>
        <w:rPr>
          <w:rFonts w:ascii="Times New Roman" w:hAnsi="Times New Roman" w:cs="Times New Roman"/>
          <w:color w:val="FF0000"/>
          <w:sz w:val="22"/>
          <w:szCs w:val="22"/>
          <w:lang w:val="fi-FI"/>
        </w:rPr>
      </w:pPr>
    </w:p>
    <w:p w14:paraId="0D9559B1" w14:textId="21A5C15B" w:rsidR="5C536A38" w:rsidRPr="00F63B73" w:rsidRDefault="5C536A38" w:rsidP="5C536A38">
      <w:pPr>
        <w:spacing w:line="276" w:lineRule="auto"/>
        <w:rPr>
          <w:rFonts w:ascii="Times New Roman" w:hAnsi="Times New Roman" w:cs="Times New Roman"/>
          <w:color w:val="FF0000"/>
          <w:sz w:val="22"/>
          <w:szCs w:val="22"/>
          <w:lang w:val="fi-FI"/>
        </w:rPr>
      </w:pPr>
    </w:p>
    <w:p w14:paraId="7C007363" w14:textId="5717968B" w:rsidR="5C536A38" w:rsidRPr="00F63B73" w:rsidRDefault="5C536A38" w:rsidP="5C536A38">
      <w:pPr>
        <w:spacing w:line="276" w:lineRule="auto"/>
        <w:rPr>
          <w:rFonts w:ascii="Times New Roman" w:hAnsi="Times New Roman" w:cs="Times New Roman"/>
          <w:color w:val="FF0000"/>
          <w:sz w:val="22"/>
          <w:szCs w:val="22"/>
          <w:lang w:val="fi-FI"/>
        </w:rPr>
      </w:pPr>
    </w:p>
    <w:p w14:paraId="050163A7" w14:textId="11886650" w:rsidR="1A829CA7" w:rsidRPr="00F63B73" w:rsidRDefault="1A829CA7" w:rsidP="5C536A38">
      <w:pPr>
        <w:spacing w:line="276" w:lineRule="auto"/>
        <w:rPr>
          <w:rFonts w:ascii="Times New Roman" w:hAnsi="Times New Roman" w:cs="Times New Roman"/>
          <w:color w:val="FF0000"/>
          <w:sz w:val="22"/>
          <w:szCs w:val="22"/>
          <w:lang w:val="fi-FI"/>
        </w:rPr>
      </w:pPr>
      <w:r w:rsidRPr="00F63B73">
        <w:rPr>
          <w:rFonts w:ascii="Times New Roman" w:hAnsi="Times New Roman" w:cs="Times New Roman"/>
          <w:color w:val="FF0000"/>
          <w:sz w:val="22"/>
          <w:szCs w:val="22"/>
          <w:lang w:val="fi-FI"/>
        </w:rPr>
        <w:t xml:space="preserve"> </w:t>
      </w:r>
    </w:p>
    <w:p w14:paraId="3A9F152D" w14:textId="77777777" w:rsidR="00AE31BA" w:rsidRPr="00F63B73" w:rsidRDefault="00AE31BA" w:rsidP="008320D6">
      <w:pPr>
        <w:spacing w:line="276" w:lineRule="auto"/>
        <w:rPr>
          <w:rFonts w:ascii="Times New Roman" w:hAnsi="Times New Roman" w:cs="Times New Roman"/>
          <w:lang w:val="fi-FI"/>
        </w:rPr>
      </w:pPr>
    </w:p>
    <w:p w14:paraId="03FC38F7" w14:textId="77777777" w:rsidR="00AE31BA" w:rsidRPr="00F63B73" w:rsidRDefault="00AE31BA" w:rsidP="008320D6">
      <w:pPr>
        <w:spacing w:line="276" w:lineRule="auto"/>
        <w:rPr>
          <w:rFonts w:ascii="Times New Roman" w:hAnsi="Times New Roman" w:cs="Times New Roman"/>
          <w:b/>
          <w:lang w:val="fi-FI"/>
        </w:rPr>
      </w:pPr>
    </w:p>
    <w:p w14:paraId="30EBD544" w14:textId="0C83C83C" w:rsidR="00F21AA4" w:rsidRPr="00F63B73" w:rsidRDefault="007847B9" w:rsidP="008320D6">
      <w:pPr>
        <w:spacing w:line="276" w:lineRule="auto"/>
        <w:rPr>
          <w:rFonts w:ascii="Times New Roman" w:hAnsi="Times New Roman" w:cs="Times New Roman"/>
          <w:color w:val="0070C0"/>
          <w:sz w:val="36"/>
          <w:szCs w:val="36"/>
          <w:lang w:val="fi-FI"/>
        </w:rPr>
      </w:pPr>
      <w:r w:rsidRPr="00F63B73">
        <w:rPr>
          <w:rFonts w:ascii="Times New Roman" w:hAnsi="Times New Roman" w:cs="Times New Roman"/>
          <w:b/>
          <w:color w:val="0070C0"/>
          <w:sz w:val="36"/>
          <w:szCs w:val="36"/>
          <w:lang w:val="fi-FI"/>
        </w:rPr>
        <w:t>6</w:t>
      </w:r>
      <w:r w:rsidR="0007638A" w:rsidRPr="00F63B73">
        <w:rPr>
          <w:rFonts w:ascii="Times New Roman" w:hAnsi="Times New Roman" w:cs="Times New Roman"/>
          <w:b/>
          <w:color w:val="0070C0"/>
          <w:sz w:val="36"/>
          <w:szCs w:val="36"/>
          <w:lang w:val="fi-FI"/>
        </w:rPr>
        <w:t>.6</w:t>
      </w:r>
      <w:r w:rsidR="00AE31BA" w:rsidRPr="00F63B73">
        <w:rPr>
          <w:rFonts w:ascii="Times New Roman" w:hAnsi="Times New Roman" w:cs="Times New Roman"/>
          <w:b/>
          <w:color w:val="0070C0"/>
          <w:sz w:val="36"/>
          <w:szCs w:val="36"/>
          <w:lang w:val="fi-FI"/>
        </w:rPr>
        <w:t xml:space="preserve">  </w:t>
      </w:r>
      <w:r w:rsidR="00AE31BA" w:rsidRPr="00F63B73">
        <w:rPr>
          <w:rFonts w:ascii="Times New Roman" w:hAnsi="Times New Roman" w:cs="Times New Roman"/>
          <w:color w:val="0070C0"/>
          <w:sz w:val="36"/>
          <w:szCs w:val="36"/>
          <w:lang w:val="fi-FI"/>
        </w:rPr>
        <w:t xml:space="preserve"> </w:t>
      </w:r>
      <w:r w:rsidR="00AE31BA" w:rsidRPr="00F63B73">
        <w:rPr>
          <w:rFonts w:ascii="Times New Roman" w:hAnsi="Times New Roman" w:cs="Times New Roman"/>
          <w:b/>
          <w:bCs/>
          <w:color w:val="0070C0"/>
          <w:sz w:val="36"/>
          <w:szCs w:val="36"/>
          <w:lang w:val="fi-FI" w:eastAsia="fi-FI"/>
        </w:rPr>
        <w:t>Matematiikka</w:t>
      </w:r>
    </w:p>
    <w:p w14:paraId="6261664C" w14:textId="77777777" w:rsidR="00F21AA4" w:rsidRPr="00F63B73" w:rsidRDefault="00F21AA4" w:rsidP="008320D6">
      <w:pPr>
        <w:spacing w:line="276" w:lineRule="auto"/>
        <w:textAlignment w:val="baseline"/>
        <w:rPr>
          <w:rFonts w:ascii="Times New Roman" w:hAnsi="Times New Roman" w:cs="Times New Roman"/>
          <w:lang w:val="fi-FI" w:eastAsia="fi-FI"/>
        </w:rPr>
      </w:pPr>
      <w:r w:rsidRPr="00F63B73">
        <w:rPr>
          <w:rFonts w:ascii="Times New Roman" w:hAnsi="Times New Roman" w:cs="Times New Roman"/>
          <w:lang w:val="fi-FI" w:eastAsia="fi-FI"/>
        </w:rPr>
        <w:t> </w:t>
      </w:r>
    </w:p>
    <w:p w14:paraId="4D9E4E38" w14:textId="77777777" w:rsidR="00F21AA4" w:rsidRPr="00F63B73" w:rsidRDefault="00F21AA4" w:rsidP="008320D6">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Oppiaine ja tehtävä</w:t>
      </w:r>
      <w:r w:rsidRPr="00F63B73">
        <w:rPr>
          <w:rFonts w:cs="Times New Roman"/>
          <w:color w:val="212529"/>
          <w:lang w:val="fi-FI" w:eastAsia="fi-FI"/>
        </w:rPr>
        <w:t> </w:t>
      </w:r>
    </w:p>
    <w:p w14:paraId="2BF8018F" w14:textId="77777777" w:rsidR="00AE31BA" w:rsidRPr="00F63B73" w:rsidRDefault="00AE31BA" w:rsidP="008320D6">
      <w:pPr>
        <w:shd w:val="clear" w:color="auto" w:fill="FFFFFF"/>
        <w:spacing w:line="276" w:lineRule="auto"/>
        <w:textAlignment w:val="baseline"/>
        <w:rPr>
          <w:rFonts w:cs="Times New Roman"/>
          <w:color w:val="212529"/>
          <w:lang w:val="fi-FI" w:eastAsia="fi-FI"/>
        </w:rPr>
      </w:pPr>
    </w:p>
    <w:p w14:paraId="4D2BA7AA"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 antaa opiskelijalle valmiudet ymmärtää, soveltaa ja tuottaa sekä arvioida matemaattisesti esitettyä tietoa. Opetus ohjaa opiskelijaa ymmärtämään matematiikan merkityksen aikamme kulttuurissa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5759C7BF" w14:textId="77777777" w:rsidR="00D41E6A" w:rsidRPr="00F63B73" w:rsidRDefault="00D41E6A" w:rsidP="008320D6">
      <w:pPr>
        <w:shd w:val="clear" w:color="auto" w:fill="FFFFFF"/>
        <w:spacing w:line="276" w:lineRule="auto"/>
        <w:textAlignment w:val="baseline"/>
        <w:rPr>
          <w:rFonts w:cs="Times New Roman"/>
          <w:color w:val="212529"/>
          <w:sz w:val="22"/>
          <w:szCs w:val="22"/>
          <w:lang w:val="fi-FI" w:eastAsia="fi-FI"/>
        </w:rPr>
      </w:pPr>
    </w:p>
    <w:p w14:paraId="1ECBFF20"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opiskelussa opiskelija kehittyy hyödyntämään tietokoneohjelmistoja ja digitaalisia tiedonlähteitä oppimisessa, tutkimisessa sekä ongelmanratkaisussa. Hän myös oppii arvioimaan tietoteknisten välineiden hyödyllisyyttä ja käytön rajallisuutta. </w:t>
      </w:r>
    </w:p>
    <w:p w14:paraId="1307245A"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140A4D3E" w14:textId="77777777" w:rsidR="00F21AA4" w:rsidRPr="00F63B73" w:rsidRDefault="00F21AA4" w:rsidP="008320D6">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Laaja-alaisen osaamisen osa-alueet</w:t>
      </w:r>
      <w:r w:rsidRPr="00F63B73">
        <w:rPr>
          <w:rFonts w:cs="Times New Roman"/>
          <w:color w:val="212529"/>
          <w:lang w:val="fi-FI" w:eastAsia="fi-FI"/>
        </w:rPr>
        <w:t> </w:t>
      </w:r>
    </w:p>
    <w:p w14:paraId="4ECD6359" w14:textId="77777777" w:rsidR="004D4511" w:rsidRPr="00F63B73" w:rsidRDefault="004D4511" w:rsidP="008320D6">
      <w:pPr>
        <w:shd w:val="clear" w:color="auto" w:fill="FFFFFF"/>
        <w:spacing w:line="276" w:lineRule="auto"/>
        <w:textAlignment w:val="baseline"/>
        <w:rPr>
          <w:rFonts w:cs="Times New Roman"/>
          <w:color w:val="212529"/>
          <w:sz w:val="22"/>
          <w:szCs w:val="22"/>
          <w:lang w:val="fi-FI" w:eastAsia="fi-FI"/>
        </w:rPr>
      </w:pPr>
    </w:p>
    <w:p w14:paraId="6A41EE01"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Opetuksessa tutkitaan arkielämän ja matematiikan välisiä yhteyksiä sekä hyödynnetään mahdollisuuksia vahvistaa opiskelijan kiinnostusta, itsetuntoa ja tiedonhankintaprosesseja sekä kannustaa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F63B73">
        <w:rPr>
          <w:rFonts w:cs="Times New Roman"/>
          <w:b/>
          <w:bCs/>
          <w:color w:val="212529"/>
          <w:sz w:val="22"/>
          <w:szCs w:val="22"/>
          <w:lang w:val="fi-FI" w:eastAsia="fi-FI"/>
        </w:rPr>
        <w:t>yhteiskunnallista osaamista</w:t>
      </w:r>
      <w:r w:rsidRPr="00F63B73">
        <w:rPr>
          <w:rFonts w:cs="Times New Roman"/>
          <w:color w:val="212529"/>
          <w:sz w:val="22"/>
          <w:szCs w:val="22"/>
          <w:lang w:val="fi-FI" w:eastAsia="fi-FI"/>
        </w:rPr>
        <w:t>, </w:t>
      </w:r>
      <w:r w:rsidRPr="00F63B73">
        <w:rPr>
          <w:rFonts w:cs="Times New Roman"/>
          <w:b/>
          <w:bCs/>
          <w:color w:val="212529"/>
          <w:sz w:val="22"/>
          <w:szCs w:val="22"/>
          <w:lang w:val="fi-FI" w:eastAsia="fi-FI"/>
        </w:rPr>
        <w:t>eettistä ja ympäristöosaamista </w:t>
      </w:r>
      <w:r w:rsidRPr="00F63B73">
        <w:rPr>
          <w:rFonts w:cs="Times New Roman"/>
          <w:color w:val="212529"/>
          <w:sz w:val="22"/>
          <w:szCs w:val="22"/>
          <w:lang w:val="fi-FI" w:eastAsia="fi-FI"/>
        </w:rPr>
        <w:t>sekä </w:t>
      </w:r>
      <w:r w:rsidRPr="00F63B73">
        <w:rPr>
          <w:rFonts w:cs="Times New Roman"/>
          <w:b/>
          <w:bCs/>
          <w:color w:val="212529"/>
          <w:sz w:val="22"/>
          <w:szCs w:val="22"/>
          <w:lang w:val="fi-FI" w:eastAsia="fi-FI"/>
        </w:rPr>
        <w:t>hyvinvointiosaamista.</w:t>
      </w:r>
      <w:r w:rsidRPr="00F63B73">
        <w:rPr>
          <w:rFonts w:cs="Times New Roman"/>
          <w:color w:val="212529"/>
          <w:sz w:val="22"/>
          <w:szCs w:val="22"/>
          <w:lang w:val="fi-FI" w:eastAsia="fi-FI"/>
        </w:rPr>
        <w:t> </w:t>
      </w:r>
    </w:p>
    <w:p w14:paraId="4E8196D3" w14:textId="77777777" w:rsidR="004D4511" w:rsidRPr="00F63B73" w:rsidRDefault="004D4511" w:rsidP="008320D6">
      <w:pPr>
        <w:shd w:val="clear" w:color="auto" w:fill="FFFFFF"/>
        <w:spacing w:line="276" w:lineRule="auto"/>
        <w:textAlignment w:val="baseline"/>
        <w:rPr>
          <w:rFonts w:cs="Times New Roman"/>
          <w:color w:val="212529"/>
          <w:sz w:val="22"/>
          <w:szCs w:val="22"/>
          <w:lang w:val="fi-FI" w:eastAsia="fi-FI"/>
        </w:rPr>
      </w:pPr>
    </w:p>
    <w:p w14:paraId="7E549C30"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mm. </w:t>
      </w:r>
      <w:r w:rsidRPr="00F63B73">
        <w:rPr>
          <w:rFonts w:cs="Times New Roman"/>
          <w:b/>
          <w:bCs/>
          <w:color w:val="212529"/>
          <w:sz w:val="22"/>
          <w:szCs w:val="22"/>
          <w:lang w:val="fi-FI" w:eastAsia="fi-FI"/>
        </w:rPr>
        <w:t>vuorovaikutusosaamista</w:t>
      </w:r>
      <w:r w:rsidRPr="00F63B73">
        <w:rPr>
          <w:rFonts w:cs="Times New Roman"/>
          <w:color w:val="212529"/>
          <w:sz w:val="22"/>
          <w:szCs w:val="22"/>
          <w:lang w:val="fi-FI" w:eastAsia="fi-FI"/>
        </w:rPr>
        <w:t>. Opetustavat valitaan yhdessä opiskelijoiden kanssa. Opetustilanteet järjestetään siten, että ne herättävät opiskelijan tekemään havaintojensa pohjalta kysymyksiä, oletuksia ja päätelmiä sekä perustelemaan niitä. </w:t>
      </w:r>
    </w:p>
    <w:p w14:paraId="5C83FEA8" w14:textId="77777777" w:rsidR="004D4511" w:rsidRPr="00F63B73" w:rsidRDefault="004D4511" w:rsidP="008320D6">
      <w:pPr>
        <w:shd w:val="clear" w:color="auto" w:fill="FFFFFF"/>
        <w:spacing w:line="276" w:lineRule="auto"/>
        <w:textAlignment w:val="baseline"/>
        <w:rPr>
          <w:rFonts w:cs="Times New Roman"/>
          <w:color w:val="212529"/>
          <w:sz w:val="22"/>
          <w:szCs w:val="22"/>
          <w:lang w:val="fi-FI" w:eastAsia="fi-FI"/>
        </w:rPr>
      </w:pPr>
    </w:p>
    <w:p w14:paraId="0EF8D8FF"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 tukee </w:t>
      </w:r>
      <w:r w:rsidRPr="00F63B73">
        <w:rPr>
          <w:rFonts w:cs="Times New Roman"/>
          <w:b/>
          <w:bCs/>
          <w:color w:val="212529"/>
          <w:sz w:val="22"/>
          <w:szCs w:val="22"/>
          <w:lang w:val="fi-FI" w:eastAsia="fi-FI"/>
        </w:rPr>
        <w:t>globaali- ja kulttuuriosaamisen</w:t>
      </w:r>
      <w:r w:rsidRPr="00F63B73">
        <w:rPr>
          <w:rFonts w:cs="Times New Roman"/>
          <w:color w:val="212529"/>
          <w:sz w:val="22"/>
          <w:szCs w:val="22"/>
          <w:lang w:val="fi-FI" w:eastAsia="fi-FI"/>
        </w:rPr>
        <w:t> sekä </w:t>
      </w:r>
      <w:r w:rsidRPr="00F63B73">
        <w:rPr>
          <w:rFonts w:cs="Times New Roman"/>
          <w:b/>
          <w:bCs/>
          <w:color w:val="212529"/>
          <w:sz w:val="22"/>
          <w:szCs w:val="22"/>
          <w:lang w:val="fi-FI" w:eastAsia="fi-FI"/>
        </w:rPr>
        <w:t>monitieteisen ja luovan osaamisen</w:t>
      </w:r>
      <w:r w:rsidRPr="00F63B73">
        <w:rPr>
          <w:rFonts w:cs="Times New Roman"/>
          <w:color w:val="212529"/>
          <w:sz w:val="22"/>
          <w:szCs w:val="22"/>
          <w:lang w:val="fi-FI" w:eastAsia="fi-FI"/>
        </w:rPr>
        <w:t> laaja-alaisia tavoitteita. Opiskelijaa ohjataan ymmärtämään matematiikan merkitys 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14:paraId="7BA97657"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72B9EA2D" w14:textId="77777777" w:rsidR="00AD1BD2" w:rsidRPr="00F63B73" w:rsidRDefault="00AD1BD2" w:rsidP="008320D6">
      <w:pPr>
        <w:shd w:val="clear" w:color="auto" w:fill="FFFFFF"/>
        <w:spacing w:line="276" w:lineRule="auto"/>
        <w:textAlignment w:val="baseline"/>
        <w:rPr>
          <w:rFonts w:cs="Times New Roman"/>
          <w:b/>
          <w:bCs/>
          <w:color w:val="212529"/>
          <w:sz w:val="22"/>
          <w:szCs w:val="22"/>
          <w:lang w:val="fi-FI" w:eastAsia="fi-FI"/>
        </w:rPr>
      </w:pPr>
    </w:p>
    <w:p w14:paraId="541ADDD4" w14:textId="77777777" w:rsidR="00364BA2" w:rsidRPr="00F63B73" w:rsidRDefault="00F21AA4" w:rsidP="00364BA2">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Tavoitteet</w:t>
      </w:r>
      <w:r w:rsidRPr="00F63B73">
        <w:rPr>
          <w:rFonts w:cs="Times New Roman"/>
          <w:color w:val="212529"/>
          <w:lang w:val="fi-FI" w:eastAsia="fi-FI"/>
        </w:rPr>
        <w:t> </w:t>
      </w:r>
    </w:p>
    <w:p w14:paraId="5B486C08" w14:textId="77777777" w:rsidR="00364BA2" w:rsidRPr="00F63B73" w:rsidRDefault="00364BA2" w:rsidP="00364BA2">
      <w:pPr>
        <w:shd w:val="clear" w:color="auto" w:fill="FFFFFF"/>
        <w:spacing w:line="276" w:lineRule="auto"/>
        <w:textAlignment w:val="baseline"/>
        <w:rPr>
          <w:rFonts w:cs="Times New Roman"/>
          <w:lang w:val="fi-FI" w:eastAsia="fi-FI"/>
        </w:rPr>
      </w:pPr>
    </w:p>
    <w:p w14:paraId="04654EF8" w14:textId="77777777" w:rsidR="00364BA2" w:rsidRPr="00F63B73" w:rsidRDefault="00364BA2" w:rsidP="00364BA2">
      <w:pPr>
        <w:rPr>
          <w:sz w:val="22"/>
          <w:szCs w:val="22"/>
          <w:lang w:val="fi-FI"/>
        </w:rPr>
      </w:pPr>
      <w:r w:rsidRPr="00F63B73">
        <w:rPr>
          <w:sz w:val="22"/>
          <w:szCs w:val="22"/>
          <w:lang w:val="fi-FI"/>
        </w:rPr>
        <w:t>Matematiikan opetuksen yleisenä tavoitteena on, että opiskelija:</w:t>
      </w:r>
    </w:p>
    <w:p w14:paraId="3D932E53" w14:textId="77777777" w:rsidR="00364BA2" w:rsidRPr="00F63B73" w:rsidRDefault="00364BA2" w:rsidP="00364BA2">
      <w:pPr>
        <w:rPr>
          <w:sz w:val="22"/>
          <w:szCs w:val="22"/>
          <w:lang w:val="fi-FI"/>
        </w:rPr>
      </w:pPr>
    </w:p>
    <w:p w14:paraId="526502C3"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saa myönteisiä oppimiskokemuksia, tottuu pitkäjänteiseen työskentelyyn ja oppii luottamaan omiin matemaattisiin kykyihinsä, taitoihinsa ja ajatteluunsa </w:t>
      </w:r>
    </w:p>
    <w:p w14:paraId="0827E02A"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ymmärtää matematiikan sekä ainutlaatuisena itsenäisenä tieteenalana että käyttökelpoisena välineenä, kun mallinnetaan, hallitaan tai ennustetaan yhteiskunnan, talouden tai luonnon ilmiöitä </w:t>
      </w:r>
    </w:p>
    <w:p w14:paraId="7CCF5F41"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rakentaa matemaattista pohjaa jatko-opinnoilleen </w:t>
      </w:r>
    </w:p>
    <w:p w14:paraId="3A864310"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harjaantuu käsittelemään tietoa matematiikalle ominaisella tavalla ja tottuu tekemään otaksumia, tutkimaan niiden oikeellisuutta, laatimaan perusteluja sekä arvioimaan perustelujen pätevyyttä ja tulosten yleistettävyyttä </w:t>
      </w:r>
    </w:p>
    <w:p w14:paraId="4BC79FCB"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kykenee seuraamaan matemaattista esitystä, lukemaan matemaattista tekstiä, keskustelemaan matematiikasta, perustelemaan väitteitä ja arvioimaan eri muodoissa tarjottua informaatiota </w:t>
      </w:r>
    </w:p>
    <w:p w14:paraId="444A0690"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harjaantuu mallintamaan käytännön ongelmatilanteita ja hyödyntämään erilaisia ratkaisustrategioita </w:t>
      </w:r>
    </w:p>
    <w:p w14:paraId="66EA97A7" w14:textId="77777777" w:rsidR="00364BA2" w:rsidRPr="00F63B73" w:rsidRDefault="00364BA2">
      <w:pPr>
        <w:numPr>
          <w:ilvl w:val="0"/>
          <w:numId w:val="477"/>
        </w:numPr>
        <w:contextualSpacing/>
        <w:rPr>
          <w:sz w:val="22"/>
          <w:szCs w:val="22"/>
          <w:lang w:val="fi-FI"/>
        </w:rPr>
      </w:pPr>
      <w:r w:rsidRPr="00F63B73">
        <w:rPr>
          <w:sz w:val="22"/>
          <w:szCs w:val="22"/>
          <w:lang w:val="fi-FI"/>
        </w:rPr>
        <w:t xml:space="preserve">rohkaistuu myös kokeilevaan ja tutkivaan toimintaan, ongelmien ratkaisujen keksimiseen ja selkeään esittämiseen </w:t>
      </w:r>
    </w:p>
    <w:p w14:paraId="50C8DD99" w14:textId="77777777" w:rsidR="00364BA2" w:rsidRPr="00F63B73" w:rsidRDefault="00364BA2">
      <w:pPr>
        <w:numPr>
          <w:ilvl w:val="0"/>
          <w:numId w:val="477"/>
        </w:numPr>
        <w:contextualSpacing/>
        <w:rPr>
          <w:sz w:val="22"/>
          <w:szCs w:val="22"/>
          <w:lang w:val="fi-FI"/>
        </w:rPr>
      </w:pPr>
      <w:r w:rsidRPr="00F63B73">
        <w:rPr>
          <w:sz w:val="22"/>
          <w:szCs w:val="22"/>
          <w:lang w:val="fi-FI"/>
        </w:rPr>
        <w:t>osaa käyttää tarkoituksenmukaisia matemaattisia menetelmiä, ohjelmistoja ja tietolähteitä sekä ymmärtää ettei ohjelmiston tuottama tulos yksinään riitä osoittamaan, todistamaan tai perustelemaan väitettä</w:t>
      </w:r>
    </w:p>
    <w:p w14:paraId="44EA210E" w14:textId="77777777" w:rsidR="00364BA2" w:rsidRPr="00F63B73" w:rsidRDefault="00364BA2" w:rsidP="00364BA2">
      <w:pPr>
        <w:rPr>
          <w:sz w:val="22"/>
          <w:szCs w:val="22"/>
          <w:lang w:val="fi-FI"/>
        </w:rPr>
      </w:pPr>
    </w:p>
    <w:p w14:paraId="68211095" w14:textId="77777777" w:rsidR="00364BA2" w:rsidRPr="00F63B73" w:rsidRDefault="00F21AA4" w:rsidP="008320D6">
      <w:pPr>
        <w:shd w:val="clear" w:color="auto" w:fill="FFFFFF"/>
        <w:spacing w:line="276" w:lineRule="auto"/>
        <w:textAlignment w:val="baseline"/>
        <w:rPr>
          <w:rFonts w:cs="Times New Roman"/>
          <w:lang w:val="fi-FI" w:eastAsia="fi-FI"/>
        </w:rPr>
      </w:pPr>
      <w:r w:rsidRPr="00F63B73">
        <w:rPr>
          <w:rFonts w:cs="Times New Roman"/>
          <w:color w:val="212529"/>
          <w:sz w:val="22"/>
          <w:szCs w:val="22"/>
          <w:lang w:val="fi-FI" w:eastAsia="fi-FI"/>
        </w:rPr>
        <w:t>.</w:t>
      </w:r>
    </w:p>
    <w:p w14:paraId="1F1A8F8E" w14:textId="57860B74" w:rsidR="00F21AA4" w:rsidRPr="00F63B73" w:rsidRDefault="00F21AA4" w:rsidP="008320D6">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Arviointi</w:t>
      </w:r>
      <w:r w:rsidRPr="00F63B73">
        <w:rPr>
          <w:rFonts w:cs="Times New Roman"/>
          <w:color w:val="212529"/>
          <w:lang w:val="fi-FI" w:eastAsia="fi-FI"/>
        </w:rPr>
        <w:t> </w:t>
      </w:r>
    </w:p>
    <w:p w14:paraId="777C67C3" w14:textId="77777777" w:rsidR="00AE31BA" w:rsidRPr="00F63B73" w:rsidRDefault="00AE31BA" w:rsidP="008320D6">
      <w:pPr>
        <w:shd w:val="clear" w:color="auto" w:fill="FFFFFF"/>
        <w:spacing w:line="276" w:lineRule="auto"/>
        <w:textAlignment w:val="baseline"/>
        <w:rPr>
          <w:rFonts w:cs="Times New Roman"/>
          <w:color w:val="212529"/>
          <w:sz w:val="22"/>
          <w:szCs w:val="22"/>
          <w:lang w:val="fi-FI" w:eastAsia="fi-FI"/>
        </w:rPr>
      </w:pPr>
    </w:p>
    <w:p w14:paraId="7AA5A683" w14:textId="77777777" w:rsidR="00AE31BA" w:rsidRPr="00F63B73" w:rsidRDefault="00F21AA4" w:rsidP="008320D6">
      <w:pPr>
        <w:shd w:val="clear" w:color="auto" w:fill="FFFFFF"/>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xml:space="preserve">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taitojaan. Sillä autetaan opiskelijaa kehittämään matemaattisten ratkaisujen esittämistä, tuetaan häntä käsitteiden muodostamisprosessissa ja ohjataan oman työn arvioimiseen. </w:t>
      </w:r>
    </w:p>
    <w:p w14:paraId="3E471EFA" w14:textId="77777777" w:rsidR="00AE31BA" w:rsidRPr="00F63B73" w:rsidRDefault="00AE31BA" w:rsidP="008320D6">
      <w:pPr>
        <w:shd w:val="clear" w:color="auto" w:fill="FFFFFF"/>
        <w:spacing w:line="276" w:lineRule="auto"/>
        <w:textAlignment w:val="baseline"/>
        <w:rPr>
          <w:rFonts w:cs="Times New Roman"/>
          <w:color w:val="212529"/>
          <w:sz w:val="22"/>
          <w:szCs w:val="22"/>
          <w:lang w:val="fi-FI" w:eastAsia="fi-FI"/>
        </w:rPr>
      </w:pPr>
    </w:p>
    <w:p w14:paraId="5901EE5C" w14:textId="3FF1E76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lastRenderedPageBreak/>
        <w:t>Onnistunut palaute auttaa opiskelijaa huomaamaan vahvuutensa sekä sen, mitä ja miten tietoja ja taitoja tulisi edelleen kehittää. </w:t>
      </w:r>
    </w:p>
    <w:p w14:paraId="497C3E60" w14:textId="77777777" w:rsidR="00AE31BA" w:rsidRPr="00F63B73" w:rsidRDefault="00AE31BA" w:rsidP="008320D6">
      <w:pPr>
        <w:shd w:val="clear" w:color="auto" w:fill="FFFFFF"/>
        <w:spacing w:line="276" w:lineRule="auto"/>
        <w:textAlignment w:val="baseline"/>
        <w:rPr>
          <w:rFonts w:cs="Times New Roman"/>
          <w:color w:val="212529"/>
          <w:sz w:val="22"/>
          <w:szCs w:val="22"/>
          <w:lang w:val="fi-FI" w:eastAsia="fi-FI"/>
        </w:rPr>
      </w:pPr>
    </w:p>
    <w:p w14:paraId="3A222CF8"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Arvioinnissa kiinnitetään huomiota laskutaitoon, menetelmien valintaan, matemaattisen ajattelun ja ongelmanratkaisun taitoihin, päätelmien perustelemiseen ja analysoimiseen sekä ohjelmistojen valintaan ja käyttöön. </w:t>
      </w:r>
    </w:p>
    <w:p w14:paraId="7633773C" w14:textId="09E27EE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2F722572" w14:textId="77777777" w:rsidR="00F21AA4" w:rsidRPr="00F63B73" w:rsidRDefault="00F21AA4" w:rsidP="008320D6">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Oppimäärän vaihtaminen</w:t>
      </w:r>
      <w:r w:rsidRPr="00F63B73">
        <w:rPr>
          <w:rFonts w:cs="Times New Roman"/>
          <w:color w:val="212529"/>
          <w:lang w:val="fi-FI" w:eastAsia="fi-FI"/>
        </w:rPr>
        <w:t> </w:t>
      </w:r>
    </w:p>
    <w:p w14:paraId="5C19D88F" w14:textId="77777777" w:rsidR="00AE31BA" w:rsidRPr="00F63B73" w:rsidRDefault="00AE31BA" w:rsidP="008320D6">
      <w:pPr>
        <w:shd w:val="clear" w:color="auto" w:fill="FFFFFF"/>
        <w:spacing w:line="276" w:lineRule="auto"/>
        <w:textAlignment w:val="baseline"/>
        <w:rPr>
          <w:rFonts w:cs="Times New Roman"/>
          <w:color w:val="212529"/>
          <w:sz w:val="22"/>
          <w:szCs w:val="22"/>
          <w:lang w:val="fi-FI" w:eastAsia="fi-FI"/>
        </w:rPr>
      </w:pPr>
    </w:p>
    <w:p w14:paraId="49134893" w14:textId="77777777" w:rsidR="00F21AA4" w:rsidRPr="00F63B73" w:rsidRDefault="00F21AA4" w:rsidP="008320D6">
      <w:pPr>
        <w:shd w:val="clear" w:color="auto" w:fill="FFFFFF"/>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Kun matematiikan oppimäärää vaihdetaan pitkästä lyhyeen, suoritettuja opintoja luetaan hyväksi seuraavalla tavalla: </w:t>
      </w:r>
    </w:p>
    <w:p w14:paraId="6695C362" w14:textId="77777777" w:rsidR="00AE31BA" w:rsidRPr="00F63B73" w:rsidRDefault="00AE31BA" w:rsidP="008320D6">
      <w:pPr>
        <w:shd w:val="clear" w:color="auto" w:fill="FFFFFF"/>
        <w:spacing w:line="276" w:lineRule="auto"/>
        <w:textAlignment w:val="baseline"/>
        <w:rPr>
          <w:rFonts w:cs="Times New Roman"/>
          <w:sz w:val="22"/>
          <w:szCs w:val="22"/>
          <w:lang w:val="fi-FI" w:eastAsia="fi-F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3000"/>
      </w:tblGrid>
      <w:tr w:rsidR="00F21AA4" w:rsidRPr="00F63B73" w14:paraId="3620E4CC"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03D41828"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Pitkän oppimäärän moduuli</w:t>
            </w:r>
            <w:r w:rsidRPr="00F63B73">
              <w:rPr>
                <w:rFonts w:cs="Times New Roman"/>
                <w:color w:val="212529"/>
                <w:sz w:val="22"/>
                <w:szCs w:val="22"/>
                <w:lang w:val="fi-FI" w:eastAsia="fi-FI"/>
              </w:rPr>
              <w:t>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7AAF6775"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Lyhyen oppimäärän moduuli</w:t>
            </w:r>
            <w:r w:rsidRPr="00F63B73">
              <w:rPr>
                <w:rFonts w:cs="Times New Roman"/>
                <w:color w:val="212529"/>
                <w:sz w:val="22"/>
                <w:szCs w:val="22"/>
                <w:lang w:val="fi-FI" w:eastAsia="fi-FI"/>
              </w:rPr>
              <w:t> </w:t>
            </w:r>
          </w:p>
        </w:tc>
      </w:tr>
      <w:tr w:rsidR="00F21AA4" w:rsidRPr="00F63B73" w14:paraId="6D140DC8"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26F6322A"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MAA2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4DEF36BF"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MAB2 </w:t>
            </w:r>
          </w:p>
        </w:tc>
      </w:tr>
      <w:tr w:rsidR="00F21AA4" w:rsidRPr="00F63B73" w14:paraId="66F5862F"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3561AE0A"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MAA3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7F5E7D30"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MAB3 </w:t>
            </w:r>
          </w:p>
        </w:tc>
      </w:tr>
      <w:tr w:rsidR="00F21AA4" w:rsidRPr="00F63B73" w14:paraId="3720AD61"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74299AB4"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MAA6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7B20DF3A"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MAB8 </w:t>
            </w:r>
          </w:p>
        </w:tc>
      </w:tr>
      <w:tr w:rsidR="00F21AA4" w:rsidRPr="00F63B73" w14:paraId="1333085B"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7BA83F12"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MAA8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008897C5"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MAB5 </w:t>
            </w:r>
          </w:p>
        </w:tc>
      </w:tr>
      <w:tr w:rsidR="00F21AA4" w:rsidRPr="00F63B73" w14:paraId="261E9455" w14:textId="77777777" w:rsidTr="00F21AA4">
        <w:tc>
          <w:tcPr>
            <w:tcW w:w="2925" w:type="dxa"/>
            <w:tcBorders>
              <w:top w:val="single" w:sz="6" w:space="0" w:color="DEE2E6"/>
              <w:left w:val="single" w:sz="6" w:space="0" w:color="DEE2E6"/>
              <w:bottom w:val="single" w:sz="6" w:space="0" w:color="DEE2E6"/>
              <w:right w:val="single" w:sz="6" w:space="0" w:color="DEE2E6"/>
            </w:tcBorders>
            <w:shd w:val="clear" w:color="auto" w:fill="auto"/>
            <w:hideMark/>
          </w:tcPr>
          <w:p w14:paraId="27D44FD9"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MAA9 </w:t>
            </w:r>
          </w:p>
        </w:tc>
        <w:tc>
          <w:tcPr>
            <w:tcW w:w="3000" w:type="dxa"/>
            <w:tcBorders>
              <w:top w:val="single" w:sz="6" w:space="0" w:color="DEE2E6"/>
              <w:left w:val="single" w:sz="6" w:space="0" w:color="DEE2E6"/>
              <w:bottom w:val="single" w:sz="6" w:space="0" w:color="DEE2E6"/>
              <w:right w:val="single" w:sz="6" w:space="0" w:color="DEE2E6"/>
            </w:tcBorders>
            <w:shd w:val="clear" w:color="auto" w:fill="auto"/>
            <w:hideMark/>
          </w:tcPr>
          <w:p w14:paraId="1707ED12"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MAB7 </w:t>
            </w:r>
          </w:p>
        </w:tc>
      </w:tr>
    </w:tbl>
    <w:p w14:paraId="7E2D5954" w14:textId="77777777" w:rsidR="00F21AA4" w:rsidRPr="00F63B73" w:rsidRDefault="00F21AA4" w:rsidP="008320D6">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14:paraId="26F8E9CC" w14:textId="77777777" w:rsidR="00351F63" w:rsidRPr="00F63B73" w:rsidRDefault="00351F63" w:rsidP="008320D6">
      <w:pPr>
        <w:shd w:val="clear" w:color="auto" w:fill="FFFFFF"/>
        <w:spacing w:line="276" w:lineRule="auto"/>
        <w:textAlignment w:val="baseline"/>
        <w:rPr>
          <w:rFonts w:cs="Times New Roman"/>
          <w:color w:val="212529"/>
          <w:sz w:val="22"/>
          <w:szCs w:val="22"/>
          <w:lang w:val="fi-FI" w:eastAsia="fi-FI"/>
        </w:rPr>
      </w:pPr>
    </w:p>
    <w:p w14:paraId="27C6701D" w14:textId="732C81E5" w:rsidR="00351F63" w:rsidRPr="002351BF" w:rsidRDefault="00351F63" w:rsidP="00351F63">
      <w:pPr>
        <w:rPr>
          <w:sz w:val="22"/>
          <w:szCs w:val="22"/>
          <w:lang w:val="fi-FI"/>
        </w:rPr>
      </w:pPr>
      <w:r w:rsidRPr="002351BF">
        <w:rPr>
          <w:sz w:val="22"/>
          <w:szCs w:val="22"/>
          <w:lang w:val="fi-FI"/>
        </w:rPr>
        <w:t>Muut pitkän oppimäärän mukaiset hyväksyty</w:t>
      </w:r>
      <w:r w:rsidR="7C1BBC22" w:rsidRPr="002351BF">
        <w:rPr>
          <w:sz w:val="22"/>
          <w:szCs w:val="22"/>
          <w:lang w:val="fi-FI"/>
        </w:rPr>
        <w:t>sti</w:t>
      </w:r>
      <w:r w:rsidRPr="002351BF">
        <w:rPr>
          <w:sz w:val="22"/>
          <w:szCs w:val="22"/>
          <w:lang w:val="fi-FI"/>
        </w:rPr>
        <w:t xml:space="preserve"> suoritetut opinnot tai vaihdon yhteydessä moduuleista yli jääviä opintopisteitä vastaavat hyväksytysti suoritetut osaopinnot ovat lyhyen matematiikan </w:t>
      </w:r>
      <w:r w:rsidR="002A7383" w:rsidRPr="002351BF">
        <w:rPr>
          <w:sz w:val="22"/>
          <w:szCs w:val="22"/>
          <w:lang w:val="fi-FI"/>
        </w:rPr>
        <w:t>valinnaisia</w:t>
      </w:r>
      <w:r w:rsidRPr="002351BF">
        <w:rPr>
          <w:sz w:val="22"/>
          <w:szCs w:val="22"/>
          <w:lang w:val="fi-FI"/>
        </w:rPr>
        <w:t xml:space="preserve"> opintoja seuraavalla tavalla:</w:t>
      </w:r>
    </w:p>
    <w:p w14:paraId="64BB1CF2" w14:textId="77777777" w:rsidR="00CE2754" w:rsidRPr="002351BF" w:rsidRDefault="00CE2754" w:rsidP="00351F63">
      <w:pPr>
        <w:rPr>
          <w:sz w:val="22"/>
          <w:szCs w:val="22"/>
          <w:lang w:val="fi-FI"/>
        </w:rPr>
      </w:pPr>
    </w:p>
    <w:tbl>
      <w:tblPr>
        <w:tblStyle w:val="TaulukkoRuudukko"/>
        <w:tblW w:w="0" w:type="auto"/>
        <w:tblLook w:val="04A0" w:firstRow="1" w:lastRow="0" w:firstColumn="1" w:lastColumn="0" w:noHBand="0" w:noVBand="1"/>
      </w:tblPr>
      <w:tblGrid>
        <w:gridCol w:w="4811"/>
        <w:gridCol w:w="4811"/>
      </w:tblGrid>
      <w:tr w:rsidR="00351F63" w:rsidRPr="002351BF" w14:paraId="165A8075" w14:textId="77777777">
        <w:tc>
          <w:tcPr>
            <w:tcW w:w="4814" w:type="dxa"/>
          </w:tcPr>
          <w:p w14:paraId="02C7C575" w14:textId="77777777" w:rsidR="00351F63" w:rsidRPr="002351BF" w:rsidRDefault="00351F63">
            <w:pPr>
              <w:rPr>
                <w:b/>
                <w:bCs/>
                <w:sz w:val="22"/>
                <w:szCs w:val="22"/>
                <w:lang w:val="fi-FI"/>
              </w:rPr>
            </w:pPr>
            <w:r w:rsidRPr="002351BF">
              <w:rPr>
                <w:b/>
                <w:bCs/>
                <w:sz w:val="22"/>
                <w:szCs w:val="22"/>
                <w:lang w:val="fi-FI"/>
              </w:rPr>
              <w:t>Pitkän oppimäärän moduuli</w:t>
            </w:r>
          </w:p>
        </w:tc>
        <w:tc>
          <w:tcPr>
            <w:tcW w:w="4814" w:type="dxa"/>
          </w:tcPr>
          <w:p w14:paraId="44EEC077" w14:textId="77777777" w:rsidR="00351F63" w:rsidRPr="002351BF" w:rsidRDefault="00351F63">
            <w:pPr>
              <w:rPr>
                <w:b/>
                <w:bCs/>
                <w:sz w:val="22"/>
                <w:szCs w:val="22"/>
                <w:lang w:val="fi-FI"/>
              </w:rPr>
            </w:pPr>
            <w:r w:rsidRPr="002351BF">
              <w:rPr>
                <w:b/>
                <w:bCs/>
                <w:sz w:val="22"/>
                <w:szCs w:val="22"/>
                <w:lang w:val="fi-FI"/>
              </w:rPr>
              <w:t>Lyhyen oppimäärän moduuli</w:t>
            </w:r>
          </w:p>
        </w:tc>
      </w:tr>
      <w:tr w:rsidR="00351F63" w:rsidRPr="002351BF" w14:paraId="0C27226E" w14:textId="77777777">
        <w:tc>
          <w:tcPr>
            <w:tcW w:w="4814" w:type="dxa"/>
          </w:tcPr>
          <w:p w14:paraId="28FED036" w14:textId="68DAF522" w:rsidR="00351F63" w:rsidRPr="002351BF" w:rsidRDefault="00351F63">
            <w:pPr>
              <w:rPr>
                <w:sz w:val="22"/>
                <w:szCs w:val="22"/>
                <w:lang w:val="fi-FI"/>
              </w:rPr>
            </w:pPr>
            <w:r w:rsidRPr="002351BF">
              <w:rPr>
                <w:sz w:val="22"/>
                <w:szCs w:val="22"/>
                <w:lang w:val="fi-FI"/>
              </w:rPr>
              <w:t>MAA2 yli jäävä 1 op</w:t>
            </w:r>
          </w:p>
        </w:tc>
        <w:tc>
          <w:tcPr>
            <w:tcW w:w="4814" w:type="dxa"/>
          </w:tcPr>
          <w:p w14:paraId="52867AF0" w14:textId="0219EAEE" w:rsidR="00351F63" w:rsidRPr="002351BF" w:rsidRDefault="00351F63">
            <w:pPr>
              <w:rPr>
                <w:sz w:val="22"/>
                <w:szCs w:val="22"/>
                <w:lang w:val="fi-FI"/>
              </w:rPr>
            </w:pPr>
            <w:r w:rsidRPr="002351BF">
              <w:rPr>
                <w:sz w:val="22"/>
                <w:szCs w:val="22"/>
                <w:lang w:val="fi-FI"/>
              </w:rPr>
              <w:t>MAB1</w:t>
            </w:r>
            <w:r w:rsidR="20C3F8D6" w:rsidRPr="002351BF">
              <w:rPr>
                <w:sz w:val="22"/>
                <w:szCs w:val="22"/>
                <w:lang w:val="fi-FI"/>
              </w:rPr>
              <w:t>2</w:t>
            </w:r>
          </w:p>
        </w:tc>
      </w:tr>
      <w:tr w:rsidR="00351F63" w:rsidRPr="002351BF" w14:paraId="3EB0E11D" w14:textId="77777777">
        <w:tc>
          <w:tcPr>
            <w:tcW w:w="4814" w:type="dxa"/>
          </w:tcPr>
          <w:p w14:paraId="54609640" w14:textId="77777777" w:rsidR="00351F63" w:rsidRPr="002351BF" w:rsidRDefault="00351F63">
            <w:pPr>
              <w:rPr>
                <w:sz w:val="22"/>
                <w:szCs w:val="22"/>
                <w:lang w:val="fi-FI"/>
              </w:rPr>
            </w:pPr>
            <w:r w:rsidRPr="002351BF">
              <w:rPr>
                <w:sz w:val="22"/>
                <w:szCs w:val="22"/>
                <w:lang w:val="fi-FI"/>
              </w:rPr>
              <w:t>MAA4</w:t>
            </w:r>
          </w:p>
        </w:tc>
        <w:tc>
          <w:tcPr>
            <w:tcW w:w="4814" w:type="dxa"/>
          </w:tcPr>
          <w:p w14:paraId="1870E93F" w14:textId="1D95880A" w:rsidR="00351F63" w:rsidRPr="002351BF" w:rsidRDefault="00351F63">
            <w:pPr>
              <w:rPr>
                <w:sz w:val="22"/>
                <w:szCs w:val="22"/>
                <w:lang w:val="fi-FI"/>
              </w:rPr>
            </w:pPr>
            <w:r w:rsidRPr="002351BF">
              <w:rPr>
                <w:sz w:val="22"/>
                <w:szCs w:val="22"/>
                <w:lang w:val="fi-FI"/>
              </w:rPr>
              <w:t>MAB1</w:t>
            </w:r>
            <w:r w:rsidR="7ED11AF2" w:rsidRPr="002351BF">
              <w:rPr>
                <w:sz w:val="22"/>
                <w:szCs w:val="22"/>
                <w:lang w:val="fi-FI"/>
              </w:rPr>
              <w:t>3</w:t>
            </w:r>
          </w:p>
        </w:tc>
      </w:tr>
      <w:tr w:rsidR="00351F63" w:rsidRPr="002351BF" w14:paraId="161822B2" w14:textId="77777777">
        <w:tc>
          <w:tcPr>
            <w:tcW w:w="4814" w:type="dxa"/>
          </w:tcPr>
          <w:p w14:paraId="22B8FD76" w14:textId="77777777" w:rsidR="00351F63" w:rsidRPr="002351BF" w:rsidRDefault="00351F63">
            <w:pPr>
              <w:rPr>
                <w:sz w:val="22"/>
                <w:szCs w:val="22"/>
                <w:lang w:val="fi-FI"/>
              </w:rPr>
            </w:pPr>
            <w:r w:rsidRPr="002351BF">
              <w:rPr>
                <w:sz w:val="22"/>
                <w:szCs w:val="22"/>
                <w:lang w:val="fi-FI"/>
              </w:rPr>
              <w:t>MAA5</w:t>
            </w:r>
          </w:p>
        </w:tc>
        <w:tc>
          <w:tcPr>
            <w:tcW w:w="4814" w:type="dxa"/>
          </w:tcPr>
          <w:p w14:paraId="2DE06F3C" w14:textId="0C62A71E" w:rsidR="00351F63" w:rsidRPr="002351BF" w:rsidRDefault="00351F63">
            <w:pPr>
              <w:rPr>
                <w:sz w:val="22"/>
                <w:szCs w:val="22"/>
                <w:lang w:val="fi-FI"/>
              </w:rPr>
            </w:pPr>
            <w:r w:rsidRPr="002351BF">
              <w:rPr>
                <w:sz w:val="22"/>
                <w:szCs w:val="22"/>
                <w:lang w:val="fi-FI"/>
              </w:rPr>
              <w:t>MAB1</w:t>
            </w:r>
            <w:r w:rsidR="7ED11AF2" w:rsidRPr="002351BF">
              <w:rPr>
                <w:sz w:val="22"/>
                <w:szCs w:val="22"/>
                <w:lang w:val="fi-FI"/>
              </w:rPr>
              <w:t>4</w:t>
            </w:r>
          </w:p>
        </w:tc>
      </w:tr>
      <w:tr w:rsidR="00351F63" w:rsidRPr="002351BF" w14:paraId="10B5334B" w14:textId="77777777">
        <w:tc>
          <w:tcPr>
            <w:tcW w:w="4814" w:type="dxa"/>
          </w:tcPr>
          <w:p w14:paraId="36F7CE99" w14:textId="60B7EBD1" w:rsidR="00351F63" w:rsidRPr="002351BF" w:rsidRDefault="00351F63">
            <w:pPr>
              <w:rPr>
                <w:sz w:val="22"/>
                <w:szCs w:val="22"/>
                <w:lang w:val="fi-FI"/>
              </w:rPr>
            </w:pPr>
            <w:r w:rsidRPr="002351BF">
              <w:rPr>
                <w:sz w:val="22"/>
                <w:szCs w:val="22"/>
                <w:lang w:val="fi-FI"/>
              </w:rPr>
              <w:t>MAA6 yli jäävä 1 op</w:t>
            </w:r>
          </w:p>
        </w:tc>
        <w:tc>
          <w:tcPr>
            <w:tcW w:w="4814" w:type="dxa"/>
          </w:tcPr>
          <w:p w14:paraId="5BBD8571" w14:textId="0C716243" w:rsidR="00351F63" w:rsidRPr="002351BF" w:rsidRDefault="00351F63">
            <w:pPr>
              <w:rPr>
                <w:sz w:val="22"/>
                <w:szCs w:val="22"/>
                <w:lang w:val="fi-FI"/>
              </w:rPr>
            </w:pPr>
            <w:r w:rsidRPr="002351BF">
              <w:rPr>
                <w:sz w:val="22"/>
                <w:szCs w:val="22"/>
                <w:lang w:val="fi-FI"/>
              </w:rPr>
              <w:t>MAB1</w:t>
            </w:r>
            <w:r w:rsidR="45EAEFC7" w:rsidRPr="002351BF">
              <w:rPr>
                <w:sz w:val="22"/>
                <w:szCs w:val="22"/>
                <w:lang w:val="fi-FI"/>
              </w:rPr>
              <w:t>5</w:t>
            </w:r>
          </w:p>
        </w:tc>
      </w:tr>
      <w:tr w:rsidR="00351F63" w:rsidRPr="002351BF" w14:paraId="0AEB11CB" w14:textId="77777777">
        <w:tc>
          <w:tcPr>
            <w:tcW w:w="4814" w:type="dxa"/>
          </w:tcPr>
          <w:p w14:paraId="127D85A9" w14:textId="77777777" w:rsidR="00351F63" w:rsidRPr="002351BF" w:rsidRDefault="00351F63">
            <w:pPr>
              <w:rPr>
                <w:sz w:val="22"/>
                <w:szCs w:val="22"/>
                <w:lang w:val="fi-FI"/>
              </w:rPr>
            </w:pPr>
            <w:r w:rsidRPr="002351BF">
              <w:rPr>
                <w:sz w:val="22"/>
                <w:szCs w:val="22"/>
                <w:lang w:val="fi-FI"/>
              </w:rPr>
              <w:t>MAA7</w:t>
            </w:r>
          </w:p>
        </w:tc>
        <w:tc>
          <w:tcPr>
            <w:tcW w:w="4814" w:type="dxa"/>
          </w:tcPr>
          <w:p w14:paraId="747D6DD2" w14:textId="6839CA1C" w:rsidR="00351F63" w:rsidRPr="002351BF" w:rsidRDefault="00351F63">
            <w:pPr>
              <w:rPr>
                <w:sz w:val="22"/>
                <w:szCs w:val="22"/>
                <w:lang w:val="fi-FI"/>
              </w:rPr>
            </w:pPr>
            <w:r w:rsidRPr="002351BF">
              <w:rPr>
                <w:sz w:val="22"/>
                <w:szCs w:val="22"/>
                <w:lang w:val="fi-FI"/>
              </w:rPr>
              <w:t>MAB1</w:t>
            </w:r>
            <w:r w:rsidR="45EAEFC7" w:rsidRPr="002351BF">
              <w:rPr>
                <w:sz w:val="22"/>
                <w:szCs w:val="22"/>
                <w:lang w:val="fi-FI"/>
              </w:rPr>
              <w:t>6</w:t>
            </w:r>
          </w:p>
        </w:tc>
      </w:tr>
      <w:tr w:rsidR="00F01E2E" w:rsidRPr="002351BF" w14:paraId="3C86F592" w14:textId="77777777">
        <w:tc>
          <w:tcPr>
            <w:tcW w:w="4814" w:type="dxa"/>
          </w:tcPr>
          <w:p w14:paraId="14EBAF82" w14:textId="5E5B88E9" w:rsidR="00F01E2E" w:rsidRPr="002351BF" w:rsidRDefault="00F01E2E">
            <w:pPr>
              <w:rPr>
                <w:sz w:val="22"/>
                <w:szCs w:val="22"/>
                <w:lang w:val="fi-FI"/>
              </w:rPr>
            </w:pPr>
            <w:r w:rsidRPr="002351BF">
              <w:rPr>
                <w:sz w:val="22"/>
                <w:szCs w:val="22"/>
                <w:lang w:val="fi-FI"/>
              </w:rPr>
              <w:t>MAA11</w:t>
            </w:r>
          </w:p>
        </w:tc>
        <w:tc>
          <w:tcPr>
            <w:tcW w:w="4814" w:type="dxa"/>
          </w:tcPr>
          <w:p w14:paraId="30B8CC6B" w14:textId="525B3DF6" w:rsidR="00F01E2E" w:rsidRPr="002351BF" w:rsidRDefault="00F01E2E">
            <w:pPr>
              <w:rPr>
                <w:sz w:val="22"/>
                <w:szCs w:val="22"/>
                <w:lang w:val="fi-FI"/>
              </w:rPr>
            </w:pPr>
            <w:r w:rsidRPr="002351BF">
              <w:rPr>
                <w:sz w:val="22"/>
                <w:szCs w:val="22"/>
                <w:lang w:val="fi-FI"/>
              </w:rPr>
              <w:t>MAB1</w:t>
            </w:r>
            <w:r w:rsidR="5B94A72F" w:rsidRPr="002351BF">
              <w:rPr>
                <w:sz w:val="22"/>
                <w:szCs w:val="22"/>
                <w:lang w:val="fi-FI"/>
              </w:rPr>
              <w:t>7</w:t>
            </w:r>
          </w:p>
        </w:tc>
      </w:tr>
      <w:tr w:rsidR="00351F63" w:rsidRPr="002351BF" w14:paraId="00C0ADEB" w14:textId="77777777">
        <w:tc>
          <w:tcPr>
            <w:tcW w:w="4814" w:type="dxa"/>
          </w:tcPr>
          <w:p w14:paraId="77166000" w14:textId="77777777" w:rsidR="00351F63" w:rsidRPr="002351BF" w:rsidRDefault="00351F63">
            <w:pPr>
              <w:rPr>
                <w:sz w:val="22"/>
                <w:szCs w:val="22"/>
                <w:lang w:val="fi-FI"/>
              </w:rPr>
            </w:pPr>
            <w:r w:rsidRPr="002351BF">
              <w:rPr>
                <w:sz w:val="22"/>
                <w:szCs w:val="22"/>
                <w:lang w:val="fi-FI"/>
              </w:rPr>
              <w:t>MAA13</w:t>
            </w:r>
          </w:p>
        </w:tc>
        <w:tc>
          <w:tcPr>
            <w:tcW w:w="4814" w:type="dxa"/>
          </w:tcPr>
          <w:p w14:paraId="306DD63D" w14:textId="68B630CC" w:rsidR="00351F63" w:rsidRPr="002351BF" w:rsidRDefault="00351F63">
            <w:pPr>
              <w:rPr>
                <w:sz w:val="22"/>
                <w:szCs w:val="22"/>
                <w:lang w:val="fi-FI"/>
              </w:rPr>
            </w:pPr>
            <w:r w:rsidRPr="002351BF">
              <w:rPr>
                <w:sz w:val="22"/>
                <w:szCs w:val="22"/>
                <w:lang w:val="fi-FI"/>
              </w:rPr>
              <w:t>MAB1</w:t>
            </w:r>
            <w:r w:rsidR="5B94A72F" w:rsidRPr="002351BF">
              <w:rPr>
                <w:sz w:val="22"/>
                <w:szCs w:val="22"/>
                <w:lang w:val="fi-FI"/>
              </w:rPr>
              <w:t>8</w:t>
            </w:r>
          </w:p>
        </w:tc>
      </w:tr>
      <w:tr w:rsidR="00351F63" w:rsidRPr="002351BF" w14:paraId="74C60D17" w14:textId="77777777">
        <w:tc>
          <w:tcPr>
            <w:tcW w:w="4814" w:type="dxa"/>
          </w:tcPr>
          <w:p w14:paraId="7ADCB5FB" w14:textId="77777777" w:rsidR="00351F63" w:rsidRPr="002351BF" w:rsidRDefault="00351F63">
            <w:pPr>
              <w:rPr>
                <w:sz w:val="22"/>
                <w:szCs w:val="22"/>
                <w:lang w:val="fi-FI"/>
              </w:rPr>
            </w:pPr>
            <w:r w:rsidRPr="002351BF">
              <w:rPr>
                <w:sz w:val="22"/>
                <w:szCs w:val="22"/>
                <w:lang w:val="fi-FI"/>
              </w:rPr>
              <w:t>MAA14</w:t>
            </w:r>
          </w:p>
        </w:tc>
        <w:tc>
          <w:tcPr>
            <w:tcW w:w="4814" w:type="dxa"/>
          </w:tcPr>
          <w:p w14:paraId="003E656F" w14:textId="52F8D264" w:rsidR="00351F63" w:rsidRPr="002351BF" w:rsidRDefault="00351F63">
            <w:pPr>
              <w:rPr>
                <w:sz w:val="22"/>
                <w:szCs w:val="22"/>
                <w:lang w:val="fi-FI"/>
              </w:rPr>
            </w:pPr>
            <w:r w:rsidRPr="002351BF">
              <w:rPr>
                <w:sz w:val="22"/>
                <w:szCs w:val="22"/>
                <w:lang w:val="fi-FI"/>
              </w:rPr>
              <w:t>MAB</w:t>
            </w:r>
            <w:r w:rsidR="00F01E2E" w:rsidRPr="002351BF">
              <w:rPr>
                <w:sz w:val="22"/>
                <w:szCs w:val="22"/>
                <w:lang w:val="fi-FI"/>
              </w:rPr>
              <w:t>1</w:t>
            </w:r>
            <w:r w:rsidR="71687AB0" w:rsidRPr="002351BF">
              <w:rPr>
                <w:sz w:val="22"/>
                <w:szCs w:val="22"/>
                <w:lang w:val="fi-FI"/>
              </w:rPr>
              <w:t>9</w:t>
            </w:r>
          </w:p>
        </w:tc>
      </w:tr>
      <w:tr w:rsidR="00F01E2E" w:rsidRPr="002351BF" w14:paraId="30A6B522" w14:textId="77777777">
        <w:tc>
          <w:tcPr>
            <w:tcW w:w="4814" w:type="dxa"/>
          </w:tcPr>
          <w:p w14:paraId="345050D6" w14:textId="183C33C1" w:rsidR="00F01E2E" w:rsidRPr="002351BF" w:rsidRDefault="00F01E2E">
            <w:pPr>
              <w:rPr>
                <w:sz w:val="22"/>
                <w:szCs w:val="22"/>
                <w:lang w:val="fi-FI"/>
              </w:rPr>
            </w:pPr>
            <w:r w:rsidRPr="002351BF">
              <w:rPr>
                <w:sz w:val="22"/>
                <w:szCs w:val="22"/>
                <w:lang w:val="fi-FI"/>
              </w:rPr>
              <w:t>MAA17</w:t>
            </w:r>
          </w:p>
        </w:tc>
        <w:tc>
          <w:tcPr>
            <w:tcW w:w="4814" w:type="dxa"/>
          </w:tcPr>
          <w:p w14:paraId="0839E8DA" w14:textId="59FDE306" w:rsidR="00F01E2E" w:rsidRPr="002351BF" w:rsidRDefault="00F01E2E">
            <w:pPr>
              <w:rPr>
                <w:sz w:val="22"/>
                <w:szCs w:val="22"/>
                <w:lang w:val="fi-FI"/>
              </w:rPr>
            </w:pPr>
            <w:r w:rsidRPr="002351BF">
              <w:rPr>
                <w:sz w:val="22"/>
                <w:szCs w:val="22"/>
                <w:lang w:val="fi-FI"/>
              </w:rPr>
              <w:t>MAB1</w:t>
            </w:r>
            <w:r w:rsidR="364B575C" w:rsidRPr="002351BF">
              <w:rPr>
                <w:sz w:val="22"/>
                <w:szCs w:val="22"/>
                <w:lang w:val="fi-FI"/>
              </w:rPr>
              <w:t>1</w:t>
            </w:r>
          </w:p>
        </w:tc>
      </w:tr>
    </w:tbl>
    <w:p w14:paraId="1D7B8C6A" w14:textId="77777777" w:rsidR="00351F63" w:rsidRPr="002351BF" w:rsidRDefault="00351F63" w:rsidP="008320D6">
      <w:pPr>
        <w:shd w:val="clear" w:color="auto" w:fill="FFFFFF"/>
        <w:spacing w:line="276" w:lineRule="auto"/>
        <w:textAlignment w:val="baseline"/>
        <w:rPr>
          <w:rFonts w:cs="Times New Roman"/>
          <w:sz w:val="22"/>
          <w:szCs w:val="22"/>
          <w:lang w:val="fi-FI" w:eastAsia="fi-FI"/>
        </w:rPr>
      </w:pPr>
    </w:p>
    <w:p w14:paraId="683D4678" w14:textId="16499F95" w:rsidR="00AE31BA" w:rsidRPr="00F63B73" w:rsidRDefault="00375967" w:rsidP="1EFF8D3E">
      <w:pPr>
        <w:shd w:val="clear" w:color="auto" w:fill="FFFFFF" w:themeFill="background1"/>
        <w:spacing w:line="276" w:lineRule="auto"/>
        <w:textAlignment w:val="baseline"/>
        <w:rPr>
          <w:rFonts w:cs="Times New Roman"/>
          <w:color w:val="212529"/>
          <w:sz w:val="22"/>
          <w:szCs w:val="22"/>
          <w:lang w:val="fi-FI" w:eastAsia="fi-FI"/>
        </w:rPr>
      </w:pPr>
      <w:r w:rsidRPr="002351BF">
        <w:rPr>
          <w:rFonts w:cs="Times New Roman"/>
          <w:color w:val="212529"/>
          <w:sz w:val="22"/>
          <w:szCs w:val="22"/>
          <w:lang w:val="fi-FI" w:eastAsia="fi-FI"/>
        </w:rPr>
        <w:t>Vaihtamisen yhteydessä täytetään Matematiikan oppimäärän vaihtamisen lomake (liite 3).</w:t>
      </w:r>
    </w:p>
    <w:p w14:paraId="607F3EB3" w14:textId="77777777" w:rsidR="00375967" w:rsidRPr="00F63B73" w:rsidRDefault="00375967" w:rsidP="1A55B3F7">
      <w:pPr>
        <w:shd w:val="clear" w:color="auto" w:fill="FFFFFF" w:themeFill="background1"/>
        <w:spacing w:line="276" w:lineRule="auto"/>
        <w:rPr>
          <w:rFonts w:cs="Times New Roman"/>
          <w:color w:val="212529"/>
          <w:sz w:val="22"/>
          <w:szCs w:val="22"/>
          <w:lang w:val="fi-FI" w:eastAsia="fi-FI"/>
        </w:rPr>
      </w:pPr>
    </w:p>
    <w:p w14:paraId="56DF8DD1" w14:textId="27DD5F5A" w:rsidR="00F21AA4" w:rsidRPr="00F63B73" w:rsidRDefault="00F21AA4" w:rsidP="1A55B3F7">
      <w:pPr>
        <w:shd w:val="clear" w:color="auto" w:fill="FFFFFF" w:themeFill="background1"/>
        <w:spacing w:line="276" w:lineRule="auto"/>
        <w:rPr>
          <w:rFonts w:ascii="Calibri" w:eastAsia="Calibri" w:hAnsi="Calibri" w:cs="Calibri"/>
          <w:sz w:val="22"/>
          <w:szCs w:val="22"/>
          <w:highlight w:val="red"/>
          <w:lang w:val="fi-FI"/>
        </w:rPr>
      </w:pPr>
      <w:r w:rsidRPr="00F63B73">
        <w:rPr>
          <w:rFonts w:cs="Times New Roman"/>
          <w:color w:val="212529"/>
          <w:sz w:val="22"/>
          <w:szCs w:val="22"/>
          <w:lang w:val="fi-FI" w:eastAsia="fi-FI"/>
        </w:rPr>
        <w:t xml:space="preserve">Opiskelijan siirtyessä pitkästä oppimäärästä lyhyeen oppimäärään tulee opiskelijalle hänen niin halutessa järjestää mahdollisuus lisänäyttöihin osaamistason toteamiseksi. Kun opiskelija siirtyy lyhyestä oppimäärästä pitkään oppimäärään, häneltä voidaan edellyttää täydentäviä opintoja, ja tässä yhteydessä myös arvosana harkitaan uudelleen. </w:t>
      </w:r>
      <w:r w:rsidR="43348461" w:rsidRPr="005E5456">
        <w:rPr>
          <w:rFonts w:ascii="Calibri" w:eastAsia="Calibri" w:hAnsi="Calibri" w:cs="Calibri"/>
          <w:sz w:val="22"/>
          <w:szCs w:val="22"/>
          <w:lang w:val="fi-FI"/>
        </w:rPr>
        <w:t>V</w:t>
      </w:r>
      <w:r w:rsidR="07894E4E" w:rsidRPr="005E5456">
        <w:rPr>
          <w:rFonts w:ascii="Calibri" w:eastAsia="Calibri" w:hAnsi="Calibri" w:cs="Calibri"/>
          <w:sz w:val="22"/>
          <w:szCs w:val="22"/>
          <w:lang w:val="fi-FI"/>
        </w:rPr>
        <w:t>aihdot käsitellään tapauskohtaisesti.</w:t>
      </w:r>
    </w:p>
    <w:p w14:paraId="34E66BF7" w14:textId="796365A9" w:rsidR="00AE31BA" w:rsidRPr="00F63B73" w:rsidRDefault="00AE31BA" w:rsidP="1A55B3F7">
      <w:pPr>
        <w:spacing w:line="276" w:lineRule="auto"/>
        <w:rPr>
          <w:rFonts w:ascii="Calibri" w:eastAsia="Calibri" w:hAnsi="Calibri" w:cs="Calibri"/>
          <w:sz w:val="22"/>
          <w:szCs w:val="22"/>
          <w:lang w:val="fi-FI"/>
        </w:rPr>
      </w:pPr>
    </w:p>
    <w:p w14:paraId="125F0B8A" w14:textId="729FD8DB" w:rsidR="00F21AA4" w:rsidRPr="00F63B73" w:rsidRDefault="00F21AA4" w:rsidP="1A55B3F7">
      <w:pPr>
        <w:shd w:val="clear" w:color="auto" w:fill="FFFFFF" w:themeFill="background1"/>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xml:space="preserve">Opiskelija voi opiskella myös toisen oppimäärän moduuleja oppimäärää vaihtamatta. Tällöin kyseiset moduulit voidaan lukea hyväksi opiskelijan varsinaisen oppimäärän </w:t>
      </w:r>
      <w:r w:rsidR="7882EDAC" w:rsidRPr="005E5456">
        <w:rPr>
          <w:rFonts w:cs="Times New Roman"/>
          <w:color w:val="212529"/>
          <w:sz w:val="22"/>
          <w:szCs w:val="22"/>
          <w:lang w:val="fi-FI" w:eastAsia="fi-FI"/>
        </w:rPr>
        <w:t>v</w:t>
      </w:r>
      <w:r w:rsidR="3D761779" w:rsidRPr="005E5456">
        <w:rPr>
          <w:rFonts w:cs="Times New Roman"/>
          <w:color w:val="212529"/>
          <w:sz w:val="22"/>
          <w:szCs w:val="22"/>
          <w:lang w:val="fi-FI" w:eastAsia="fi-FI"/>
        </w:rPr>
        <w:t>alinnaisiksi opinnoiksi.</w:t>
      </w:r>
    </w:p>
    <w:p w14:paraId="49613ED5" w14:textId="77777777" w:rsidR="00364BA2" w:rsidRPr="00F63B73" w:rsidRDefault="00364BA2" w:rsidP="008320D6">
      <w:pPr>
        <w:spacing w:line="276" w:lineRule="auto"/>
        <w:textAlignment w:val="baseline"/>
        <w:rPr>
          <w:rFonts w:cs="Times New Roman"/>
          <w:sz w:val="22"/>
          <w:szCs w:val="22"/>
          <w:lang w:val="fi-FI" w:eastAsia="fi-FI"/>
        </w:rPr>
      </w:pPr>
    </w:p>
    <w:p w14:paraId="634A63AE" w14:textId="77777777" w:rsidR="00F21AA4" w:rsidRPr="00F63B73" w:rsidRDefault="00F21AA4" w:rsidP="008320D6">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14:paraId="02AE648D" w14:textId="059CBE11" w:rsidR="00455862" w:rsidRPr="00F63B73" w:rsidRDefault="005E5456" w:rsidP="008320D6">
      <w:pPr>
        <w:spacing w:line="276" w:lineRule="auto"/>
        <w:rPr>
          <w:rFonts w:cs="Times New Roman"/>
          <w:b/>
          <w:color w:val="0070C0"/>
          <w:sz w:val="28"/>
          <w:szCs w:val="28"/>
          <w:lang w:val="fi-FI"/>
        </w:rPr>
      </w:pPr>
      <w:r w:rsidRPr="00F63B73">
        <w:rPr>
          <w:rFonts w:cs="Times New Roman"/>
          <w:b/>
          <w:color w:val="0070C0"/>
          <w:sz w:val="28"/>
          <w:szCs w:val="28"/>
          <w:lang w:val="fi-FI"/>
        </w:rPr>
        <w:lastRenderedPageBreak/>
        <w:t>6.6.1 Matematiikan</w:t>
      </w:r>
      <w:r w:rsidR="00455862" w:rsidRPr="00F63B73">
        <w:rPr>
          <w:rStyle w:val="normaltextrun"/>
          <w:b/>
          <w:bCs/>
          <w:color w:val="0070C0"/>
          <w:sz w:val="28"/>
          <w:szCs w:val="28"/>
          <w:lang w:val="fi-FI"/>
        </w:rPr>
        <w:t xml:space="preserve"> yhteinen opintokokonaisuus</w:t>
      </w:r>
      <w:r w:rsidR="00455862" w:rsidRPr="00F63B73">
        <w:rPr>
          <w:rStyle w:val="eop"/>
          <w:color w:val="0070C0"/>
          <w:sz w:val="28"/>
          <w:szCs w:val="28"/>
          <w:lang w:val="fi-FI"/>
        </w:rPr>
        <w:t> </w:t>
      </w:r>
    </w:p>
    <w:p w14:paraId="775434C2" w14:textId="77777777" w:rsidR="00455862" w:rsidRPr="00F63B73" w:rsidRDefault="00455862" w:rsidP="008320D6">
      <w:pPr>
        <w:pStyle w:val="paragraph"/>
        <w:spacing w:before="0" w:beforeAutospacing="0" w:after="0" w:afterAutospacing="0" w:line="276" w:lineRule="auto"/>
        <w:textAlignment w:val="baseline"/>
        <w:rPr>
          <w:rFonts w:asciiTheme="minorHAnsi" w:hAnsiTheme="minorHAnsi"/>
          <w:color w:val="70AD47" w:themeColor="accent6"/>
          <w:sz w:val="22"/>
          <w:szCs w:val="22"/>
        </w:rPr>
      </w:pPr>
      <w:r w:rsidRPr="00F63B73">
        <w:rPr>
          <w:rStyle w:val="eop"/>
          <w:rFonts w:asciiTheme="minorHAnsi" w:hAnsiTheme="minorHAnsi"/>
          <w:color w:val="70AD47" w:themeColor="accent6"/>
          <w:sz w:val="22"/>
          <w:szCs w:val="22"/>
        </w:rPr>
        <w:t> </w:t>
      </w:r>
    </w:p>
    <w:p w14:paraId="1E0BA0CE" w14:textId="77777777" w:rsidR="00455862" w:rsidRPr="00F63B73" w:rsidRDefault="00455862" w:rsidP="008320D6">
      <w:pPr>
        <w:pStyle w:val="paragraph"/>
        <w:spacing w:before="0" w:beforeAutospacing="0" w:after="0" w:afterAutospacing="0" w:line="276" w:lineRule="auto"/>
        <w:textAlignment w:val="baseline"/>
        <w:rPr>
          <w:rStyle w:val="normaltextrun"/>
          <w:rFonts w:asciiTheme="minorHAnsi" w:hAnsiTheme="minorHAnsi"/>
          <w:b/>
          <w:bCs/>
          <w:color w:val="70AD47" w:themeColor="accent6"/>
          <w:sz w:val="22"/>
          <w:szCs w:val="22"/>
        </w:rPr>
      </w:pPr>
    </w:p>
    <w:p w14:paraId="7478F7E1" w14:textId="6DF7DF37" w:rsidR="00455862" w:rsidRPr="00F63B73" w:rsidRDefault="005C5578" w:rsidP="008320D6">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Pakolliset opinnot</w:t>
      </w:r>
    </w:p>
    <w:p w14:paraId="5FCA57D1" w14:textId="77777777" w:rsidR="00455862" w:rsidRPr="00F63B73" w:rsidRDefault="00455862" w:rsidP="008320D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14:paraId="7097C81C" w14:textId="77777777" w:rsidR="00455862" w:rsidRPr="00F63B73" w:rsidRDefault="00455862"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MAY1 Luvut ja yhtälöt (2 op)</w:t>
      </w:r>
      <w:r w:rsidRPr="00F63B73">
        <w:rPr>
          <w:rStyle w:val="eop"/>
          <w:rFonts w:asciiTheme="minorHAnsi" w:hAnsiTheme="minorHAnsi"/>
          <w:color w:val="0070C0"/>
          <w:sz w:val="22"/>
          <w:szCs w:val="22"/>
        </w:rPr>
        <w:t> </w:t>
      </w:r>
    </w:p>
    <w:p w14:paraId="0F5296AD"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9E4DC8D" w14:textId="77777777" w:rsidR="00455862" w:rsidRPr="00F63B73" w:rsidRDefault="00455862" w:rsidP="008320D6">
      <w:pPr>
        <w:pStyle w:val="paragraph"/>
        <w:shd w:val="clear" w:color="auto" w:fill="FFFFFF"/>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color w:val="000000" w:themeColor="text1"/>
          <w:sz w:val="22"/>
          <w:szCs w:val="22"/>
        </w:rPr>
        <w:t>Moduulin tavoitteena</w:t>
      </w:r>
      <w:r w:rsidRPr="00F63B73">
        <w:rPr>
          <w:rStyle w:val="normaltextrun"/>
          <w:rFonts w:asciiTheme="minorHAnsi" w:hAnsiTheme="minorHAnsi"/>
          <w:color w:val="000000" w:themeColor="text1"/>
          <w:sz w:val="22"/>
          <w:szCs w:val="22"/>
        </w:rPr>
        <w:t xml:space="preserve"> on, että opiskelija</w:t>
      </w:r>
      <w:r w:rsidRPr="00F63B73">
        <w:rPr>
          <w:rStyle w:val="eop"/>
          <w:rFonts w:asciiTheme="minorHAnsi" w:hAnsiTheme="minorHAnsi"/>
          <w:color w:val="000000" w:themeColor="text1"/>
          <w:sz w:val="22"/>
          <w:szCs w:val="22"/>
        </w:rPr>
        <w:t> </w:t>
      </w:r>
    </w:p>
    <w:p w14:paraId="2BEDC2CC" w14:textId="77777777" w:rsidR="00455862" w:rsidRPr="00F63B73" w:rsidRDefault="00455862">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kertaa prosenttilaskennan periaatteet</w:t>
      </w:r>
      <w:r w:rsidRPr="00F63B73">
        <w:rPr>
          <w:rStyle w:val="eop"/>
          <w:rFonts w:asciiTheme="minorHAnsi" w:hAnsiTheme="minorHAnsi"/>
          <w:color w:val="000000" w:themeColor="text1"/>
          <w:sz w:val="22"/>
          <w:szCs w:val="22"/>
        </w:rPr>
        <w:t> </w:t>
      </w:r>
    </w:p>
    <w:p w14:paraId="5B56E114" w14:textId="77777777" w:rsidR="00455862" w:rsidRPr="00F63B73" w:rsidRDefault="00455862">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osaa käyttää verrannollisuutta ongelmanratkaisussa</w:t>
      </w:r>
      <w:r w:rsidRPr="00F63B73">
        <w:rPr>
          <w:rStyle w:val="eop"/>
          <w:rFonts w:asciiTheme="minorHAnsi" w:hAnsiTheme="minorHAnsi"/>
          <w:color w:val="000000" w:themeColor="text1"/>
          <w:sz w:val="22"/>
          <w:szCs w:val="22"/>
        </w:rPr>
        <w:t> </w:t>
      </w:r>
    </w:p>
    <w:p w14:paraId="2F05955B" w14:textId="77777777" w:rsidR="00455862" w:rsidRPr="00F63B73" w:rsidRDefault="00455862">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syventää murtolukujen laskutoimitusten osaamistaan</w:t>
      </w:r>
      <w:r w:rsidRPr="00F63B73">
        <w:rPr>
          <w:rStyle w:val="eop"/>
          <w:rFonts w:asciiTheme="minorHAnsi" w:hAnsiTheme="minorHAnsi"/>
          <w:color w:val="000000" w:themeColor="text1"/>
          <w:sz w:val="22"/>
          <w:szCs w:val="22"/>
        </w:rPr>
        <w:t> </w:t>
      </w:r>
    </w:p>
    <w:p w14:paraId="043F9CC7" w14:textId="77777777" w:rsidR="00455862" w:rsidRPr="00F63B73" w:rsidRDefault="00455862">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kertaa potenssin laskusäännöt</w:t>
      </w:r>
      <w:r w:rsidRPr="00F63B73">
        <w:rPr>
          <w:rStyle w:val="eop"/>
          <w:rFonts w:asciiTheme="minorHAnsi" w:hAnsiTheme="minorHAnsi"/>
          <w:color w:val="000000" w:themeColor="text1"/>
          <w:sz w:val="22"/>
          <w:szCs w:val="22"/>
        </w:rPr>
        <w:t> </w:t>
      </w:r>
    </w:p>
    <w:p w14:paraId="176E342B" w14:textId="77777777" w:rsidR="00455862" w:rsidRPr="00F63B73" w:rsidRDefault="00455862">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vahvistaa ymmärrystään funktion käsitteestä</w:t>
      </w:r>
      <w:r w:rsidRPr="00F63B73">
        <w:rPr>
          <w:rStyle w:val="eop"/>
          <w:rFonts w:asciiTheme="minorHAnsi" w:hAnsiTheme="minorHAnsi"/>
          <w:color w:val="000000" w:themeColor="text1"/>
          <w:sz w:val="22"/>
          <w:szCs w:val="22"/>
        </w:rPr>
        <w:t> </w:t>
      </w:r>
    </w:p>
    <w:p w14:paraId="79D42019" w14:textId="77777777" w:rsidR="00455862" w:rsidRPr="00F63B73" w:rsidRDefault="00455862">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ymmärtää yhtälön ja yhtälöparin ratkaisemisen periaatteet</w:t>
      </w:r>
      <w:r w:rsidRPr="00F63B73">
        <w:rPr>
          <w:rStyle w:val="eop"/>
          <w:rFonts w:asciiTheme="minorHAnsi" w:hAnsiTheme="minorHAnsi"/>
          <w:color w:val="000000" w:themeColor="text1"/>
          <w:sz w:val="22"/>
          <w:szCs w:val="22"/>
        </w:rPr>
        <w:t> </w:t>
      </w:r>
    </w:p>
    <w:p w14:paraId="59E04E0D" w14:textId="5A07701D" w:rsidR="00455862" w:rsidRPr="00F63B73" w:rsidRDefault="00455862">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oppii käyttämään ohjelmistoja funktion kuvaajan piirtämisessä, havainnoinnissa ja yhtälöiden </w:t>
      </w:r>
      <w:r w:rsidR="00B06EDC" w:rsidRPr="00F63B73">
        <w:rPr>
          <w:rStyle w:val="normaltextrun"/>
          <w:rFonts w:asciiTheme="minorHAnsi" w:hAnsiTheme="minorHAnsi"/>
          <w:color w:val="000000" w:themeColor="text1"/>
          <w:sz w:val="22"/>
          <w:szCs w:val="22"/>
        </w:rPr>
        <w:tab/>
      </w:r>
      <w:r w:rsidRPr="00F63B73">
        <w:rPr>
          <w:rStyle w:val="normaltextrun"/>
          <w:rFonts w:asciiTheme="minorHAnsi" w:hAnsiTheme="minorHAnsi"/>
          <w:color w:val="000000" w:themeColor="text1"/>
          <w:sz w:val="22"/>
          <w:szCs w:val="22"/>
        </w:rPr>
        <w:t>ratkaisemisessa.</w:t>
      </w:r>
      <w:r w:rsidRPr="00F63B73">
        <w:rPr>
          <w:rStyle w:val="eop"/>
          <w:rFonts w:asciiTheme="minorHAnsi" w:hAnsiTheme="minorHAnsi"/>
          <w:color w:val="000000" w:themeColor="text1"/>
          <w:sz w:val="22"/>
          <w:szCs w:val="22"/>
        </w:rPr>
        <w:t> </w:t>
      </w:r>
    </w:p>
    <w:p w14:paraId="34D6A8FC"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000000" w:themeColor="text1"/>
          <w:sz w:val="22"/>
          <w:szCs w:val="22"/>
        </w:rPr>
      </w:pPr>
    </w:p>
    <w:p w14:paraId="0D1F2304" w14:textId="77777777" w:rsidR="00455862" w:rsidRPr="00F63B73" w:rsidRDefault="00455862" w:rsidP="008320D6">
      <w:pPr>
        <w:pStyle w:val="paragraph"/>
        <w:shd w:val="clear" w:color="auto" w:fill="FFFFFF"/>
        <w:spacing w:before="0" w:beforeAutospacing="0" w:after="0" w:afterAutospacing="0" w:line="276" w:lineRule="auto"/>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14:paraId="7E8EFF34" w14:textId="77777777" w:rsidR="00455862" w:rsidRPr="00F63B73" w:rsidRDefault="00455862">
      <w:pPr>
        <w:pStyle w:val="paragraph"/>
        <w:numPr>
          <w:ilvl w:val="0"/>
          <w:numId w:val="119"/>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lukujoukot ja peruslaskutoimitukset</w:t>
      </w:r>
      <w:r w:rsidRPr="00F63B73">
        <w:rPr>
          <w:rStyle w:val="eop"/>
          <w:rFonts w:asciiTheme="minorHAnsi" w:hAnsiTheme="minorHAnsi"/>
          <w:color w:val="000000" w:themeColor="text1"/>
          <w:sz w:val="22"/>
          <w:szCs w:val="22"/>
        </w:rPr>
        <w:t> </w:t>
      </w:r>
    </w:p>
    <w:p w14:paraId="4EE17B48" w14:textId="77777777" w:rsidR="00455862" w:rsidRPr="00F63B73" w:rsidRDefault="00455862">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luvun vastaluku, käänteisluku ja itseisarvo</w:t>
      </w:r>
      <w:r w:rsidRPr="00F63B73">
        <w:rPr>
          <w:rStyle w:val="eop"/>
          <w:rFonts w:asciiTheme="minorHAnsi" w:hAnsiTheme="minorHAnsi"/>
          <w:color w:val="000000" w:themeColor="text1"/>
          <w:sz w:val="22"/>
          <w:szCs w:val="22"/>
        </w:rPr>
        <w:t> </w:t>
      </w:r>
    </w:p>
    <w:p w14:paraId="3B4349B4" w14:textId="77777777" w:rsidR="00455862" w:rsidRPr="00F63B73" w:rsidRDefault="00455862">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prosenttilaskenta</w:t>
      </w:r>
      <w:r w:rsidRPr="00F63B73">
        <w:rPr>
          <w:rStyle w:val="eop"/>
          <w:rFonts w:asciiTheme="minorHAnsi" w:hAnsiTheme="minorHAnsi"/>
          <w:color w:val="000000" w:themeColor="text1"/>
          <w:sz w:val="22"/>
          <w:szCs w:val="22"/>
        </w:rPr>
        <w:t> </w:t>
      </w:r>
    </w:p>
    <w:p w14:paraId="1F6F6259" w14:textId="77777777" w:rsidR="00455862" w:rsidRPr="00F63B73" w:rsidRDefault="00455862">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potenssin laskusäännöt (eksponenttina kokonaisluku)</w:t>
      </w:r>
      <w:r w:rsidRPr="00F63B73">
        <w:rPr>
          <w:rStyle w:val="eop"/>
          <w:rFonts w:asciiTheme="minorHAnsi" w:hAnsiTheme="minorHAnsi"/>
          <w:color w:val="000000" w:themeColor="text1"/>
          <w:sz w:val="22"/>
          <w:szCs w:val="22"/>
        </w:rPr>
        <w:t> </w:t>
      </w:r>
    </w:p>
    <w:p w14:paraId="0F1CAFA6" w14:textId="77777777" w:rsidR="00455862" w:rsidRPr="00F63B73" w:rsidRDefault="00455862">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suoraan ja kääntäen verrannollisuus</w:t>
      </w:r>
      <w:r w:rsidRPr="00F63B73">
        <w:rPr>
          <w:rStyle w:val="eop"/>
          <w:rFonts w:asciiTheme="minorHAnsi" w:hAnsiTheme="minorHAnsi"/>
          <w:color w:val="000000" w:themeColor="text1"/>
          <w:sz w:val="22"/>
          <w:szCs w:val="22"/>
        </w:rPr>
        <w:t> </w:t>
      </w:r>
    </w:p>
    <w:p w14:paraId="5A8B3970" w14:textId="77777777" w:rsidR="00455862" w:rsidRPr="00F63B73" w:rsidRDefault="00455862">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funktio, kuvaajan piirto ja kuvaajan tulkinta</w:t>
      </w:r>
      <w:r w:rsidRPr="00F63B73">
        <w:rPr>
          <w:rStyle w:val="eop"/>
          <w:rFonts w:asciiTheme="minorHAnsi" w:hAnsiTheme="minorHAnsi"/>
          <w:color w:val="000000" w:themeColor="text1"/>
          <w:sz w:val="22"/>
          <w:szCs w:val="22"/>
        </w:rPr>
        <w:t> </w:t>
      </w:r>
    </w:p>
    <w:p w14:paraId="2A275821" w14:textId="77777777" w:rsidR="00455862" w:rsidRPr="00F63B73" w:rsidRDefault="00455862">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ensimmäisen asteen yhtälön ratkaiseminen</w:t>
      </w:r>
      <w:r w:rsidRPr="00F63B73">
        <w:rPr>
          <w:rStyle w:val="eop"/>
          <w:rFonts w:asciiTheme="minorHAnsi" w:hAnsiTheme="minorHAnsi"/>
          <w:color w:val="000000" w:themeColor="text1"/>
          <w:sz w:val="22"/>
          <w:szCs w:val="22"/>
        </w:rPr>
        <w:t> </w:t>
      </w:r>
    </w:p>
    <w:p w14:paraId="426CA6AE" w14:textId="77777777" w:rsidR="00455862" w:rsidRPr="00F63B73" w:rsidRDefault="00455862">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yhtälöpari</w:t>
      </w:r>
      <w:r w:rsidRPr="00F63B73">
        <w:rPr>
          <w:rStyle w:val="eop"/>
          <w:rFonts w:asciiTheme="minorHAnsi" w:hAnsiTheme="minorHAnsi"/>
          <w:color w:val="000000" w:themeColor="text1"/>
          <w:sz w:val="22"/>
          <w:szCs w:val="22"/>
        </w:rPr>
        <w:t> </w:t>
      </w:r>
    </w:p>
    <w:p w14:paraId="5D433FFE" w14:textId="77777777" w:rsidR="00455862" w:rsidRPr="00F63B73" w:rsidRDefault="00455862">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neliö- ja kuutiojuuri</w:t>
      </w:r>
      <w:r w:rsidRPr="00F63B73">
        <w:rPr>
          <w:rStyle w:val="eop"/>
          <w:rFonts w:asciiTheme="minorHAnsi" w:hAnsiTheme="minorHAnsi"/>
          <w:color w:val="000000" w:themeColor="text1"/>
          <w:sz w:val="22"/>
          <w:szCs w:val="22"/>
        </w:rPr>
        <w:t> </w:t>
      </w:r>
    </w:p>
    <w:p w14:paraId="37DEED0B" w14:textId="6703C26F" w:rsidR="00F21AA4" w:rsidRPr="00F63B73" w:rsidRDefault="00455862">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potenssifunktio ja potenssiyhtälö (asteluvut 2 ja 3)</w:t>
      </w:r>
      <w:r w:rsidRPr="00F63B73">
        <w:rPr>
          <w:rStyle w:val="eop"/>
          <w:rFonts w:asciiTheme="minorHAnsi" w:hAnsiTheme="minorHAnsi"/>
          <w:color w:val="000000" w:themeColor="text1"/>
          <w:sz w:val="22"/>
          <w:szCs w:val="22"/>
        </w:rPr>
        <w:t> </w:t>
      </w:r>
    </w:p>
    <w:p w14:paraId="42C8E92F" w14:textId="77777777" w:rsidR="00FC4C2B" w:rsidRPr="00F63B73" w:rsidRDefault="00FC4C2B"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0070C0"/>
          <w:sz w:val="28"/>
          <w:szCs w:val="28"/>
        </w:rPr>
      </w:pPr>
    </w:p>
    <w:p w14:paraId="0F21E684" w14:textId="522078D8" w:rsidR="00F21AA4" w:rsidRPr="00F63B73" w:rsidRDefault="00455862"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8"/>
          <w:szCs w:val="28"/>
        </w:rPr>
      </w:pPr>
      <w:r w:rsidRPr="00F63B73">
        <w:rPr>
          <w:rStyle w:val="normaltextrun"/>
          <w:rFonts w:asciiTheme="minorHAnsi" w:hAnsiTheme="minorHAnsi"/>
          <w:b/>
          <w:bCs/>
          <w:color w:val="0070C0"/>
          <w:sz w:val="28"/>
          <w:szCs w:val="28"/>
        </w:rPr>
        <w:t xml:space="preserve">6.6.2 </w:t>
      </w:r>
      <w:r w:rsidR="00F21AA4" w:rsidRPr="00F63B73">
        <w:rPr>
          <w:rStyle w:val="normaltextrun"/>
          <w:rFonts w:asciiTheme="minorHAnsi" w:hAnsiTheme="minorHAnsi"/>
          <w:b/>
          <w:bCs/>
          <w:color w:val="0070C0"/>
          <w:sz w:val="28"/>
          <w:szCs w:val="28"/>
        </w:rPr>
        <w:t>Ma</w:t>
      </w:r>
      <w:r w:rsidR="00D701A9" w:rsidRPr="00F63B73">
        <w:rPr>
          <w:rStyle w:val="normaltextrun"/>
          <w:rFonts w:asciiTheme="minorHAnsi" w:hAnsiTheme="minorHAnsi"/>
          <w:b/>
          <w:bCs/>
          <w:color w:val="0070C0"/>
          <w:sz w:val="28"/>
          <w:szCs w:val="28"/>
        </w:rPr>
        <w:t xml:space="preserve">tematiikan </w:t>
      </w:r>
      <w:r w:rsidR="00F21AA4" w:rsidRPr="00F63B73">
        <w:rPr>
          <w:rStyle w:val="normaltextrun"/>
          <w:rFonts w:asciiTheme="minorHAnsi" w:hAnsiTheme="minorHAnsi"/>
          <w:b/>
          <w:bCs/>
          <w:color w:val="0070C0"/>
          <w:sz w:val="28"/>
          <w:szCs w:val="28"/>
        </w:rPr>
        <w:t>pitkä oppimäärä</w:t>
      </w:r>
      <w:r w:rsidR="00F21AA4" w:rsidRPr="00F63B73">
        <w:rPr>
          <w:rStyle w:val="eop"/>
          <w:rFonts w:asciiTheme="minorHAnsi" w:hAnsiTheme="minorHAnsi"/>
          <w:color w:val="0070C0"/>
          <w:sz w:val="28"/>
          <w:szCs w:val="28"/>
        </w:rPr>
        <w:t> </w:t>
      </w:r>
    </w:p>
    <w:p w14:paraId="229515B8"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4C6EFD6C" w14:textId="1D17E4FC" w:rsidR="00F21AA4" w:rsidRPr="00F63B73" w:rsidRDefault="005C5578" w:rsidP="008320D6">
      <w:pPr>
        <w:pStyle w:val="paragraph"/>
        <w:shd w:val="clear" w:color="auto" w:fill="FFFFFF"/>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color w:val="212529"/>
        </w:rPr>
        <w:t>Pakolliset opinnot</w:t>
      </w:r>
    </w:p>
    <w:p w14:paraId="58FD004F"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b/>
          <w:bCs/>
          <w:sz w:val="22"/>
          <w:szCs w:val="22"/>
        </w:rPr>
      </w:pPr>
      <w:r w:rsidRPr="00F63B73">
        <w:rPr>
          <w:rStyle w:val="eop"/>
          <w:rFonts w:asciiTheme="minorHAnsi" w:hAnsiTheme="minorHAnsi"/>
          <w:b/>
          <w:bCs/>
          <w:color w:val="212529"/>
          <w:sz w:val="22"/>
          <w:szCs w:val="22"/>
        </w:rPr>
        <w:t> </w:t>
      </w:r>
    </w:p>
    <w:p w14:paraId="7D01BC00"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MAA2 Funktiot ja yhtälöt 1 (3 op)</w:t>
      </w:r>
      <w:r w:rsidRPr="00F63B73">
        <w:rPr>
          <w:rStyle w:val="eop"/>
          <w:rFonts w:asciiTheme="minorHAnsi" w:hAnsiTheme="minorHAnsi"/>
          <w:b/>
          <w:bCs/>
          <w:color w:val="0070C0"/>
          <w:sz w:val="22"/>
          <w:szCs w:val="22"/>
        </w:rPr>
        <w:t> </w:t>
      </w:r>
    </w:p>
    <w:p w14:paraId="38B847F4"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46963C05" w14:textId="77777777" w:rsidR="00F21AA4" w:rsidRPr="00F63B73" w:rsidRDefault="00F21AA4" w:rsidP="008320D6">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10AD1C28" w14:textId="77777777" w:rsidR="005C5578" w:rsidRPr="00F63B73" w:rsidRDefault="005C5578"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p>
    <w:p w14:paraId="0C895493" w14:textId="4D5D902D" w:rsidR="00F21AA4" w:rsidRPr="00F63B73" w:rsidRDefault="00F21AA4">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tutustuu ilmiöiden matemaattiseen mallintamiseen polynomi-, rationaali- ja juurifunktioiden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avulla, tuntee polynomi-, rationaali- ja juurifunktioiden ominaisuudet ja osaa ratkaista niihin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liittyviä yhtälöitä sekä tietää polynomifunktion nollakohtien ja polynomin tekijöiden välisen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yhteyden</w:t>
      </w:r>
      <w:r w:rsidRPr="00F63B73">
        <w:rPr>
          <w:rStyle w:val="eop"/>
          <w:rFonts w:asciiTheme="minorHAnsi" w:hAnsiTheme="minorHAnsi"/>
          <w:color w:val="212529"/>
          <w:sz w:val="22"/>
          <w:szCs w:val="22"/>
        </w:rPr>
        <w:t> </w:t>
      </w:r>
    </w:p>
    <w:p w14:paraId="0B7E4D31" w14:textId="77777777" w:rsidR="00F21AA4" w:rsidRPr="00F63B73" w:rsidRDefault="00F21AA4">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yksinkertaisia polynomiepäyhtälöitä</w:t>
      </w:r>
      <w:r w:rsidRPr="00F63B73">
        <w:rPr>
          <w:rStyle w:val="eop"/>
          <w:rFonts w:asciiTheme="minorHAnsi" w:hAnsiTheme="minorHAnsi"/>
          <w:color w:val="212529"/>
          <w:sz w:val="22"/>
          <w:szCs w:val="22"/>
        </w:rPr>
        <w:t> </w:t>
      </w:r>
    </w:p>
    <w:p w14:paraId="076416B6" w14:textId="79E81B7F" w:rsidR="00F21AA4" w:rsidRPr="00F63B73" w:rsidRDefault="00F21AA4">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lastRenderedPageBreak/>
        <w:t xml:space="preserve">osaa käyttää ohjelmistoja matemaattisessa mallintamisessa, polynomi-, rationaali- ja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juurifunktioiden tutkimisessa sekä polynomi-, rationaali- ja juuriyhtälöiden ja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polynomiepäyhtälöiden ratkaisemisessa sovellusten yhteydessä.</w:t>
      </w:r>
      <w:r w:rsidRPr="00F63B73">
        <w:rPr>
          <w:rStyle w:val="eop"/>
          <w:rFonts w:asciiTheme="minorHAnsi" w:hAnsiTheme="minorHAnsi"/>
          <w:color w:val="212529"/>
          <w:sz w:val="22"/>
          <w:szCs w:val="22"/>
        </w:rPr>
        <w:t> </w:t>
      </w:r>
    </w:p>
    <w:p w14:paraId="5C1DED11"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6E6B23DE"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25C809A7"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b/>
          <w:bCs/>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b/>
          <w:bCs/>
          <w:i/>
          <w:color w:val="212529"/>
          <w:sz w:val="22"/>
          <w:szCs w:val="22"/>
        </w:rPr>
        <w:t> </w:t>
      </w:r>
    </w:p>
    <w:p w14:paraId="062714BA" w14:textId="77777777" w:rsidR="00F21AA4" w:rsidRPr="00F63B73" w:rsidRDefault="00F21AA4">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 ja -yhtälö sekä polynomiepäyhtälö</w:t>
      </w:r>
      <w:r w:rsidRPr="00F63B73">
        <w:rPr>
          <w:rStyle w:val="eop"/>
          <w:rFonts w:asciiTheme="minorHAnsi" w:hAnsiTheme="minorHAnsi"/>
          <w:color w:val="212529"/>
          <w:sz w:val="22"/>
          <w:szCs w:val="22"/>
        </w:rPr>
        <w:t> </w:t>
      </w:r>
    </w:p>
    <w:p w14:paraId="2452DADF" w14:textId="77777777" w:rsidR="00F21AA4" w:rsidRPr="00F63B73" w:rsidRDefault="00F21AA4">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2. asteen yhtälön ratkaisukaava</w:t>
      </w:r>
      <w:r w:rsidRPr="00F63B73">
        <w:rPr>
          <w:rStyle w:val="eop"/>
          <w:rFonts w:asciiTheme="minorHAnsi" w:hAnsiTheme="minorHAnsi"/>
          <w:color w:val="212529"/>
          <w:sz w:val="22"/>
          <w:szCs w:val="22"/>
        </w:rPr>
        <w:t> </w:t>
      </w:r>
    </w:p>
    <w:p w14:paraId="19A35270" w14:textId="77777777" w:rsidR="00F21AA4" w:rsidRPr="00F63B73" w:rsidRDefault="00F21AA4">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polynomien tulo ja binomikaavat (summan neliö, summan ja erotuksen tulo)</w:t>
      </w:r>
      <w:r w:rsidRPr="00F63B73">
        <w:rPr>
          <w:rStyle w:val="eop"/>
          <w:rFonts w:asciiTheme="minorHAnsi" w:hAnsiTheme="minorHAnsi"/>
          <w:color w:val="212529"/>
          <w:sz w:val="22"/>
          <w:szCs w:val="22"/>
        </w:rPr>
        <w:t> </w:t>
      </w:r>
    </w:p>
    <w:p w14:paraId="299E59B9" w14:textId="77777777" w:rsidR="00F21AA4" w:rsidRPr="00F63B73" w:rsidRDefault="00F21AA4">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polynomien tekijät</w:t>
      </w:r>
      <w:r w:rsidRPr="00F63B73">
        <w:rPr>
          <w:rStyle w:val="eop"/>
          <w:rFonts w:asciiTheme="minorHAnsi" w:hAnsiTheme="minorHAnsi"/>
          <w:color w:val="212529"/>
          <w:sz w:val="22"/>
          <w:szCs w:val="22"/>
        </w:rPr>
        <w:t> </w:t>
      </w:r>
    </w:p>
    <w:p w14:paraId="3AE4C92D" w14:textId="77777777" w:rsidR="00F21AA4" w:rsidRPr="00F63B73" w:rsidRDefault="00F21AA4">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potenssifunktio ja potenssiyhtälö (eksponenttina positiivinen kokonaisluku)</w:t>
      </w:r>
      <w:r w:rsidRPr="00F63B73">
        <w:rPr>
          <w:rStyle w:val="eop"/>
          <w:rFonts w:asciiTheme="minorHAnsi" w:hAnsiTheme="minorHAnsi"/>
          <w:color w:val="212529"/>
          <w:sz w:val="22"/>
          <w:szCs w:val="22"/>
        </w:rPr>
        <w:t> </w:t>
      </w:r>
    </w:p>
    <w:p w14:paraId="76069B4F" w14:textId="77777777" w:rsidR="00F21AA4" w:rsidRPr="00F63B73" w:rsidRDefault="00F21AA4">
      <w:pPr>
        <w:pStyle w:val="paragraph"/>
        <w:numPr>
          <w:ilvl w:val="0"/>
          <w:numId w:val="12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rationaalifunktiot ja -yhtälöt</w:t>
      </w:r>
      <w:r w:rsidRPr="00F63B73">
        <w:rPr>
          <w:rStyle w:val="eop"/>
          <w:rFonts w:asciiTheme="minorHAnsi" w:hAnsiTheme="minorHAnsi"/>
          <w:color w:val="212529"/>
          <w:sz w:val="22"/>
          <w:szCs w:val="22"/>
        </w:rPr>
        <w:t> </w:t>
      </w:r>
    </w:p>
    <w:p w14:paraId="76812F57" w14:textId="77777777" w:rsidR="00F21AA4" w:rsidRPr="00F63B73" w:rsidRDefault="00F21AA4">
      <w:pPr>
        <w:pStyle w:val="paragraph"/>
        <w:numPr>
          <w:ilvl w:val="0"/>
          <w:numId w:val="12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juurifunktiot ja -yhtälöt</w:t>
      </w:r>
      <w:r w:rsidRPr="00F63B73">
        <w:rPr>
          <w:rStyle w:val="eop"/>
          <w:rFonts w:asciiTheme="minorHAnsi" w:hAnsiTheme="minorHAnsi"/>
          <w:color w:val="212529"/>
          <w:sz w:val="22"/>
          <w:szCs w:val="22"/>
        </w:rPr>
        <w:t> </w:t>
      </w:r>
    </w:p>
    <w:p w14:paraId="5502105E"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4A998ACC" w14:textId="77777777" w:rsidR="00364BA2" w:rsidRPr="00F63B73" w:rsidRDefault="00364BA2"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14:paraId="4B3AD86A"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MAA3 Geometria (2 op)</w:t>
      </w:r>
      <w:r w:rsidRPr="00F63B73">
        <w:rPr>
          <w:rStyle w:val="eop"/>
          <w:rFonts w:asciiTheme="minorHAnsi" w:hAnsiTheme="minorHAnsi"/>
          <w:color w:val="0070C0"/>
          <w:sz w:val="22"/>
          <w:szCs w:val="22"/>
        </w:rPr>
        <w:t> </w:t>
      </w:r>
    </w:p>
    <w:p w14:paraId="031C8A68"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0070C0"/>
          <w:sz w:val="22"/>
          <w:szCs w:val="22"/>
        </w:rPr>
      </w:pPr>
    </w:p>
    <w:p w14:paraId="2B8D346C"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6320EBDF" w14:textId="67211D2B" w:rsidR="00F21AA4" w:rsidRPr="00F63B73" w:rsidRDefault="00F21AA4">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harjaantuu hahmottamaan ja kuvaamaan tilaa ja muotoa koskevaa tietoa sekä kaksi- että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kolmiulotteisissa tilanteissa</w:t>
      </w:r>
      <w:r w:rsidRPr="00F63B73">
        <w:rPr>
          <w:rStyle w:val="eop"/>
          <w:rFonts w:asciiTheme="minorHAnsi" w:hAnsiTheme="minorHAnsi"/>
          <w:color w:val="212529"/>
          <w:sz w:val="22"/>
          <w:szCs w:val="22"/>
        </w:rPr>
        <w:t> </w:t>
      </w:r>
    </w:p>
    <w:p w14:paraId="0105C5A6" w14:textId="7C68EF22" w:rsidR="00F21AA4" w:rsidRPr="00F63B73" w:rsidRDefault="00F21AA4">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soveltaa yhdenmuotoisuutta, Pythagoraan lausetta sekä suora- ja vinokulmaisen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kolmion trigonometriaa</w:t>
      </w:r>
      <w:r w:rsidRPr="00F63B73">
        <w:rPr>
          <w:rStyle w:val="eop"/>
          <w:rFonts w:asciiTheme="minorHAnsi" w:hAnsiTheme="minorHAnsi"/>
          <w:color w:val="212529"/>
          <w:sz w:val="22"/>
          <w:szCs w:val="22"/>
        </w:rPr>
        <w:t> </w:t>
      </w:r>
    </w:p>
    <w:p w14:paraId="557C198A" w14:textId="60AAD67F" w:rsidR="00F21AA4" w:rsidRPr="00F63B73" w:rsidRDefault="00F21AA4">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harjaantuu muotoilemaan, perustelemaan ja käyttämään geometrista tietoa sisältäviä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lauseita</w:t>
      </w:r>
      <w:r w:rsidRPr="00F63B73">
        <w:rPr>
          <w:rStyle w:val="eop"/>
          <w:rFonts w:asciiTheme="minorHAnsi" w:hAnsiTheme="minorHAnsi"/>
          <w:color w:val="212529"/>
          <w:sz w:val="22"/>
          <w:szCs w:val="22"/>
        </w:rPr>
        <w:t> </w:t>
      </w:r>
    </w:p>
    <w:p w14:paraId="14ECB1BB" w14:textId="77777777" w:rsidR="00F21AA4" w:rsidRPr="00F63B73" w:rsidRDefault="00F21AA4">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käyttää ohjelmistoja tutkiessaan kuvioita ja kappaleita sekä niihin liittyvää geometriaa.</w:t>
      </w:r>
      <w:r w:rsidRPr="00F63B73">
        <w:rPr>
          <w:rStyle w:val="eop"/>
          <w:rFonts w:asciiTheme="minorHAnsi" w:hAnsiTheme="minorHAnsi"/>
          <w:color w:val="212529"/>
          <w:sz w:val="22"/>
          <w:szCs w:val="22"/>
        </w:rPr>
        <w:t> </w:t>
      </w:r>
    </w:p>
    <w:p w14:paraId="78F67A77"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1970F959" w14:textId="77777777" w:rsidR="00EB2E27" w:rsidRPr="00F63B73" w:rsidRDefault="00EB2E27"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76B15C5"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422F014E" w14:textId="77777777" w:rsidR="00F21AA4" w:rsidRPr="00F63B73" w:rsidRDefault="00F21AA4">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kuvioiden ja kappaleiden yhdenmuotoisuus</w:t>
      </w:r>
      <w:r w:rsidRPr="00F63B73">
        <w:rPr>
          <w:rStyle w:val="eop"/>
          <w:rFonts w:asciiTheme="minorHAnsi" w:hAnsiTheme="minorHAnsi"/>
          <w:color w:val="212529"/>
          <w:sz w:val="22"/>
          <w:szCs w:val="22"/>
        </w:rPr>
        <w:t> </w:t>
      </w:r>
    </w:p>
    <w:p w14:paraId="2051E5E7" w14:textId="77777777" w:rsidR="00F21AA4" w:rsidRPr="00F63B73" w:rsidRDefault="00F21AA4">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kosinilause</w:t>
      </w:r>
      <w:r w:rsidRPr="00F63B73">
        <w:rPr>
          <w:rStyle w:val="eop"/>
          <w:rFonts w:asciiTheme="minorHAnsi" w:hAnsiTheme="minorHAnsi"/>
          <w:color w:val="212529"/>
          <w:sz w:val="22"/>
          <w:szCs w:val="22"/>
        </w:rPr>
        <w:t> </w:t>
      </w:r>
    </w:p>
    <w:p w14:paraId="00ED9D39" w14:textId="77777777" w:rsidR="00F21AA4" w:rsidRPr="00F63B73" w:rsidRDefault="00F21AA4">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monikulmioihin liittyvien pituuksien, kulmien ja pinta-alojen laskeminen</w:t>
      </w:r>
      <w:r w:rsidRPr="00F63B73">
        <w:rPr>
          <w:rStyle w:val="eop"/>
          <w:rFonts w:asciiTheme="minorHAnsi" w:hAnsiTheme="minorHAnsi"/>
          <w:color w:val="212529"/>
          <w:sz w:val="22"/>
          <w:szCs w:val="22"/>
        </w:rPr>
        <w:t> </w:t>
      </w:r>
    </w:p>
    <w:p w14:paraId="36B54011" w14:textId="77777777" w:rsidR="00F21AA4" w:rsidRPr="00F63B73" w:rsidRDefault="00F21AA4">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ympyrän ja sen osien ja siihen liittyvien suorien geometriaa</w:t>
      </w:r>
      <w:r w:rsidRPr="00F63B73">
        <w:rPr>
          <w:rStyle w:val="eop"/>
          <w:rFonts w:asciiTheme="minorHAnsi" w:hAnsiTheme="minorHAnsi"/>
          <w:color w:val="212529"/>
          <w:sz w:val="22"/>
          <w:szCs w:val="22"/>
        </w:rPr>
        <w:t> </w:t>
      </w:r>
    </w:p>
    <w:p w14:paraId="62679408" w14:textId="78B66D06" w:rsidR="00F21AA4" w:rsidRPr="00F63B73" w:rsidRDefault="00F21AA4">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suoraan lieriöön ja suoraan kartioon sekä palloon liittyvien pituuksien, pinta-alojen ja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tilavuuksien laskeminen</w:t>
      </w:r>
      <w:r w:rsidRPr="00F63B73">
        <w:rPr>
          <w:rStyle w:val="eop"/>
          <w:rFonts w:asciiTheme="minorHAnsi" w:hAnsiTheme="minorHAnsi"/>
          <w:color w:val="212529"/>
          <w:sz w:val="22"/>
          <w:szCs w:val="22"/>
        </w:rPr>
        <w:t> </w:t>
      </w:r>
    </w:p>
    <w:p w14:paraId="3AA6E3A1"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22CE4318" w14:textId="77777777" w:rsidR="00EB2E27" w:rsidRPr="00F63B73" w:rsidRDefault="00EB2E27"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14:paraId="2F776078"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MAA4 Analyyttinen geometria ja vektorit (3 op)</w:t>
      </w:r>
      <w:r w:rsidRPr="00F63B73">
        <w:rPr>
          <w:rStyle w:val="eop"/>
          <w:rFonts w:asciiTheme="minorHAnsi" w:hAnsiTheme="minorHAnsi"/>
          <w:color w:val="0070C0"/>
          <w:sz w:val="22"/>
          <w:szCs w:val="22"/>
        </w:rPr>
        <w:t> </w:t>
      </w:r>
    </w:p>
    <w:p w14:paraId="22C51A66"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11BCB24A"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0F107A6E" w14:textId="5DF0C4B0" w:rsidR="00F21AA4" w:rsidRPr="00F63B73" w:rsidRDefault="00F21AA4">
      <w:pPr>
        <w:pStyle w:val="paragraph"/>
        <w:numPr>
          <w:ilvl w:val="0"/>
          <w:numId w:val="12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kuinka analyyttinen geometria luo yhteyksiä geometristen ja algebrallisten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käsitteiden välille</w:t>
      </w:r>
      <w:r w:rsidRPr="00F63B73">
        <w:rPr>
          <w:rStyle w:val="eop"/>
          <w:rFonts w:asciiTheme="minorHAnsi" w:hAnsiTheme="minorHAnsi"/>
          <w:color w:val="212529"/>
          <w:sz w:val="22"/>
          <w:szCs w:val="22"/>
        </w:rPr>
        <w:t> </w:t>
      </w:r>
    </w:p>
    <w:p w14:paraId="0635949F" w14:textId="77777777" w:rsidR="00F21AA4" w:rsidRPr="00F63B73" w:rsidRDefault="00F21AA4">
      <w:pPr>
        <w:pStyle w:val="paragraph"/>
        <w:numPr>
          <w:ilvl w:val="0"/>
          <w:numId w:val="12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yhtälön geometrisen merkityksen</w:t>
      </w:r>
      <w:r w:rsidRPr="00F63B73">
        <w:rPr>
          <w:rStyle w:val="eop"/>
          <w:rFonts w:asciiTheme="minorHAnsi" w:hAnsiTheme="minorHAnsi"/>
          <w:color w:val="212529"/>
          <w:sz w:val="22"/>
          <w:szCs w:val="22"/>
        </w:rPr>
        <w:t> </w:t>
      </w:r>
    </w:p>
    <w:p w14:paraId="50935640" w14:textId="77777777" w:rsidR="00F21AA4" w:rsidRPr="00F63B73" w:rsidRDefault="00F21AA4">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muotoa | f(x) | = a tai | f(x) | = | g(x) | olevia itseisarvoyhtälöitä</w:t>
      </w:r>
      <w:r w:rsidRPr="00F63B73">
        <w:rPr>
          <w:rStyle w:val="eop"/>
          <w:rFonts w:asciiTheme="minorHAnsi" w:hAnsiTheme="minorHAnsi"/>
          <w:color w:val="212529"/>
          <w:sz w:val="22"/>
          <w:szCs w:val="22"/>
        </w:rPr>
        <w:t> </w:t>
      </w:r>
    </w:p>
    <w:p w14:paraId="3F60C1D2" w14:textId="77777777" w:rsidR="00F21AA4" w:rsidRPr="00F63B73" w:rsidRDefault="00F21AA4">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vektorikäsitteen ja perehtyy vektorilaskennan perusteisiin</w:t>
      </w:r>
      <w:r w:rsidRPr="00F63B73">
        <w:rPr>
          <w:rStyle w:val="eop"/>
          <w:rFonts w:asciiTheme="minorHAnsi" w:hAnsiTheme="minorHAnsi"/>
          <w:color w:val="212529"/>
          <w:sz w:val="22"/>
          <w:szCs w:val="22"/>
        </w:rPr>
        <w:t> </w:t>
      </w:r>
    </w:p>
    <w:p w14:paraId="7DF876B1" w14:textId="77777777" w:rsidR="00F21AA4" w:rsidRPr="00F63B73" w:rsidRDefault="00F21AA4">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tutkia kaksiulotteisen koordinaatiston pisteitä, etäisyyksiä ja kulmia vektoreiden avulla</w:t>
      </w:r>
      <w:r w:rsidRPr="00F63B73">
        <w:rPr>
          <w:rStyle w:val="eop"/>
          <w:rFonts w:asciiTheme="minorHAnsi" w:hAnsiTheme="minorHAnsi"/>
          <w:color w:val="212529"/>
          <w:sz w:val="22"/>
          <w:szCs w:val="22"/>
        </w:rPr>
        <w:t> </w:t>
      </w:r>
    </w:p>
    <w:p w14:paraId="3FEE6999" w14:textId="77777777" w:rsidR="00F21AA4" w:rsidRPr="00F63B73" w:rsidRDefault="00F21AA4">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lastRenderedPageBreak/>
        <w:t>osaa ratkaista tasogeometrian ongelmia vektoreiden avulla</w:t>
      </w:r>
      <w:r w:rsidRPr="00F63B73">
        <w:rPr>
          <w:rStyle w:val="eop"/>
          <w:rFonts w:asciiTheme="minorHAnsi" w:hAnsiTheme="minorHAnsi"/>
          <w:color w:val="212529"/>
          <w:sz w:val="22"/>
          <w:szCs w:val="22"/>
        </w:rPr>
        <w:t> </w:t>
      </w:r>
    </w:p>
    <w:p w14:paraId="3855F1D1" w14:textId="77777777" w:rsidR="00F21AA4" w:rsidRPr="00F63B73" w:rsidRDefault="00F21AA4">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käyttää ohjelmistoja käyrien ja vektoreiden tutkimisessa sekä niihin liittyvissä sovelluksissa.</w:t>
      </w:r>
      <w:r w:rsidRPr="00F63B73">
        <w:rPr>
          <w:rStyle w:val="eop"/>
          <w:rFonts w:asciiTheme="minorHAnsi" w:hAnsiTheme="minorHAnsi"/>
          <w:color w:val="212529"/>
          <w:sz w:val="22"/>
          <w:szCs w:val="22"/>
        </w:rPr>
        <w:t> </w:t>
      </w:r>
    </w:p>
    <w:p w14:paraId="7E928C80"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42AB398"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0538B1CD" w14:textId="77777777" w:rsidR="00F21AA4" w:rsidRPr="00F63B73" w:rsidRDefault="00F21AA4">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käyrän yhtälö</w:t>
      </w:r>
      <w:r w:rsidRPr="00F63B73">
        <w:rPr>
          <w:rStyle w:val="eop"/>
          <w:rFonts w:asciiTheme="minorHAnsi" w:hAnsiTheme="minorHAnsi"/>
          <w:color w:val="212529"/>
          <w:sz w:val="22"/>
          <w:szCs w:val="22"/>
        </w:rPr>
        <w:t> </w:t>
      </w:r>
    </w:p>
    <w:p w14:paraId="6B09C84E" w14:textId="77777777" w:rsidR="00F21AA4" w:rsidRPr="00F63B73" w:rsidRDefault="00F21AA4">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suoran, ympyrän ja paraabelin yhtälö</w:t>
      </w:r>
      <w:r w:rsidRPr="00F63B73">
        <w:rPr>
          <w:rStyle w:val="eop"/>
          <w:rFonts w:asciiTheme="minorHAnsi" w:hAnsiTheme="minorHAnsi"/>
          <w:color w:val="212529"/>
          <w:sz w:val="22"/>
          <w:szCs w:val="22"/>
        </w:rPr>
        <w:t> </w:t>
      </w:r>
    </w:p>
    <w:p w14:paraId="7156596F" w14:textId="77777777" w:rsidR="00F21AA4" w:rsidRPr="00F63B73" w:rsidRDefault="00F21AA4">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yhtälöryhmä</w:t>
      </w:r>
      <w:r w:rsidRPr="00F63B73">
        <w:rPr>
          <w:rStyle w:val="eop"/>
          <w:rFonts w:asciiTheme="minorHAnsi" w:hAnsiTheme="minorHAnsi"/>
          <w:color w:val="212529"/>
          <w:sz w:val="22"/>
          <w:szCs w:val="22"/>
        </w:rPr>
        <w:t> </w:t>
      </w:r>
    </w:p>
    <w:p w14:paraId="18B1F655" w14:textId="77777777" w:rsidR="00F21AA4" w:rsidRPr="00F63B73" w:rsidRDefault="00F21AA4">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suorien yhdensuuntaisuus ja kohtisuoruus</w:t>
      </w:r>
      <w:r w:rsidRPr="00F63B73">
        <w:rPr>
          <w:rStyle w:val="eop"/>
          <w:rFonts w:asciiTheme="minorHAnsi" w:hAnsiTheme="minorHAnsi"/>
          <w:color w:val="212529"/>
          <w:sz w:val="22"/>
          <w:szCs w:val="22"/>
        </w:rPr>
        <w:t> </w:t>
      </w:r>
    </w:p>
    <w:p w14:paraId="7E43C9DB" w14:textId="77777777" w:rsidR="00F21AA4" w:rsidRPr="00F63B73" w:rsidRDefault="00F21AA4">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itseisarvoyhtälö</w:t>
      </w:r>
      <w:r w:rsidRPr="00F63B73">
        <w:rPr>
          <w:rStyle w:val="eop"/>
          <w:rFonts w:asciiTheme="minorHAnsi" w:hAnsiTheme="minorHAnsi"/>
          <w:color w:val="212529"/>
          <w:sz w:val="22"/>
          <w:szCs w:val="22"/>
        </w:rPr>
        <w:t> </w:t>
      </w:r>
    </w:p>
    <w:p w14:paraId="09A3D27E" w14:textId="77777777" w:rsidR="00F21AA4" w:rsidRPr="00F63B73" w:rsidRDefault="00F21AA4">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pisteen etäisyys suorasta</w:t>
      </w:r>
      <w:r w:rsidRPr="00F63B73">
        <w:rPr>
          <w:rStyle w:val="eop"/>
          <w:rFonts w:asciiTheme="minorHAnsi" w:hAnsiTheme="minorHAnsi"/>
          <w:color w:val="212529"/>
          <w:sz w:val="22"/>
          <w:szCs w:val="22"/>
        </w:rPr>
        <w:t> </w:t>
      </w:r>
    </w:p>
    <w:p w14:paraId="6CCEF008" w14:textId="77777777" w:rsidR="00F21AA4" w:rsidRPr="00F63B73" w:rsidRDefault="00F21AA4">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vektoreiden perusominaisuudet</w:t>
      </w:r>
      <w:r w:rsidRPr="00F63B73">
        <w:rPr>
          <w:rStyle w:val="eop"/>
          <w:rFonts w:asciiTheme="minorHAnsi" w:hAnsiTheme="minorHAnsi"/>
          <w:color w:val="212529"/>
          <w:sz w:val="22"/>
          <w:szCs w:val="22"/>
        </w:rPr>
        <w:t> </w:t>
      </w:r>
    </w:p>
    <w:p w14:paraId="59DB4EF4" w14:textId="77777777" w:rsidR="00F21AA4" w:rsidRPr="00F63B73" w:rsidRDefault="00F21AA4">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tason vektoreiden yhteen- ja vähennyslasku sekä tason vektorin kertominen luvulla</w:t>
      </w:r>
      <w:r w:rsidRPr="00F63B73">
        <w:rPr>
          <w:rStyle w:val="eop"/>
          <w:rFonts w:asciiTheme="minorHAnsi" w:hAnsiTheme="minorHAnsi"/>
          <w:color w:val="212529"/>
          <w:sz w:val="22"/>
          <w:szCs w:val="22"/>
        </w:rPr>
        <w:t> </w:t>
      </w:r>
    </w:p>
    <w:p w14:paraId="4D70BDC8" w14:textId="77777777" w:rsidR="00F21AA4" w:rsidRPr="00F63B73" w:rsidRDefault="00F21AA4">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tason vektoreiden pistetulo, tason vektoreiden välinen kulma</w:t>
      </w:r>
      <w:r w:rsidRPr="00F63B73">
        <w:rPr>
          <w:rStyle w:val="eop"/>
          <w:rFonts w:asciiTheme="minorHAnsi" w:hAnsiTheme="minorHAnsi"/>
          <w:color w:val="212529"/>
          <w:sz w:val="22"/>
          <w:szCs w:val="22"/>
        </w:rPr>
        <w:t> </w:t>
      </w:r>
    </w:p>
    <w:p w14:paraId="792D8502"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62549862"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MAA5 Funktiot ja yhtälöt 2 (2 op)</w:t>
      </w:r>
      <w:r w:rsidRPr="00F63B73">
        <w:rPr>
          <w:rStyle w:val="eop"/>
          <w:rFonts w:asciiTheme="minorHAnsi" w:hAnsiTheme="minorHAnsi"/>
          <w:color w:val="0070C0"/>
          <w:sz w:val="22"/>
          <w:szCs w:val="22"/>
        </w:rPr>
        <w:t> </w:t>
      </w:r>
    </w:p>
    <w:p w14:paraId="5724F559"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6266CEC7"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1D1786B4" w14:textId="09817E43" w:rsidR="00F21AA4" w:rsidRPr="00F63B73" w:rsidRDefault="00F21AA4">
      <w:pPr>
        <w:pStyle w:val="paragraph"/>
        <w:numPr>
          <w:ilvl w:val="0"/>
          <w:numId w:val="13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tutustuu ilmiöiden matemaattiseen mallintamiseen sini- ja kosinifunktioiden sekä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eksponentti- ja logaritmifunktioiden avulla</w:t>
      </w:r>
      <w:r w:rsidRPr="00F63B73">
        <w:rPr>
          <w:rStyle w:val="eop"/>
          <w:rFonts w:asciiTheme="minorHAnsi" w:hAnsiTheme="minorHAnsi"/>
          <w:color w:val="212529"/>
          <w:sz w:val="22"/>
          <w:szCs w:val="22"/>
        </w:rPr>
        <w:t> </w:t>
      </w:r>
    </w:p>
    <w:p w14:paraId="2A977C23" w14:textId="77777777" w:rsidR="00F21AA4" w:rsidRPr="00F63B73" w:rsidRDefault="00F21AA4">
      <w:pPr>
        <w:pStyle w:val="paragraph"/>
        <w:numPr>
          <w:ilvl w:val="0"/>
          <w:numId w:val="13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tutkii sini- ja kosinifunktioita yksikköympyrän symmetrioiden avulla</w:t>
      </w:r>
      <w:r w:rsidRPr="00F63B73">
        <w:rPr>
          <w:rStyle w:val="eop"/>
          <w:rFonts w:asciiTheme="minorHAnsi" w:hAnsiTheme="minorHAnsi"/>
          <w:color w:val="212529"/>
          <w:sz w:val="22"/>
          <w:szCs w:val="22"/>
        </w:rPr>
        <w:t> </w:t>
      </w:r>
    </w:p>
    <w:p w14:paraId="10820EE7" w14:textId="47D58637" w:rsidR="00F21AA4" w:rsidRPr="00F63B73" w:rsidRDefault="00F21AA4">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sellaisia trigonometrisia yhtälöitä, jotka ovat tyyppiä </w:t>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f(x) = a tai </w:t>
      </w:r>
      <w:r w:rsidRPr="00F63B73">
        <w:rPr>
          <w:rStyle w:val="bcx0"/>
          <w:rFonts w:asciiTheme="minorHAnsi" w:hAnsiTheme="minorHAnsi"/>
          <w:color w:val="212529"/>
          <w:sz w:val="22"/>
          <w:szCs w:val="22"/>
        </w:rPr>
        <w:t> </w:t>
      </w:r>
      <w:r w:rsidRPr="00F63B73">
        <w:rPr>
          <w:rFonts w:asciiTheme="minorHAnsi" w:hAnsiTheme="minorHAnsi"/>
          <w:color w:val="212529"/>
          <w:sz w:val="22"/>
          <w:szCs w:val="22"/>
        </w:rPr>
        <w:br/>
      </w:r>
      <w:r w:rsidR="00EB2E27" w:rsidRPr="00F63B73">
        <w:rPr>
          <w:rStyle w:val="spellingerror"/>
          <w:rFonts w:asciiTheme="minorHAnsi" w:hAnsiTheme="minorHAnsi"/>
          <w:color w:val="212529"/>
          <w:sz w:val="22"/>
          <w:szCs w:val="22"/>
        </w:rPr>
        <w:tab/>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f(x) = </w:t>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g(x)</w:t>
      </w:r>
      <w:r w:rsidRPr="00F63B73">
        <w:rPr>
          <w:rStyle w:val="eop"/>
          <w:rFonts w:asciiTheme="minorHAnsi" w:hAnsiTheme="minorHAnsi"/>
          <w:color w:val="212529"/>
          <w:sz w:val="22"/>
          <w:szCs w:val="22"/>
        </w:rPr>
        <w:t> </w:t>
      </w:r>
    </w:p>
    <w:p w14:paraId="688272A1" w14:textId="0016BBF8" w:rsidR="00F21AA4" w:rsidRPr="00F63B73" w:rsidRDefault="00F21AA4">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soveltaa sini- ja kosinifunktioiden yhteyttä </w:t>
      </w:r>
      <w:r w:rsidR="008F1A92" w:rsidRPr="00570107">
        <w:rPr>
          <w:rFonts w:asciiTheme="minorHAnsi" w:hAnsiTheme="minorHAnsi" w:cstheme="minorHAnsi"/>
          <w:sz w:val="22"/>
          <w:szCs w:val="22"/>
        </w:rPr>
        <w:t>sin</w:t>
      </w:r>
      <w:r w:rsidR="00005EE6" w:rsidRPr="00570107">
        <w:rPr>
          <w:rFonts w:asciiTheme="minorHAnsi" w:hAnsiTheme="minorHAnsi" w:cstheme="minorHAnsi"/>
          <w:sz w:val="22"/>
          <w:szCs w:val="22"/>
        </w:rPr>
        <w:t>²</w:t>
      </w:r>
      <w:r w:rsidR="008F1A92" w:rsidRPr="00570107">
        <w:rPr>
          <w:rFonts w:asciiTheme="minorHAnsi" w:hAnsiTheme="minorHAnsi" w:cstheme="minorHAnsi"/>
          <w:sz w:val="22"/>
          <w:szCs w:val="22"/>
        </w:rPr>
        <w:t xml:space="preserve"> x + cos</w:t>
      </w:r>
      <w:r w:rsidR="00005EE6" w:rsidRPr="00570107">
        <w:rPr>
          <w:rFonts w:asciiTheme="minorHAnsi" w:hAnsiTheme="minorHAnsi" w:cstheme="minorHAnsi"/>
          <w:sz w:val="22"/>
          <w:szCs w:val="22"/>
        </w:rPr>
        <w:t>²</w:t>
      </w:r>
      <w:r w:rsidR="008F1A92" w:rsidRPr="00570107">
        <w:rPr>
          <w:rFonts w:asciiTheme="minorHAnsi" w:hAnsiTheme="minorHAnsi" w:cstheme="minorHAnsi"/>
          <w:sz w:val="22"/>
          <w:szCs w:val="22"/>
        </w:rPr>
        <w:t xml:space="preserve"> x = 1.</w:t>
      </w:r>
    </w:p>
    <w:p w14:paraId="6F748BF6" w14:textId="658AB675" w:rsidR="00F21AA4" w:rsidRPr="00F63B73" w:rsidRDefault="00F21AA4">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tuntee eksponentti- ja logaritmifunktioiden ominaisuudet ja osaa ratkaista niihin liittyviä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yhtälöitä</w:t>
      </w:r>
      <w:r w:rsidRPr="00F63B73">
        <w:rPr>
          <w:rStyle w:val="eop"/>
          <w:rFonts w:asciiTheme="minorHAnsi" w:hAnsiTheme="minorHAnsi"/>
          <w:color w:val="212529"/>
          <w:sz w:val="22"/>
          <w:szCs w:val="22"/>
        </w:rPr>
        <w:t> </w:t>
      </w:r>
    </w:p>
    <w:p w14:paraId="652A57C6" w14:textId="1586957A" w:rsidR="00F21AA4" w:rsidRPr="00F63B73" w:rsidRDefault="00F21AA4">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funktioiden tutkimisessa, yhtälöiden ratkaisemisessa ja sovellusten </w:t>
      </w:r>
      <w:r w:rsidR="00EB2E27"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yhteydessä.</w:t>
      </w:r>
      <w:r w:rsidRPr="00F63B73">
        <w:rPr>
          <w:rStyle w:val="eop"/>
          <w:rFonts w:asciiTheme="minorHAnsi" w:hAnsiTheme="minorHAnsi"/>
          <w:color w:val="212529"/>
          <w:sz w:val="22"/>
          <w:szCs w:val="22"/>
        </w:rPr>
        <w:t> </w:t>
      </w:r>
    </w:p>
    <w:p w14:paraId="3FE53212"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24762711"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63C56C5F" w14:textId="77777777" w:rsidR="00F21AA4" w:rsidRPr="00F63B73" w:rsidRDefault="00F21AA4">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suunnattu kulma ja radiaani</w:t>
      </w:r>
      <w:r w:rsidRPr="00F63B73">
        <w:rPr>
          <w:rStyle w:val="eop"/>
          <w:rFonts w:asciiTheme="minorHAnsi" w:hAnsiTheme="minorHAnsi"/>
          <w:color w:val="212529"/>
          <w:sz w:val="22"/>
          <w:szCs w:val="22"/>
        </w:rPr>
        <w:t> </w:t>
      </w:r>
    </w:p>
    <w:p w14:paraId="27DB775E" w14:textId="77777777" w:rsidR="00F21AA4" w:rsidRPr="00F63B73" w:rsidRDefault="00F21AA4">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yksikköympyrä</w:t>
      </w:r>
      <w:r w:rsidRPr="00F63B73">
        <w:rPr>
          <w:rStyle w:val="eop"/>
          <w:rFonts w:asciiTheme="minorHAnsi" w:hAnsiTheme="minorHAnsi"/>
          <w:color w:val="212529"/>
          <w:sz w:val="22"/>
          <w:szCs w:val="22"/>
        </w:rPr>
        <w:t> </w:t>
      </w:r>
    </w:p>
    <w:p w14:paraId="297F187B" w14:textId="77777777" w:rsidR="00F21AA4" w:rsidRPr="00F63B73" w:rsidRDefault="00F21AA4">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kosinifunktiot symmetria- ja jaksollisuusominaisuuksineen</w:t>
      </w:r>
      <w:r w:rsidRPr="00F63B73">
        <w:rPr>
          <w:rStyle w:val="eop"/>
          <w:rFonts w:asciiTheme="minorHAnsi" w:hAnsiTheme="minorHAnsi"/>
          <w:color w:val="212529"/>
          <w:sz w:val="22"/>
          <w:szCs w:val="22"/>
        </w:rPr>
        <w:t> </w:t>
      </w:r>
    </w:p>
    <w:p w14:paraId="0BDAFD87" w14:textId="77777777" w:rsidR="00F21AA4" w:rsidRPr="00F63B73" w:rsidRDefault="00F21AA4">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kosiniyhtälöiden ratkaiseminen</w:t>
      </w:r>
      <w:r w:rsidRPr="00F63B73">
        <w:rPr>
          <w:rStyle w:val="eop"/>
          <w:rFonts w:asciiTheme="minorHAnsi" w:hAnsiTheme="minorHAnsi"/>
          <w:color w:val="212529"/>
          <w:sz w:val="22"/>
          <w:szCs w:val="22"/>
        </w:rPr>
        <w:t> </w:t>
      </w:r>
    </w:p>
    <w:p w14:paraId="6B3CEB86" w14:textId="77777777" w:rsidR="00F21AA4" w:rsidRPr="00F63B73" w:rsidRDefault="00F21AA4">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murtopotenssi ja sen yhteys juureen</w:t>
      </w:r>
      <w:r w:rsidRPr="00F63B73">
        <w:rPr>
          <w:rStyle w:val="eop"/>
          <w:rFonts w:asciiTheme="minorHAnsi" w:hAnsiTheme="minorHAnsi"/>
          <w:color w:val="212529"/>
          <w:sz w:val="22"/>
          <w:szCs w:val="22"/>
        </w:rPr>
        <w:t> </w:t>
      </w:r>
    </w:p>
    <w:p w14:paraId="1B245876" w14:textId="77777777" w:rsidR="00F21AA4" w:rsidRPr="00F63B73" w:rsidRDefault="00F21AA4">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eksponenttifunktiot ja -yhtälöt</w:t>
      </w:r>
      <w:r w:rsidRPr="00F63B73">
        <w:rPr>
          <w:rStyle w:val="eop"/>
          <w:rFonts w:asciiTheme="minorHAnsi" w:hAnsiTheme="minorHAnsi"/>
          <w:color w:val="212529"/>
          <w:sz w:val="22"/>
          <w:szCs w:val="22"/>
        </w:rPr>
        <w:t> </w:t>
      </w:r>
    </w:p>
    <w:p w14:paraId="5C62662E" w14:textId="77777777" w:rsidR="00F21AA4" w:rsidRPr="00F63B73" w:rsidRDefault="00F21AA4">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logaritmi ja logaritmin laskusäännöt</w:t>
      </w:r>
      <w:r w:rsidRPr="00F63B73">
        <w:rPr>
          <w:rStyle w:val="eop"/>
          <w:rFonts w:asciiTheme="minorHAnsi" w:hAnsiTheme="minorHAnsi"/>
          <w:color w:val="212529"/>
          <w:sz w:val="22"/>
          <w:szCs w:val="22"/>
        </w:rPr>
        <w:t> </w:t>
      </w:r>
    </w:p>
    <w:p w14:paraId="45F6DF35" w14:textId="77777777" w:rsidR="00F21AA4" w:rsidRPr="00F63B73" w:rsidRDefault="00F21AA4">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logaritmifunktiot ja -yhtälöt</w:t>
      </w:r>
      <w:r w:rsidRPr="00F63B73">
        <w:rPr>
          <w:rStyle w:val="eop"/>
          <w:rFonts w:asciiTheme="minorHAnsi" w:hAnsiTheme="minorHAnsi"/>
          <w:color w:val="212529"/>
          <w:sz w:val="22"/>
          <w:szCs w:val="22"/>
        </w:rPr>
        <w:t> </w:t>
      </w:r>
    </w:p>
    <w:p w14:paraId="2ADDCEB2"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1A4F3F5C"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MAA6 Derivaatta (3 op)</w:t>
      </w:r>
      <w:r w:rsidRPr="00F63B73">
        <w:rPr>
          <w:rStyle w:val="eop"/>
          <w:rFonts w:asciiTheme="minorHAnsi" w:hAnsiTheme="minorHAnsi"/>
          <w:color w:val="0070C0"/>
          <w:sz w:val="22"/>
          <w:szCs w:val="22"/>
        </w:rPr>
        <w:t> </w:t>
      </w:r>
    </w:p>
    <w:p w14:paraId="56BEB51A"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14:paraId="6D3E64D7"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0DAF83B2" w14:textId="77777777" w:rsidR="00F21AA4" w:rsidRPr="00F63B73" w:rsidRDefault="00F21AA4">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ilmiöiden matemaattisten mallien käyttäytymiseen derivaatan avulla</w:t>
      </w:r>
      <w:r w:rsidRPr="00F63B73">
        <w:rPr>
          <w:rStyle w:val="eop"/>
          <w:rFonts w:asciiTheme="minorHAnsi" w:hAnsiTheme="minorHAnsi"/>
          <w:sz w:val="22"/>
          <w:szCs w:val="22"/>
        </w:rPr>
        <w:t> </w:t>
      </w:r>
    </w:p>
    <w:p w14:paraId="215BF33F" w14:textId="77777777" w:rsidR="00F21AA4" w:rsidRPr="00F63B73" w:rsidRDefault="00F21AA4">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omaksuu havainnollisen käsityksen funktion raja-arvosta ja jatkuvuudesta</w:t>
      </w:r>
      <w:r w:rsidRPr="00F63B73">
        <w:rPr>
          <w:rStyle w:val="eop"/>
          <w:rFonts w:asciiTheme="minorHAnsi" w:hAnsiTheme="minorHAnsi"/>
          <w:sz w:val="22"/>
          <w:szCs w:val="22"/>
        </w:rPr>
        <w:t> </w:t>
      </w:r>
    </w:p>
    <w:p w14:paraId="5F8F7879" w14:textId="77777777" w:rsidR="00F21AA4" w:rsidRPr="00F63B73" w:rsidRDefault="00F21AA4">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ymmärtää derivaatan tulkinnan funktion muutosnopeutena</w:t>
      </w:r>
      <w:r w:rsidRPr="00F63B73">
        <w:rPr>
          <w:rStyle w:val="eop"/>
          <w:rFonts w:asciiTheme="minorHAnsi" w:hAnsiTheme="minorHAnsi"/>
          <w:sz w:val="22"/>
          <w:szCs w:val="22"/>
        </w:rPr>
        <w:t> </w:t>
      </w:r>
    </w:p>
    <w:p w14:paraId="1E0DA9D4" w14:textId="77777777" w:rsidR="00F21AA4" w:rsidRPr="00F63B73" w:rsidRDefault="00F21AA4">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kykenee määrittämään yksinkertaisten funktioiden derivaatat</w:t>
      </w:r>
      <w:r w:rsidRPr="00F63B73">
        <w:rPr>
          <w:rStyle w:val="eop"/>
          <w:rFonts w:asciiTheme="minorHAnsi" w:hAnsiTheme="minorHAnsi"/>
          <w:sz w:val="22"/>
          <w:szCs w:val="22"/>
        </w:rPr>
        <w:t> </w:t>
      </w:r>
    </w:p>
    <w:p w14:paraId="0D38E4C3" w14:textId="77777777" w:rsidR="00F21AA4" w:rsidRPr="00F63B73" w:rsidRDefault="00F21AA4">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osaa derivoida yhdistettyjä funktioita</w:t>
      </w:r>
      <w:r w:rsidRPr="00F63B73">
        <w:rPr>
          <w:rStyle w:val="eop"/>
          <w:rFonts w:asciiTheme="minorHAnsi" w:hAnsiTheme="minorHAnsi"/>
          <w:sz w:val="22"/>
          <w:szCs w:val="22"/>
        </w:rPr>
        <w:t> </w:t>
      </w:r>
    </w:p>
    <w:p w14:paraId="5AACCFE6" w14:textId="74990DD0" w:rsidR="00F21AA4" w:rsidRPr="00F63B73" w:rsidRDefault="00F21AA4">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hallitsee funktioiden kulun tutkimisen derivaatan avulla ja osaa määrittää niiden ääriarvot suljetulla </w:t>
      </w:r>
      <w:r w:rsidR="0055070F" w:rsidRPr="00F63B73">
        <w:rPr>
          <w:rStyle w:val="normaltextrun"/>
          <w:rFonts w:asciiTheme="minorHAnsi" w:hAnsiTheme="minorHAnsi"/>
          <w:sz w:val="22"/>
          <w:szCs w:val="22"/>
        </w:rPr>
        <w:tab/>
      </w:r>
      <w:r w:rsidRPr="00F63B73">
        <w:rPr>
          <w:rStyle w:val="normaltextrun"/>
          <w:rFonts w:asciiTheme="minorHAnsi" w:hAnsiTheme="minorHAnsi"/>
          <w:sz w:val="22"/>
          <w:szCs w:val="22"/>
        </w:rPr>
        <w:t>välillä</w:t>
      </w:r>
      <w:r w:rsidRPr="00F63B73">
        <w:rPr>
          <w:rStyle w:val="eop"/>
          <w:rFonts w:asciiTheme="minorHAnsi" w:hAnsiTheme="minorHAnsi"/>
          <w:sz w:val="22"/>
          <w:szCs w:val="22"/>
        </w:rPr>
        <w:t> </w:t>
      </w:r>
    </w:p>
    <w:p w14:paraId="32B09A33" w14:textId="2EB3CC44" w:rsidR="00F21AA4" w:rsidRPr="00F63B73" w:rsidRDefault="00F21AA4">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raja-arvon, jatkuvuuden ja derivaatan tutkimisessa sovellusten </w:t>
      </w:r>
      <w:r w:rsidR="0055070F" w:rsidRPr="00F63B73">
        <w:rPr>
          <w:rStyle w:val="normaltextrun"/>
          <w:rFonts w:asciiTheme="minorHAnsi" w:hAnsiTheme="minorHAnsi"/>
          <w:sz w:val="22"/>
          <w:szCs w:val="22"/>
        </w:rPr>
        <w:tab/>
      </w:r>
      <w:r w:rsidRPr="00F63B73">
        <w:rPr>
          <w:rStyle w:val="normaltextrun"/>
          <w:rFonts w:asciiTheme="minorHAnsi" w:hAnsiTheme="minorHAnsi"/>
          <w:sz w:val="22"/>
          <w:szCs w:val="22"/>
        </w:rPr>
        <w:t>yhteydessä.</w:t>
      </w:r>
      <w:r w:rsidRPr="00F63B73">
        <w:rPr>
          <w:rStyle w:val="eop"/>
          <w:rFonts w:asciiTheme="minorHAnsi" w:hAnsiTheme="minorHAnsi"/>
          <w:sz w:val="22"/>
          <w:szCs w:val="22"/>
        </w:rPr>
        <w:t> </w:t>
      </w:r>
    </w:p>
    <w:p w14:paraId="6D369B1B"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C1862BB"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0E906F5C" w14:textId="77777777" w:rsidR="00F21AA4" w:rsidRPr="00F63B73" w:rsidRDefault="00F21AA4">
      <w:pPr>
        <w:pStyle w:val="paragraph"/>
        <w:numPr>
          <w:ilvl w:val="0"/>
          <w:numId w:val="13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raja-arvo, jatkuvuus ja derivaatta</w:t>
      </w:r>
      <w:r w:rsidRPr="00F63B73">
        <w:rPr>
          <w:rStyle w:val="eop"/>
          <w:rFonts w:asciiTheme="minorHAnsi" w:hAnsiTheme="minorHAnsi"/>
          <w:sz w:val="22"/>
          <w:szCs w:val="22"/>
        </w:rPr>
        <w:t> </w:t>
      </w:r>
    </w:p>
    <w:p w14:paraId="560CE494" w14:textId="77777777" w:rsidR="00F21AA4" w:rsidRPr="00F63B73" w:rsidRDefault="00F21AA4">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polynomi- ja rationaalifunktioiden sekä juurifunktion derivaatat</w:t>
      </w:r>
      <w:r w:rsidRPr="00F63B73">
        <w:rPr>
          <w:rStyle w:val="eop"/>
          <w:rFonts w:asciiTheme="minorHAnsi" w:hAnsiTheme="minorHAnsi"/>
          <w:sz w:val="22"/>
          <w:szCs w:val="22"/>
        </w:rPr>
        <w:t> </w:t>
      </w:r>
    </w:p>
    <w:p w14:paraId="47A9D888" w14:textId="7DA7A230" w:rsidR="00F21AA4" w:rsidRPr="00F63B73" w:rsidRDefault="00F21AA4">
      <w:pPr>
        <w:pStyle w:val="paragraph"/>
        <w:numPr>
          <w:ilvl w:val="0"/>
          <w:numId w:val="138"/>
        </w:numPr>
        <w:spacing w:before="0" w:beforeAutospacing="0" w:after="0" w:afterAutospacing="0" w:line="276" w:lineRule="auto"/>
        <w:ind w:left="360" w:firstLine="0"/>
        <w:textAlignment w:val="baseline"/>
        <w:rPr>
          <w:rFonts w:asciiTheme="minorHAnsi" w:hAnsiTheme="minorHAnsi"/>
          <w:strike/>
          <w:sz w:val="22"/>
          <w:szCs w:val="22"/>
        </w:rPr>
      </w:pPr>
      <w:r w:rsidRPr="00F63B73">
        <w:rPr>
          <w:rStyle w:val="normaltextrun"/>
          <w:rFonts w:asciiTheme="minorHAnsi" w:hAnsiTheme="minorHAnsi"/>
          <w:sz w:val="22"/>
          <w:szCs w:val="22"/>
        </w:rPr>
        <w:t xml:space="preserve">sini- ja kosinifunktioiden sekä eksponentti- ja logaritmifunktioiden derivaatat </w:t>
      </w:r>
    </w:p>
    <w:p w14:paraId="59E4C048" w14:textId="77777777" w:rsidR="00F21AA4" w:rsidRPr="00F63B73" w:rsidRDefault="00F21AA4">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funktioiden tulon ja osamäärän derivaatta</w:t>
      </w:r>
      <w:r w:rsidRPr="00F63B73">
        <w:rPr>
          <w:rStyle w:val="eop"/>
          <w:rFonts w:asciiTheme="minorHAnsi" w:hAnsiTheme="minorHAnsi"/>
          <w:sz w:val="22"/>
          <w:szCs w:val="22"/>
        </w:rPr>
        <w:t> </w:t>
      </w:r>
    </w:p>
    <w:p w14:paraId="37B1730F" w14:textId="77777777" w:rsidR="00F21AA4" w:rsidRPr="00F63B73" w:rsidRDefault="00F21AA4">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yhdistetty funktio ja sen derivointi</w:t>
      </w:r>
      <w:r w:rsidRPr="00F63B73">
        <w:rPr>
          <w:rStyle w:val="eop"/>
          <w:rFonts w:asciiTheme="minorHAnsi" w:hAnsiTheme="minorHAnsi"/>
          <w:sz w:val="22"/>
          <w:szCs w:val="22"/>
        </w:rPr>
        <w:t> </w:t>
      </w:r>
    </w:p>
    <w:p w14:paraId="2D97C551" w14:textId="77777777" w:rsidR="00F21AA4" w:rsidRPr="00F63B73" w:rsidRDefault="00F21AA4">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kulun tutkiminen ja ääriarvojen määrittäminen</w:t>
      </w:r>
      <w:r w:rsidRPr="00F63B73">
        <w:rPr>
          <w:rStyle w:val="eop"/>
          <w:rFonts w:asciiTheme="minorHAnsi" w:hAnsiTheme="minorHAnsi"/>
          <w:sz w:val="22"/>
          <w:szCs w:val="22"/>
        </w:rPr>
        <w:t> </w:t>
      </w:r>
    </w:p>
    <w:p w14:paraId="3279771D"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78A5E517"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14:paraId="78DB6055"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MAA7 Integraalilaskenta (2 op)</w:t>
      </w:r>
      <w:r w:rsidRPr="00F63B73">
        <w:rPr>
          <w:rStyle w:val="eop"/>
          <w:rFonts w:asciiTheme="minorHAnsi" w:hAnsiTheme="minorHAnsi"/>
          <w:color w:val="0070C0"/>
          <w:sz w:val="22"/>
          <w:szCs w:val="22"/>
        </w:rPr>
        <w:t> </w:t>
      </w:r>
    </w:p>
    <w:p w14:paraId="62E953E4"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541F146" w14:textId="77429C84" w:rsidR="005C5578"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40A15446" w14:textId="6110EC13" w:rsidR="00F21AA4" w:rsidRPr="00F63B73" w:rsidRDefault="00F21AA4">
      <w:pPr>
        <w:pStyle w:val="paragraph"/>
        <w:numPr>
          <w:ilvl w:val="0"/>
          <w:numId w:val="13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integraalifunktion käsitteen ja oppii määrittämään yksinkertaisten funktioiden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integraalifunktioita</w:t>
      </w:r>
      <w:r w:rsidRPr="00F63B73">
        <w:rPr>
          <w:rStyle w:val="eop"/>
          <w:rFonts w:asciiTheme="minorHAnsi" w:hAnsiTheme="minorHAnsi"/>
          <w:color w:val="212529"/>
          <w:sz w:val="22"/>
          <w:szCs w:val="22"/>
        </w:rPr>
        <w:t> </w:t>
      </w:r>
    </w:p>
    <w:p w14:paraId="082ADB33" w14:textId="517B611F" w:rsidR="00F21AA4" w:rsidRPr="00F63B73" w:rsidRDefault="00F21AA4">
      <w:pPr>
        <w:pStyle w:val="paragraph"/>
        <w:numPr>
          <w:ilvl w:val="0"/>
          <w:numId w:val="13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määrätyn integraalin käsitteen ja sen yhteyden pinta-alaan sekä tutustuu numeeriseen </w:t>
      </w:r>
      <w:r w:rsidR="0055070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menetelmään määrätyn integraalin määrittämisessä</w:t>
      </w:r>
      <w:r w:rsidRPr="00F63B73">
        <w:rPr>
          <w:rStyle w:val="eop"/>
          <w:rFonts w:asciiTheme="minorHAnsi" w:hAnsiTheme="minorHAnsi"/>
          <w:color w:val="212529"/>
          <w:sz w:val="22"/>
          <w:szCs w:val="22"/>
        </w:rPr>
        <w:t> </w:t>
      </w:r>
    </w:p>
    <w:p w14:paraId="6F27D7DD" w14:textId="77777777" w:rsidR="00F21AA4" w:rsidRPr="00F63B73" w:rsidRDefault="00F21AA4">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määrittää pinta-aloja ja tilavuuksia määrätyn integraalin avulla</w:t>
      </w:r>
      <w:r w:rsidRPr="00F63B73">
        <w:rPr>
          <w:rStyle w:val="eop"/>
          <w:rFonts w:asciiTheme="minorHAnsi" w:hAnsiTheme="minorHAnsi"/>
          <w:color w:val="212529"/>
          <w:sz w:val="22"/>
          <w:szCs w:val="22"/>
        </w:rPr>
        <w:t> </w:t>
      </w:r>
    </w:p>
    <w:p w14:paraId="66913D28" w14:textId="77777777" w:rsidR="00F21AA4" w:rsidRPr="00F63B73" w:rsidRDefault="00F21AA4">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integraalilaskennan sovelluksiin</w:t>
      </w:r>
      <w:r w:rsidRPr="00F63B73">
        <w:rPr>
          <w:rStyle w:val="eop"/>
          <w:rFonts w:asciiTheme="minorHAnsi" w:hAnsiTheme="minorHAnsi"/>
          <w:color w:val="212529"/>
          <w:sz w:val="22"/>
          <w:szCs w:val="22"/>
        </w:rPr>
        <w:t> </w:t>
      </w:r>
    </w:p>
    <w:p w14:paraId="6CE41BBE" w14:textId="0DA2F721" w:rsidR="00F21AA4" w:rsidRPr="00F63B73" w:rsidRDefault="00F21AA4">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funktion ominaisuuksien tutkimisessa, integraalifunktion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määrittämisessä, määrätyn integraalin laskemisessa sovellusten yhteydessä sekä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numeerisessa integroinnissa.</w:t>
      </w:r>
      <w:r w:rsidRPr="00F63B73">
        <w:rPr>
          <w:rStyle w:val="eop"/>
          <w:rFonts w:asciiTheme="minorHAnsi" w:hAnsiTheme="minorHAnsi"/>
          <w:color w:val="212529"/>
          <w:sz w:val="22"/>
          <w:szCs w:val="22"/>
        </w:rPr>
        <w:t> </w:t>
      </w:r>
    </w:p>
    <w:p w14:paraId="1F4BDE42"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DD1EF35" w14:textId="25DC96C5" w:rsidR="005C5578"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color w:val="212529"/>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2B8F5D21" w14:textId="77777777" w:rsidR="00F21AA4" w:rsidRPr="00F63B73" w:rsidRDefault="00F21AA4">
      <w:pPr>
        <w:pStyle w:val="paragraph"/>
        <w:numPr>
          <w:ilvl w:val="0"/>
          <w:numId w:val="14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integraalifunktio ja tärkeimpien alkeisfunktioiden integrointi</w:t>
      </w:r>
      <w:r w:rsidRPr="00F63B73">
        <w:rPr>
          <w:rStyle w:val="eop"/>
          <w:rFonts w:asciiTheme="minorHAnsi" w:hAnsiTheme="minorHAnsi"/>
          <w:color w:val="212529"/>
          <w:sz w:val="22"/>
          <w:szCs w:val="22"/>
        </w:rPr>
        <w:t> </w:t>
      </w:r>
    </w:p>
    <w:p w14:paraId="35F48192" w14:textId="77777777" w:rsidR="00F21AA4" w:rsidRPr="00F63B73" w:rsidRDefault="00F21AA4">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määrätty integraali</w:t>
      </w:r>
      <w:r w:rsidRPr="00F63B73">
        <w:rPr>
          <w:rStyle w:val="eop"/>
          <w:rFonts w:asciiTheme="minorHAnsi" w:hAnsiTheme="minorHAnsi"/>
          <w:color w:val="212529"/>
          <w:sz w:val="22"/>
          <w:szCs w:val="22"/>
        </w:rPr>
        <w:t> </w:t>
      </w:r>
    </w:p>
    <w:p w14:paraId="001B9BEE" w14:textId="77777777" w:rsidR="00F21AA4" w:rsidRPr="00F63B73" w:rsidRDefault="00F21AA4">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suorakaidesääntö</w:t>
      </w:r>
      <w:r w:rsidRPr="00F63B73">
        <w:rPr>
          <w:rStyle w:val="eop"/>
          <w:rFonts w:asciiTheme="minorHAnsi" w:hAnsiTheme="minorHAnsi"/>
          <w:color w:val="212529"/>
          <w:sz w:val="22"/>
          <w:szCs w:val="22"/>
        </w:rPr>
        <w:t> </w:t>
      </w:r>
    </w:p>
    <w:p w14:paraId="3E399D6D" w14:textId="77777777" w:rsidR="00F21AA4" w:rsidRPr="00F63B73" w:rsidRDefault="00F21AA4">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pinta-alan ja tilavuuden laskeminen</w:t>
      </w:r>
      <w:r w:rsidRPr="00F63B73">
        <w:rPr>
          <w:rStyle w:val="eop"/>
          <w:rFonts w:asciiTheme="minorHAnsi" w:hAnsiTheme="minorHAnsi"/>
          <w:color w:val="212529"/>
          <w:sz w:val="22"/>
          <w:szCs w:val="22"/>
        </w:rPr>
        <w:t> </w:t>
      </w:r>
    </w:p>
    <w:p w14:paraId="43593FA2"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1A90DBE9" w14:textId="77777777" w:rsidR="0055070F" w:rsidRPr="00F63B73" w:rsidRDefault="0055070F"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14:paraId="51EAF454"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MAA8 Tilastot ja todennäköisyys (2 op)</w:t>
      </w:r>
      <w:r w:rsidRPr="00F63B73">
        <w:rPr>
          <w:rStyle w:val="eop"/>
          <w:rFonts w:asciiTheme="minorHAnsi" w:hAnsiTheme="minorHAnsi"/>
          <w:color w:val="0070C0"/>
          <w:sz w:val="22"/>
          <w:szCs w:val="22"/>
        </w:rPr>
        <w:t> </w:t>
      </w:r>
    </w:p>
    <w:p w14:paraId="3C9A3EF4"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9D2A9DB" w14:textId="631C8F98" w:rsidR="005C5578"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10C05444" w14:textId="3FEF61F7" w:rsidR="00F21AA4" w:rsidRPr="00F63B73" w:rsidRDefault="00F21AA4">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havainnollistaa diskreettiä tilastollista jakaumaa sekä määrittää ja tulkita jakauman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tunnuslukuja</w:t>
      </w:r>
      <w:r w:rsidRPr="00F63B73">
        <w:rPr>
          <w:rStyle w:val="eop"/>
          <w:rFonts w:asciiTheme="minorHAnsi" w:hAnsiTheme="minorHAnsi"/>
          <w:color w:val="212529"/>
          <w:sz w:val="22"/>
          <w:szCs w:val="22"/>
        </w:rPr>
        <w:t> </w:t>
      </w:r>
    </w:p>
    <w:p w14:paraId="3D6D5C7E" w14:textId="0549D521" w:rsidR="00F21AA4" w:rsidRPr="00F63B73" w:rsidRDefault="00F21AA4">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havainnollistaa kahden muuttujan yhteisjakaumaa sekä määrittää korrelaatiokertoimen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ja </w:t>
      </w:r>
      <w:r w:rsidR="0055070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regressiokäyrän</w:t>
      </w:r>
      <w:r w:rsidRPr="00F63B73">
        <w:rPr>
          <w:rStyle w:val="eop"/>
          <w:rFonts w:asciiTheme="minorHAnsi" w:hAnsiTheme="minorHAnsi"/>
          <w:color w:val="212529"/>
          <w:sz w:val="22"/>
          <w:szCs w:val="22"/>
        </w:rPr>
        <w:t> </w:t>
      </w:r>
    </w:p>
    <w:p w14:paraId="2782128F" w14:textId="77777777" w:rsidR="00F21AA4" w:rsidRPr="00F63B73" w:rsidRDefault="00F21AA4">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kombinatorisiin menetelmiin</w:t>
      </w:r>
      <w:r w:rsidRPr="00F63B73">
        <w:rPr>
          <w:rStyle w:val="eop"/>
          <w:rFonts w:asciiTheme="minorHAnsi" w:hAnsiTheme="minorHAnsi"/>
          <w:color w:val="212529"/>
          <w:sz w:val="22"/>
          <w:szCs w:val="22"/>
        </w:rPr>
        <w:t> </w:t>
      </w:r>
    </w:p>
    <w:p w14:paraId="440EC80C" w14:textId="77777777" w:rsidR="00F21AA4" w:rsidRPr="00F63B73" w:rsidRDefault="00F21AA4">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todennäköisyyden käsitteeseen ja laskusääntöihin</w:t>
      </w:r>
      <w:r w:rsidRPr="00F63B73">
        <w:rPr>
          <w:rStyle w:val="eop"/>
          <w:rFonts w:asciiTheme="minorHAnsi" w:hAnsiTheme="minorHAnsi"/>
          <w:color w:val="212529"/>
          <w:sz w:val="22"/>
          <w:szCs w:val="22"/>
        </w:rPr>
        <w:t> </w:t>
      </w:r>
    </w:p>
    <w:p w14:paraId="061D54DF" w14:textId="2C486B1F" w:rsidR="00F21AA4" w:rsidRPr="00F63B73" w:rsidRDefault="00F21AA4">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lastRenderedPageBreak/>
        <w:t xml:space="preserve">ymmärtää diskreetin todennäköisyysjakauman käsitteen ja oppii määrittämään jakauman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odotusarvon ja tulkitsemaan sitä</w:t>
      </w:r>
      <w:r w:rsidRPr="00F63B73">
        <w:rPr>
          <w:rStyle w:val="eop"/>
          <w:rFonts w:asciiTheme="minorHAnsi" w:hAnsiTheme="minorHAnsi"/>
          <w:color w:val="212529"/>
          <w:sz w:val="22"/>
          <w:szCs w:val="22"/>
        </w:rPr>
        <w:t> </w:t>
      </w:r>
    </w:p>
    <w:p w14:paraId="2E4DA0B1" w14:textId="714259FA" w:rsidR="00F21AA4" w:rsidRPr="00F63B73" w:rsidRDefault="00F21AA4">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digitaalisessa muodossa olevan datan hakemisessa, käsittelyssä ja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tilastollisen tiedon esittämisessä</w:t>
      </w:r>
      <w:r w:rsidRPr="00F63B73">
        <w:rPr>
          <w:rStyle w:val="eop"/>
          <w:rFonts w:asciiTheme="minorHAnsi" w:hAnsiTheme="minorHAnsi"/>
          <w:color w:val="212529"/>
          <w:sz w:val="22"/>
          <w:szCs w:val="22"/>
        </w:rPr>
        <w:t> </w:t>
      </w:r>
    </w:p>
    <w:p w14:paraId="731A6A2F" w14:textId="7C8217EB" w:rsidR="00F21AA4" w:rsidRPr="00F63B73" w:rsidRDefault="00F21AA4">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hyödyntää ohjelmistoja jakaumien havainnollistamisessa, tunnuslukujen </w:t>
      </w:r>
      <w:r w:rsidR="000837D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määrittämisessä </w:t>
      </w:r>
      <w:r w:rsidR="0055070F"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sekä todennäköisyyksien laskemisessa.</w:t>
      </w:r>
      <w:r w:rsidRPr="00F63B73">
        <w:rPr>
          <w:rStyle w:val="eop"/>
          <w:rFonts w:asciiTheme="minorHAnsi" w:hAnsiTheme="minorHAnsi"/>
          <w:color w:val="212529"/>
          <w:sz w:val="22"/>
          <w:szCs w:val="22"/>
        </w:rPr>
        <w:t> </w:t>
      </w:r>
    </w:p>
    <w:p w14:paraId="0559B6C5" w14:textId="77777777" w:rsidR="005C5578" w:rsidRPr="00F63B73" w:rsidRDefault="005C5578"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65E7FFD3" w14:textId="77777777" w:rsidR="00AD1BD2" w:rsidRPr="00F63B73" w:rsidRDefault="00AD1BD2"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01CB1C17" w14:textId="4251330A" w:rsidR="005C5578"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color w:val="212529"/>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5E828B40" w14:textId="77777777" w:rsidR="00F21AA4" w:rsidRPr="00F63B73" w:rsidRDefault="00F21AA4">
      <w:pPr>
        <w:pStyle w:val="paragraph"/>
        <w:numPr>
          <w:ilvl w:val="0"/>
          <w:numId w:val="14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keskiluvut ja keskihajonta</w:t>
      </w:r>
      <w:r w:rsidRPr="00F63B73">
        <w:rPr>
          <w:rStyle w:val="eop"/>
          <w:rFonts w:asciiTheme="minorHAnsi" w:hAnsiTheme="minorHAnsi"/>
          <w:color w:val="212529"/>
          <w:sz w:val="22"/>
          <w:szCs w:val="22"/>
        </w:rPr>
        <w:t> </w:t>
      </w:r>
    </w:p>
    <w:p w14:paraId="5124F0C3" w14:textId="77777777" w:rsidR="00F21AA4" w:rsidRPr="00F63B73" w:rsidRDefault="00F21AA4">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korrelaatio ja lineaarinen regressio</w:t>
      </w:r>
      <w:r w:rsidRPr="00F63B73">
        <w:rPr>
          <w:rStyle w:val="eop"/>
          <w:rFonts w:asciiTheme="minorHAnsi" w:hAnsiTheme="minorHAnsi"/>
          <w:color w:val="212529"/>
          <w:sz w:val="22"/>
          <w:szCs w:val="22"/>
        </w:rPr>
        <w:t> </w:t>
      </w:r>
    </w:p>
    <w:p w14:paraId="113552DE" w14:textId="77777777" w:rsidR="00F21AA4" w:rsidRPr="00F63B73" w:rsidRDefault="00F21AA4">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klassinen ja tilastollinen todennäköisyys</w:t>
      </w:r>
      <w:r w:rsidRPr="00F63B73">
        <w:rPr>
          <w:rStyle w:val="eop"/>
          <w:rFonts w:asciiTheme="minorHAnsi" w:hAnsiTheme="minorHAnsi"/>
          <w:color w:val="212529"/>
          <w:sz w:val="22"/>
          <w:szCs w:val="22"/>
        </w:rPr>
        <w:t> </w:t>
      </w:r>
    </w:p>
    <w:p w14:paraId="45B8C2F3" w14:textId="77777777" w:rsidR="00F21AA4" w:rsidRPr="00F63B73" w:rsidRDefault="00F21AA4">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permutaatiot ja kombinaatiot</w:t>
      </w:r>
      <w:r w:rsidRPr="00F63B73">
        <w:rPr>
          <w:rStyle w:val="eop"/>
          <w:rFonts w:asciiTheme="minorHAnsi" w:hAnsiTheme="minorHAnsi"/>
          <w:color w:val="212529"/>
          <w:sz w:val="22"/>
          <w:szCs w:val="22"/>
        </w:rPr>
        <w:t> </w:t>
      </w:r>
    </w:p>
    <w:p w14:paraId="5C1BB5DF" w14:textId="77777777" w:rsidR="00F21AA4" w:rsidRPr="00F63B73" w:rsidRDefault="00F21AA4">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todennäköisyyden laskusäännöt</w:t>
      </w:r>
      <w:r w:rsidRPr="00F63B73">
        <w:rPr>
          <w:rStyle w:val="eop"/>
          <w:rFonts w:asciiTheme="minorHAnsi" w:hAnsiTheme="minorHAnsi"/>
          <w:color w:val="212529"/>
          <w:sz w:val="22"/>
          <w:szCs w:val="22"/>
        </w:rPr>
        <w:t> </w:t>
      </w:r>
    </w:p>
    <w:p w14:paraId="2E1D24CC" w14:textId="77777777" w:rsidR="00F21AA4" w:rsidRPr="00F63B73" w:rsidRDefault="00F21AA4">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binomijakauma</w:t>
      </w:r>
      <w:r w:rsidRPr="00F63B73">
        <w:rPr>
          <w:rStyle w:val="eop"/>
          <w:rFonts w:asciiTheme="minorHAnsi" w:hAnsiTheme="minorHAnsi"/>
          <w:color w:val="212529"/>
          <w:sz w:val="22"/>
          <w:szCs w:val="22"/>
        </w:rPr>
        <w:t> </w:t>
      </w:r>
    </w:p>
    <w:p w14:paraId="2F197875" w14:textId="77777777" w:rsidR="00F21AA4" w:rsidRPr="00F63B73" w:rsidRDefault="00F21AA4">
      <w:pPr>
        <w:pStyle w:val="paragraph"/>
        <w:numPr>
          <w:ilvl w:val="0"/>
          <w:numId w:val="14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diskreetti todennäköisyysjakauma</w:t>
      </w:r>
      <w:r w:rsidRPr="00F63B73">
        <w:rPr>
          <w:rStyle w:val="eop"/>
          <w:rFonts w:asciiTheme="minorHAnsi" w:hAnsiTheme="minorHAnsi"/>
          <w:color w:val="212529"/>
          <w:sz w:val="22"/>
          <w:szCs w:val="22"/>
        </w:rPr>
        <w:t> </w:t>
      </w:r>
    </w:p>
    <w:p w14:paraId="7F2EEBE1" w14:textId="77777777" w:rsidR="00F21AA4" w:rsidRPr="00F63B73" w:rsidRDefault="00F21AA4">
      <w:pPr>
        <w:pStyle w:val="paragraph"/>
        <w:numPr>
          <w:ilvl w:val="0"/>
          <w:numId w:val="14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diskreetin jakauman odotusarvo</w:t>
      </w:r>
      <w:r w:rsidRPr="00F63B73">
        <w:rPr>
          <w:rStyle w:val="eop"/>
          <w:rFonts w:asciiTheme="minorHAnsi" w:hAnsiTheme="minorHAnsi"/>
          <w:color w:val="212529"/>
          <w:sz w:val="22"/>
          <w:szCs w:val="22"/>
        </w:rPr>
        <w:t> </w:t>
      </w:r>
    </w:p>
    <w:p w14:paraId="461C0C9A"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401FE5B8" w14:textId="77777777" w:rsidR="0055070F" w:rsidRPr="00F63B73" w:rsidRDefault="0055070F"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3D1C3F25"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MAA9 Talousmatematiikka (1 op)</w:t>
      </w:r>
      <w:r w:rsidRPr="00F63B73">
        <w:rPr>
          <w:rStyle w:val="eop"/>
          <w:rFonts w:asciiTheme="minorHAnsi" w:hAnsiTheme="minorHAnsi"/>
          <w:color w:val="0070C0"/>
          <w:sz w:val="22"/>
          <w:szCs w:val="22"/>
        </w:rPr>
        <w:t> </w:t>
      </w:r>
    </w:p>
    <w:p w14:paraId="6801568D"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42CE4CB1" w14:textId="22BC8A94" w:rsidR="00EB0E7A"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026C2438" w14:textId="235A7A42" w:rsidR="00F21AA4" w:rsidRPr="00F63B73" w:rsidRDefault="00F21AA4">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hyödyntämään matemaattisia valmiuksiaan resurssien riittävyyteen, talouden </w:t>
      </w:r>
      <w:r w:rsidR="000837DF" w:rsidRPr="00F63B73">
        <w:rPr>
          <w:rStyle w:val="normaltextrun"/>
          <w:rFonts w:asciiTheme="minorHAnsi" w:hAnsiTheme="minorHAnsi"/>
          <w:sz w:val="22"/>
          <w:szCs w:val="22"/>
        </w:rPr>
        <w:tab/>
      </w:r>
      <w:r w:rsidRPr="00F63B73">
        <w:rPr>
          <w:rStyle w:val="normaltextrun"/>
          <w:rFonts w:asciiTheme="minorHAnsi" w:hAnsiTheme="minorHAnsi"/>
          <w:sz w:val="22"/>
          <w:szCs w:val="22"/>
        </w:rPr>
        <w:t>suunnitteluun, yrittäjyyteen ja kannattavuuden laskentaan</w:t>
      </w:r>
      <w:r w:rsidRPr="00F63B73">
        <w:rPr>
          <w:rStyle w:val="eop"/>
          <w:rFonts w:asciiTheme="minorHAnsi" w:hAnsiTheme="minorHAnsi"/>
          <w:sz w:val="22"/>
          <w:szCs w:val="22"/>
        </w:rPr>
        <w:t> </w:t>
      </w:r>
    </w:p>
    <w:p w14:paraId="09B637D0" w14:textId="77777777" w:rsidR="00F21AA4" w:rsidRPr="00F63B73" w:rsidRDefault="00F21AA4">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soveltaa lukujonojen kaavoja talouteen liittyvissä matemaattisissa ongelmissa</w:t>
      </w:r>
      <w:r w:rsidRPr="00F63B73">
        <w:rPr>
          <w:rStyle w:val="eop"/>
          <w:rFonts w:asciiTheme="minorHAnsi" w:hAnsiTheme="minorHAnsi"/>
          <w:sz w:val="22"/>
          <w:szCs w:val="22"/>
        </w:rPr>
        <w:t> </w:t>
      </w:r>
    </w:p>
    <w:p w14:paraId="2E87D446" w14:textId="18878DE0" w:rsidR="00F21AA4" w:rsidRPr="00F63B73" w:rsidRDefault="00F21AA4">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sovittamaan taloudellisiin tilanteisiin matemaattisia malleja ja ymmärtää niiden </w:t>
      </w:r>
      <w:r w:rsidR="000837DF" w:rsidRPr="00F63B73">
        <w:rPr>
          <w:rStyle w:val="normaltextrun"/>
          <w:rFonts w:asciiTheme="minorHAnsi" w:hAnsiTheme="minorHAnsi"/>
          <w:sz w:val="22"/>
          <w:szCs w:val="22"/>
        </w:rPr>
        <w:t xml:space="preserve">  </w:t>
      </w:r>
      <w:r w:rsidR="000837DF" w:rsidRPr="00F63B73">
        <w:rPr>
          <w:rStyle w:val="normaltextrun"/>
          <w:rFonts w:asciiTheme="minorHAnsi" w:hAnsiTheme="minorHAnsi"/>
          <w:sz w:val="22"/>
          <w:szCs w:val="22"/>
        </w:rPr>
        <w:tab/>
      </w:r>
      <w:r w:rsidRPr="00F63B73">
        <w:rPr>
          <w:rStyle w:val="normaltextrun"/>
          <w:rFonts w:asciiTheme="minorHAnsi" w:hAnsiTheme="minorHAnsi"/>
          <w:sz w:val="22"/>
          <w:szCs w:val="22"/>
        </w:rPr>
        <w:t>rajoitukset</w:t>
      </w:r>
      <w:r w:rsidRPr="00F63B73">
        <w:rPr>
          <w:rStyle w:val="eop"/>
          <w:rFonts w:asciiTheme="minorHAnsi" w:hAnsiTheme="minorHAnsi"/>
          <w:sz w:val="22"/>
          <w:szCs w:val="22"/>
        </w:rPr>
        <w:t> </w:t>
      </w:r>
    </w:p>
    <w:p w14:paraId="2BE74442" w14:textId="77777777" w:rsidR="00F21AA4" w:rsidRPr="00F63B73" w:rsidRDefault="00F21AA4">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hyödyntää ohjelmistoja laskelmien tekemisessä ja sovellusten yhteydessä.</w:t>
      </w:r>
      <w:r w:rsidRPr="00F63B73">
        <w:rPr>
          <w:rStyle w:val="eop"/>
          <w:rFonts w:asciiTheme="minorHAnsi" w:hAnsiTheme="minorHAnsi"/>
          <w:sz w:val="22"/>
          <w:szCs w:val="22"/>
        </w:rPr>
        <w:t> </w:t>
      </w:r>
    </w:p>
    <w:p w14:paraId="046DDA3B"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7F610906" w14:textId="361D153A" w:rsidR="00EB0E7A"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421EB95D" w14:textId="77777777" w:rsidR="00F21AA4" w:rsidRPr="00F63B73" w:rsidRDefault="00F21AA4">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aritmeettinen ja geometrinen lukujono ja niiden summat</w:t>
      </w:r>
      <w:r w:rsidRPr="00F63B73">
        <w:rPr>
          <w:rStyle w:val="eop"/>
          <w:rFonts w:asciiTheme="minorHAnsi" w:hAnsiTheme="minorHAnsi"/>
          <w:sz w:val="22"/>
          <w:szCs w:val="22"/>
        </w:rPr>
        <w:t> </w:t>
      </w:r>
    </w:p>
    <w:p w14:paraId="2FBA00F3" w14:textId="77777777" w:rsidR="00F21AA4" w:rsidRPr="00F63B73" w:rsidRDefault="00F21AA4">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korkolaskut: koron korko, nykyarvo ja diskonttaus</w:t>
      </w:r>
      <w:r w:rsidRPr="00F63B73">
        <w:rPr>
          <w:rStyle w:val="eop"/>
          <w:rFonts w:asciiTheme="minorHAnsi" w:hAnsiTheme="minorHAnsi"/>
          <w:sz w:val="22"/>
          <w:szCs w:val="22"/>
        </w:rPr>
        <w:t> </w:t>
      </w:r>
    </w:p>
    <w:p w14:paraId="0DC32DCB" w14:textId="77777777" w:rsidR="00F21AA4" w:rsidRPr="00F63B73" w:rsidRDefault="00F21AA4">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talletukset ja lainat</w:t>
      </w:r>
      <w:r w:rsidRPr="00F63B73">
        <w:rPr>
          <w:rStyle w:val="eop"/>
          <w:rFonts w:asciiTheme="minorHAnsi" w:hAnsiTheme="minorHAnsi"/>
          <w:sz w:val="22"/>
          <w:szCs w:val="22"/>
        </w:rPr>
        <w:t> </w:t>
      </w:r>
    </w:p>
    <w:p w14:paraId="13C06B1D" w14:textId="14C41429" w:rsidR="00F21AA4" w:rsidRPr="00F63B73" w:rsidRDefault="00F21AA4">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taloudellisiin tilanteisiin soveltuvia matemaattisia malleja, joissa hyödynnetään lukujonoja ja </w:t>
      </w:r>
      <w:r w:rsidR="0055070F" w:rsidRPr="00F63B73">
        <w:rPr>
          <w:rStyle w:val="normaltextrun"/>
          <w:rFonts w:asciiTheme="minorHAnsi" w:hAnsiTheme="minorHAnsi"/>
          <w:sz w:val="22"/>
          <w:szCs w:val="22"/>
        </w:rPr>
        <w:tab/>
      </w:r>
      <w:r w:rsidRPr="00F63B73">
        <w:rPr>
          <w:rStyle w:val="normaltextrun"/>
          <w:rFonts w:asciiTheme="minorHAnsi" w:hAnsiTheme="minorHAnsi"/>
          <w:sz w:val="22"/>
          <w:szCs w:val="22"/>
        </w:rPr>
        <w:t>summia</w:t>
      </w:r>
      <w:r w:rsidRPr="00F63B73">
        <w:rPr>
          <w:rStyle w:val="eop"/>
          <w:rFonts w:asciiTheme="minorHAnsi" w:hAnsiTheme="minorHAnsi"/>
          <w:sz w:val="22"/>
          <w:szCs w:val="22"/>
        </w:rPr>
        <w:t> </w:t>
      </w:r>
    </w:p>
    <w:p w14:paraId="57D9EB03" w14:textId="77777777" w:rsidR="00F21AA4" w:rsidRPr="00F63B73" w:rsidRDefault="00F21AA4" w:rsidP="008320D6">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14:paraId="5E19A3C3" w14:textId="77777777" w:rsidR="00F21AA4" w:rsidRPr="00F63B73" w:rsidRDefault="00F21AA4" w:rsidP="008320D6">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14:paraId="18AC493B" w14:textId="3CABD03B" w:rsidR="00F21AA4" w:rsidRPr="00F63B73" w:rsidRDefault="005C5578" w:rsidP="008320D6">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color w:val="212529"/>
        </w:rPr>
        <w:t>Valtakunnalliset valinnaiset opinnot</w:t>
      </w:r>
      <w:r w:rsidR="00F21AA4" w:rsidRPr="00F63B73">
        <w:rPr>
          <w:rStyle w:val="eop"/>
          <w:rFonts w:asciiTheme="minorHAnsi" w:hAnsiTheme="minorHAnsi"/>
          <w:color w:val="212529"/>
        </w:rPr>
        <w:t> </w:t>
      </w:r>
    </w:p>
    <w:p w14:paraId="24822AA9"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b/>
          <w:bCs/>
          <w:sz w:val="22"/>
          <w:szCs w:val="22"/>
        </w:rPr>
      </w:pPr>
      <w:r w:rsidRPr="00F63B73">
        <w:rPr>
          <w:rStyle w:val="eop"/>
          <w:rFonts w:asciiTheme="minorHAnsi" w:hAnsiTheme="minorHAnsi"/>
          <w:b/>
          <w:bCs/>
          <w:sz w:val="22"/>
          <w:szCs w:val="22"/>
        </w:rPr>
        <w:t> </w:t>
      </w:r>
    </w:p>
    <w:p w14:paraId="30AB6126"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MAA10 3D-geometria (2 op)</w:t>
      </w:r>
      <w:r w:rsidRPr="00F63B73">
        <w:rPr>
          <w:rStyle w:val="eop"/>
          <w:rFonts w:asciiTheme="minorHAnsi" w:hAnsiTheme="minorHAnsi"/>
          <w:b/>
          <w:bCs/>
          <w:color w:val="0070C0"/>
          <w:sz w:val="22"/>
          <w:szCs w:val="22"/>
        </w:rPr>
        <w:t> </w:t>
      </w:r>
    </w:p>
    <w:p w14:paraId="26603E47"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9BABAC8" w14:textId="48A42C81" w:rsidR="00F21AA4" w:rsidRPr="00F63B73" w:rsidRDefault="00F21AA4" w:rsidP="008320D6">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p>
    <w:p w14:paraId="5D4C3E7B" w14:textId="77777777" w:rsidR="00EB0E7A" w:rsidRPr="00F63B73" w:rsidRDefault="00EB0E7A" w:rsidP="008320D6">
      <w:pPr>
        <w:pStyle w:val="paragraph"/>
        <w:spacing w:before="0" w:beforeAutospacing="0" w:after="0" w:afterAutospacing="0" w:line="276" w:lineRule="auto"/>
        <w:textAlignment w:val="baseline"/>
        <w:rPr>
          <w:rFonts w:asciiTheme="minorHAnsi" w:hAnsiTheme="minorHAnsi"/>
          <w:sz w:val="22"/>
          <w:szCs w:val="22"/>
        </w:rPr>
      </w:pPr>
    </w:p>
    <w:p w14:paraId="4B9C6B8A" w14:textId="48AEE160" w:rsidR="00F21AA4" w:rsidRPr="00F63B73" w:rsidRDefault="00F21AA4">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syventää vektorilaskennan tuntemustaan ja oppii käyttämään vektoreita kolmiulotteisessa </w:t>
      </w:r>
      <w:r w:rsidR="000837DF" w:rsidRPr="00F63B73">
        <w:rPr>
          <w:rStyle w:val="normaltextrun"/>
          <w:rFonts w:asciiTheme="minorHAnsi" w:hAnsiTheme="minorHAnsi"/>
          <w:sz w:val="22"/>
          <w:szCs w:val="22"/>
        </w:rPr>
        <w:tab/>
      </w:r>
      <w:r w:rsidRPr="00F63B73">
        <w:rPr>
          <w:rStyle w:val="normaltextrun"/>
          <w:rFonts w:asciiTheme="minorHAnsi" w:hAnsiTheme="minorHAnsi"/>
          <w:sz w:val="22"/>
          <w:szCs w:val="22"/>
        </w:rPr>
        <w:t>avaruudessa</w:t>
      </w:r>
      <w:r w:rsidRPr="00F63B73">
        <w:rPr>
          <w:rStyle w:val="eop"/>
          <w:rFonts w:asciiTheme="minorHAnsi" w:hAnsiTheme="minorHAnsi"/>
          <w:sz w:val="22"/>
          <w:szCs w:val="22"/>
        </w:rPr>
        <w:t> </w:t>
      </w:r>
    </w:p>
    <w:p w14:paraId="4AD661A7" w14:textId="77777777" w:rsidR="00F21AA4" w:rsidRPr="00F63B73" w:rsidRDefault="00F21AA4">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oppii tutkimaan </w:t>
      </w:r>
      <w:r w:rsidRPr="00F63B73">
        <w:rPr>
          <w:rStyle w:val="spellingerror"/>
          <w:rFonts w:asciiTheme="minorHAnsi" w:hAnsiTheme="minorHAnsi"/>
          <w:sz w:val="22"/>
          <w:szCs w:val="22"/>
        </w:rPr>
        <w:t>xyz</w:t>
      </w:r>
      <w:r w:rsidRPr="00F63B73">
        <w:rPr>
          <w:rStyle w:val="normaltextrun"/>
          <w:rFonts w:asciiTheme="minorHAnsi" w:hAnsiTheme="minorHAnsi"/>
          <w:sz w:val="22"/>
          <w:szCs w:val="22"/>
        </w:rPr>
        <w:t>-koordinaatiston pisteitä, suoria ja tasoja vektoreiden avulla</w:t>
      </w:r>
      <w:r w:rsidRPr="00F63B73">
        <w:rPr>
          <w:rStyle w:val="eop"/>
          <w:rFonts w:asciiTheme="minorHAnsi" w:hAnsiTheme="minorHAnsi"/>
          <w:sz w:val="22"/>
          <w:szCs w:val="22"/>
        </w:rPr>
        <w:t> </w:t>
      </w:r>
    </w:p>
    <w:p w14:paraId="1D6D1950" w14:textId="77777777" w:rsidR="00F21AA4" w:rsidRPr="00F63B73" w:rsidRDefault="00F21AA4">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avaruusgeometrian osaamistaan ääriarvosovellusten yhteydessä</w:t>
      </w:r>
      <w:r w:rsidRPr="00F63B73">
        <w:rPr>
          <w:rStyle w:val="eop"/>
          <w:rFonts w:asciiTheme="minorHAnsi" w:hAnsiTheme="minorHAnsi"/>
          <w:sz w:val="22"/>
          <w:szCs w:val="22"/>
        </w:rPr>
        <w:t> </w:t>
      </w:r>
    </w:p>
    <w:p w14:paraId="7D70DD23" w14:textId="77777777" w:rsidR="00F21AA4" w:rsidRPr="00F63B73" w:rsidRDefault="00F21AA4">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kahden muuttujan funktioon</w:t>
      </w:r>
      <w:r w:rsidRPr="00F63B73">
        <w:rPr>
          <w:rStyle w:val="eop"/>
          <w:rFonts w:asciiTheme="minorHAnsi" w:hAnsiTheme="minorHAnsi"/>
          <w:sz w:val="22"/>
          <w:szCs w:val="22"/>
        </w:rPr>
        <w:t> </w:t>
      </w:r>
    </w:p>
    <w:p w14:paraId="6DE08811" w14:textId="3A801F37" w:rsidR="00F21AA4" w:rsidRPr="00F63B73" w:rsidRDefault="00F21AA4">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vektoreiden, suorien, tasojen ja pintojen havainnollistamisessa sekä </w:t>
      </w:r>
      <w:r w:rsidR="003C32E3" w:rsidRPr="00F63B73">
        <w:rPr>
          <w:rStyle w:val="normaltextrun"/>
          <w:rFonts w:asciiTheme="minorHAnsi" w:hAnsiTheme="minorHAnsi"/>
          <w:sz w:val="22"/>
          <w:szCs w:val="22"/>
        </w:rPr>
        <w:tab/>
      </w:r>
      <w:r w:rsidRPr="00F63B73">
        <w:rPr>
          <w:rStyle w:val="normaltextrun"/>
          <w:rFonts w:asciiTheme="minorHAnsi" w:hAnsiTheme="minorHAnsi"/>
          <w:sz w:val="22"/>
          <w:szCs w:val="22"/>
        </w:rPr>
        <w:t>vektorilaskennassa.</w:t>
      </w:r>
      <w:r w:rsidRPr="00F63B73">
        <w:rPr>
          <w:rStyle w:val="eop"/>
          <w:rFonts w:asciiTheme="minorHAnsi" w:hAnsiTheme="minorHAnsi"/>
          <w:sz w:val="22"/>
          <w:szCs w:val="22"/>
        </w:rPr>
        <w:t> </w:t>
      </w:r>
    </w:p>
    <w:p w14:paraId="5DC552EB"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5105EAEB" w14:textId="603A5B1E" w:rsidR="00EB0E7A"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3B5C771D" w14:textId="77777777" w:rsidR="00F21AA4" w:rsidRPr="00F63B73" w:rsidRDefault="00F21AA4">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vektoriesitys kolmiulotteisessa koordinaatistossa</w:t>
      </w:r>
      <w:r w:rsidRPr="00F63B73">
        <w:rPr>
          <w:rStyle w:val="eop"/>
          <w:rFonts w:asciiTheme="minorHAnsi" w:hAnsiTheme="minorHAnsi"/>
          <w:sz w:val="22"/>
          <w:szCs w:val="22"/>
        </w:rPr>
        <w:t> </w:t>
      </w:r>
    </w:p>
    <w:p w14:paraId="6552655B" w14:textId="77777777" w:rsidR="00F21AA4" w:rsidRPr="00F63B73" w:rsidRDefault="00F21AA4">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piste- ja ristitulo</w:t>
      </w:r>
      <w:r w:rsidRPr="00F63B73">
        <w:rPr>
          <w:rStyle w:val="eop"/>
          <w:rFonts w:asciiTheme="minorHAnsi" w:hAnsiTheme="minorHAnsi"/>
          <w:sz w:val="22"/>
          <w:szCs w:val="22"/>
        </w:rPr>
        <w:t> </w:t>
      </w:r>
    </w:p>
    <w:p w14:paraId="25073B63" w14:textId="77777777" w:rsidR="00F21AA4" w:rsidRPr="00F63B73" w:rsidRDefault="00F21AA4">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piste, suora ja taso avaruudessa</w:t>
      </w:r>
      <w:r w:rsidRPr="00F63B73">
        <w:rPr>
          <w:rStyle w:val="eop"/>
          <w:rFonts w:asciiTheme="minorHAnsi" w:hAnsiTheme="minorHAnsi"/>
          <w:sz w:val="22"/>
          <w:szCs w:val="22"/>
        </w:rPr>
        <w:t> </w:t>
      </w:r>
    </w:p>
    <w:p w14:paraId="217E0AF3" w14:textId="77777777" w:rsidR="00F21AA4" w:rsidRPr="00F63B73" w:rsidRDefault="00F21AA4">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kulma avaruudessa</w:t>
      </w:r>
      <w:r w:rsidRPr="00F63B73">
        <w:rPr>
          <w:rStyle w:val="eop"/>
          <w:rFonts w:asciiTheme="minorHAnsi" w:hAnsiTheme="minorHAnsi"/>
          <w:sz w:val="22"/>
          <w:szCs w:val="22"/>
        </w:rPr>
        <w:t> </w:t>
      </w:r>
    </w:p>
    <w:p w14:paraId="7B76D8C7" w14:textId="77777777" w:rsidR="00F21AA4" w:rsidRPr="00F63B73" w:rsidRDefault="00F21AA4">
      <w:pPr>
        <w:pStyle w:val="paragraph"/>
        <w:numPr>
          <w:ilvl w:val="0"/>
          <w:numId w:val="15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yhden muuttujan differentiaali- ja integraalilaskennan sovelluksia avaruusgeometriassa</w:t>
      </w:r>
      <w:r w:rsidRPr="00F63B73">
        <w:rPr>
          <w:rStyle w:val="eop"/>
          <w:rFonts w:asciiTheme="minorHAnsi" w:hAnsiTheme="minorHAnsi"/>
          <w:sz w:val="22"/>
          <w:szCs w:val="22"/>
        </w:rPr>
        <w:t> </w:t>
      </w:r>
    </w:p>
    <w:p w14:paraId="19673598" w14:textId="77777777" w:rsidR="00F21AA4" w:rsidRPr="00F63B73" w:rsidRDefault="00F21AA4">
      <w:pPr>
        <w:pStyle w:val="paragraph"/>
        <w:numPr>
          <w:ilvl w:val="0"/>
          <w:numId w:val="15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kahden muuttujan funktio ja pinta avaruudessa</w:t>
      </w:r>
      <w:r w:rsidRPr="00F63B73">
        <w:rPr>
          <w:rStyle w:val="eop"/>
          <w:rFonts w:asciiTheme="minorHAnsi" w:hAnsiTheme="minorHAnsi"/>
          <w:sz w:val="22"/>
          <w:szCs w:val="22"/>
        </w:rPr>
        <w:t> </w:t>
      </w:r>
    </w:p>
    <w:p w14:paraId="277FBFE4" w14:textId="77777777" w:rsidR="00F21AA4" w:rsidRPr="00F63B73" w:rsidRDefault="00F21AA4" w:rsidP="008320D6">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14:paraId="39C67B72"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6AF16617"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MAA11 Algoritmit ja lukuteoria (2 op)</w:t>
      </w:r>
      <w:r w:rsidRPr="00F63B73">
        <w:rPr>
          <w:rStyle w:val="eop"/>
          <w:rFonts w:asciiTheme="minorHAnsi" w:hAnsiTheme="minorHAnsi"/>
          <w:color w:val="0070C0"/>
          <w:sz w:val="22"/>
          <w:szCs w:val="22"/>
        </w:rPr>
        <w:t> </w:t>
      </w:r>
    </w:p>
    <w:p w14:paraId="760AF9C7"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04E2C94" w14:textId="0E7A8D53" w:rsidR="00AD1BD2"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2AB68182" w14:textId="77777777" w:rsidR="00F21AA4" w:rsidRPr="00F63B73" w:rsidRDefault="00F21AA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tietää, mikä on algoritmi, sekä oppii tutkimaan, kuinka algoritmit toimivat</w:t>
      </w:r>
      <w:r w:rsidRPr="00F63B73">
        <w:rPr>
          <w:rStyle w:val="eop"/>
          <w:rFonts w:asciiTheme="minorHAnsi" w:hAnsiTheme="minorHAnsi"/>
          <w:sz w:val="22"/>
          <w:szCs w:val="22"/>
        </w:rPr>
        <w:t> </w:t>
      </w:r>
    </w:p>
    <w:p w14:paraId="3693258E" w14:textId="77777777" w:rsidR="00F21AA4" w:rsidRPr="00F63B73" w:rsidRDefault="00F21AA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laatii yksinkertaisiin matemaattisiin ongelmiin liittyviä algoritmeja</w:t>
      </w:r>
      <w:r w:rsidRPr="00F63B73">
        <w:rPr>
          <w:rStyle w:val="eop"/>
          <w:rFonts w:asciiTheme="minorHAnsi" w:hAnsiTheme="minorHAnsi"/>
          <w:sz w:val="22"/>
          <w:szCs w:val="22"/>
        </w:rPr>
        <w:t> </w:t>
      </w:r>
    </w:p>
    <w:p w14:paraId="46147D72" w14:textId="77777777" w:rsidR="00F21AA4" w:rsidRPr="00F63B73" w:rsidRDefault="00F21AA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ohjelmoimaan yksinkertaisia algoritmeja</w:t>
      </w:r>
      <w:r w:rsidRPr="00F63B73">
        <w:rPr>
          <w:rStyle w:val="eop"/>
          <w:rFonts w:asciiTheme="minorHAnsi" w:hAnsiTheme="minorHAnsi"/>
          <w:sz w:val="22"/>
          <w:szCs w:val="22"/>
        </w:rPr>
        <w:t> </w:t>
      </w:r>
    </w:p>
    <w:p w14:paraId="1B1D557C" w14:textId="77777777" w:rsidR="00F21AA4" w:rsidRPr="00F63B73" w:rsidRDefault="00F21AA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perehtyy logiikan käsitteisiin</w:t>
      </w:r>
      <w:r w:rsidRPr="00F63B73">
        <w:rPr>
          <w:rStyle w:val="eop"/>
          <w:rFonts w:asciiTheme="minorHAnsi" w:hAnsiTheme="minorHAnsi"/>
          <w:sz w:val="22"/>
          <w:szCs w:val="22"/>
        </w:rPr>
        <w:t> </w:t>
      </w:r>
    </w:p>
    <w:p w14:paraId="4F652C12" w14:textId="77777777" w:rsidR="00F21AA4" w:rsidRPr="00F63B73" w:rsidRDefault="00F21AA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hallitsee lukuteorian peruskäsitteet ja perehtyy alkulukujen ominaisuuksiin</w:t>
      </w:r>
      <w:r w:rsidRPr="00F63B73">
        <w:rPr>
          <w:rStyle w:val="eop"/>
          <w:rFonts w:asciiTheme="minorHAnsi" w:hAnsiTheme="minorHAnsi"/>
          <w:sz w:val="22"/>
          <w:szCs w:val="22"/>
        </w:rPr>
        <w:t> </w:t>
      </w:r>
    </w:p>
    <w:p w14:paraId="775886F4" w14:textId="77777777" w:rsidR="00F21AA4" w:rsidRPr="00F63B73" w:rsidRDefault="00F21AA4">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tutkia kokonaislukujen jaollisuutta</w:t>
      </w:r>
      <w:r w:rsidRPr="00F63B73">
        <w:rPr>
          <w:rStyle w:val="eop"/>
          <w:rFonts w:asciiTheme="minorHAnsi" w:hAnsiTheme="minorHAnsi"/>
          <w:sz w:val="22"/>
          <w:szCs w:val="22"/>
        </w:rPr>
        <w:t> </w:t>
      </w:r>
    </w:p>
    <w:p w14:paraId="1A3E255F" w14:textId="77777777" w:rsidR="00F21AA4" w:rsidRPr="00F63B73" w:rsidRDefault="00F21AA4">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käyttää ohjelmistoja ohjelmoinnissa ja lukujen tutkimisessa.</w:t>
      </w:r>
      <w:r w:rsidRPr="00F63B73">
        <w:rPr>
          <w:rStyle w:val="eop"/>
          <w:rFonts w:asciiTheme="minorHAnsi" w:hAnsiTheme="minorHAnsi"/>
          <w:sz w:val="22"/>
          <w:szCs w:val="22"/>
        </w:rPr>
        <w:t> </w:t>
      </w:r>
    </w:p>
    <w:p w14:paraId="1E1D4387" w14:textId="77777777" w:rsidR="005C5578" w:rsidRPr="00F63B73" w:rsidRDefault="005C5578"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6B122B56" w14:textId="0E8C5284" w:rsidR="00EB0E7A"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0ABF9984" w14:textId="77777777" w:rsidR="00F21AA4" w:rsidRPr="00F63B73" w:rsidRDefault="00F21AA4">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Algoritmisen ajattelun peruskäsitteet: peräkkäisyys, valinta ja toisto</w:t>
      </w:r>
      <w:r w:rsidRPr="00F63B73">
        <w:rPr>
          <w:rStyle w:val="eop"/>
          <w:rFonts w:asciiTheme="minorHAnsi" w:hAnsiTheme="minorHAnsi"/>
          <w:sz w:val="22"/>
          <w:szCs w:val="22"/>
        </w:rPr>
        <w:t> </w:t>
      </w:r>
    </w:p>
    <w:p w14:paraId="73711AC4" w14:textId="77777777" w:rsidR="00F21AA4" w:rsidRPr="00F63B73" w:rsidRDefault="00F21AA4">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vuokaavio</w:t>
      </w:r>
      <w:r w:rsidRPr="00F63B73">
        <w:rPr>
          <w:rStyle w:val="eop"/>
          <w:rFonts w:asciiTheme="minorHAnsi" w:hAnsiTheme="minorHAnsi"/>
          <w:sz w:val="22"/>
          <w:szCs w:val="22"/>
        </w:rPr>
        <w:t> </w:t>
      </w:r>
    </w:p>
    <w:p w14:paraId="551CCBC9" w14:textId="3A5F5A9C" w:rsidR="00F21AA4" w:rsidRPr="00F63B73" w:rsidRDefault="00F21AA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yksinkertaisten algoritmien, lajittelualgoritmien tai yhtälön numeerisen ratkaisuun liittyvän </w:t>
      </w:r>
      <w:r w:rsidR="00A3697A" w:rsidRPr="00F63B73">
        <w:rPr>
          <w:rStyle w:val="normaltextrun"/>
          <w:rFonts w:asciiTheme="minorHAnsi" w:hAnsiTheme="minorHAnsi"/>
          <w:sz w:val="22"/>
          <w:szCs w:val="22"/>
        </w:rPr>
        <w:tab/>
      </w:r>
      <w:r w:rsidRPr="00F63B73">
        <w:rPr>
          <w:rStyle w:val="normaltextrun"/>
          <w:rFonts w:asciiTheme="minorHAnsi" w:hAnsiTheme="minorHAnsi"/>
          <w:sz w:val="22"/>
          <w:szCs w:val="22"/>
        </w:rPr>
        <w:t>algoritmin ohjelmointi</w:t>
      </w:r>
      <w:r w:rsidRPr="00F63B73">
        <w:rPr>
          <w:rStyle w:val="eop"/>
          <w:rFonts w:asciiTheme="minorHAnsi" w:hAnsiTheme="minorHAnsi"/>
          <w:sz w:val="22"/>
          <w:szCs w:val="22"/>
        </w:rPr>
        <w:t> </w:t>
      </w:r>
    </w:p>
    <w:p w14:paraId="4CC2BE27" w14:textId="77777777" w:rsidR="00F21AA4" w:rsidRPr="00F63B73" w:rsidRDefault="00F21AA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konnektiivit ja totuusarvot</w:t>
      </w:r>
      <w:r w:rsidRPr="00F63B73">
        <w:rPr>
          <w:rStyle w:val="eop"/>
          <w:rFonts w:asciiTheme="minorHAnsi" w:hAnsiTheme="minorHAnsi"/>
          <w:sz w:val="22"/>
          <w:szCs w:val="22"/>
        </w:rPr>
        <w:t> </w:t>
      </w:r>
    </w:p>
    <w:p w14:paraId="6605B9BA" w14:textId="77777777" w:rsidR="00F21AA4" w:rsidRPr="00F63B73" w:rsidRDefault="00F21AA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kokonaislukujenjaollisuus, jakoyhtälö ja kongruenssi</w:t>
      </w:r>
      <w:r w:rsidRPr="00F63B73">
        <w:rPr>
          <w:rStyle w:val="eop"/>
          <w:rFonts w:asciiTheme="minorHAnsi" w:hAnsiTheme="minorHAnsi"/>
          <w:sz w:val="22"/>
          <w:szCs w:val="22"/>
        </w:rPr>
        <w:t> </w:t>
      </w:r>
    </w:p>
    <w:p w14:paraId="04B3136E" w14:textId="77777777" w:rsidR="00F21AA4" w:rsidRPr="00F63B73" w:rsidRDefault="00F21AA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Eukleideen algoritmi</w:t>
      </w:r>
      <w:r w:rsidRPr="00F63B73">
        <w:rPr>
          <w:rStyle w:val="eop"/>
          <w:rFonts w:asciiTheme="minorHAnsi" w:hAnsiTheme="minorHAnsi"/>
          <w:sz w:val="22"/>
          <w:szCs w:val="22"/>
        </w:rPr>
        <w:t> </w:t>
      </w:r>
    </w:p>
    <w:p w14:paraId="64FD03ED" w14:textId="77777777" w:rsidR="00F21AA4" w:rsidRPr="00F63B73" w:rsidRDefault="00F21AA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aritmetiikan peruslause</w:t>
      </w:r>
      <w:r w:rsidRPr="00F63B73">
        <w:rPr>
          <w:rStyle w:val="eop"/>
          <w:rFonts w:asciiTheme="minorHAnsi" w:hAnsiTheme="minorHAnsi"/>
          <w:sz w:val="22"/>
          <w:szCs w:val="22"/>
        </w:rPr>
        <w:t> </w:t>
      </w:r>
    </w:p>
    <w:p w14:paraId="598C984D"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38464F9F"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01BBAFD2"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MAA12 Analyysi ja jatkuva jakauma (2 op)</w:t>
      </w:r>
      <w:r w:rsidRPr="00F63B73">
        <w:rPr>
          <w:rStyle w:val="eop"/>
          <w:rFonts w:asciiTheme="minorHAnsi" w:hAnsiTheme="minorHAnsi"/>
          <w:b/>
          <w:bCs/>
          <w:color w:val="0070C0"/>
          <w:sz w:val="22"/>
          <w:szCs w:val="22"/>
        </w:rPr>
        <w:t> </w:t>
      </w:r>
    </w:p>
    <w:p w14:paraId="1821C88E" w14:textId="77777777" w:rsidR="00EB0E7A" w:rsidRPr="00F63B73" w:rsidRDefault="00EB0E7A"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854C9B5" w14:textId="6EBD875E"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p>
    <w:p w14:paraId="07CAE400" w14:textId="77777777" w:rsidR="00F21AA4" w:rsidRPr="00F63B73" w:rsidRDefault="00F21AA4">
      <w:pPr>
        <w:pStyle w:val="paragraph"/>
        <w:numPr>
          <w:ilvl w:val="0"/>
          <w:numId w:val="15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ymmärrystään analyysin peruskäsitteistä</w:t>
      </w:r>
      <w:r w:rsidRPr="00F63B73">
        <w:rPr>
          <w:rStyle w:val="eop"/>
          <w:rFonts w:asciiTheme="minorHAnsi" w:hAnsiTheme="minorHAnsi"/>
          <w:sz w:val="22"/>
          <w:szCs w:val="22"/>
        </w:rPr>
        <w:t> </w:t>
      </w:r>
    </w:p>
    <w:p w14:paraId="0D9983CF" w14:textId="77777777" w:rsidR="00F21AA4" w:rsidRPr="00F63B73" w:rsidRDefault="00F21AA4">
      <w:pPr>
        <w:pStyle w:val="paragraph"/>
        <w:numPr>
          <w:ilvl w:val="0"/>
          <w:numId w:val="15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muodostaa ja tutkia aidosti monotonisten funktioiden käänteisfunktioita</w:t>
      </w:r>
      <w:r w:rsidRPr="00F63B73">
        <w:rPr>
          <w:rStyle w:val="eop"/>
          <w:rFonts w:asciiTheme="minorHAnsi" w:hAnsiTheme="minorHAnsi"/>
          <w:sz w:val="22"/>
          <w:szCs w:val="22"/>
        </w:rPr>
        <w:t> </w:t>
      </w:r>
    </w:p>
    <w:p w14:paraId="55624B54" w14:textId="77777777" w:rsidR="00F21AA4" w:rsidRPr="00F63B73" w:rsidRDefault="00F21AA4">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täydentää integraalilaskennan taitojaan</w:t>
      </w:r>
      <w:r w:rsidRPr="00F63B73">
        <w:rPr>
          <w:rStyle w:val="eop"/>
          <w:rFonts w:asciiTheme="minorHAnsi" w:hAnsiTheme="minorHAnsi"/>
          <w:sz w:val="22"/>
          <w:szCs w:val="22"/>
        </w:rPr>
        <w:t> </w:t>
      </w:r>
    </w:p>
    <w:p w14:paraId="36F0B905" w14:textId="7723E311" w:rsidR="00F21AA4" w:rsidRPr="00F63B73" w:rsidRDefault="00F21AA4">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perehtyy jatkuvan todennäköisyysjakauman käsitteeseen ja oppii soveltamaan </w:t>
      </w:r>
      <w:r w:rsidR="00A3697A" w:rsidRPr="00F63B73">
        <w:rPr>
          <w:rStyle w:val="normaltextrun"/>
          <w:rFonts w:asciiTheme="minorHAnsi" w:hAnsiTheme="minorHAnsi"/>
          <w:sz w:val="22"/>
          <w:szCs w:val="22"/>
        </w:rPr>
        <w:tab/>
      </w:r>
      <w:r w:rsidRPr="00F63B73">
        <w:rPr>
          <w:rStyle w:val="normaltextrun"/>
          <w:rFonts w:asciiTheme="minorHAnsi" w:hAnsiTheme="minorHAnsi"/>
          <w:sz w:val="22"/>
          <w:szCs w:val="22"/>
        </w:rPr>
        <w:t>normaalijakaumaa</w:t>
      </w:r>
      <w:r w:rsidRPr="00F63B73">
        <w:rPr>
          <w:rStyle w:val="eop"/>
          <w:rFonts w:asciiTheme="minorHAnsi" w:hAnsiTheme="minorHAnsi"/>
          <w:sz w:val="22"/>
          <w:szCs w:val="22"/>
        </w:rPr>
        <w:t> </w:t>
      </w:r>
    </w:p>
    <w:p w14:paraId="4BF6D70C" w14:textId="36CAFF8F" w:rsidR="00F21AA4" w:rsidRPr="00F63B73" w:rsidRDefault="00F21AA4">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 xml:space="preserve">osaa käyttää ohjelmistoja funktion ominaisuuksien tutkimisessa ja epäoleellisten </w:t>
      </w:r>
      <w:r w:rsidR="00A3697A" w:rsidRPr="00F63B73">
        <w:rPr>
          <w:rStyle w:val="normaltextrun"/>
          <w:rFonts w:asciiTheme="minorHAnsi" w:hAnsiTheme="minorHAnsi"/>
          <w:sz w:val="22"/>
          <w:szCs w:val="22"/>
        </w:rPr>
        <w:tab/>
      </w:r>
      <w:r w:rsidRPr="00F63B73">
        <w:rPr>
          <w:rStyle w:val="normaltextrun"/>
          <w:rFonts w:asciiTheme="minorHAnsi" w:hAnsiTheme="minorHAnsi"/>
          <w:sz w:val="22"/>
          <w:szCs w:val="22"/>
        </w:rPr>
        <w:t>integraalien laskemisessa sovellusten yhteydessä.</w:t>
      </w:r>
      <w:r w:rsidRPr="00F63B73">
        <w:rPr>
          <w:rStyle w:val="eop"/>
          <w:rFonts w:asciiTheme="minorHAnsi" w:hAnsiTheme="minorHAnsi"/>
          <w:sz w:val="22"/>
          <w:szCs w:val="22"/>
        </w:rPr>
        <w:t> </w:t>
      </w:r>
    </w:p>
    <w:p w14:paraId="6317A60F" w14:textId="77777777" w:rsidR="00EB0E7A" w:rsidRPr="00F63B73" w:rsidRDefault="00EB0E7A"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7D2C77DF"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2210E4F6" w14:textId="77FF2266" w:rsidR="00AD1BD2"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67552A88" w14:textId="77777777" w:rsidR="00F21AA4" w:rsidRPr="00F63B73" w:rsidRDefault="00F21AA4">
      <w:pPr>
        <w:pStyle w:val="paragraph"/>
        <w:numPr>
          <w:ilvl w:val="0"/>
          <w:numId w:val="15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paloittain määritelty funktio</w:t>
      </w:r>
      <w:r w:rsidRPr="00F63B73">
        <w:rPr>
          <w:rStyle w:val="eop"/>
          <w:rFonts w:asciiTheme="minorHAnsi" w:hAnsiTheme="minorHAnsi"/>
          <w:sz w:val="22"/>
          <w:szCs w:val="22"/>
        </w:rPr>
        <w:t> </w:t>
      </w:r>
    </w:p>
    <w:p w14:paraId="494D9B97" w14:textId="77777777" w:rsidR="00F21AA4" w:rsidRPr="00F63B73" w:rsidRDefault="00F21AA4">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jatkuvuuden ja derivoituvuuden tutkiminen</w:t>
      </w:r>
      <w:r w:rsidRPr="00F63B73">
        <w:rPr>
          <w:rStyle w:val="eop"/>
          <w:rFonts w:asciiTheme="minorHAnsi" w:hAnsiTheme="minorHAnsi"/>
          <w:sz w:val="22"/>
          <w:szCs w:val="22"/>
        </w:rPr>
        <w:t> </w:t>
      </w:r>
    </w:p>
    <w:p w14:paraId="4156D72F" w14:textId="77777777" w:rsidR="00F21AA4" w:rsidRPr="00F63B73" w:rsidRDefault="00F21AA4">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jatkuvien ja derivoituvien funktioiden yleisiä ominaisuuksia</w:t>
      </w:r>
      <w:r w:rsidRPr="00F63B73">
        <w:rPr>
          <w:rStyle w:val="eop"/>
          <w:rFonts w:asciiTheme="minorHAnsi" w:hAnsiTheme="minorHAnsi"/>
          <w:sz w:val="22"/>
          <w:szCs w:val="22"/>
        </w:rPr>
        <w:t> </w:t>
      </w:r>
    </w:p>
    <w:p w14:paraId="3B89EC0F" w14:textId="77777777" w:rsidR="00F21AA4" w:rsidRPr="00F63B73" w:rsidRDefault="00F21AA4">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käänteisfunktio</w:t>
      </w:r>
      <w:r w:rsidRPr="00F63B73">
        <w:rPr>
          <w:rStyle w:val="eop"/>
          <w:rFonts w:asciiTheme="minorHAnsi" w:hAnsiTheme="minorHAnsi"/>
          <w:sz w:val="22"/>
          <w:szCs w:val="22"/>
        </w:rPr>
        <w:t> </w:t>
      </w:r>
    </w:p>
    <w:p w14:paraId="3531C7F4" w14:textId="77777777" w:rsidR="00F21AA4" w:rsidRPr="00F63B73" w:rsidRDefault="00F21AA4">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funktioiden raja-arvot äärettömyydessä</w:t>
      </w:r>
      <w:r w:rsidRPr="00F63B73">
        <w:rPr>
          <w:rStyle w:val="eop"/>
          <w:rFonts w:asciiTheme="minorHAnsi" w:hAnsiTheme="minorHAnsi"/>
          <w:sz w:val="22"/>
          <w:szCs w:val="22"/>
        </w:rPr>
        <w:t> </w:t>
      </w:r>
    </w:p>
    <w:p w14:paraId="51D0A093" w14:textId="77777777" w:rsidR="00F21AA4" w:rsidRPr="00F63B73" w:rsidRDefault="00F21AA4">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epäoleelliset integraalit</w:t>
      </w:r>
      <w:r w:rsidRPr="00F63B73">
        <w:rPr>
          <w:rStyle w:val="eop"/>
          <w:rFonts w:asciiTheme="minorHAnsi" w:hAnsiTheme="minorHAnsi"/>
          <w:sz w:val="22"/>
          <w:szCs w:val="22"/>
        </w:rPr>
        <w:t> </w:t>
      </w:r>
    </w:p>
    <w:p w14:paraId="4BAD0570" w14:textId="77777777" w:rsidR="00F21AA4" w:rsidRPr="00F63B73" w:rsidRDefault="00F21AA4">
      <w:pPr>
        <w:pStyle w:val="paragraph"/>
        <w:numPr>
          <w:ilvl w:val="0"/>
          <w:numId w:val="16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jatkuvat jakaumat, normaalijakauma ja normittaminen</w:t>
      </w:r>
      <w:r w:rsidRPr="00F63B73">
        <w:rPr>
          <w:rStyle w:val="eop"/>
          <w:rFonts w:asciiTheme="minorHAnsi" w:hAnsiTheme="minorHAnsi"/>
          <w:sz w:val="22"/>
          <w:szCs w:val="22"/>
        </w:rPr>
        <w:t> </w:t>
      </w:r>
    </w:p>
    <w:p w14:paraId="3C97D84C" w14:textId="77777777" w:rsidR="00553345" w:rsidRPr="00F63B73" w:rsidRDefault="00553345" w:rsidP="008320D6">
      <w:pPr>
        <w:pStyle w:val="paragraph"/>
        <w:spacing w:before="0" w:beforeAutospacing="0" w:after="0" w:afterAutospacing="0" w:line="276" w:lineRule="auto"/>
        <w:textAlignment w:val="baseline"/>
        <w:rPr>
          <w:rStyle w:val="normaltextrun"/>
          <w:rFonts w:asciiTheme="minorHAnsi" w:hAnsiTheme="minorHAnsi"/>
          <w:b/>
          <w:bCs/>
        </w:rPr>
      </w:pPr>
    </w:p>
    <w:p w14:paraId="2194AFB8" w14:textId="72A5CF3A" w:rsidR="00D52A3E" w:rsidRPr="00F63B73" w:rsidRDefault="00EB0E7A" w:rsidP="008320D6">
      <w:pPr>
        <w:pStyle w:val="paragraph"/>
        <w:spacing w:before="0" w:beforeAutospacing="0" w:after="0" w:afterAutospacing="0" w:line="276" w:lineRule="auto"/>
        <w:textAlignment w:val="baseline"/>
        <w:rPr>
          <w:sz w:val="22"/>
          <w:szCs w:val="22"/>
        </w:rPr>
      </w:pPr>
      <w:r w:rsidRPr="00F63B73">
        <w:rPr>
          <w:rStyle w:val="normaltextrun"/>
          <w:rFonts w:asciiTheme="minorHAnsi" w:hAnsiTheme="minorHAnsi"/>
          <w:b/>
          <w:bCs/>
        </w:rPr>
        <w:t>Koulukohtaiset valinnaiset opinnot</w:t>
      </w:r>
      <w:r w:rsidR="00D52A3E" w:rsidRPr="00F63B73">
        <w:rPr>
          <w:rStyle w:val="eop"/>
          <w:rFonts w:asciiTheme="minorHAnsi" w:hAnsiTheme="minorHAnsi"/>
        </w:rPr>
        <w:t> </w:t>
      </w:r>
    </w:p>
    <w:p w14:paraId="14C7D8F5"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14:paraId="6025DD4A"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MAA13 Tietokoneavusteinen matematiikka 1 (2 op)</w:t>
      </w:r>
      <w:r w:rsidRPr="00F63B73">
        <w:rPr>
          <w:rStyle w:val="eop"/>
          <w:rFonts w:asciiTheme="minorHAnsi" w:hAnsiTheme="minorHAnsi"/>
          <w:color w:val="0070C0"/>
          <w:sz w:val="22"/>
          <w:szCs w:val="22"/>
        </w:rPr>
        <w:t> </w:t>
      </w:r>
    </w:p>
    <w:p w14:paraId="1D4A6950" w14:textId="77777777" w:rsidR="00EB0E7A" w:rsidRPr="00F63B73" w:rsidRDefault="00EB0E7A"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277CECE4" w14:textId="11D789A2" w:rsidR="00EB0E7A"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57BFA476" w14:textId="19E72CC9" w:rsidR="00D52A3E" w:rsidRPr="00F63B73" w:rsidRDefault="00D52A3E">
      <w:pPr>
        <w:pStyle w:val="paragraph"/>
        <w:numPr>
          <w:ilvl w:val="0"/>
          <w:numId w:val="19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vahvistaa ja syventää ensimmäisenä lukiovuonna opiskeltavien pitkän </w:t>
      </w:r>
      <w:r w:rsidR="00866D02" w:rsidRPr="00F63B73">
        <w:rPr>
          <w:rStyle w:val="normaltextrun"/>
          <w:rFonts w:asciiTheme="minorHAnsi" w:hAnsiTheme="minorHAnsi"/>
          <w:sz w:val="22"/>
          <w:szCs w:val="22"/>
        </w:rPr>
        <w:tab/>
      </w:r>
      <w:r w:rsidRPr="00F63B73">
        <w:rPr>
          <w:rStyle w:val="normaltextrun"/>
          <w:rFonts w:asciiTheme="minorHAnsi" w:hAnsiTheme="minorHAnsi"/>
          <w:sz w:val="22"/>
          <w:szCs w:val="22"/>
        </w:rPr>
        <w:t>matematiikan </w:t>
      </w:r>
      <w:r w:rsidR="00BF2D3C" w:rsidRPr="00C46189">
        <w:rPr>
          <w:rStyle w:val="normaltextrun"/>
          <w:rFonts w:asciiTheme="minorHAnsi" w:hAnsiTheme="minorHAnsi"/>
          <w:sz w:val="22"/>
          <w:szCs w:val="22"/>
        </w:rPr>
        <w:t>moduulien</w:t>
      </w:r>
      <w:r w:rsidRPr="00F63B73">
        <w:rPr>
          <w:rStyle w:val="normaltextrun"/>
          <w:rFonts w:asciiTheme="minorHAnsi" w:hAnsiTheme="minorHAnsi"/>
          <w:sz w:val="22"/>
          <w:szCs w:val="22"/>
        </w:rPr>
        <w:t xml:space="preserve"> sisältöihin liittyviä laskumenetelmiä</w:t>
      </w:r>
      <w:r w:rsidRPr="00F63B73">
        <w:rPr>
          <w:rStyle w:val="eop"/>
          <w:rFonts w:asciiTheme="minorHAnsi" w:hAnsiTheme="minorHAnsi"/>
          <w:sz w:val="22"/>
          <w:szCs w:val="22"/>
        </w:rPr>
        <w:t> </w:t>
      </w:r>
    </w:p>
    <w:p w14:paraId="6E1524F2" w14:textId="00A7E4EC" w:rsidR="00D52A3E" w:rsidRPr="00F63B73" w:rsidRDefault="00D52A3E">
      <w:pPr>
        <w:pStyle w:val="paragraph"/>
        <w:numPr>
          <w:ilvl w:val="0"/>
          <w:numId w:val="19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käyttämään laskinohjelmistoja matematiikan opiskelussa monipuolisella ja kuhunkin </w:t>
      </w:r>
      <w:r w:rsidR="00866D02" w:rsidRPr="00F63B73">
        <w:rPr>
          <w:rStyle w:val="normaltextrun"/>
          <w:rFonts w:asciiTheme="minorHAnsi" w:hAnsiTheme="minorHAnsi"/>
          <w:sz w:val="22"/>
          <w:szCs w:val="22"/>
        </w:rPr>
        <w:tab/>
      </w:r>
      <w:r w:rsidRPr="00F63B73">
        <w:rPr>
          <w:rStyle w:val="normaltextrun"/>
          <w:rFonts w:asciiTheme="minorHAnsi" w:hAnsiTheme="minorHAnsi"/>
          <w:sz w:val="22"/>
          <w:szCs w:val="22"/>
        </w:rPr>
        <w:t>tilanteeseen sopivalla tavalla</w:t>
      </w:r>
      <w:r w:rsidRPr="00F63B73">
        <w:rPr>
          <w:rStyle w:val="eop"/>
          <w:rFonts w:asciiTheme="minorHAnsi" w:hAnsiTheme="minorHAnsi"/>
          <w:sz w:val="22"/>
          <w:szCs w:val="22"/>
        </w:rPr>
        <w:t> </w:t>
      </w:r>
    </w:p>
    <w:p w14:paraId="7E98B114" w14:textId="77777777" w:rsidR="00EB0E7A" w:rsidRPr="00F63B73" w:rsidRDefault="00EB0E7A"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C374F33"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30E637F6" w14:textId="6FE901C3" w:rsidR="00D52A3E" w:rsidRPr="00F63B73" w:rsidRDefault="00D52A3E">
      <w:pPr>
        <w:pStyle w:val="paragraph"/>
        <w:numPr>
          <w:ilvl w:val="0"/>
          <w:numId w:val="19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ensimmäisen lukiovuoden pitkän matematiikan</w:t>
      </w:r>
      <w:r w:rsidR="004F3F04" w:rsidRPr="00C46189">
        <w:rPr>
          <w:rStyle w:val="normaltextrun"/>
          <w:rFonts w:asciiTheme="minorHAnsi" w:hAnsiTheme="minorHAnsi"/>
          <w:sz w:val="22"/>
          <w:szCs w:val="22"/>
        </w:rPr>
        <w:t xml:space="preserve"> moduulien</w:t>
      </w:r>
      <w:r w:rsidRPr="00F63B73">
        <w:rPr>
          <w:rStyle w:val="normaltextrun"/>
          <w:rFonts w:asciiTheme="minorHAnsi" w:hAnsiTheme="minorHAnsi"/>
          <w:sz w:val="22"/>
          <w:szCs w:val="22"/>
        </w:rPr>
        <w:t> aiheet</w:t>
      </w:r>
      <w:r w:rsidRPr="00F63B73">
        <w:rPr>
          <w:rStyle w:val="eop"/>
          <w:rFonts w:asciiTheme="minorHAnsi" w:hAnsiTheme="minorHAnsi"/>
          <w:sz w:val="22"/>
          <w:szCs w:val="22"/>
        </w:rPr>
        <w:t> </w:t>
      </w:r>
    </w:p>
    <w:p w14:paraId="0AFDA971" w14:textId="77777777" w:rsidR="00D52A3E" w:rsidRPr="00F63B73" w:rsidRDefault="00D52A3E">
      <w:pPr>
        <w:pStyle w:val="paragraph"/>
        <w:numPr>
          <w:ilvl w:val="0"/>
          <w:numId w:val="19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digitaalisen koeympäristön matemaattiset sovellukset</w:t>
      </w:r>
      <w:r w:rsidRPr="00F63B73">
        <w:rPr>
          <w:rStyle w:val="eop"/>
          <w:rFonts w:asciiTheme="minorHAnsi" w:hAnsiTheme="minorHAnsi"/>
          <w:sz w:val="22"/>
          <w:szCs w:val="22"/>
        </w:rPr>
        <w:t> </w:t>
      </w:r>
    </w:p>
    <w:p w14:paraId="174ECF00" w14:textId="77777777" w:rsidR="003C32E3" w:rsidRPr="00F63B73" w:rsidRDefault="003C32E3" w:rsidP="008320D6">
      <w:pPr>
        <w:pStyle w:val="paragraph"/>
        <w:spacing w:before="0" w:beforeAutospacing="0" w:after="0" w:afterAutospacing="0" w:line="276" w:lineRule="auto"/>
        <w:textAlignment w:val="baseline"/>
        <w:rPr>
          <w:rStyle w:val="eop"/>
          <w:rFonts w:asciiTheme="minorHAnsi" w:hAnsiTheme="minorHAnsi"/>
          <w:sz w:val="22"/>
          <w:szCs w:val="22"/>
        </w:rPr>
      </w:pPr>
    </w:p>
    <w:p w14:paraId="51DADEF5" w14:textId="3A9D4AB5" w:rsidR="003C32E3" w:rsidRPr="00F63B73" w:rsidRDefault="00D52A3E" w:rsidP="008320D6">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eop"/>
          <w:rFonts w:asciiTheme="minorHAnsi" w:hAnsiTheme="minorHAnsi"/>
          <w:sz w:val="22"/>
          <w:szCs w:val="22"/>
        </w:rPr>
        <w:t> </w:t>
      </w:r>
    </w:p>
    <w:p w14:paraId="5BF33447"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MAA14 Tietokoneavusteinen matematiikka 2 (2 op)</w:t>
      </w:r>
      <w:r w:rsidRPr="00F63B73">
        <w:rPr>
          <w:rStyle w:val="eop"/>
          <w:rFonts w:asciiTheme="minorHAnsi" w:hAnsiTheme="minorHAnsi"/>
          <w:color w:val="0070C0"/>
          <w:sz w:val="22"/>
          <w:szCs w:val="22"/>
        </w:rPr>
        <w:t> </w:t>
      </w:r>
    </w:p>
    <w:p w14:paraId="7BA60C5D"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14:paraId="15C7FCC0" w14:textId="54A8406F" w:rsidR="00AD1BD2"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7DC3B0CB" w14:textId="5EFB1D76" w:rsidR="00D52A3E" w:rsidRPr="00F63B73" w:rsidRDefault="00D52A3E">
      <w:pPr>
        <w:pStyle w:val="paragraph"/>
        <w:numPr>
          <w:ilvl w:val="0"/>
          <w:numId w:val="19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vahvistaa ja syventää toisena lukiovuonna opiskeltavien pitkän </w:t>
      </w:r>
      <w:r w:rsidRPr="004C2BE3">
        <w:rPr>
          <w:rStyle w:val="normaltextrun"/>
          <w:rFonts w:asciiTheme="minorHAnsi" w:hAnsiTheme="minorHAnsi"/>
          <w:sz w:val="22"/>
          <w:szCs w:val="22"/>
        </w:rPr>
        <w:t xml:space="preserve">matematiikan </w:t>
      </w:r>
      <w:r w:rsidR="00E70711" w:rsidRPr="004C2BE3">
        <w:rPr>
          <w:rStyle w:val="normaltextrun"/>
          <w:rFonts w:asciiTheme="minorHAnsi" w:hAnsiTheme="minorHAnsi"/>
          <w:sz w:val="22"/>
          <w:szCs w:val="22"/>
        </w:rPr>
        <w:t>moduulien</w:t>
      </w:r>
      <w:r w:rsidR="00AD1BD2" w:rsidRPr="00F63B73">
        <w:rPr>
          <w:rStyle w:val="normaltextrun"/>
          <w:rFonts w:asciiTheme="minorHAnsi" w:hAnsiTheme="minorHAnsi"/>
          <w:sz w:val="22"/>
          <w:szCs w:val="22"/>
        </w:rPr>
        <w:tab/>
      </w:r>
      <w:r w:rsidRPr="00F63B73">
        <w:rPr>
          <w:rStyle w:val="normaltextrun"/>
          <w:rFonts w:asciiTheme="minorHAnsi" w:hAnsiTheme="minorHAnsi"/>
          <w:sz w:val="22"/>
          <w:szCs w:val="22"/>
        </w:rPr>
        <w:t>sisältöihin liittyviä laskumenetelmiä</w:t>
      </w:r>
      <w:r w:rsidRPr="00F63B73">
        <w:rPr>
          <w:rStyle w:val="eop"/>
          <w:rFonts w:asciiTheme="minorHAnsi" w:hAnsiTheme="minorHAnsi"/>
          <w:sz w:val="22"/>
          <w:szCs w:val="22"/>
        </w:rPr>
        <w:t> </w:t>
      </w:r>
    </w:p>
    <w:p w14:paraId="57624804" w14:textId="140A16BA" w:rsidR="00D52A3E" w:rsidRPr="00F63B73" w:rsidRDefault="00D52A3E">
      <w:pPr>
        <w:pStyle w:val="paragraph"/>
        <w:numPr>
          <w:ilvl w:val="0"/>
          <w:numId w:val="19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käyttämään laskinohjelmistoja matematiikan opiskelussa monipuolisella ja kuhunkin </w:t>
      </w:r>
      <w:r w:rsidR="00AD1BD2" w:rsidRPr="00F63B73">
        <w:rPr>
          <w:rStyle w:val="normaltextrun"/>
          <w:rFonts w:asciiTheme="minorHAnsi" w:hAnsiTheme="minorHAnsi"/>
          <w:sz w:val="22"/>
          <w:szCs w:val="22"/>
        </w:rPr>
        <w:tab/>
      </w:r>
      <w:r w:rsidRPr="00F63B73">
        <w:rPr>
          <w:rStyle w:val="normaltextrun"/>
          <w:rFonts w:asciiTheme="minorHAnsi" w:hAnsiTheme="minorHAnsi"/>
          <w:sz w:val="22"/>
          <w:szCs w:val="22"/>
        </w:rPr>
        <w:t>tilanteeseen sopivalla tavalla</w:t>
      </w:r>
      <w:r w:rsidRPr="00F63B73">
        <w:rPr>
          <w:rStyle w:val="eop"/>
          <w:rFonts w:asciiTheme="minorHAnsi" w:hAnsiTheme="minorHAnsi"/>
          <w:sz w:val="22"/>
          <w:szCs w:val="22"/>
        </w:rPr>
        <w:t> </w:t>
      </w:r>
    </w:p>
    <w:p w14:paraId="621691DE"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43810C4" w14:textId="55BCBD96" w:rsidR="00AD1BD2" w:rsidRPr="00F63B73" w:rsidRDefault="00D52A3E"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5416FE9F" w14:textId="62A62ACE" w:rsidR="00D52A3E" w:rsidRPr="00F63B73" w:rsidRDefault="00D52A3E">
      <w:pPr>
        <w:pStyle w:val="paragraph"/>
        <w:numPr>
          <w:ilvl w:val="0"/>
          <w:numId w:val="19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toisen lukiovuoden pitkän </w:t>
      </w:r>
      <w:r w:rsidRPr="004C2BE3">
        <w:rPr>
          <w:rStyle w:val="normaltextrun"/>
          <w:rFonts w:asciiTheme="minorHAnsi" w:hAnsiTheme="minorHAnsi"/>
          <w:sz w:val="22"/>
          <w:szCs w:val="22"/>
        </w:rPr>
        <w:t xml:space="preserve">matematiikan </w:t>
      </w:r>
      <w:r w:rsidR="004F3F04" w:rsidRPr="004C2BE3">
        <w:rPr>
          <w:rStyle w:val="normaltextrun"/>
          <w:rFonts w:asciiTheme="minorHAnsi" w:hAnsiTheme="minorHAnsi"/>
          <w:sz w:val="22"/>
          <w:szCs w:val="22"/>
        </w:rPr>
        <w:t>moduulien</w:t>
      </w:r>
      <w:r w:rsidRPr="004C2BE3">
        <w:rPr>
          <w:rStyle w:val="normaltextrun"/>
          <w:rFonts w:asciiTheme="minorHAnsi" w:hAnsiTheme="minorHAnsi"/>
          <w:sz w:val="22"/>
          <w:szCs w:val="22"/>
        </w:rPr>
        <w:t xml:space="preserve"> aiheet</w:t>
      </w:r>
      <w:r w:rsidRPr="00F63B73">
        <w:rPr>
          <w:rStyle w:val="eop"/>
          <w:rFonts w:asciiTheme="minorHAnsi" w:hAnsiTheme="minorHAnsi"/>
          <w:sz w:val="22"/>
          <w:szCs w:val="22"/>
        </w:rPr>
        <w:t> </w:t>
      </w:r>
    </w:p>
    <w:p w14:paraId="1132F34E" w14:textId="77777777" w:rsidR="00D52A3E" w:rsidRPr="00F63B73" w:rsidRDefault="00D52A3E">
      <w:pPr>
        <w:pStyle w:val="paragraph"/>
        <w:numPr>
          <w:ilvl w:val="0"/>
          <w:numId w:val="19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digitaalisen koeympäristön matemaattiset sovellukset</w:t>
      </w:r>
      <w:r w:rsidRPr="00F63B73">
        <w:rPr>
          <w:rStyle w:val="eop"/>
          <w:rFonts w:asciiTheme="minorHAnsi" w:hAnsiTheme="minorHAnsi"/>
          <w:sz w:val="22"/>
          <w:szCs w:val="22"/>
        </w:rPr>
        <w:t> </w:t>
      </w:r>
    </w:p>
    <w:p w14:paraId="44C20679" w14:textId="77777777" w:rsidR="003C32E3" w:rsidRPr="00F63B73" w:rsidRDefault="003C32E3" w:rsidP="008320D6">
      <w:pPr>
        <w:pStyle w:val="paragraph"/>
        <w:spacing w:before="0" w:beforeAutospacing="0" w:after="0" w:afterAutospacing="0" w:line="276" w:lineRule="auto"/>
        <w:textAlignment w:val="baseline"/>
        <w:rPr>
          <w:rStyle w:val="eop"/>
          <w:rFonts w:asciiTheme="minorHAnsi" w:hAnsiTheme="minorHAnsi"/>
          <w:sz w:val="22"/>
          <w:szCs w:val="22"/>
        </w:rPr>
      </w:pPr>
    </w:p>
    <w:p w14:paraId="627F27C5" w14:textId="0721E6BB" w:rsidR="003C32E3" w:rsidRPr="00F63B73" w:rsidRDefault="00D52A3E" w:rsidP="008320D6">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eop"/>
          <w:rFonts w:asciiTheme="minorHAnsi" w:hAnsiTheme="minorHAnsi"/>
          <w:sz w:val="22"/>
          <w:szCs w:val="22"/>
        </w:rPr>
        <w:t> </w:t>
      </w:r>
    </w:p>
    <w:p w14:paraId="7D7ADB39"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MAA15 Kertaus 1 (2 op)</w:t>
      </w:r>
      <w:r w:rsidRPr="00F63B73">
        <w:rPr>
          <w:rStyle w:val="eop"/>
          <w:rFonts w:asciiTheme="minorHAnsi" w:hAnsiTheme="minorHAnsi"/>
          <w:color w:val="0070C0"/>
          <w:sz w:val="22"/>
          <w:szCs w:val="22"/>
        </w:rPr>
        <w:t> </w:t>
      </w:r>
    </w:p>
    <w:p w14:paraId="16E6E99D"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6D390CCB"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40ACC7F3" w14:textId="77777777" w:rsidR="00D52A3E" w:rsidRPr="00F63B73" w:rsidRDefault="00D52A3E">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ja syventää lukion pitkän matematiikan oppimäärän sisältöjen osaamista</w:t>
      </w:r>
      <w:r w:rsidRPr="00F63B73">
        <w:rPr>
          <w:rStyle w:val="eop"/>
          <w:rFonts w:asciiTheme="minorHAnsi" w:hAnsiTheme="minorHAnsi"/>
          <w:sz w:val="22"/>
          <w:szCs w:val="22"/>
        </w:rPr>
        <w:t> </w:t>
      </w:r>
    </w:p>
    <w:p w14:paraId="3F7F8706" w14:textId="339CD818" w:rsidR="00D52A3E" w:rsidRPr="00F63B73" w:rsidRDefault="00D52A3E">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 xml:space="preserve">oppii hallitsemaan entistä laajempia, useita matematiikan osa-alueita yhdistäviä soveltavia </w:t>
      </w:r>
      <w:r w:rsidR="00AD1BD2" w:rsidRPr="00F63B73">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14:paraId="1A6BD18A" w14:textId="77777777" w:rsidR="00D52A3E" w:rsidRPr="00F63B73" w:rsidRDefault="00D52A3E">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pitkän matematiikan ylioppilastutkinnon tehtäviin</w:t>
      </w:r>
      <w:r w:rsidRPr="00F63B73">
        <w:rPr>
          <w:rStyle w:val="eop"/>
          <w:rFonts w:asciiTheme="minorHAnsi" w:hAnsiTheme="minorHAnsi"/>
          <w:sz w:val="22"/>
          <w:szCs w:val="22"/>
        </w:rPr>
        <w:t> </w:t>
      </w:r>
    </w:p>
    <w:p w14:paraId="231AE311"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552653D"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 </w:t>
      </w:r>
      <w:r w:rsidRPr="00F63B73">
        <w:rPr>
          <w:rStyle w:val="eop"/>
          <w:rFonts w:asciiTheme="minorHAnsi" w:hAnsiTheme="minorHAnsi"/>
          <w:i/>
          <w:sz w:val="22"/>
          <w:szCs w:val="22"/>
        </w:rPr>
        <w:t> </w:t>
      </w:r>
    </w:p>
    <w:p w14:paraId="3502A14A" w14:textId="77777777" w:rsidR="00D52A3E" w:rsidRPr="00F63B73" w:rsidRDefault="00D52A3E">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funktiot ja yhtälöt</w:t>
      </w:r>
      <w:r w:rsidRPr="00F63B73">
        <w:rPr>
          <w:rStyle w:val="eop"/>
          <w:rFonts w:asciiTheme="minorHAnsi" w:hAnsiTheme="minorHAnsi"/>
          <w:sz w:val="22"/>
          <w:szCs w:val="22"/>
        </w:rPr>
        <w:t> </w:t>
      </w:r>
    </w:p>
    <w:p w14:paraId="40F25C57" w14:textId="77777777" w:rsidR="00D52A3E" w:rsidRPr="00F63B73" w:rsidRDefault="00D52A3E">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w:t>
      </w:r>
      <w:r w:rsidRPr="00F63B73">
        <w:rPr>
          <w:rStyle w:val="eop"/>
          <w:rFonts w:asciiTheme="minorHAnsi" w:hAnsiTheme="minorHAnsi"/>
          <w:sz w:val="22"/>
          <w:szCs w:val="22"/>
        </w:rPr>
        <w:t> </w:t>
      </w:r>
    </w:p>
    <w:p w14:paraId="2CCD41E2" w14:textId="77777777" w:rsidR="00D52A3E" w:rsidRPr="00F63B73" w:rsidRDefault="00D52A3E">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analyyttinen geometria</w:t>
      </w:r>
      <w:r w:rsidRPr="00F63B73">
        <w:rPr>
          <w:rStyle w:val="eop"/>
          <w:rFonts w:asciiTheme="minorHAnsi" w:hAnsiTheme="minorHAnsi"/>
          <w:sz w:val="22"/>
          <w:szCs w:val="22"/>
        </w:rPr>
        <w:t> </w:t>
      </w:r>
    </w:p>
    <w:p w14:paraId="5965517E" w14:textId="77777777" w:rsidR="00D52A3E" w:rsidRPr="00F63B73" w:rsidRDefault="00D52A3E">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vektorit</w:t>
      </w:r>
      <w:r w:rsidRPr="00F63B73">
        <w:rPr>
          <w:rStyle w:val="eop"/>
          <w:rFonts w:asciiTheme="minorHAnsi" w:hAnsiTheme="minorHAnsi"/>
          <w:sz w:val="22"/>
          <w:szCs w:val="22"/>
        </w:rPr>
        <w:t> </w:t>
      </w:r>
    </w:p>
    <w:p w14:paraId="1EF4392D"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4567F71C"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14:paraId="1A422421" w14:textId="77777777" w:rsidR="00D52A3E" w:rsidRPr="00F63B73" w:rsidRDefault="00D52A3E" w:rsidP="008320D6">
      <w:pPr>
        <w:pStyle w:val="paragraph"/>
        <w:spacing w:before="0" w:beforeAutospacing="0" w:after="0" w:afterAutospacing="0" w:line="276" w:lineRule="auto"/>
        <w:textAlignment w:val="baseline"/>
        <w:rPr>
          <w:rStyle w:val="eop"/>
          <w:rFonts w:asciiTheme="minorHAnsi" w:hAnsiTheme="minorHAnsi"/>
          <w:color w:val="0070C0"/>
          <w:sz w:val="22"/>
          <w:szCs w:val="22"/>
        </w:rPr>
      </w:pPr>
      <w:r w:rsidRPr="00F63B73">
        <w:rPr>
          <w:rStyle w:val="normaltextrun"/>
          <w:rFonts w:asciiTheme="minorHAnsi" w:hAnsiTheme="minorHAnsi"/>
          <w:b/>
          <w:bCs/>
          <w:color w:val="0070C0"/>
          <w:sz w:val="22"/>
          <w:szCs w:val="22"/>
        </w:rPr>
        <w:t>MAA16 Kertaus 2 (2 op)</w:t>
      </w:r>
      <w:r w:rsidRPr="00F63B73">
        <w:rPr>
          <w:rStyle w:val="eop"/>
          <w:rFonts w:asciiTheme="minorHAnsi" w:hAnsiTheme="minorHAnsi"/>
          <w:color w:val="0070C0"/>
          <w:sz w:val="22"/>
          <w:szCs w:val="22"/>
        </w:rPr>
        <w:t> </w:t>
      </w:r>
    </w:p>
    <w:p w14:paraId="4325AC46" w14:textId="77777777" w:rsidR="003C32E3" w:rsidRPr="00F63B73" w:rsidRDefault="003C32E3" w:rsidP="008320D6">
      <w:pPr>
        <w:pStyle w:val="paragraph"/>
        <w:spacing w:before="0" w:beforeAutospacing="0" w:after="0" w:afterAutospacing="0" w:line="276" w:lineRule="auto"/>
        <w:textAlignment w:val="baseline"/>
        <w:rPr>
          <w:rFonts w:asciiTheme="minorHAnsi" w:hAnsiTheme="minorHAnsi"/>
          <w:sz w:val="22"/>
          <w:szCs w:val="22"/>
        </w:rPr>
      </w:pPr>
    </w:p>
    <w:p w14:paraId="7670C2FA"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5EF4EB7A" w14:textId="77777777" w:rsidR="00D52A3E" w:rsidRPr="00F63B73" w:rsidRDefault="00D52A3E">
      <w:pPr>
        <w:pStyle w:val="paragraph"/>
        <w:numPr>
          <w:ilvl w:val="0"/>
          <w:numId w:val="19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ja syventää lukion pitkän matematiikan oppimäärän sisältöjen osaamista</w:t>
      </w:r>
      <w:r w:rsidRPr="00F63B73">
        <w:rPr>
          <w:rStyle w:val="eop"/>
          <w:rFonts w:asciiTheme="minorHAnsi" w:hAnsiTheme="minorHAnsi"/>
          <w:sz w:val="22"/>
          <w:szCs w:val="22"/>
        </w:rPr>
        <w:t> </w:t>
      </w:r>
    </w:p>
    <w:p w14:paraId="74FA8E7E" w14:textId="539D5237" w:rsidR="00D52A3E" w:rsidRPr="00F63B73" w:rsidRDefault="00D52A3E">
      <w:pPr>
        <w:pStyle w:val="paragraph"/>
        <w:numPr>
          <w:ilvl w:val="0"/>
          <w:numId w:val="19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hallitsemaan entistä laajempia, useita matematiikan osa-alueita yhdistäviä soveltavia </w:t>
      </w:r>
      <w:r w:rsidR="003C32E3" w:rsidRPr="00F63B73">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14:paraId="4B397C8C" w14:textId="77777777" w:rsidR="00D52A3E" w:rsidRPr="00F63B73" w:rsidRDefault="00D52A3E">
      <w:pPr>
        <w:pStyle w:val="paragraph"/>
        <w:numPr>
          <w:ilvl w:val="0"/>
          <w:numId w:val="20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pitkän matematiikan ylioppilastutkinnon tehtäviin</w:t>
      </w:r>
      <w:r w:rsidRPr="00F63B73">
        <w:rPr>
          <w:rStyle w:val="eop"/>
          <w:rFonts w:asciiTheme="minorHAnsi" w:hAnsiTheme="minorHAnsi"/>
          <w:sz w:val="22"/>
          <w:szCs w:val="22"/>
        </w:rPr>
        <w:t> </w:t>
      </w:r>
    </w:p>
    <w:p w14:paraId="5567FCA5"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776BDB9A"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 </w:t>
      </w:r>
      <w:r w:rsidRPr="00F63B73">
        <w:rPr>
          <w:rStyle w:val="eop"/>
          <w:rFonts w:asciiTheme="minorHAnsi" w:hAnsiTheme="minorHAnsi"/>
          <w:i/>
          <w:sz w:val="22"/>
          <w:szCs w:val="22"/>
        </w:rPr>
        <w:t> </w:t>
      </w:r>
    </w:p>
    <w:p w14:paraId="7FD48D7D" w14:textId="77777777" w:rsidR="00D52A3E" w:rsidRPr="00F63B73" w:rsidRDefault="00D52A3E">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funktiot ja yhtälöt</w:t>
      </w:r>
      <w:r w:rsidRPr="00F63B73">
        <w:rPr>
          <w:rStyle w:val="eop"/>
          <w:rFonts w:asciiTheme="minorHAnsi" w:hAnsiTheme="minorHAnsi"/>
          <w:sz w:val="22"/>
          <w:szCs w:val="22"/>
        </w:rPr>
        <w:t> </w:t>
      </w:r>
    </w:p>
    <w:p w14:paraId="18450001" w14:textId="77777777" w:rsidR="00D52A3E" w:rsidRPr="00F63B73" w:rsidRDefault="00D52A3E">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differentiaali- ja integraalilaskenta</w:t>
      </w:r>
      <w:r w:rsidRPr="00F63B73">
        <w:rPr>
          <w:rStyle w:val="eop"/>
          <w:rFonts w:asciiTheme="minorHAnsi" w:hAnsiTheme="minorHAnsi"/>
          <w:sz w:val="22"/>
          <w:szCs w:val="22"/>
        </w:rPr>
        <w:t> </w:t>
      </w:r>
    </w:p>
    <w:p w14:paraId="2A1DE920" w14:textId="77777777" w:rsidR="00D52A3E" w:rsidRPr="00F63B73" w:rsidRDefault="00D52A3E">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todennäköisyyslaskenta</w:t>
      </w:r>
      <w:r w:rsidRPr="00F63B73">
        <w:rPr>
          <w:rStyle w:val="eop"/>
          <w:rFonts w:asciiTheme="minorHAnsi" w:hAnsiTheme="minorHAnsi"/>
          <w:sz w:val="22"/>
          <w:szCs w:val="22"/>
        </w:rPr>
        <w:t> </w:t>
      </w:r>
    </w:p>
    <w:p w14:paraId="58854465" w14:textId="77777777" w:rsidR="00D52A3E" w:rsidRPr="00F63B73" w:rsidRDefault="00D52A3E">
      <w:pPr>
        <w:pStyle w:val="paragraph"/>
        <w:numPr>
          <w:ilvl w:val="0"/>
          <w:numId w:val="20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talousmatematiikka</w:t>
      </w:r>
      <w:r w:rsidRPr="00F63B73">
        <w:rPr>
          <w:rStyle w:val="eop"/>
          <w:rFonts w:asciiTheme="minorHAnsi" w:hAnsiTheme="minorHAnsi"/>
          <w:sz w:val="22"/>
          <w:szCs w:val="22"/>
        </w:rPr>
        <w:t> </w:t>
      </w:r>
    </w:p>
    <w:p w14:paraId="407FCB48" w14:textId="77777777" w:rsidR="003C32E3" w:rsidRPr="00F63B73" w:rsidRDefault="003C32E3" w:rsidP="008320D6">
      <w:pPr>
        <w:pStyle w:val="paragraph"/>
        <w:spacing w:before="0" w:beforeAutospacing="0" w:after="0" w:afterAutospacing="0" w:line="276" w:lineRule="auto"/>
        <w:textAlignment w:val="baseline"/>
        <w:rPr>
          <w:rStyle w:val="eop"/>
          <w:rFonts w:asciiTheme="minorHAnsi" w:hAnsiTheme="minorHAnsi"/>
          <w:sz w:val="22"/>
          <w:szCs w:val="22"/>
        </w:rPr>
      </w:pPr>
    </w:p>
    <w:p w14:paraId="0B9DB362" w14:textId="5E0BE625"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p>
    <w:p w14:paraId="3BF75E2A"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MAA17 Ohjelmoinnin perusteet (2 op)</w:t>
      </w:r>
      <w:r w:rsidRPr="00F63B73">
        <w:rPr>
          <w:rStyle w:val="eop"/>
          <w:rFonts w:asciiTheme="minorHAnsi" w:hAnsiTheme="minorHAnsi"/>
          <w:color w:val="0070C0"/>
          <w:sz w:val="22"/>
          <w:szCs w:val="22"/>
        </w:rPr>
        <w:t> </w:t>
      </w:r>
    </w:p>
    <w:p w14:paraId="67FF98FF"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BE44781"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1F97D5F7" w14:textId="77777777" w:rsidR="00D52A3E" w:rsidRPr="00F63B73" w:rsidRDefault="00D52A3E">
      <w:pPr>
        <w:pStyle w:val="paragraph"/>
        <w:numPr>
          <w:ilvl w:val="0"/>
          <w:numId w:val="20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ohjelmoinnin perusteet Python-kielellä</w:t>
      </w:r>
      <w:r w:rsidRPr="00F63B73">
        <w:rPr>
          <w:rStyle w:val="eop"/>
          <w:rFonts w:asciiTheme="minorHAnsi" w:hAnsiTheme="minorHAnsi"/>
          <w:sz w:val="22"/>
          <w:szCs w:val="22"/>
        </w:rPr>
        <w:t> </w:t>
      </w:r>
    </w:p>
    <w:p w14:paraId="115418AA"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52A98A44" w14:textId="6242F99D" w:rsidR="00AD1BD2" w:rsidRPr="00F63B73" w:rsidRDefault="00D52A3E"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2F9A315B" w14:textId="77777777" w:rsidR="00D52A3E" w:rsidRPr="00F63B73" w:rsidRDefault="00D52A3E">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Python-kielen yleiset piirteet ja peruskäskyt </w:t>
      </w:r>
      <w:r w:rsidRPr="00F63B73">
        <w:rPr>
          <w:rStyle w:val="eop"/>
          <w:rFonts w:asciiTheme="minorHAnsi" w:hAnsiTheme="minorHAnsi"/>
          <w:sz w:val="22"/>
          <w:szCs w:val="22"/>
        </w:rPr>
        <w:t> </w:t>
      </w:r>
    </w:p>
    <w:p w14:paraId="49644B65" w14:textId="77777777" w:rsidR="00D52A3E" w:rsidRPr="00F63B73" w:rsidRDefault="00D52A3E">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ohjelman suunnittelu, toteutus ja dokumentointi</w:t>
      </w:r>
      <w:r w:rsidRPr="00F63B73">
        <w:rPr>
          <w:rStyle w:val="eop"/>
          <w:rFonts w:asciiTheme="minorHAnsi" w:hAnsiTheme="minorHAnsi"/>
          <w:sz w:val="22"/>
          <w:szCs w:val="22"/>
        </w:rPr>
        <w:t> </w:t>
      </w:r>
    </w:p>
    <w:p w14:paraId="27AD4BA4" w14:textId="77777777" w:rsidR="00D52A3E" w:rsidRPr="00F63B73" w:rsidRDefault="00D52A3E">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hyvät ja tehokkaat ohjelmointitavat </w:t>
      </w:r>
      <w:r w:rsidRPr="00F63B73">
        <w:rPr>
          <w:rStyle w:val="eop"/>
          <w:rFonts w:asciiTheme="minorHAnsi" w:hAnsiTheme="minorHAnsi"/>
          <w:sz w:val="22"/>
          <w:szCs w:val="22"/>
        </w:rPr>
        <w:t> </w:t>
      </w:r>
    </w:p>
    <w:p w14:paraId="3E3BA646" w14:textId="77777777" w:rsidR="00D52A3E" w:rsidRPr="00F63B73" w:rsidRDefault="00D52A3E">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ohjelmoinnin mahdollisuudet ja rajoitukset</w:t>
      </w:r>
      <w:r w:rsidRPr="00F63B73">
        <w:rPr>
          <w:rStyle w:val="eop"/>
          <w:rFonts w:asciiTheme="minorHAnsi" w:hAnsiTheme="minorHAnsi"/>
          <w:sz w:val="22"/>
          <w:szCs w:val="22"/>
        </w:rPr>
        <w:t> </w:t>
      </w:r>
    </w:p>
    <w:p w14:paraId="4D2A41E6"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166A127" w14:textId="5B40D16F" w:rsidR="00D52A3E" w:rsidRPr="00F63B73" w:rsidRDefault="00D52A3E" w:rsidP="008320D6">
      <w:pPr>
        <w:pStyle w:val="paragraph"/>
        <w:spacing w:before="0" w:beforeAutospacing="0" w:after="0" w:afterAutospacing="0" w:line="276" w:lineRule="auto"/>
        <w:textAlignment w:val="baseline"/>
        <w:rPr>
          <w:rFonts w:asciiTheme="minorHAnsi" w:hAnsiTheme="minorHAnsi"/>
          <w:strike/>
          <w:sz w:val="22"/>
          <w:szCs w:val="22"/>
        </w:rPr>
      </w:pPr>
      <w:r w:rsidRPr="00F63B73">
        <w:rPr>
          <w:rStyle w:val="normaltextrun"/>
          <w:rFonts w:asciiTheme="minorHAnsi" w:hAnsiTheme="minorHAnsi"/>
          <w:sz w:val="22"/>
          <w:szCs w:val="22"/>
        </w:rPr>
        <w:t>Moduulissa on mahdollisuus tutustua korkeakoulutason ohjelmointikurssien sisältöihin, ja opiskelija voi moduulin aikana aloittaa verkkopohjaisen yliopistoyhteistyön mukaisen ohjelmointikurssin.</w:t>
      </w:r>
    </w:p>
    <w:p w14:paraId="294100DA"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33916D0D" w14:textId="77777777" w:rsidR="003C32E3" w:rsidRPr="00F63B73" w:rsidRDefault="003C32E3"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3DCA8110" w14:textId="77777777" w:rsidR="00D52A3E"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color w:val="0070C0"/>
          <w:sz w:val="22"/>
          <w:szCs w:val="22"/>
        </w:rPr>
        <w:t>MAA18 Johdatus korkeakoulumatematiikkaan (2 op)</w:t>
      </w:r>
      <w:r w:rsidRPr="00F63B73">
        <w:rPr>
          <w:rStyle w:val="eop"/>
          <w:rFonts w:asciiTheme="minorHAnsi" w:hAnsiTheme="minorHAnsi"/>
          <w:color w:val="0070C0"/>
          <w:sz w:val="22"/>
          <w:szCs w:val="22"/>
        </w:rPr>
        <w:t> </w:t>
      </w:r>
    </w:p>
    <w:p w14:paraId="5985CE8D"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i/>
          <w:sz w:val="22"/>
          <w:szCs w:val="22"/>
        </w:rPr>
      </w:pPr>
    </w:p>
    <w:p w14:paraId="692EF450" w14:textId="6D11541A" w:rsidR="00AD1BD2" w:rsidRPr="00F63B73" w:rsidRDefault="00D52A3E"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7831B9BB" w14:textId="77777777" w:rsidR="00D52A3E" w:rsidRPr="00F63B73" w:rsidRDefault="00D52A3E">
      <w:pPr>
        <w:pStyle w:val="paragraph"/>
        <w:numPr>
          <w:ilvl w:val="0"/>
          <w:numId w:val="20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lukiomatematiikkaa syventäviin korkeakoulumatematiikan sisältöihin</w:t>
      </w:r>
      <w:r w:rsidRPr="00F63B73">
        <w:rPr>
          <w:rStyle w:val="eop"/>
          <w:rFonts w:asciiTheme="minorHAnsi" w:hAnsiTheme="minorHAnsi"/>
          <w:sz w:val="22"/>
          <w:szCs w:val="22"/>
        </w:rPr>
        <w:t> </w:t>
      </w:r>
    </w:p>
    <w:p w14:paraId="26AF4208" w14:textId="77777777" w:rsidR="00D52A3E" w:rsidRPr="00F63B73" w:rsidRDefault="00D52A3E">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omaksuu korkeakoulumatematiikkaan valmentavaa laskutekniikkaa ja kirjoitustaitoa</w:t>
      </w:r>
      <w:r w:rsidRPr="00F63B73">
        <w:rPr>
          <w:rStyle w:val="eop"/>
          <w:rFonts w:asciiTheme="minorHAnsi" w:hAnsiTheme="minorHAnsi"/>
          <w:sz w:val="22"/>
          <w:szCs w:val="22"/>
        </w:rPr>
        <w:t> </w:t>
      </w:r>
    </w:p>
    <w:p w14:paraId="2C84F391" w14:textId="77777777" w:rsidR="00D52A3E" w:rsidRPr="00F63B73" w:rsidRDefault="00D52A3E">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perehtyy todistusperiaatteisiin </w:t>
      </w:r>
      <w:r w:rsidRPr="00F63B73">
        <w:rPr>
          <w:rStyle w:val="eop"/>
          <w:rFonts w:asciiTheme="minorHAnsi" w:hAnsiTheme="minorHAnsi"/>
          <w:sz w:val="22"/>
          <w:szCs w:val="22"/>
        </w:rPr>
        <w:t> </w:t>
      </w:r>
    </w:p>
    <w:p w14:paraId="0380C02C" w14:textId="77777777" w:rsidR="00D52A3E" w:rsidRPr="00F63B73" w:rsidRDefault="00D52A3E">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matemaattisen ajattelun taitoja</w:t>
      </w:r>
      <w:r w:rsidRPr="00F63B73">
        <w:rPr>
          <w:rStyle w:val="eop"/>
          <w:rFonts w:asciiTheme="minorHAnsi" w:hAnsiTheme="minorHAnsi"/>
          <w:sz w:val="22"/>
          <w:szCs w:val="22"/>
        </w:rPr>
        <w:t> </w:t>
      </w:r>
    </w:p>
    <w:p w14:paraId="7D51ED15"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65465343" w14:textId="4CBF4DF8" w:rsidR="6074B09C" w:rsidRPr="00F63B73" w:rsidRDefault="6074B09C" w:rsidP="6074B09C">
      <w:pPr>
        <w:pStyle w:val="paragraph"/>
        <w:spacing w:before="0" w:beforeAutospacing="0" w:after="0" w:afterAutospacing="0" w:line="276" w:lineRule="auto"/>
        <w:rPr>
          <w:rFonts w:asciiTheme="minorHAnsi" w:hAnsiTheme="minorHAnsi"/>
          <w:sz w:val="22"/>
          <w:szCs w:val="22"/>
        </w:rPr>
      </w:pPr>
    </w:p>
    <w:p w14:paraId="57A8123A" w14:textId="11C330FE" w:rsidR="6DDAC80B" w:rsidRPr="00563A64" w:rsidRDefault="6DDAC80B" w:rsidP="6074B09C">
      <w:pPr>
        <w:rPr>
          <w:rFonts w:eastAsiaTheme="minorEastAsia"/>
          <w:i/>
          <w:iCs/>
          <w:sz w:val="22"/>
          <w:szCs w:val="22"/>
          <w:lang w:val="fi-FI"/>
        </w:rPr>
      </w:pPr>
      <w:r w:rsidRPr="00563A64">
        <w:rPr>
          <w:rFonts w:eastAsiaTheme="minorEastAsia"/>
          <w:i/>
          <w:iCs/>
          <w:sz w:val="22"/>
          <w:szCs w:val="22"/>
          <w:lang w:val="fi-FI"/>
        </w:rPr>
        <w:t>Keskeiset sisällöt </w:t>
      </w:r>
    </w:p>
    <w:p w14:paraId="099DEF04" w14:textId="487692E5" w:rsidR="6DDAC80B" w:rsidRPr="00563A64" w:rsidRDefault="6DDAC80B" w:rsidP="6074B09C">
      <w:pPr>
        <w:pStyle w:val="Luettelokappale"/>
        <w:numPr>
          <w:ilvl w:val="0"/>
          <w:numId w:val="3"/>
        </w:numPr>
        <w:rPr>
          <w:rFonts w:ascii="Calibri" w:eastAsia="Calibri" w:hAnsi="Calibri" w:cs="Calibri"/>
          <w:sz w:val="22"/>
          <w:szCs w:val="22"/>
          <w:lang w:val="fi-FI"/>
        </w:rPr>
      </w:pPr>
      <w:r w:rsidRPr="00563A64">
        <w:rPr>
          <w:rFonts w:ascii="Calibri" w:eastAsia="Calibri" w:hAnsi="Calibri" w:cs="Calibri"/>
          <w:sz w:val="22"/>
          <w:szCs w:val="22"/>
          <w:lang w:val="fi-FI"/>
        </w:rPr>
        <w:t>matemaattiset todistusmenetelmät, esimerkiksi suora ja epäsuora todistus, vastaesimerkki ja induktiotodistus</w:t>
      </w:r>
    </w:p>
    <w:p w14:paraId="60C44EE6" w14:textId="1BCE19E2" w:rsidR="6DDAC80B" w:rsidRPr="00563A64" w:rsidRDefault="6DDAC80B" w:rsidP="6074B09C">
      <w:pPr>
        <w:pStyle w:val="Luettelokappale"/>
        <w:numPr>
          <w:ilvl w:val="0"/>
          <w:numId w:val="3"/>
        </w:numPr>
        <w:rPr>
          <w:rFonts w:ascii="Calibri" w:eastAsia="Calibri" w:hAnsi="Calibri" w:cs="Calibri"/>
          <w:sz w:val="22"/>
          <w:szCs w:val="22"/>
          <w:lang w:val="fi-FI"/>
        </w:rPr>
      </w:pPr>
      <w:r w:rsidRPr="00563A64">
        <w:rPr>
          <w:rFonts w:ascii="Calibri" w:eastAsia="Calibri" w:hAnsi="Calibri" w:cs="Calibri"/>
          <w:sz w:val="22"/>
          <w:szCs w:val="22"/>
          <w:lang w:val="fi-FI"/>
        </w:rPr>
        <w:t>korkeakoulun perusopintojen sisältö</w:t>
      </w:r>
      <w:r w:rsidR="6BE8A967" w:rsidRPr="00563A64">
        <w:rPr>
          <w:rFonts w:ascii="Calibri" w:eastAsia="Calibri" w:hAnsi="Calibri" w:cs="Calibri"/>
          <w:sz w:val="22"/>
          <w:szCs w:val="22"/>
          <w:lang w:val="fi-FI"/>
        </w:rPr>
        <w:t>jä</w:t>
      </w:r>
      <w:r w:rsidRPr="00563A64">
        <w:rPr>
          <w:rFonts w:ascii="Calibri" w:eastAsia="Calibri" w:hAnsi="Calibri" w:cs="Calibri"/>
          <w:sz w:val="22"/>
          <w:szCs w:val="22"/>
          <w:lang w:val="fi-FI"/>
        </w:rPr>
        <w:t xml:space="preserve">, </w:t>
      </w:r>
      <w:r w:rsidR="0F3B56E7" w:rsidRPr="00563A64">
        <w:rPr>
          <w:rFonts w:ascii="Calibri" w:eastAsia="Calibri" w:hAnsi="Calibri" w:cs="Calibri"/>
          <w:sz w:val="22"/>
          <w:szCs w:val="22"/>
          <w:lang w:val="fi-FI"/>
        </w:rPr>
        <w:t xml:space="preserve">kuten </w:t>
      </w:r>
      <w:r w:rsidRPr="00563A64">
        <w:rPr>
          <w:rFonts w:ascii="Calibri" w:eastAsia="Calibri" w:hAnsi="Calibri" w:cs="Calibri"/>
          <w:sz w:val="22"/>
          <w:szCs w:val="22"/>
          <w:lang w:val="fi-FI"/>
        </w:rPr>
        <w:t>joukko-opin merkintö</w:t>
      </w:r>
      <w:r w:rsidR="1FED09EF" w:rsidRPr="00563A64">
        <w:rPr>
          <w:rFonts w:ascii="Calibri" w:eastAsia="Calibri" w:hAnsi="Calibri" w:cs="Calibri"/>
          <w:sz w:val="22"/>
          <w:szCs w:val="22"/>
          <w:lang w:val="fi-FI"/>
        </w:rPr>
        <w:t>jä</w:t>
      </w:r>
      <w:r w:rsidRPr="00563A64">
        <w:rPr>
          <w:rFonts w:ascii="Calibri" w:eastAsia="Calibri" w:hAnsi="Calibri" w:cs="Calibri"/>
          <w:sz w:val="22"/>
          <w:szCs w:val="22"/>
          <w:lang w:val="fi-FI"/>
        </w:rPr>
        <w:t>, kompleksilu</w:t>
      </w:r>
      <w:r w:rsidR="26F0D3AB" w:rsidRPr="00563A64">
        <w:rPr>
          <w:rFonts w:ascii="Calibri" w:eastAsia="Calibri" w:hAnsi="Calibri" w:cs="Calibri"/>
          <w:sz w:val="22"/>
          <w:szCs w:val="22"/>
          <w:lang w:val="fi-FI"/>
        </w:rPr>
        <w:t>vut</w:t>
      </w:r>
      <w:r w:rsidRPr="00563A64">
        <w:rPr>
          <w:rFonts w:ascii="Calibri" w:eastAsia="Calibri" w:hAnsi="Calibri" w:cs="Calibri"/>
          <w:sz w:val="22"/>
          <w:szCs w:val="22"/>
          <w:lang w:val="fi-FI"/>
        </w:rPr>
        <w:t>, differentiaaliyhtälö</w:t>
      </w:r>
      <w:r w:rsidR="60D3F061" w:rsidRPr="00563A64">
        <w:rPr>
          <w:rFonts w:ascii="Calibri" w:eastAsia="Calibri" w:hAnsi="Calibri" w:cs="Calibri"/>
          <w:sz w:val="22"/>
          <w:szCs w:val="22"/>
          <w:lang w:val="fi-FI"/>
        </w:rPr>
        <w:t>itä</w:t>
      </w:r>
      <w:r w:rsidRPr="00563A64">
        <w:rPr>
          <w:rFonts w:ascii="Calibri" w:eastAsia="Calibri" w:hAnsi="Calibri" w:cs="Calibri"/>
          <w:sz w:val="22"/>
          <w:szCs w:val="22"/>
          <w:lang w:val="fi-FI"/>
        </w:rPr>
        <w:t xml:space="preserve"> tai matriisilaskentaa</w:t>
      </w:r>
    </w:p>
    <w:p w14:paraId="6AFA8F1B" w14:textId="0AE72733" w:rsidR="6DDAC80B" w:rsidRPr="00563A64" w:rsidRDefault="6DDAC80B" w:rsidP="6074B09C">
      <w:pPr>
        <w:pStyle w:val="Luettelokappale"/>
        <w:numPr>
          <w:ilvl w:val="0"/>
          <w:numId w:val="3"/>
        </w:numPr>
        <w:rPr>
          <w:rFonts w:ascii="Calibri" w:eastAsia="Calibri" w:hAnsi="Calibri" w:cs="Calibri"/>
          <w:sz w:val="22"/>
          <w:szCs w:val="22"/>
          <w:lang w:val="fi-FI"/>
        </w:rPr>
      </w:pPr>
      <w:r w:rsidRPr="00563A64">
        <w:rPr>
          <w:rFonts w:ascii="Calibri" w:eastAsia="Calibri" w:hAnsi="Calibri" w:cs="Calibri"/>
          <w:sz w:val="22"/>
          <w:szCs w:val="22"/>
          <w:lang w:val="fi-FI"/>
        </w:rPr>
        <w:t>vaativia lukion oppimäärään liittyviä ylioppilas-, preli- ja kilpailutehtäviä</w:t>
      </w:r>
    </w:p>
    <w:p w14:paraId="2DA0D5F0" w14:textId="39A8750F" w:rsidR="6074B09C" w:rsidRPr="00F63B73" w:rsidRDefault="6074B09C" w:rsidP="6074B09C">
      <w:pPr>
        <w:pStyle w:val="paragraph"/>
        <w:spacing w:before="0" w:beforeAutospacing="0" w:after="0" w:afterAutospacing="0" w:line="276" w:lineRule="auto"/>
        <w:rPr>
          <w:rFonts w:asciiTheme="minorHAnsi" w:hAnsiTheme="minorHAnsi"/>
          <w:sz w:val="22"/>
          <w:szCs w:val="22"/>
        </w:rPr>
      </w:pPr>
    </w:p>
    <w:p w14:paraId="7C22C43B" w14:textId="77777777" w:rsidR="00D52A3E" w:rsidRPr="00F63B73" w:rsidRDefault="00D52A3E" w:rsidP="008320D6">
      <w:pPr>
        <w:pStyle w:val="paragraph"/>
        <w:spacing w:before="0" w:beforeAutospacing="0" w:after="0" w:afterAutospacing="0" w:line="276" w:lineRule="auto"/>
        <w:textAlignment w:val="baseline"/>
        <w:rPr>
          <w:rStyle w:val="eop"/>
          <w:rFonts w:asciiTheme="minorHAnsi" w:hAnsiTheme="minorHAnsi"/>
          <w:sz w:val="22"/>
          <w:szCs w:val="22"/>
        </w:rPr>
      </w:pPr>
    </w:p>
    <w:p w14:paraId="2428E4E8" w14:textId="77777777" w:rsidR="00927AAB" w:rsidRPr="00F63B73" w:rsidRDefault="00927AAB" w:rsidP="008320D6">
      <w:pPr>
        <w:pStyle w:val="paragraph"/>
        <w:spacing w:before="0" w:beforeAutospacing="0" w:after="0" w:afterAutospacing="0" w:line="276" w:lineRule="auto"/>
        <w:textAlignment w:val="baseline"/>
        <w:rPr>
          <w:rStyle w:val="normaltextrun"/>
          <w:rFonts w:asciiTheme="minorHAnsi" w:hAnsiTheme="minorHAnsi"/>
          <w:b/>
          <w:bCs/>
          <w:color w:val="0070C0"/>
          <w:sz w:val="28"/>
          <w:szCs w:val="28"/>
        </w:rPr>
      </w:pPr>
    </w:p>
    <w:p w14:paraId="5EDFA017" w14:textId="1B877F04" w:rsidR="00B04620" w:rsidRPr="00F63B73" w:rsidRDefault="00AD1BD2" w:rsidP="008320D6">
      <w:pPr>
        <w:pStyle w:val="paragraph"/>
        <w:spacing w:before="0" w:beforeAutospacing="0" w:after="0" w:afterAutospacing="0" w:line="276" w:lineRule="auto"/>
        <w:textAlignment w:val="baseline"/>
        <w:rPr>
          <w:rStyle w:val="eop"/>
          <w:rFonts w:asciiTheme="minorHAnsi" w:hAnsiTheme="minorHAnsi" w:cs="Segoe UI"/>
          <w:b/>
          <w:color w:val="0070C0"/>
          <w:sz w:val="28"/>
          <w:szCs w:val="28"/>
        </w:rPr>
      </w:pPr>
      <w:r w:rsidRPr="00F63B73">
        <w:rPr>
          <w:rStyle w:val="normaltextrun"/>
          <w:rFonts w:asciiTheme="minorHAnsi" w:hAnsiTheme="minorHAnsi"/>
          <w:b/>
          <w:bCs/>
          <w:color w:val="0070C0"/>
          <w:sz w:val="28"/>
          <w:szCs w:val="28"/>
        </w:rPr>
        <w:t>6.</w:t>
      </w:r>
      <w:r w:rsidR="002B3258" w:rsidRPr="00F63B73">
        <w:rPr>
          <w:rStyle w:val="normaltextrun"/>
          <w:rFonts w:asciiTheme="minorHAnsi" w:hAnsiTheme="minorHAnsi"/>
          <w:b/>
          <w:bCs/>
          <w:color w:val="0070C0"/>
          <w:sz w:val="28"/>
          <w:szCs w:val="28"/>
        </w:rPr>
        <w:t>6.</w:t>
      </w:r>
      <w:r w:rsidRPr="00F63B73">
        <w:rPr>
          <w:rStyle w:val="normaltextrun"/>
          <w:rFonts w:asciiTheme="minorHAnsi" w:hAnsiTheme="minorHAnsi"/>
          <w:b/>
          <w:bCs/>
          <w:color w:val="0070C0"/>
          <w:sz w:val="28"/>
          <w:szCs w:val="28"/>
        </w:rPr>
        <w:t xml:space="preserve">3 </w:t>
      </w:r>
      <w:r w:rsidR="00532DED" w:rsidRPr="00F63B73">
        <w:rPr>
          <w:rStyle w:val="normaltextrun"/>
          <w:rFonts w:asciiTheme="minorHAnsi" w:hAnsiTheme="minorHAnsi"/>
          <w:b/>
          <w:bCs/>
          <w:color w:val="0070C0"/>
          <w:sz w:val="28"/>
          <w:szCs w:val="28"/>
        </w:rPr>
        <w:t xml:space="preserve">Matematiikan </w:t>
      </w:r>
      <w:r w:rsidR="00F21AA4" w:rsidRPr="00F63B73">
        <w:rPr>
          <w:rStyle w:val="normaltextrun"/>
          <w:rFonts w:asciiTheme="minorHAnsi" w:hAnsiTheme="minorHAnsi"/>
          <w:b/>
          <w:bCs/>
          <w:color w:val="0070C0"/>
          <w:sz w:val="28"/>
          <w:szCs w:val="28"/>
        </w:rPr>
        <w:t>lyhyt oppimäärä</w:t>
      </w:r>
      <w:r w:rsidR="00F21AA4" w:rsidRPr="00F63B73">
        <w:rPr>
          <w:rStyle w:val="eop"/>
          <w:rFonts w:asciiTheme="minorHAnsi" w:hAnsiTheme="minorHAnsi"/>
          <w:color w:val="0070C0"/>
          <w:sz w:val="28"/>
          <w:szCs w:val="28"/>
        </w:rPr>
        <w:t> </w:t>
      </w:r>
      <w:r w:rsidR="00B04620" w:rsidRPr="00F63B73">
        <w:rPr>
          <w:rStyle w:val="eop"/>
          <w:rFonts w:asciiTheme="minorHAnsi" w:hAnsiTheme="minorHAnsi"/>
          <w:color w:val="0070C0"/>
          <w:sz w:val="28"/>
          <w:szCs w:val="28"/>
        </w:rPr>
        <w:t xml:space="preserve"> </w:t>
      </w:r>
      <w:r w:rsidR="00B04620" w:rsidRPr="00F63B73">
        <w:rPr>
          <w:rStyle w:val="eop"/>
          <w:rFonts w:asciiTheme="minorHAnsi" w:hAnsiTheme="minorHAnsi" w:cs="Segoe UI"/>
          <w:color w:val="0070C0"/>
          <w:sz w:val="28"/>
          <w:szCs w:val="28"/>
        </w:rPr>
        <w:t xml:space="preserve">    </w:t>
      </w:r>
    </w:p>
    <w:p w14:paraId="3BA3C227" w14:textId="5797352B"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p>
    <w:p w14:paraId="145C2B09"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2EEBBC15" w14:textId="7A160FB5" w:rsidR="00F21AA4" w:rsidRPr="00F63B73" w:rsidRDefault="15CD54C1" w:rsidP="6074B09C">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rPr>
        <w:t xml:space="preserve">Pakolliset </w:t>
      </w:r>
      <w:r w:rsidR="02CFC643" w:rsidRPr="00563A64">
        <w:rPr>
          <w:rStyle w:val="normaltextrun"/>
          <w:rFonts w:asciiTheme="minorHAnsi" w:hAnsiTheme="minorHAnsi"/>
          <w:b/>
          <w:bCs/>
        </w:rPr>
        <w:t>opintokokonaisuudet</w:t>
      </w:r>
    </w:p>
    <w:p w14:paraId="249B33DE"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71219500"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MAB2 Lausekkeet ja yhtälöt (2 op)</w:t>
      </w:r>
      <w:r w:rsidRPr="00F63B73">
        <w:rPr>
          <w:rStyle w:val="eop"/>
          <w:rFonts w:asciiTheme="minorHAnsi" w:hAnsiTheme="minorHAnsi"/>
          <w:color w:val="0070C0"/>
          <w:sz w:val="22"/>
          <w:szCs w:val="22"/>
        </w:rPr>
        <w:t> </w:t>
      </w:r>
    </w:p>
    <w:p w14:paraId="1B8BDF56"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F11149E" w14:textId="77777777" w:rsidR="00891BE0" w:rsidRPr="00F63B73" w:rsidRDefault="00891BE0" w:rsidP="00376274">
      <w:pPr>
        <w:spacing w:line="276" w:lineRule="auto"/>
        <w:rPr>
          <w:sz w:val="22"/>
          <w:szCs w:val="22"/>
          <w:lang w:val="fi-FI"/>
        </w:rPr>
      </w:pPr>
      <w:r w:rsidRPr="00F63B73">
        <w:rPr>
          <w:i/>
          <w:sz w:val="22"/>
          <w:szCs w:val="22"/>
          <w:lang w:val="fi-FI"/>
        </w:rPr>
        <w:t>Moduulin tavoitteena</w:t>
      </w:r>
      <w:r w:rsidRPr="00F63B73">
        <w:rPr>
          <w:sz w:val="22"/>
          <w:szCs w:val="22"/>
          <w:lang w:val="fi-FI"/>
        </w:rPr>
        <w:t xml:space="preserve"> on, että opiskelija </w:t>
      </w:r>
    </w:p>
    <w:p w14:paraId="0D50CEC3" w14:textId="77777777" w:rsidR="00891BE0" w:rsidRPr="00F63B73" w:rsidRDefault="00891BE0" w:rsidP="00376274">
      <w:pPr>
        <w:numPr>
          <w:ilvl w:val="0"/>
          <w:numId w:val="478"/>
        </w:numPr>
        <w:spacing w:line="276" w:lineRule="auto"/>
        <w:contextualSpacing/>
        <w:rPr>
          <w:sz w:val="22"/>
          <w:szCs w:val="22"/>
          <w:lang w:val="fi-FI"/>
        </w:rPr>
      </w:pPr>
      <w:r w:rsidRPr="00F63B73">
        <w:rPr>
          <w:sz w:val="22"/>
          <w:szCs w:val="22"/>
          <w:lang w:val="fi-FI"/>
        </w:rPr>
        <w:t xml:space="preserve">harjaantuu käyttämään matematiikkaa ongelmien ratkaisemisessa ja oppii luottamaan omiin matemaattisiin kykyihinsä </w:t>
      </w:r>
    </w:p>
    <w:p w14:paraId="7018CEC0" w14:textId="77777777" w:rsidR="00891BE0" w:rsidRPr="00F63B73" w:rsidRDefault="00891BE0" w:rsidP="00376274">
      <w:pPr>
        <w:numPr>
          <w:ilvl w:val="0"/>
          <w:numId w:val="478"/>
        </w:numPr>
        <w:spacing w:line="276" w:lineRule="auto"/>
        <w:contextualSpacing/>
        <w:rPr>
          <w:sz w:val="22"/>
          <w:szCs w:val="22"/>
          <w:lang w:val="fi-FI"/>
        </w:rPr>
      </w:pPr>
      <w:r w:rsidRPr="00F63B73">
        <w:rPr>
          <w:sz w:val="22"/>
          <w:szCs w:val="22"/>
          <w:lang w:val="fi-FI"/>
        </w:rPr>
        <w:t xml:space="preserve">oppii muodostaan lausekkeita ja yhtälöitä annettuihin ongelmiin sekä ratkaisemaan yhtälöitä ja tulkitsemaan saatua ratkaisua </w:t>
      </w:r>
    </w:p>
    <w:p w14:paraId="02C099A2" w14:textId="77777777" w:rsidR="00891BE0" w:rsidRPr="00F63B73" w:rsidRDefault="00891BE0" w:rsidP="00376274">
      <w:pPr>
        <w:numPr>
          <w:ilvl w:val="0"/>
          <w:numId w:val="478"/>
        </w:numPr>
        <w:spacing w:line="276" w:lineRule="auto"/>
        <w:contextualSpacing/>
        <w:rPr>
          <w:sz w:val="22"/>
          <w:szCs w:val="22"/>
          <w:lang w:val="fi-FI"/>
        </w:rPr>
      </w:pPr>
      <w:r w:rsidRPr="00F63B73">
        <w:rPr>
          <w:sz w:val="22"/>
          <w:szCs w:val="22"/>
          <w:lang w:val="fi-FI"/>
        </w:rPr>
        <w:t xml:space="preserve">osaa soveltaa lukujonoja ja niistä muodostettuja summia matemaattisten ongelmien ratkaisussa </w:t>
      </w:r>
    </w:p>
    <w:p w14:paraId="31D29553" w14:textId="77777777" w:rsidR="00891BE0" w:rsidRPr="00F63B73" w:rsidRDefault="00891BE0" w:rsidP="00376274">
      <w:pPr>
        <w:numPr>
          <w:ilvl w:val="0"/>
          <w:numId w:val="478"/>
        </w:numPr>
        <w:spacing w:line="276" w:lineRule="auto"/>
        <w:contextualSpacing/>
        <w:rPr>
          <w:sz w:val="22"/>
          <w:szCs w:val="22"/>
          <w:lang w:val="fi-FI"/>
        </w:rPr>
      </w:pPr>
      <w:r w:rsidRPr="00F63B73">
        <w:rPr>
          <w:sz w:val="22"/>
          <w:szCs w:val="22"/>
          <w:lang w:val="fi-FI"/>
        </w:rPr>
        <w:t xml:space="preserve">osaa käyttää ohjelmistoja polynomifunktion tutkimisessa, polynomiyhtälöihin ja polynomifunktioihin liittyvien sovellusten yhteydessä. </w:t>
      </w:r>
    </w:p>
    <w:p w14:paraId="71A54815" w14:textId="77777777" w:rsidR="00891BE0" w:rsidRPr="00F63B73" w:rsidRDefault="00891BE0" w:rsidP="00376274">
      <w:pPr>
        <w:spacing w:line="276" w:lineRule="auto"/>
        <w:rPr>
          <w:sz w:val="22"/>
          <w:szCs w:val="22"/>
          <w:lang w:val="fi-FI"/>
        </w:rPr>
      </w:pPr>
    </w:p>
    <w:p w14:paraId="6CCB30C2" w14:textId="77777777" w:rsidR="00891BE0" w:rsidRPr="00F63B73" w:rsidRDefault="00891BE0" w:rsidP="00376274">
      <w:pPr>
        <w:spacing w:line="276" w:lineRule="auto"/>
        <w:rPr>
          <w:i/>
          <w:sz w:val="22"/>
          <w:szCs w:val="22"/>
          <w:lang w:val="fi-FI"/>
        </w:rPr>
      </w:pPr>
      <w:r w:rsidRPr="00F63B73">
        <w:rPr>
          <w:i/>
          <w:sz w:val="22"/>
          <w:szCs w:val="22"/>
          <w:lang w:val="fi-FI"/>
        </w:rPr>
        <w:t xml:space="preserve">Keskeiset sisällöt </w:t>
      </w:r>
    </w:p>
    <w:p w14:paraId="4A1A684E"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ongelmien muotoileminen yhtälöiksi </w:t>
      </w:r>
    </w:p>
    <w:p w14:paraId="72204C7A"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yhtälöiden ratkaiseminen </w:t>
      </w:r>
    </w:p>
    <w:p w14:paraId="5C22E3D9"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ratkaisujen tulkinta ja arvioiminen </w:t>
      </w:r>
    </w:p>
    <w:p w14:paraId="418BDBAA"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toisen asteen polynomifunktio ja toisen asteen yhtälön ratkaiseminen </w:t>
      </w:r>
    </w:p>
    <w:p w14:paraId="2D76EED0"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aritmeettinen lukujono ja summa </w:t>
      </w:r>
    </w:p>
    <w:p w14:paraId="46B4642C" w14:textId="77777777" w:rsidR="00891BE0" w:rsidRPr="00F63B73" w:rsidRDefault="00891BE0" w:rsidP="00376274">
      <w:pPr>
        <w:numPr>
          <w:ilvl w:val="0"/>
          <w:numId w:val="479"/>
        </w:numPr>
        <w:spacing w:line="276" w:lineRule="auto"/>
        <w:contextualSpacing/>
        <w:rPr>
          <w:sz w:val="22"/>
          <w:szCs w:val="22"/>
          <w:lang w:val="fi-FI"/>
        </w:rPr>
      </w:pPr>
      <w:r w:rsidRPr="00F63B73">
        <w:rPr>
          <w:sz w:val="22"/>
          <w:szCs w:val="22"/>
          <w:lang w:val="fi-FI"/>
        </w:rPr>
        <w:t xml:space="preserve">geometrinen lukujono ja summa </w:t>
      </w:r>
    </w:p>
    <w:p w14:paraId="1173D82F" w14:textId="77777777" w:rsidR="00891BE0" w:rsidRPr="00F63B73" w:rsidRDefault="00891BE0" w:rsidP="00891BE0">
      <w:pPr>
        <w:rPr>
          <w:sz w:val="22"/>
          <w:szCs w:val="22"/>
          <w:lang w:val="fi-FI"/>
        </w:rPr>
      </w:pPr>
    </w:p>
    <w:p w14:paraId="3A3FDD14"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A87C5CC"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65BBE9C4"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MAB3 Geometria (2 op)</w:t>
      </w:r>
      <w:r w:rsidRPr="00F63B73">
        <w:rPr>
          <w:rStyle w:val="eop"/>
          <w:rFonts w:asciiTheme="minorHAnsi" w:hAnsiTheme="minorHAnsi"/>
          <w:color w:val="0070C0"/>
          <w:sz w:val="22"/>
          <w:szCs w:val="22"/>
        </w:rPr>
        <w:t> </w:t>
      </w:r>
    </w:p>
    <w:p w14:paraId="7A938751"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08BB3AC5" w14:textId="243941A4" w:rsidR="00AD1BD2"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3210AAA9" w14:textId="11CA534A" w:rsidR="00F21AA4" w:rsidRPr="00F63B73" w:rsidRDefault="00F21AA4">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harjaantuu tekemään havaintoja ja päätelmiä kuvioiden ja kappaleiden geometrisista </w:t>
      </w:r>
      <w:r w:rsidR="00AD1BD2" w:rsidRPr="00F63B73">
        <w:rPr>
          <w:rStyle w:val="normaltextrun"/>
          <w:rFonts w:asciiTheme="minorHAnsi" w:hAnsiTheme="minorHAnsi"/>
          <w:sz w:val="22"/>
          <w:szCs w:val="22"/>
        </w:rPr>
        <w:tab/>
      </w:r>
      <w:r w:rsidRPr="00F63B73">
        <w:rPr>
          <w:rStyle w:val="normaltextrun"/>
          <w:rFonts w:asciiTheme="minorHAnsi" w:hAnsiTheme="minorHAnsi"/>
          <w:sz w:val="22"/>
          <w:szCs w:val="22"/>
        </w:rPr>
        <w:t>ominaisuuksista</w:t>
      </w:r>
      <w:r w:rsidRPr="00F63B73">
        <w:rPr>
          <w:rStyle w:val="eop"/>
          <w:rFonts w:asciiTheme="minorHAnsi" w:hAnsiTheme="minorHAnsi"/>
          <w:sz w:val="22"/>
          <w:szCs w:val="22"/>
        </w:rPr>
        <w:t> </w:t>
      </w:r>
    </w:p>
    <w:p w14:paraId="446FD083" w14:textId="77777777" w:rsidR="00F21AA4" w:rsidRPr="00F63B73" w:rsidRDefault="00F21AA4">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vahvistaa tasokuvioiden ja kolmiulotteisten kappaleiden kuvien piirtämisen taitojaan</w:t>
      </w:r>
      <w:r w:rsidRPr="00F63B73">
        <w:rPr>
          <w:rStyle w:val="eop"/>
          <w:rFonts w:asciiTheme="minorHAnsi" w:hAnsiTheme="minorHAnsi"/>
          <w:sz w:val="22"/>
          <w:szCs w:val="22"/>
        </w:rPr>
        <w:t> </w:t>
      </w:r>
    </w:p>
    <w:p w14:paraId="109F177F" w14:textId="77777777" w:rsidR="00F21AA4" w:rsidRPr="00F63B73" w:rsidRDefault="00F21AA4">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ratkaista käytännön ongelmia geometriaa hyväksi käyttäen</w:t>
      </w:r>
      <w:r w:rsidRPr="00F63B73">
        <w:rPr>
          <w:rStyle w:val="eop"/>
          <w:rFonts w:asciiTheme="minorHAnsi" w:hAnsiTheme="minorHAnsi"/>
          <w:sz w:val="22"/>
          <w:szCs w:val="22"/>
        </w:rPr>
        <w:t> </w:t>
      </w:r>
    </w:p>
    <w:p w14:paraId="425517D0" w14:textId="19E9E872" w:rsidR="00F21AA4" w:rsidRPr="00F63B73" w:rsidRDefault="00F21AA4">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kuvioiden ja kappaleiden tutkimisessa sekä geometriaan liittyvien </w:t>
      </w:r>
      <w:r w:rsidR="00AD1BD2" w:rsidRPr="00F63B73">
        <w:rPr>
          <w:rStyle w:val="normaltextrun"/>
          <w:rFonts w:asciiTheme="minorHAnsi" w:hAnsiTheme="minorHAnsi"/>
          <w:sz w:val="22"/>
          <w:szCs w:val="22"/>
        </w:rPr>
        <w:tab/>
      </w:r>
      <w:r w:rsidRPr="00F63B73">
        <w:rPr>
          <w:rStyle w:val="normaltextrun"/>
          <w:rFonts w:asciiTheme="minorHAnsi" w:hAnsiTheme="minorHAnsi"/>
          <w:sz w:val="22"/>
          <w:szCs w:val="22"/>
        </w:rPr>
        <w:t>sovellusten yhteydessä.</w:t>
      </w:r>
      <w:r w:rsidRPr="00F63B73">
        <w:rPr>
          <w:rStyle w:val="eop"/>
          <w:rFonts w:asciiTheme="minorHAnsi" w:hAnsiTheme="minorHAnsi"/>
          <w:sz w:val="22"/>
          <w:szCs w:val="22"/>
        </w:rPr>
        <w:t> </w:t>
      </w:r>
    </w:p>
    <w:p w14:paraId="3D87177C"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029CC120" w14:textId="4397FDC1" w:rsidR="00AD1BD2"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10DED566" w14:textId="77777777" w:rsidR="00F21AA4" w:rsidRPr="00F63B73" w:rsidRDefault="00F21AA4">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kuvioiden yhdenmuotoisuus</w:t>
      </w:r>
      <w:r w:rsidRPr="00F63B73">
        <w:rPr>
          <w:rStyle w:val="eop"/>
          <w:rFonts w:asciiTheme="minorHAnsi" w:hAnsiTheme="minorHAnsi"/>
          <w:sz w:val="22"/>
          <w:szCs w:val="22"/>
        </w:rPr>
        <w:t> </w:t>
      </w:r>
    </w:p>
    <w:p w14:paraId="4FAD57E9" w14:textId="77777777" w:rsidR="00F21AA4" w:rsidRPr="00F63B73" w:rsidRDefault="00F21AA4">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suorakulmaisen kolmion trigonometria</w:t>
      </w:r>
      <w:r w:rsidRPr="00F63B73">
        <w:rPr>
          <w:rStyle w:val="eop"/>
          <w:rFonts w:asciiTheme="minorHAnsi" w:hAnsiTheme="minorHAnsi"/>
          <w:sz w:val="22"/>
          <w:szCs w:val="22"/>
        </w:rPr>
        <w:t> </w:t>
      </w:r>
    </w:p>
    <w:p w14:paraId="481265C7" w14:textId="77777777" w:rsidR="00F21AA4" w:rsidRPr="00F63B73" w:rsidRDefault="00F21AA4">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Pythagoraan lause ja Pythagoraan lauseen käänteislause</w:t>
      </w:r>
      <w:r w:rsidRPr="00F63B73">
        <w:rPr>
          <w:rStyle w:val="eop"/>
          <w:rFonts w:asciiTheme="minorHAnsi" w:hAnsiTheme="minorHAnsi"/>
          <w:sz w:val="22"/>
          <w:szCs w:val="22"/>
        </w:rPr>
        <w:t> </w:t>
      </w:r>
    </w:p>
    <w:p w14:paraId="04D75EDC" w14:textId="77777777" w:rsidR="00F21AA4" w:rsidRPr="00F63B73" w:rsidRDefault="00F21AA4">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kuvioiden ja kappaleiden pinta-alan ja tilavuuden määrittäminen</w:t>
      </w:r>
      <w:r w:rsidRPr="00F63B73">
        <w:rPr>
          <w:rStyle w:val="eop"/>
          <w:rFonts w:asciiTheme="minorHAnsi" w:hAnsiTheme="minorHAnsi"/>
          <w:sz w:val="22"/>
          <w:szCs w:val="22"/>
        </w:rPr>
        <w:t> </w:t>
      </w:r>
    </w:p>
    <w:p w14:paraId="555ED00C" w14:textId="77777777" w:rsidR="00F21AA4" w:rsidRPr="00F63B73" w:rsidRDefault="00F21AA4">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geometrian menetelmien käyttö tasokoordinaatistossa</w:t>
      </w:r>
      <w:r w:rsidRPr="00F63B73">
        <w:rPr>
          <w:rStyle w:val="eop"/>
          <w:rFonts w:asciiTheme="minorHAnsi" w:hAnsiTheme="minorHAnsi"/>
          <w:sz w:val="22"/>
          <w:szCs w:val="22"/>
        </w:rPr>
        <w:t> </w:t>
      </w:r>
    </w:p>
    <w:p w14:paraId="31604A0E"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6FC3F889" w14:textId="77777777" w:rsidR="00AD1BD2" w:rsidRPr="00F63B73" w:rsidRDefault="00AD1BD2"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5605D1ED"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MAB4 Matemaattisia malleja (2 op)</w:t>
      </w:r>
      <w:r w:rsidRPr="00F63B73">
        <w:rPr>
          <w:rStyle w:val="eop"/>
          <w:rFonts w:asciiTheme="minorHAnsi" w:hAnsiTheme="minorHAnsi"/>
          <w:color w:val="0070C0"/>
          <w:sz w:val="22"/>
          <w:szCs w:val="22"/>
        </w:rPr>
        <w:t> </w:t>
      </w:r>
    </w:p>
    <w:p w14:paraId="4C228B97" w14:textId="77777777" w:rsidR="00AD1BD2" w:rsidRPr="00F63B73" w:rsidRDefault="00AD1BD2"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64520861" w14:textId="5D19156C" w:rsidR="00AD1BD2"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716E2854" w14:textId="2657AFB2" w:rsidR="00F21AA4" w:rsidRPr="00F63B73" w:rsidRDefault="00F21AA4">
      <w:pPr>
        <w:pStyle w:val="paragraph"/>
        <w:numPr>
          <w:ilvl w:val="0"/>
          <w:numId w:val="16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näkee reaalimaailman ilmiöissä säännönmukaisuuksia ja riippuvuuksia ja kuvaa niitä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matemaattisilla malleilla</w:t>
      </w:r>
      <w:r w:rsidRPr="00F63B73">
        <w:rPr>
          <w:rStyle w:val="eop"/>
          <w:rFonts w:asciiTheme="minorHAnsi" w:hAnsiTheme="minorHAnsi"/>
          <w:color w:val="212529"/>
          <w:sz w:val="22"/>
          <w:szCs w:val="22"/>
        </w:rPr>
        <w:t> </w:t>
      </w:r>
    </w:p>
    <w:p w14:paraId="2A0E041F" w14:textId="0CFC02E1" w:rsidR="00F21AA4" w:rsidRPr="00F63B73" w:rsidRDefault="00F21AA4">
      <w:pPr>
        <w:pStyle w:val="paragraph"/>
        <w:numPr>
          <w:ilvl w:val="0"/>
          <w:numId w:val="16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arvioi lineaarisen ja eksponentiaalisen kasvun malleja muun muassa taulukkolaskentaohjelman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avulla ja tekee ennusteita mallien avulla</w:t>
      </w:r>
      <w:r w:rsidRPr="00F63B73">
        <w:rPr>
          <w:rStyle w:val="eop"/>
          <w:rFonts w:asciiTheme="minorHAnsi" w:hAnsiTheme="minorHAnsi"/>
          <w:color w:val="212529"/>
          <w:sz w:val="22"/>
          <w:szCs w:val="22"/>
        </w:rPr>
        <w:t> </w:t>
      </w:r>
    </w:p>
    <w:p w14:paraId="76C0D86C" w14:textId="77777777" w:rsidR="00F21AA4" w:rsidRPr="00F63B73" w:rsidRDefault="00F21AA4">
      <w:pPr>
        <w:pStyle w:val="paragraph"/>
        <w:numPr>
          <w:ilvl w:val="0"/>
          <w:numId w:val="16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tottuu arvioimaan mallien hyvyyttä ja käyttökelpoisuutta</w:t>
      </w:r>
      <w:r w:rsidRPr="00F63B73">
        <w:rPr>
          <w:rStyle w:val="eop"/>
          <w:rFonts w:asciiTheme="minorHAnsi" w:hAnsiTheme="minorHAnsi"/>
          <w:color w:val="212529"/>
          <w:sz w:val="22"/>
          <w:szCs w:val="22"/>
        </w:rPr>
        <w:t> </w:t>
      </w:r>
    </w:p>
    <w:p w14:paraId="5F3BAC28" w14:textId="3B072298" w:rsidR="00F21AA4" w:rsidRPr="00F63B73" w:rsidRDefault="00F21AA4">
      <w:pPr>
        <w:pStyle w:val="paragraph"/>
        <w:numPr>
          <w:ilvl w:val="0"/>
          <w:numId w:val="16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mallintamisessa, polynomi- ja eksponenttifunktion ominaisuuksien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polynomi- ja eksponenttiyhtälöiden ratkaisussa sovellusten yhteydessä.</w:t>
      </w:r>
      <w:r w:rsidRPr="00F63B73">
        <w:rPr>
          <w:rStyle w:val="eop"/>
          <w:rFonts w:asciiTheme="minorHAnsi" w:hAnsiTheme="minorHAnsi"/>
          <w:color w:val="212529"/>
          <w:sz w:val="22"/>
          <w:szCs w:val="22"/>
        </w:rPr>
        <w:t> </w:t>
      </w:r>
    </w:p>
    <w:p w14:paraId="1BC6E52E"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0F485D5D"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663282AA" w14:textId="77777777" w:rsidR="00F21AA4" w:rsidRPr="00F63B73" w:rsidRDefault="00F21AA4">
      <w:pPr>
        <w:pStyle w:val="paragraph"/>
        <w:numPr>
          <w:ilvl w:val="0"/>
          <w:numId w:val="16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lineaarisen ja eksponentiaalisen mallin soveltaminen</w:t>
      </w:r>
      <w:r w:rsidRPr="00F63B73">
        <w:rPr>
          <w:rStyle w:val="eop"/>
          <w:rFonts w:asciiTheme="minorHAnsi" w:hAnsiTheme="minorHAnsi"/>
          <w:color w:val="212529"/>
          <w:sz w:val="22"/>
          <w:szCs w:val="22"/>
        </w:rPr>
        <w:t> </w:t>
      </w:r>
    </w:p>
    <w:p w14:paraId="3ACB9158" w14:textId="77777777" w:rsidR="00F21AA4" w:rsidRPr="00F63B73" w:rsidRDefault="00F21AA4">
      <w:pPr>
        <w:pStyle w:val="paragraph"/>
        <w:numPr>
          <w:ilvl w:val="0"/>
          <w:numId w:val="16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eksponenttiyhtälön ratkaiseminen</w:t>
      </w:r>
      <w:r w:rsidRPr="00F63B73">
        <w:rPr>
          <w:rStyle w:val="eop"/>
          <w:rFonts w:asciiTheme="minorHAnsi" w:hAnsiTheme="minorHAnsi"/>
          <w:color w:val="212529"/>
          <w:sz w:val="22"/>
          <w:szCs w:val="22"/>
        </w:rPr>
        <w:t> </w:t>
      </w:r>
    </w:p>
    <w:p w14:paraId="2E93B1CA" w14:textId="77777777" w:rsidR="00F21AA4" w:rsidRPr="00F63B73" w:rsidRDefault="00F21AA4">
      <w:pPr>
        <w:pStyle w:val="paragraph"/>
        <w:numPr>
          <w:ilvl w:val="0"/>
          <w:numId w:val="16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ennusteet ja mallin hyvyys</w:t>
      </w:r>
      <w:r w:rsidRPr="00F63B73">
        <w:rPr>
          <w:rStyle w:val="eop"/>
          <w:rFonts w:asciiTheme="minorHAnsi" w:hAnsiTheme="minorHAnsi"/>
          <w:color w:val="212529"/>
          <w:sz w:val="22"/>
          <w:szCs w:val="22"/>
        </w:rPr>
        <w:t> </w:t>
      </w:r>
    </w:p>
    <w:p w14:paraId="73185D88"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78FA86B4" w14:textId="77777777" w:rsidR="00812A5D" w:rsidRPr="00F63B73" w:rsidRDefault="00812A5D"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507D23C7" w14:textId="77777777" w:rsidR="00812A5D" w:rsidRPr="00F63B73" w:rsidRDefault="00812A5D"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08C931BB"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MAB5 Tilastot ja todennäköisyys (2 op)</w:t>
      </w:r>
      <w:r w:rsidRPr="00F63B73">
        <w:rPr>
          <w:rStyle w:val="eop"/>
          <w:rFonts w:asciiTheme="minorHAnsi" w:hAnsiTheme="minorHAnsi"/>
          <w:color w:val="0070C0"/>
          <w:sz w:val="22"/>
          <w:szCs w:val="22"/>
        </w:rPr>
        <w:t> </w:t>
      </w:r>
    </w:p>
    <w:p w14:paraId="3852E5E3"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29858836"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02C738B7" w14:textId="77777777" w:rsidR="00F21AA4" w:rsidRPr="00F63B73" w:rsidRDefault="00F21AA4">
      <w:pPr>
        <w:pStyle w:val="paragraph"/>
        <w:numPr>
          <w:ilvl w:val="0"/>
          <w:numId w:val="16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harjaantuu käsittelemään, havainnollistamaan ja tulkitsemaan tilastollisia aineistoja</w:t>
      </w:r>
      <w:r w:rsidRPr="00F63B73">
        <w:rPr>
          <w:rStyle w:val="eop"/>
          <w:rFonts w:asciiTheme="minorHAnsi" w:hAnsiTheme="minorHAnsi"/>
          <w:color w:val="212529"/>
          <w:sz w:val="22"/>
          <w:szCs w:val="22"/>
        </w:rPr>
        <w:t> </w:t>
      </w:r>
    </w:p>
    <w:p w14:paraId="2FD787B1" w14:textId="77777777" w:rsidR="00F21AA4" w:rsidRPr="00F63B73" w:rsidRDefault="00F21AA4">
      <w:pPr>
        <w:pStyle w:val="paragraph"/>
        <w:numPr>
          <w:ilvl w:val="0"/>
          <w:numId w:val="16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todennäköisyyslaskennan perusteisiin ja sitä havainnollistaviin malleihin</w:t>
      </w:r>
      <w:r w:rsidRPr="00F63B73">
        <w:rPr>
          <w:rStyle w:val="eop"/>
          <w:rFonts w:asciiTheme="minorHAnsi" w:hAnsiTheme="minorHAnsi"/>
          <w:color w:val="212529"/>
          <w:sz w:val="22"/>
          <w:szCs w:val="22"/>
        </w:rPr>
        <w:t> </w:t>
      </w:r>
    </w:p>
    <w:p w14:paraId="7A7D6884" w14:textId="383ED25D" w:rsidR="00F21AA4" w:rsidRPr="00F63B73" w:rsidRDefault="00F21AA4">
      <w:pPr>
        <w:pStyle w:val="paragraph"/>
        <w:numPr>
          <w:ilvl w:val="0"/>
          <w:numId w:val="16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digitaalisessa muodossa olevan datan hakemisessa, käsittelyssä ja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havaintoaineiston tunnuslukujen määrittämisessä ja todennäköisyyslaskennassa.</w:t>
      </w:r>
      <w:r w:rsidRPr="00F63B73">
        <w:rPr>
          <w:rStyle w:val="eop"/>
          <w:rFonts w:asciiTheme="minorHAnsi" w:hAnsiTheme="minorHAnsi"/>
          <w:color w:val="212529"/>
          <w:sz w:val="22"/>
          <w:szCs w:val="22"/>
        </w:rPr>
        <w:t> </w:t>
      </w:r>
    </w:p>
    <w:p w14:paraId="38EEB266"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381F9148"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2E153E6A" w14:textId="77777777" w:rsidR="00F21AA4" w:rsidRPr="00F63B73" w:rsidRDefault="00F21AA4">
      <w:pPr>
        <w:pStyle w:val="paragraph"/>
        <w:numPr>
          <w:ilvl w:val="0"/>
          <w:numId w:val="17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tilastoaineiston havainnollistaminen ja tunnuslukujen määrittäminen</w:t>
      </w:r>
      <w:r w:rsidRPr="00F63B73">
        <w:rPr>
          <w:rStyle w:val="eop"/>
          <w:rFonts w:asciiTheme="minorHAnsi" w:hAnsiTheme="minorHAnsi"/>
          <w:color w:val="212529"/>
          <w:sz w:val="22"/>
          <w:szCs w:val="22"/>
        </w:rPr>
        <w:t> </w:t>
      </w:r>
    </w:p>
    <w:p w14:paraId="00083863" w14:textId="77777777" w:rsidR="00F21AA4" w:rsidRPr="00F63B73" w:rsidRDefault="00F21AA4">
      <w:pPr>
        <w:pStyle w:val="paragraph"/>
        <w:numPr>
          <w:ilvl w:val="0"/>
          <w:numId w:val="17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regression ja korrelaation käsitteet</w:t>
      </w:r>
      <w:r w:rsidRPr="00F63B73">
        <w:rPr>
          <w:rStyle w:val="eop"/>
          <w:rFonts w:asciiTheme="minorHAnsi" w:hAnsiTheme="minorHAnsi"/>
          <w:color w:val="212529"/>
          <w:sz w:val="22"/>
          <w:szCs w:val="22"/>
        </w:rPr>
        <w:t> </w:t>
      </w:r>
    </w:p>
    <w:p w14:paraId="5667D334" w14:textId="77777777" w:rsidR="00F21AA4" w:rsidRPr="00F63B73" w:rsidRDefault="00F21AA4">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havainto ja poikkeava havainto</w:t>
      </w:r>
      <w:r w:rsidRPr="00F63B73">
        <w:rPr>
          <w:rStyle w:val="eop"/>
          <w:rFonts w:asciiTheme="minorHAnsi" w:hAnsiTheme="minorHAnsi"/>
          <w:color w:val="212529"/>
          <w:sz w:val="22"/>
          <w:szCs w:val="22"/>
        </w:rPr>
        <w:t> </w:t>
      </w:r>
    </w:p>
    <w:p w14:paraId="681E564B" w14:textId="77777777" w:rsidR="00F21AA4" w:rsidRPr="00F63B73" w:rsidRDefault="00F21AA4">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ennusteiden tekeminen</w:t>
      </w:r>
      <w:r w:rsidRPr="00F63B73">
        <w:rPr>
          <w:rStyle w:val="eop"/>
          <w:rFonts w:asciiTheme="minorHAnsi" w:hAnsiTheme="minorHAnsi"/>
          <w:color w:val="212529"/>
          <w:sz w:val="22"/>
          <w:szCs w:val="22"/>
        </w:rPr>
        <w:t> </w:t>
      </w:r>
    </w:p>
    <w:p w14:paraId="6EE17201" w14:textId="77777777" w:rsidR="00F21AA4" w:rsidRPr="00F63B73" w:rsidRDefault="00F21AA4">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todennäköisyyden käsite</w:t>
      </w:r>
      <w:r w:rsidRPr="00F63B73">
        <w:rPr>
          <w:rStyle w:val="eop"/>
          <w:rFonts w:asciiTheme="minorHAnsi" w:hAnsiTheme="minorHAnsi"/>
          <w:color w:val="212529"/>
          <w:sz w:val="22"/>
          <w:szCs w:val="22"/>
        </w:rPr>
        <w:t> </w:t>
      </w:r>
    </w:p>
    <w:p w14:paraId="59DF8CBE" w14:textId="77777777" w:rsidR="00F21AA4" w:rsidRPr="00F63B73" w:rsidRDefault="00F21AA4">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lastRenderedPageBreak/>
        <w:t>yhteen- ja kertolaskusääntö</w:t>
      </w:r>
      <w:r w:rsidRPr="00F63B73">
        <w:rPr>
          <w:rStyle w:val="eop"/>
          <w:rFonts w:asciiTheme="minorHAnsi" w:hAnsiTheme="minorHAnsi"/>
          <w:color w:val="212529"/>
          <w:sz w:val="22"/>
          <w:szCs w:val="22"/>
        </w:rPr>
        <w:t> </w:t>
      </w:r>
    </w:p>
    <w:p w14:paraId="702742F1" w14:textId="77777777" w:rsidR="00F21AA4" w:rsidRPr="00F63B73" w:rsidRDefault="00F21AA4">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kombinaatiot ja tuloperiaate</w:t>
      </w:r>
      <w:r w:rsidRPr="00F63B73">
        <w:rPr>
          <w:rStyle w:val="eop"/>
          <w:rFonts w:asciiTheme="minorHAnsi" w:hAnsiTheme="minorHAnsi"/>
          <w:color w:val="212529"/>
          <w:sz w:val="22"/>
          <w:szCs w:val="22"/>
        </w:rPr>
        <w:t> </w:t>
      </w:r>
    </w:p>
    <w:p w14:paraId="2D40034D" w14:textId="77777777" w:rsidR="00F21AA4" w:rsidRPr="00F63B73" w:rsidRDefault="00F21AA4">
      <w:pPr>
        <w:pStyle w:val="paragraph"/>
        <w:numPr>
          <w:ilvl w:val="0"/>
          <w:numId w:val="17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todennäköisyyslaskennan malleja</w:t>
      </w:r>
      <w:r w:rsidRPr="00F63B73">
        <w:rPr>
          <w:rStyle w:val="eop"/>
          <w:rFonts w:asciiTheme="minorHAnsi" w:hAnsiTheme="minorHAnsi"/>
          <w:color w:val="212529"/>
          <w:sz w:val="22"/>
          <w:szCs w:val="22"/>
        </w:rPr>
        <w:t> </w:t>
      </w:r>
    </w:p>
    <w:p w14:paraId="0BCB5C3F"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1EB4A733"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139E8401"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MAB6 Talousmatematiikan alkeet (1 op)</w:t>
      </w:r>
      <w:r w:rsidRPr="00F63B73">
        <w:rPr>
          <w:rStyle w:val="eop"/>
          <w:rFonts w:asciiTheme="minorHAnsi" w:hAnsiTheme="minorHAnsi"/>
          <w:color w:val="0070C0"/>
          <w:sz w:val="22"/>
          <w:szCs w:val="22"/>
        </w:rPr>
        <w:t> </w:t>
      </w:r>
    </w:p>
    <w:p w14:paraId="5F49F693"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433AC6CC"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40E94EEF" w14:textId="77777777" w:rsidR="00F21AA4" w:rsidRPr="00F63B73" w:rsidRDefault="00F21AA4">
      <w:pPr>
        <w:pStyle w:val="paragraph"/>
        <w:numPr>
          <w:ilvl w:val="0"/>
          <w:numId w:val="17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hallitsee talousmatematiikan peruskäsitteet ja -taidot</w:t>
      </w:r>
      <w:r w:rsidRPr="00F63B73">
        <w:rPr>
          <w:rStyle w:val="eop"/>
          <w:rFonts w:asciiTheme="minorHAnsi" w:hAnsiTheme="minorHAnsi"/>
          <w:sz w:val="22"/>
          <w:szCs w:val="22"/>
        </w:rPr>
        <w:t> </w:t>
      </w:r>
    </w:p>
    <w:p w14:paraId="518603F6" w14:textId="77777777" w:rsidR="00F21AA4" w:rsidRPr="00F63B73" w:rsidRDefault="00F21AA4">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prosenttilaskennan taitojaan</w:t>
      </w:r>
      <w:r w:rsidRPr="00F63B73">
        <w:rPr>
          <w:rStyle w:val="eop"/>
          <w:rFonts w:asciiTheme="minorHAnsi" w:hAnsiTheme="minorHAnsi"/>
          <w:sz w:val="22"/>
          <w:szCs w:val="22"/>
        </w:rPr>
        <w:t> </w:t>
      </w:r>
    </w:p>
    <w:p w14:paraId="1D52C5BE" w14:textId="77777777" w:rsidR="00F21AA4" w:rsidRPr="00F63B73" w:rsidRDefault="00F21AA4">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kuvaamaan talouselämän asioiden kehittymistä</w:t>
      </w:r>
      <w:r w:rsidRPr="00F63B73">
        <w:rPr>
          <w:rStyle w:val="eop"/>
          <w:rFonts w:asciiTheme="minorHAnsi" w:hAnsiTheme="minorHAnsi"/>
          <w:sz w:val="22"/>
          <w:szCs w:val="22"/>
        </w:rPr>
        <w:t> </w:t>
      </w:r>
    </w:p>
    <w:p w14:paraId="0B78C78B" w14:textId="77777777" w:rsidR="00F21AA4" w:rsidRPr="00F63B73" w:rsidRDefault="00F21AA4">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käyttää tietolähteitä ja ohjelmistoja laskelmien tekemisessä sovellusten yhteydessä.</w:t>
      </w:r>
      <w:r w:rsidRPr="00F63B73">
        <w:rPr>
          <w:rStyle w:val="eop"/>
          <w:rFonts w:asciiTheme="minorHAnsi" w:hAnsiTheme="minorHAnsi"/>
          <w:sz w:val="22"/>
          <w:szCs w:val="22"/>
        </w:rPr>
        <w:t> </w:t>
      </w:r>
    </w:p>
    <w:p w14:paraId="33855FB0"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338BD7D8"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16E443BA" w14:textId="77777777" w:rsidR="00F21AA4" w:rsidRPr="00F63B73" w:rsidRDefault="00F21AA4">
      <w:pPr>
        <w:pStyle w:val="paragraph"/>
        <w:numPr>
          <w:ilvl w:val="0"/>
          <w:numId w:val="17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suhteellinen osuus, vertailu, muutoksen laskeminen</w:t>
      </w:r>
      <w:r w:rsidRPr="00F63B73">
        <w:rPr>
          <w:rStyle w:val="eop"/>
          <w:rFonts w:asciiTheme="minorHAnsi" w:hAnsiTheme="minorHAnsi"/>
          <w:sz w:val="22"/>
          <w:szCs w:val="22"/>
        </w:rPr>
        <w:t> </w:t>
      </w:r>
    </w:p>
    <w:p w14:paraId="4E06EA45" w14:textId="77777777" w:rsidR="00F21AA4" w:rsidRPr="00F63B73" w:rsidRDefault="00F21AA4">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indeksi</w:t>
      </w:r>
      <w:r w:rsidRPr="00F63B73">
        <w:rPr>
          <w:rStyle w:val="eop"/>
          <w:rFonts w:asciiTheme="minorHAnsi" w:hAnsiTheme="minorHAnsi"/>
          <w:sz w:val="22"/>
          <w:szCs w:val="22"/>
        </w:rPr>
        <w:t> </w:t>
      </w:r>
    </w:p>
    <w:p w14:paraId="7A563FA4" w14:textId="77777777" w:rsidR="00F21AA4" w:rsidRPr="00F63B73" w:rsidRDefault="00F21AA4">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korkokäsite, yksinkertainen korko</w:t>
      </w:r>
      <w:r w:rsidRPr="00F63B73">
        <w:rPr>
          <w:rStyle w:val="eop"/>
          <w:rFonts w:asciiTheme="minorHAnsi" w:hAnsiTheme="minorHAnsi"/>
          <w:sz w:val="22"/>
          <w:szCs w:val="22"/>
        </w:rPr>
        <w:t> </w:t>
      </w:r>
    </w:p>
    <w:p w14:paraId="59D469F7" w14:textId="77777777" w:rsidR="00F21AA4" w:rsidRPr="00F63B73" w:rsidRDefault="00F21AA4">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verotus</w:t>
      </w:r>
      <w:r w:rsidRPr="00F63B73">
        <w:rPr>
          <w:rStyle w:val="eop"/>
          <w:rFonts w:asciiTheme="minorHAnsi" w:hAnsiTheme="minorHAnsi"/>
          <w:sz w:val="22"/>
          <w:szCs w:val="22"/>
        </w:rPr>
        <w:t> </w:t>
      </w:r>
    </w:p>
    <w:p w14:paraId="44F21E71" w14:textId="77777777" w:rsidR="00F21AA4" w:rsidRPr="00F63B73" w:rsidRDefault="00F21AA4">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valuutat</w:t>
      </w:r>
      <w:r w:rsidRPr="00F63B73">
        <w:rPr>
          <w:rStyle w:val="eop"/>
          <w:rFonts w:asciiTheme="minorHAnsi" w:hAnsiTheme="minorHAnsi"/>
          <w:sz w:val="22"/>
          <w:szCs w:val="22"/>
        </w:rPr>
        <w:t> </w:t>
      </w:r>
    </w:p>
    <w:p w14:paraId="1786BC9B"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137F1537"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26FE3AD6"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MAB7 Talousmatematiikka (1 op)</w:t>
      </w:r>
      <w:r w:rsidRPr="00F63B73">
        <w:rPr>
          <w:rStyle w:val="eop"/>
          <w:rFonts w:asciiTheme="minorHAnsi" w:hAnsiTheme="minorHAnsi"/>
          <w:color w:val="0070C0"/>
          <w:sz w:val="22"/>
          <w:szCs w:val="22"/>
        </w:rPr>
        <w:t> </w:t>
      </w:r>
    </w:p>
    <w:p w14:paraId="0D5D8F9D"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0223E3E3"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35EA1B29" w14:textId="595B2917" w:rsidR="00F21AA4" w:rsidRPr="00F63B73" w:rsidRDefault="00F21AA4">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oppii hyödyntämään matemaattisia valmiuksiaan resurssien riittävyyteen, talouden suunnitteluun,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yrittäjyyteen ja kannattavuuden laskentaan</w:t>
      </w:r>
      <w:r w:rsidRPr="00F63B73">
        <w:rPr>
          <w:rStyle w:val="eop"/>
          <w:rFonts w:asciiTheme="minorHAnsi" w:hAnsiTheme="minorHAnsi"/>
          <w:color w:val="212529"/>
          <w:sz w:val="22"/>
          <w:szCs w:val="22"/>
        </w:rPr>
        <w:t> </w:t>
      </w:r>
    </w:p>
    <w:p w14:paraId="7120C75D" w14:textId="77777777" w:rsidR="00F21AA4" w:rsidRPr="00F63B73" w:rsidRDefault="00F21AA4">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soveltaa lukujonojen kaavoja talouteen liittyvissä matemaattisissa ongelmissa</w:t>
      </w:r>
      <w:r w:rsidRPr="00F63B73">
        <w:rPr>
          <w:rStyle w:val="eop"/>
          <w:rFonts w:asciiTheme="minorHAnsi" w:hAnsiTheme="minorHAnsi"/>
          <w:color w:val="212529"/>
          <w:sz w:val="22"/>
          <w:szCs w:val="22"/>
        </w:rPr>
        <w:t> </w:t>
      </w:r>
    </w:p>
    <w:p w14:paraId="118D38F8" w14:textId="77777777" w:rsidR="00F21AA4" w:rsidRPr="00F63B73" w:rsidRDefault="00F21AA4">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oppii sovittamaan taloudellisiin tilanteisiin matemaattisia malleja ja ymmärtää niiden rajoitukset</w:t>
      </w:r>
      <w:r w:rsidRPr="00F63B73">
        <w:rPr>
          <w:rStyle w:val="eop"/>
          <w:rFonts w:asciiTheme="minorHAnsi" w:hAnsiTheme="minorHAnsi"/>
          <w:color w:val="212529"/>
          <w:sz w:val="22"/>
          <w:szCs w:val="22"/>
        </w:rPr>
        <w:t> </w:t>
      </w:r>
    </w:p>
    <w:p w14:paraId="71CF3112" w14:textId="77777777" w:rsidR="00F21AA4" w:rsidRPr="00F63B73" w:rsidRDefault="00F21AA4">
      <w:pPr>
        <w:pStyle w:val="paragraph"/>
        <w:numPr>
          <w:ilvl w:val="0"/>
          <w:numId w:val="17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hyödyntää ohjelmistoja laskelmien tekemisessä ja sovellusten yhteydessä.</w:t>
      </w:r>
      <w:r w:rsidRPr="00F63B73">
        <w:rPr>
          <w:rStyle w:val="eop"/>
          <w:rFonts w:asciiTheme="minorHAnsi" w:hAnsiTheme="minorHAnsi"/>
          <w:color w:val="212529"/>
          <w:sz w:val="22"/>
          <w:szCs w:val="22"/>
        </w:rPr>
        <w:t> </w:t>
      </w:r>
    </w:p>
    <w:p w14:paraId="194433E5"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349A7B79"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257F9538" w14:textId="77777777" w:rsidR="00F21AA4" w:rsidRPr="00F63B73" w:rsidRDefault="00F21AA4">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aritmeettinen ja geometrinen lukujono ja niiden summat</w:t>
      </w:r>
      <w:r w:rsidRPr="00F63B73">
        <w:rPr>
          <w:rStyle w:val="eop"/>
          <w:rFonts w:asciiTheme="minorHAnsi" w:hAnsiTheme="minorHAnsi"/>
          <w:color w:val="212529"/>
          <w:sz w:val="22"/>
          <w:szCs w:val="22"/>
        </w:rPr>
        <w:t> </w:t>
      </w:r>
    </w:p>
    <w:p w14:paraId="2A8C4B07" w14:textId="77777777" w:rsidR="00F21AA4" w:rsidRPr="00F63B73" w:rsidRDefault="00F21AA4">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korkolaskut: koron korko, nykyarvo ja diskonttaus</w:t>
      </w:r>
      <w:r w:rsidRPr="00F63B73">
        <w:rPr>
          <w:rStyle w:val="eop"/>
          <w:rFonts w:asciiTheme="minorHAnsi" w:hAnsiTheme="minorHAnsi"/>
          <w:color w:val="212529"/>
          <w:sz w:val="22"/>
          <w:szCs w:val="22"/>
        </w:rPr>
        <w:t> </w:t>
      </w:r>
    </w:p>
    <w:p w14:paraId="63272288" w14:textId="77777777" w:rsidR="00F21AA4" w:rsidRPr="00F63B73" w:rsidRDefault="00F21AA4">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talletukset ja lainat</w:t>
      </w:r>
      <w:r w:rsidRPr="00F63B73">
        <w:rPr>
          <w:rStyle w:val="eop"/>
          <w:rFonts w:asciiTheme="minorHAnsi" w:hAnsiTheme="minorHAnsi"/>
          <w:color w:val="212529"/>
          <w:sz w:val="22"/>
          <w:szCs w:val="22"/>
        </w:rPr>
        <w:t> </w:t>
      </w:r>
    </w:p>
    <w:p w14:paraId="6F64B72F" w14:textId="6887982E" w:rsidR="00F21AA4" w:rsidRPr="00F63B73" w:rsidRDefault="00F21AA4">
      <w:pPr>
        <w:pStyle w:val="paragraph"/>
        <w:numPr>
          <w:ilvl w:val="0"/>
          <w:numId w:val="18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taloudellisiin tilanteisiin soveltuvia matemaattisia malleja, joissa hyödynnetään lukujonoja ja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summia</w:t>
      </w:r>
      <w:r w:rsidRPr="00F63B73">
        <w:rPr>
          <w:rStyle w:val="eop"/>
          <w:rFonts w:asciiTheme="minorHAnsi" w:hAnsiTheme="minorHAnsi"/>
          <w:color w:val="212529"/>
          <w:sz w:val="22"/>
          <w:szCs w:val="22"/>
        </w:rPr>
        <w:t> </w:t>
      </w:r>
    </w:p>
    <w:p w14:paraId="05D488FA"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45979EE2"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61C2042D" w14:textId="34E5FB32" w:rsidR="00F21AA4" w:rsidRPr="00F63B73" w:rsidRDefault="00891BE0"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rPr>
        <w:t>Valtakunnalliset valinnaiset opinnot</w:t>
      </w:r>
      <w:r w:rsidR="00F21AA4" w:rsidRPr="00F63B73">
        <w:rPr>
          <w:rStyle w:val="eop"/>
          <w:rFonts w:asciiTheme="minorHAnsi" w:hAnsiTheme="minorHAnsi"/>
          <w:sz w:val="22"/>
          <w:szCs w:val="22"/>
        </w:rPr>
        <w:t> </w:t>
      </w:r>
    </w:p>
    <w:p w14:paraId="6B271926"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55FCA8BC"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MAB8 Matemaattinen analyysi (2 op)</w:t>
      </w:r>
      <w:r w:rsidRPr="00F63B73">
        <w:rPr>
          <w:rStyle w:val="eop"/>
          <w:rFonts w:asciiTheme="minorHAnsi" w:hAnsiTheme="minorHAnsi"/>
          <w:color w:val="0070C0"/>
          <w:sz w:val="22"/>
          <w:szCs w:val="22"/>
        </w:rPr>
        <w:t> </w:t>
      </w:r>
    </w:p>
    <w:p w14:paraId="75E288E0"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color w:val="212529"/>
          <w:sz w:val="22"/>
          <w:szCs w:val="22"/>
        </w:rPr>
      </w:pPr>
    </w:p>
    <w:p w14:paraId="58E21DB8"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759B0B7C" w14:textId="77777777" w:rsidR="00F21AA4" w:rsidRPr="00F63B73" w:rsidRDefault="00F21AA4">
      <w:pPr>
        <w:pStyle w:val="paragraph"/>
        <w:numPr>
          <w:ilvl w:val="0"/>
          <w:numId w:val="18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tutkii funktion muutosnopeutta graafisin ja numeerisin menetelmin</w:t>
      </w:r>
      <w:r w:rsidRPr="00F63B73">
        <w:rPr>
          <w:rStyle w:val="eop"/>
          <w:rFonts w:asciiTheme="minorHAnsi" w:hAnsiTheme="minorHAnsi"/>
          <w:color w:val="212529"/>
          <w:sz w:val="22"/>
          <w:szCs w:val="22"/>
        </w:rPr>
        <w:t> </w:t>
      </w:r>
    </w:p>
    <w:p w14:paraId="5814869C" w14:textId="77777777" w:rsidR="00F21AA4" w:rsidRPr="00F63B73" w:rsidRDefault="00F21AA4">
      <w:pPr>
        <w:pStyle w:val="paragraph"/>
        <w:numPr>
          <w:ilvl w:val="0"/>
          <w:numId w:val="18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derivaatan tulkinnan funktion muutosnopeutena</w:t>
      </w:r>
      <w:r w:rsidRPr="00F63B73">
        <w:rPr>
          <w:rStyle w:val="eop"/>
          <w:rFonts w:asciiTheme="minorHAnsi" w:hAnsiTheme="minorHAnsi"/>
          <w:color w:val="212529"/>
          <w:sz w:val="22"/>
          <w:szCs w:val="22"/>
        </w:rPr>
        <w:t> </w:t>
      </w:r>
    </w:p>
    <w:p w14:paraId="267D0489" w14:textId="77777777" w:rsidR="00F21AA4" w:rsidRPr="00F63B73" w:rsidRDefault="00F21AA4">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lastRenderedPageBreak/>
        <w:t>osaa tutkia polynomifunktion kulkua derivaatan avulla</w:t>
      </w:r>
      <w:r w:rsidRPr="00F63B73">
        <w:rPr>
          <w:rStyle w:val="eop"/>
          <w:rFonts w:asciiTheme="minorHAnsi" w:hAnsiTheme="minorHAnsi"/>
          <w:color w:val="212529"/>
          <w:sz w:val="22"/>
          <w:szCs w:val="22"/>
        </w:rPr>
        <w:t> </w:t>
      </w:r>
    </w:p>
    <w:p w14:paraId="2523CAE5" w14:textId="77777777" w:rsidR="00F21AA4" w:rsidRPr="00F63B73" w:rsidRDefault="00F21AA4">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määrittää sovellusten yhteydessä polynomifunktion suurimman ja pienimmän arvon</w:t>
      </w:r>
      <w:r w:rsidRPr="00F63B73">
        <w:rPr>
          <w:rStyle w:val="eop"/>
          <w:rFonts w:asciiTheme="minorHAnsi" w:hAnsiTheme="minorHAnsi"/>
          <w:color w:val="212529"/>
          <w:sz w:val="22"/>
          <w:szCs w:val="22"/>
        </w:rPr>
        <w:t> </w:t>
      </w:r>
    </w:p>
    <w:p w14:paraId="692B85D6" w14:textId="6A64E6B8" w:rsidR="00F21AA4" w:rsidRPr="00F63B73" w:rsidRDefault="00F21AA4">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funktion kulun tutkimisessa sekä funktion derivaatan ja suljetun välin </w:t>
      </w:r>
      <w:r w:rsidR="00B06EDC"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ääriarvojen määrittämisessä sovellusten yhteydessä.</w:t>
      </w:r>
      <w:r w:rsidRPr="00F63B73">
        <w:rPr>
          <w:rStyle w:val="eop"/>
          <w:rFonts w:asciiTheme="minorHAnsi" w:hAnsiTheme="minorHAnsi"/>
          <w:color w:val="212529"/>
          <w:sz w:val="22"/>
          <w:szCs w:val="22"/>
        </w:rPr>
        <w:t> </w:t>
      </w:r>
    </w:p>
    <w:p w14:paraId="0EA9DFCE"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45BA49FE"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16B57AA7" w14:textId="77777777" w:rsidR="00F21AA4" w:rsidRPr="00F63B73" w:rsidRDefault="00F21AA4">
      <w:pPr>
        <w:pStyle w:val="paragraph"/>
        <w:numPr>
          <w:ilvl w:val="0"/>
          <w:numId w:val="18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graafisia ja numeerisia menetelmiä</w:t>
      </w:r>
      <w:r w:rsidRPr="00F63B73">
        <w:rPr>
          <w:rStyle w:val="eop"/>
          <w:rFonts w:asciiTheme="minorHAnsi" w:hAnsiTheme="minorHAnsi"/>
          <w:color w:val="212529"/>
          <w:sz w:val="22"/>
          <w:szCs w:val="22"/>
        </w:rPr>
        <w:t> </w:t>
      </w:r>
    </w:p>
    <w:p w14:paraId="4B2F294A" w14:textId="77777777" w:rsidR="00F21AA4" w:rsidRPr="00F63B73" w:rsidRDefault="00F21AA4">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derivaatta</w:t>
      </w:r>
      <w:r w:rsidRPr="00F63B73">
        <w:rPr>
          <w:rStyle w:val="eop"/>
          <w:rFonts w:asciiTheme="minorHAnsi" w:hAnsiTheme="minorHAnsi"/>
          <w:color w:val="212529"/>
          <w:sz w:val="22"/>
          <w:szCs w:val="22"/>
        </w:rPr>
        <w:t> </w:t>
      </w:r>
    </w:p>
    <w:p w14:paraId="6B4FE6CE" w14:textId="77777777" w:rsidR="00F21AA4" w:rsidRPr="00F63B73" w:rsidRDefault="00F21AA4">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merkin ja kulun tutkiminen</w:t>
      </w:r>
      <w:r w:rsidRPr="00F63B73">
        <w:rPr>
          <w:rStyle w:val="eop"/>
          <w:rFonts w:asciiTheme="minorHAnsi" w:hAnsiTheme="minorHAnsi"/>
          <w:color w:val="212529"/>
          <w:sz w:val="22"/>
          <w:szCs w:val="22"/>
        </w:rPr>
        <w:t> </w:t>
      </w:r>
    </w:p>
    <w:p w14:paraId="73564E64" w14:textId="77777777" w:rsidR="00F21AA4" w:rsidRPr="00F63B73" w:rsidRDefault="00F21AA4">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suurimman ja pienimmän arvon määrittäminen suljetulla välillä</w:t>
      </w:r>
      <w:r w:rsidRPr="00F63B73">
        <w:rPr>
          <w:rStyle w:val="eop"/>
          <w:rFonts w:asciiTheme="minorHAnsi" w:hAnsiTheme="minorHAnsi"/>
          <w:color w:val="212529"/>
          <w:sz w:val="22"/>
          <w:szCs w:val="22"/>
        </w:rPr>
        <w:t> </w:t>
      </w:r>
    </w:p>
    <w:p w14:paraId="510A3F59" w14:textId="77777777" w:rsidR="00F21AA4" w:rsidRPr="00F63B73" w:rsidRDefault="00F21AA4">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funktion muutosnopeuden määrittäminen ohjelmistojen avulla</w:t>
      </w:r>
      <w:r w:rsidRPr="00F63B73">
        <w:rPr>
          <w:rStyle w:val="eop"/>
          <w:rFonts w:asciiTheme="minorHAnsi" w:hAnsiTheme="minorHAnsi"/>
          <w:color w:val="212529"/>
          <w:sz w:val="22"/>
          <w:szCs w:val="22"/>
        </w:rPr>
        <w:t> </w:t>
      </w:r>
    </w:p>
    <w:p w14:paraId="112D1E43"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14:paraId="415C5B8F"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0F315FA2"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b/>
          <w:bCs/>
          <w:sz w:val="22"/>
          <w:szCs w:val="22"/>
        </w:rPr>
      </w:pPr>
    </w:p>
    <w:p w14:paraId="0AEEBD85" w14:textId="77777777" w:rsidR="00F21AA4" w:rsidRPr="00F63B73" w:rsidRDefault="00F21AA4"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MAB9 Tilastolliset ja todennäköisyysjakaumat (2 op)</w:t>
      </w:r>
      <w:r w:rsidRPr="00F63B73">
        <w:rPr>
          <w:rStyle w:val="eop"/>
          <w:rFonts w:asciiTheme="minorHAnsi" w:hAnsiTheme="minorHAnsi"/>
          <w:color w:val="0070C0"/>
          <w:sz w:val="22"/>
          <w:szCs w:val="22"/>
        </w:rPr>
        <w:t> </w:t>
      </w:r>
    </w:p>
    <w:p w14:paraId="25FBA101"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03E94E3E"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14:paraId="286B5979" w14:textId="77777777" w:rsidR="00F21AA4" w:rsidRPr="00F63B73" w:rsidRDefault="00F21AA4">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tutustuu normaalijakaumaan matemaattisena mallina</w:t>
      </w:r>
      <w:r w:rsidRPr="00F63B73">
        <w:rPr>
          <w:rStyle w:val="eop"/>
          <w:rFonts w:asciiTheme="minorHAnsi" w:hAnsiTheme="minorHAnsi"/>
          <w:color w:val="212529"/>
          <w:sz w:val="22"/>
          <w:szCs w:val="22"/>
        </w:rPr>
        <w:t> </w:t>
      </w:r>
    </w:p>
    <w:p w14:paraId="39542C3B" w14:textId="77777777" w:rsidR="00F21AA4" w:rsidRPr="00F63B73" w:rsidRDefault="00F21AA4">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tutustuu binomijakaumaan matemaattisena mallina</w:t>
      </w:r>
      <w:r w:rsidRPr="00F63B73">
        <w:rPr>
          <w:rStyle w:val="eop"/>
          <w:rFonts w:asciiTheme="minorHAnsi" w:hAnsiTheme="minorHAnsi"/>
          <w:color w:val="212529"/>
          <w:sz w:val="22"/>
          <w:szCs w:val="22"/>
        </w:rPr>
        <w:t> </w:t>
      </w:r>
    </w:p>
    <w:p w14:paraId="6D31B2E4" w14:textId="77777777" w:rsidR="00F21AA4" w:rsidRPr="00F63B73" w:rsidRDefault="00F21AA4">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vahvistaa ja monipuolistaa tilastojen käsittely- ja tutkimustaitojaan ohjelmistojen avulla</w:t>
      </w:r>
      <w:r w:rsidRPr="00F63B73">
        <w:rPr>
          <w:rStyle w:val="eop"/>
          <w:rFonts w:asciiTheme="minorHAnsi" w:hAnsiTheme="minorHAnsi"/>
          <w:color w:val="212529"/>
          <w:sz w:val="22"/>
          <w:szCs w:val="22"/>
        </w:rPr>
        <w:t> </w:t>
      </w:r>
    </w:p>
    <w:p w14:paraId="26A8BE67" w14:textId="37CFA293" w:rsidR="00F21AA4" w:rsidRPr="00F63B73" w:rsidRDefault="00F21AA4">
      <w:pPr>
        <w:pStyle w:val="paragraph"/>
        <w:numPr>
          <w:ilvl w:val="0"/>
          <w:numId w:val="18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tietää, kuinka lasketaan tilastollisiin jakaumiin liittyviä tunnuslukuja ja todennäköisyyksiä, ja osaa </w:t>
      </w:r>
      <w:r w:rsidR="00891BE0" w:rsidRPr="00F63B73">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määrittää ne ohjelmistojen avulla</w:t>
      </w:r>
      <w:r w:rsidRPr="00F63B73">
        <w:rPr>
          <w:rStyle w:val="eop"/>
          <w:rFonts w:asciiTheme="minorHAnsi" w:hAnsiTheme="minorHAnsi"/>
          <w:color w:val="212529"/>
          <w:sz w:val="22"/>
          <w:szCs w:val="22"/>
        </w:rPr>
        <w:t> </w:t>
      </w:r>
    </w:p>
    <w:p w14:paraId="329D4CB6" w14:textId="77777777" w:rsidR="00F21AA4" w:rsidRPr="00F63B73" w:rsidRDefault="00F21AA4">
      <w:pPr>
        <w:pStyle w:val="paragraph"/>
        <w:numPr>
          <w:ilvl w:val="0"/>
          <w:numId w:val="18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luottamusvälin ja virhemarginaalin käsitteen ja osaa määrittää ne ohjelmistojen avulla.</w:t>
      </w:r>
      <w:r w:rsidRPr="00F63B73">
        <w:rPr>
          <w:rStyle w:val="eop"/>
          <w:rFonts w:asciiTheme="minorHAnsi" w:hAnsiTheme="minorHAnsi"/>
          <w:color w:val="212529"/>
          <w:sz w:val="22"/>
          <w:szCs w:val="22"/>
        </w:rPr>
        <w:t> </w:t>
      </w:r>
    </w:p>
    <w:p w14:paraId="742E85CB" w14:textId="77777777" w:rsidR="00891BE0" w:rsidRPr="00F63B73" w:rsidRDefault="00891BE0" w:rsidP="008320D6">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14:paraId="5794AD0B" w14:textId="77777777" w:rsidR="00F21AA4" w:rsidRPr="00F63B73" w:rsidRDefault="00F21AA4" w:rsidP="008320D6">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14:paraId="7DBF7168" w14:textId="77777777" w:rsidR="00F21AA4" w:rsidRPr="00F63B73" w:rsidRDefault="00F21AA4">
      <w:pPr>
        <w:pStyle w:val="paragraph"/>
        <w:numPr>
          <w:ilvl w:val="0"/>
          <w:numId w:val="18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normaalijakauma ja jakauman normittamisen käsitteet (odotusarvo ja keskihajonta)</w:t>
      </w:r>
      <w:r w:rsidRPr="00F63B73">
        <w:rPr>
          <w:rStyle w:val="eop"/>
          <w:rFonts w:asciiTheme="minorHAnsi" w:hAnsiTheme="minorHAnsi"/>
          <w:color w:val="212529"/>
          <w:sz w:val="22"/>
          <w:szCs w:val="22"/>
        </w:rPr>
        <w:t> </w:t>
      </w:r>
    </w:p>
    <w:p w14:paraId="346EB0FF" w14:textId="77777777" w:rsidR="00F21AA4" w:rsidRPr="00F63B73" w:rsidRDefault="00F21AA4">
      <w:pPr>
        <w:pStyle w:val="paragraph"/>
        <w:numPr>
          <w:ilvl w:val="0"/>
          <w:numId w:val="18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toistokoe</w:t>
      </w:r>
      <w:r w:rsidRPr="00F63B73">
        <w:rPr>
          <w:rStyle w:val="eop"/>
          <w:rFonts w:asciiTheme="minorHAnsi" w:hAnsiTheme="minorHAnsi"/>
          <w:color w:val="212529"/>
          <w:sz w:val="22"/>
          <w:szCs w:val="22"/>
        </w:rPr>
        <w:t> </w:t>
      </w:r>
    </w:p>
    <w:p w14:paraId="1588F730" w14:textId="77777777" w:rsidR="00F21AA4" w:rsidRPr="00F63B73" w:rsidRDefault="00F21AA4">
      <w:pPr>
        <w:pStyle w:val="paragraph"/>
        <w:numPr>
          <w:ilvl w:val="0"/>
          <w:numId w:val="18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binomijakauma</w:t>
      </w:r>
      <w:r w:rsidRPr="00F63B73">
        <w:rPr>
          <w:rStyle w:val="eop"/>
          <w:rFonts w:asciiTheme="minorHAnsi" w:hAnsiTheme="minorHAnsi"/>
          <w:color w:val="212529"/>
          <w:sz w:val="22"/>
          <w:szCs w:val="22"/>
        </w:rPr>
        <w:t> </w:t>
      </w:r>
    </w:p>
    <w:p w14:paraId="427FAA07" w14:textId="77777777" w:rsidR="00F21AA4" w:rsidRPr="00F63B73" w:rsidRDefault="00F21AA4">
      <w:pPr>
        <w:pStyle w:val="paragraph"/>
        <w:numPr>
          <w:ilvl w:val="0"/>
          <w:numId w:val="18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luottamusvälin ja virhemarginaalin käsite</w:t>
      </w:r>
      <w:r w:rsidRPr="00F63B73">
        <w:rPr>
          <w:rStyle w:val="eop"/>
          <w:rFonts w:asciiTheme="minorHAnsi" w:hAnsiTheme="minorHAnsi"/>
          <w:color w:val="212529"/>
          <w:sz w:val="22"/>
          <w:szCs w:val="22"/>
        </w:rPr>
        <w:t> </w:t>
      </w:r>
    </w:p>
    <w:p w14:paraId="01AB2B8B" w14:textId="77777777" w:rsidR="00EB50BA" w:rsidRPr="00F63B73" w:rsidRDefault="00EB50BA"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1EB22DB8" w14:textId="37EC5556" w:rsidR="00EB50BA" w:rsidRPr="00F63B73" w:rsidRDefault="00EB50BA" w:rsidP="008320D6">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rPr>
        <w:t>K</w:t>
      </w:r>
      <w:r w:rsidR="00891BE0" w:rsidRPr="00F63B73">
        <w:rPr>
          <w:rStyle w:val="normaltextrun"/>
          <w:rFonts w:asciiTheme="minorHAnsi" w:hAnsiTheme="minorHAnsi"/>
          <w:b/>
          <w:bCs/>
        </w:rPr>
        <w:t>oulukohtaiset valinnaiset opinnot</w:t>
      </w:r>
      <w:r w:rsidRPr="00F63B73">
        <w:rPr>
          <w:rStyle w:val="eop"/>
          <w:rFonts w:asciiTheme="minorHAnsi" w:hAnsiTheme="minorHAnsi"/>
        </w:rPr>
        <w:t> </w:t>
      </w:r>
    </w:p>
    <w:p w14:paraId="3490A47E" w14:textId="77777777" w:rsidR="00EB50BA" w:rsidRPr="00F63B73" w:rsidRDefault="00EB50BA"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14:paraId="2C034C8B" w14:textId="77777777" w:rsidR="00EB50BA" w:rsidRPr="00F63B73" w:rsidRDefault="00EB50BA" w:rsidP="008320D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MAB10 Kertaus (2 op)</w:t>
      </w:r>
      <w:r w:rsidRPr="00F63B73">
        <w:rPr>
          <w:rStyle w:val="eop"/>
          <w:rFonts w:asciiTheme="minorHAnsi" w:hAnsiTheme="minorHAnsi"/>
          <w:color w:val="0070C0"/>
          <w:sz w:val="22"/>
          <w:szCs w:val="22"/>
        </w:rPr>
        <w:t> </w:t>
      </w:r>
    </w:p>
    <w:p w14:paraId="00929DC9"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159C3103" w14:textId="77777777" w:rsidR="00EB50BA" w:rsidRPr="00F63B73" w:rsidRDefault="00EB50BA" w:rsidP="008320D6">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14:paraId="241102A1" w14:textId="77777777" w:rsidR="00EB50BA" w:rsidRPr="00F63B73" w:rsidRDefault="00EB50BA">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saa kokonaisnäkemyksen lukion aikana opiskelluista lyhyen matematiikan aiheista</w:t>
      </w:r>
      <w:r w:rsidRPr="00F63B73">
        <w:rPr>
          <w:rStyle w:val="eop"/>
          <w:rFonts w:asciiTheme="minorHAnsi" w:hAnsiTheme="minorHAnsi"/>
          <w:sz w:val="22"/>
          <w:szCs w:val="22"/>
        </w:rPr>
        <w:t> </w:t>
      </w:r>
    </w:p>
    <w:p w14:paraId="3B9E995B" w14:textId="293984CD" w:rsidR="00EB50BA" w:rsidRPr="00F63B73" w:rsidRDefault="00EB50BA">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hallitsemaan entistä laajempia useita matematiikan osa-alueita yhdistäviä soveltavia </w:t>
      </w:r>
      <w:r w:rsidR="00891BE0" w:rsidRPr="00F63B73">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14:paraId="4E6DFABF" w14:textId="77777777" w:rsidR="00EB50BA" w:rsidRPr="00F63B73" w:rsidRDefault="00EB50BA">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valmistautuu lyhyen matematiikan ylioppilastutkintoon</w:t>
      </w:r>
      <w:r w:rsidRPr="00F63B73">
        <w:rPr>
          <w:rStyle w:val="eop"/>
          <w:rFonts w:asciiTheme="minorHAnsi" w:hAnsiTheme="minorHAnsi"/>
          <w:sz w:val="22"/>
          <w:szCs w:val="22"/>
        </w:rPr>
        <w:t> </w:t>
      </w:r>
    </w:p>
    <w:p w14:paraId="13BBDDD2" w14:textId="77777777" w:rsidR="00891BE0" w:rsidRPr="00F63B73" w:rsidRDefault="00891BE0" w:rsidP="008320D6">
      <w:pPr>
        <w:pStyle w:val="paragraph"/>
        <w:spacing w:before="0" w:beforeAutospacing="0" w:after="0" w:afterAutospacing="0" w:line="276" w:lineRule="auto"/>
        <w:textAlignment w:val="baseline"/>
        <w:rPr>
          <w:rStyle w:val="normaltextrun"/>
          <w:rFonts w:asciiTheme="minorHAnsi" w:hAnsiTheme="minorHAnsi"/>
          <w:sz w:val="22"/>
          <w:szCs w:val="22"/>
        </w:rPr>
      </w:pPr>
    </w:p>
    <w:p w14:paraId="6C393E30" w14:textId="77777777" w:rsidR="00EB50BA" w:rsidRPr="00F63B73" w:rsidRDefault="00EB50BA" w:rsidP="008320D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14:paraId="6B13983E" w14:textId="77777777" w:rsidR="00EB50BA" w:rsidRPr="00F63B73" w:rsidRDefault="00EB50BA">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lausekkeet ja yhtälöt</w:t>
      </w:r>
      <w:r w:rsidRPr="00F63B73">
        <w:rPr>
          <w:rStyle w:val="eop"/>
          <w:rFonts w:asciiTheme="minorHAnsi" w:hAnsiTheme="minorHAnsi"/>
          <w:sz w:val="22"/>
          <w:szCs w:val="22"/>
        </w:rPr>
        <w:t> </w:t>
      </w:r>
    </w:p>
    <w:p w14:paraId="69C4766F" w14:textId="77777777" w:rsidR="00EB50BA" w:rsidRPr="00F63B73" w:rsidRDefault="00EB50BA">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w:t>
      </w:r>
      <w:r w:rsidRPr="00F63B73">
        <w:rPr>
          <w:rStyle w:val="eop"/>
          <w:rFonts w:asciiTheme="minorHAnsi" w:hAnsiTheme="minorHAnsi"/>
          <w:sz w:val="22"/>
          <w:szCs w:val="22"/>
        </w:rPr>
        <w:t> </w:t>
      </w:r>
    </w:p>
    <w:p w14:paraId="31008087" w14:textId="77777777" w:rsidR="00EB50BA" w:rsidRPr="00F63B73" w:rsidRDefault="00EB50BA">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matemaattiset mallit</w:t>
      </w:r>
      <w:r w:rsidRPr="00F63B73">
        <w:rPr>
          <w:rStyle w:val="eop"/>
          <w:rFonts w:asciiTheme="minorHAnsi" w:hAnsiTheme="minorHAnsi"/>
          <w:sz w:val="22"/>
          <w:szCs w:val="22"/>
        </w:rPr>
        <w:t> </w:t>
      </w:r>
    </w:p>
    <w:p w14:paraId="7B4F8CB6" w14:textId="77777777" w:rsidR="00EB50BA" w:rsidRPr="00F63B73" w:rsidRDefault="00EB50BA">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tilastot ja todennäköisyyslaskenta</w:t>
      </w:r>
      <w:r w:rsidRPr="00F63B73">
        <w:rPr>
          <w:rStyle w:val="eop"/>
          <w:rFonts w:asciiTheme="minorHAnsi" w:hAnsiTheme="minorHAnsi"/>
          <w:sz w:val="22"/>
          <w:szCs w:val="22"/>
        </w:rPr>
        <w:t> </w:t>
      </w:r>
    </w:p>
    <w:p w14:paraId="35D621DF" w14:textId="77777777" w:rsidR="00EB50BA" w:rsidRPr="00F63B73" w:rsidRDefault="00EB50BA">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lastRenderedPageBreak/>
        <w:t>talousmatematiikka</w:t>
      </w:r>
      <w:r w:rsidRPr="00F63B73">
        <w:rPr>
          <w:rStyle w:val="eop"/>
          <w:rFonts w:asciiTheme="minorHAnsi" w:hAnsiTheme="minorHAnsi"/>
          <w:sz w:val="22"/>
          <w:szCs w:val="22"/>
        </w:rPr>
        <w:t> </w:t>
      </w:r>
    </w:p>
    <w:p w14:paraId="6BE0073C" w14:textId="77777777" w:rsidR="003A2AB4" w:rsidRPr="00F63B73" w:rsidRDefault="003A2AB4"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50C7159D" w14:textId="47820CAD" w:rsidR="00171669" w:rsidRPr="00E9187B" w:rsidRDefault="00171669" w:rsidP="00376274">
      <w:pPr>
        <w:spacing w:line="276" w:lineRule="auto"/>
        <w:rPr>
          <w:b/>
          <w:bCs/>
          <w:sz w:val="22"/>
          <w:szCs w:val="22"/>
          <w:lang w:val="fi-FI"/>
        </w:rPr>
      </w:pPr>
      <w:r w:rsidRPr="00E9187B">
        <w:rPr>
          <w:b/>
          <w:bCs/>
          <w:sz w:val="22"/>
          <w:szCs w:val="22"/>
          <w:lang w:val="fi-FI"/>
        </w:rPr>
        <w:t>MAB11</w:t>
      </w:r>
      <w:r w:rsidR="7B0B778F" w:rsidRPr="00E9187B">
        <w:rPr>
          <w:rStyle w:val="normaltextrun"/>
          <w:b/>
          <w:bCs/>
          <w:sz w:val="22"/>
          <w:szCs w:val="22"/>
          <w:lang w:val="fi-FI"/>
        </w:rPr>
        <w:t> Ohjelmoinnin perusteet (2 op)</w:t>
      </w:r>
      <w:r w:rsidRPr="00E9187B">
        <w:rPr>
          <w:b/>
          <w:bCs/>
          <w:sz w:val="22"/>
          <w:szCs w:val="22"/>
          <w:lang w:val="fi-FI"/>
        </w:rPr>
        <w:t>)</w:t>
      </w:r>
    </w:p>
    <w:p w14:paraId="0C737E75" w14:textId="77777777" w:rsidR="00322CE9" w:rsidRPr="00E9187B" w:rsidRDefault="00322CE9" w:rsidP="00376274">
      <w:pPr>
        <w:spacing w:line="276" w:lineRule="auto"/>
        <w:rPr>
          <w:b/>
          <w:bCs/>
          <w:color w:val="FF0000"/>
          <w:sz w:val="22"/>
          <w:szCs w:val="22"/>
          <w:lang w:val="fi-FI"/>
        </w:rPr>
      </w:pPr>
    </w:p>
    <w:p w14:paraId="389CBBAA" w14:textId="77777777" w:rsidR="64FA84E3" w:rsidRPr="00E9187B" w:rsidRDefault="64FA84E3" w:rsidP="3A0ECF24">
      <w:pPr>
        <w:pStyle w:val="paragraph"/>
        <w:spacing w:before="0" w:beforeAutospacing="0" w:after="0" w:afterAutospacing="0" w:line="276" w:lineRule="auto"/>
        <w:rPr>
          <w:rFonts w:asciiTheme="minorHAnsi" w:hAnsiTheme="minorHAnsi"/>
          <w:i/>
          <w:iCs/>
          <w:sz w:val="22"/>
          <w:szCs w:val="22"/>
        </w:rPr>
      </w:pPr>
      <w:r w:rsidRPr="00E9187B">
        <w:rPr>
          <w:rStyle w:val="normaltextrun"/>
          <w:rFonts w:asciiTheme="minorHAnsi" w:hAnsiTheme="minorHAnsi"/>
          <w:i/>
          <w:iCs/>
          <w:sz w:val="22"/>
          <w:szCs w:val="22"/>
        </w:rPr>
        <w:t>Moduulin tavoitteena on, että opiskelija </w:t>
      </w:r>
    </w:p>
    <w:p w14:paraId="081C9AFD" w14:textId="77777777" w:rsidR="64FA84E3" w:rsidRPr="00E9187B" w:rsidRDefault="64FA84E3" w:rsidP="3A0ECF24">
      <w:pPr>
        <w:pStyle w:val="paragraph"/>
        <w:numPr>
          <w:ilvl w:val="0"/>
          <w:numId w:val="203"/>
        </w:numPr>
        <w:spacing w:before="0" w:beforeAutospacing="0" w:after="0" w:afterAutospacing="0" w:line="276" w:lineRule="auto"/>
        <w:ind w:left="357" w:firstLine="0"/>
        <w:rPr>
          <w:rFonts w:asciiTheme="minorHAnsi" w:hAnsiTheme="minorHAnsi"/>
          <w:sz w:val="22"/>
          <w:szCs w:val="22"/>
        </w:rPr>
      </w:pPr>
      <w:r w:rsidRPr="00E9187B">
        <w:rPr>
          <w:rStyle w:val="normaltextrun"/>
          <w:rFonts w:asciiTheme="minorHAnsi" w:hAnsiTheme="minorHAnsi"/>
          <w:sz w:val="22"/>
          <w:szCs w:val="22"/>
        </w:rPr>
        <w:t>oppii ohjelmoinnin perusteet Python-kielellä </w:t>
      </w:r>
    </w:p>
    <w:p w14:paraId="1D6FA5B6" w14:textId="77777777" w:rsidR="3A0ECF24" w:rsidRPr="00E9187B" w:rsidRDefault="3A0ECF24" w:rsidP="3A0ECF24">
      <w:pPr>
        <w:pStyle w:val="paragraph"/>
        <w:spacing w:before="0" w:beforeAutospacing="0" w:after="0" w:afterAutospacing="0" w:line="276" w:lineRule="auto"/>
        <w:rPr>
          <w:rStyle w:val="normaltextrun"/>
          <w:rFonts w:asciiTheme="minorHAnsi" w:hAnsiTheme="minorHAnsi"/>
          <w:sz w:val="22"/>
          <w:szCs w:val="22"/>
        </w:rPr>
      </w:pPr>
    </w:p>
    <w:p w14:paraId="79A1A925" w14:textId="6C0C240D" w:rsidR="64FA84E3" w:rsidRPr="00E9187B" w:rsidRDefault="64FA84E3" w:rsidP="3A0ECF24">
      <w:pPr>
        <w:pStyle w:val="paragraph"/>
        <w:spacing w:before="0" w:beforeAutospacing="0" w:after="0" w:afterAutospacing="0" w:line="276" w:lineRule="auto"/>
        <w:rPr>
          <w:rFonts w:asciiTheme="minorHAnsi" w:hAnsiTheme="minorHAnsi"/>
          <w:i/>
          <w:iCs/>
          <w:sz w:val="22"/>
          <w:szCs w:val="22"/>
        </w:rPr>
      </w:pPr>
      <w:r w:rsidRPr="00E9187B">
        <w:rPr>
          <w:rStyle w:val="normaltextrun"/>
          <w:rFonts w:asciiTheme="minorHAnsi" w:hAnsiTheme="minorHAnsi"/>
          <w:i/>
          <w:iCs/>
          <w:sz w:val="22"/>
          <w:szCs w:val="22"/>
        </w:rPr>
        <w:t>Keskeiset sisällöt </w:t>
      </w:r>
    </w:p>
    <w:p w14:paraId="69D9CA06" w14:textId="77777777" w:rsidR="64FA84E3" w:rsidRPr="00E9187B" w:rsidRDefault="64FA84E3" w:rsidP="3A0ECF24">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Python-kielen yleiset piirteet ja peruskäskyt  </w:t>
      </w:r>
    </w:p>
    <w:p w14:paraId="0FD8AE29" w14:textId="77777777" w:rsidR="64FA84E3" w:rsidRPr="00E9187B" w:rsidRDefault="64FA84E3" w:rsidP="3A0ECF24">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ohjelman suunnittelu, toteutus ja dokumentointi </w:t>
      </w:r>
    </w:p>
    <w:p w14:paraId="3B7301A7" w14:textId="77777777" w:rsidR="64FA84E3" w:rsidRPr="00E9187B" w:rsidRDefault="64FA84E3" w:rsidP="3A0ECF24">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hyvät ja tehokkaat ohjelmointitavat  </w:t>
      </w:r>
    </w:p>
    <w:p w14:paraId="35DCF84E" w14:textId="77777777" w:rsidR="64FA84E3" w:rsidRPr="00E9187B" w:rsidRDefault="64FA84E3" w:rsidP="3A0ECF24">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ohjelmoinnin mahdollisuudet ja rajoitukset </w:t>
      </w:r>
    </w:p>
    <w:p w14:paraId="78E99163" w14:textId="5FB78FD8" w:rsidR="3A0ECF24" w:rsidRPr="00E9187B" w:rsidRDefault="3A0ECF24" w:rsidP="3A0ECF24">
      <w:pPr>
        <w:spacing w:line="276" w:lineRule="auto"/>
        <w:rPr>
          <w:b/>
          <w:bCs/>
          <w:sz w:val="22"/>
          <w:szCs w:val="22"/>
          <w:lang w:val="fi-FI"/>
        </w:rPr>
      </w:pPr>
    </w:p>
    <w:p w14:paraId="642BC6B5" w14:textId="639ED634" w:rsidR="7E745116" w:rsidRPr="00E9187B" w:rsidRDefault="7E745116" w:rsidP="3A0ECF24">
      <w:pPr>
        <w:spacing w:line="276" w:lineRule="auto"/>
        <w:rPr>
          <w:rFonts w:ascii="Calibri" w:eastAsia="Calibri" w:hAnsi="Calibri" w:cs="Calibri"/>
          <w:sz w:val="22"/>
          <w:szCs w:val="22"/>
          <w:lang w:val="fi-FI"/>
        </w:rPr>
      </w:pPr>
      <w:r w:rsidRPr="00E9187B">
        <w:rPr>
          <w:rFonts w:ascii="Calibri" w:eastAsia="Calibri" w:hAnsi="Calibri" w:cs="Calibri"/>
          <w:sz w:val="22"/>
          <w:szCs w:val="22"/>
          <w:lang w:val="fi-FI"/>
        </w:rPr>
        <w:t>Moduulissa on mahdollisuus tutustua korkeakoulutason ohjelmointikurssien sisältöihin, ja opiskelija voi moduulin aikana aloittaa verkkopohjaisen yliopistoyhteistyön mukaisen ohjelmointikurssin.</w:t>
      </w:r>
    </w:p>
    <w:p w14:paraId="38EB68EE" w14:textId="5D90ADCD" w:rsidR="3A0ECF24" w:rsidRPr="00E9187B" w:rsidRDefault="3A0ECF24" w:rsidP="3A0ECF24">
      <w:pPr>
        <w:spacing w:line="276" w:lineRule="auto"/>
        <w:rPr>
          <w:b/>
          <w:bCs/>
          <w:sz w:val="22"/>
          <w:szCs w:val="22"/>
          <w:lang w:val="fi-FI"/>
        </w:rPr>
      </w:pPr>
    </w:p>
    <w:p w14:paraId="6B0C86C4" w14:textId="092DBF89" w:rsidR="3A0ECF24" w:rsidRPr="00E9187B" w:rsidRDefault="3A0ECF24" w:rsidP="3A0ECF24">
      <w:pPr>
        <w:spacing w:line="276" w:lineRule="auto"/>
        <w:rPr>
          <w:b/>
          <w:bCs/>
          <w:sz w:val="22"/>
          <w:szCs w:val="22"/>
          <w:lang w:val="fi-FI"/>
        </w:rPr>
      </w:pPr>
    </w:p>
    <w:p w14:paraId="5011ACF1" w14:textId="0DDDFD35" w:rsidR="64FA84E3" w:rsidRPr="00E9187B" w:rsidRDefault="64FA84E3" w:rsidP="3A0ECF24">
      <w:pPr>
        <w:spacing w:line="276" w:lineRule="auto"/>
        <w:rPr>
          <w:b/>
          <w:bCs/>
          <w:sz w:val="22"/>
          <w:szCs w:val="22"/>
          <w:lang w:val="fi-FI"/>
        </w:rPr>
      </w:pPr>
      <w:r w:rsidRPr="00E9187B">
        <w:rPr>
          <w:b/>
          <w:bCs/>
          <w:sz w:val="22"/>
          <w:szCs w:val="22"/>
          <w:lang w:val="fi-FI"/>
        </w:rPr>
        <w:t>MAB12 Juuri- ja rationaalifunktiot (1 op)</w:t>
      </w:r>
    </w:p>
    <w:p w14:paraId="2998A2C6" w14:textId="5B51F808" w:rsidR="3A0ECF24" w:rsidRPr="00E9187B" w:rsidRDefault="3A0ECF24" w:rsidP="3A0ECF24">
      <w:pPr>
        <w:spacing w:line="276" w:lineRule="auto"/>
        <w:rPr>
          <w:b/>
          <w:bCs/>
          <w:color w:val="FF0000"/>
          <w:sz w:val="22"/>
          <w:szCs w:val="22"/>
          <w:lang w:val="fi-FI"/>
        </w:rPr>
      </w:pPr>
    </w:p>
    <w:p w14:paraId="00951476"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723E9FF9"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tutustuu ilmiöiden matemaattiseen mallintamiseen rationaali- ja juurifunktioiden avulla, tuntee rationaali- ja juurifunktioiden ominaisuudet ja osaa ratkaista niihin liittyviä yhtälöitä.</w:t>
      </w:r>
    </w:p>
    <w:p w14:paraId="678BFAA2"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osaa käyttää ohjelmistoja matemaattisessa mallintamisessa, rationaali- ja juurifunktioiden tutkimisessa sekä rationaali- ja juuriyhtälöiden ratkaisemisessa sovellusten yhteydessä.</w:t>
      </w:r>
    </w:p>
    <w:p w14:paraId="1CD74D5C" w14:textId="77777777" w:rsidR="00322CE9" w:rsidRPr="00E9187B" w:rsidRDefault="00322CE9" w:rsidP="00376274">
      <w:pPr>
        <w:spacing w:line="276" w:lineRule="auto"/>
        <w:rPr>
          <w:sz w:val="22"/>
          <w:szCs w:val="22"/>
          <w:lang w:val="fi-FI"/>
        </w:rPr>
      </w:pPr>
    </w:p>
    <w:p w14:paraId="001B02E1" w14:textId="15BA0826"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274A260A"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potenssifunktio ja potenssiyhtälö (eksponenttina positiivinen kokonaisluku) </w:t>
      </w:r>
    </w:p>
    <w:p w14:paraId="62A21F3B"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rationaalifunktiot ja -yhtälöt </w:t>
      </w:r>
    </w:p>
    <w:p w14:paraId="0094FB3F"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juurifunktiot ja -yhtälöt</w:t>
      </w:r>
    </w:p>
    <w:p w14:paraId="6E774712" w14:textId="77777777" w:rsidR="00171669" w:rsidRPr="00E9187B" w:rsidRDefault="00171669" w:rsidP="00376274">
      <w:pPr>
        <w:spacing w:line="276" w:lineRule="auto"/>
        <w:rPr>
          <w:sz w:val="22"/>
          <w:szCs w:val="22"/>
          <w:lang w:val="fi-FI"/>
        </w:rPr>
      </w:pPr>
    </w:p>
    <w:p w14:paraId="3C432427" w14:textId="77777777" w:rsidR="00322CE9" w:rsidRPr="00E9187B" w:rsidRDefault="00322CE9" w:rsidP="00376274">
      <w:pPr>
        <w:spacing w:line="276" w:lineRule="auto"/>
        <w:rPr>
          <w:sz w:val="22"/>
          <w:szCs w:val="22"/>
          <w:lang w:val="fi-FI"/>
        </w:rPr>
      </w:pPr>
    </w:p>
    <w:p w14:paraId="70EE7DAA" w14:textId="0B64B3DD" w:rsidR="00171669" w:rsidRPr="00E9187B" w:rsidRDefault="00171669" w:rsidP="00376274">
      <w:pPr>
        <w:spacing w:line="276" w:lineRule="auto"/>
        <w:rPr>
          <w:b/>
          <w:bCs/>
          <w:sz w:val="22"/>
          <w:szCs w:val="22"/>
          <w:lang w:val="fi-FI"/>
        </w:rPr>
      </w:pPr>
      <w:r w:rsidRPr="00E9187B">
        <w:rPr>
          <w:b/>
          <w:bCs/>
          <w:sz w:val="22"/>
          <w:szCs w:val="22"/>
          <w:lang w:val="fi-FI"/>
        </w:rPr>
        <w:t>MAB1</w:t>
      </w:r>
      <w:r w:rsidR="726BAD52" w:rsidRPr="00E9187B">
        <w:rPr>
          <w:b/>
          <w:bCs/>
          <w:sz w:val="22"/>
          <w:szCs w:val="22"/>
          <w:lang w:val="fi-FI"/>
        </w:rPr>
        <w:t>3</w:t>
      </w:r>
      <w:r w:rsidRPr="00E9187B">
        <w:rPr>
          <w:b/>
          <w:bCs/>
          <w:sz w:val="22"/>
          <w:szCs w:val="22"/>
          <w:lang w:val="fi-FI"/>
        </w:rPr>
        <w:t xml:space="preserve"> Analyyttinen geometria ja vektorit (3 op)</w:t>
      </w:r>
    </w:p>
    <w:p w14:paraId="014A2D57" w14:textId="77777777" w:rsidR="00322CE9" w:rsidRPr="00E9187B" w:rsidRDefault="00322CE9" w:rsidP="00376274">
      <w:pPr>
        <w:spacing w:line="276" w:lineRule="auto"/>
        <w:rPr>
          <w:b/>
          <w:bCs/>
          <w:sz w:val="22"/>
          <w:szCs w:val="22"/>
          <w:lang w:val="fi-FI"/>
        </w:rPr>
      </w:pPr>
    </w:p>
    <w:p w14:paraId="0857DF5E"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2E20CF53"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ymmärtää, kuinka analyyttinen geometria luo yhteyksiä geometristen ja algebrallisten käsitteiden välille </w:t>
      </w:r>
    </w:p>
    <w:p w14:paraId="3BBE6324"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ymmärtää yhtälön geometrisen merkityksen </w:t>
      </w:r>
    </w:p>
    <w:p w14:paraId="11EE3A91"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osaa ratkaista muotoa | f(x) | = a tai | f(x) | = | g(x) | olevia itseisarvoyhtälöitä </w:t>
      </w:r>
    </w:p>
    <w:p w14:paraId="7B498205"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ymmärtää vektorikäsitteen ja perehtyy vektorilaskennan perusteisiin </w:t>
      </w:r>
    </w:p>
    <w:p w14:paraId="4E0E069B"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osaa tutkia kaksiulotteisen koordinaatiston pisteitä, etäisyyksiä ja kulmia vektoreiden avulla </w:t>
      </w:r>
    </w:p>
    <w:p w14:paraId="0B204DD7"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osaa ratkaista tasogeometrian ongelmia vektoreiden avulla </w:t>
      </w:r>
    </w:p>
    <w:p w14:paraId="7156E94D"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osaa käyttää ohjelmistoja käyrien ja vektoreiden tutkimisessa sekä niihin liittyvissä sovelluksissa.</w:t>
      </w:r>
    </w:p>
    <w:p w14:paraId="6FA60871" w14:textId="77777777" w:rsidR="00322CE9" w:rsidRPr="00E9187B" w:rsidRDefault="00322CE9" w:rsidP="00376274">
      <w:pPr>
        <w:spacing w:line="276" w:lineRule="auto"/>
        <w:rPr>
          <w:sz w:val="22"/>
          <w:szCs w:val="22"/>
          <w:lang w:val="fi-FI"/>
        </w:rPr>
      </w:pPr>
    </w:p>
    <w:p w14:paraId="2E4111A8" w14:textId="0ABF8034"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114F160D"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käyrän yhtälö </w:t>
      </w:r>
    </w:p>
    <w:p w14:paraId="220DB728"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lastRenderedPageBreak/>
        <w:t xml:space="preserve">suoran, ympyrän ja paraabelin yhtälö </w:t>
      </w:r>
    </w:p>
    <w:p w14:paraId="0338497C"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yhtälöryhmä </w:t>
      </w:r>
    </w:p>
    <w:p w14:paraId="2167C642"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suorien yhdensuuntaisuus ja kohtisuoruus </w:t>
      </w:r>
    </w:p>
    <w:p w14:paraId="252D8BE7"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itseisarvoyhtälö </w:t>
      </w:r>
    </w:p>
    <w:p w14:paraId="5F5CD0B1"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pisteen etäisyys suorasta </w:t>
      </w:r>
    </w:p>
    <w:p w14:paraId="06BF03DA"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vektoreiden perusominaisuudet </w:t>
      </w:r>
    </w:p>
    <w:p w14:paraId="690364BC"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tason vektoreiden yhteen- ja vähennyslasku sekä tason vektorin kertominen luvulla </w:t>
      </w:r>
    </w:p>
    <w:p w14:paraId="423C7662"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tason vektoreiden pistetulo, tason vektoreiden välinen kulma</w:t>
      </w:r>
    </w:p>
    <w:p w14:paraId="249671A2" w14:textId="77777777" w:rsidR="00171669" w:rsidRPr="00E9187B" w:rsidRDefault="00171669" w:rsidP="00376274">
      <w:pPr>
        <w:spacing w:line="276" w:lineRule="auto"/>
        <w:rPr>
          <w:sz w:val="22"/>
          <w:szCs w:val="22"/>
          <w:lang w:val="fi-FI"/>
        </w:rPr>
      </w:pPr>
    </w:p>
    <w:p w14:paraId="750DB237" w14:textId="77777777" w:rsidR="00322CE9" w:rsidRPr="00E9187B" w:rsidRDefault="00322CE9" w:rsidP="00376274">
      <w:pPr>
        <w:spacing w:line="276" w:lineRule="auto"/>
        <w:rPr>
          <w:sz w:val="22"/>
          <w:szCs w:val="22"/>
          <w:lang w:val="fi-FI"/>
        </w:rPr>
      </w:pPr>
    </w:p>
    <w:p w14:paraId="3A921A23" w14:textId="4FD7E1C1" w:rsidR="00171669" w:rsidRPr="00E9187B" w:rsidRDefault="00171669" w:rsidP="00376274">
      <w:pPr>
        <w:spacing w:line="276" w:lineRule="auto"/>
        <w:rPr>
          <w:b/>
          <w:bCs/>
          <w:sz w:val="22"/>
          <w:szCs w:val="22"/>
          <w:lang w:val="fi-FI"/>
        </w:rPr>
      </w:pPr>
      <w:r w:rsidRPr="00E9187B">
        <w:rPr>
          <w:b/>
          <w:bCs/>
          <w:sz w:val="22"/>
          <w:szCs w:val="22"/>
          <w:lang w:val="fi-FI"/>
        </w:rPr>
        <w:t>MAB1</w:t>
      </w:r>
      <w:r w:rsidR="52467306" w:rsidRPr="00E9187B">
        <w:rPr>
          <w:b/>
          <w:bCs/>
          <w:sz w:val="22"/>
          <w:szCs w:val="22"/>
          <w:lang w:val="fi-FI"/>
        </w:rPr>
        <w:t>4</w:t>
      </w:r>
      <w:r w:rsidRPr="00E9187B">
        <w:rPr>
          <w:b/>
          <w:bCs/>
          <w:sz w:val="22"/>
          <w:szCs w:val="22"/>
          <w:lang w:val="fi-FI"/>
        </w:rPr>
        <w:t xml:space="preserve"> Funktiot ja yhtälöt (2 op)</w:t>
      </w:r>
    </w:p>
    <w:p w14:paraId="1A154D16" w14:textId="77777777" w:rsidR="00322CE9" w:rsidRPr="00E9187B" w:rsidRDefault="00322CE9" w:rsidP="00376274">
      <w:pPr>
        <w:spacing w:line="276" w:lineRule="auto"/>
        <w:rPr>
          <w:b/>
          <w:i/>
          <w:sz w:val="22"/>
          <w:szCs w:val="22"/>
          <w:lang w:val="fi-FI"/>
        </w:rPr>
      </w:pPr>
    </w:p>
    <w:p w14:paraId="120172BB"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5C9B2462"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tutustuu ilmiöiden matemaattiseen mallintamiseen sini- ja kosinifunktioiden sekä eksponentti- ja logaritmifunktioiden avulla </w:t>
      </w:r>
    </w:p>
    <w:p w14:paraId="46CFA323"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tutkii sini- ja kosinifunktioita yksikköympyrän symmetrioiden avulla </w:t>
      </w:r>
    </w:p>
    <w:p w14:paraId="26B23FE5"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osaa ratkaista sellaisia trigonometrisia yhtälöitä, jotka ovat tyyppiä sin f(x) = a tai sin f(x) = sin g(x) </w:t>
      </w:r>
    </w:p>
    <w:p w14:paraId="1F4A074A" w14:textId="6FABBDE3" w:rsidR="00171669" w:rsidRPr="00E9187B" w:rsidRDefault="4416E31D" w:rsidP="00376274">
      <w:pPr>
        <w:pStyle w:val="Luettelokappale"/>
        <w:numPr>
          <w:ilvl w:val="0"/>
          <w:numId w:val="734"/>
        </w:numPr>
        <w:spacing w:line="276" w:lineRule="auto"/>
        <w:rPr>
          <w:sz w:val="22"/>
          <w:szCs w:val="22"/>
          <w:lang w:val="fi-FI"/>
        </w:rPr>
      </w:pPr>
      <w:r w:rsidRPr="00E9187B">
        <w:rPr>
          <w:sz w:val="22"/>
          <w:szCs w:val="22"/>
          <w:lang w:val="fi-FI"/>
        </w:rPr>
        <w:t>osaa soveltaa sini- ja kosinifunktioiden yhteyttä sin</w:t>
      </w:r>
      <w:r w:rsidR="02D23A0F" w:rsidRPr="00E9187B">
        <w:rPr>
          <w:sz w:val="22"/>
          <w:szCs w:val="22"/>
          <w:lang w:val="fi-FI"/>
        </w:rPr>
        <w:t>²</w:t>
      </w:r>
      <w:r w:rsidRPr="00E9187B">
        <w:rPr>
          <w:sz w:val="22"/>
          <w:szCs w:val="22"/>
          <w:lang w:val="fi-FI"/>
        </w:rPr>
        <w:t xml:space="preserve"> x + cos</w:t>
      </w:r>
      <w:r w:rsidR="4A1E6067" w:rsidRPr="00E9187B">
        <w:rPr>
          <w:sz w:val="22"/>
          <w:szCs w:val="22"/>
          <w:lang w:val="fi-FI"/>
        </w:rPr>
        <w:t>²</w:t>
      </w:r>
      <w:r w:rsidRPr="00E9187B">
        <w:rPr>
          <w:sz w:val="22"/>
          <w:szCs w:val="22"/>
          <w:lang w:val="fi-FI"/>
        </w:rPr>
        <w:t xml:space="preserve"> x = 1 </w:t>
      </w:r>
    </w:p>
    <w:p w14:paraId="76066637"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tuntee eksponentti- ja logaritmifunktioiden ominaisuudet ja osaa ratkaista niihin liittyviä yhtälöitä </w:t>
      </w:r>
    </w:p>
    <w:p w14:paraId="6E8C3EFE"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osaa käyttää ohjelmistoja funktioiden tutkimisessa, yhtälöiden ratkaisemisessa ja sovellusten yhteydessä.</w:t>
      </w:r>
    </w:p>
    <w:p w14:paraId="7BDB9167" w14:textId="77777777" w:rsidR="00322CE9" w:rsidRPr="00E9187B" w:rsidRDefault="00322CE9" w:rsidP="00376274">
      <w:pPr>
        <w:spacing w:line="276" w:lineRule="auto"/>
        <w:rPr>
          <w:sz w:val="22"/>
          <w:szCs w:val="22"/>
          <w:lang w:val="fi-FI"/>
        </w:rPr>
      </w:pPr>
    </w:p>
    <w:p w14:paraId="15598F96" w14:textId="3E3B1684"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27E623F8"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suunnattu kulma ja radiaani </w:t>
      </w:r>
    </w:p>
    <w:p w14:paraId="42FE9698"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yksikköympyrä </w:t>
      </w:r>
    </w:p>
    <w:p w14:paraId="3BE41338"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sini- ja kosinifunktiot symmetria- ja jaksollisuusominaisuuksineen</w:t>
      </w:r>
    </w:p>
    <w:p w14:paraId="37C2288E"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sini- ja kosiniyhtälöiden ratkaiseminen </w:t>
      </w:r>
    </w:p>
    <w:p w14:paraId="2E9AA7EE"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murtopotenssi ja sen yhteys juureen </w:t>
      </w:r>
    </w:p>
    <w:p w14:paraId="7E290EDA"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eksponenttifunktiot ja -yhtälöt • logaritmi ja logaritmin laskusäännöt </w:t>
      </w:r>
    </w:p>
    <w:p w14:paraId="082BC6A5"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logaritmifunktiot ja -yhtälöt </w:t>
      </w:r>
    </w:p>
    <w:p w14:paraId="12706EC0" w14:textId="77777777" w:rsidR="00171669" w:rsidRPr="00E9187B" w:rsidRDefault="00171669" w:rsidP="00376274">
      <w:pPr>
        <w:spacing w:line="276" w:lineRule="auto"/>
        <w:rPr>
          <w:sz w:val="22"/>
          <w:szCs w:val="22"/>
          <w:lang w:val="fi-FI"/>
        </w:rPr>
      </w:pPr>
    </w:p>
    <w:p w14:paraId="6A277075" w14:textId="77777777" w:rsidR="00322CE9" w:rsidRPr="00E9187B" w:rsidRDefault="00322CE9" w:rsidP="00376274">
      <w:pPr>
        <w:spacing w:line="276" w:lineRule="auto"/>
        <w:rPr>
          <w:sz w:val="22"/>
          <w:szCs w:val="22"/>
          <w:lang w:val="fi-FI"/>
        </w:rPr>
      </w:pPr>
    </w:p>
    <w:p w14:paraId="7E55882C" w14:textId="662EE092" w:rsidR="00171669" w:rsidRPr="00E9187B" w:rsidRDefault="00171669" w:rsidP="00376274">
      <w:pPr>
        <w:spacing w:line="276" w:lineRule="auto"/>
        <w:rPr>
          <w:b/>
          <w:bCs/>
          <w:sz w:val="22"/>
          <w:szCs w:val="22"/>
          <w:lang w:val="fi-FI"/>
        </w:rPr>
      </w:pPr>
      <w:r w:rsidRPr="00E9187B">
        <w:rPr>
          <w:b/>
          <w:bCs/>
          <w:sz w:val="22"/>
          <w:szCs w:val="22"/>
          <w:lang w:val="fi-FI"/>
        </w:rPr>
        <w:t>MAB1</w:t>
      </w:r>
      <w:r w:rsidR="5731BB83" w:rsidRPr="00E9187B">
        <w:rPr>
          <w:b/>
          <w:bCs/>
          <w:sz w:val="22"/>
          <w:szCs w:val="22"/>
          <w:lang w:val="fi-FI"/>
        </w:rPr>
        <w:t>5</w:t>
      </w:r>
      <w:r w:rsidRPr="00E9187B">
        <w:rPr>
          <w:b/>
          <w:bCs/>
          <w:sz w:val="22"/>
          <w:szCs w:val="22"/>
          <w:lang w:val="fi-FI"/>
        </w:rPr>
        <w:t xml:space="preserve"> Matemaattinen analyysi 2 (1 op)</w:t>
      </w:r>
    </w:p>
    <w:p w14:paraId="34E37767" w14:textId="77777777" w:rsidR="00322CE9" w:rsidRPr="00E9187B" w:rsidRDefault="00322CE9" w:rsidP="00376274">
      <w:pPr>
        <w:spacing w:line="276" w:lineRule="auto"/>
        <w:rPr>
          <w:b/>
          <w:bCs/>
          <w:sz w:val="22"/>
          <w:szCs w:val="22"/>
          <w:lang w:val="fi-FI"/>
        </w:rPr>
      </w:pPr>
    </w:p>
    <w:p w14:paraId="32560AAE"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29E47115"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 xml:space="preserve">osaa derivoida yhdistettyjä funktioita </w:t>
      </w:r>
    </w:p>
    <w:p w14:paraId="66B7BD5C" w14:textId="77777777" w:rsidR="00322CE9" w:rsidRPr="00E9187B" w:rsidRDefault="00322CE9" w:rsidP="00376274">
      <w:pPr>
        <w:spacing w:line="276" w:lineRule="auto"/>
        <w:rPr>
          <w:sz w:val="22"/>
          <w:szCs w:val="22"/>
          <w:lang w:val="fi-FI"/>
        </w:rPr>
      </w:pPr>
    </w:p>
    <w:p w14:paraId="3BD2EB20" w14:textId="15688B61" w:rsidR="00171669" w:rsidRPr="00E9187B" w:rsidRDefault="00171669" w:rsidP="00376274">
      <w:pPr>
        <w:spacing w:line="276" w:lineRule="auto"/>
        <w:rPr>
          <w:i/>
          <w:sz w:val="22"/>
          <w:szCs w:val="22"/>
          <w:lang w:val="fi-FI"/>
        </w:rPr>
      </w:pPr>
      <w:r w:rsidRPr="00E9187B">
        <w:rPr>
          <w:i/>
          <w:sz w:val="22"/>
          <w:szCs w:val="22"/>
          <w:lang w:val="fi-FI"/>
        </w:rPr>
        <w:t>Keskeiset sisällöt</w:t>
      </w:r>
    </w:p>
    <w:p w14:paraId="259302D1"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juurifunktion derivaatta</w:t>
      </w:r>
    </w:p>
    <w:p w14:paraId="13DFDDC0"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sini- ja kosinifunktioiden sekä eksponentti- ja logaritmifunktioiden derivaatat</w:t>
      </w:r>
    </w:p>
    <w:p w14:paraId="0E4ACFB7" w14:textId="77777777" w:rsidR="00171669" w:rsidRPr="00E9187B" w:rsidRDefault="00171669" w:rsidP="00376274">
      <w:pPr>
        <w:pStyle w:val="Luettelokappale"/>
        <w:numPr>
          <w:ilvl w:val="0"/>
          <w:numId w:val="734"/>
        </w:numPr>
        <w:spacing w:line="276" w:lineRule="auto"/>
        <w:rPr>
          <w:sz w:val="22"/>
          <w:szCs w:val="22"/>
          <w:lang w:val="fi-FI"/>
        </w:rPr>
      </w:pPr>
      <w:r w:rsidRPr="00E9187B">
        <w:rPr>
          <w:sz w:val="22"/>
          <w:szCs w:val="22"/>
          <w:lang w:val="fi-FI"/>
        </w:rPr>
        <w:t>yhdistetty funktio ja sen derivointi</w:t>
      </w:r>
    </w:p>
    <w:p w14:paraId="670F6576" w14:textId="77777777" w:rsidR="00171669" w:rsidRPr="00E9187B" w:rsidRDefault="00171669" w:rsidP="00376274">
      <w:pPr>
        <w:spacing w:line="276" w:lineRule="auto"/>
        <w:rPr>
          <w:sz w:val="22"/>
          <w:szCs w:val="22"/>
          <w:lang w:val="fi-FI"/>
        </w:rPr>
      </w:pPr>
    </w:p>
    <w:p w14:paraId="0327B42A" w14:textId="77777777" w:rsidR="00322CE9" w:rsidRPr="00E9187B" w:rsidRDefault="00322CE9" w:rsidP="00376274">
      <w:pPr>
        <w:spacing w:line="276" w:lineRule="auto"/>
        <w:rPr>
          <w:sz w:val="22"/>
          <w:szCs w:val="22"/>
          <w:lang w:val="fi-FI"/>
        </w:rPr>
      </w:pPr>
    </w:p>
    <w:p w14:paraId="54B452BB" w14:textId="29776E45" w:rsidR="00171669" w:rsidRPr="00E9187B" w:rsidRDefault="00171669" w:rsidP="00376274">
      <w:pPr>
        <w:spacing w:line="276" w:lineRule="auto"/>
        <w:rPr>
          <w:b/>
          <w:bCs/>
          <w:sz w:val="22"/>
          <w:szCs w:val="22"/>
          <w:lang w:val="fi-FI"/>
        </w:rPr>
      </w:pPr>
      <w:r w:rsidRPr="00E9187B">
        <w:rPr>
          <w:b/>
          <w:bCs/>
          <w:sz w:val="22"/>
          <w:szCs w:val="22"/>
          <w:lang w:val="fi-FI"/>
        </w:rPr>
        <w:t>MAB1</w:t>
      </w:r>
      <w:r w:rsidR="72D82742" w:rsidRPr="00E9187B">
        <w:rPr>
          <w:b/>
          <w:bCs/>
          <w:sz w:val="22"/>
          <w:szCs w:val="22"/>
          <w:lang w:val="fi-FI"/>
        </w:rPr>
        <w:t>6</w:t>
      </w:r>
      <w:r w:rsidRPr="00E9187B">
        <w:rPr>
          <w:b/>
          <w:bCs/>
          <w:sz w:val="22"/>
          <w:szCs w:val="22"/>
          <w:lang w:val="fi-FI"/>
        </w:rPr>
        <w:t xml:space="preserve"> Integraalilaskenta (2 op)</w:t>
      </w:r>
    </w:p>
    <w:p w14:paraId="683027A2" w14:textId="77777777" w:rsidR="00322CE9" w:rsidRPr="00E9187B" w:rsidRDefault="00322CE9" w:rsidP="00376274">
      <w:pPr>
        <w:spacing w:line="276" w:lineRule="auto"/>
        <w:rPr>
          <w:b/>
          <w:bCs/>
          <w:sz w:val="22"/>
          <w:szCs w:val="22"/>
          <w:lang w:val="fi-FI"/>
        </w:rPr>
      </w:pPr>
    </w:p>
    <w:p w14:paraId="24D6BB3C" w14:textId="77777777" w:rsidR="00171669" w:rsidRPr="00E9187B" w:rsidRDefault="00171669" w:rsidP="00376274">
      <w:pPr>
        <w:spacing w:line="276" w:lineRule="auto"/>
        <w:rPr>
          <w:i/>
          <w:sz w:val="22"/>
          <w:szCs w:val="22"/>
          <w:lang w:val="fi-FI"/>
        </w:rPr>
      </w:pPr>
      <w:r w:rsidRPr="00E9187B">
        <w:rPr>
          <w:i/>
          <w:sz w:val="22"/>
          <w:szCs w:val="22"/>
          <w:lang w:val="fi-FI"/>
        </w:rPr>
        <w:lastRenderedPageBreak/>
        <w:t xml:space="preserve">Moduulin tavoitteena on, että opiskelija </w:t>
      </w:r>
    </w:p>
    <w:p w14:paraId="5CD9A478"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ymmärtää integraalifunktion käsitteen ja oppii määrittämään yksinkertaisten funktioiden integraalifunktioita </w:t>
      </w:r>
    </w:p>
    <w:p w14:paraId="248767DC"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ymmärtää määrätyn integraalin käsitteen ja sen yhteyden pinta-alaan sekä tutustuu numeeriseen menetelmään määrätyn integraalin määrittämisessä </w:t>
      </w:r>
    </w:p>
    <w:p w14:paraId="79A83BB5"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osaa määrittää pinta-aloja ja tilavuuksia määrätyn integraalin avulla </w:t>
      </w:r>
    </w:p>
    <w:p w14:paraId="46079852"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perehtyy integraalilaskennan sovelluksiin </w:t>
      </w:r>
    </w:p>
    <w:p w14:paraId="2C6B6E83"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osaa käyttää ohjelmistoja funktion ominaisuuksien tutkimisessa, integraalifunktion määrittämisessä, määrätyn integraalin laskemisessa sovellusten yhteydessä sekä numeerisessa integroinnissa. </w:t>
      </w:r>
    </w:p>
    <w:p w14:paraId="5846BE4F" w14:textId="77777777" w:rsidR="00322CE9" w:rsidRPr="00E9187B" w:rsidRDefault="00322CE9" w:rsidP="00376274">
      <w:pPr>
        <w:spacing w:line="276" w:lineRule="auto"/>
        <w:rPr>
          <w:sz w:val="22"/>
          <w:szCs w:val="22"/>
          <w:lang w:val="fi-FI"/>
        </w:rPr>
      </w:pPr>
    </w:p>
    <w:p w14:paraId="307B6092" w14:textId="25375F10"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083497BC"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integraalifunktio ja tärkeimpien alkeisfunktioiden integrointi </w:t>
      </w:r>
    </w:p>
    <w:p w14:paraId="64ADC0D7"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määrätty integraali</w:t>
      </w:r>
    </w:p>
    <w:p w14:paraId="78CBE51F"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 xml:space="preserve">suorakaidesääntö </w:t>
      </w:r>
    </w:p>
    <w:p w14:paraId="4121E17B"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pinta-alan ja tilavuuden laskeminen</w:t>
      </w:r>
    </w:p>
    <w:p w14:paraId="4BD3F20A" w14:textId="77777777" w:rsidR="00171669" w:rsidRPr="00E9187B" w:rsidRDefault="00171669" w:rsidP="00376274">
      <w:pPr>
        <w:spacing w:line="276" w:lineRule="auto"/>
        <w:rPr>
          <w:sz w:val="22"/>
          <w:szCs w:val="22"/>
          <w:lang w:val="fi-FI"/>
        </w:rPr>
      </w:pPr>
    </w:p>
    <w:p w14:paraId="55DC6D1B" w14:textId="77777777" w:rsidR="00901BE5" w:rsidRPr="00E9187B" w:rsidRDefault="00901BE5" w:rsidP="00376274">
      <w:pPr>
        <w:spacing w:line="276" w:lineRule="auto"/>
        <w:rPr>
          <w:sz w:val="22"/>
          <w:szCs w:val="22"/>
          <w:lang w:val="fi-FI"/>
        </w:rPr>
      </w:pPr>
    </w:p>
    <w:p w14:paraId="20A46A6D" w14:textId="3B434DAB" w:rsidR="00C226F2" w:rsidRPr="00E9187B" w:rsidRDefault="00C226F2" w:rsidP="00376274">
      <w:pPr>
        <w:pStyle w:val="paragraph"/>
        <w:spacing w:before="0" w:beforeAutospacing="0" w:after="0" w:afterAutospacing="0" w:line="276" w:lineRule="auto"/>
        <w:textAlignment w:val="baseline"/>
        <w:rPr>
          <w:rStyle w:val="eop"/>
          <w:rFonts w:asciiTheme="minorHAnsi" w:hAnsiTheme="minorHAnsi"/>
          <w:sz w:val="22"/>
          <w:szCs w:val="22"/>
        </w:rPr>
      </w:pPr>
      <w:r w:rsidRPr="00E9187B">
        <w:rPr>
          <w:rStyle w:val="normaltextrun"/>
          <w:rFonts w:asciiTheme="minorHAnsi" w:hAnsiTheme="minorHAnsi"/>
          <w:b/>
          <w:bCs/>
          <w:sz w:val="22"/>
          <w:szCs w:val="22"/>
        </w:rPr>
        <w:t>MAB1</w:t>
      </w:r>
      <w:r w:rsidR="275669FF" w:rsidRPr="00E9187B">
        <w:rPr>
          <w:rStyle w:val="normaltextrun"/>
          <w:rFonts w:asciiTheme="minorHAnsi" w:hAnsiTheme="minorHAnsi"/>
          <w:b/>
          <w:bCs/>
          <w:sz w:val="22"/>
          <w:szCs w:val="22"/>
        </w:rPr>
        <w:t>7</w:t>
      </w:r>
      <w:r w:rsidRPr="00E9187B">
        <w:rPr>
          <w:rStyle w:val="normaltextrun"/>
          <w:rFonts w:asciiTheme="minorHAnsi" w:hAnsiTheme="minorHAnsi"/>
          <w:b/>
          <w:bCs/>
          <w:sz w:val="22"/>
          <w:szCs w:val="22"/>
        </w:rPr>
        <w:t> Algoritmit ja lukuteoria (2 op)</w:t>
      </w:r>
      <w:r w:rsidRPr="00E9187B">
        <w:rPr>
          <w:rStyle w:val="eop"/>
          <w:rFonts w:asciiTheme="minorHAnsi" w:hAnsiTheme="minorHAnsi"/>
          <w:sz w:val="22"/>
          <w:szCs w:val="22"/>
        </w:rPr>
        <w:t> </w:t>
      </w:r>
    </w:p>
    <w:p w14:paraId="6EDDCCE2" w14:textId="77777777" w:rsidR="00322CE9" w:rsidRPr="00E9187B" w:rsidRDefault="00322CE9" w:rsidP="00376274">
      <w:pPr>
        <w:pStyle w:val="paragraph"/>
        <w:spacing w:before="0" w:beforeAutospacing="0" w:after="0" w:afterAutospacing="0" w:line="276" w:lineRule="auto"/>
        <w:textAlignment w:val="baseline"/>
        <w:rPr>
          <w:rStyle w:val="normaltextrun"/>
          <w:rFonts w:asciiTheme="minorHAnsi" w:hAnsiTheme="minorHAnsi"/>
          <w:sz w:val="22"/>
          <w:szCs w:val="22"/>
        </w:rPr>
      </w:pPr>
    </w:p>
    <w:p w14:paraId="5E939543" w14:textId="77777777" w:rsidR="00C226F2" w:rsidRPr="00E9187B" w:rsidRDefault="00C226F2" w:rsidP="00376274">
      <w:pPr>
        <w:pStyle w:val="paragraph"/>
        <w:spacing w:before="0" w:beforeAutospacing="0" w:after="0" w:afterAutospacing="0" w:line="276" w:lineRule="auto"/>
        <w:textAlignment w:val="baseline"/>
        <w:rPr>
          <w:rFonts w:asciiTheme="minorHAnsi" w:hAnsiTheme="minorHAnsi"/>
          <w:i/>
          <w:sz w:val="22"/>
          <w:szCs w:val="22"/>
        </w:rPr>
      </w:pPr>
      <w:r w:rsidRPr="00E9187B">
        <w:rPr>
          <w:rStyle w:val="normaltextrun"/>
          <w:rFonts w:asciiTheme="minorHAnsi" w:hAnsiTheme="minorHAnsi"/>
          <w:i/>
          <w:sz w:val="22"/>
          <w:szCs w:val="22"/>
        </w:rPr>
        <w:t>Moduulin tavoitteena on, että opiskelija</w:t>
      </w:r>
      <w:r w:rsidRPr="00E9187B">
        <w:rPr>
          <w:rStyle w:val="eop"/>
          <w:rFonts w:asciiTheme="minorHAnsi" w:hAnsiTheme="minorHAnsi"/>
          <w:i/>
          <w:sz w:val="22"/>
          <w:szCs w:val="22"/>
        </w:rPr>
        <w:t> </w:t>
      </w:r>
    </w:p>
    <w:p w14:paraId="5ED217FC" w14:textId="77777777" w:rsidR="00C226F2" w:rsidRPr="00E9187B" w:rsidRDefault="00C226F2" w:rsidP="0037627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tietää, mikä on algoritmi, sekä oppii tutkimaan, kuinka algoritmit toimivat</w:t>
      </w:r>
      <w:r w:rsidRPr="00E9187B">
        <w:rPr>
          <w:rStyle w:val="eop"/>
          <w:rFonts w:asciiTheme="minorHAnsi" w:hAnsiTheme="minorHAnsi"/>
          <w:sz w:val="22"/>
          <w:szCs w:val="22"/>
        </w:rPr>
        <w:t> </w:t>
      </w:r>
    </w:p>
    <w:p w14:paraId="3CEF06EC" w14:textId="77777777" w:rsidR="00C226F2" w:rsidRPr="00E9187B" w:rsidRDefault="00C226F2" w:rsidP="0037627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laatii yksinkertaisiin matemaattisiin ongelmiin liittyviä algoritmeja</w:t>
      </w:r>
      <w:r w:rsidRPr="00E9187B">
        <w:rPr>
          <w:rStyle w:val="eop"/>
          <w:rFonts w:asciiTheme="minorHAnsi" w:hAnsiTheme="minorHAnsi"/>
          <w:sz w:val="22"/>
          <w:szCs w:val="22"/>
        </w:rPr>
        <w:t> </w:t>
      </w:r>
    </w:p>
    <w:p w14:paraId="38E9668C" w14:textId="77777777" w:rsidR="00C226F2" w:rsidRPr="00E9187B" w:rsidRDefault="00C226F2" w:rsidP="0037627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oppii ohjelmoimaan yksinkertaisia algoritmeja</w:t>
      </w:r>
      <w:r w:rsidRPr="00E9187B">
        <w:rPr>
          <w:rStyle w:val="eop"/>
          <w:rFonts w:asciiTheme="minorHAnsi" w:hAnsiTheme="minorHAnsi"/>
          <w:sz w:val="22"/>
          <w:szCs w:val="22"/>
        </w:rPr>
        <w:t> </w:t>
      </w:r>
    </w:p>
    <w:p w14:paraId="6D0FE864" w14:textId="77777777" w:rsidR="00C226F2" w:rsidRPr="00E9187B" w:rsidRDefault="00C226F2" w:rsidP="0037627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perehtyy logiikan käsitteisiin</w:t>
      </w:r>
      <w:r w:rsidRPr="00E9187B">
        <w:rPr>
          <w:rStyle w:val="eop"/>
          <w:rFonts w:asciiTheme="minorHAnsi" w:hAnsiTheme="minorHAnsi"/>
          <w:sz w:val="22"/>
          <w:szCs w:val="22"/>
        </w:rPr>
        <w:t> </w:t>
      </w:r>
    </w:p>
    <w:p w14:paraId="165334E0" w14:textId="77777777" w:rsidR="00C226F2" w:rsidRPr="00E9187B" w:rsidRDefault="00C226F2" w:rsidP="00376274">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hallitsee lukuteorian peruskäsitteet ja perehtyy alkulukujen ominaisuuksiin</w:t>
      </w:r>
      <w:r w:rsidRPr="00E9187B">
        <w:rPr>
          <w:rStyle w:val="eop"/>
          <w:rFonts w:asciiTheme="minorHAnsi" w:hAnsiTheme="minorHAnsi"/>
          <w:sz w:val="22"/>
          <w:szCs w:val="22"/>
        </w:rPr>
        <w:t> </w:t>
      </w:r>
    </w:p>
    <w:p w14:paraId="11202243" w14:textId="77777777" w:rsidR="00C226F2" w:rsidRPr="00E9187B" w:rsidRDefault="00C226F2" w:rsidP="00376274">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osaa tutkia kokonaislukujen jaollisuutta</w:t>
      </w:r>
      <w:r w:rsidRPr="00E9187B">
        <w:rPr>
          <w:rStyle w:val="eop"/>
          <w:rFonts w:asciiTheme="minorHAnsi" w:hAnsiTheme="minorHAnsi"/>
          <w:sz w:val="22"/>
          <w:szCs w:val="22"/>
        </w:rPr>
        <w:t> </w:t>
      </w:r>
    </w:p>
    <w:p w14:paraId="18CF1040" w14:textId="77777777" w:rsidR="00C226F2" w:rsidRPr="00E9187B" w:rsidRDefault="00C226F2" w:rsidP="00376274">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käyttää ohjelmistoja ohjelmoinnissa ja lukujen tutkimisessa.</w:t>
      </w:r>
      <w:r w:rsidRPr="00E9187B">
        <w:rPr>
          <w:rStyle w:val="eop"/>
          <w:rFonts w:asciiTheme="minorHAnsi" w:hAnsiTheme="minorHAnsi"/>
          <w:sz w:val="22"/>
          <w:szCs w:val="22"/>
        </w:rPr>
        <w:t> </w:t>
      </w:r>
    </w:p>
    <w:p w14:paraId="5AAF2BA9" w14:textId="77777777" w:rsidR="00C226F2" w:rsidRPr="00E9187B" w:rsidRDefault="00C226F2" w:rsidP="00376274">
      <w:pPr>
        <w:pStyle w:val="paragraph"/>
        <w:spacing w:before="0" w:beforeAutospacing="0" w:after="0" w:afterAutospacing="0" w:line="276" w:lineRule="auto"/>
        <w:textAlignment w:val="baseline"/>
        <w:rPr>
          <w:rStyle w:val="normaltextrun"/>
          <w:rFonts w:asciiTheme="minorHAnsi" w:hAnsiTheme="minorHAnsi"/>
          <w:sz w:val="22"/>
          <w:szCs w:val="22"/>
        </w:rPr>
      </w:pPr>
    </w:p>
    <w:p w14:paraId="0D2AC605" w14:textId="77777777" w:rsidR="00C226F2" w:rsidRPr="00E9187B" w:rsidRDefault="00C226F2" w:rsidP="00376274">
      <w:pPr>
        <w:pStyle w:val="paragraph"/>
        <w:spacing w:before="0" w:beforeAutospacing="0" w:after="0" w:afterAutospacing="0" w:line="276" w:lineRule="auto"/>
        <w:textAlignment w:val="baseline"/>
        <w:rPr>
          <w:rFonts w:asciiTheme="minorHAnsi" w:hAnsiTheme="minorHAnsi"/>
          <w:i/>
          <w:sz w:val="22"/>
          <w:szCs w:val="22"/>
        </w:rPr>
      </w:pPr>
      <w:r w:rsidRPr="00E9187B">
        <w:rPr>
          <w:rStyle w:val="normaltextrun"/>
          <w:rFonts w:asciiTheme="minorHAnsi" w:hAnsiTheme="minorHAnsi"/>
          <w:i/>
          <w:sz w:val="22"/>
          <w:szCs w:val="22"/>
        </w:rPr>
        <w:t>Keskeiset sisällöt</w:t>
      </w:r>
      <w:r w:rsidRPr="00E9187B">
        <w:rPr>
          <w:rStyle w:val="eop"/>
          <w:rFonts w:asciiTheme="minorHAnsi" w:hAnsiTheme="minorHAnsi"/>
          <w:i/>
          <w:sz w:val="22"/>
          <w:szCs w:val="22"/>
        </w:rPr>
        <w:t> </w:t>
      </w:r>
    </w:p>
    <w:p w14:paraId="3CFB5634" w14:textId="77777777" w:rsidR="00C226F2" w:rsidRPr="00E9187B" w:rsidRDefault="00C226F2" w:rsidP="00376274">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algoritmisen ajattelun peruskäsitteet: peräkkäisyys, valinta ja toisto</w:t>
      </w:r>
      <w:r w:rsidRPr="00E9187B">
        <w:rPr>
          <w:rStyle w:val="eop"/>
          <w:rFonts w:asciiTheme="minorHAnsi" w:hAnsiTheme="minorHAnsi"/>
          <w:sz w:val="22"/>
          <w:szCs w:val="22"/>
        </w:rPr>
        <w:t> </w:t>
      </w:r>
    </w:p>
    <w:p w14:paraId="1126DF10" w14:textId="77777777" w:rsidR="00C226F2" w:rsidRPr="00E9187B" w:rsidRDefault="00C226F2" w:rsidP="00376274">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vuokaavio</w:t>
      </w:r>
      <w:r w:rsidRPr="00E9187B">
        <w:rPr>
          <w:rStyle w:val="eop"/>
          <w:rFonts w:asciiTheme="minorHAnsi" w:hAnsiTheme="minorHAnsi"/>
          <w:sz w:val="22"/>
          <w:szCs w:val="22"/>
        </w:rPr>
        <w:t> </w:t>
      </w:r>
    </w:p>
    <w:p w14:paraId="1B4817F2" w14:textId="77777777" w:rsidR="00C226F2" w:rsidRPr="00E9187B" w:rsidRDefault="00C226F2" w:rsidP="0037627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 xml:space="preserve">yksinkertaisten algoritmien, lajittelualgoritmien tai yhtälön numeerisen ratkaisuun liittyvän </w:t>
      </w:r>
      <w:r w:rsidRPr="00E9187B">
        <w:rPr>
          <w:rStyle w:val="normaltextrun"/>
          <w:rFonts w:asciiTheme="minorHAnsi" w:hAnsiTheme="minorHAnsi"/>
          <w:sz w:val="22"/>
          <w:szCs w:val="22"/>
        </w:rPr>
        <w:tab/>
        <w:t>algoritmin ohjelmointi</w:t>
      </w:r>
      <w:r w:rsidRPr="00E9187B">
        <w:rPr>
          <w:rStyle w:val="eop"/>
          <w:rFonts w:asciiTheme="minorHAnsi" w:hAnsiTheme="minorHAnsi"/>
          <w:sz w:val="22"/>
          <w:szCs w:val="22"/>
        </w:rPr>
        <w:t> </w:t>
      </w:r>
    </w:p>
    <w:p w14:paraId="37CB5C0E" w14:textId="77777777" w:rsidR="00C226F2" w:rsidRPr="00E9187B" w:rsidRDefault="00C226F2" w:rsidP="0037627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konnektiivit ja totuusarvot</w:t>
      </w:r>
      <w:r w:rsidRPr="00E9187B">
        <w:rPr>
          <w:rStyle w:val="eop"/>
          <w:rFonts w:asciiTheme="minorHAnsi" w:hAnsiTheme="minorHAnsi"/>
          <w:sz w:val="22"/>
          <w:szCs w:val="22"/>
        </w:rPr>
        <w:t> </w:t>
      </w:r>
    </w:p>
    <w:p w14:paraId="0F976752" w14:textId="77777777" w:rsidR="00C226F2" w:rsidRPr="00E9187B" w:rsidRDefault="00C226F2" w:rsidP="0037627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kokonaislukujenjaollisuus, jakoyhtälö ja kongruenssi</w:t>
      </w:r>
      <w:r w:rsidRPr="00E9187B">
        <w:rPr>
          <w:rStyle w:val="eop"/>
          <w:rFonts w:asciiTheme="minorHAnsi" w:hAnsiTheme="minorHAnsi"/>
          <w:sz w:val="22"/>
          <w:szCs w:val="22"/>
        </w:rPr>
        <w:t> </w:t>
      </w:r>
    </w:p>
    <w:p w14:paraId="3E636D49" w14:textId="77777777" w:rsidR="00C226F2" w:rsidRPr="00E9187B" w:rsidRDefault="00C226F2" w:rsidP="0037627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Eukleideen algoritmi</w:t>
      </w:r>
      <w:r w:rsidRPr="00E9187B">
        <w:rPr>
          <w:rStyle w:val="eop"/>
          <w:rFonts w:asciiTheme="minorHAnsi" w:hAnsiTheme="minorHAnsi"/>
          <w:sz w:val="22"/>
          <w:szCs w:val="22"/>
        </w:rPr>
        <w:t> </w:t>
      </w:r>
    </w:p>
    <w:p w14:paraId="076461B7" w14:textId="77777777" w:rsidR="00C226F2" w:rsidRPr="00E9187B" w:rsidRDefault="00C226F2" w:rsidP="00376274">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aritmetiikan peruslause</w:t>
      </w:r>
      <w:r w:rsidRPr="00E9187B">
        <w:rPr>
          <w:rStyle w:val="eop"/>
          <w:rFonts w:asciiTheme="minorHAnsi" w:hAnsiTheme="minorHAnsi"/>
          <w:sz w:val="22"/>
          <w:szCs w:val="22"/>
        </w:rPr>
        <w:t> </w:t>
      </w:r>
    </w:p>
    <w:p w14:paraId="2220A2EF" w14:textId="77777777" w:rsidR="00C226F2" w:rsidRPr="00E9187B" w:rsidRDefault="00C226F2" w:rsidP="00376274">
      <w:pPr>
        <w:spacing w:line="276" w:lineRule="auto"/>
        <w:rPr>
          <w:sz w:val="22"/>
          <w:szCs w:val="22"/>
          <w:lang w:val="fi-FI"/>
        </w:rPr>
      </w:pPr>
    </w:p>
    <w:p w14:paraId="74A2B270" w14:textId="77777777" w:rsidR="00C226F2" w:rsidRPr="00E9187B" w:rsidRDefault="00C226F2" w:rsidP="00376274">
      <w:pPr>
        <w:spacing w:line="276" w:lineRule="auto"/>
        <w:rPr>
          <w:sz w:val="22"/>
          <w:szCs w:val="22"/>
          <w:lang w:val="fi-FI"/>
        </w:rPr>
      </w:pPr>
    </w:p>
    <w:p w14:paraId="1CF958FB" w14:textId="1154BBFE" w:rsidR="00171669" w:rsidRPr="00E9187B" w:rsidRDefault="00171669" w:rsidP="00376274">
      <w:pPr>
        <w:spacing w:line="276" w:lineRule="auto"/>
        <w:rPr>
          <w:b/>
          <w:bCs/>
          <w:sz w:val="22"/>
          <w:szCs w:val="22"/>
          <w:lang w:val="fi-FI"/>
        </w:rPr>
      </w:pPr>
      <w:r w:rsidRPr="00E9187B">
        <w:rPr>
          <w:b/>
          <w:bCs/>
          <w:sz w:val="22"/>
          <w:szCs w:val="22"/>
          <w:lang w:val="fi-FI"/>
        </w:rPr>
        <w:t>MAB1</w:t>
      </w:r>
      <w:r w:rsidR="04E8C877" w:rsidRPr="00E9187B">
        <w:rPr>
          <w:b/>
          <w:bCs/>
          <w:sz w:val="22"/>
          <w:szCs w:val="22"/>
          <w:lang w:val="fi-FI"/>
        </w:rPr>
        <w:t>8</w:t>
      </w:r>
      <w:r w:rsidRPr="00E9187B">
        <w:rPr>
          <w:b/>
          <w:bCs/>
          <w:sz w:val="22"/>
          <w:szCs w:val="22"/>
          <w:lang w:val="fi-FI"/>
        </w:rPr>
        <w:t xml:space="preserve"> Tietokoneavusteinen matematiikka 1 (2 op)</w:t>
      </w:r>
    </w:p>
    <w:p w14:paraId="6D956DF2" w14:textId="77777777" w:rsidR="00322CE9" w:rsidRPr="00E9187B" w:rsidRDefault="00322CE9" w:rsidP="00376274">
      <w:pPr>
        <w:spacing w:line="276" w:lineRule="auto"/>
        <w:rPr>
          <w:b/>
          <w:bCs/>
          <w:sz w:val="22"/>
          <w:szCs w:val="22"/>
          <w:lang w:val="fi-FI"/>
        </w:rPr>
      </w:pPr>
    </w:p>
    <w:p w14:paraId="24D74584"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7192927F"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syventää lukiomatematiikan sisältöihin liittyviä menetelmiä</w:t>
      </w:r>
    </w:p>
    <w:p w14:paraId="1F0AFF29"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lastRenderedPageBreak/>
        <w:t>oppii käyttämään laskinohjelmistoja matematiikan opiskelussa monipuolisella ja kuhunkin tilanteeseen sopivalla tavalla</w:t>
      </w:r>
    </w:p>
    <w:p w14:paraId="78DDD09C" w14:textId="77777777" w:rsidR="00322CE9" w:rsidRPr="00E9187B" w:rsidRDefault="00322CE9" w:rsidP="00376274">
      <w:pPr>
        <w:spacing w:line="276" w:lineRule="auto"/>
        <w:rPr>
          <w:sz w:val="22"/>
          <w:szCs w:val="22"/>
          <w:lang w:val="fi-FI"/>
        </w:rPr>
      </w:pPr>
    </w:p>
    <w:p w14:paraId="03EB8677" w14:textId="18A7CFDB"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7D922A0A" w14:textId="3E75711C"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digitaalisen koeympäristön matemaattiset sovellukset</w:t>
      </w:r>
    </w:p>
    <w:p w14:paraId="6B63C548" w14:textId="77777777" w:rsidR="00171669" w:rsidRPr="00E9187B" w:rsidRDefault="00171669" w:rsidP="00376274">
      <w:pPr>
        <w:spacing w:line="276" w:lineRule="auto"/>
        <w:rPr>
          <w:sz w:val="22"/>
          <w:szCs w:val="22"/>
          <w:lang w:val="fi-FI"/>
        </w:rPr>
      </w:pPr>
    </w:p>
    <w:p w14:paraId="6D866451" w14:textId="77777777" w:rsidR="00901BE5" w:rsidRPr="00E9187B" w:rsidRDefault="00901BE5" w:rsidP="00376274">
      <w:pPr>
        <w:spacing w:line="276" w:lineRule="auto"/>
        <w:rPr>
          <w:sz w:val="22"/>
          <w:szCs w:val="22"/>
          <w:lang w:val="fi-FI"/>
        </w:rPr>
      </w:pPr>
    </w:p>
    <w:p w14:paraId="6D943A8A" w14:textId="5EA136FF" w:rsidR="00171669" w:rsidRPr="00E9187B" w:rsidRDefault="00171669" w:rsidP="00376274">
      <w:pPr>
        <w:spacing w:line="276" w:lineRule="auto"/>
        <w:rPr>
          <w:b/>
          <w:bCs/>
          <w:sz w:val="22"/>
          <w:szCs w:val="22"/>
          <w:lang w:val="fi-FI"/>
        </w:rPr>
      </w:pPr>
      <w:r w:rsidRPr="00E9187B">
        <w:rPr>
          <w:b/>
          <w:bCs/>
          <w:sz w:val="22"/>
          <w:szCs w:val="22"/>
          <w:lang w:val="fi-FI"/>
        </w:rPr>
        <w:t>MAB1</w:t>
      </w:r>
      <w:r w:rsidR="0FDF3706" w:rsidRPr="00E9187B">
        <w:rPr>
          <w:b/>
          <w:bCs/>
          <w:sz w:val="22"/>
          <w:szCs w:val="22"/>
          <w:lang w:val="fi-FI"/>
        </w:rPr>
        <w:t>9</w:t>
      </w:r>
      <w:r w:rsidRPr="00E9187B">
        <w:rPr>
          <w:b/>
          <w:bCs/>
          <w:sz w:val="22"/>
          <w:szCs w:val="22"/>
          <w:lang w:val="fi-FI"/>
        </w:rPr>
        <w:t xml:space="preserve"> Tietokoneavusteinen matematiikka 2 (2 op) </w:t>
      </w:r>
    </w:p>
    <w:p w14:paraId="32B75D3B" w14:textId="77777777" w:rsidR="00322CE9" w:rsidRPr="00E9187B" w:rsidRDefault="00322CE9" w:rsidP="00376274">
      <w:pPr>
        <w:spacing w:line="276" w:lineRule="auto"/>
        <w:rPr>
          <w:b/>
          <w:bCs/>
          <w:sz w:val="22"/>
          <w:szCs w:val="22"/>
          <w:lang w:val="fi-FI"/>
        </w:rPr>
      </w:pPr>
    </w:p>
    <w:p w14:paraId="6A96A2D0" w14:textId="77777777" w:rsidR="00171669" w:rsidRPr="00E9187B" w:rsidRDefault="00171669" w:rsidP="00376274">
      <w:pPr>
        <w:spacing w:line="276" w:lineRule="auto"/>
        <w:rPr>
          <w:i/>
          <w:sz w:val="22"/>
          <w:szCs w:val="22"/>
          <w:lang w:val="fi-FI"/>
        </w:rPr>
      </w:pPr>
      <w:r w:rsidRPr="00E9187B">
        <w:rPr>
          <w:i/>
          <w:sz w:val="22"/>
          <w:szCs w:val="22"/>
          <w:lang w:val="fi-FI"/>
        </w:rPr>
        <w:t xml:space="preserve">Moduulin tavoitteena on, että opiskelija </w:t>
      </w:r>
    </w:p>
    <w:p w14:paraId="2FF0E7F2"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syventää lukiomatematiikan sisältöihin liittyviä menetelmiä</w:t>
      </w:r>
    </w:p>
    <w:p w14:paraId="47FEF559" w14:textId="77777777"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oppii soveltamaan laskinohjelmistoja matematiikan opiskelussa monipuolisella ja kuhunkin tilanteeseen sopivalla tavalla</w:t>
      </w:r>
    </w:p>
    <w:p w14:paraId="3AA6D1BB" w14:textId="77777777" w:rsidR="00322CE9" w:rsidRPr="00E9187B" w:rsidRDefault="00322CE9" w:rsidP="00376274">
      <w:pPr>
        <w:spacing w:line="276" w:lineRule="auto"/>
        <w:rPr>
          <w:sz w:val="22"/>
          <w:szCs w:val="22"/>
          <w:lang w:val="fi-FI"/>
        </w:rPr>
      </w:pPr>
    </w:p>
    <w:p w14:paraId="1B172748" w14:textId="3F805E1A" w:rsidR="00171669" w:rsidRPr="00E9187B" w:rsidRDefault="00171669" w:rsidP="00376274">
      <w:pPr>
        <w:spacing w:line="276" w:lineRule="auto"/>
        <w:rPr>
          <w:i/>
          <w:sz w:val="22"/>
          <w:szCs w:val="22"/>
          <w:lang w:val="fi-FI"/>
        </w:rPr>
      </w:pPr>
      <w:r w:rsidRPr="00E9187B">
        <w:rPr>
          <w:i/>
          <w:sz w:val="22"/>
          <w:szCs w:val="22"/>
          <w:lang w:val="fi-FI"/>
        </w:rPr>
        <w:t xml:space="preserve">Keskeiset sisällöt </w:t>
      </w:r>
    </w:p>
    <w:p w14:paraId="624AC7BA" w14:textId="5AB2181A" w:rsidR="00171669" w:rsidRPr="00E9187B" w:rsidRDefault="00171669" w:rsidP="00376274">
      <w:pPr>
        <w:pStyle w:val="Luettelokappale"/>
        <w:numPr>
          <w:ilvl w:val="0"/>
          <w:numId w:val="733"/>
        </w:numPr>
        <w:spacing w:line="276" w:lineRule="auto"/>
        <w:rPr>
          <w:sz w:val="22"/>
          <w:szCs w:val="22"/>
          <w:lang w:val="fi-FI"/>
        </w:rPr>
      </w:pPr>
      <w:r w:rsidRPr="00E9187B">
        <w:rPr>
          <w:sz w:val="22"/>
          <w:szCs w:val="22"/>
          <w:lang w:val="fi-FI"/>
        </w:rPr>
        <w:t>digitaalisen koeympäristön matemaattiset sovellukset</w:t>
      </w:r>
    </w:p>
    <w:p w14:paraId="264E5A31" w14:textId="77777777" w:rsidR="0053163A" w:rsidRPr="00E9187B" w:rsidRDefault="0053163A"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36"/>
          <w:szCs w:val="36"/>
        </w:rPr>
      </w:pPr>
    </w:p>
    <w:p w14:paraId="75581FC1" w14:textId="77777777" w:rsidR="00171669" w:rsidRPr="00E9187B" w:rsidRDefault="00171669"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36"/>
          <w:szCs w:val="36"/>
        </w:rPr>
      </w:pPr>
    </w:p>
    <w:p w14:paraId="2F82E034" w14:textId="782CBA25" w:rsidR="0051615A" w:rsidRPr="00E9187B" w:rsidRDefault="0051615A" w:rsidP="008320D6">
      <w:pPr>
        <w:pStyle w:val="paragraph"/>
        <w:spacing w:before="0" w:beforeAutospacing="0" w:after="0" w:afterAutospacing="0" w:line="276" w:lineRule="auto"/>
        <w:textAlignment w:val="baseline"/>
        <w:rPr>
          <w:rStyle w:val="eop"/>
          <w:rFonts w:asciiTheme="minorHAnsi" w:hAnsiTheme="minorHAnsi" w:cs="Segoe UI"/>
          <w:b/>
          <w:color w:val="0070C0"/>
          <w:sz w:val="36"/>
          <w:szCs w:val="36"/>
        </w:rPr>
      </w:pPr>
      <w:r w:rsidRPr="00E9187B">
        <w:rPr>
          <w:rStyle w:val="normaltextrun"/>
          <w:rFonts w:asciiTheme="minorHAnsi" w:hAnsiTheme="minorHAnsi" w:cs="Segoe UI"/>
          <w:b/>
          <w:bCs/>
          <w:color w:val="0070C0"/>
          <w:sz w:val="36"/>
          <w:szCs w:val="36"/>
        </w:rPr>
        <w:t>6.7 Biologia</w:t>
      </w:r>
      <w:r w:rsidRPr="00E9187B">
        <w:rPr>
          <w:rStyle w:val="eop"/>
          <w:rFonts w:asciiTheme="minorHAnsi" w:hAnsiTheme="minorHAnsi" w:cs="Segoe UI"/>
          <w:color w:val="0070C0"/>
          <w:sz w:val="36"/>
          <w:szCs w:val="36"/>
        </w:rPr>
        <w:t> </w:t>
      </w:r>
      <w:r w:rsidR="00812A5D" w:rsidRPr="00E9187B">
        <w:rPr>
          <w:rStyle w:val="eop"/>
          <w:rFonts w:asciiTheme="minorHAnsi" w:hAnsiTheme="minorHAnsi" w:cs="Segoe UI"/>
          <w:color w:val="0070C0"/>
          <w:sz w:val="36"/>
          <w:szCs w:val="36"/>
        </w:rPr>
        <w:t xml:space="preserve">   </w:t>
      </w:r>
    </w:p>
    <w:p w14:paraId="66EE1D0B" w14:textId="77777777" w:rsidR="00B04620" w:rsidRPr="00E9187B" w:rsidRDefault="00B04620" w:rsidP="008320D6">
      <w:pPr>
        <w:pStyle w:val="paragraph"/>
        <w:spacing w:before="0" w:beforeAutospacing="0" w:after="0" w:afterAutospacing="0" w:line="276" w:lineRule="auto"/>
        <w:textAlignment w:val="baseline"/>
        <w:rPr>
          <w:rFonts w:asciiTheme="minorHAnsi" w:hAnsiTheme="minorHAnsi" w:cs="Segoe UI"/>
          <w:sz w:val="22"/>
          <w:szCs w:val="22"/>
        </w:rPr>
      </w:pPr>
    </w:p>
    <w:p w14:paraId="4AE00361" w14:textId="77777777" w:rsidR="0051615A" w:rsidRPr="00E9187B" w:rsidRDefault="0051615A" w:rsidP="008320D6">
      <w:pPr>
        <w:pStyle w:val="paragraph"/>
        <w:spacing w:before="0" w:beforeAutospacing="0" w:after="0" w:afterAutospacing="0" w:line="276" w:lineRule="auto"/>
        <w:textAlignment w:val="baseline"/>
        <w:rPr>
          <w:rFonts w:asciiTheme="minorHAnsi" w:hAnsiTheme="minorHAnsi" w:cs="Segoe UI"/>
        </w:rPr>
      </w:pPr>
      <w:r w:rsidRPr="00E9187B">
        <w:rPr>
          <w:rStyle w:val="normaltextrun"/>
          <w:rFonts w:asciiTheme="minorHAnsi" w:hAnsiTheme="minorHAnsi" w:cs="Segoe UI"/>
          <w:b/>
          <w:bCs/>
        </w:rPr>
        <w:t>Oppiaineen tehtävä</w:t>
      </w:r>
      <w:r w:rsidRPr="00E9187B">
        <w:rPr>
          <w:rStyle w:val="eop"/>
          <w:rFonts w:asciiTheme="minorHAnsi" w:hAnsiTheme="minorHAnsi" w:cs="Segoe UI"/>
        </w:rPr>
        <w:t> </w:t>
      </w:r>
    </w:p>
    <w:p w14:paraId="0EEE8DF0" w14:textId="77777777" w:rsidR="0051615A" w:rsidRPr="00E9187B"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E9187B">
        <w:rPr>
          <w:rStyle w:val="eop"/>
          <w:rFonts w:asciiTheme="minorHAnsi" w:hAnsiTheme="minorHAnsi" w:cs="Segoe UI"/>
          <w:sz w:val="22"/>
          <w:szCs w:val="22"/>
        </w:rPr>
        <w:t> </w:t>
      </w:r>
    </w:p>
    <w:p w14:paraId="70C7E0A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E9187B">
        <w:rPr>
          <w:rStyle w:val="normaltextrun"/>
          <w:rFonts w:asciiTheme="minorHAnsi" w:hAnsiTheme="minorHAnsi" w:cs="Segoe UI"/>
          <w:sz w:val="22"/>
          <w:szCs w:val="22"/>
        </w:rPr>
        <w:t>Biologia on luonnontiede, joka tutkii elämään liittyviä ilmiöitä molekyyli- ja solutasolta biosfääriin. Biologian opetuksen tarkoituksena on herättää kiinnostusta</w:t>
      </w:r>
      <w:r w:rsidRPr="00F63B73">
        <w:rPr>
          <w:rStyle w:val="normaltextrun"/>
          <w:rFonts w:asciiTheme="minorHAnsi" w:hAnsiTheme="minorHAnsi" w:cs="Segoe UI"/>
          <w:sz w:val="22"/>
          <w:szCs w:val="22"/>
        </w:rPr>
        <w:t xml:space="preserve"> bio- ja ympäristötieteisiin ja tukea opiskelijan luonnontieteellisen ajattelun kehittymistä. Opetus vahvistaa opiskelijan käsitystä biologian merkityksestä osana luonnontieteellisen maailmankuvan rakentumista. 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r w:rsidRPr="00F63B73">
        <w:rPr>
          <w:rStyle w:val="eop"/>
          <w:rFonts w:asciiTheme="minorHAnsi" w:hAnsiTheme="minorHAnsi" w:cs="Segoe UI"/>
          <w:sz w:val="22"/>
          <w:szCs w:val="22"/>
        </w:rPr>
        <w:t> </w:t>
      </w:r>
    </w:p>
    <w:p w14:paraId="3F02C79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8B043DF"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r w:rsidRPr="00F63B73">
        <w:rPr>
          <w:rStyle w:val="eop"/>
          <w:rFonts w:asciiTheme="minorHAnsi" w:hAnsiTheme="minorHAnsi" w:cs="Segoe UI"/>
          <w:sz w:val="22"/>
          <w:szCs w:val="22"/>
        </w:rPr>
        <w:t> </w:t>
      </w:r>
    </w:p>
    <w:p w14:paraId="4D28B58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DC9BF8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r w:rsidRPr="00F63B73">
        <w:rPr>
          <w:rStyle w:val="eop"/>
          <w:rFonts w:asciiTheme="minorHAnsi" w:hAnsiTheme="minorHAnsi" w:cs="Segoe UI"/>
          <w:sz w:val="22"/>
          <w:szCs w:val="22"/>
        </w:rPr>
        <w:t> </w:t>
      </w:r>
    </w:p>
    <w:p w14:paraId="2FC4BD8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lastRenderedPageBreak/>
        <w:t> </w:t>
      </w:r>
    </w:p>
    <w:p w14:paraId="29A80C6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rPr>
        <w:t>Laaja-alainen osaaminen oppiaineessa</w:t>
      </w:r>
      <w:r w:rsidRPr="00F63B73">
        <w:rPr>
          <w:rStyle w:val="eop"/>
          <w:rFonts w:asciiTheme="minorHAnsi" w:hAnsiTheme="minorHAnsi" w:cs="Segoe UI"/>
        </w:rPr>
        <w:t> </w:t>
      </w:r>
    </w:p>
    <w:p w14:paraId="2EF0D13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797FAB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opetuksen perustana on luonnon monimuotoisuuden ja sen kehittymisen ymmärtäminen. Opetuksessa keskeinen teema on kestävän tulevaisuuden rakentaminen. Laaja-alaisen osaamisen tavoitteet toteutuvat yhdessä biologian tavoitteiden saavuttamisen kanssa.</w:t>
      </w:r>
      <w:r w:rsidRPr="00F63B73">
        <w:rPr>
          <w:rStyle w:val="eop"/>
          <w:rFonts w:asciiTheme="minorHAnsi" w:hAnsiTheme="minorHAnsi" w:cs="Segoe UI"/>
          <w:sz w:val="22"/>
          <w:szCs w:val="22"/>
        </w:rPr>
        <w:t> </w:t>
      </w:r>
    </w:p>
    <w:p w14:paraId="4C7AD58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F5DECE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opetus vahvistaa luontevasti opiskelijan </w:t>
      </w:r>
      <w:r w:rsidRPr="00F63B73">
        <w:rPr>
          <w:rStyle w:val="normaltextrun"/>
          <w:rFonts w:asciiTheme="minorHAnsi" w:hAnsiTheme="minorHAnsi" w:cs="Segoe UI"/>
          <w:b/>
          <w:bCs/>
          <w:sz w:val="22"/>
          <w:szCs w:val="22"/>
        </w:rPr>
        <w:t>hyvinvointiosaamista.</w:t>
      </w:r>
      <w:r w:rsidRPr="00F63B73">
        <w:rPr>
          <w:rStyle w:val="normaltextrun"/>
          <w:rFonts w:asciiTheme="minorHAnsi" w:hAnsiTheme="minorHAnsi" w:cs="Segoe UI"/>
          <w:sz w:val="22"/>
          <w:szCs w:val="22"/>
        </w:rPr>
        <w:t>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moninaisuuden ymmärtämiseen. Opiskelija saa ohjausta omien tavoitteidensa asettamisessa sekä tukea ja kannustusta oppimisprosessin eri vaiheissa, mikä vahvistaa opiskelijan itsetuntemusta ja pitkäjänteisyyttä. </w:t>
      </w:r>
      <w:r w:rsidRPr="00F63B73">
        <w:rPr>
          <w:rStyle w:val="eop"/>
          <w:rFonts w:asciiTheme="minorHAnsi" w:hAnsiTheme="minorHAnsi" w:cs="Segoe UI"/>
          <w:sz w:val="22"/>
          <w:szCs w:val="22"/>
        </w:rPr>
        <w:t> </w:t>
      </w:r>
    </w:p>
    <w:p w14:paraId="71569D2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2D8D53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Vuorovaikutusosaamisen</w:t>
      </w:r>
      <w:r w:rsidRPr="00F63B73">
        <w:rPr>
          <w:rStyle w:val="normaltextrun"/>
          <w:rFonts w:asciiTheme="minorHAnsi" w:hAnsiTheme="minorHAnsi" w:cs="Segoe UI"/>
          <w:sz w:val="22"/>
          <w:szCs w:val="22"/>
        </w:rPr>
        <w:t>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r w:rsidRPr="00F63B73">
        <w:rPr>
          <w:rStyle w:val="eop"/>
          <w:rFonts w:asciiTheme="minorHAnsi" w:hAnsiTheme="minorHAnsi" w:cs="Segoe UI"/>
          <w:sz w:val="22"/>
          <w:szCs w:val="22"/>
        </w:rPr>
        <w:t> </w:t>
      </w:r>
    </w:p>
    <w:p w14:paraId="7377666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6A17B8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opetus ohjaa opiskelijaa luonnontieteelliseen ajatteluun, tiedonhankintaan ja tietojen kriittiseen analyysiin tukien näin </w:t>
      </w:r>
      <w:r w:rsidRPr="00F63B73">
        <w:rPr>
          <w:rStyle w:val="normaltextrun"/>
          <w:rFonts w:asciiTheme="minorHAnsi" w:hAnsiTheme="minorHAnsi" w:cs="Segoe UI"/>
          <w:b/>
          <w:bCs/>
          <w:sz w:val="22"/>
          <w:szCs w:val="22"/>
        </w:rPr>
        <w:t>monitieteistä ja luovaa osaamista</w:t>
      </w:r>
      <w:r w:rsidRPr="00F63B73">
        <w:rPr>
          <w:rStyle w:val="normaltextrun"/>
          <w:rFonts w:asciiTheme="minorHAnsi" w:hAnsiTheme="minorHAnsi" w:cs="Segoe UI"/>
          <w:sz w:val="22"/>
          <w:szCs w:val="22"/>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r w:rsidRPr="00F63B73">
        <w:rPr>
          <w:rStyle w:val="eop"/>
          <w:rFonts w:asciiTheme="minorHAnsi" w:hAnsiTheme="minorHAnsi" w:cs="Segoe UI"/>
          <w:sz w:val="22"/>
          <w:szCs w:val="22"/>
        </w:rPr>
        <w:t> </w:t>
      </w:r>
    </w:p>
    <w:p w14:paraId="3C0DB82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55E612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Yhteiskunnallisen osaamisen </w:t>
      </w:r>
      <w:r w:rsidRPr="00F63B73">
        <w:rPr>
          <w:rStyle w:val="normaltextrun"/>
          <w:rFonts w:asciiTheme="minorHAnsi" w:hAnsiTheme="minorHAnsi" w:cs="Segoe UI"/>
          <w:sz w:val="22"/>
          <w:szCs w:val="22"/>
        </w:rPr>
        <w:t>osalta biologian opetuksessa annetaan opiskelijalle valmiuksia työskennellä yhteiskunnan kannalta tärkeillä aloilla, kuten terveydenhuollossa, ympäristöalalla sekä maa- ja metsätaloudessa.</w:t>
      </w:r>
      <w:r w:rsidRPr="00F63B73">
        <w:rPr>
          <w:rStyle w:val="normaltextrun"/>
          <w:rFonts w:asciiTheme="minorHAnsi" w:hAnsiTheme="minorHAnsi" w:cs="Segoe UI"/>
          <w:i/>
          <w:iCs/>
          <w:sz w:val="22"/>
          <w:szCs w:val="22"/>
        </w:rPr>
        <w:t> </w:t>
      </w:r>
      <w:r w:rsidRPr="00F63B73">
        <w:rPr>
          <w:rStyle w:val="normaltextrun"/>
          <w:rFonts w:asciiTheme="minorHAnsi" w:hAnsiTheme="minorHAnsi" w:cs="Segoe UI"/>
          <w:sz w:val="22"/>
          <w:szCs w:val="22"/>
        </w:rPr>
        <w:t>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F63B73">
        <w:rPr>
          <w:rStyle w:val="normaltextrun"/>
          <w:rFonts w:asciiTheme="minorHAnsi" w:hAnsiTheme="minorHAnsi" w:cs="Segoe UI"/>
          <w:b/>
          <w:bCs/>
          <w:sz w:val="22"/>
          <w:szCs w:val="22"/>
        </w:rPr>
        <w:t>globaali- ja kulttuuriosaamista</w:t>
      </w:r>
      <w:r w:rsidRPr="00F63B73">
        <w:rPr>
          <w:rStyle w:val="normaltextrun"/>
          <w:rFonts w:asciiTheme="minorHAnsi" w:hAnsiTheme="minorHAnsi" w:cs="Segoe UI"/>
          <w:sz w:val="22"/>
          <w:szCs w:val="22"/>
        </w:rPr>
        <w:t>.</w:t>
      </w:r>
      <w:r w:rsidRPr="00F63B73">
        <w:rPr>
          <w:rStyle w:val="eop"/>
          <w:rFonts w:asciiTheme="minorHAnsi" w:hAnsiTheme="minorHAnsi" w:cs="Segoe UI"/>
          <w:sz w:val="22"/>
          <w:szCs w:val="22"/>
        </w:rPr>
        <w:t> </w:t>
      </w:r>
    </w:p>
    <w:p w14:paraId="40C2A6E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0688F41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opetus kehittää opiskelijan </w:t>
      </w:r>
      <w:r w:rsidRPr="00F63B73">
        <w:rPr>
          <w:rStyle w:val="normaltextrun"/>
          <w:rFonts w:asciiTheme="minorHAnsi" w:hAnsiTheme="minorHAnsi" w:cs="Segoe UI"/>
          <w:b/>
          <w:bCs/>
          <w:sz w:val="22"/>
          <w:szCs w:val="22"/>
        </w:rPr>
        <w:t>ympäristöosaamista</w:t>
      </w:r>
      <w:r w:rsidRPr="00F63B73">
        <w:rPr>
          <w:rStyle w:val="normaltextrun"/>
          <w:rFonts w:asciiTheme="minorHAnsi" w:hAnsiTheme="minorHAnsi" w:cs="Segoe UI"/>
          <w:sz w:val="22"/>
          <w:szCs w:val="22"/>
        </w:rPr>
        <w:t> ja halua vaalia luonnon monimuotoisuutta. Siinä korostuu ymmärrys luonnon ainutlaatuisuudesta ja itseisarvosta. Opetuksessa käsitellään biologisten sovellusten ja ekosysteemipalveluiden mahdollisuuksia kestävän tulevaisuuden kannalta. Opetus auttaa opiskelijaa tekemään kestäviä valintoja arkielämässä sekä soveltamaan biologista tietoa </w:t>
      </w:r>
      <w:r w:rsidRPr="00F63B73">
        <w:rPr>
          <w:rStyle w:val="normaltextrun"/>
          <w:rFonts w:asciiTheme="minorHAnsi" w:hAnsiTheme="minorHAnsi" w:cs="Segoe UI"/>
          <w:b/>
          <w:bCs/>
          <w:sz w:val="22"/>
          <w:szCs w:val="22"/>
        </w:rPr>
        <w:t>eettisyyttä </w:t>
      </w:r>
      <w:r w:rsidRPr="00F63B73">
        <w:rPr>
          <w:rStyle w:val="normaltextrun"/>
          <w:rFonts w:asciiTheme="minorHAnsi" w:hAnsiTheme="minorHAnsi" w:cs="Segoe UI"/>
          <w:sz w:val="22"/>
          <w:szCs w:val="22"/>
        </w:rPr>
        <w:t>vaativissa pohdinnoissa.</w:t>
      </w:r>
      <w:r w:rsidRPr="00F63B73">
        <w:rPr>
          <w:rStyle w:val="eop"/>
          <w:rFonts w:asciiTheme="minorHAnsi" w:hAnsiTheme="minorHAnsi" w:cs="Segoe UI"/>
          <w:sz w:val="22"/>
          <w:szCs w:val="22"/>
        </w:rPr>
        <w:t> </w:t>
      </w:r>
    </w:p>
    <w:p w14:paraId="4F099F0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F25B21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rPr>
        <w:t>Biologian opetuksen yleiset tavoitteet</w:t>
      </w:r>
      <w:r w:rsidRPr="00F63B73">
        <w:rPr>
          <w:rStyle w:val="eop"/>
          <w:rFonts w:asciiTheme="minorHAnsi" w:hAnsiTheme="minorHAnsi" w:cs="Segoe UI"/>
        </w:rPr>
        <w:t> </w:t>
      </w:r>
    </w:p>
    <w:p w14:paraId="242F110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CADE5A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r w:rsidRPr="00F63B73">
        <w:rPr>
          <w:rStyle w:val="eop"/>
          <w:rFonts w:asciiTheme="minorHAnsi" w:hAnsiTheme="minorHAnsi" w:cs="Segoe UI"/>
          <w:sz w:val="22"/>
          <w:szCs w:val="22"/>
        </w:rPr>
        <w:t> </w:t>
      </w:r>
    </w:p>
    <w:p w14:paraId="764F3D6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5BC854D" w14:textId="77777777" w:rsidR="00D557A7" w:rsidRPr="00F63B73" w:rsidRDefault="00D557A7" w:rsidP="008320D6">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58F2C80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Biologinen tarkastelutapa</w:t>
      </w:r>
      <w:r w:rsidRPr="00F63B73">
        <w:rPr>
          <w:rStyle w:val="eop"/>
          <w:rFonts w:asciiTheme="minorHAnsi" w:hAnsiTheme="minorHAnsi" w:cs="Segoe UI"/>
          <w:sz w:val="22"/>
          <w:szCs w:val="22"/>
        </w:rPr>
        <w:t> </w:t>
      </w:r>
    </w:p>
    <w:p w14:paraId="74F0458C"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sz w:val="22"/>
          <w:szCs w:val="22"/>
        </w:rPr>
        <w:t>Tavoitteena on,</w:t>
      </w:r>
      <w:r w:rsidRPr="00F63B73">
        <w:rPr>
          <w:rStyle w:val="normaltextrun"/>
          <w:rFonts w:asciiTheme="minorHAnsi" w:hAnsiTheme="minorHAnsi" w:cs="Segoe UI"/>
          <w:sz w:val="22"/>
          <w:szCs w:val="22"/>
        </w:rPr>
        <w:t xml:space="preserve"> että opiskelija</w:t>
      </w:r>
      <w:r w:rsidRPr="00F63B73">
        <w:rPr>
          <w:rStyle w:val="eop"/>
          <w:rFonts w:asciiTheme="minorHAnsi" w:hAnsiTheme="minorHAnsi" w:cs="Segoe UI"/>
          <w:sz w:val="22"/>
          <w:szCs w:val="22"/>
        </w:rPr>
        <w:t> </w:t>
      </w:r>
    </w:p>
    <w:p w14:paraId="40A914FA" w14:textId="77777777" w:rsidR="0051615A" w:rsidRPr="00F63B73" w:rsidRDefault="0051615A">
      <w:pPr>
        <w:pStyle w:val="paragraph"/>
        <w:numPr>
          <w:ilvl w:val="0"/>
          <w:numId w:val="36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käyttää biologian keskeisiä käsitteitä täsmällisesti ja oikeissa yhteyksissä</w:t>
      </w:r>
      <w:r w:rsidRPr="00F63B73">
        <w:rPr>
          <w:rStyle w:val="eop"/>
          <w:rFonts w:asciiTheme="minorHAnsi" w:hAnsiTheme="minorHAnsi" w:cs="Segoe UI"/>
          <w:sz w:val="22"/>
          <w:szCs w:val="22"/>
        </w:rPr>
        <w:t> </w:t>
      </w:r>
    </w:p>
    <w:p w14:paraId="3196A43F" w14:textId="77777777" w:rsidR="0051615A" w:rsidRPr="00F63B73" w:rsidRDefault="0051615A">
      <w:pPr>
        <w:pStyle w:val="paragraph"/>
        <w:numPr>
          <w:ilvl w:val="0"/>
          <w:numId w:val="36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havainnollistaa biologialle ominaisia ilmiöitä lajiesimerkkien avulla </w:t>
      </w:r>
      <w:r w:rsidRPr="00F63B73">
        <w:rPr>
          <w:rStyle w:val="eop"/>
          <w:rFonts w:asciiTheme="minorHAnsi" w:hAnsiTheme="minorHAnsi" w:cs="Segoe UI"/>
          <w:sz w:val="22"/>
          <w:szCs w:val="22"/>
        </w:rPr>
        <w:t> </w:t>
      </w:r>
    </w:p>
    <w:p w14:paraId="7B27CE2A" w14:textId="0C52C36D" w:rsidR="0051615A" w:rsidRPr="00F63B73" w:rsidRDefault="0051615A">
      <w:pPr>
        <w:pStyle w:val="paragraph"/>
        <w:numPr>
          <w:ilvl w:val="0"/>
          <w:numId w:val="36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ymmärtää, että biologinen tieto perustuu tutkimukseen ja että Suomessa tehdään merkittävää alan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tutkimusta</w:t>
      </w:r>
      <w:r w:rsidRPr="00F63B73">
        <w:rPr>
          <w:rStyle w:val="eop"/>
          <w:rFonts w:asciiTheme="minorHAnsi" w:hAnsiTheme="minorHAnsi" w:cs="Segoe UI"/>
          <w:sz w:val="22"/>
          <w:szCs w:val="22"/>
        </w:rPr>
        <w:t> </w:t>
      </w:r>
    </w:p>
    <w:p w14:paraId="411D13D3" w14:textId="5E1FE804" w:rsidR="0051615A" w:rsidRPr="00F63B73" w:rsidRDefault="0051615A">
      <w:pPr>
        <w:pStyle w:val="paragraph"/>
        <w:numPr>
          <w:ilvl w:val="0"/>
          <w:numId w:val="36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ymmärtää biologisen tiedon ja siihen perustuvien sovellusten merkityksen innovaatioissa sekä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erilaisten ongelmien ratkaisuissa</w:t>
      </w:r>
      <w:r w:rsidRPr="00F63B73">
        <w:rPr>
          <w:rStyle w:val="eop"/>
          <w:rFonts w:asciiTheme="minorHAnsi" w:hAnsiTheme="minorHAnsi" w:cs="Segoe UI"/>
          <w:sz w:val="22"/>
          <w:szCs w:val="22"/>
        </w:rPr>
        <w:t> </w:t>
      </w:r>
    </w:p>
    <w:p w14:paraId="138E5528" w14:textId="77777777" w:rsidR="0051615A" w:rsidRPr="00F63B73" w:rsidRDefault="0051615A">
      <w:pPr>
        <w:pStyle w:val="paragraph"/>
        <w:numPr>
          <w:ilvl w:val="0"/>
          <w:numId w:val="36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saa kokemuksia, jotka syventävät kiinnostusta biologiaa ja sen opiskelua kohtaan.</w:t>
      </w:r>
      <w:r w:rsidRPr="00F63B73">
        <w:rPr>
          <w:rStyle w:val="eop"/>
          <w:rFonts w:asciiTheme="minorHAnsi" w:hAnsiTheme="minorHAnsi" w:cs="Segoe UI"/>
          <w:sz w:val="22"/>
          <w:szCs w:val="22"/>
        </w:rPr>
        <w:t> </w:t>
      </w:r>
    </w:p>
    <w:p w14:paraId="5665884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02A77E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Biologiset ilmiöt ja prosessit</w:t>
      </w:r>
      <w:r w:rsidRPr="00F63B73">
        <w:rPr>
          <w:rStyle w:val="eop"/>
          <w:rFonts w:asciiTheme="minorHAnsi" w:hAnsiTheme="minorHAnsi" w:cs="Segoe UI"/>
          <w:sz w:val="22"/>
          <w:szCs w:val="22"/>
        </w:rPr>
        <w:t> </w:t>
      </w:r>
    </w:p>
    <w:p w14:paraId="48464D1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sz w:val="22"/>
          <w:szCs w:val="22"/>
        </w:rPr>
        <w:t>Tavoitteena on</w:t>
      </w:r>
      <w:r w:rsidRPr="00F63B73">
        <w:rPr>
          <w:rStyle w:val="normaltextrun"/>
          <w:rFonts w:asciiTheme="minorHAnsi" w:hAnsiTheme="minorHAnsi" w:cs="Segoe UI"/>
          <w:sz w:val="22"/>
          <w:szCs w:val="22"/>
        </w:rPr>
        <w:t>, että opiskelija</w:t>
      </w:r>
      <w:r w:rsidRPr="00F63B73">
        <w:rPr>
          <w:rStyle w:val="eop"/>
          <w:rFonts w:asciiTheme="minorHAnsi" w:hAnsiTheme="minorHAnsi" w:cs="Segoe UI"/>
          <w:sz w:val="22"/>
          <w:szCs w:val="22"/>
        </w:rPr>
        <w:t> </w:t>
      </w:r>
    </w:p>
    <w:p w14:paraId="4C07DDA5" w14:textId="77777777" w:rsidR="0051615A" w:rsidRPr="00F63B73" w:rsidRDefault="0051615A">
      <w:pPr>
        <w:pStyle w:val="paragraph"/>
        <w:numPr>
          <w:ilvl w:val="0"/>
          <w:numId w:val="37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eliöiden perusrakenteita ja toimintoja</w:t>
      </w:r>
      <w:r w:rsidRPr="00F63B73">
        <w:rPr>
          <w:rStyle w:val="eop"/>
          <w:rFonts w:asciiTheme="minorHAnsi" w:hAnsiTheme="minorHAnsi" w:cs="Segoe UI"/>
          <w:sz w:val="22"/>
          <w:szCs w:val="22"/>
        </w:rPr>
        <w:t> </w:t>
      </w:r>
    </w:p>
    <w:p w14:paraId="64CED390" w14:textId="77777777" w:rsidR="0051615A" w:rsidRPr="00F63B73" w:rsidRDefault="0051615A">
      <w:pPr>
        <w:pStyle w:val="paragraph"/>
        <w:numPr>
          <w:ilvl w:val="0"/>
          <w:numId w:val="37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biologisia syy-seuraussuhteita molekyylitasolta biosfääriin</w:t>
      </w:r>
      <w:r w:rsidRPr="00F63B73">
        <w:rPr>
          <w:rStyle w:val="eop"/>
          <w:rFonts w:asciiTheme="minorHAnsi" w:hAnsiTheme="minorHAnsi" w:cs="Segoe UI"/>
          <w:sz w:val="22"/>
          <w:szCs w:val="22"/>
        </w:rPr>
        <w:t> </w:t>
      </w:r>
    </w:p>
    <w:p w14:paraId="6D97263C" w14:textId="77777777" w:rsidR="0051615A" w:rsidRPr="00F63B73" w:rsidRDefault="0051615A">
      <w:pPr>
        <w:pStyle w:val="paragraph"/>
        <w:numPr>
          <w:ilvl w:val="0"/>
          <w:numId w:val="37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evoluution merkityksen</w:t>
      </w:r>
      <w:r w:rsidRPr="00F63B73">
        <w:rPr>
          <w:rStyle w:val="eop"/>
          <w:rFonts w:asciiTheme="minorHAnsi" w:hAnsiTheme="minorHAnsi" w:cs="Segoe UI"/>
          <w:sz w:val="22"/>
          <w:szCs w:val="22"/>
        </w:rPr>
        <w:t> </w:t>
      </w:r>
    </w:p>
    <w:p w14:paraId="5AA2AD5A" w14:textId="77777777" w:rsidR="0051615A" w:rsidRPr="00F63B73" w:rsidRDefault="0051615A">
      <w:pPr>
        <w:pStyle w:val="paragraph"/>
        <w:numPr>
          <w:ilvl w:val="0"/>
          <w:numId w:val="37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biologiseen tietoon perustuvia sovelluksia.</w:t>
      </w:r>
      <w:r w:rsidRPr="00F63B73">
        <w:rPr>
          <w:rStyle w:val="eop"/>
          <w:rFonts w:asciiTheme="minorHAnsi" w:hAnsiTheme="minorHAnsi" w:cs="Segoe UI"/>
          <w:sz w:val="22"/>
          <w:szCs w:val="22"/>
        </w:rPr>
        <w:t> </w:t>
      </w:r>
    </w:p>
    <w:p w14:paraId="2DE142B8"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5C94B5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Biologiset taidot ja niiden soveltaminen</w:t>
      </w:r>
      <w:r w:rsidRPr="00F63B73">
        <w:rPr>
          <w:rStyle w:val="eop"/>
          <w:rFonts w:asciiTheme="minorHAnsi" w:hAnsiTheme="minorHAnsi" w:cs="Segoe UI"/>
          <w:sz w:val="22"/>
          <w:szCs w:val="22"/>
        </w:rPr>
        <w:t> </w:t>
      </w:r>
    </w:p>
    <w:p w14:paraId="065BE87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sz w:val="22"/>
          <w:szCs w:val="22"/>
        </w:rPr>
        <w:t>Tavoitteena on</w:t>
      </w:r>
      <w:r w:rsidRPr="00F63B73">
        <w:rPr>
          <w:rStyle w:val="normaltextrun"/>
          <w:rFonts w:asciiTheme="minorHAnsi" w:hAnsiTheme="minorHAnsi" w:cs="Segoe UI"/>
          <w:sz w:val="22"/>
          <w:szCs w:val="22"/>
        </w:rPr>
        <w:t>, että opiskelija</w:t>
      </w:r>
      <w:r w:rsidRPr="00F63B73">
        <w:rPr>
          <w:rStyle w:val="eop"/>
          <w:rFonts w:asciiTheme="minorHAnsi" w:hAnsiTheme="minorHAnsi" w:cs="Segoe UI"/>
          <w:sz w:val="22"/>
          <w:szCs w:val="22"/>
        </w:rPr>
        <w:t> </w:t>
      </w:r>
    </w:p>
    <w:p w14:paraId="0EF16530" w14:textId="0914BCDF" w:rsidR="0051615A" w:rsidRPr="00F63B73" w:rsidRDefault="0051615A">
      <w:pPr>
        <w:pStyle w:val="paragraph"/>
        <w:numPr>
          <w:ilvl w:val="0"/>
          <w:numId w:val="37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suunnittelee ja toteuttaa yksin tai ryhmässä kokeellista työskentelyä monipuolisissa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oppimisympäristöissä, kuten maastossa, laboratoriossa ja virtuaalisissa ympäristöissä</w:t>
      </w:r>
      <w:r w:rsidRPr="00F63B73">
        <w:rPr>
          <w:rStyle w:val="eop"/>
          <w:rFonts w:asciiTheme="minorHAnsi" w:hAnsiTheme="minorHAnsi" w:cs="Segoe UI"/>
          <w:sz w:val="22"/>
          <w:szCs w:val="22"/>
        </w:rPr>
        <w:t> </w:t>
      </w:r>
    </w:p>
    <w:p w14:paraId="5DC39B02" w14:textId="7B9E5B33" w:rsidR="0051615A" w:rsidRPr="00F63B73" w:rsidRDefault="0051615A">
      <w:pPr>
        <w:pStyle w:val="paragraph"/>
        <w:numPr>
          <w:ilvl w:val="0"/>
          <w:numId w:val="37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saa mahdollisuuden perehtyä biologian sovelluksiin vierailun, korkeakouluyhteistyön tai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työelämäyhteistyön kautta paikallisella tai kansainvälisellä tasolla</w:t>
      </w:r>
      <w:r w:rsidRPr="00F63B73">
        <w:rPr>
          <w:rStyle w:val="eop"/>
          <w:rFonts w:asciiTheme="minorHAnsi" w:hAnsiTheme="minorHAnsi" w:cs="Segoe UI"/>
          <w:sz w:val="22"/>
          <w:szCs w:val="22"/>
        </w:rPr>
        <w:t> </w:t>
      </w:r>
    </w:p>
    <w:p w14:paraId="341E7AE3" w14:textId="051DA978" w:rsidR="0051615A" w:rsidRPr="00F63B73" w:rsidRDefault="0051615A">
      <w:pPr>
        <w:pStyle w:val="paragraph"/>
        <w:numPr>
          <w:ilvl w:val="0"/>
          <w:numId w:val="37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käyttää ja arvioi kriittisesti biologisia tietolähteitä sekä ilmaisee ja perustelee erilaisia näkemyksiä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biologialle ominaisella tavalla</w:t>
      </w:r>
      <w:r w:rsidRPr="00F63B73">
        <w:rPr>
          <w:rStyle w:val="eop"/>
          <w:rFonts w:asciiTheme="minorHAnsi" w:hAnsiTheme="minorHAnsi" w:cs="Segoe UI"/>
          <w:sz w:val="22"/>
          <w:szCs w:val="22"/>
        </w:rPr>
        <w:t> </w:t>
      </w:r>
    </w:p>
    <w:p w14:paraId="105D242B" w14:textId="5DFB1079" w:rsidR="0051615A" w:rsidRPr="00F63B73" w:rsidRDefault="0051615A">
      <w:pPr>
        <w:pStyle w:val="paragraph"/>
        <w:numPr>
          <w:ilvl w:val="0"/>
          <w:numId w:val="37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ymmärtää eliökunnan monimuotoisuuden säilyttämisen merkityksen, tiedostaa kestävän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kehityksen välttämättömyyden sekä rohkaistuu toimimaan myönteisten ratkaisujen puolesta.</w:t>
      </w:r>
      <w:r w:rsidRPr="00F63B73">
        <w:rPr>
          <w:rStyle w:val="eop"/>
          <w:rFonts w:asciiTheme="minorHAnsi" w:hAnsiTheme="minorHAnsi" w:cs="Segoe UI"/>
          <w:sz w:val="22"/>
          <w:szCs w:val="22"/>
        </w:rPr>
        <w:t> </w:t>
      </w:r>
    </w:p>
    <w:p w14:paraId="604146F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34C0DD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b/>
          <w:bCs/>
        </w:rPr>
        <w:t>Arviointi</w:t>
      </w:r>
      <w:r w:rsidRPr="00F63B73">
        <w:rPr>
          <w:rStyle w:val="eop"/>
          <w:rFonts w:asciiTheme="minorHAnsi" w:hAnsiTheme="minorHAnsi" w:cs="Segoe UI"/>
          <w:b/>
        </w:rPr>
        <w:t> </w:t>
      </w:r>
    </w:p>
    <w:p w14:paraId="57BB5C4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9CFD69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Biologiassa arvioidaan oppiaineen tavoitteiden saavuttamista moduulikohtaisia tavoitteita ja sisältöjä painottaen. </w:t>
      </w:r>
      <w:r w:rsidRPr="00F63B73">
        <w:rPr>
          <w:rStyle w:val="normaltextrun"/>
          <w:rFonts w:asciiTheme="minorHAnsi" w:hAnsiTheme="minorHAnsi" w:cs="Segoe UI"/>
          <w:sz w:val="22"/>
          <w:szCs w:val="22"/>
          <w:shd w:val="clear" w:color="auto" w:fill="FFFFFF"/>
        </w:rPr>
        <w:t>Oppimisprosessin aikana annettu arviointi ja palaute ohjaavat</w:t>
      </w:r>
      <w:r w:rsidRPr="00F63B73">
        <w:rPr>
          <w:rStyle w:val="normaltextrun"/>
          <w:rFonts w:asciiTheme="minorHAnsi" w:hAnsiTheme="minorHAnsi" w:cs="Segoe UI"/>
          <w:sz w:val="22"/>
          <w:szCs w:val="22"/>
        </w:rPr>
        <w:t> opiskelijaa tulemaan tietoiseksi omista työskentelytavoistaan ja kehittämään omaa osaamistaan. Arvosanan antaminen perustuu monipuoliseen näyttöön sekä opiskelijan käsitteellisen ja menetelmällisen osaamisen havainnointiin.</w:t>
      </w:r>
      <w:r w:rsidRPr="00F63B73">
        <w:rPr>
          <w:rStyle w:val="eop"/>
          <w:rFonts w:asciiTheme="minorHAnsi" w:hAnsiTheme="minorHAnsi" w:cs="Segoe UI"/>
          <w:sz w:val="22"/>
          <w:szCs w:val="22"/>
        </w:rPr>
        <w:t> </w:t>
      </w:r>
    </w:p>
    <w:p w14:paraId="45689E5F"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599086D7"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r w:rsidRPr="00F63B73">
        <w:rPr>
          <w:rStyle w:val="eop"/>
          <w:rFonts w:asciiTheme="minorHAnsi" w:hAnsiTheme="minorHAnsi" w:cs="Segoe UI"/>
          <w:sz w:val="22"/>
          <w:szCs w:val="22"/>
        </w:rPr>
        <w:t> </w:t>
      </w:r>
    </w:p>
    <w:p w14:paraId="1891C84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BBC8A3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Opiskelija voi osoittaa arvioitavaa osaamista myös kokeellisilla työskentelyillä maastossa tai laboratoriossa sekä esitelmillä, tutkielmilla ja muilla tuotoksilla.</w:t>
      </w:r>
      <w:r w:rsidRPr="00F63B73">
        <w:rPr>
          <w:rStyle w:val="eop"/>
          <w:rFonts w:asciiTheme="minorHAnsi" w:hAnsiTheme="minorHAnsi" w:cs="Segoe UI"/>
          <w:sz w:val="22"/>
          <w:szCs w:val="22"/>
        </w:rPr>
        <w:t> </w:t>
      </w:r>
    </w:p>
    <w:p w14:paraId="7B0FD5B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lastRenderedPageBreak/>
        <w:t> </w:t>
      </w:r>
    </w:p>
    <w:p w14:paraId="574500D8" w14:textId="77777777" w:rsidR="00B04620" w:rsidRPr="00F63B73" w:rsidRDefault="00B04620" w:rsidP="008320D6">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2987D1D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rPr>
        <w:t>Pakolliset opinnot</w:t>
      </w:r>
      <w:r w:rsidRPr="00F63B73">
        <w:rPr>
          <w:rStyle w:val="eop"/>
          <w:rFonts w:asciiTheme="minorHAnsi" w:hAnsiTheme="minorHAnsi" w:cs="Segoe UI"/>
        </w:rPr>
        <w:t> </w:t>
      </w:r>
    </w:p>
    <w:p w14:paraId="0D3E3B88" w14:textId="03B3CE6C" w:rsidR="00B04620" w:rsidRPr="00F63B73" w:rsidRDefault="0051615A" w:rsidP="008320D6">
      <w:pPr>
        <w:pStyle w:val="paragraph"/>
        <w:spacing w:before="0" w:beforeAutospacing="0" w:after="0" w:afterAutospacing="0" w:line="276" w:lineRule="auto"/>
        <w:textAlignment w:val="baseline"/>
        <w:rPr>
          <w:rStyle w:val="normaltextrun"/>
          <w:rFonts w:asciiTheme="minorHAnsi" w:hAnsiTheme="minorHAnsi" w:cs="Segoe UI"/>
        </w:rPr>
      </w:pPr>
      <w:r w:rsidRPr="00F63B73">
        <w:rPr>
          <w:rStyle w:val="eop"/>
          <w:rFonts w:asciiTheme="minorHAnsi" w:hAnsiTheme="minorHAnsi" w:cs="Segoe UI"/>
        </w:rPr>
        <w:t> </w:t>
      </w:r>
    </w:p>
    <w:p w14:paraId="72164287"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70C0"/>
        </w:rPr>
        <w:t>BI1 Elämä ja evoluutio (2 op)</w:t>
      </w:r>
      <w:r w:rsidRPr="00F63B73">
        <w:rPr>
          <w:rStyle w:val="eop"/>
          <w:rFonts w:asciiTheme="minorHAnsi" w:hAnsiTheme="minorHAnsi" w:cs="Segoe UI"/>
          <w:color w:val="0070C0"/>
        </w:rPr>
        <w:t> </w:t>
      </w:r>
    </w:p>
    <w:p w14:paraId="5B0321E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238E50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r w:rsidRPr="00F63B73">
        <w:rPr>
          <w:rStyle w:val="eop"/>
          <w:rFonts w:asciiTheme="minorHAnsi" w:hAnsiTheme="minorHAnsi" w:cs="Segoe UI"/>
          <w:sz w:val="22"/>
          <w:szCs w:val="22"/>
        </w:rPr>
        <w:t> </w:t>
      </w:r>
    </w:p>
    <w:p w14:paraId="7BB6066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121136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eop"/>
          <w:rFonts w:asciiTheme="minorHAnsi" w:hAnsiTheme="minorHAnsi" w:cs="Segoe UI"/>
          <w:sz w:val="22"/>
          <w:szCs w:val="22"/>
        </w:rPr>
        <w:t> </w:t>
      </w:r>
    </w:p>
    <w:p w14:paraId="3CF2633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39D4CDB5" w14:textId="77777777" w:rsidR="0051615A" w:rsidRPr="00F63B73" w:rsidRDefault="0051615A">
      <w:pPr>
        <w:pStyle w:val="paragraph"/>
        <w:numPr>
          <w:ilvl w:val="0"/>
          <w:numId w:val="3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selittää elämän tunnusmerkit ja perusedellytykset sekä tunnistaa niitä esimerkeistä</w:t>
      </w:r>
      <w:r w:rsidRPr="00F63B73">
        <w:rPr>
          <w:rStyle w:val="eop"/>
          <w:rFonts w:asciiTheme="minorHAnsi" w:hAnsiTheme="minorHAnsi" w:cs="Segoe UI"/>
          <w:sz w:val="22"/>
          <w:szCs w:val="22"/>
        </w:rPr>
        <w:t> </w:t>
      </w:r>
    </w:p>
    <w:p w14:paraId="33E47059" w14:textId="2402BE42" w:rsidR="0051615A" w:rsidRPr="00F63B73" w:rsidRDefault="0051615A">
      <w:pPr>
        <w:pStyle w:val="paragraph"/>
        <w:numPr>
          <w:ilvl w:val="0"/>
          <w:numId w:val="3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solun perusrakennetta ja toimintaa tasolla, joka mahdollistaa evoluution ja ekosysteemin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toiminnan ymmärtämisen</w:t>
      </w:r>
      <w:r w:rsidRPr="00F63B73">
        <w:rPr>
          <w:rStyle w:val="eop"/>
          <w:rFonts w:asciiTheme="minorHAnsi" w:hAnsiTheme="minorHAnsi" w:cs="Segoe UI"/>
          <w:sz w:val="22"/>
          <w:szCs w:val="22"/>
        </w:rPr>
        <w:t> </w:t>
      </w:r>
    </w:p>
    <w:p w14:paraId="5DB6C6C5" w14:textId="1849A639" w:rsidR="0051615A" w:rsidRPr="00F63B73" w:rsidRDefault="0051615A">
      <w:pPr>
        <w:pStyle w:val="paragraph"/>
        <w:numPr>
          <w:ilvl w:val="0"/>
          <w:numId w:val="3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selittää perinnölliseen muunteluun, luonnonvalintaan ja lajiutumiseen liittyviä mekanismeja ja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osaa selittää näiden merkityksen evoluutiolle</w:t>
      </w:r>
      <w:r w:rsidRPr="00F63B73">
        <w:rPr>
          <w:rStyle w:val="eop"/>
          <w:rFonts w:asciiTheme="minorHAnsi" w:hAnsiTheme="minorHAnsi" w:cs="Segoe UI"/>
          <w:sz w:val="22"/>
          <w:szCs w:val="22"/>
        </w:rPr>
        <w:t> </w:t>
      </w:r>
    </w:p>
    <w:p w14:paraId="47F4557F" w14:textId="77777777" w:rsidR="0051615A" w:rsidRPr="00F63B73" w:rsidRDefault="0051615A">
      <w:pPr>
        <w:pStyle w:val="paragraph"/>
        <w:numPr>
          <w:ilvl w:val="0"/>
          <w:numId w:val="3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jäsentää nykyisen eliökunnan rakenteen</w:t>
      </w:r>
      <w:r w:rsidRPr="00F63B73">
        <w:rPr>
          <w:rStyle w:val="eop"/>
          <w:rFonts w:asciiTheme="minorHAnsi" w:hAnsiTheme="minorHAnsi" w:cs="Segoe UI"/>
          <w:sz w:val="22"/>
          <w:szCs w:val="22"/>
        </w:rPr>
        <w:t> </w:t>
      </w:r>
    </w:p>
    <w:p w14:paraId="0380D27D" w14:textId="77777777" w:rsidR="0051615A" w:rsidRPr="00F63B73" w:rsidRDefault="0051615A">
      <w:pPr>
        <w:pStyle w:val="paragraph"/>
        <w:numPr>
          <w:ilvl w:val="0"/>
          <w:numId w:val="37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ja osaa selittää, miten biologinen tieto tuotetaan.</w:t>
      </w:r>
      <w:r w:rsidRPr="00F63B73">
        <w:rPr>
          <w:rStyle w:val="eop"/>
          <w:rFonts w:asciiTheme="minorHAnsi" w:hAnsiTheme="minorHAnsi" w:cs="Segoe UI"/>
          <w:sz w:val="22"/>
          <w:szCs w:val="22"/>
        </w:rPr>
        <w:t> </w:t>
      </w:r>
    </w:p>
    <w:p w14:paraId="0017C7B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6C73476" w14:textId="649A3628"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733445D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Biologia tieteenä</w:t>
      </w:r>
      <w:r w:rsidRPr="00F63B73">
        <w:rPr>
          <w:rStyle w:val="eop"/>
          <w:rFonts w:asciiTheme="minorHAnsi" w:hAnsiTheme="minorHAnsi" w:cs="Segoe UI"/>
          <w:sz w:val="22"/>
          <w:szCs w:val="22"/>
        </w:rPr>
        <w:t> </w:t>
      </w:r>
    </w:p>
    <w:p w14:paraId="3767508C" w14:textId="77777777" w:rsidR="0051615A" w:rsidRPr="00F63B73" w:rsidRDefault="0051615A">
      <w:pPr>
        <w:pStyle w:val="paragraph"/>
        <w:numPr>
          <w:ilvl w:val="0"/>
          <w:numId w:val="3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elämän tunnuspiirteet ja organisaatiotasot</w:t>
      </w:r>
      <w:r w:rsidRPr="00F63B73">
        <w:rPr>
          <w:rStyle w:val="eop"/>
          <w:rFonts w:asciiTheme="minorHAnsi" w:hAnsiTheme="minorHAnsi" w:cs="Segoe UI"/>
          <w:sz w:val="22"/>
          <w:szCs w:val="22"/>
        </w:rPr>
        <w:t> </w:t>
      </w:r>
    </w:p>
    <w:p w14:paraId="1189DAD0" w14:textId="77777777" w:rsidR="0051615A" w:rsidRPr="00F63B73" w:rsidRDefault="0051615A">
      <w:pPr>
        <w:pStyle w:val="paragraph"/>
        <w:numPr>
          <w:ilvl w:val="0"/>
          <w:numId w:val="3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biologiset tieteenalat ja tutkimusmenetelmät</w:t>
      </w:r>
      <w:r w:rsidRPr="00F63B73">
        <w:rPr>
          <w:rStyle w:val="eop"/>
          <w:rFonts w:asciiTheme="minorHAnsi" w:hAnsiTheme="minorHAnsi" w:cs="Segoe UI"/>
          <w:sz w:val="22"/>
          <w:szCs w:val="22"/>
        </w:rPr>
        <w:t> </w:t>
      </w:r>
    </w:p>
    <w:p w14:paraId="709C09C4" w14:textId="77777777" w:rsidR="0051615A" w:rsidRPr="00F63B73" w:rsidRDefault="0051615A">
      <w:pPr>
        <w:pStyle w:val="paragraph"/>
        <w:numPr>
          <w:ilvl w:val="0"/>
          <w:numId w:val="3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biologiset havainnot, tutkimuskysymykset ja hypoteesien muodostaminen</w:t>
      </w:r>
      <w:r w:rsidRPr="00F63B73">
        <w:rPr>
          <w:rStyle w:val="eop"/>
          <w:rFonts w:asciiTheme="minorHAnsi" w:hAnsiTheme="minorHAnsi" w:cs="Segoe UI"/>
          <w:sz w:val="22"/>
          <w:szCs w:val="22"/>
        </w:rPr>
        <w:t> </w:t>
      </w:r>
    </w:p>
    <w:p w14:paraId="2D2FAAD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8BA306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Evoluutio</w:t>
      </w:r>
      <w:r w:rsidRPr="00F63B73">
        <w:rPr>
          <w:rStyle w:val="eop"/>
          <w:rFonts w:asciiTheme="minorHAnsi" w:hAnsiTheme="minorHAnsi" w:cs="Segoe UI"/>
          <w:sz w:val="22"/>
          <w:szCs w:val="22"/>
        </w:rPr>
        <w:t> </w:t>
      </w:r>
    </w:p>
    <w:p w14:paraId="39DFDD00" w14:textId="77777777" w:rsidR="0051615A" w:rsidRPr="00F63B73" w:rsidRDefault="0051615A">
      <w:pPr>
        <w:pStyle w:val="paragraph"/>
        <w:numPr>
          <w:ilvl w:val="0"/>
          <w:numId w:val="3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solujen synty ja kehittyminen</w:t>
      </w:r>
      <w:r w:rsidRPr="00F63B73">
        <w:rPr>
          <w:rStyle w:val="eop"/>
          <w:rFonts w:asciiTheme="minorHAnsi" w:hAnsiTheme="minorHAnsi" w:cs="Segoe UI"/>
          <w:sz w:val="22"/>
          <w:szCs w:val="22"/>
        </w:rPr>
        <w:t> </w:t>
      </w:r>
    </w:p>
    <w:p w14:paraId="5C2E0CF5" w14:textId="77777777" w:rsidR="0051615A" w:rsidRPr="00F63B73" w:rsidRDefault="0051615A">
      <w:pPr>
        <w:pStyle w:val="paragraph"/>
        <w:numPr>
          <w:ilvl w:val="0"/>
          <w:numId w:val="3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suvullinen ja suvuton lisääntyminen</w:t>
      </w:r>
      <w:r w:rsidRPr="00F63B73">
        <w:rPr>
          <w:rStyle w:val="eop"/>
          <w:rFonts w:asciiTheme="minorHAnsi" w:hAnsiTheme="minorHAnsi" w:cs="Segoe UI"/>
          <w:sz w:val="22"/>
          <w:szCs w:val="22"/>
        </w:rPr>
        <w:t> </w:t>
      </w:r>
    </w:p>
    <w:p w14:paraId="6DB4098A" w14:textId="77777777" w:rsidR="0051615A" w:rsidRPr="00F63B73" w:rsidRDefault="0051615A">
      <w:pPr>
        <w:pStyle w:val="paragraph"/>
        <w:numPr>
          <w:ilvl w:val="0"/>
          <w:numId w:val="3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muuntelu ja sen perinnölliset perusteet</w:t>
      </w:r>
      <w:r w:rsidRPr="00F63B73">
        <w:rPr>
          <w:rStyle w:val="eop"/>
          <w:rFonts w:asciiTheme="minorHAnsi" w:hAnsiTheme="minorHAnsi" w:cs="Segoe UI"/>
          <w:sz w:val="22"/>
          <w:szCs w:val="22"/>
        </w:rPr>
        <w:t> </w:t>
      </w:r>
    </w:p>
    <w:p w14:paraId="2EDEDA9C" w14:textId="77777777" w:rsidR="0051615A" w:rsidRPr="00F63B73" w:rsidRDefault="0051615A">
      <w:pPr>
        <w:pStyle w:val="paragraph"/>
        <w:numPr>
          <w:ilvl w:val="0"/>
          <w:numId w:val="3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luonnonvalinta</w:t>
      </w:r>
      <w:r w:rsidRPr="00F63B73">
        <w:rPr>
          <w:rStyle w:val="eop"/>
          <w:rFonts w:asciiTheme="minorHAnsi" w:hAnsiTheme="minorHAnsi" w:cs="Segoe UI"/>
          <w:sz w:val="22"/>
          <w:szCs w:val="22"/>
        </w:rPr>
        <w:t> </w:t>
      </w:r>
    </w:p>
    <w:p w14:paraId="367566AB" w14:textId="77777777" w:rsidR="0051615A" w:rsidRPr="00F63B73" w:rsidRDefault="0051615A">
      <w:pPr>
        <w:pStyle w:val="paragraph"/>
        <w:numPr>
          <w:ilvl w:val="0"/>
          <w:numId w:val="3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lajiutuminen</w:t>
      </w:r>
      <w:r w:rsidRPr="00F63B73">
        <w:rPr>
          <w:rStyle w:val="eop"/>
          <w:rFonts w:asciiTheme="minorHAnsi" w:hAnsiTheme="minorHAnsi" w:cs="Segoe UI"/>
          <w:sz w:val="22"/>
          <w:szCs w:val="22"/>
        </w:rPr>
        <w:t> </w:t>
      </w:r>
    </w:p>
    <w:p w14:paraId="50F07959" w14:textId="77777777" w:rsidR="0051615A" w:rsidRPr="00F63B73" w:rsidRDefault="0051615A">
      <w:pPr>
        <w:pStyle w:val="paragraph"/>
        <w:numPr>
          <w:ilvl w:val="0"/>
          <w:numId w:val="37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kasvien ja eläinten evoluutio ja avainsopeumat</w:t>
      </w:r>
      <w:r w:rsidRPr="00F63B73">
        <w:rPr>
          <w:rStyle w:val="eop"/>
          <w:rFonts w:asciiTheme="minorHAnsi" w:hAnsiTheme="minorHAnsi" w:cs="Segoe UI"/>
          <w:sz w:val="22"/>
          <w:szCs w:val="22"/>
        </w:rPr>
        <w:t> </w:t>
      </w:r>
    </w:p>
    <w:p w14:paraId="346C3342" w14:textId="77777777" w:rsidR="0051615A" w:rsidRPr="00F63B73" w:rsidRDefault="0051615A">
      <w:pPr>
        <w:pStyle w:val="paragraph"/>
        <w:numPr>
          <w:ilvl w:val="0"/>
          <w:numId w:val="37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ihmisen evoluutio</w:t>
      </w:r>
      <w:r w:rsidRPr="00F63B73">
        <w:rPr>
          <w:rStyle w:val="eop"/>
          <w:rFonts w:asciiTheme="minorHAnsi" w:hAnsiTheme="minorHAnsi" w:cs="Segoe UI"/>
          <w:sz w:val="22"/>
          <w:szCs w:val="22"/>
        </w:rPr>
        <w:t> </w:t>
      </w:r>
    </w:p>
    <w:p w14:paraId="35F74258" w14:textId="77777777" w:rsidR="0051615A" w:rsidRPr="00F63B73" w:rsidRDefault="0051615A">
      <w:pPr>
        <w:pStyle w:val="paragraph"/>
        <w:numPr>
          <w:ilvl w:val="0"/>
          <w:numId w:val="37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evoluution tutkiminen</w:t>
      </w:r>
      <w:r w:rsidRPr="00F63B73">
        <w:rPr>
          <w:rStyle w:val="eop"/>
          <w:rFonts w:asciiTheme="minorHAnsi" w:hAnsiTheme="minorHAnsi" w:cs="Segoe UI"/>
          <w:sz w:val="22"/>
          <w:szCs w:val="22"/>
        </w:rPr>
        <w:t> </w:t>
      </w:r>
    </w:p>
    <w:p w14:paraId="69B8FBD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8A33B9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Eliökunta</w:t>
      </w:r>
      <w:r w:rsidRPr="00F63B73">
        <w:rPr>
          <w:rStyle w:val="eop"/>
          <w:rFonts w:asciiTheme="minorHAnsi" w:hAnsiTheme="minorHAnsi" w:cs="Segoe UI"/>
          <w:sz w:val="22"/>
          <w:szCs w:val="22"/>
        </w:rPr>
        <w:t> </w:t>
      </w:r>
    </w:p>
    <w:p w14:paraId="293184FE" w14:textId="77777777" w:rsidR="0051615A" w:rsidRPr="00F63B73" w:rsidRDefault="0051615A">
      <w:pPr>
        <w:pStyle w:val="paragraph"/>
        <w:numPr>
          <w:ilvl w:val="0"/>
          <w:numId w:val="3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luokittelun periaatteet</w:t>
      </w:r>
      <w:r w:rsidRPr="00F63B73">
        <w:rPr>
          <w:rStyle w:val="eop"/>
          <w:rFonts w:asciiTheme="minorHAnsi" w:hAnsiTheme="minorHAnsi" w:cs="Segoe UI"/>
          <w:sz w:val="22"/>
          <w:szCs w:val="22"/>
        </w:rPr>
        <w:t> </w:t>
      </w:r>
    </w:p>
    <w:p w14:paraId="6BC7D139" w14:textId="77777777" w:rsidR="0051615A" w:rsidRPr="00F63B73" w:rsidRDefault="0051615A">
      <w:pPr>
        <w:pStyle w:val="paragraph"/>
        <w:numPr>
          <w:ilvl w:val="0"/>
          <w:numId w:val="3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eliökunnan sukupuu ja keskeisimmät </w:t>
      </w:r>
      <w:r w:rsidRPr="00F63B73">
        <w:rPr>
          <w:rStyle w:val="spellingerror"/>
          <w:rFonts w:asciiTheme="minorHAnsi" w:hAnsiTheme="minorHAnsi" w:cs="Segoe UI"/>
          <w:sz w:val="22"/>
          <w:szCs w:val="22"/>
        </w:rPr>
        <w:t>taksonit</w:t>
      </w:r>
      <w:r w:rsidRPr="00F63B73">
        <w:rPr>
          <w:rStyle w:val="eop"/>
          <w:rFonts w:asciiTheme="minorHAnsi" w:hAnsiTheme="minorHAnsi" w:cs="Segoe UI"/>
          <w:sz w:val="22"/>
          <w:szCs w:val="22"/>
        </w:rPr>
        <w:t> </w:t>
      </w:r>
    </w:p>
    <w:p w14:paraId="6BB2667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0B1C9698" w14:textId="77777777" w:rsidR="00D557A7" w:rsidRPr="00F63B73" w:rsidRDefault="00D557A7"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3611359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BI2 Ekologian perusteet (1 op)</w:t>
      </w:r>
      <w:r w:rsidRPr="00F63B73">
        <w:rPr>
          <w:rStyle w:val="eop"/>
          <w:rFonts w:asciiTheme="minorHAnsi" w:hAnsiTheme="minorHAnsi" w:cs="Segoe UI"/>
          <w:color w:val="0070C0"/>
          <w:sz w:val="22"/>
          <w:szCs w:val="22"/>
        </w:rPr>
        <w:t> </w:t>
      </w:r>
    </w:p>
    <w:p w14:paraId="4D42171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B7D4F8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Moduulissa tarkastellaan</w:t>
      </w:r>
      <w:r w:rsidRPr="00F63B73">
        <w:rPr>
          <w:rStyle w:val="normaltextrun"/>
          <w:rFonts w:asciiTheme="minorHAnsi" w:hAnsiTheme="minorHAnsi" w:cs="Segoe UI"/>
          <w:i/>
          <w:iCs/>
          <w:sz w:val="22"/>
          <w:szCs w:val="22"/>
        </w:rPr>
        <w:t> </w:t>
      </w:r>
      <w:r w:rsidRPr="00F63B73">
        <w:rPr>
          <w:rStyle w:val="normaltextrun"/>
          <w:rFonts w:asciiTheme="minorHAnsi" w:hAnsiTheme="minorHAnsi" w:cs="Segoe UI"/>
          <w:sz w:val="22"/>
          <w:szCs w:val="22"/>
        </w:rPr>
        <w:t>ekologian perusteita ja elämän monimuotoisuutta.</w:t>
      </w:r>
      <w:r w:rsidRPr="00F63B73">
        <w:rPr>
          <w:rStyle w:val="eop"/>
          <w:rFonts w:asciiTheme="minorHAnsi" w:hAnsiTheme="minorHAnsi" w:cs="Segoe UI"/>
          <w:sz w:val="22"/>
          <w:szCs w:val="22"/>
        </w:rPr>
        <w:t> </w:t>
      </w:r>
    </w:p>
    <w:p w14:paraId="1161F83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67D2D8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lastRenderedPageBreak/>
        <w:t>Tavoitteet</w:t>
      </w:r>
      <w:r w:rsidRPr="00F63B73">
        <w:rPr>
          <w:rStyle w:val="eop"/>
          <w:rFonts w:asciiTheme="minorHAnsi" w:hAnsiTheme="minorHAnsi" w:cs="Segoe UI"/>
          <w:sz w:val="22"/>
          <w:szCs w:val="22"/>
        </w:rPr>
        <w:t> </w:t>
      </w:r>
    </w:p>
    <w:p w14:paraId="3B48671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63A6B48A" w14:textId="62C9F492" w:rsidR="0051615A" w:rsidRPr="00F63B73" w:rsidRDefault="0051615A">
      <w:pPr>
        <w:pStyle w:val="paragraph"/>
        <w:numPr>
          <w:ilvl w:val="0"/>
          <w:numId w:val="3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selittää ja arvioida abioottisten ja bioottisten ympäristötekijöiden vaikutuksen eliöiden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sopeutumiseen ja levinneisyyteen</w:t>
      </w:r>
      <w:r w:rsidRPr="00F63B73">
        <w:rPr>
          <w:rStyle w:val="eop"/>
          <w:rFonts w:asciiTheme="minorHAnsi" w:hAnsiTheme="minorHAnsi" w:cs="Segoe UI"/>
          <w:sz w:val="22"/>
          <w:szCs w:val="22"/>
        </w:rPr>
        <w:t> </w:t>
      </w:r>
    </w:p>
    <w:p w14:paraId="0D690946" w14:textId="78B87D72" w:rsidR="0051615A" w:rsidRPr="00F63B73" w:rsidRDefault="0051615A">
      <w:pPr>
        <w:pStyle w:val="paragraph"/>
        <w:numPr>
          <w:ilvl w:val="0"/>
          <w:numId w:val="38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selittää populaatioiden, eliöyhteisöjen ja ekosysteemien rakennetta ja toimintaa sekä kuvata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niitä esimerkkien avulla</w:t>
      </w:r>
      <w:r w:rsidRPr="00F63B73">
        <w:rPr>
          <w:rStyle w:val="eop"/>
          <w:rFonts w:asciiTheme="minorHAnsi" w:hAnsiTheme="minorHAnsi" w:cs="Segoe UI"/>
          <w:sz w:val="22"/>
          <w:szCs w:val="22"/>
        </w:rPr>
        <w:t> </w:t>
      </w:r>
    </w:p>
    <w:p w14:paraId="11956E91" w14:textId="77777777" w:rsidR="0051615A" w:rsidRPr="00F63B73" w:rsidRDefault="0051615A">
      <w:pPr>
        <w:pStyle w:val="paragraph"/>
        <w:numPr>
          <w:ilvl w:val="0"/>
          <w:numId w:val="38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kuvata luonnon monimuotoisuutta ja perustella sen merkityksen.</w:t>
      </w:r>
      <w:r w:rsidRPr="00F63B73">
        <w:rPr>
          <w:rStyle w:val="eop"/>
          <w:rFonts w:asciiTheme="minorHAnsi" w:hAnsiTheme="minorHAnsi" w:cs="Segoe UI"/>
          <w:sz w:val="22"/>
          <w:szCs w:val="22"/>
        </w:rPr>
        <w:t> </w:t>
      </w:r>
    </w:p>
    <w:p w14:paraId="2CBF63A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D371543" w14:textId="2BBAEC13"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053776F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Ekologian perusteet</w:t>
      </w:r>
      <w:r w:rsidRPr="00F63B73">
        <w:rPr>
          <w:rStyle w:val="eop"/>
          <w:rFonts w:asciiTheme="minorHAnsi" w:hAnsiTheme="minorHAnsi" w:cs="Segoe UI"/>
          <w:sz w:val="22"/>
          <w:szCs w:val="22"/>
        </w:rPr>
        <w:t> </w:t>
      </w:r>
    </w:p>
    <w:p w14:paraId="3BDADFF5" w14:textId="77777777" w:rsidR="0051615A" w:rsidRPr="00F63B73" w:rsidRDefault="0051615A">
      <w:pPr>
        <w:pStyle w:val="paragraph"/>
        <w:numPr>
          <w:ilvl w:val="0"/>
          <w:numId w:val="3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ekosysteemien rakenne ja dynaamisuus</w:t>
      </w:r>
      <w:r w:rsidRPr="00F63B73">
        <w:rPr>
          <w:rStyle w:val="eop"/>
          <w:rFonts w:asciiTheme="minorHAnsi" w:hAnsiTheme="minorHAnsi" w:cs="Segoe UI"/>
          <w:sz w:val="22"/>
          <w:szCs w:val="22"/>
        </w:rPr>
        <w:t> </w:t>
      </w:r>
    </w:p>
    <w:p w14:paraId="56CE7CC4" w14:textId="77777777" w:rsidR="0051615A" w:rsidRPr="00F63B73" w:rsidRDefault="0051615A">
      <w:pPr>
        <w:pStyle w:val="paragraph"/>
        <w:numPr>
          <w:ilvl w:val="0"/>
          <w:numId w:val="3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hiilen, typen ja fosforin kierto ja energian virtaus ekosysteemissä</w:t>
      </w:r>
      <w:r w:rsidRPr="00F63B73">
        <w:rPr>
          <w:rStyle w:val="eop"/>
          <w:rFonts w:asciiTheme="minorHAnsi" w:hAnsiTheme="minorHAnsi" w:cs="Segoe UI"/>
          <w:sz w:val="22"/>
          <w:szCs w:val="22"/>
        </w:rPr>
        <w:t> </w:t>
      </w:r>
    </w:p>
    <w:p w14:paraId="4A953EF9" w14:textId="77777777" w:rsidR="0051615A" w:rsidRPr="00F63B73" w:rsidRDefault="0051615A">
      <w:pPr>
        <w:pStyle w:val="paragraph"/>
        <w:numPr>
          <w:ilvl w:val="0"/>
          <w:numId w:val="3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populaatioiden ominaisuudet</w:t>
      </w:r>
      <w:r w:rsidRPr="00F63B73">
        <w:rPr>
          <w:rStyle w:val="eop"/>
          <w:rFonts w:asciiTheme="minorHAnsi" w:hAnsiTheme="minorHAnsi" w:cs="Segoe UI"/>
          <w:sz w:val="22"/>
          <w:szCs w:val="22"/>
        </w:rPr>
        <w:t> </w:t>
      </w:r>
    </w:p>
    <w:p w14:paraId="5A9DB324" w14:textId="77777777" w:rsidR="0051615A" w:rsidRPr="00F63B73" w:rsidRDefault="0051615A">
      <w:pPr>
        <w:pStyle w:val="paragraph"/>
        <w:numPr>
          <w:ilvl w:val="0"/>
          <w:numId w:val="3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sopeutuminen, ekolokerot ja levinneisyys</w:t>
      </w:r>
      <w:r w:rsidRPr="00F63B73">
        <w:rPr>
          <w:rStyle w:val="eop"/>
          <w:rFonts w:asciiTheme="minorHAnsi" w:hAnsiTheme="minorHAnsi" w:cs="Segoe UI"/>
          <w:sz w:val="22"/>
          <w:szCs w:val="22"/>
        </w:rPr>
        <w:t> </w:t>
      </w:r>
    </w:p>
    <w:p w14:paraId="6EEE605D" w14:textId="77777777" w:rsidR="0051615A" w:rsidRPr="00F63B73" w:rsidRDefault="0051615A">
      <w:pPr>
        <w:pStyle w:val="paragraph"/>
        <w:numPr>
          <w:ilvl w:val="0"/>
          <w:numId w:val="38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lajien väliset suhteet</w:t>
      </w:r>
      <w:r w:rsidRPr="00F63B73">
        <w:rPr>
          <w:rStyle w:val="eop"/>
          <w:rFonts w:asciiTheme="minorHAnsi" w:hAnsiTheme="minorHAnsi" w:cs="Segoe UI"/>
          <w:sz w:val="22"/>
          <w:szCs w:val="22"/>
        </w:rPr>
        <w:t> </w:t>
      </w:r>
    </w:p>
    <w:p w14:paraId="49F3CC64"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8F4F4D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Luonnon monimuotoisuus</w:t>
      </w:r>
      <w:r w:rsidRPr="00F63B73">
        <w:rPr>
          <w:rStyle w:val="eop"/>
          <w:rFonts w:asciiTheme="minorHAnsi" w:hAnsiTheme="minorHAnsi" w:cs="Segoe UI"/>
          <w:sz w:val="22"/>
          <w:szCs w:val="22"/>
        </w:rPr>
        <w:t> </w:t>
      </w:r>
    </w:p>
    <w:p w14:paraId="5862A8A3" w14:textId="77777777" w:rsidR="0051615A" w:rsidRPr="00F63B73" w:rsidRDefault="0051615A">
      <w:pPr>
        <w:pStyle w:val="paragraph"/>
        <w:numPr>
          <w:ilvl w:val="0"/>
          <w:numId w:val="3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lajin sisäinen monimuotoisuus, lajien monimuotoisuus, ekosysteemien monimuotoisuus</w:t>
      </w:r>
      <w:r w:rsidRPr="00F63B73">
        <w:rPr>
          <w:rStyle w:val="eop"/>
          <w:rFonts w:asciiTheme="minorHAnsi" w:hAnsiTheme="minorHAnsi" w:cs="Segoe UI"/>
          <w:sz w:val="22"/>
          <w:szCs w:val="22"/>
        </w:rPr>
        <w:t> </w:t>
      </w:r>
    </w:p>
    <w:p w14:paraId="5BEC53B3" w14:textId="77777777" w:rsidR="0051615A" w:rsidRPr="00F63B73" w:rsidRDefault="0051615A">
      <w:pPr>
        <w:pStyle w:val="paragraph"/>
        <w:numPr>
          <w:ilvl w:val="0"/>
          <w:numId w:val="3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monimuotoisuuden merkitys </w:t>
      </w:r>
      <w:r w:rsidRPr="00F63B73">
        <w:rPr>
          <w:rStyle w:val="eop"/>
          <w:rFonts w:asciiTheme="minorHAnsi" w:hAnsiTheme="minorHAnsi" w:cs="Segoe UI"/>
          <w:sz w:val="22"/>
          <w:szCs w:val="22"/>
        </w:rPr>
        <w:t> </w:t>
      </w:r>
    </w:p>
    <w:p w14:paraId="1453D5B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0A1368A" w14:textId="77777777" w:rsidR="005A2E55" w:rsidRPr="00F63B73" w:rsidRDefault="005A2E55"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6F3B9A1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BI3 Ihmisen vaikutukset ekosysteemeihin (1 op)</w:t>
      </w:r>
      <w:r w:rsidRPr="00F63B73">
        <w:rPr>
          <w:rStyle w:val="eop"/>
          <w:rFonts w:asciiTheme="minorHAnsi" w:hAnsiTheme="minorHAnsi" w:cs="Segoe UI"/>
          <w:color w:val="0070C0"/>
          <w:sz w:val="22"/>
          <w:szCs w:val="22"/>
        </w:rPr>
        <w:t> </w:t>
      </w:r>
    </w:p>
    <w:p w14:paraId="5C93237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3C3A428"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keskeisinä teemoina ovat ympäristöongelmat Suomessa ja muualla maailmassa. Moduulissa tutustutaan ekologiseen tutkimukseen ja sen soveltamiseen ekosysteemien ja monimuotoisuuden suojelussa.</w:t>
      </w:r>
      <w:r w:rsidRPr="00F63B73">
        <w:rPr>
          <w:rStyle w:val="eop"/>
          <w:rFonts w:asciiTheme="minorHAnsi" w:hAnsiTheme="minorHAnsi" w:cs="Segoe UI"/>
          <w:sz w:val="22"/>
          <w:szCs w:val="22"/>
        </w:rPr>
        <w:t> </w:t>
      </w:r>
    </w:p>
    <w:p w14:paraId="537D60E8"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0BFB7DF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eop"/>
          <w:rFonts w:asciiTheme="minorHAnsi" w:hAnsiTheme="minorHAnsi" w:cs="Segoe UI"/>
          <w:sz w:val="22"/>
          <w:szCs w:val="22"/>
        </w:rPr>
        <w:t> </w:t>
      </w:r>
    </w:p>
    <w:p w14:paraId="4A1C7D3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41FBA26F" w14:textId="3CFF7077" w:rsidR="0051615A" w:rsidRPr="00F63B73" w:rsidRDefault="0051615A">
      <w:pPr>
        <w:pStyle w:val="paragraph"/>
        <w:numPr>
          <w:ilvl w:val="0"/>
          <w:numId w:val="38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tuntee menetelmiä, joilla voidaan tutkia ja seurata ympäristön tilaa sekä tunnistaa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ympäristöongelmia</w:t>
      </w:r>
      <w:r w:rsidRPr="00F63B73">
        <w:rPr>
          <w:rStyle w:val="eop"/>
          <w:rFonts w:asciiTheme="minorHAnsi" w:hAnsiTheme="minorHAnsi" w:cs="Segoe UI"/>
          <w:sz w:val="22"/>
          <w:szCs w:val="22"/>
        </w:rPr>
        <w:t> </w:t>
      </w:r>
    </w:p>
    <w:p w14:paraId="6D9349CC" w14:textId="77777777" w:rsidR="0051615A" w:rsidRPr="00F63B73" w:rsidRDefault="0051615A">
      <w:pPr>
        <w:pStyle w:val="paragraph"/>
        <w:numPr>
          <w:ilvl w:val="0"/>
          <w:numId w:val="38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vertailla, analysoida ja arvioida ihmisen toiminnan vaikutuksia ekosysteemeissä</w:t>
      </w:r>
      <w:r w:rsidRPr="00F63B73">
        <w:rPr>
          <w:rStyle w:val="eop"/>
          <w:rFonts w:asciiTheme="minorHAnsi" w:hAnsiTheme="minorHAnsi" w:cs="Segoe UI"/>
          <w:sz w:val="22"/>
          <w:szCs w:val="22"/>
        </w:rPr>
        <w:t> </w:t>
      </w:r>
    </w:p>
    <w:p w14:paraId="46831045" w14:textId="2E8A5DB9" w:rsidR="0051615A" w:rsidRPr="00F63B73" w:rsidRDefault="0051615A">
      <w:pPr>
        <w:pStyle w:val="paragraph"/>
        <w:numPr>
          <w:ilvl w:val="0"/>
          <w:numId w:val="38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esittää perustellen ympäristöongelmien ratkaisukeinoja ja tunnistaa ympäristön tilassa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tapahtuvia positiivisia kehityssuuntia</w:t>
      </w:r>
      <w:r w:rsidRPr="00F63B73">
        <w:rPr>
          <w:rStyle w:val="eop"/>
          <w:rFonts w:asciiTheme="minorHAnsi" w:hAnsiTheme="minorHAnsi" w:cs="Segoe UI"/>
          <w:sz w:val="22"/>
          <w:szCs w:val="22"/>
        </w:rPr>
        <w:t> </w:t>
      </w:r>
    </w:p>
    <w:p w14:paraId="2D13F5F8" w14:textId="77777777" w:rsidR="0051615A" w:rsidRPr="00F63B73" w:rsidRDefault="0051615A">
      <w:pPr>
        <w:pStyle w:val="paragraph"/>
        <w:numPr>
          <w:ilvl w:val="0"/>
          <w:numId w:val="38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arvioida ja perustella omaa toimintaansa ekologisen kestävyyden kannalta</w:t>
      </w:r>
      <w:r w:rsidRPr="00F63B73">
        <w:rPr>
          <w:rStyle w:val="eop"/>
          <w:rFonts w:asciiTheme="minorHAnsi" w:hAnsiTheme="minorHAnsi" w:cs="Segoe UI"/>
          <w:sz w:val="22"/>
          <w:szCs w:val="22"/>
        </w:rPr>
        <w:t> </w:t>
      </w:r>
    </w:p>
    <w:p w14:paraId="71CFE8D5" w14:textId="77777777" w:rsidR="0051615A" w:rsidRPr="00F63B73" w:rsidRDefault="0051615A">
      <w:pPr>
        <w:pStyle w:val="paragraph"/>
        <w:numPr>
          <w:ilvl w:val="0"/>
          <w:numId w:val="38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hankkia, analysoida, tulkita ja esittää ekologista tutkimusaineistoa.</w:t>
      </w:r>
      <w:r w:rsidRPr="00F63B73">
        <w:rPr>
          <w:rStyle w:val="eop"/>
          <w:rFonts w:asciiTheme="minorHAnsi" w:hAnsiTheme="minorHAnsi" w:cs="Segoe UI"/>
          <w:sz w:val="22"/>
          <w:szCs w:val="22"/>
        </w:rPr>
        <w:t> </w:t>
      </w:r>
    </w:p>
    <w:p w14:paraId="502426FE"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034E701B" w14:textId="102409FA"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732F6D5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Ihmisen aiheuttamat ekosysteemien muutokset ja ympäristöongelmien ratkaisukeinoja</w:t>
      </w:r>
      <w:r w:rsidRPr="00F63B73">
        <w:rPr>
          <w:rStyle w:val="eop"/>
          <w:rFonts w:asciiTheme="minorHAnsi" w:hAnsiTheme="minorHAnsi" w:cs="Segoe UI"/>
          <w:sz w:val="22"/>
          <w:szCs w:val="22"/>
        </w:rPr>
        <w:t> </w:t>
      </w:r>
    </w:p>
    <w:p w14:paraId="7D82588E" w14:textId="77777777" w:rsidR="0051615A" w:rsidRPr="00F63B73" w:rsidRDefault="0051615A">
      <w:pPr>
        <w:pStyle w:val="paragraph"/>
        <w:numPr>
          <w:ilvl w:val="0"/>
          <w:numId w:val="3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ilmastonmuutoksen vaikutukset ekosysteemeihin</w:t>
      </w:r>
      <w:r w:rsidRPr="00F63B73">
        <w:rPr>
          <w:rStyle w:val="eop"/>
          <w:rFonts w:asciiTheme="minorHAnsi" w:hAnsiTheme="minorHAnsi" w:cs="Segoe UI"/>
          <w:sz w:val="22"/>
          <w:szCs w:val="22"/>
        </w:rPr>
        <w:t> </w:t>
      </w:r>
    </w:p>
    <w:p w14:paraId="0C8C281D" w14:textId="77777777" w:rsidR="0051615A" w:rsidRPr="00F63B73" w:rsidRDefault="0051615A">
      <w:pPr>
        <w:pStyle w:val="paragraph"/>
        <w:numPr>
          <w:ilvl w:val="0"/>
          <w:numId w:val="3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happamoituminen</w:t>
      </w:r>
      <w:r w:rsidRPr="00F63B73">
        <w:rPr>
          <w:rStyle w:val="eop"/>
          <w:rFonts w:asciiTheme="minorHAnsi" w:hAnsiTheme="minorHAnsi" w:cs="Segoe UI"/>
          <w:sz w:val="22"/>
          <w:szCs w:val="22"/>
        </w:rPr>
        <w:t> </w:t>
      </w:r>
    </w:p>
    <w:p w14:paraId="77EBA2FE" w14:textId="77777777" w:rsidR="0051615A" w:rsidRPr="00F63B73" w:rsidRDefault="0051615A">
      <w:pPr>
        <w:pStyle w:val="paragraph"/>
        <w:numPr>
          <w:ilvl w:val="0"/>
          <w:numId w:val="3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rehevöityminen</w:t>
      </w:r>
      <w:r w:rsidRPr="00F63B73">
        <w:rPr>
          <w:rStyle w:val="eop"/>
          <w:rFonts w:asciiTheme="minorHAnsi" w:hAnsiTheme="minorHAnsi" w:cs="Segoe UI"/>
          <w:sz w:val="22"/>
          <w:szCs w:val="22"/>
        </w:rPr>
        <w:t> </w:t>
      </w:r>
    </w:p>
    <w:p w14:paraId="25D8EEE6" w14:textId="77777777" w:rsidR="0051615A" w:rsidRPr="00F63B73" w:rsidRDefault="0051615A">
      <w:pPr>
        <w:pStyle w:val="paragraph"/>
        <w:numPr>
          <w:ilvl w:val="0"/>
          <w:numId w:val="3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vierasaineiden vaikutukset ravintoketjuissa</w:t>
      </w:r>
      <w:r w:rsidRPr="00F63B73">
        <w:rPr>
          <w:rStyle w:val="eop"/>
          <w:rFonts w:asciiTheme="minorHAnsi" w:hAnsiTheme="minorHAnsi" w:cs="Segoe UI"/>
          <w:sz w:val="22"/>
          <w:szCs w:val="22"/>
        </w:rPr>
        <w:t> </w:t>
      </w:r>
    </w:p>
    <w:p w14:paraId="0E51B484" w14:textId="77777777" w:rsidR="0051615A" w:rsidRPr="00F63B73" w:rsidRDefault="0051615A">
      <w:pPr>
        <w:pStyle w:val="paragraph"/>
        <w:numPr>
          <w:ilvl w:val="0"/>
          <w:numId w:val="38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ihmisen vaikutus luonnon monimuotoisuuteen</w:t>
      </w:r>
      <w:r w:rsidRPr="00F63B73">
        <w:rPr>
          <w:rStyle w:val="eop"/>
          <w:rFonts w:asciiTheme="minorHAnsi" w:hAnsiTheme="minorHAnsi" w:cs="Segoe UI"/>
          <w:sz w:val="22"/>
          <w:szCs w:val="22"/>
        </w:rPr>
        <w:t> </w:t>
      </w:r>
    </w:p>
    <w:p w14:paraId="6F86DFF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44A6FB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lastRenderedPageBreak/>
        <w:t>Kestävää tulevaisuutta kohti</w:t>
      </w:r>
      <w:r w:rsidRPr="00F63B73">
        <w:rPr>
          <w:rStyle w:val="eop"/>
          <w:rFonts w:asciiTheme="minorHAnsi" w:hAnsiTheme="minorHAnsi" w:cs="Segoe UI"/>
          <w:sz w:val="22"/>
          <w:szCs w:val="22"/>
        </w:rPr>
        <w:t> </w:t>
      </w:r>
    </w:p>
    <w:p w14:paraId="56AD158D" w14:textId="77777777" w:rsidR="0051615A" w:rsidRPr="00F63B73" w:rsidRDefault="0051615A">
      <w:pPr>
        <w:pStyle w:val="paragraph"/>
        <w:numPr>
          <w:ilvl w:val="0"/>
          <w:numId w:val="3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ekosysteemipalveluiden merkitys ja ekologisesti kestävä kehitys</w:t>
      </w:r>
      <w:r w:rsidRPr="00F63B73">
        <w:rPr>
          <w:rStyle w:val="eop"/>
          <w:rFonts w:asciiTheme="minorHAnsi" w:hAnsiTheme="minorHAnsi" w:cs="Segoe UI"/>
          <w:sz w:val="22"/>
          <w:szCs w:val="22"/>
        </w:rPr>
        <w:t> </w:t>
      </w:r>
    </w:p>
    <w:p w14:paraId="49209A0A" w14:textId="77777777" w:rsidR="0051615A" w:rsidRPr="00F63B73" w:rsidRDefault="0051615A">
      <w:pPr>
        <w:pStyle w:val="paragraph"/>
        <w:numPr>
          <w:ilvl w:val="0"/>
          <w:numId w:val="3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toiminta kestävän elämäntavan edistämiseksi ja ympäristön tilaan vaikuttaminen</w:t>
      </w:r>
      <w:r w:rsidRPr="00F63B73">
        <w:rPr>
          <w:rStyle w:val="eop"/>
          <w:rFonts w:asciiTheme="minorHAnsi" w:hAnsiTheme="minorHAnsi" w:cs="Segoe UI"/>
          <w:sz w:val="22"/>
          <w:szCs w:val="22"/>
        </w:rPr>
        <w:t> </w:t>
      </w:r>
    </w:p>
    <w:p w14:paraId="02C246F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519F834D" w14:textId="77777777" w:rsidR="00D557A7" w:rsidRPr="00F63B73" w:rsidRDefault="00D557A7" w:rsidP="008320D6">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7229BA6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rPr>
        <w:t>Valtakunnalliset valinnaiset opinnot</w:t>
      </w:r>
      <w:r w:rsidRPr="00F63B73">
        <w:rPr>
          <w:rStyle w:val="eop"/>
          <w:rFonts w:asciiTheme="minorHAnsi" w:hAnsiTheme="minorHAnsi" w:cs="Segoe UI"/>
        </w:rPr>
        <w:t> </w:t>
      </w:r>
    </w:p>
    <w:p w14:paraId="45E0527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9C787CD"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BI4 Solu ja perinnöllisyys (2 op)</w:t>
      </w:r>
      <w:r w:rsidRPr="00F63B73">
        <w:rPr>
          <w:rStyle w:val="eop"/>
          <w:rFonts w:asciiTheme="minorHAnsi" w:hAnsiTheme="minorHAnsi" w:cs="Segoe UI"/>
          <w:b/>
          <w:color w:val="0070C0"/>
          <w:sz w:val="22"/>
          <w:szCs w:val="22"/>
        </w:rPr>
        <w:t> </w:t>
      </w:r>
    </w:p>
    <w:p w14:paraId="06B199A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65FFE12"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Moduulissa tarkastellaan tumallisen solun rakennetta, toiminnan ohjaamista, solujen lisääntymistä ja periytymisen perusteita. Solujen toimintoja havainnollistetaan kokeellisella työskentelyllä.</w:t>
      </w:r>
      <w:r w:rsidRPr="00F63B73">
        <w:rPr>
          <w:rStyle w:val="eop"/>
          <w:rFonts w:asciiTheme="minorHAnsi" w:hAnsiTheme="minorHAnsi" w:cs="Segoe UI"/>
          <w:sz w:val="22"/>
          <w:szCs w:val="22"/>
        </w:rPr>
        <w:t> </w:t>
      </w:r>
    </w:p>
    <w:p w14:paraId="0BA2DC0C"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77E9AD0" w14:textId="6F7D05C0" w:rsidR="00B04620"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eop"/>
          <w:rFonts w:asciiTheme="minorHAnsi" w:hAnsiTheme="minorHAnsi" w:cs="Segoe UI"/>
          <w:sz w:val="22"/>
          <w:szCs w:val="22"/>
        </w:rPr>
        <w:t> </w:t>
      </w:r>
    </w:p>
    <w:p w14:paraId="1AD7B3EF"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601E89A7" w14:textId="77777777" w:rsidR="0051615A" w:rsidRPr="00F63B73" w:rsidRDefault="0051615A">
      <w:pPr>
        <w:pStyle w:val="paragraph"/>
        <w:numPr>
          <w:ilvl w:val="0"/>
          <w:numId w:val="38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nimetä solun perusrakenteet</w:t>
      </w:r>
      <w:r w:rsidRPr="00F63B73">
        <w:rPr>
          <w:rStyle w:val="eop"/>
          <w:rFonts w:asciiTheme="minorHAnsi" w:hAnsiTheme="minorHAnsi" w:cs="Segoe UI"/>
          <w:sz w:val="22"/>
          <w:szCs w:val="22"/>
        </w:rPr>
        <w:t> </w:t>
      </w:r>
    </w:p>
    <w:p w14:paraId="0E93B47F" w14:textId="77777777" w:rsidR="0051615A" w:rsidRPr="00F63B73" w:rsidRDefault="0051615A">
      <w:pPr>
        <w:pStyle w:val="paragraph"/>
        <w:numPr>
          <w:ilvl w:val="0"/>
          <w:numId w:val="39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selittää solujen keskeisiä toimintoja</w:t>
      </w:r>
      <w:r w:rsidRPr="00F63B73">
        <w:rPr>
          <w:rStyle w:val="eop"/>
          <w:rFonts w:asciiTheme="minorHAnsi" w:hAnsiTheme="minorHAnsi" w:cs="Segoe UI"/>
          <w:sz w:val="22"/>
          <w:szCs w:val="22"/>
        </w:rPr>
        <w:t> </w:t>
      </w:r>
    </w:p>
    <w:p w14:paraId="53802408" w14:textId="77777777" w:rsidR="0051615A" w:rsidRPr="00F63B73" w:rsidRDefault="0051615A">
      <w:pPr>
        <w:pStyle w:val="paragraph"/>
        <w:numPr>
          <w:ilvl w:val="0"/>
          <w:numId w:val="39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hallitsee periytymisen perusmekanismit ja osaa soveltaa niitä esimerkkien avulla</w:t>
      </w:r>
      <w:r w:rsidRPr="00F63B73">
        <w:rPr>
          <w:rStyle w:val="eop"/>
          <w:rFonts w:asciiTheme="minorHAnsi" w:hAnsiTheme="minorHAnsi" w:cs="Segoe UI"/>
          <w:sz w:val="22"/>
          <w:szCs w:val="22"/>
        </w:rPr>
        <w:t> </w:t>
      </w:r>
    </w:p>
    <w:p w14:paraId="75F33413" w14:textId="77777777" w:rsidR="0051615A" w:rsidRPr="00F63B73" w:rsidRDefault="0051615A">
      <w:pPr>
        <w:pStyle w:val="paragraph"/>
        <w:numPr>
          <w:ilvl w:val="0"/>
          <w:numId w:val="39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mikroskopoida erilaisia soluja ja tulkita solujen mikroskooppisia rakenteita</w:t>
      </w:r>
      <w:r w:rsidRPr="00F63B73">
        <w:rPr>
          <w:rStyle w:val="eop"/>
          <w:rFonts w:asciiTheme="minorHAnsi" w:hAnsiTheme="minorHAnsi" w:cs="Segoe UI"/>
          <w:sz w:val="22"/>
          <w:szCs w:val="22"/>
        </w:rPr>
        <w:t> </w:t>
      </w:r>
    </w:p>
    <w:p w14:paraId="0E21AFB2" w14:textId="77777777" w:rsidR="0051615A" w:rsidRPr="00F63B73" w:rsidRDefault="0051615A">
      <w:pPr>
        <w:pStyle w:val="paragraph"/>
        <w:numPr>
          <w:ilvl w:val="0"/>
          <w:numId w:val="39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toteuttaa pienen kokeellisen työn.</w:t>
      </w:r>
      <w:r w:rsidRPr="00F63B73">
        <w:rPr>
          <w:rStyle w:val="eop"/>
          <w:rFonts w:asciiTheme="minorHAnsi" w:hAnsiTheme="minorHAnsi" w:cs="Segoe UI"/>
          <w:sz w:val="22"/>
          <w:szCs w:val="22"/>
        </w:rPr>
        <w:t> </w:t>
      </w:r>
    </w:p>
    <w:p w14:paraId="3D5DFDA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B77F0D5" w14:textId="39796E39"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535EF7B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Tumallisen solun rakenne ja toiminta</w:t>
      </w:r>
      <w:r w:rsidRPr="00F63B73">
        <w:rPr>
          <w:rStyle w:val="eop"/>
          <w:rFonts w:asciiTheme="minorHAnsi" w:hAnsiTheme="minorHAnsi" w:cs="Segoe UI"/>
          <w:sz w:val="22"/>
          <w:szCs w:val="22"/>
        </w:rPr>
        <w:t> </w:t>
      </w:r>
    </w:p>
    <w:p w14:paraId="7D5112BF" w14:textId="77777777" w:rsidR="0051615A" w:rsidRPr="00F63B73" w:rsidRDefault="0051615A">
      <w:pPr>
        <w:pStyle w:val="paragraph"/>
        <w:numPr>
          <w:ilvl w:val="0"/>
          <w:numId w:val="3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 tutkimuskohteena</w:t>
      </w:r>
      <w:r w:rsidRPr="00F63B73">
        <w:rPr>
          <w:rStyle w:val="eop"/>
          <w:rFonts w:asciiTheme="minorHAnsi" w:hAnsiTheme="minorHAnsi" w:cs="Segoe UI"/>
          <w:sz w:val="22"/>
          <w:szCs w:val="22"/>
        </w:rPr>
        <w:t> </w:t>
      </w:r>
    </w:p>
    <w:p w14:paraId="2A49143C" w14:textId="77777777" w:rsidR="0051615A" w:rsidRPr="00F63B73" w:rsidRDefault="0051615A">
      <w:pPr>
        <w:pStyle w:val="paragraph"/>
        <w:numPr>
          <w:ilvl w:val="0"/>
          <w:numId w:val="3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biomolekyylit</w:t>
      </w:r>
      <w:r w:rsidRPr="00F63B73">
        <w:rPr>
          <w:rStyle w:val="eop"/>
          <w:rFonts w:asciiTheme="minorHAnsi" w:hAnsiTheme="minorHAnsi" w:cs="Segoe UI"/>
          <w:sz w:val="22"/>
          <w:szCs w:val="22"/>
        </w:rPr>
        <w:t> </w:t>
      </w:r>
    </w:p>
    <w:p w14:paraId="509A1C89" w14:textId="77777777" w:rsidR="0051615A" w:rsidRPr="00F63B73" w:rsidRDefault="0051615A">
      <w:pPr>
        <w:pStyle w:val="paragraph"/>
        <w:numPr>
          <w:ilvl w:val="0"/>
          <w:numId w:val="3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eläin-, kasvi- ja sienisolu</w:t>
      </w:r>
      <w:r w:rsidRPr="00F63B73">
        <w:rPr>
          <w:rStyle w:val="eop"/>
          <w:rFonts w:asciiTheme="minorHAnsi" w:hAnsiTheme="minorHAnsi" w:cs="Segoe UI"/>
          <w:sz w:val="22"/>
          <w:szCs w:val="22"/>
        </w:rPr>
        <w:t> </w:t>
      </w:r>
    </w:p>
    <w:p w14:paraId="43458C56" w14:textId="77777777" w:rsidR="0051615A" w:rsidRPr="00F63B73" w:rsidRDefault="0051615A">
      <w:pPr>
        <w:pStyle w:val="paragraph"/>
        <w:numPr>
          <w:ilvl w:val="0"/>
          <w:numId w:val="3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geenien ilmeneminen ja sen säätely</w:t>
      </w:r>
      <w:r w:rsidRPr="00F63B73">
        <w:rPr>
          <w:rStyle w:val="eop"/>
          <w:rFonts w:asciiTheme="minorHAnsi" w:hAnsiTheme="minorHAnsi" w:cs="Segoe UI"/>
          <w:sz w:val="22"/>
          <w:szCs w:val="22"/>
        </w:rPr>
        <w:t> </w:t>
      </w:r>
    </w:p>
    <w:p w14:paraId="5E258D8A" w14:textId="77777777" w:rsidR="0051615A" w:rsidRPr="00F63B73" w:rsidRDefault="0051615A">
      <w:pPr>
        <w:pStyle w:val="paragraph"/>
        <w:numPr>
          <w:ilvl w:val="0"/>
          <w:numId w:val="3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fotosynteesi</w:t>
      </w:r>
      <w:r w:rsidRPr="00F63B73">
        <w:rPr>
          <w:rStyle w:val="eop"/>
          <w:rFonts w:asciiTheme="minorHAnsi" w:hAnsiTheme="minorHAnsi" w:cs="Segoe UI"/>
          <w:sz w:val="22"/>
          <w:szCs w:val="22"/>
        </w:rPr>
        <w:t> </w:t>
      </w:r>
    </w:p>
    <w:p w14:paraId="61B3E037" w14:textId="77777777" w:rsidR="0051615A" w:rsidRPr="00F63B73" w:rsidRDefault="0051615A">
      <w:pPr>
        <w:pStyle w:val="paragraph"/>
        <w:numPr>
          <w:ilvl w:val="0"/>
          <w:numId w:val="3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soluhengitys, käymisreaktiot</w:t>
      </w:r>
      <w:r w:rsidRPr="00F63B73">
        <w:rPr>
          <w:rStyle w:val="eop"/>
          <w:rFonts w:asciiTheme="minorHAnsi" w:hAnsiTheme="minorHAnsi" w:cs="Segoe UI"/>
          <w:sz w:val="22"/>
          <w:szCs w:val="22"/>
        </w:rPr>
        <w:t> </w:t>
      </w:r>
    </w:p>
    <w:p w14:paraId="4CAD8C3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8E861C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Solujen lisääntyminen</w:t>
      </w:r>
      <w:r w:rsidRPr="00F63B73">
        <w:rPr>
          <w:rStyle w:val="eop"/>
          <w:rFonts w:asciiTheme="minorHAnsi" w:hAnsiTheme="minorHAnsi" w:cs="Segoe UI"/>
          <w:sz w:val="22"/>
          <w:szCs w:val="22"/>
        </w:rPr>
        <w:t> </w:t>
      </w:r>
    </w:p>
    <w:p w14:paraId="45FC2D04" w14:textId="77777777" w:rsidR="0051615A" w:rsidRPr="00F63B73" w:rsidRDefault="0051615A">
      <w:pPr>
        <w:pStyle w:val="paragraph"/>
        <w:numPr>
          <w:ilvl w:val="0"/>
          <w:numId w:val="39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mitoosi ja solun jakautuminen</w:t>
      </w:r>
      <w:r w:rsidRPr="00F63B73">
        <w:rPr>
          <w:rStyle w:val="eop"/>
          <w:rFonts w:asciiTheme="minorHAnsi" w:hAnsiTheme="minorHAnsi" w:cs="Segoe UI"/>
          <w:sz w:val="22"/>
          <w:szCs w:val="22"/>
        </w:rPr>
        <w:t> </w:t>
      </w:r>
    </w:p>
    <w:p w14:paraId="7657D9DA" w14:textId="77777777" w:rsidR="0051615A" w:rsidRPr="00F63B73" w:rsidRDefault="0051615A">
      <w:pPr>
        <w:pStyle w:val="paragraph"/>
        <w:numPr>
          <w:ilvl w:val="0"/>
          <w:numId w:val="39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meioosi ja sukusolujen synty</w:t>
      </w:r>
      <w:r w:rsidRPr="00F63B73">
        <w:rPr>
          <w:rStyle w:val="eop"/>
          <w:rFonts w:asciiTheme="minorHAnsi" w:hAnsiTheme="minorHAnsi" w:cs="Segoe UI"/>
          <w:sz w:val="22"/>
          <w:szCs w:val="22"/>
        </w:rPr>
        <w:t> </w:t>
      </w:r>
    </w:p>
    <w:p w14:paraId="234D7383"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D55310B"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Periytymisen perusteet</w:t>
      </w:r>
      <w:r w:rsidRPr="00F63B73">
        <w:rPr>
          <w:rStyle w:val="eop"/>
          <w:rFonts w:asciiTheme="minorHAnsi" w:hAnsiTheme="minorHAnsi" w:cs="Segoe UI"/>
          <w:sz w:val="22"/>
          <w:szCs w:val="22"/>
        </w:rPr>
        <w:t> </w:t>
      </w:r>
    </w:p>
    <w:p w14:paraId="784765A2" w14:textId="77777777" w:rsidR="0051615A" w:rsidRPr="00F63B73" w:rsidRDefault="0051615A">
      <w:pPr>
        <w:pStyle w:val="paragraph"/>
        <w:numPr>
          <w:ilvl w:val="0"/>
          <w:numId w:val="39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geenimutaatioiden tuottamat uudet alleelit</w:t>
      </w:r>
      <w:r w:rsidRPr="00F63B73">
        <w:rPr>
          <w:rStyle w:val="eop"/>
          <w:rFonts w:asciiTheme="minorHAnsi" w:hAnsiTheme="minorHAnsi" w:cs="Segoe UI"/>
          <w:sz w:val="22"/>
          <w:szCs w:val="22"/>
        </w:rPr>
        <w:t> </w:t>
      </w:r>
    </w:p>
    <w:p w14:paraId="6612F4C1" w14:textId="77777777" w:rsidR="0051615A" w:rsidRPr="00F63B73" w:rsidRDefault="0051615A">
      <w:pPr>
        <w:pStyle w:val="paragraph"/>
        <w:numPr>
          <w:ilvl w:val="0"/>
          <w:numId w:val="39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mendelistinen periytyminen</w:t>
      </w:r>
      <w:r w:rsidRPr="00F63B73">
        <w:rPr>
          <w:rStyle w:val="eop"/>
          <w:rFonts w:asciiTheme="minorHAnsi" w:hAnsiTheme="minorHAnsi" w:cs="Segoe UI"/>
          <w:sz w:val="22"/>
          <w:szCs w:val="22"/>
        </w:rPr>
        <w:t> </w:t>
      </w:r>
    </w:p>
    <w:p w14:paraId="00448887" w14:textId="77777777" w:rsidR="0051615A" w:rsidRPr="00F63B73" w:rsidRDefault="0051615A">
      <w:pPr>
        <w:pStyle w:val="paragraph"/>
        <w:numPr>
          <w:ilvl w:val="0"/>
          <w:numId w:val="39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spellingerror"/>
          <w:rFonts w:asciiTheme="minorHAnsi" w:hAnsiTheme="minorHAnsi" w:cs="Segoe UI"/>
          <w:sz w:val="22"/>
          <w:szCs w:val="22"/>
        </w:rPr>
        <w:t>kodominantti</w:t>
      </w:r>
      <w:r w:rsidRPr="00F63B73">
        <w:rPr>
          <w:rStyle w:val="normaltextrun"/>
          <w:rFonts w:asciiTheme="minorHAnsi" w:hAnsiTheme="minorHAnsi" w:cs="Segoe UI"/>
          <w:sz w:val="22"/>
          <w:szCs w:val="22"/>
        </w:rPr>
        <w:t> periytyminen, </w:t>
      </w:r>
      <w:r w:rsidRPr="00F63B73">
        <w:rPr>
          <w:rStyle w:val="spellingerror"/>
          <w:rFonts w:asciiTheme="minorHAnsi" w:hAnsiTheme="minorHAnsi" w:cs="Segoe UI"/>
          <w:sz w:val="22"/>
          <w:szCs w:val="22"/>
        </w:rPr>
        <w:t>polygeeninen</w:t>
      </w:r>
      <w:r w:rsidRPr="00F63B73">
        <w:rPr>
          <w:rStyle w:val="normaltextrun"/>
          <w:rFonts w:asciiTheme="minorHAnsi" w:hAnsiTheme="minorHAnsi" w:cs="Segoe UI"/>
          <w:sz w:val="22"/>
          <w:szCs w:val="22"/>
        </w:rPr>
        <w:t> periytyminen, sukupuoleen sitoutunut periytyminen, periytymistavan päätteleminen sukupuusta</w:t>
      </w:r>
      <w:r w:rsidRPr="00F63B73">
        <w:rPr>
          <w:rStyle w:val="eop"/>
          <w:rFonts w:asciiTheme="minorHAnsi" w:hAnsiTheme="minorHAnsi" w:cs="Segoe UI"/>
          <w:sz w:val="22"/>
          <w:szCs w:val="22"/>
        </w:rPr>
        <w:t> </w:t>
      </w:r>
    </w:p>
    <w:p w14:paraId="6036528C"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8019661" w14:textId="77777777" w:rsidR="00D557A7" w:rsidRPr="00F63B73" w:rsidRDefault="00D557A7"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1F09A4D9"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BI5 Ihmisen biologia (2 op)</w:t>
      </w:r>
      <w:r w:rsidRPr="00F63B73">
        <w:rPr>
          <w:rStyle w:val="eop"/>
          <w:rFonts w:asciiTheme="minorHAnsi" w:hAnsiTheme="minorHAnsi" w:cs="Segoe UI"/>
          <w:color w:val="0070C0"/>
          <w:sz w:val="22"/>
          <w:szCs w:val="22"/>
        </w:rPr>
        <w:t> </w:t>
      </w:r>
    </w:p>
    <w:p w14:paraId="5005CE7B" w14:textId="6FF30FE8"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p>
    <w:p w14:paraId="09CF20A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Moduulissa perehdytään ihmisen anatomiaan ja fysiologiaan. Keskeisiä tarkastelun kohteita ovat ihmisen elintoiminnot ja lisääntyminen. Moduulissa tarkastellaan ihmiselimistön kykyä sopeutua muutoksiin ja puolustautua ulkoisia uhkia vastaan.</w:t>
      </w:r>
      <w:r w:rsidRPr="00F63B73">
        <w:rPr>
          <w:rStyle w:val="eop"/>
          <w:rFonts w:asciiTheme="minorHAnsi" w:hAnsiTheme="minorHAnsi" w:cs="Segoe UI"/>
          <w:sz w:val="22"/>
          <w:szCs w:val="22"/>
        </w:rPr>
        <w:t> </w:t>
      </w:r>
    </w:p>
    <w:p w14:paraId="6A2348B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lastRenderedPageBreak/>
        <w:t> </w:t>
      </w:r>
    </w:p>
    <w:p w14:paraId="66AA070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i/>
          <w:iCs/>
          <w:sz w:val="22"/>
          <w:szCs w:val="22"/>
        </w:rPr>
        <w:t>Tavoitteet</w:t>
      </w:r>
      <w:r w:rsidRPr="00F63B73">
        <w:rPr>
          <w:rStyle w:val="eop"/>
          <w:rFonts w:asciiTheme="minorHAnsi" w:hAnsiTheme="minorHAnsi" w:cs="Segoe UI"/>
          <w:i/>
          <w:sz w:val="22"/>
          <w:szCs w:val="22"/>
        </w:rPr>
        <w:t> </w:t>
      </w:r>
    </w:p>
    <w:p w14:paraId="23DC49E6"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550BB26D" w14:textId="5AB6342F" w:rsidR="0051615A" w:rsidRPr="00F63B73" w:rsidRDefault="0051615A">
      <w:pPr>
        <w:pStyle w:val="paragraph"/>
        <w:numPr>
          <w:ilvl w:val="0"/>
          <w:numId w:val="3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nimetä ja tunnistaa tärkeimpien elinten ja elimistöjen rakenteet ja selittää niiden </w:t>
      </w:r>
      <w:r w:rsidR="00D557A7"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toimintaperiaatteita</w:t>
      </w:r>
      <w:r w:rsidRPr="00F63B73">
        <w:rPr>
          <w:rStyle w:val="eop"/>
          <w:rFonts w:asciiTheme="minorHAnsi" w:hAnsiTheme="minorHAnsi" w:cs="Segoe UI"/>
          <w:sz w:val="22"/>
          <w:szCs w:val="22"/>
        </w:rPr>
        <w:t> </w:t>
      </w:r>
    </w:p>
    <w:p w14:paraId="3CC8F071" w14:textId="77777777" w:rsidR="0051615A" w:rsidRPr="00F63B73" w:rsidRDefault="0051615A">
      <w:pPr>
        <w:pStyle w:val="paragraph"/>
        <w:numPr>
          <w:ilvl w:val="0"/>
          <w:numId w:val="3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mitä </w:t>
      </w:r>
      <w:r w:rsidRPr="00F63B73">
        <w:rPr>
          <w:rStyle w:val="spellingerror"/>
          <w:rFonts w:asciiTheme="minorHAnsi" w:hAnsiTheme="minorHAnsi" w:cs="Segoe UI"/>
          <w:sz w:val="22"/>
          <w:szCs w:val="22"/>
        </w:rPr>
        <w:t>homeostasia</w:t>
      </w:r>
      <w:r w:rsidRPr="00F63B73">
        <w:rPr>
          <w:rStyle w:val="normaltextrun"/>
          <w:rFonts w:asciiTheme="minorHAnsi" w:hAnsiTheme="minorHAnsi" w:cs="Segoe UI"/>
          <w:sz w:val="22"/>
          <w:szCs w:val="22"/>
        </w:rPr>
        <w:t> on, ja osaa kertoa esimerkkejä siihen vaikuttavista tekijöistä</w:t>
      </w:r>
      <w:r w:rsidRPr="00F63B73">
        <w:rPr>
          <w:rStyle w:val="eop"/>
          <w:rFonts w:asciiTheme="minorHAnsi" w:hAnsiTheme="minorHAnsi" w:cs="Segoe UI"/>
          <w:sz w:val="22"/>
          <w:szCs w:val="22"/>
        </w:rPr>
        <w:t> </w:t>
      </w:r>
    </w:p>
    <w:p w14:paraId="03BCE7A9" w14:textId="77777777" w:rsidR="0051615A" w:rsidRPr="00F63B73" w:rsidRDefault="0051615A">
      <w:pPr>
        <w:pStyle w:val="paragraph"/>
        <w:numPr>
          <w:ilvl w:val="0"/>
          <w:numId w:val="3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kuvata elimistön viestintäjärjestelmiä ja selittää, kuinka eri osat viestivät keskenään</w:t>
      </w:r>
      <w:r w:rsidRPr="00F63B73">
        <w:rPr>
          <w:rStyle w:val="eop"/>
          <w:rFonts w:asciiTheme="minorHAnsi" w:hAnsiTheme="minorHAnsi" w:cs="Segoe UI"/>
          <w:sz w:val="22"/>
          <w:szCs w:val="22"/>
        </w:rPr>
        <w:t> </w:t>
      </w:r>
    </w:p>
    <w:p w14:paraId="010FF240" w14:textId="77777777" w:rsidR="0051615A" w:rsidRPr="00F63B73" w:rsidRDefault="0051615A">
      <w:pPr>
        <w:pStyle w:val="paragraph"/>
        <w:numPr>
          <w:ilvl w:val="0"/>
          <w:numId w:val="3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selittää elimistön kykyä aistia ympäristöä ja reagoida muutoksiin</w:t>
      </w:r>
      <w:r w:rsidRPr="00F63B73">
        <w:rPr>
          <w:rStyle w:val="eop"/>
          <w:rFonts w:asciiTheme="minorHAnsi" w:hAnsiTheme="minorHAnsi" w:cs="Segoe UI"/>
          <w:sz w:val="22"/>
          <w:szCs w:val="22"/>
        </w:rPr>
        <w:t> </w:t>
      </w:r>
    </w:p>
    <w:p w14:paraId="5BCD2909" w14:textId="77777777" w:rsidR="0051615A" w:rsidRPr="00F63B73" w:rsidRDefault="0051615A">
      <w:pPr>
        <w:pStyle w:val="paragraph"/>
        <w:numPr>
          <w:ilvl w:val="0"/>
          <w:numId w:val="3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selittää ja vertailla elimistön eri puolustusmekanismeja mikrobeja vastaan</w:t>
      </w:r>
      <w:r w:rsidRPr="00F63B73">
        <w:rPr>
          <w:rStyle w:val="eop"/>
          <w:rFonts w:asciiTheme="minorHAnsi" w:hAnsiTheme="minorHAnsi" w:cs="Segoe UI"/>
          <w:sz w:val="22"/>
          <w:szCs w:val="22"/>
        </w:rPr>
        <w:t> </w:t>
      </w:r>
    </w:p>
    <w:p w14:paraId="68AC296A" w14:textId="77777777" w:rsidR="0051615A" w:rsidRPr="00F63B73" w:rsidRDefault="0051615A">
      <w:pPr>
        <w:pStyle w:val="paragraph"/>
        <w:numPr>
          <w:ilvl w:val="0"/>
          <w:numId w:val="39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kertoa ja perustella lisääntymisen keskeisimmät vaiheet hedelmöityksestä syntymään</w:t>
      </w:r>
      <w:r w:rsidRPr="00F63B73">
        <w:rPr>
          <w:rStyle w:val="eop"/>
          <w:rFonts w:asciiTheme="minorHAnsi" w:hAnsiTheme="minorHAnsi" w:cs="Segoe UI"/>
          <w:sz w:val="22"/>
          <w:szCs w:val="22"/>
        </w:rPr>
        <w:t> </w:t>
      </w:r>
    </w:p>
    <w:p w14:paraId="2FBDC96F" w14:textId="153F0181" w:rsidR="0051615A" w:rsidRPr="00F63B73" w:rsidRDefault="0051615A">
      <w:pPr>
        <w:pStyle w:val="paragraph"/>
        <w:numPr>
          <w:ilvl w:val="0"/>
          <w:numId w:val="39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osaa toteuttaa pienimuotoisen, ihmisen elimistön toimintaa mittaavan kokeellisen työn ja esittää </w:t>
      </w:r>
      <w:r w:rsidR="00EA3C84"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sen tulokset.</w:t>
      </w:r>
      <w:r w:rsidRPr="00F63B73">
        <w:rPr>
          <w:rStyle w:val="eop"/>
          <w:rFonts w:asciiTheme="minorHAnsi" w:hAnsiTheme="minorHAnsi" w:cs="Segoe UI"/>
          <w:sz w:val="22"/>
          <w:szCs w:val="22"/>
        </w:rPr>
        <w:t> </w:t>
      </w:r>
    </w:p>
    <w:p w14:paraId="1EE57FD1"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7C586D1" w14:textId="734955E9"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6FD1EDC5"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 kudos, elin</w:t>
      </w:r>
      <w:r w:rsidRPr="00F63B73">
        <w:rPr>
          <w:rStyle w:val="eop"/>
          <w:rFonts w:asciiTheme="minorHAnsi" w:hAnsiTheme="minorHAnsi" w:cs="Segoe UI"/>
          <w:sz w:val="22"/>
          <w:szCs w:val="22"/>
        </w:rPr>
        <w:t> </w:t>
      </w:r>
    </w:p>
    <w:p w14:paraId="639B837E" w14:textId="77777777" w:rsidR="0051615A" w:rsidRPr="00F63B73" w:rsidRDefault="0051615A">
      <w:pPr>
        <w:pStyle w:val="paragraph"/>
        <w:numPr>
          <w:ilvl w:val="0"/>
          <w:numId w:val="3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solujen erilaistuminen kantasoluista ja syöpäsolut</w:t>
      </w:r>
      <w:r w:rsidRPr="00F63B73">
        <w:rPr>
          <w:rStyle w:val="eop"/>
          <w:rFonts w:asciiTheme="minorHAnsi" w:hAnsiTheme="minorHAnsi" w:cs="Segoe UI"/>
          <w:sz w:val="22"/>
          <w:szCs w:val="22"/>
        </w:rPr>
        <w:t> </w:t>
      </w:r>
    </w:p>
    <w:p w14:paraId="60106C63" w14:textId="77777777" w:rsidR="0051615A" w:rsidRPr="00F63B73" w:rsidRDefault="0051615A">
      <w:pPr>
        <w:pStyle w:val="paragraph"/>
        <w:numPr>
          <w:ilvl w:val="0"/>
          <w:numId w:val="3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elinten muodostuminen eri kudostyypeistä </w:t>
      </w:r>
      <w:r w:rsidRPr="00F63B73">
        <w:rPr>
          <w:rStyle w:val="eop"/>
          <w:rFonts w:asciiTheme="minorHAnsi" w:hAnsiTheme="minorHAnsi" w:cs="Segoe UI"/>
          <w:sz w:val="22"/>
          <w:szCs w:val="22"/>
        </w:rPr>
        <w:t> </w:t>
      </w:r>
    </w:p>
    <w:p w14:paraId="711AF637"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2649D88"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Elimistön säätely</w:t>
      </w:r>
      <w:r w:rsidRPr="00F63B73">
        <w:rPr>
          <w:rStyle w:val="eop"/>
          <w:rFonts w:asciiTheme="minorHAnsi" w:hAnsiTheme="minorHAnsi" w:cs="Segoe UI"/>
          <w:sz w:val="22"/>
          <w:szCs w:val="22"/>
        </w:rPr>
        <w:t> </w:t>
      </w:r>
    </w:p>
    <w:p w14:paraId="58FC467E" w14:textId="77777777" w:rsidR="0051615A" w:rsidRPr="00F63B73" w:rsidRDefault="0051615A">
      <w:pPr>
        <w:pStyle w:val="paragraph"/>
        <w:numPr>
          <w:ilvl w:val="0"/>
          <w:numId w:val="39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hermoston rakenne ja toiminta</w:t>
      </w:r>
      <w:r w:rsidRPr="00F63B73">
        <w:rPr>
          <w:rStyle w:val="eop"/>
          <w:rFonts w:asciiTheme="minorHAnsi" w:hAnsiTheme="minorHAnsi" w:cs="Segoe UI"/>
          <w:sz w:val="22"/>
          <w:szCs w:val="22"/>
        </w:rPr>
        <w:t> </w:t>
      </w:r>
    </w:p>
    <w:p w14:paraId="612932AD" w14:textId="77777777" w:rsidR="0051615A" w:rsidRPr="00F63B73" w:rsidRDefault="0051615A">
      <w:pPr>
        <w:pStyle w:val="paragraph"/>
        <w:numPr>
          <w:ilvl w:val="0"/>
          <w:numId w:val="39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umpirauhaset ja hormonit</w:t>
      </w:r>
      <w:r w:rsidRPr="00F63B73">
        <w:rPr>
          <w:rStyle w:val="eop"/>
          <w:rFonts w:asciiTheme="minorHAnsi" w:hAnsiTheme="minorHAnsi" w:cs="Segoe UI"/>
          <w:sz w:val="22"/>
          <w:szCs w:val="22"/>
        </w:rPr>
        <w:t> </w:t>
      </w:r>
    </w:p>
    <w:p w14:paraId="048A0E10"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F4A2EE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Aineenvaihdunta</w:t>
      </w:r>
      <w:r w:rsidRPr="00F63B73">
        <w:rPr>
          <w:rStyle w:val="eop"/>
          <w:rFonts w:asciiTheme="minorHAnsi" w:hAnsiTheme="minorHAnsi" w:cs="Segoe UI"/>
          <w:sz w:val="22"/>
          <w:szCs w:val="22"/>
        </w:rPr>
        <w:t> </w:t>
      </w:r>
    </w:p>
    <w:p w14:paraId="51CEB41C" w14:textId="77777777" w:rsidR="00E7127D" w:rsidRPr="00F63B73" w:rsidRDefault="0051615A">
      <w:pPr>
        <w:pStyle w:val="paragraph"/>
        <w:numPr>
          <w:ilvl w:val="0"/>
          <w:numId w:val="3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ruoansulatuselimistö</w:t>
      </w:r>
      <w:r w:rsidRPr="00F63B73">
        <w:rPr>
          <w:rStyle w:val="eop"/>
          <w:rFonts w:asciiTheme="minorHAnsi" w:hAnsiTheme="minorHAnsi" w:cs="Segoe UI"/>
          <w:sz w:val="22"/>
          <w:szCs w:val="22"/>
        </w:rPr>
        <w:t> </w:t>
      </w:r>
    </w:p>
    <w:p w14:paraId="0CA5218D" w14:textId="77777777" w:rsidR="00E7127D" w:rsidRPr="00F63B73" w:rsidRDefault="0051615A">
      <w:pPr>
        <w:pStyle w:val="paragraph"/>
        <w:numPr>
          <w:ilvl w:val="0"/>
          <w:numId w:val="3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verenkiertoelimistö</w:t>
      </w:r>
      <w:r w:rsidRPr="00F63B73">
        <w:rPr>
          <w:rStyle w:val="eop"/>
          <w:rFonts w:asciiTheme="minorHAnsi" w:hAnsiTheme="minorHAnsi" w:cs="Segoe UI"/>
          <w:sz w:val="22"/>
          <w:szCs w:val="22"/>
        </w:rPr>
        <w:t> </w:t>
      </w:r>
    </w:p>
    <w:p w14:paraId="7C829B7A" w14:textId="77777777" w:rsidR="00E7127D" w:rsidRPr="00F63B73" w:rsidRDefault="0051615A">
      <w:pPr>
        <w:pStyle w:val="paragraph"/>
        <w:numPr>
          <w:ilvl w:val="0"/>
          <w:numId w:val="3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hengityselimistö</w:t>
      </w:r>
      <w:r w:rsidRPr="00F63B73">
        <w:rPr>
          <w:rStyle w:val="eop"/>
          <w:rFonts w:asciiTheme="minorHAnsi" w:hAnsiTheme="minorHAnsi" w:cs="Segoe UI"/>
          <w:sz w:val="22"/>
          <w:szCs w:val="22"/>
        </w:rPr>
        <w:t> </w:t>
      </w:r>
    </w:p>
    <w:p w14:paraId="02077B45" w14:textId="399386BD" w:rsidR="0051615A" w:rsidRPr="00F63B73" w:rsidRDefault="0051615A">
      <w:pPr>
        <w:pStyle w:val="paragraph"/>
        <w:numPr>
          <w:ilvl w:val="0"/>
          <w:numId w:val="3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kuona-aineiden eritys</w:t>
      </w:r>
      <w:r w:rsidRPr="00F63B73">
        <w:rPr>
          <w:rStyle w:val="eop"/>
          <w:rFonts w:asciiTheme="minorHAnsi" w:hAnsiTheme="minorHAnsi" w:cs="Segoe UI"/>
          <w:sz w:val="22"/>
          <w:szCs w:val="22"/>
        </w:rPr>
        <w:t> </w:t>
      </w:r>
    </w:p>
    <w:p w14:paraId="7410C5FA" w14:textId="77777777" w:rsidR="0051615A" w:rsidRPr="00F63B73" w:rsidRDefault="0051615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3C01AC6" w14:textId="1231FB9C" w:rsidR="00E377F7" w:rsidRPr="00F63B73" w:rsidRDefault="00E377F7" w:rsidP="00E377F7">
      <w:pPr>
        <w:rPr>
          <w:sz w:val="22"/>
          <w:szCs w:val="22"/>
          <w:lang w:val="fi-FI"/>
        </w:rPr>
      </w:pPr>
      <w:r w:rsidRPr="00F63B73">
        <w:rPr>
          <w:sz w:val="22"/>
          <w:szCs w:val="22"/>
          <w:lang w:val="fi-FI"/>
        </w:rPr>
        <w:t xml:space="preserve">Liikkuminen </w:t>
      </w:r>
    </w:p>
    <w:p w14:paraId="6BCFF572" w14:textId="77777777" w:rsidR="00E377F7" w:rsidRPr="00F63B73" w:rsidRDefault="00E377F7">
      <w:pPr>
        <w:numPr>
          <w:ilvl w:val="0"/>
          <w:numId w:val="480"/>
        </w:numPr>
        <w:contextualSpacing/>
        <w:rPr>
          <w:sz w:val="22"/>
          <w:szCs w:val="22"/>
          <w:lang w:val="fi-FI"/>
        </w:rPr>
      </w:pPr>
      <w:r w:rsidRPr="00F63B73">
        <w:rPr>
          <w:sz w:val="22"/>
          <w:szCs w:val="22"/>
          <w:lang w:val="fi-FI"/>
        </w:rPr>
        <w:t xml:space="preserve">tuki- ja liikuntaelimistö </w:t>
      </w:r>
    </w:p>
    <w:p w14:paraId="2407F640" w14:textId="77777777" w:rsidR="00E377F7" w:rsidRPr="00F63B73" w:rsidRDefault="00E377F7" w:rsidP="00E377F7">
      <w:pPr>
        <w:rPr>
          <w:sz w:val="22"/>
          <w:szCs w:val="22"/>
          <w:lang w:val="fi-FI"/>
        </w:rPr>
      </w:pPr>
      <w:r w:rsidRPr="00F63B73">
        <w:rPr>
          <w:sz w:val="22"/>
          <w:szCs w:val="22"/>
          <w:lang w:val="fi-FI"/>
        </w:rPr>
        <w:t xml:space="preserve"> </w:t>
      </w:r>
    </w:p>
    <w:p w14:paraId="607EB503" w14:textId="77777777" w:rsidR="00E377F7" w:rsidRPr="00F63B73" w:rsidRDefault="00E377F7" w:rsidP="00E377F7">
      <w:pPr>
        <w:rPr>
          <w:sz w:val="22"/>
          <w:szCs w:val="22"/>
          <w:lang w:val="fi-FI"/>
        </w:rPr>
      </w:pPr>
      <w:r w:rsidRPr="00F63B73">
        <w:rPr>
          <w:sz w:val="22"/>
          <w:szCs w:val="22"/>
          <w:lang w:val="fi-FI"/>
        </w:rPr>
        <w:t xml:space="preserve">Elimistön sopeutuminen ympäristöön </w:t>
      </w:r>
    </w:p>
    <w:p w14:paraId="77F32408" w14:textId="77777777" w:rsidR="00E377F7" w:rsidRPr="00F63B73" w:rsidRDefault="00E377F7">
      <w:pPr>
        <w:numPr>
          <w:ilvl w:val="0"/>
          <w:numId w:val="481"/>
        </w:numPr>
        <w:contextualSpacing/>
        <w:rPr>
          <w:sz w:val="22"/>
          <w:szCs w:val="22"/>
          <w:lang w:val="fi-FI"/>
        </w:rPr>
      </w:pPr>
      <w:r w:rsidRPr="00F63B73">
        <w:rPr>
          <w:sz w:val="22"/>
          <w:szCs w:val="22"/>
          <w:lang w:val="fi-FI"/>
        </w:rPr>
        <w:t xml:space="preserve">iho ja lämmönsäätely </w:t>
      </w:r>
    </w:p>
    <w:p w14:paraId="45BA2EFB" w14:textId="77777777" w:rsidR="00E377F7" w:rsidRPr="00F63B73" w:rsidRDefault="00E377F7">
      <w:pPr>
        <w:numPr>
          <w:ilvl w:val="0"/>
          <w:numId w:val="481"/>
        </w:numPr>
        <w:contextualSpacing/>
        <w:rPr>
          <w:sz w:val="22"/>
          <w:szCs w:val="22"/>
          <w:lang w:val="fi-FI"/>
        </w:rPr>
      </w:pPr>
      <w:r w:rsidRPr="00F63B73">
        <w:rPr>
          <w:sz w:val="22"/>
          <w:szCs w:val="22"/>
          <w:lang w:val="fi-FI"/>
        </w:rPr>
        <w:t xml:space="preserve">aistit </w:t>
      </w:r>
    </w:p>
    <w:p w14:paraId="12A93891" w14:textId="77777777" w:rsidR="00E377F7" w:rsidRPr="00F63B73" w:rsidRDefault="00E377F7">
      <w:pPr>
        <w:numPr>
          <w:ilvl w:val="0"/>
          <w:numId w:val="481"/>
        </w:numPr>
        <w:contextualSpacing/>
        <w:rPr>
          <w:sz w:val="22"/>
          <w:szCs w:val="22"/>
          <w:lang w:val="fi-FI"/>
        </w:rPr>
      </w:pPr>
      <w:r w:rsidRPr="00F63B73">
        <w:rPr>
          <w:sz w:val="22"/>
          <w:szCs w:val="22"/>
          <w:lang w:val="fi-FI"/>
        </w:rPr>
        <w:t xml:space="preserve">puolustusjärjestelmä </w:t>
      </w:r>
    </w:p>
    <w:p w14:paraId="00EBBCF1" w14:textId="77777777" w:rsidR="00E377F7" w:rsidRPr="00F63B73" w:rsidRDefault="00E377F7" w:rsidP="00E377F7">
      <w:pPr>
        <w:rPr>
          <w:sz w:val="22"/>
          <w:szCs w:val="22"/>
          <w:lang w:val="fi-FI"/>
        </w:rPr>
      </w:pPr>
      <w:r w:rsidRPr="00F63B73">
        <w:rPr>
          <w:sz w:val="22"/>
          <w:szCs w:val="22"/>
          <w:lang w:val="fi-FI"/>
        </w:rPr>
        <w:t xml:space="preserve"> </w:t>
      </w:r>
    </w:p>
    <w:p w14:paraId="6EBC07BF" w14:textId="77777777" w:rsidR="00E377F7" w:rsidRPr="00F63B73" w:rsidRDefault="00E377F7" w:rsidP="00E377F7">
      <w:pPr>
        <w:rPr>
          <w:sz w:val="22"/>
          <w:szCs w:val="22"/>
          <w:lang w:val="fi-FI"/>
        </w:rPr>
      </w:pPr>
      <w:r w:rsidRPr="00F63B73">
        <w:rPr>
          <w:sz w:val="22"/>
          <w:szCs w:val="22"/>
          <w:lang w:val="fi-FI"/>
        </w:rPr>
        <w:t xml:space="preserve">Lisääntyminen </w:t>
      </w:r>
    </w:p>
    <w:p w14:paraId="3E820BF2" w14:textId="77777777" w:rsidR="00E377F7" w:rsidRPr="00F63B73" w:rsidRDefault="00E377F7">
      <w:pPr>
        <w:numPr>
          <w:ilvl w:val="0"/>
          <w:numId w:val="482"/>
        </w:numPr>
        <w:contextualSpacing/>
        <w:rPr>
          <w:sz w:val="22"/>
          <w:szCs w:val="22"/>
          <w:lang w:val="fi-FI"/>
        </w:rPr>
      </w:pPr>
      <w:r w:rsidRPr="00F63B73">
        <w:rPr>
          <w:sz w:val="22"/>
          <w:szCs w:val="22"/>
          <w:lang w:val="fi-FI"/>
        </w:rPr>
        <w:t xml:space="preserve">sukuelimet ja sukupuolen kehitys </w:t>
      </w:r>
    </w:p>
    <w:p w14:paraId="1E1114F7" w14:textId="77777777" w:rsidR="00E377F7" w:rsidRPr="00F63B73" w:rsidRDefault="00E377F7">
      <w:pPr>
        <w:numPr>
          <w:ilvl w:val="0"/>
          <w:numId w:val="482"/>
        </w:numPr>
        <w:contextualSpacing/>
        <w:rPr>
          <w:sz w:val="22"/>
          <w:szCs w:val="22"/>
          <w:lang w:val="fi-FI"/>
        </w:rPr>
      </w:pPr>
      <w:r w:rsidRPr="00F63B73">
        <w:rPr>
          <w:sz w:val="22"/>
          <w:szCs w:val="22"/>
          <w:lang w:val="fi-FI"/>
        </w:rPr>
        <w:t xml:space="preserve">hedelmöitys, raskaus ja synnytys </w:t>
      </w:r>
    </w:p>
    <w:p w14:paraId="105DF73D" w14:textId="77777777" w:rsidR="00E377F7" w:rsidRPr="00F63B73" w:rsidRDefault="00E377F7" w:rsidP="00E377F7">
      <w:pPr>
        <w:ind w:firstLine="40"/>
        <w:rPr>
          <w:sz w:val="22"/>
          <w:szCs w:val="22"/>
          <w:lang w:val="fi-FI"/>
        </w:rPr>
      </w:pPr>
    </w:p>
    <w:p w14:paraId="330BFE48" w14:textId="77777777" w:rsidR="00E377F7" w:rsidRPr="00F63B73" w:rsidRDefault="00E377F7" w:rsidP="00E377F7">
      <w:pPr>
        <w:rPr>
          <w:sz w:val="22"/>
          <w:szCs w:val="22"/>
          <w:lang w:val="fi-FI"/>
        </w:rPr>
      </w:pPr>
    </w:p>
    <w:p w14:paraId="6E26F0E3" w14:textId="77777777" w:rsidR="00E377F7" w:rsidRPr="00F63B73" w:rsidRDefault="00E377F7" w:rsidP="00E377F7">
      <w:pPr>
        <w:rPr>
          <w:sz w:val="22"/>
          <w:szCs w:val="22"/>
          <w:lang w:val="fi-FI"/>
        </w:rPr>
      </w:pPr>
    </w:p>
    <w:p w14:paraId="66F42169" w14:textId="77777777" w:rsidR="00E377F7" w:rsidRPr="00F63B73" w:rsidRDefault="00E377F7" w:rsidP="00E377F7">
      <w:pPr>
        <w:rPr>
          <w:b/>
          <w:color w:val="0070C0"/>
          <w:sz w:val="22"/>
          <w:szCs w:val="22"/>
          <w:lang w:val="fi-FI"/>
        </w:rPr>
      </w:pPr>
      <w:r w:rsidRPr="00F63B73">
        <w:rPr>
          <w:b/>
          <w:color w:val="0070C0"/>
          <w:sz w:val="22"/>
          <w:szCs w:val="22"/>
          <w:lang w:val="fi-FI"/>
        </w:rPr>
        <w:t xml:space="preserve">BI6 Biotekniikka ja sen sovellukset (2 op) </w:t>
      </w:r>
    </w:p>
    <w:p w14:paraId="3EB2972E" w14:textId="77777777" w:rsidR="00E377F7" w:rsidRPr="00F63B73" w:rsidRDefault="00E377F7" w:rsidP="00E377F7">
      <w:pPr>
        <w:rPr>
          <w:sz w:val="22"/>
          <w:szCs w:val="22"/>
          <w:lang w:val="fi-FI"/>
        </w:rPr>
      </w:pPr>
      <w:r w:rsidRPr="00F63B73">
        <w:rPr>
          <w:sz w:val="22"/>
          <w:szCs w:val="22"/>
          <w:lang w:val="fi-FI"/>
        </w:rPr>
        <w:t xml:space="preserve"> </w:t>
      </w:r>
    </w:p>
    <w:p w14:paraId="645E97F9" w14:textId="77777777" w:rsidR="00E377F7" w:rsidRPr="00F63B73" w:rsidRDefault="00E377F7" w:rsidP="00FC686E">
      <w:pPr>
        <w:spacing w:line="276" w:lineRule="auto"/>
        <w:rPr>
          <w:sz w:val="22"/>
          <w:szCs w:val="22"/>
          <w:lang w:val="fi-FI"/>
        </w:rPr>
      </w:pPr>
      <w:r w:rsidRPr="00F63B73">
        <w:rPr>
          <w:sz w:val="22"/>
          <w:szCs w:val="22"/>
          <w:lang w:val="fi-FI"/>
        </w:rPr>
        <w:t xml:space="preserve">Moduulin tarkoituksena on, että opiskelija ymmärtää biologisen tutkimuksen merkityksen sovellusten kehittämisessä niin lääketieteessä, teollisuudessa, elintarviketuotannossa kuin luonnonvarojen kestävän </w:t>
      </w:r>
      <w:r w:rsidRPr="00F63B73">
        <w:rPr>
          <w:sz w:val="22"/>
          <w:szCs w:val="22"/>
          <w:lang w:val="fi-FI"/>
        </w:rPr>
        <w:lastRenderedPageBreak/>
        <w:t xml:space="preserve">kehityksen mukaisessa käytössä. Keskeisiä tarkastelun kohteita ovat geenitekniikan ja mikrobiologian erilaiset sovellukset. Moduulissa esitellään uusimpia biotekniikan sovelluksia nopeasti kehittyvällä alalla. </w:t>
      </w:r>
    </w:p>
    <w:p w14:paraId="40E485E1" w14:textId="228E5369" w:rsidR="00E377F7" w:rsidRPr="00F63B73" w:rsidRDefault="00E377F7" w:rsidP="00FC686E">
      <w:pPr>
        <w:spacing w:line="276" w:lineRule="auto"/>
        <w:rPr>
          <w:sz w:val="22"/>
          <w:szCs w:val="22"/>
          <w:lang w:val="fi-FI"/>
        </w:rPr>
      </w:pPr>
      <w:r w:rsidRPr="00F63B73">
        <w:rPr>
          <w:sz w:val="22"/>
          <w:szCs w:val="22"/>
          <w:lang w:val="fi-FI"/>
        </w:rPr>
        <w:t xml:space="preserve"> </w:t>
      </w:r>
      <w:r w:rsidRPr="00F63B73">
        <w:rPr>
          <w:i/>
          <w:sz w:val="22"/>
          <w:szCs w:val="22"/>
          <w:lang w:val="fi-FI"/>
        </w:rPr>
        <w:t xml:space="preserve">Tavoitteet </w:t>
      </w:r>
    </w:p>
    <w:p w14:paraId="19F0CF19" w14:textId="77777777" w:rsidR="00E377F7" w:rsidRPr="00F63B73" w:rsidRDefault="00E377F7" w:rsidP="00FC686E">
      <w:pPr>
        <w:spacing w:line="276" w:lineRule="auto"/>
        <w:rPr>
          <w:sz w:val="22"/>
          <w:szCs w:val="22"/>
          <w:lang w:val="fi-FI"/>
        </w:rPr>
      </w:pPr>
      <w:r w:rsidRPr="00F63B73">
        <w:rPr>
          <w:sz w:val="22"/>
          <w:szCs w:val="22"/>
          <w:lang w:val="fi-FI"/>
        </w:rPr>
        <w:t xml:space="preserve">Moduulin tavoitteena on, että opiskelija </w:t>
      </w:r>
    </w:p>
    <w:p w14:paraId="4645BB10"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tuntee eri mikrobien rakenteet ja ymmärtää niiden perustoiminnot </w:t>
      </w:r>
    </w:p>
    <w:p w14:paraId="7C262B80"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osaa kertoa esimerkkejä siitä, miten mikrobeja voidaan hyödyntää biotekniikassa </w:t>
      </w:r>
    </w:p>
    <w:p w14:paraId="5F5FD3C5"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syventää tietoja nukleiinihapoista ja niiden ominaisuuksista sekä tietää, miten niitä voidaan hyödyntää geenitekniikassa </w:t>
      </w:r>
    </w:p>
    <w:p w14:paraId="7A4C1995"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osaa selittää esimerkkien avulla biotekniikan keskeisimpiä sovelluksia ja innovaatioita sekä perustella niiden merkityksen jalostuksessa, lääketieteissä, teollisuudessa sekä ympäristönsuojelussa </w:t>
      </w:r>
    </w:p>
    <w:p w14:paraId="547E7458"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osaa tunnistaa ja arvioida biotekniikan mahdollisuuksia ja riskejä sekä esittää niistä perusteltuja eettisiä mielipiteitä </w:t>
      </w:r>
    </w:p>
    <w:p w14:paraId="124240B1" w14:textId="77777777" w:rsidR="00E377F7" w:rsidRPr="00F63B73" w:rsidRDefault="00E377F7">
      <w:pPr>
        <w:numPr>
          <w:ilvl w:val="0"/>
          <w:numId w:val="483"/>
        </w:numPr>
        <w:spacing w:line="276" w:lineRule="auto"/>
        <w:contextualSpacing/>
        <w:rPr>
          <w:sz w:val="22"/>
          <w:szCs w:val="22"/>
          <w:lang w:val="fi-FI"/>
        </w:rPr>
      </w:pPr>
      <w:r w:rsidRPr="00F63B73">
        <w:rPr>
          <w:sz w:val="22"/>
          <w:szCs w:val="22"/>
          <w:lang w:val="fi-FI"/>
        </w:rPr>
        <w:t xml:space="preserve">osaa suunnitella ja toteuttaa biologian soveltamiseen liittyvän kokeellisen työn. </w:t>
      </w:r>
    </w:p>
    <w:p w14:paraId="12B88F49" w14:textId="77777777" w:rsidR="00E377F7" w:rsidRPr="00F63B73" w:rsidRDefault="00E377F7" w:rsidP="00FC686E">
      <w:pPr>
        <w:spacing w:line="276" w:lineRule="auto"/>
        <w:rPr>
          <w:sz w:val="22"/>
          <w:szCs w:val="22"/>
          <w:lang w:val="fi-FI"/>
        </w:rPr>
      </w:pPr>
      <w:r w:rsidRPr="00F63B73">
        <w:rPr>
          <w:sz w:val="22"/>
          <w:szCs w:val="22"/>
          <w:lang w:val="fi-FI"/>
        </w:rPr>
        <w:t xml:space="preserve"> </w:t>
      </w:r>
    </w:p>
    <w:p w14:paraId="4D5D93D9" w14:textId="77777777" w:rsidR="00E377F7" w:rsidRPr="00F63B73" w:rsidRDefault="00E377F7" w:rsidP="00FC686E">
      <w:pPr>
        <w:spacing w:line="276" w:lineRule="auto"/>
        <w:rPr>
          <w:sz w:val="22"/>
          <w:szCs w:val="22"/>
          <w:lang w:val="fi-FI"/>
        </w:rPr>
      </w:pPr>
    </w:p>
    <w:p w14:paraId="19FDCBBE" w14:textId="77777777" w:rsidR="00E377F7" w:rsidRPr="00F63B73" w:rsidRDefault="00E377F7" w:rsidP="00FC686E">
      <w:pPr>
        <w:spacing w:line="276" w:lineRule="auto"/>
        <w:rPr>
          <w:i/>
          <w:sz w:val="22"/>
          <w:szCs w:val="22"/>
          <w:lang w:val="fi-FI"/>
        </w:rPr>
      </w:pPr>
      <w:r w:rsidRPr="00F63B73">
        <w:rPr>
          <w:i/>
          <w:sz w:val="22"/>
          <w:szCs w:val="22"/>
          <w:lang w:val="fi-FI"/>
        </w:rPr>
        <w:t xml:space="preserve">Keskeiset sisällöt </w:t>
      </w:r>
    </w:p>
    <w:p w14:paraId="54A03E10" w14:textId="49229E6A" w:rsidR="00E377F7" w:rsidRPr="00F63B73" w:rsidRDefault="00E377F7" w:rsidP="00FC686E">
      <w:pPr>
        <w:spacing w:line="276" w:lineRule="auto"/>
        <w:rPr>
          <w:sz w:val="22"/>
          <w:szCs w:val="22"/>
          <w:lang w:val="fi-FI"/>
        </w:rPr>
      </w:pPr>
      <w:r w:rsidRPr="00F63B73">
        <w:rPr>
          <w:sz w:val="22"/>
          <w:szCs w:val="22"/>
          <w:lang w:val="fi-FI"/>
        </w:rPr>
        <w:t xml:space="preserve"> Mikrobit </w:t>
      </w:r>
    </w:p>
    <w:p w14:paraId="2279D863" w14:textId="77777777" w:rsidR="00E377F7" w:rsidRPr="00F63B73" w:rsidRDefault="00E377F7">
      <w:pPr>
        <w:numPr>
          <w:ilvl w:val="0"/>
          <w:numId w:val="484"/>
        </w:numPr>
        <w:spacing w:line="276" w:lineRule="auto"/>
        <w:contextualSpacing/>
        <w:rPr>
          <w:sz w:val="22"/>
          <w:szCs w:val="22"/>
          <w:lang w:val="fi-FI"/>
        </w:rPr>
      </w:pPr>
      <w:r w:rsidRPr="00F63B73">
        <w:rPr>
          <w:sz w:val="22"/>
          <w:szCs w:val="22"/>
          <w:lang w:val="fi-FI"/>
        </w:rPr>
        <w:t xml:space="preserve">mikrobien luokittelu </w:t>
      </w:r>
    </w:p>
    <w:p w14:paraId="376F0902" w14:textId="77777777" w:rsidR="00E377F7" w:rsidRPr="00F63B73" w:rsidRDefault="00E377F7">
      <w:pPr>
        <w:numPr>
          <w:ilvl w:val="0"/>
          <w:numId w:val="484"/>
        </w:numPr>
        <w:spacing w:line="276" w:lineRule="auto"/>
        <w:contextualSpacing/>
        <w:rPr>
          <w:sz w:val="22"/>
          <w:szCs w:val="22"/>
          <w:lang w:val="fi-FI"/>
        </w:rPr>
      </w:pPr>
      <w:r w:rsidRPr="00F63B73">
        <w:rPr>
          <w:sz w:val="22"/>
          <w:szCs w:val="22"/>
          <w:lang w:val="fi-FI"/>
        </w:rPr>
        <w:t xml:space="preserve">bakteerien rakenne, muuntelu, antibioottiresistenssi </w:t>
      </w:r>
    </w:p>
    <w:p w14:paraId="39B970A9" w14:textId="77777777" w:rsidR="00E377F7" w:rsidRPr="00F63B73" w:rsidRDefault="00E377F7">
      <w:pPr>
        <w:numPr>
          <w:ilvl w:val="0"/>
          <w:numId w:val="484"/>
        </w:numPr>
        <w:spacing w:line="276" w:lineRule="auto"/>
        <w:contextualSpacing/>
        <w:rPr>
          <w:sz w:val="22"/>
          <w:szCs w:val="22"/>
          <w:lang w:val="fi-FI"/>
        </w:rPr>
      </w:pPr>
      <w:r w:rsidRPr="00F63B73">
        <w:rPr>
          <w:sz w:val="22"/>
          <w:szCs w:val="22"/>
          <w:lang w:val="fi-FI"/>
        </w:rPr>
        <w:t xml:space="preserve">virusten rakenne ja lisääntyminen </w:t>
      </w:r>
    </w:p>
    <w:p w14:paraId="1A23E28E" w14:textId="77777777" w:rsidR="00E377F7" w:rsidRPr="00F63B73" w:rsidRDefault="00E377F7">
      <w:pPr>
        <w:numPr>
          <w:ilvl w:val="0"/>
          <w:numId w:val="484"/>
        </w:numPr>
        <w:spacing w:line="276" w:lineRule="auto"/>
        <w:contextualSpacing/>
        <w:rPr>
          <w:sz w:val="22"/>
          <w:szCs w:val="22"/>
          <w:lang w:val="fi-FI"/>
        </w:rPr>
      </w:pPr>
      <w:r w:rsidRPr="00F63B73">
        <w:rPr>
          <w:sz w:val="22"/>
          <w:szCs w:val="22"/>
          <w:lang w:val="fi-FI"/>
        </w:rPr>
        <w:t xml:space="preserve">mikrobien hyödyntäminen biotekniikassa </w:t>
      </w:r>
    </w:p>
    <w:p w14:paraId="6DB72F49" w14:textId="77777777" w:rsidR="00E377F7" w:rsidRPr="00F63B73" w:rsidRDefault="00E377F7" w:rsidP="00FC686E">
      <w:pPr>
        <w:spacing w:line="276" w:lineRule="auto"/>
        <w:rPr>
          <w:sz w:val="22"/>
          <w:szCs w:val="22"/>
          <w:lang w:val="fi-FI"/>
        </w:rPr>
      </w:pPr>
      <w:r w:rsidRPr="00F63B73">
        <w:rPr>
          <w:sz w:val="22"/>
          <w:szCs w:val="22"/>
          <w:lang w:val="fi-FI"/>
        </w:rPr>
        <w:t xml:space="preserve"> </w:t>
      </w:r>
    </w:p>
    <w:p w14:paraId="279DEB39" w14:textId="77777777" w:rsidR="00E377F7" w:rsidRPr="00F63B73" w:rsidRDefault="00E377F7" w:rsidP="00FC686E">
      <w:pPr>
        <w:spacing w:line="276" w:lineRule="auto"/>
        <w:rPr>
          <w:sz w:val="22"/>
          <w:szCs w:val="22"/>
          <w:lang w:val="fi-FI"/>
        </w:rPr>
      </w:pPr>
      <w:r w:rsidRPr="00F63B73">
        <w:rPr>
          <w:sz w:val="22"/>
          <w:szCs w:val="22"/>
          <w:lang w:val="fi-FI"/>
        </w:rPr>
        <w:t xml:space="preserve">DNA:n muokkaus ja tutkiminen geenitekniikalla </w:t>
      </w:r>
    </w:p>
    <w:p w14:paraId="7055AC2A" w14:textId="77777777" w:rsidR="00E377F7" w:rsidRPr="00F63B73" w:rsidRDefault="00E377F7">
      <w:pPr>
        <w:numPr>
          <w:ilvl w:val="0"/>
          <w:numId w:val="485"/>
        </w:numPr>
        <w:spacing w:line="276" w:lineRule="auto"/>
        <w:contextualSpacing/>
        <w:rPr>
          <w:sz w:val="22"/>
          <w:szCs w:val="22"/>
          <w:lang w:val="fi-FI"/>
        </w:rPr>
      </w:pPr>
      <w:r w:rsidRPr="00F63B73">
        <w:rPr>
          <w:sz w:val="22"/>
          <w:szCs w:val="22"/>
          <w:lang w:val="fi-FI"/>
        </w:rPr>
        <w:t xml:space="preserve">tumallisen ja tumattoman solun perimän ja geenien toiminnan erot </w:t>
      </w:r>
    </w:p>
    <w:p w14:paraId="21BACBE2" w14:textId="77777777" w:rsidR="00E377F7" w:rsidRPr="00F63B73" w:rsidRDefault="00E377F7">
      <w:pPr>
        <w:numPr>
          <w:ilvl w:val="0"/>
          <w:numId w:val="485"/>
        </w:numPr>
        <w:spacing w:line="276" w:lineRule="auto"/>
        <w:contextualSpacing/>
        <w:rPr>
          <w:sz w:val="22"/>
          <w:szCs w:val="22"/>
          <w:lang w:val="fi-FI"/>
        </w:rPr>
      </w:pPr>
      <w:r w:rsidRPr="00F63B73">
        <w:rPr>
          <w:sz w:val="22"/>
          <w:szCs w:val="22"/>
          <w:lang w:val="fi-FI"/>
        </w:rPr>
        <w:t xml:space="preserve">DNA:n monistaminen, pilkkominen ja palojen erottelu  </w:t>
      </w:r>
    </w:p>
    <w:p w14:paraId="162C6410" w14:textId="77777777" w:rsidR="00E377F7" w:rsidRPr="00F63B73" w:rsidRDefault="00E377F7">
      <w:pPr>
        <w:numPr>
          <w:ilvl w:val="0"/>
          <w:numId w:val="485"/>
        </w:numPr>
        <w:spacing w:line="276" w:lineRule="auto"/>
        <w:contextualSpacing/>
        <w:rPr>
          <w:sz w:val="22"/>
          <w:szCs w:val="22"/>
          <w:lang w:val="fi-FI"/>
        </w:rPr>
      </w:pPr>
      <w:r w:rsidRPr="00F63B73">
        <w:rPr>
          <w:sz w:val="22"/>
          <w:szCs w:val="22"/>
          <w:lang w:val="fi-FI"/>
        </w:rPr>
        <w:t xml:space="preserve">DNA:n sisältämän informaation selvittäminen </w:t>
      </w:r>
    </w:p>
    <w:p w14:paraId="40076DD0" w14:textId="77777777" w:rsidR="00E377F7" w:rsidRPr="00F63B73" w:rsidRDefault="00E377F7">
      <w:pPr>
        <w:numPr>
          <w:ilvl w:val="0"/>
          <w:numId w:val="485"/>
        </w:numPr>
        <w:spacing w:line="276" w:lineRule="auto"/>
        <w:contextualSpacing/>
        <w:rPr>
          <w:sz w:val="22"/>
          <w:szCs w:val="22"/>
          <w:lang w:val="fi-FI"/>
        </w:rPr>
      </w:pPr>
      <w:r w:rsidRPr="00F63B73">
        <w:rPr>
          <w:sz w:val="22"/>
          <w:szCs w:val="22"/>
          <w:lang w:val="fi-FI"/>
        </w:rPr>
        <w:t xml:space="preserve">geenien siirto- ja muokkausmenetelmät </w:t>
      </w:r>
    </w:p>
    <w:p w14:paraId="06C85F78" w14:textId="502415FC" w:rsidR="00E377F7" w:rsidRPr="00F63B73" w:rsidRDefault="00E377F7" w:rsidP="00FC686E">
      <w:pPr>
        <w:spacing w:line="276" w:lineRule="auto"/>
        <w:rPr>
          <w:sz w:val="22"/>
          <w:szCs w:val="22"/>
          <w:lang w:val="fi-FI"/>
        </w:rPr>
      </w:pPr>
      <w:r w:rsidRPr="00F63B73">
        <w:rPr>
          <w:sz w:val="22"/>
          <w:szCs w:val="22"/>
          <w:lang w:val="fi-FI"/>
        </w:rPr>
        <w:t xml:space="preserve"> </w:t>
      </w:r>
    </w:p>
    <w:p w14:paraId="500331B2" w14:textId="77777777" w:rsidR="00E377F7" w:rsidRPr="00F63B73" w:rsidRDefault="00E377F7" w:rsidP="00FC686E">
      <w:pPr>
        <w:spacing w:line="276" w:lineRule="auto"/>
        <w:rPr>
          <w:sz w:val="22"/>
          <w:szCs w:val="22"/>
          <w:lang w:val="fi-FI"/>
        </w:rPr>
      </w:pPr>
      <w:r w:rsidRPr="00F63B73">
        <w:rPr>
          <w:sz w:val="22"/>
          <w:szCs w:val="22"/>
          <w:lang w:val="fi-FI"/>
        </w:rPr>
        <w:t>Biotekniikan keskeiset sovellukset ja merkitys </w:t>
      </w:r>
    </w:p>
    <w:p w14:paraId="25964EDC" w14:textId="77777777" w:rsidR="00E377F7" w:rsidRPr="00F63B73" w:rsidRDefault="00E377F7">
      <w:pPr>
        <w:numPr>
          <w:ilvl w:val="0"/>
          <w:numId w:val="486"/>
        </w:numPr>
        <w:spacing w:line="276" w:lineRule="auto"/>
        <w:rPr>
          <w:sz w:val="22"/>
          <w:szCs w:val="22"/>
          <w:lang w:val="fi-FI"/>
        </w:rPr>
      </w:pPr>
      <w:r w:rsidRPr="00F63B73">
        <w:rPr>
          <w:sz w:val="22"/>
          <w:szCs w:val="22"/>
          <w:lang w:val="fi-FI"/>
        </w:rPr>
        <w:t>perinteinen ja geenitekniikkaan perustuva kasvi- ja eläinjalostus </w:t>
      </w:r>
    </w:p>
    <w:p w14:paraId="125C158E" w14:textId="77777777" w:rsidR="00E377F7" w:rsidRPr="00F63B73" w:rsidRDefault="00E377F7">
      <w:pPr>
        <w:numPr>
          <w:ilvl w:val="0"/>
          <w:numId w:val="486"/>
        </w:numPr>
        <w:spacing w:line="276" w:lineRule="auto"/>
        <w:rPr>
          <w:sz w:val="22"/>
          <w:szCs w:val="22"/>
          <w:lang w:val="fi-FI"/>
        </w:rPr>
      </w:pPr>
      <w:r w:rsidRPr="00F63B73">
        <w:rPr>
          <w:sz w:val="22"/>
          <w:szCs w:val="22"/>
          <w:lang w:val="fi-FI"/>
        </w:rPr>
        <w:t>lääketieteet </w:t>
      </w:r>
    </w:p>
    <w:p w14:paraId="71B3B4EF" w14:textId="77777777" w:rsidR="00E377F7" w:rsidRPr="00F63B73" w:rsidRDefault="00E377F7">
      <w:pPr>
        <w:numPr>
          <w:ilvl w:val="0"/>
          <w:numId w:val="486"/>
        </w:numPr>
        <w:spacing w:line="276" w:lineRule="auto"/>
        <w:rPr>
          <w:sz w:val="22"/>
          <w:szCs w:val="22"/>
          <w:lang w:val="fi-FI"/>
        </w:rPr>
      </w:pPr>
      <w:r w:rsidRPr="00F63B73">
        <w:rPr>
          <w:sz w:val="22"/>
          <w:szCs w:val="22"/>
          <w:lang w:val="fi-FI"/>
        </w:rPr>
        <w:t>genomitieto ja sen hyödyntäminen </w:t>
      </w:r>
    </w:p>
    <w:p w14:paraId="1631388D" w14:textId="77777777" w:rsidR="00E377F7" w:rsidRPr="00F63B73" w:rsidRDefault="00E377F7">
      <w:pPr>
        <w:numPr>
          <w:ilvl w:val="0"/>
          <w:numId w:val="486"/>
        </w:numPr>
        <w:spacing w:line="276" w:lineRule="auto"/>
        <w:rPr>
          <w:sz w:val="22"/>
          <w:szCs w:val="22"/>
          <w:lang w:val="fi-FI"/>
        </w:rPr>
      </w:pPr>
      <w:r w:rsidRPr="00F63B73">
        <w:rPr>
          <w:sz w:val="22"/>
          <w:szCs w:val="22"/>
          <w:lang w:val="fi-FI"/>
        </w:rPr>
        <w:t>DNA-tietoon perustuva yksilön ja lajien tunnistus </w:t>
      </w:r>
    </w:p>
    <w:p w14:paraId="79533948" w14:textId="77777777" w:rsidR="00E377F7" w:rsidRPr="00F63B73" w:rsidRDefault="00E377F7">
      <w:pPr>
        <w:numPr>
          <w:ilvl w:val="0"/>
          <w:numId w:val="486"/>
        </w:numPr>
        <w:spacing w:line="276" w:lineRule="auto"/>
        <w:rPr>
          <w:sz w:val="22"/>
          <w:szCs w:val="22"/>
          <w:lang w:val="fi-FI"/>
        </w:rPr>
      </w:pPr>
      <w:r w:rsidRPr="00F63B73">
        <w:rPr>
          <w:sz w:val="22"/>
          <w:szCs w:val="22"/>
          <w:lang w:val="fi-FI"/>
        </w:rPr>
        <w:t>ympäristönsuojelu </w:t>
      </w:r>
    </w:p>
    <w:p w14:paraId="08C98AFA" w14:textId="77777777" w:rsidR="00E377F7" w:rsidRPr="00F63B73" w:rsidRDefault="00E377F7">
      <w:pPr>
        <w:numPr>
          <w:ilvl w:val="0"/>
          <w:numId w:val="486"/>
        </w:numPr>
        <w:spacing w:line="276" w:lineRule="auto"/>
        <w:rPr>
          <w:sz w:val="22"/>
          <w:szCs w:val="22"/>
          <w:lang w:val="fi-FI"/>
        </w:rPr>
      </w:pPr>
      <w:r w:rsidRPr="00F63B73">
        <w:rPr>
          <w:sz w:val="22"/>
          <w:szCs w:val="22"/>
          <w:lang w:val="fi-FI"/>
        </w:rPr>
        <w:t>teollisuus </w:t>
      </w:r>
    </w:p>
    <w:p w14:paraId="36E54A33" w14:textId="136C789F" w:rsidR="00E377F7" w:rsidRPr="00F63B73" w:rsidRDefault="00E377F7" w:rsidP="00E377F7">
      <w:pPr>
        <w:ind w:firstLine="40"/>
        <w:rPr>
          <w:sz w:val="22"/>
          <w:szCs w:val="22"/>
          <w:lang w:val="fi-FI"/>
        </w:rPr>
      </w:pPr>
    </w:p>
    <w:p w14:paraId="435C3770" w14:textId="51B312EE" w:rsidR="007F5B40" w:rsidRPr="00F63B73" w:rsidRDefault="007F5B40" w:rsidP="00E377F7">
      <w:pPr>
        <w:ind w:firstLine="40"/>
        <w:rPr>
          <w:sz w:val="22"/>
          <w:szCs w:val="22"/>
          <w:lang w:val="fi-FI"/>
        </w:rPr>
      </w:pPr>
      <w:r w:rsidRPr="00F63B73">
        <w:rPr>
          <w:rStyle w:val="normaltextrun"/>
          <w:rFonts w:cs="Segoe UI"/>
          <w:b/>
          <w:lang w:val="fi-FI"/>
        </w:rPr>
        <w:t>Koulukohtaiset valinnaiset opinnot</w:t>
      </w:r>
    </w:p>
    <w:p w14:paraId="5AE8C0A9" w14:textId="77777777" w:rsidR="004A1C6A" w:rsidRPr="00F63B73" w:rsidRDefault="004A1C6A" w:rsidP="004A1C6A">
      <w:pPr>
        <w:textAlignment w:val="baseline"/>
        <w:rPr>
          <w:rFonts w:ascii="Calibri" w:eastAsia="Times New Roman" w:hAnsi="Calibri" w:cs="Calibri"/>
          <w:sz w:val="22"/>
          <w:szCs w:val="22"/>
          <w:lang w:val="fi-FI" w:eastAsia="fi-FI"/>
        </w:rPr>
      </w:pPr>
    </w:p>
    <w:p w14:paraId="498B6523" w14:textId="5A17B788" w:rsidR="004A1C6A" w:rsidRPr="00F63B73" w:rsidRDefault="004A1C6A" w:rsidP="004A1C6A">
      <w:pPr>
        <w:spacing w:line="276" w:lineRule="auto"/>
        <w:jc w:val="both"/>
        <w:textAlignment w:val="baseline"/>
        <w:rPr>
          <w:rFonts w:eastAsia="Times New Roman" w:cstheme="minorHAnsi"/>
          <w:b/>
          <w:bCs/>
          <w:color w:val="5B9BD5" w:themeColor="accent1"/>
          <w:sz w:val="18"/>
          <w:szCs w:val="18"/>
          <w:lang w:val="fi-FI" w:eastAsia="fi-FI"/>
        </w:rPr>
      </w:pPr>
      <w:r w:rsidRPr="00F63B73">
        <w:rPr>
          <w:rFonts w:eastAsia="Times New Roman" w:cstheme="minorHAnsi"/>
          <w:b/>
          <w:bCs/>
          <w:color w:val="5B9BD5" w:themeColor="accent1"/>
          <w:sz w:val="22"/>
          <w:szCs w:val="22"/>
          <w:lang w:val="fi-FI" w:eastAsia="fi-FI"/>
        </w:rPr>
        <w:t>BI7 Geenitekniikan yhteistyömoduuli </w:t>
      </w:r>
    </w:p>
    <w:p w14:paraId="03B3BC5F" w14:textId="77777777" w:rsidR="004A1C6A" w:rsidRPr="00F63B73" w:rsidRDefault="004A1C6A" w:rsidP="004A1C6A">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sz w:val="22"/>
          <w:szCs w:val="22"/>
          <w:lang w:val="fi-FI" w:eastAsia="fi-FI"/>
        </w:rPr>
        <w:t>Avainsanat: geenitekniikka, biotekniikka</w:t>
      </w:r>
      <w:r w:rsidRPr="00F63B73">
        <w:rPr>
          <w:rFonts w:eastAsia="Times New Roman" w:cstheme="minorHAnsi"/>
          <w:sz w:val="22"/>
          <w:szCs w:val="22"/>
          <w:lang w:val="fi-FI" w:eastAsia="fi-FI"/>
        </w:rPr>
        <w:t> </w:t>
      </w:r>
    </w:p>
    <w:p w14:paraId="214E3505" w14:textId="77777777" w:rsidR="004A1C6A" w:rsidRPr="00F63B73" w:rsidRDefault="004A1C6A" w:rsidP="004A1C6A">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 xml:space="preserve">Moduulissa syvennetään geenitekniikan perusasioita sekä käsitellään biotekniikan menetelmiä. Laboratoriotöissä harjoitellaan geenitekniikan erilaisia työtapoja kuten geenin monistamista, yhdistelmä-DNA:n valmistamista sekä siirtämistä. Moduuliin valitaan Helsingin normaalilyseon ja Helsingin yliopiston Viikin normaalikoulun opiskelijoita, jotka ovat suorittaneet Biotekniikka ja sen sovellukset -kurssin (BI6). </w:t>
      </w:r>
      <w:r w:rsidRPr="00F63B73">
        <w:rPr>
          <w:rFonts w:eastAsia="Times New Roman" w:cstheme="minorHAnsi"/>
          <w:sz w:val="22"/>
          <w:szCs w:val="22"/>
          <w:lang w:val="fi-FI" w:eastAsia="fi-FI"/>
        </w:rPr>
        <w:lastRenderedPageBreak/>
        <w:t>Viikin biotieteiden tutkijakoulun tohtoriopiskelijat toimivat moduulin opettajina, joten jokainen kurssilainen saa henkilökohtaista ohjausta laboratoriotöiden tekemiseen. Moduulin hyväksytty suorittaminen edellyttää läsnäoloa kaikilla opetuskerroilla. Hyväksytystä suorituksesta saa erillisen todistuksen. Moduuli arvioidaan suoritusmerkinnällä.  </w:t>
      </w:r>
    </w:p>
    <w:p w14:paraId="5054D69C" w14:textId="77777777" w:rsidR="004A1C6A" w:rsidRPr="00F63B73" w:rsidRDefault="004A1C6A" w:rsidP="001C6D27">
      <w:pPr>
        <w:spacing w:line="276" w:lineRule="auto"/>
        <w:jc w:val="both"/>
        <w:textAlignment w:val="baseline"/>
        <w:rPr>
          <w:rFonts w:eastAsia="Times New Roman" w:cstheme="minorHAnsi"/>
          <w:b/>
          <w:bCs/>
          <w:color w:val="5B9BD5" w:themeColor="accent1"/>
          <w:sz w:val="18"/>
          <w:szCs w:val="18"/>
          <w:lang w:val="fi-FI" w:eastAsia="fi-FI"/>
        </w:rPr>
      </w:pPr>
      <w:r w:rsidRPr="00F63B73">
        <w:rPr>
          <w:rFonts w:eastAsia="Times New Roman" w:cstheme="minorHAnsi"/>
          <w:b/>
          <w:bCs/>
          <w:color w:val="5B9BD5" w:themeColor="accent1"/>
          <w:sz w:val="22"/>
          <w:szCs w:val="22"/>
          <w:lang w:val="fi-FI" w:eastAsia="fi-FI"/>
        </w:rPr>
        <w:t>BI8 Elävää anatomiaa  </w:t>
      </w:r>
    </w:p>
    <w:p w14:paraId="61B9F7AF" w14:textId="77777777" w:rsidR="004A1C6A" w:rsidRPr="00F63B73" w:rsidRDefault="004A1C6A" w:rsidP="001C6D27">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sz w:val="22"/>
          <w:szCs w:val="22"/>
          <w:lang w:val="fi-FI" w:eastAsia="fi-FI"/>
        </w:rPr>
        <w:t>Avainsanat: anatomia, fysiologia, laboroinnit</w:t>
      </w:r>
      <w:r w:rsidRPr="00F63B73">
        <w:rPr>
          <w:rFonts w:eastAsia="Times New Roman" w:cstheme="minorHAnsi"/>
          <w:sz w:val="22"/>
          <w:szCs w:val="22"/>
          <w:lang w:val="fi-FI" w:eastAsia="fi-FI"/>
        </w:rPr>
        <w:t> </w:t>
      </w:r>
    </w:p>
    <w:p w14:paraId="365FECAF"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sz w:val="22"/>
          <w:szCs w:val="22"/>
          <w:lang w:val="fi-FI" w:eastAsia="fi-FI"/>
        </w:rPr>
        <w:t>Moduulissa syvennetään anatomiaan ja fysiologiaan liittyvää tietoutta. Moduulissa tutustutaan ihmisen elintoimintoja mittaaviin menetelmiin ja perehdytään eri elinten anatomiaan käytännön töiden avulla. Tavoitteena on myös saada tietoa eri elinjärjestelmien sairauksista. Ohjatut työt tehdään pääosin pienissä ryhmissä, minkä vuoksi osallistujamäärä on rajoitettu (20 opiskelijaa). Moduuli arvioidaan suoritusmerkinnällä.  </w:t>
      </w:r>
    </w:p>
    <w:p w14:paraId="1907D5EF"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sz w:val="22"/>
          <w:szCs w:val="22"/>
          <w:lang w:val="fi-FI" w:eastAsia="fi-FI"/>
        </w:rPr>
        <w:t> </w:t>
      </w:r>
    </w:p>
    <w:p w14:paraId="5CA6FBED" w14:textId="77777777" w:rsidR="004A1C6A" w:rsidRPr="00F63B73" w:rsidRDefault="004A1C6A" w:rsidP="001C6D27">
      <w:pPr>
        <w:spacing w:line="276" w:lineRule="auto"/>
        <w:jc w:val="both"/>
        <w:textAlignment w:val="baseline"/>
        <w:rPr>
          <w:rFonts w:ascii="Segoe UI" w:eastAsia="Times New Roman" w:hAnsi="Segoe UI" w:cs="Segoe UI"/>
          <w:b/>
          <w:bCs/>
          <w:sz w:val="18"/>
          <w:szCs w:val="18"/>
          <w:lang w:val="fi-FI" w:eastAsia="fi-FI"/>
        </w:rPr>
      </w:pPr>
      <w:r w:rsidRPr="00F63B73">
        <w:rPr>
          <w:rFonts w:ascii="Calibri" w:eastAsia="Times New Roman" w:hAnsi="Calibri" w:cs="Calibri"/>
          <w:b/>
          <w:bCs/>
          <w:color w:val="5B9BD5" w:themeColor="accent1"/>
          <w:sz w:val="22"/>
          <w:szCs w:val="22"/>
          <w:lang w:val="fi-FI" w:eastAsia="fi-FI"/>
        </w:rPr>
        <w:t>BI9 Mikrobiologian harjoitustyöt </w:t>
      </w:r>
      <w:r w:rsidRPr="00F63B73">
        <w:rPr>
          <w:rFonts w:ascii="Calibri" w:eastAsia="Times New Roman" w:hAnsi="Calibri" w:cs="Calibri"/>
          <w:b/>
          <w:bCs/>
          <w:sz w:val="22"/>
          <w:szCs w:val="22"/>
          <w:lang w:val="fi-FI" w:eastAsia="fi-FI"/>
        </w:rPr>
        <w:t> </w:t>
      </w:r>
    </w:p>
    <w:p w14:paraId="0D1BA597"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b/>
          <w:bCs/>
          <w:sz w:val="22"/>
          <w:szCs w:val="22"/>
          <w:lang w:val="fi-FI" w:eastAsia="fi-FI"/>
        </w:rPr>
        <w:t>Avainsanat: mikrobit, kokeellinen työskentely</w:t>
      </w:r>
      <w:r w:rsidRPr="00F63B73">
        <w:rPr>
          <w:rFonts w:ascii="Calibri" w:eastAsia="Times New Roman" w:hAnsi="Calibri" w:cs="Calibri"/>
          <w:sz w:val="22"/>
          <w:szCs w:val="22"/>
          <w:lang w:val="fi-FI" w:eastAsia="fi-FI"/>
        </w:rPr>
        <w:t> </w:t>
      </w:r>
    </w:p>
    <w:p w14:paraId="78AC5A4F"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sz w:val="22"/>
          <w:szCs w:val="22"/>
          <w:lang w:val="fi-FI" w:eastAsia="fi-FI"/>
        </w:rPr>
        <w:t>Moduulissa tutustutaan erilaisiin mikrobeihin, niiden elintoimintoihin ja ympäristövaikutuksiin sekä merkitykseen luonnossa ja ihmisen elämässä. Moduulissa opiskellaan kokeellista työskentelyä, havaintojen ja johtopäätösten tekemistä sekä kerrataan biologian perusasioita. Käytännön töissä hyödynnetään erityisesti bakteereja, hiivoja ja homeita. Moduuli arvioidaan suoritusmerkinnällä.  </w:t>
      </w:r>
    </w:p>
    <w:p w14:paraId="67EF8D27" w14:textId="77777777" w:rsidR="00EF5A46" w:rsidRPr="00F63B73" w:rsidRDefault="00EF5A46" w:rsidP="001C6D27">
      <w:pPr>
        <w:spacing w:line="276" w:lineRule="auto"/>
        <w:jc w:val="both"/>
        <w:textAlignment w:val="baseline"/>
        <w:rPr>
          <w:rFonts w:ascii="Calibri" w:eastAsia="Times New Roman" w:hAnsi="Calibri" w:cs="Calibri"/>
          <w:sz w:val="22"/>
          <w:szCs w:val="22"/>
          <w:lang w:val="fi-FI" w:eastAsia="fi-FI"/>
        </w:rPr>
      </w:pPr>
    </w:p>
    <w:p w14:paraId="07117B58" w14:textId="7721D4D9" w:rsidR="004A1C6A" w:rsidRPr="00F63B73" w:rsidRDefault="004A1C6A" w:rsidP="001C6D27">
      <w:pPr>
        <w:spacing w:line="276" w:lineRule="auto"/>
        <w:jc w:val="both"/>
        <w:textAlignment w:val="baseline"/>
        <w:rPr>
          <w:rFonts w:ascii="Segoe UI" w:eastAsia="Times New Roman" w:hAnsi="Segoe UI" w:cs="Segoe UI"/>
          <w:b/>
          <w:bCs/>
          <w:color w:val="5B9BD5" w:themeColor="accent1"/>
          <w:sz w:val="18"/>
          <w:szCs w:val="18"/>
          <w:lang w:val="fi-FI" w:eastAsia="fi-FI"/>
        </w:rPr>
      </w:pPr>
      <w:r w:rsidRPr="00F63B73">
        <w:rPr>
          <w:rFonts w:ascii="Calibri" w:eastAsia="Times New Roman" w:hAnsi="Calibri" w:cs="Calibri"/>
          <w:b/>
          <w:bCs/>
          <w:color w:val="5B9BD5" w:themeColor="accent1"/>
          <w:sz w:val="22"/>
          <w:szCs w:val="22"/>
          <w:lang w:val="fi-FI" w:eastAsia="fi-FI"/>
        </w:rPr>
        <w:t>BI10 Biologian kertaus  </w:t>
      </w:r>
    </w:p>
    <w:p w14:paraId="44B58F26"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b/>
          <w:bCs/>
          <w:sz w:val="22"/>
          <w:szCs w:val="22"/>
          <w:lang w:val="fi-FI" w:eastAsia="fi-FI"/>
        </w:rPr>
        <w:t>Avainsanat: evoluutio, solu, ekosysteemit, biodiversiteetti, perinnöllisyys, ihmisen biologia, biotekniikka, ylioppilaskirjoitukset</w:t>
      </w:r>
      <w:r w:rsidRPr="00F63B73">
        <w:rPr>
          <w:rFonts w:ascii="Calibri" w:eastAsia="Times New Roman" w:hAnsi="Calibri" w:cs="Calibri"/>
          <w:sz w:val="22"/>
          <w:szCs w:val="22"/>
          <w:lang w:val="fi-FI" w:eastAsia="fi-FI"/>
        </w:rPr>
        <w:t> </w:t>
      </w:r>
    </w:p>
    <w:p w14:paraId="044176C8" w14:textId="77777777" w:rsidR="004A1C6A" w:rsidRPr="00F63B73" w:rsidRDefault="004A1C6A" w:rsidP="001C6D27">
      <w:pPr>
        <w:spacing w:line="276" w:lineRule="auto"/>
        <w:jc w:val="both"/>
        <w:textAlignment w:val="baseline"/>
        <w:rPr>
          <w:rFonts w:ascii="Segoe UI" w:eastAsia="Times New Roman" w:hAnsi="Segoe UI" w:cs="Segoe UI"/>
          <w:sz w:val="18"/>
          <w:szCs w:val="18"/>
          <w:lang w:val="fi-FI" w:eastAsia="fi-FI"/>
        </w:rPr>
      </w:pPr>
      <w:r w:rsidRPr="00F63B73">
        <w:rPr>
          <w:rFonts w:ascii="Calibri" w:eastAsia="Times New Roman" w:hAnsi="Calibri" w:cs="Calibri"/>
          <w:sz w:val="22"/>
          <w:szCs w:val="22"/>
          <w:lang w:val="fi-FI" w:eastAsia="fi-FI"/>
        </w:rPr>
        <w:t>Moduulissa kootaan biologian käsitteitä ja harjoitellaan keskeisten sisältöjen jäsentämistä ja tarkastelua eri näkökulmista. Moduulissa käsitellään ylioppilastutkintoon liittyviä oppiainekohtaisia sisältöjä. Moduuli on suunnattu biologian ylioppilaskirjoituksiin osallistuville ja arvioidaan suoritusmerkinnällä. </w:t>
      </w:r>
    </w:p>
    <w:p w14:paraId="3EE8B1CA" w14:textId="4B259931" w:rsidR="00E66258" w:rsidRPr="00F63B73" w:rsidRDefault="00E66258" w:rsidP="001C6D27">
      <w:pPr>
        <w:pStyle w:val="paragraph"/>
        <w:spacing w:before="0" w:beforeAutospacing="0" w:after="0" w:afterAutospacing="0" w:line="276" w:lineRule="auto"/>
        <w:jc w:val="both"/>
        <w:textAlignment w:val="baseline"/>
        <w:rPr>
          <w:rFonts w:asciiTheme="minorHAnsi" w:hAnsiTheme="minorHAnsi" w:cs="Segoe UI"/>
          <w:sz w:val="22"/>
          <w:szCs w:val="22"/>
        </w:rPr>
      </w:pPr>
    </w:p>
    <w:p w14:paraId="7E4B7587" w14:textId="77777777" w:rsidR="00E66258" w:rsidRPr="00F63B73" w:rsidRDefault="00E66258" w:rsidP="008320D6">
      <w:pPr>
        <w:spacing w:line="276" w:lineRule="auto"/>
        <w:rPr>
          <w:rFonts w:cs="Times New Roman"/>
          <w:sz w:val="22"/>
          <w:szCs w:val="22"/>
          <w:lang w:val="fi-FI"/>
        </w:rPr>
      </w:pPr>
    </w:p>
    <w:p w14:paraId="04C32317" w14:textId="77777777" w:rsidR="00E66258" w:rsidRPr="00F63B73" w:rsidRDefault="00E66258" w:rsidP="008320D6">
      <w:pPr>
        <w:pStyle w:val="paragraph"/>
        <w:spacing w:before="0" w:beforeAutospacing="0" w:after="0" w:afterAutospacing="0" w:line="276" w:lineRule="auto"/>
        <w:textAlignment w:val="baseline"/>
        <w:rPr>
          <w:rFonts w:asciiTheme="minorHAnsi" w:hAnsiTheme="minorHAnsi" w:cs="Segoe UI"/>
          <w:b/>
          <w:color w:val="0070C0"/>
          <w:sz w:val="36"/>
          <w:szCs w:val="36"/>
        </w:rPr>
      </w:pPr>
      <w:r w:rsidRPr="00F63B73">
        <w:rPr>
          <w:rStyle w:val="normaltextrun"/>
          <w:rFonts w:asciiTheme="minorHAnsi" w:hAnsiTheme="minorHAnsi" w:cs="Segoe UI"/>
          <w:b/>
          <w:color w:val="0070C0"/>
          <w:sz w:val="36"/>
          <w:szCs w:val="36"/>
        </w:rPr>
        <w:t>6.8 Maantiede </w:t>
      </w:r>
      <w:r w:rsidRPr="00F63B73">
        <w:rPr>
          <w:rStyle w:val="eop"/>
          <w:rFonts w:asciiTheme="minorHAnsi" w:hAnsiTheme="minorHAnsi" w:cs="Segoe UI"/>
          <w:b/>
          <w:color w:val="0070C0"/>
          <w:sz w:val="36"/>
          <w:szCs w:val="36"/>
        </w:rPr>
        <w:t> </w:t>
      </w:r>
    </w:p>
    <w:p w14:paraId="662DFE9A" w14:textId="77777777" w:rsidR="00B04620" w:rsidRPr="00F63B73" w:rsidRDefault="00B04620"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D25E8D2" w14:textId="1BB714DF" w:rsidR="00E66258" w:rsidRPr="00F63B73" w:rsidRDefault="00E66258" w:rsidP="008320D6">
      <w:pPr>
        <w:pStyle w:val="paragraph"/>
        <w:spacing w:before="0" w:beforeAutospacing="0" w:after="0" w:afterAutospacing="0" w:line="276" w:lineRule="auto"/>
        <w:textAlignment w:val="baseline"/>
        <w:rPr>
          <w:rStyle w:val="normaltextrun"/>
          <w:rFonts w:asciiTheme="minorHAnsi" w:hAnsiTheme="minorHAnsi" w:cs="Segoe UI"/>
          <w:b/>
        </w:rPr>
      </w:pPr>
      <w:r w:rsidRPr="00F63B73">
        <w:rPr>
          <w:rStyle w:val="normaltextrun"/>
          <w:rFonts w:asciiTheme="minorHAnsi" w:hAnsiTheme="minorHAnsi" w:cs="Segoe UI"/>
          <w:b/>
        </w:rPr>
        <w:t>O</w:t>
      </w:r>
      <w:r w:rsidR="00B04620" w:rsidRPr="00F63B73">
        <w:rPr>
          <w:rStyle w:val="normaltextrun"/>
          <w:rFonts w:asciiTheme="minorHAnsi" w:hAnsiTheme="minorHAnsi" w:cs="Segoe UI"/>
          <w:b/>
        </w:rPr>
        <w:t>ppiaineen tehtävä</w:t>
      </w:r>
    </w:p>
    <w:p w14:paraId="325C585F" w14:textId="77777777" w:rsidR="00B04620" w:rsidRPr="00F63B73" w:rsidRDefault="00B04620" w:rsidP="008320D6">
      <w:pPr>
        <w:pStyle w:val="paragraph"/>
        <w:spacing w:before="0" w:beforeAutospacing="0" w:after="0" w:afterAutospacing="0" w:line="276" w:lineRule="auto"/>
        <w:textAlignment w:val="baseline"/>
        <w:rPr>
          <w:rFonts w:asciiTheme="minorHAnsi" w:hAnsiTheme="minorHAnsi" w:cs="Segoe UI"/>
          <w:b/>
          <w:sz w:val="22"/>
          <w:szCs w:val="22"/>
        </w:rPr>
      </w:pPr>
    </w:p>
    <w:p w14:paraId="693E0722" w14:textId="17C4F243" w:rsidR="0098191F" w:rsidRPr="00F63B73" w:rsidRDefault="0098191F" w:rsidP="0098191F">
      <w:pPr>
        <w:spacing w:line="276" w:lineRule="auto"/>
        <w:rPr>
          <w:sz w:val="22"/>
          <w:szCs w:val="22"/>
          <w:lang w:val="fi-FI"/>
        </w:rPr>
      </w:pPr>
      <w:r w:rsidRPr="00F63B73">
        <w:rPr>
          <w:sz w:val="22"/>
          <w:szCs w:val="22"/>
          <w:lang w:val="fi-FI"/>
        </w:rPr>
        <w:t xml:space="preserve">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  </w:t>
      </w:r>
    </w:p>
    <w:p w14:paraId="0BA497CB" w14:textId="77777777" w:rsidR="0098191F" w:rsidRPr="00F63B73" w:rsidRDefault="0098191F" w:rsidP="0098191F">
      <w:pPr>
        <w:spacing w:line="276" w:lineRule="auto"/>
        <w:rPr>
          <w:sz w:val="22"/>
          <w:szCs w:val="22"/>
          <w:lang w:val="fi-FI"/>
        </w:rPr>
      </w:pPr>
      <w:r w:rsidRPr="00F63B73">
        <w:rPr>
          <w:sz w:val="22"/>
          <w:szCs w:val="22"/>
          <w:lang w:val="fi-FI"/>
        </w:rPr>
        <w:t xml:space="preserve"> </w:t>
      </w:r>
    </w:p>
    <w:p w14:paraId="44600490" w14:textId="77777777" w:rsidR="0098191F" w:rsidRPr="00F63B73" w:rsidRDefault="0098191F" w:rsidP="0098191F">
      <w:pPr>
        <w:spacing w:line="276" w:lineRule="auto"/>
        <w:rPr>
          <w:sz w:val="22"/>
          <w:szCs w:val="22"/>
          <w:lang w:val="fi-FI"/>
        </w:rPr>
      </w:pPr>
      <w:r w:rsidRPr="00F63B73">
        <w:rPr>
          <w:sz w:val="22"/>
          <w:szCs w:val="22"/>
          <w:lang w:val="fi-FI"/>
        </w:rPr>
        <w:t xml:space="preserve">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  </w:t>
      </w:r>
    </w:p>
    <w:p w14:paraId="329BDC88" w14:textId="77777777" w:rsidR="0098191F" w:rsidRPr="00F63B73" w:rsidRDefault="0098191F" w:rsidP="0098191F">
      <w:pPr>
        <w:spacing w:line="276" w:lineRule="auto"/>
        <w:rPr>
          <w:sz w:val="22"/>
          <w:szCs w:val="22"/>
          <w:lang w:val="fi-FI"/>
        </w:rPr>
      </w:pPr>
      <w:r w:rsidRPr="00F63B73">
        <w:rPr>
          <w:sz w:val="22"/>
          <w:szCs w:val="22"/>
          <w:lang w:val="fi-FI"/>
        </w:rPr>
        <w:t xml:space="preserve"> </w:t>
      </w:r>
    </w:p>
    <w:p w14:paraId="20682D8B" w14:textId="77777777" w:rsidR="0098191F" w:rsidRPr="00F63B73" w:rsidRDefault="0098191F" w:rsidP="0098191F">
      <w:pPr>
        <w:spacing w:line="276" w:lineRule="auto"/>
        <w:rPr>
          <w:sz w:val="22"/>
          <w:szCs w:val="22"/>
          <w:lang w:val="fi-FI"/>
        </w:rPr>
      </w:pPr>
      <w:r w:rsidRPr="00F63B73">
        <w:rPr>
          <w:sz w:val="22"/>
          <w:szCs w:val="22"/>
          <w:lang w:val="fi-FI"/>
        </w:rPr>
        <w:lastRenderedPageBreak/>
        <w:t xml:space="preserve">Maantieteen opetuksessa integroituvat luonnontieteelliset ja humanistis-yhteiskuntatieteelliset aiheet. Opetus antaa opiskelijalle valmiuksia ympäristö- ja ihmisoikeuskysymysten tarkasteluun sekä tukee opiskelijan kasvua sivistyneeksi ja vastuulliseksi kansalaiseksi.  </w:t>
      </w:r>
    </w:p>
    <w:p w14:paraId="57A7E2B2" w14:textId="77777777" w:rsidR="0098191F" w:rsidRPr="00F63B73" w:rsidRDefault="0098191F" w:rsidP="0098191F">
      <w:pPr>
        <w:spacing w:line="276" w:lineRule="auto"/>
        <w:rPr>
          <w:sz w:val="22"/>
          <w:szCs w:val="22"/>
          <w:lang w:val="fi-FI"/>
        </w:rPr>
      </w:pPr>
      <w:r w:rsidRPr="00F63B73">
        <w:rPr>
          <w:sz w:val="22"/>
          <w:szCs w:val="22"/>
          <w:lang w:val="fi-FI"/>
        </w:rPr>
        <w:t xml:space="preserve"> </w:t>
      </w:r>
    </w:p>
    <w:p w14:paraId="7E3C941C" w14:textId="77777777" w:rsidR="0098191F" w:rsidRPr="00F63B73" w:rsidRDefault="0098191F" w:rsidP="0098191F">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50B020F" w14:textId="63BB7039" w:rsidR="0098191F" w:rsidRPr="00F63B73" w:rsidRDefault="0098191F" w:rsidP="005755B6">
      <w:pPr>
        <w:spacing w:line="276" w:lineRule="auto"/>
        <w:rPr>
          <w:sz w:val="22"/>
          <w:szCs w:val="22"/>
          <w:lang w:val="fi-FI"/>
        </w:rPr>
      </w:pPr>
      <w:r w:rsidRPr="00F63B73">
        <w:rPr>
          <w:sz w:val="22"/>
          <w:szCs w:val="22"/>
          <w:lang w:val="fi-FI"/>
        </w:rPr>
        <w:t xml:space="preserve">Nuorten elämismaailma sekä opiskelijan arkiset kokemukset ja havainnot </w:t>
      </w:r>
      <w:r w:rsidR="00C532C8" w:rsidRPr="00F63B73">
        <w:rPr>
          <w:sz w:val="22"/>
          <w:szCs w:val="22"/>
          <w:lang w:val="fi-FI"/>
        </w:rPr>
        <w:t>ovat maantieteen</w:t>
      </w:r>
      <w:r w:rsidRPr="00F63B73">
        <w:rPr>
          <w:sz w:val="22"/>
          <w:szCs w:val="22"/>
          <w:lang w:val="fi-FI"/>
        </w:rPr>
        <w:t xml:space="preserve"> opetuksen lähtökohta. Opetuksessa hyödynnetään erilaisia oppimisympäristöjä. Tutkiva lähestymistapa ja geomedian käyttö auttavat opiskelijaa syventämään maantieteellistä ajattelua sekä</w:t>
      </w:r>
      <w:r w:rsidR="00C532C8">
        <w:rPr>
          <w:sz w:val="22"/>
          <w:szCs w:val="22"/>
          <w:lang w:val="fi-FI"/>
        </w:rPr>
        <w:t xml:space="preserve"> </w:t>
      </w:r>
      <w:r w:rsidRPr="00F63B73">
        <w:rPr>
          <w:sz w:val="22"/>
          <w:szCs w:val="22"/>
          <w:lang w:val="fi-FI"/>
        </w:rPr>
        <w:t>ymmärtämään arkiympäristössä ja paikallisella, alueellisella ja maailmanlaajuisella tasolla tapahtuvia muutoksia. Geomedialla tarkoitetaan maantieteellisiä tiedonhankinta- ja esitystapoja, esimerkiksi karttoja, paikkatietoa, diagrammeja, kuvia, videoita, kirjallisia lähteitä, mediaa ja suullisia</w:t>
      </w:r>
      <w:r w:rsidR="00C532C8">
        <w:rPr>
          <w:sz w:val="22"/>
          <w:szCs w:val="22"/>
          <w:lang w:val="fi-FI"/>
        </w:rPr>
        <w:t xml:space="preserve"> </w:t>
      </w:r>
      <w:r w:rsidRPr="00F63B73">
        <w:rPr>
          <w:sz w:val="22"/>
          <w:szCs w:val="22"/>
          <w:lang w:val="fi-FI"/>
        </w:rPr>
        <w:t xml:space="preserve">esityksiä. Geomedian monipuolinen käyttö tukee opiskelijaa maantieteellisen tiedon hankinnassa, analysoinnissa, tulkinnassa ja visuaalisessa esittämisessä. Ajankohtaisten uutisten käsittely opetuksessa kehittää opiskelijan maailmankuvan rakentumista ja kriittistä ajattelua sekä auttaa häntä ymmärtämään lähiympäristössä ja muualla maailmassa tapahtuvia muutoksia.  </w:t>
      </w:r>
    </w:p>
    <w:p w14:paraId="425AFE72" w14:textId="77777777" w:rsidR="0098191F" w:rsidRPr="00F63B73" w:rsidRDefault="0098191F" w:rsidP="0098191F">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5678F889" w14:textId="77777777" w:rsidR="005755B6" w:rsidRPr="00F63B73" w:rsidRDefault="005755B6" w:rsidP="0098191F">
      <w:pPr>
        <w:spacing w:line="276" w:lineRule="auto"/>
        <w:textAlignment w:val="baseline"/>
        <w:rPr>
          <w:rFonts w:cs="Segoe UI"/>
          <w:sz w:val="22"/>
          <w:szCs w:val="22"/>
          <w:lang w:val="fi-FI" w:eastAsia="fi-FI"/>
        </w:rPr>
      </w:pPr>
    </w:p>
    <w:p w14:paraId="31C934DF" w14:textId="77777777" w:rsidR="0098191F" w:rsidRPr="00F63B73" w:rsidRDefault="0098191F" w:rsidP="0098191F">
      <w:pPr>
        <w:spacing w:line="276" w:lineRule="auto"/>
        <w:textAlignment w:val="baseline"/>
        <w:rPr>
          <w:rFonts w:cs="Segoe UI"/>
          <w:b/>
          <w:sz w:val="22"/>
          <w:szCs w:val="22"/>
          <w:lang w:val="fi-FI" w:eastAsia="fi-FI"/>
        </w:rPr>
      </w:pPr>
    </w:p>
    <w:p w14:paraId="0EFE0ABC" w14:textId="77777777" w:rsidR="0098191F" w:rsidRPr="00F63B73" w:rsidRDefault="0098191F" w:rsidP="0098191F">
      <w:pPr>
        <w:spacing w:line="276" w:lineRule="auto"/>
        <w:textAlignment w:val="baseline"/>
        <w:rPr>
          <w:rFonts w:cs="Segoe UI"/>
          <w:b/>
          <w:sz w:val="22"/>
          <w:szCs w:val="22"/>
          <w:lang w:val="fi-FI" w:eastAsia="fi-FI"/>
        </w:rPr>
      </w:pPr>
      <w:r w:rsidRPr="00F63B73">
        <w:rPr>
          <w:rFonts w:cs="Segoe UI"/>
          <w:b/>
          <w:sz w:val="22"/>
          <w:szCs w:val="22"/>
          <w:lang w:val="fi-FI" w:eastAsia="fi-FI"/>
        </w:rPr>
        <w:t>Laaja-alainen osaaminen oppiaineessa </w:t>
      </w:r>
    </w:p>
    <w:p w14:paraId="42EE78DB" w14:textId="77777777" w:rsidR="0098191F" w:rsidRPr="00F63B73" w:rsidRDefault="0098191F" w:rsidP="0098191F">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66E66658" w14:textId="657F175A" w:rsidR="0098191F" w:rsidRPr="00F63B73" w:rsidRDefault="0098191F" w:rsidP="009D5347">
      <w:pPr>
        <w:spacing w:line="276" w:lineRule="auto"/>
        <w:textAlignment w:val="baseline"/>
        <w:rPr>
          <w:rFonts w:cs="Segoe UI"/>
          <w:sz w:val="22"/>
          <w:szCs w:val="22"/>
          <w:lang w:val="fi-FI" w:eastAsia="fi-FI"/>
        </w:rPr>
      </w:pPr>
      <w:r w:rsidRPr="00F63B73">
        <w:rPr>
          <w:rFonts w:cs="Segoe UI"/>
          <w:sz w:val="22"/>
          <w:szCs w:val="22"/>
          <w:lang w:val="fi-FI" w:eastAsia="fi-FI"/>
        </w:rPr>
        <w:t>Laaja-alaisen osaamisen tavoitteet toteutuvat yh</w:t>
      </w:r>
      <w:r w:rsidR="00B04B42" w:rsidRPr="00F63B73">
        <w:rPr>
          <w:rFonts w:cs="Segoe UI"/>
          <w:sz w:val="22"/>
          <w:szCs w:val="22"/>
          <w:lang w:val="fi-FI" w:eastAsia="fi-FI"/>
        </w:rPr>
        <w:t>dessä maantieteen tavoitteiden </w:t>
      </w:r>
      <w:r w:rsidRPr="00F63B73">
        <w:rPr>
          <w:rFonts w:cs="Segoe UI"/>
          <w:sz w:val="22"/>
          <w:szCs w:val="22"/>
          <w:lang w:val="fi-FI" w:eastAsia="fi-FI"/>
        </w:rPr>
        <w:t>saavuttamisen kanssa.  </w:t>
      </w:r>
    </w:p>
    <w:p w14:paraId="2FF12C57" w14:textId="77777777" w:rsidR="0098191F" w:rsidRPr="00F63B73" w:rsidRDefault="0098191F" w:rsidP="009D534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523ECE6F" w14:textId="58774C04" w:rsidR="0098191F" w:rsidRPr="00F63B73" w:rsidRDefault="0098191F" w:rsidP="009D534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Maantieteen opetuksessa tuetaan opiskelijan </w:t>
      </w:r>
      <w:r w:rsidRPr="00F63B73">
        <w:rPr>
          <w:rFonts w:ascii="Calibri" w:hAnsi="Calibri" w:cs="Segoe UI"/>
          <w:b/>
          <w:bCs/>
          <w:sz w:val="22"/>
          <w:szCs w:val="22"/>
          <w:lang w:val="fi-FI" w:eastAsia="fi-FI"/>
        </w:rPr>
        <w:t>hyvinvointi- ja vuorovaikutusosaamisen</w:t>
      </w:r>
      <w:r w:rsidRPr="00F63B73">
        <w:rPr>
          <w:rFonts w:ascii="Calibri" w:hAnsi="Calibri" w:cs="Segoe UI"/>
          <w:sz w:val="22"/>
          <w:szCs w:val="22"/>
          <w:lang w:val="fi-FI" w:eastAsia="fi-FI"/>
        </w:rPr>
        <w:t> kehittymistä. Maantieteen opetukselle ominaiset työskentelytavat ovat opiskelijalähtöisiä ja vuorovaikutteisia vaihtelevissa oppimisympäristöissä. Maantieteen opetuksessa korostuvat erityisesti sosiaali</w:t>
      </w:r>
      <w:r w:rsidR="00103D39" w:rsidRPr="00F63B73">
        <w:rPr>
          <w:rFonts w:ascii="Calibri" w:hAnsi="Calibri" w:cs="Segoe UI"/>
          <w:sz w:val="22"/>
          <w:szCs w:val="22"/>
          <w:lang w:val="fi-FI" w:eastAsia="fi-FI"/>
        </w:rPr>
        <w:t>set ja yhteistyötaidot </w:t>
      </w:r>
      <w:r w:rsidRPr="00F63B73">
        <w:rPr>
          <w:rFonts w:ascii="Calibri" w:hAnsi="Calibri" w:cs="Segoe UI"/>
          <w:sz w:val="22"/>
          <w:szCs w:val="22"/>
          <w:lang w:val="fi-FI" w:eastAsia="fi-FI"/>
        </w:rPr>
        <w:t>sekä vastuunotto omasta ja muiden työskentelystä. Opiskelija saa palautetta osaamisestaan opintojen aikana.  </w:t>
      </w:r>
    </w:p>
    <w:p w14:paraId="4E826771" w14:textId="77777777" w:rsidR="0098191F" w:rsidRPr="00F63B73" w:rsidRDefault="0098191F" w:rsidP="009D5347">
      <w:pPr>
        <w:spacing w:line="276" w:lineRule="auto"/>
        <w:textAlignment w:val="baseline"/>
        <w:rPr>
          <w:rFonts w:ascii="Calibri" w:hAnsi="Calibri" w:cs="Segoe UI"/>
          <w:sz w:val="22"/>
          <w:szCs w:val="22"/>
          <w:lang w:val="fi-FI" w:eastAsia="fi-FI"/>
        </w:rPr>
      </w:pPr>
    </w:p>
    <w:p w14:paraId="26438ACD" w14:textId="76836396" w:rsidR="0098191F" w:rsidRPr="00F63B73" w:rsidRDefault="0098191F" w:rsidP="009D5347">
      <w:pPr>
        <w:spacing w:line="276" w:lineRule="auto"/>
        <w:rPr>
          <w:sz w:val="22"/>
          <w:szCs w:val="22"/>
          <w:lang w:val="fi-FI"/>
        </w:rPr>
      </w:pPr>
      <w:r w:rsidRPr="00F63B73">
        <w:rPr>
          <w:sz w:val="22"/>
          <w:szCs w:val="22"/>
          <w:lang w:val="fi-FI"/>
        </w:rPr>
        <w:t xml:space="preserve">Maantieteen opetus harjaannuttaa opiskelijaa tutkimuksellisuuteen sekä </w:t>
      </w:r>
      <w:r w:rsidRPr="00F63B73">
        <w:rPr>
          <w:b/>
          <w:sz w:val="22"/>
          <w:szCs w:val="22"/>
          <w:lang w:val="fi-FI"/>
        </w:rPr>
        <w:t xml:space="preserve">monitieteelliseen </w:t>
      </w:r>
      <w:r w:rsidRPr="00F63B73">
        <w:rPr>
          <w:sz w:val="22"/>
          <w:szCs w:val="22"/>
          <w:lang w:val="fi-FI"/>
        </w:rPr>
        <w:t xml:space="preserve">ja </w:t>
      </w:r>
      <w:r w:rsidRPr="00F63B73">
        <w:rPr>
          <w:b/>
          <w:sz w:val="22"/>
          <w:szCs w:val="22"/>
          <w:lang w:val="fi-FI"/>
        </w:rPr>
        <w:t>luovaan</w:t>
      </w:r>
      <w:r w:rsidRPr="00F63B73">
        <w:rPr>
          <w:sz w:val="22"/>
          <w:szCs w:val="22"/>
          <w:lang w:val="fi-FI"/>
        </w:rPr>
        <w:t xml:space="preserve"> työskentelyyn. Opetuksessa perehdytään maantieteen ja sitä lähellä olevien tieteenalojen kieleen, käsitteistöön ja tapoihin rakentaa tietoa. Geomediataidot vahvistavat opiskelijan monilukutaitoa. Maantieteen opetus motivoi opiskelijaa luonnontieteelliseen ja humanistis</w:t>
      </w:r>
      <w:r w:rsidR="00C532C8">
        <w:rPr>
          <w:sz w:val="22"/>
          <w:szCs w:val="22"/>
          <w:lang w:val="fi-FI"/>
        </w:rPr>
        <w:t>-</w:t>
      </w:r>
      <w:r w:rsidRPr="00F63B73">
        <w:rPr>
          <w:sz w:val="22"/>
          <w:szCs w:val="22"/>
          <w:lang w:val="fi-FI"/>
        </w:rPr>
        <w:t xml:space="preserve">yhteiskuntatieteelliseen ajatteluun, tiedonhankintaan sekä tietojen kriittiseen analyysiin.  </w:t>
      </w:r>
    </w:p>
    <w:p w14:paraId="0830A016" w14:textId="77777777" w:rsidR="0098191F" w:rsidRPr="00F63B73" w:rsidRDefault="0098191F" w:rsidP="0098191F">
      <w:pPr>
        <w:spacing w:line="276" w:lineRule="auto"/>
        <w:rPr>
          <w:lang w:val="fi-FI"/>
        </w:rPr>
      </w:pPr>
    </w:p>
    <w:p w14:paraId="4C7A15A7" w14:textId="50CAF5A8" w:rsidR="0098191F" w:rsidRPr="00F63B73" w:rsidRDefault="00EA3C84"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ab/>
      </w:r>
      <w:r w:rsidRPr="00F63B73">
        <w:rPr>
          <w:rFonts w:ascii="Segoe UI" w:hAnsi="Segoe UI" w:cs="Segoe UI"/>
          <w:sz w:val="22"/>
          <w:szCs w:val="22"/>
          <w:lang w:val="fi-FI" w:eastAsia="fi-FI"/>
        </w:rPr>
        <w:tab/>
      </w:r>
    </w:p>
    <w:p w14:paraId="029D8136" w14:textId="77777777" w:rsidR="0098191F" w:rsidRPr="00F63B73" w:rsidRDefault="0098191F" w:rsidP="009D534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F63B73">
        <w:rPr>
          <w:rFonts w:ascii="Calibri" w:hAnsi="Calibri" w:cs="Segoe UI"/>
          <w:b/>
          <w:bCs/>
          <w:sz w:val="22"/>
          <w:szCs w:val="22"/>
          <w:lang w:val="fi-FI" w:eastAsia="fi-FI"/>
        </w:rPr>
        <w:t>yhteiskunnallista osaamista</w:t>
      </w:r>
      <w:r w:rsidRPr="00F63B73">
        <w:rPr>
          <w:rFonts w:ascii="Calibri" w:hAnsi="Calibri" w:cs="Segoe UI"/>
          <w:sz w:val="22"/>
          <w:szCs w:val="22"/>
          <w:lang w:val="fi-FI" w:eastAsia="fi-FI"/>
        </w:rPr>
        <w:t>.  </w:t>
      </w:r>
    </w:p>
    <w:p w14:paraId="6F72AA6A" w14:textId="77777777" w:rsidR="0098191F" w:rsidRPr="00F63B73" w:rsidRDefault="0098191F" w:rsidP="009D534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1D008E63" w14:textId="277D8BA9" w:rsidR="0098191F" w:rsidRPr="00F63B73" w:rsidRDefault="0098191F" w:rsidP="009D5347">
      <w:pPr>
        <w:spacing w:line="276" w:lineRule="auto"/>
        <w:rPr>
          <w:sz w:val="22"/>
          <w:szCs w:val="22"/>
          <w:lang w:val="fi-FI"/>
        </w:rPr>
      </w:pPr>
      <w:r w:rsidRPr="00F63B73">
        <w:rPr>
          <w:sz w:val="22"/>
          <w:szCs w:val="22"/>
          <w:lang w:val="fi-FI"/>
        </w:rPr>
        <w:t xml:space="preserve">Maantieteen opiskelu vahvistaa opiskelijan </w:t>
      </w:r>
      <w:r w:rsidRPr="00F63B73">
        <w:rPr>
          <w:b/>
          <w:sz w:val="22"/>
          <w:szCs w:val="22"/>
          <w:lang w:val="fi-FI"/>
        </w:rPr>
        <w:t>eettisyyttä</w:t>
      </w:r>
      <w:r w:rsidRPr="00F63B73">
        <w:rPr>
          <w:sz w:val="22"/>
          <w:szCs w:val="22"/>
          <w:lang w:val="fi-FI"/>
        </w:rPr>
        <w:t xml:space="preserve"> ja </w:t>
      </w:r>
      <w:r w:rsidRPr="00F63B73">
        <w:rPr>
          <w:b/>
          <w:bCs/>
          <w:sz w:val="22"/>
          <w:szCs w:val="22"/>
          <w:lang w:val="fi-FI"/>
        </w:rPr>
        <w:t>ympäristöosaamista </w:t>
      </w:r>
      <w:r w:rsidRPr="00F63B73">
        <w:rPr>
          <w:sz w:val="22"/>
          <w:szCs w:val="22"/>
          <w:lang w:val="fi-FI"/>
        </w:rPr>
        <w:t>monipuolisesti. Opetus lisää ymmärrystä kulttuurisesta monimuotoisuudesta ja luonnonympäristön</w:t>
      </w:r>
    </w:p>
    <w:p w14:paraId="39632955" w14:textId="77777777" w:rsidR="0098191F" w:rsidRPr="00F63B73" w:rsidRDefault="0098191F" w:rsidP="009D5347">
      <w:pPr>
        <w:spacing w:line="276" w:lineRule="auto"/>
        <w:rPr>
          <w:sz w:val="22"/>
          <w:szCs w:val="22"/>
          <w:lang w:val="fi-FI"/>
        </w:rPr>
      </w:pPr>
      <w:r w:rsidRPr="00F63B73">
        <w:rPr>
          <w:sz w:val="22"/>
          <w:szCs w:val="22"/>
          <w:lang w:val="fi-FI"/>
        </w:rPr>
        <w:lastRenderedPageBreak/>
        <w:t xml:space="preserve">merkityksestä. Maantieteen opetuksessa opiskelijalle välittyy kuva kestävän elämäntavan välttämättömyydestä. Opetus auttaa opiskelijaa soveltamaan maantieteellisiä tietoja ja taitoja omassa arkielämässä, eettisissä pohdinnoissa ja kestävissä kulutusvalinnoissa.  </w:t>
      </w:r>
    </w:p>
    <w:p w14:paraId="2C3572A7" w14:textId="77777777" w:rsidR="0098191F" w:rsidRPr="00F63B73" w:rsidRDefault="0098191F" w:rsidP="0098191F">
      <w:pPr>
        <w:spacing w:line="276" w:lineRule="auto"/>
        <w:rPr>
          <w:sz w:val="22"/>
          <w:szCs w:val="22"/>
          <w:lang w:val="fi-FI"/>
        </w:rPr>
      </w:pPr>
      <w:r w:rsidRPr="00F63B73">
        <w:rPr>
          <w:sz w:val="22"/>
          <w:szCs w:val="22"/>
          <w:lang w:val="fi-FI"/>
        </w:rPr>
        <w:t xml:space="preserve"> </w:t>
      </w:r>
    </w:p>
    <w:p w14:paraId="197C432B" w14:textId="77777777" w:rsidR="0098191F" w:rsidRPr="00F63B73" w:rsidRDefault="0098191F" w:rsidP="0098191F">
      <w:pPr>
        <w:spacing w:line="276" w:lineRule="auto"/>
        <w:rPr>
          <w:sz w:val="22"/>
          <w:szCs w:val="22"/>
          <w:lang w:val="fi-FI"/>
        </w:rPr>
      </w:pPr>
      <w:r w:rsidRPr="00F63B73">
        <w:rPr>
          <w:sz w:val="22"/>
          <w:szCs w:val="22"/>
          <w:lang w:val="fi-FI"/>
        </w:rPr>
        <w:t xml:space="preserve">Maantieteen opetus syventää opiskelijan käsitystä ihmisoikeuksien merkityksestä, yhteiskunnan moninaisuudesta ja alueellisen identiteetin muodostumisesta tukien siten opiskelijan </w:t>
      </w:r>
      <w:r w:rsidRPr="00F63B73">
        <w:rPr>
          <w:b/>
          <w:sz w:val="22"/>
          <w:szCs w:val="22"/>
          <w:lang w:val="fi-FI"/>
        </w:rPr>
        <w:t>globaali</w:t>
      </w:r>
      <w:r w:rsidRPr="00F63B73">
        <w:rPr>
          <w:sz w:val="22"/>
          <w:szCs w:val="22"/>
          <w:lang w:val="fi-FI"/>
        </w:rPr>
        <w:t xml:space="preserve">- ja </w:t>
      </w:r>
      <w:r w:rsidRPr="00F63B73">
        <w:rPr>
          <w:b/>
          <w:sz w:val="22"/>
          <w:szCs w:val="22"/>
          <w:lang w:val="fi-FI"/>
        </w:rPr>
        <w:t>kulttuuriosaamisen</w:t>
      </w:r>
      <w:r w:rsidRPr="00F63B73">
        <w:rPr>
          <w:sz w:val="22"/>
          <w:szCs w:val="22"/>
          <w:lang w:val="fi-FI"/>
        </w:rPr>
        <w:t xml:space="preserve"> kehittymistä.  Maantieteelle on ominaista tarkastella ajankohtaisia maailmanlaajuisia ilmiöitä ja niiden vuorovaikutussuhteita. Maantiede tukee opiskelijan kansainvälisyysvalmiuksien ja tulevaisuuden taitojen rakentumista sekä kasvua sivistyneeksi ja avarakatseiseksi ihmiseksi.  </w:t>
      </w:r>
    </w:p>
    <w:p w14:paraId="05767DAA" w14:textId="02BB9852" w:rsidR="0098191F" w:rsidRPr="00F63B73" w:rsidRDefault="0098191F" w:rsidP="0098191F">
      <w:pPr>
        <w:spacing w:line="276" w:lineRule="auto"/>
        <w:textAlignment w:val="baseline"/>
        <w:rPr>
          <w:rFonts w:ascii="Segoe UI" w:hAnsi="Segoe UI" w:cs="Segoe UI"/>
          <w:sz w:val="22"/>
          <w:szCs w:val="22"/>
          <w:lang w:val="fi-FI" w:eastAsia="fi-FI"/>
        </w:rPr>
      </w:pPr>
    </w:p>
    <w:p w14:paraId="2DBF8C45" w14:textId="77777777" w:rsidR="0098191F" w:rsidRPr="00F63B73" w:rsidRDefault="0098191F" w:rsidP="0098191F">
      <w:pPr>
        <w:spacing w:line="276" w:lineRule="auto"/>
        <w:textAlignment w:val="baseline"/>
        <w:rPr>
          <w:rFonts w:ascii="Calibri" w:hAnsi="Calibri" w:cs="Segoe UI"/>
          <w:b/>
          <w:sz w:val="22"/>
          <w:szCs w:val="22"/>
          <w:lang w:val="fi-FI" w:eastAsia="fi-FI"/>
        </w:rPr>
      </w:pPr>
    </w:p>
    <w:p w14:paraId="2874FEAC" w14:textId="27B1436C" w:rsidR="0098191F" w:rsidRPr="00F63B73" w:rsidRDefault="00EB507D" w:rsidP="0098191F">
      <w:pPr>
        <w:spacing w:line="276" w:lineRule="auto"/>
        <w:textAlignment w:val="baseline"/>
        <w:rPr>
          <w:rFonts w:ascii="Segoe UI" w:hAnsi="Segoe UI" w:cs="Segoe UI"/>
          <w:b/>
          <w:sz w:val="22"/>
          <w:szCs w:val="22"/>
          <w:lang w:val="fi-FI" w:eastAsia="fi-FI"/>
        </w:rPr>
      </w:pPr>
      <w:r w:rsidRPr="00F63B73">
        <w:rPr>
          <w:rFonts w:ascii="Calibri" w:hAnsi="Calibri" w:cs="Segoe UI"/>
          <w:b/>
          <w:sz w:val="22"/>
          <w:szCs w:val="22"/>
          <w:lang w:val="fi-FI" w:eastAsia="fi-FI"/>
        </w:rPr>
        <w:t>Maantieteen opetuk</w:t>
      </w:r>
      <w:r w:rsidR="0098191F" w:rsidRPr="00F63B73">
        <w:rPr>
          <w:rFonts w:ascii="Calibri" w:hAnsi="Calibri" w:cs="Segoe UI"/>
          <w:b/>
          <w:sz w:val="22"/>
          <w:szCs w:val="22"/>
          <w:lang w:val="fi-FI" w:eastAsia="fi-FI"/>
        </w:rPr>
        <w:t>sen yleiset tavoitteet</w:t>
      </w:r>
    </w:p>
    <w:p w14:paraId="2B5ACA87"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55185FCE"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opetuksessa vahvistetaan opiskelijan maantieteellistä ajattelua,  </w:t>
      </w:r>
    </w:p>
    <w:p w14:paraId="2320359C"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syvennetään ilmiöiden ja prosessien ymmärtämistä sekä kehitetään monipuolisten taitojen hallintaa ja soveltamista. Tavoitealueittain opetuksen yleiset tavoitteet ovat seuraavat.  </w:t>
      </w:r>
    </w:p>
    <w:p w14:paraId="25B557FF"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38FD9F90" w14:textId="77777777"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Maantieteellinen ajattelu </w:t>
      </w:r>
      <w:r w:rsidRPr="00F63B73">
        <w:rPr>
          <w:rFonts w:ascii="Calibri" w:hAnsi="Calibri" w:cs="Segoe UI"/>
          <w:sz w:val="22"/>
          <w:szCs w:val="22"/>
          <w:lang w:val="fi-FI" w:eastAsia="fi-FI"/>
        </w:rPr>
        <w:t> </w:t>
      </w:r>
    </w:p>
    <w:p w14:paraId="30E37D0C"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14:paraId="224114E5"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saa elämyksiä ja kokemuksia, jotka syventävät hänen kiinnostustaan maantieteeseen ja maantieteen tapaan hahmottaa ja tutkia maailmaa  </w:t>
      </w:r>
    </w:p>
    <w:p w14:paraId="35CB5F5F"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mikä on ominaista maantieteelle tieteenalana ja mihin maantieteellistä osaamista tarvitaan arkielämässä, opiskelussa ja työelämässä  </w:t>
      </w:r>
    </w:p>
    <w:p w14:paraId="5616929B"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käyttää maantieteellisiä käsitteitä täsmällisesti ja ilmaista perusteltuja  </w:t>
      </w:r>
    </w:p>
    <w:p w14:paraId="3B032F02"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näkemyksiä maantieteelle ominaisella tavalla oikeissa yhteyksissä  </w:t>
      </w:r>
    </w:p>
    <w:p w14:paraId="042F2C62"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syventää maailman karttakuvan ja paikannimistön hallintaansa  </w:t>
      </w:r>
    </w:p>
    <w:p w14:paraId="20C6581C"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tarkastella maailmaa eri lähtökohdista, kuten yksilön, yhteiskunnan ja  </w:t>
      </w:r>
    </w:p>
    <w:p w14:paraId="742EFFF6"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näkökulmista  </w:t>
      </w:r>
    </w:p>
    <w:p w14:paraId="4A1E7FBF" w14:textId="77777777" w:rsidR="0098191F" w:rsidRPr="00F63B73" w:rsidRDefault="0098191F">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kestävän elämäntavan välttämättömyyden ja luonnonvaroja säästävän kiertotalouden merkityksen.  </w:t>
      </w:r>
    </w:p>
    <w:p w14:paraId="0F179423"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69ABCB6"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Maantieteelliset ilmiöt ja prosessit </w:t>
      </w:r>
      <w:r w:rsidRPr="00F63B73">
        <w:rPr>
          <w:rFonts w:ascii="Calibri" w:hAnsi="Calibri" w:cs="Segoe UI"/>
          <w:sz w:val="22"/>
          <w:szCs w:val="22"/>
          <w:lang w:val="fi-FI" w:eastAsia="fi-FI"/>
        </w:rPr>
        <w:t> </w:t>
      </w:r>
    </w:p>
    <w:p w14:paraId="49465C39"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14:paraId="2B4CC2D6" w14:textId="77777777" w:rsidR="0098191F" w:rsidRPr="00F63B73" w:rsidRDefault="0098191F">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luonnonmaantieteellisiä ilmiöitä ja prosesseja  </w:t>
      </w:r>
    </w:p>
    <w:p w14:paraId="3ADB5433" w14:textId="77777777" w:rsidR="0098191F" w:rsidRPr="00F63B73" w:rsidRDefault="0098191F">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ihmismaantieteellisiä ilmiöitä ja prosesseja  </w:t>
      </w:r>
    </w:p>
    <w:p w14:paraId="0B39F4CF" w14:textId="77777777" w:rsidR="0098191F" w:rsidRPr="00F63B73" w:rsidRDefault="0098191F">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luonnon- ja ihmismaantieteellisten ilmiöiden ja prosessien vuorovaikutuksen.  </w:t>
      </w:r>
    </w:p>
    <w:p w14:paraId="4971593A"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1C78F079"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Maantieteelliset taidot ja soveltaminen </w:t>
      </w:r>
      <w:r w:rsidRPr="00F63B73">
        <w:rPr>
          <w:rFonts w:ascii="Calibri" w:hAnsi="Calibri" w:cs="Segoe UI"/>
          <w:sz w:val="22"/>
          <w:szCs w:val="22"/>
          <w:lang w:val="fi-FI" w:eastAsia="fi-FI"/>
        </w:rPr>
        <w:t> </w:t>
      </w:r>
    </w:p>
    <w:p w14:paraId="66AE02BC"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14:paraId="3CABC9A7"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havainnoida arkiympäristöjä ja tulkita maisemaa  </w:t>
      </w:r>
    </w:p>
    <w:p w14:paraId="2563DFF7"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vertailla ja analysoida luonnon ja ihmistoiminnan alueellisia ilmiöitä,  </w:t>
      </w:r>
    </w:p>
    <w:p w14:paraId="0393C779"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rakenteita ja vuorovaikutussuhteita sekä niissä tapahtuvia muutoksia eri aluetasoilla  </w:t>
      </w:r>
    </w:p>
    <w:p w14:paraId="57581E09"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havainnoida, kuvata ja analysoida ihmisten hyvinvointia paikallisesti, alueellisesti ja maailmanlaajuisesti  </w:t>
      </w:r>
    </w:p>
    <w:p w14:paraId="6A851822"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lastRenderedPageBreak/>
        <w:t>osaa pohtia ja arvioida mahdollisia ratkaisuja ympäristön muutoksiin ja ihmisen toiminnan aiheuttamiin muutoksiin  </w:t>
      </w:r>
    </w:p>
    <w:p w14:paraId="0EFBBA87"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soveltaa ja analysoi maantieteellistä tietoa sekä hyödyntää monipuolisesti geomediaa tiedon hankinnassa, arvioinnissa ja esittämisessä  </w:t>
      </w:r>
    </w:p>
    <w:p w14:paraId="6A2F8F47"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seuraa ajankohtaisia maailman tapahtumia ja osaa kriittisesti arvioida niihin  </w:t>
      </w:r>
    </w:p>
    <w:p w14:paraId="3D988683"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vaikuttavia tekijöitä sekä mahdollisia seurauksia  </w:t>
      </w:r>
    </w:p>
    <w:p w14:paraId="1F6D22C3"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tuntee alueiden kehittämisen, osallistumisen ja vaikuttamisen keinoja  </w:t>
      </w:r>
    </w:p>
    <w:p w14:paraId="38DB5E25"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saa valmiuksia toimia kantaaottavana ja kestävää tulevaisuutta edistävänä  </w:t>
      </w:r>
    </w:p>
    <w:p w14:paraId="52B779F9" w14:textId="77777777" w:rsidR="0098191F" w:rsidRPr="00F63B73" w:rsidRDefault="0098191F">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aktiivisena maailmankansalaisena.  </w:t>
      </w:r>
    </w:p>
    <w:p w14:paraId="63CF18B3" w14:textId="77777777" w:rsidR="0098191F" w:rsidRPr="00F63B73" w:rsidRDefault="0098191F" w:rsidP="0098191F">
      <w:pPr>
        <w:spacing w:line="276" w:lineRule="auto"/>
        <w:ind w:firstLine="40"/>
        <w:textAlignment w:val="baseline"/>
        <w:rPr>
          <w:rFonts w:ascii="Segoe UI" w:hAnsi="Segoe UI" w:cs="Segoe UI"/>
          <w:sz w:val="22"/>
          <w:szCs w:val="22"/>
          <w:lang w:val="fi-FI" w:eastAsia="fi-FI"/>
        </w:rPr>
      </w:pPr>
    </w:p>
    <w:p w14:paraId="1AF383AA" w14:textId="77777777" w:rsidR="0098191F" w:rsidRPr="00F63B73" w:rsidRDefault="0098191F" w:rsidP="0098191F">
      <w:pPr>
        <w:spacing w:line="276" w:lineRule="auto"/>
        <w:textAlignment w:val="baseline"/>
        <w:rPr>
          <w:rFonts w:ascii="Calibri" w:hAnsi="Calibri" w:cs="Segoe UI"/>
          <w:b/>
          <w:bCs/>
          <w:sz w:val="22"/>
          <w:szCs w:val="22"/>
          <w:lang w:val="fi-FI" w:eastAsia="fi-FI"/>
        </w:rPr>
      </w:pPr>
    </w:p>
    <w:p w14:paraId="0B0ED52C"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b/>
          <w:bCs/>
          <w:sz w:val="22"/>
          <w:szCs w:val="22"/>
          <w:lang w:val="fi-FI" w:eastAsia="fi-FI"/>
        </w:rPr>
        <w:t>Arviointi</w:t>
      </w:r>
      <w:r w:rsidRPr="00F63B73">
        <w:rPr>
          <w:rFonts w:ascii="Calibri" w:hAnsi="Calibri" w:cs="Segoe UI"/>
          <w:sz w:val="22"/>
          <w:szCs w:val="22"/>
          <w:lang w:val="fi-FI" w:eastAsia="fi-FI"/>
        </w:rPr>
        <w:t> </w:t>
      </w:r>
    </w:p>
    <w:p w14:paraId="5314A63D"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66596371" w14:textId="2AD9AF7C" w:rsidR="005755B6" w:rsidRPr="00F63B73" w:rsidRDefault="005755B6" w:rsidP="005755B6">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yleisten tavoitteiden saavuttamista arvioidaan moduulikohtaisten tavoitteiden ja keskeisten sisältöjen kautta. Oppimisprosessin aikana annettu arviointi ja palaute ohjaavat opiskelijaa tulemaan tietoiseksi omista työskentelytavoistaan ja kehittämään omaa osaamistaan. Arvosanan antaminen perustuu monipuoliseen näyttöön sekä opiskelijan käsitteellisten ja menetelmällisten tietojen ja taitojen havainnointiin.  </w:t>
      </w:r>
    </w:p>
    <w:p w14:paraId="0E48D925" w14:textId="77777777" w:rsidR="005755B6" w:rsidRPr="00F63B73" w:rsidRDefault="005755B6" w:rsidP="005755B6">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1BBF13EB" w14:textId="77777777" w:rsidR="005755B6" w:rsidRPr="00F63B73" w:rsidRDefault="005755B6" w:rsidP="005755B6">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 </w:t>
      </w:r>
    </w:p>
    <w:p w14:paraId="0C6BF00C" w14:textId="77777777" w:rsidR="005755B6" w:rsidRPr="00F63B73" w:rsidRDefault="005755B6" w:rsidP="005755B6">
      <w:pPr>
        <w:spacing w:line="276" w:lineRule="auto"/>
        <w:textAlignment w:val="baseline"/>
        <w:rPr>
          <w:rFonts w:ascii="Calibri" w:hAnsi="Calibri" w:cs="Segoe UI"/>
          <w:sz w:val="22"/>
          <w:szCs w:val="22"/>
          <w:lang w:val="fi-FI" w:eastAsia="fi-FI"/>
        </w:rPr>
      </w:pPr>
    </w:p>
    <w:p w14:paraId="23E4AF63" w14:textId="77777777" w:rsidR="005755B6" w:rsidRPr="00F63B73" w:rsidRDefault="005755B6" w:rsidP="005755B6">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Opiskelija voi osoittaa monipuolista osaamista myös esimerkiksi kenttätöillä sekä esitelmillä, tutkielmilla ja muilla tuotoksilla.  </w:t>
      </w:r>
    </w:p>
    <w:p w14:paraId="17293731" w14:textId="77777777" w:rsidR="005755B6" w:rsidRPr="00F63B73" w:rsidRDefault="005755B6" w:rsidP="0098191F">
      <w:pPr>
        <w:spacing w:line="276" w:lineRule="auto"/>
        <w:textAlignment w:val="baseline"/>
        <w:rPr>
          <w:rFonts w:ascii="Segoe UI" w:hAnsi="Segoe UI" w:cs="Segoe UI"/>
          <w:sz w:val="22"/>
          <w:szCs w:val="22"/>
          <w:lang w:val="fi-FI" w:eastAsia="fi-FI"/>
        </w:rPr>
      </w:pPr>
    </w:p>
    <w:p w14:paraId="2B329504"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4E8B7306"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b/>
          <w:bCs/>
          <w:sz w:val="22"/>
          <w:szCs w:val="22"/>
          <w:lang w:val="fi-FI" w:eastAsia="fi-FI"/>
        </w:rPr>
        <w:t>Pakolliset opinnot</w:t>
      </w:r>
    </w:p>
    <w:p w14:paraId="56C88C56"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66BCB34E" w14:textId="77777777" w:rsidR="0098191F" w:rsidRPr="00F63B73" w:rsidRDefault="0098191F" w:rsidP="0098191F">
      <w:pPr>
        <w:spacing w:line="276" w:lineRule="auto"/>
        <w:textAlignment w:val="baseline"/>
        <w:rPr>
          <w:rFonts w:ascii="Calibri" w:hAnsi="Calibri" w:cs="Segoe UI"/>
          <w:b/>
          <w:bCs/>
          <w:color w:val="0070C0"/>
          <w:sz w:val="22"/>
          <w:szCs w:val="22"/>
          <w:lang w:val="fi-FI" w:eastAsia="fi-FI"/>
        </w:rPr>
      </w:pPr>
      <w:r w:rsidRPr="00F63B73">
        <w:rPr>
          <w:rFonts w:ascii="Calibri" w:hAnsi="Calibri" w:cs="Segoe UI"/>
          <w:b/>
          <w:bCs/>
          <w:color w:val="0070C0"/>
          <w:sz w:val="22"/>
          <w:szCs w:val="22"/>
          <w:lang w:val="fi-FI" w:eastAsia="fi-FI"/>
        </w:rPr>
        <w:t>GE1 Maailma muutoksessa (2 op) </w:t>
      </w:r>
    </w:p>
    <w:p w14:paraId="70379F09"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20DD0519"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riskien maantiede, maantieteellinen maailmankuva, ympäristön muutokset, ihmiskunnan muutokset, maantieteellinen nimistö, geomedia</w:t>
      </w:r>
      <w:r w:rsidRPr="00F63B73">
        <w:rPr>
          <w:rFonts w:ascii="Calibri" w:hAnsi="Calibri" w:cs="Segoe UI"/>
          <w:sz w:val="22"/>
          <w:szCs w:val="22"/>
          <w:lang w:val="fi-FI" w:eastAsia="fi-FI"/>
        </w:rPr>
        <w:t>  </w:t>
      </w:r>
    </w:p>
    <w:p w14:paraId="5A19480D" w14:textId="77777777" w:rsidR="0098191F" w:rsidRPr="00F63B73" w:rsidRDefault="0098191F" w:rsidP="0098191F">
      <w:pPr>
        <w:spacing w:line="276" w:lineRule="auto"/>
        <w:textAlignment w:val="baseline"/>
        <w:rPr>
          <w:rFonts w:ascii="Calibri" w:hAnsi="Calibri" w:cs="Segoe UI"/>
          <w:bCs/>
          <w:sz w:val="22"/>
          <w:szCs w:val="22"/>
          <w:lang w:val="fi-FI" w:eastAsia="fi-FI"/>
        </w:rPr>
      </w:pPr>
    </w:p>
    <w:p w14:paraId="7E33118E" w14:textId="13369320"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  </w:t>
      </w:r>
    </w:p>
    <w:p w14:paraId="08357996"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2A77942F" w14:textId="77777777" w:rsidR="009D5347" w:rsidRPr="00F63B73" w:rsidRDefault="009D5347" w:rsidP="0064300B">
      <w:pPr>
        <w:spacing w:line="276" w:lineRule="auto"/>
        <w:rPr>
          <w:i/>
          <w:sz w:val="22"/>
          <w:szCs w:val="22"/>
          <w:lang w:val="fi-FI"/>
        </w:rPr>
      </w:pPr>
      <w:r w:rsidRPr="00F63B73">
        <w:rPr>
          <w:i/>
          <w:sz w:val="22"/>
          <w:szCs w:val="22"/>
          <w:lang w:val="fi-FI"/>
        </w:rPr>
        <w:t xml:space="preserve">Tavoitteet  </w:t>
      </w:r>
    </w:p>
    <w:p w14:paraId="487C9728" w14:textId="77777777" w:rsidR="009D5347" w:rsidRPr="00F63B73" w:rsidRDefault="009D5347" w:rsidP="0064300B">
      <w:pPr>
        <w:spacing w:line="276" w:lineRule="auto"/>
        <w:rPr>
          <w:sz w:val="22"/>
          <w:szCs w:val="22"/>
          <w:lang w:val="fi-FI"/>
        </w:rPr>
      </w:pPr>
      <w:r w:rsidRPr="00F63B73">
        <w:rPr>
          <w:sz w:val="22"/>
          <w:szCs w:val="22"/>
          <w:lang w:val="fi-FI"/>
        </w:rPr>
        <w:lastRenderedPageBreak/>
        <w:t xml:space="preserve">Moduulin tavoitteena on, että opiskelija  </w:t>
      </w:r>
    </w:p>
    <w:p w14:paraId="6EBFA954"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kehittää maantieteellistä maailmankuvaansa ja osaa käyttää paikannimistöä luontevasti      tarkoituksenmukaisissa yhteyksissä  </w:t>
      </w:r>
    </w:p>
    <w:p w14:paraId="49CFE683"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osaa analysoida ympäristön muutosten syitä ja arvioida ympäristön muutosten seurauksia eri alueilla  </w:t>
      </w:r>
    </w:p>
    <w:p w14:paraId="47CB181D"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tuntee keinoja ja osaa selittää, millaisten ratkaisujen avulla ympäristön muutoksia voidaan hillitä tai vaikutuksia lieventää eri alueilla  </w:t>
      </w:r>
    </w:p>
    <w:p w14:paraId="5568F949"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osaa analysoida ihmiskunnan muutosten syitä ja arvioida muutosten seurauksia eri alueilla  </w:t>
      </w:r>
    </w:p>
    <w:p w14:paraId="37303CD0" w14:textId="07C75321" w:rsidR="009D5347" w:rsidRPr="00F63B73" w:rsidRDefault="009D5347">
      <w:pPr>
        <w:numPr>
          <w:ilvl w:val="0"/>
          <w:numId w:val="529"/>
        </w:numPr>
        <w:spacing w:line="276" w:lineRule="auto"/>
        <w:contextualSpacing/>
        <w:rPr>
          <w:sz w:val="22"/>
          <w:szCs w:val="22"/>
          <w:lang w:val="fi-FI"/>
        </w:rPr>
      </w:pPr>
      <w:r w:rsidRPr="00F63B73">
        <w:rPr>
          <w:sz w:val="22"/>
          <w:szCs w:val="22"/>
          <w:lang w:val="fi-FI"/>
        </w:rPr>
        <w:t>tuntee keinoja ja osaa arvioida, miten ihmistoiminnan aiheuttamiin muut</w:t>
      </w:r>
      <w:r w:rsidR="00EB507D" w:rsidRPr="00F63B73">
        <w:rPr>
          <w:sz w:val="22"/>
          <w:szCs w:val="22"/>
          <w:lang w:val="fi-FI"/>
        </w:rPr>
        <w:t xml:space="preserve">oksiin voidaan vaikuttaa eri </w:t>
      </w:r>
      <w:r w:rsidRPr="00F63B73">
        <w:rPr>
          <w:sz w:val="22"/>
          <w:szCs w:val="22"/>
          <w:lang w:val="fi-FI"/>
        </w:rPr>
        <w:t xml:space="preserve">alueilla  </w:t>
      </w:r>
    </w:p>
    <w:p w14:paraId="5099C27D"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tuntee kestävän kehityksen sitoumuksia ja osaa käyttää niitä eettisten perustelujen pohjana  </w:t>
      </w:r>
    </w:p>
    <w:p w14:paraId="35C727D4"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osaa hankkia, analysoida ja esittää asianmukaista ja luotettavaa tietoa alueellisista kysymyksistä geomediaa hyödyntäen  </w:t>
      </w:r>
    </w:p>
    <w:p w14:paraId="344FB181" w14:textId="77777777" w:rsidR="009D5347" w:rsidRPr="00F63B73" w:rsidRDefault="009D5347">
      <w:pPr>
        <w:numPr>
          <w:ilvl w:val="0"/>
          <w:numId w:val="529"/>
        </w:numPr>
        <w:spacing w:line="276" w:lineRule="auto"/>
        <w:contextualSpacing/>
        <w:rPr>
          <w:sz w:val="22"/>
          <w:szCs w:val="22"/>
          <w:lang w:val="fi-FI"/>
        </w:rPr>
      </w:pPr>
      <w:r w:rsidRPr="00F63B73">
        <w:rPr>
          <w:sz w:val="22"/>
          <w:szCs w:val="22"/>
          <w:lang w:val="fi-FI"/>
        </w:rPr>
        <w:t xml:space="preserve">osaa arvioida kriittisesti ajankohtaisia alueellisia uutisia ympäristön tai ihmiskunnan muutoksista eri medioissa.  </w:t>
      </w:r>
    </w:p>
    <w:p w14:paraId="270502C4" w14:textId="10B0EE50" w:rsidR="0098191F" w:rsidRPr="00F63B73" w:rsidRDefault="0098191F" w:rsidP="004112ED">
      <w:pPr>
        <w:spacing w:line="276" w:lineRule="auto"/>
        <w:ind w:firstLine="40"/>
        <w:textAlignment w:val="baseline"/>
        <w:rPr>
          <w:rFonts w:ascii="Segoe UI" w:hAnsi="Segoe UI" w:cs="Segoe UI"/>
          <w:sz w:val="22"/>
          <w:szCs w:val="22"/>
          <w:lang w:val="fi-FI" w:eastAsia="fi-FI"/>
        </w:rPr>
      </w:pPr>
    </w:p>
    <w:p w14:paraId="0647E09D" w14:textId="77777777"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14:paraId="774CBE68" w14:textId="71CF42E6"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Maantiede tieteenalana  </w:t>
      </w:r>
    </w:p>
    <w:p w14:paraId="563180EF" w14:textId="77777777" w:rsidR="0098191F" w:rsidRPr="00F63B73" w:rsidRDefault="0098191F">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ja maailman tarkastelu maantieteessä  </w:t>
      </w:r>
    </w:p>
    <w:p w14:paraId="442C330E" w14:textId="77777777" w:rsidR="0098191F" w:rsidRPr="00F63B73" w:rsidRDefault="0098191F">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hyödyntäminen työelämässä ja arjessa  </w:t>
      </w:r>
    </w:p>
    <w:p w14:paraId="6EAF7EF1" w14:textId="77777777" w:rsidR="0098191F" w:rsidRPr="00F63B73" w:rsidRDefault="0098191F">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alueelliset ajankohtaiset uutiset  </w:t>
      </w:r>
    </w:p>
    <w:p w14:paraId="3FDFF7B5" w14:textId="32814A5C"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0E2EA2B0" w14:textId="77777777"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Ympäristön muutoksia ja niiden ratkaisukeinoja  </w:t>
      </w:r>
    </w:p>
    <w:p w14:paraId="2E23FBCD" w14:textId="77777777" w:rsidR="0098191F" w:rsidRPr="00F63B73" w:rsidRDefault="0098191F">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ilmastonmuutosten mekanismit  </w:t>
      </w:r>
    </w:p>
    <w:p w14:paraId="357FB45A" w14:textId="77777777" w:rsidR="0098191F" w:rsidRPr="00F63B73" w:rsidRDefault="0098191F">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nykyisen ilmastonmuutoksen syitä ja seurauksia  </w:t>
      </w:r>
    </w:p>
    <w:p w14:paraId="7F36A21B" w14:textId="77777777" w:rsidR="0098191F" w:rsidRPr="00F63B73" w:rsidRDefault="0098191F">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kuivuus, aavikoituminen, myrskyt, tulvat  </w:t>
      </w:r>
    </w:p>
    <w:p w14:paraId="6DF5D599" w14:textId="77777777" w:rsidR="0098191F" w:rsidRPr="00F63B73" w:rsidRDefault="0098191F">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muutoksiin sopeutuminen ja niiden hillintä  </w:t>
      </w:r>
    </w:p>
    <w:p w14:paraId="0B104F16" w14:textId="56744FF6" w:rsidR="0098191F" w:rsidRPr="00F63B73" w:rsidRDefault="0098191F" w:rsidP="0098191F">
      <w:pPr>
        <w:spacing w:line="276" w:lineRule="auto"/>
        <w:textAlignment w:val="baseline"/>
        <w:rPr>
          <w:rFonts w:ascii="Segoe UI" w:hAnsi="Segoe UI" w:cs="Segoe UI"/>
          <w:sz w:val="22"/>
          <w:szCs w:val="22"/>
          <w:lang w:val="fi-FI" w:eastAsia="fi-FI"/>
        </w:rPr>
      </w:pPr>
    </w:p>
    <w:p w14:paraId="0BB6C641" w14:textId="77777777"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Ihmiskunnan muutoksia</w:t>
      </w:r>
    </w:p>
    <w:p w14:paraId="7DE0551F" w14:textId="77777777" w:rsidR="0098191F" w:rsidRPr="00F63B73" w:rsidRDefault="0098191F">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väestön kasvun ja vaurastumisen maailmanlaajuiset ympäristövaikutukset  </w:t>
      </w:r>
    </w:p>
    <w:p w14:paraId="222E783B" w14:textId="77777777" w:rsidR="0098191F" w:rsidRPr="00F63B73" w:rsidRDefault="0098191F">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puhtaan veden puute, nälkä  </w:t>
      </w:r>
    </w:p>
    <w:p w14:paraId="6BC72D8C" w14:textId="77777777" w:rsidR="0098191F" w:rsidRPr="00F63B73" w:rsidRDefault="0098191F">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hyvinvoinnin jakautuminen, köyhyys  </w:t>
      </w:r>
    </w:p>
    <w:p w14:paraId="532B43F4" w14:textId="77777777" w:rsidR="0098191F" w:rsidRPr="00F63B73" w:rsidRDefault="0098191F">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pakolaisuus  </w:t>
      </w:r>
    </w:p>
    <w:p w14:paraId="3DDAB74A" w14:textId="77777777" w:rsidR="0098191F" w:rsidRPr="00F63B73" w:rsidRDefault="0098191F">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kestävän kehityksen sitoumukset  </w:t>
      </w:r>
    </w:p>
    <w:p w14:paraId="0AB66EF3" w14:textId="77777777" w:rsidR="0098191F" w:rsidRPr="00F63B73" w:rsidRDefault="0098191F" w:rsidP="0098191F">
      <w:pPr>
        <w:spacing w:line="276" w:lineRule="auto"/>
        <w:ind w:firstLine="40"/>
        <w:textAlignment w:val="baseline"/>
        <w:rPr>
          <w:rFonts w:ascii="Segoe UI" w:hAnsi="Segoe UI" w:cs="Segoe UI"/>
          <w:sz w:val="22"/>
          <w:szCs w:val="22"/>
          <w:lang w:val="fi-FI" w:eastAsia="fi-FI"/>
        </w:rPr>
      </w:pPr>
    </w:p>
    <w:p w14:paraId="13CB0452" w14:textId="77777777" w:rsidR="0098191F" w:rsidRPr="00F63B73" w:rsidRDefault="0098191F" w:rsidP="0098191F">
      <w:pPr>
        <w:spacing w:line="276" w:lineRule="auto"/>
        <w:textAlignment w:val="baseline"/>
        <w:rPr>
          <w:rFonts w:ascii="Segoe UI" w:hAnsi="Segoe UI" w:cs="Segoe UI"/>
          <w:sz w:val="22"/>
          <w:szCs w:val="22"/>
          <w:lang w:val="fi-FI" w:eastAsia="fi-FI"/>
        </w:rPr>
      </w:pPr>
    </w:p>
    <w:p w14:paraId="472C8661" w14:textId="77777777" w:rsidR="00EB507D" w:rsidRPr="00F63B73" w:rsidRDefault="00EB507D" w:rsidP="0098191F">
      <w:pPr>
        <w:spacing w:line="276" w:lineRule="auto"/>
        <w:textAlignment w:val="baseline"/>
        <w:rPr>
          <w:rFonts w:ascii="Segoe UI" w:hAnsi="Segoe UI" w:cs="Segoe UI"/>
          <w:sz w:val="22"/>
          <w:szCs w:val="22"/>
          <w:lang w:val="fi-FI" w:eastAsia="fi-FI"/>
        </w:rPr>
      </w:pPr>
    </w:p>
    <w:p w14:paraId="6E717F6C" w14:textId="77777777" w:rsidR="0098191F" w:rsidRPr="00F63B73" w:rsidRDefault="0098191F" w:rsidP="0098191F">
      <w:pPr>
        <w:spacing w:line="276" w:lineRule="auto"/>
        <w:textAlignment w:val="baseline"/>
        <w:rPr>
          <w:rFonts w:ascii="Segoe UI" w:hAnsi="Segoe UI" w:cs="Segoe UI"/>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14:paraId="133256EF"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0D3DDCAE" w14:textId="77777777" w:rsidR="0098191F" w:rsidRPr="00F63B73" w:rsidRDefault="0098191F" w:rsidP="0098191F">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t>GE2 Sininen planeetta (2 op) </w:t>
      </w:r>
      <w:r w:rsidRPr="00F63B73">
        <w:rPr>
          <w:rFonts w:ascii="Calibri" w:hAnsi="Calibri" w:cs="Segoe UI"/>
          <w:color w:val="0070C0"/>
          <w:sz w:val="22"/>
          <w:szCs w:val="22"/>
          <w:lang w:val="fi-FI" w:eastAsia="fi-FI"/>
        </w:rPr>
        <w:t> </w:t>
      </w:r>
    </w:p>
    <w:p w14:paraId="1947A820" w14:textId="77777777" w:rsidR="0098191F" w:rsidRPr="00F63B73" w:rsidRDefault="0098191F" w:rsidP="0098191F">
      <w:pPr>
        <w:spacing w:line="276" w:lineRule="auto"/>
        <w:textAlignment w:val="baseline"/>
        <w:rPr>
          <w:rFonts w:ascii="Segoe UI" w:hAnsi="Segoe UI" w:cs="Segoe UI"/>
          <w:sz w:val="22"/>
          <w:szCs w:val="22"/>
          <w:lang w:val="fi-FI" w:eastAsia="fi-FI"/>
        </w:rPr>
      </w:pPr>
    </w:p>
    <w:p w14:paraId="6D098DD8" w14:textId="7C2DE423"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luonnonmaantiede, Maan planetaarisuus, ilmakehä, vesikehä, kivikehä, maannokset, kasvillisuusalueet, luonnonmaantieteellinen nimistö, geomedia</w:t>
      </w:r>
      <w:r w:rsidR="0011294D" w:rsidRPr="00F63B73">
        <w:rPr>
          <w:rFonts w:ascii="Calibri" w:hAnsi="Calibri" w:cs="Segoe UI"/>
          <w:bCs/>
          <w:sz w:val="22"/>
          <w:szCs w:val="22"/>
          <w:lang w:val="fi-FI" w:eastAsia="fi-FI"/>
        </w:rPr>
        <w:t>.</w:t>
      </w:r>
      <w:r w:rsidRPr="00F63B73">
        <w:rPr>
          <w:rFonts w:ascii="Calibri" w:hAnsi="Calibri" w:cs="Segoe UI"/>
          <w:sz w:val="22"/>
          <w:szCs w:val="22"/>
          <w:lang w:val="fi-FI" w:eastAsia="fi-FI"/>
        </w:rPr>
        <w:t>  </w:t>
      </w:r>
    </w:p>
    <w:p w14:paraId="1473BF15" w14:textId="77777777" w:rsidR="00CC5F5F" w:rsidRPr="00F63B73" w:rsidRDefault="00CC5F5F" w:rsidP="0098191F">
      <w:pPr>
        <w:spacing w:line="276" w:lineRule="auto"/>
        <w:textAlignment w:val="baseline"/>
        <w:rPr>
          <w:rFonts w:ascii="Calibri" w:hAnsi="Calibri" w:cs="Segoe UI"/>
          <w:b/>
          <w:bCs/>
          <w:sz w:val="22"/>
          <w:szCs w:val="22"/>
          <w:lang w:val="fi-FI" w:eastAsia="fi-FI"/>
        </w:rPr>
      </w:pPr>
    </w:p>
    <w:p w14:paraId="2F42C823" w14:textId="42697C2C"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lastRenderedPageBreak/>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  </w:t>
      </w:r>
    </w:p>
    <w:p w14:paraId="3004A5A8" w14:textId="77777777" w:rsidR="0098191F" w:rsidRPr="00F63B73" w:rsidRDefault="0098191F" w:rsidP="0098191F">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3D53E7B0" w14:textId="77777777" w:rsidR="0098191F" w:rsidRPr="00F63B73" w:rsidRDefault="0098191F" w:rsidP="0098191F">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14:paraId="56EC139E" w14:textId="77777777" w:rsidR="0098191F" w:rsidRPr="00F63B73" w:rsidRDefault="0098191F" w:rsidP="0098191F">
      <w:pPr>
        <w:spacing w:line="276" w:lineRule="auto"/>
        <w:rPr>
          <w:sz w:val="22"/>
          <w:szCs w:val="22"/>
          <w:lang w:val="fi-FI"/>
        </w:rPr>
      </w:pPr>
      <w:r w:rsidRPr="00F63B73">
        <w:rPr>
          <w:sz w:val="22"/>
          <w:szCs w:val="22"/>
          <w:lang w:val="fi-FI"/>
        </w:rPr>
        <w:t xml:space="preserve">Moduulin tavoitteena on, että opiskelija  </w:t>
      </w:r>
    </w:p>
    <w:p w14:paraId="39B97595"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käyttää tarkoituksenmukaisesti luonnonmaantieteen peruskäsitteitä ja paikannimistöä  </w:t>
      </w:r>
    </w:p>
    <w:p w14:paraId="1AE09F29"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hankkia, analysoida, tulkita, arvioida ja esittää luonnonmaantieteellistä tietoa geomedian avulla  </w:t>
      </w:r>
    </w:p>
    <w:p w14:paraId="3646AD0E"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selittää Maan planetaarisuudesta johtuvia ilmiöitä ja perustella ilmiöiden vaikutuksia luonnon järjestelmiin  </w:t>
      </w:r>
    </w:p>
    <w:p w14:paraId="5069BEA9"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kuvata ja analysoida elottoman ja elollisen luonnon alueellisuutta maapallolla  </w:t>
      </w:r>
    </w:p>
    <w:p w14:paraId="03C44BAA"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tulkita kuvista ja kartoilta luonnonmaisemien rakennetta, syntyä ja kehitystä sekä selittää perustellen, miten ja miksi luonnonmaisemat muuttuvat  </w:t>
      </w:r>
    </w:p>
    <w:p w14:paraId="1C976C50"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analysoida luonnonriskien syitä ja arvioida luonnonriskien seurauksia eri alueilla  </w:t>
      </w:r>
    </w:p>
    <w:p w14:paraId="7822EB56"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osaa selittää ja vertailla esimerkkien avulla, miten luonnonriskien seurauksia voidaan ennakoida tai vaikutuksia lieventää eri alueilla  </w:t>
      </w:r>
    </w:p>
    <w:p w14:paraId="6EAB3DDF" w14:textId="77777777" w:rsidR="0098191F" w:rsidRPr="00F63B73" w:rsidRDefault="0098191F">
      <w:pPr>
        <w:numPr>
          <w:ilvl w:val="0"/>
          <w:numId w:val="493"/>
        </w:numPr>
        <w:spacing w:line="276" w:lineRule="auto"/>
        <w:contextualSpacing/>
        <w:rPr>
          <w:sz w:val="22"/>
          <w:szCs w:val="22"/>
          <w:lang w:val="fi-FI"/>
        </w:rPr>
      </w:pPr>
      <w:r w:rsidRPr="00F63B73">
        <w:rPr>
          <w:sz w:val="22"/>
          <w:szCs w:val="22"/>
          <w:lang w:val="fi-FI"/>
        </w:rPr>
        <w:t xml:space="preserve">ymmärtää luonnonmaantieteellisen tiedon merkityksen yhteiskunnassa ja ihmisten arkielämässä.  </w:t>
      </w:r>
    </w:p>
    <w:p w14:paraId="3A718920" w14:textId="77777777" w:rsidR="0098191F" w:rsidRPr="00F63B73" w:rsidRDefault="0098191F" w:rsidP="0098191F">
      <w:pPr>
        <w:spacing w:line="276" w:lineRule="auto"/>
        <w:rPr>
          <w:sz w:val="22"/>
          <w:szCs w:val="22"/>
          <w:lang w:val="fi-FI"/>
        </w:rPr>
      </w:pPr>
      <w:r w:rsidRPr="00F63B73">
        <w:rPr>
          <w:sz w:val="22"/>
          <w:szCs w:val="22"/>
          <w:lang w:val="fi-FI"/>
        </w:rPr>
        <w:t xml:space="preserve"> </w:t>
      </w:r>
    </w:p>
    <w:p w14:paraId="30A666DE" w14:textId="77777777" w:rsidR="0098191F" w:rsidRPr="00F63B73" w:rsidRDefault="0098191F" w:rsidP="0098191F">
      <w:pPr>
        <w:spacing w:line="276" w:lineRule="auto"/>
        <w:rPr>
          <w:i/>
          <w:sz w:val="22"/>
          <w:szCs w:val="22"/>
          <w:lang w:val="fi-FI"/>
        </w:rPr>
      </w:pPr>
      <w:r w:rsidRPr="00F63B73">
        <w:rPr>
          <w:i/>
          <w:sz w:val="22"/>
          <w:szCs w:val="22"/>
          <w:lang w:val="fi-FI"/>
        </w:rPr>
        <w:t xml:space="preserve">Keskeiset sisällöt  </w:t>
      </w:r>
    </w:p>
    <w:p w14:paraId="12BBA1D8" w14:textId="3B261FDD" w:rsidR="00F530B5" w:rsidRPr="00F63B73" w:rsidRDefault="00F530B5" w:rsidP="08401AF4">
      <w:pPr>
        <w:spacing w:line="276" w:lineRule="auto"/>
        <w:contextualSpacing/>
        <w:rPr>
          <w:sz w:val="22"/>
          <w:szCs w:val="22"/>
          <w:lang w:val="fi-FI"/>
        </w:rPr>
      </w:pPr>
    </w:p>
    <w:p w14:paraId="30DE41A5" w14:textId="4DEAA5A1" w:rsidR="00F530B5" w:rsidRPr="00F63B73" w:rsidRDefault="558D588B" w:rsidP="00F530B5">
      <w:pPr>
        <w:spacing w:line="276" w:lineRule="auto"/>
        <w:contextualSpacing/>
        <w:rPr>
          <w:lang w:val="fi-FI"/>
        </w:rPr>
      </w:pPr>
      <w:r w:rsidRPr="00F63B73">
        <w:rPr>
          <w:rFonts w:ascii="Calibri" w:eastAsia="Calibri" w:hAnsi="Calibri" w:cs="Calibri"/>
          <w:sz w:val="22"/>
          <w:szCs w:val="22"/>
          <w:lang w:val="fi-FI"/>
        </w:rPr>
        <w:t>Luonnonmaantieteellinen ajattelu</w:t>
      </w:r>
    </w:p>
    <w:p w14:paraId="4FF1A4FE" w14:textId="052D9DE3" w:rsidR="00F530B5" w:rsidRPr="00F63B73" w:rsidRDefault="558D588B"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luonnonmaantieteellisten kysymysten asettaminen, tiedon hankinta, analysointi, arviointi ja esittäminen</w:t>
      </w:r>
    </w:p>
    <w:p w14:paraId="17C683BB" w14:textId="7E7D0BE4" w:rsidR="00F530B5" w:rsidRPr="00F63B73" w:rsidRDefault="0098191F"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 xml:space="preserve">luonnonmaantieteen tietolähteet ja </w:t>
      </w:r>
      <w:r w:rsidR="558D588B" w:rsidRPr="00F63B73">
        <w:rPr>
          <w:rFonts w:ascii="Calibri" w:eastAsia="Calibri" w:hAnsi="Calibri" w:cs="Calibri"/>
          <w:sz w:val="22"/>
          <w:szCs w:val="22"/>
          <w:lang w:val="fi-FI"/>
        </w:rPr>
        <w:t>tutkimusmenetelmät</w:t>
      </w:r>
    </w:p>
    <w:p w14:paraId="12654A0B" w14:textId="17974B3F" w:rsidR="0098191F" w:rsidRPr="00F63B73" w:rsidRDefault="0098191F" w:rsidP="00F530B5">
      <w:pPr>
        <w:spacing w:line="276" w:lineRule="auto"/>
        <w:contextualSpacing/>
        <w:rPr>
          <w:lang w:val="fi-FI"/>
        </w:rPr>
      </w:pPr>
      <w:r w:rsidRPr="00F63B73">
        <w:rPr>
          <w:rFonts w:ascii="Calibri" w:eastAsia="Calibri" w:hAnsi="Calibri" w:cs="Calibri"/>
          <w:sz w:val="22"/>
          <w:szCs w:val="22"/>
          <w:lang w:val="fi-FI"/>
        </w:rPr>
        <w:t xml:space="preserve"> </w:t>
      </w:r>
    </w:p>
    <w:p w14:paraId="590C6C37" w14:textId="75E386F7" w:rsidR="0098191F" w:rsidRPr="00F63B73" w:rsidRDefault="0098191F" w:rsidP="00F530B5">
      <w:pPr>
        <w:spacing w:line="276" w:lineRule="auto"/>
        <w:contextualSpacing/>
        <w:rPr>
          <w:lang w:val="fi-FI"/>
        </w:rPr>
      </w:pPr>
      <w:r w:rsidRPr="00F63B73">
        <w:rPr>
          <w:rFonts w:ascii="Calibri" w:eastAsia="Calibri" w:hAnsi="Calibri" w:cs="Calibri"/>
          <w:sz w:val="22"/>
          <w:szCs w:val="22"/>
          <w:lang w:val="fi-FI"/>
        </w:rPr>
        <w:t xml:space="preserve">Maan planetaariset liikkeet ja niistä johtuvat </w:t>
      </w:r>
      <w:r w:rsidR="558D588B" w:rsidRPr="00F63B73">
        <w:rPr>
          <w:rFonts w:ascii="Calibri" w:eastAsia="Calibri" w:hAnsi="Calibri" w:cs="Calibri"/>
          <w:sz w:val="22"/>
          <w:szCs w:val="22"/>
          <w:lang w:val="fi-FI"/>
        </w:rPr>
        <w:t>ilmiöt</w:t>
      </w:r>
    </w:p>
    <w:p w14:paraId="3A49C332" w14:textId="2F443414" w:rsidR="0098191F" w:rsidRPr="00F63B73" w:rsidRDefault="0098191F" w:rsidP="00F530B5">
      <w:pPr>
        <w:spacing w:line="276" w:lineRule="auto"/>
        <w:contextualSpacing/>
        <w:rPr>
          <w:lang w:val="fi-FI"/>
        </w:rPr>
      </w:pPr>
      <w:r w:rsidRPr="00F63B73">
        <w:rPr>
          <w:rFonts w:ascii="Calibri" w:eastAsia="Calibri" w:hAnsi="Calibri" w:cs="Calibri"/>
          <w:sz w:val="22"/>
          <w:szCs w:val="22"/>
          <w:lang w:val="fi-FI"/>
        </w:rPr>
        <w:t xml:space="preserve"> </w:t>
      </w:r>
    </w:p>
    <w:p w14:paraId="4263DA5B" w14:textId="0BC09157" w:rsidR="0098191F" w:rsidRPr="00F63B73" w:rsidRDefault="0098191F" w:rsidP="08401AF4">
      <w:pPr>
        <w:spacing w:line="276" w:lineRule="auto"/>
        <w:contextualSpacing/>
        <w:rPr>
          <w:rFonts w:ascii="Calibri" w:eastAsia="Calibri" w:hAnsi="Calibri" w:cs="Calibri"/>
          <w:strike/>
          <w:sz w:val="22"/>
          <w:szCs w:val="22"/>
          <w:lang w:val="fi-FI"/>
        </w:rPr>
      </w:pPr>
      <w:r w:rsidRPr="00F63B73">
        <w:rPr>
          <w:rFonts w:ascii="Calibri" w:eastAsia="Calibri" w:hAnsi="Calibri" w:cs="Calibri"/>
          <w:sz w:val="22"/>
          <w:szCs w:val="22"/>
          <w:lang w:val="fi-FI"/>
        </w:rPr>
        <w:t>Ilmakehä ja vesikehä</w:t>
      </w:r>
    </w:p>
    <w:p w14:paraId="657EDF2C" w14:textId="39B78590" w:rsidR="0098191F" w:rsidRPr="00F63B73" w:rsidRDefault="0098191F"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 xml:space="preserve">ilmakehän rakenne ja tuulet, muutokset </w:t>
      </w:r>
      <w:r w:rsidR="558D588B" w:rsidRPr="00F63B73">
        <w:rPr>
          <w:rFonts w:ascii="Calibri" w:eastAsia="Calibri" w:hAnsi="Calibri" w:cs="Calibri"/>
          <w:sz w:val="22"/>
          <w:szCs w:val="22"/>
          <w:lang w:val="fi-FI"/>
        </w:rPr>
        <w:t>otsonikerroksessa</w:t>
      </w:r>
    </w:p>
    <w:p w14:paraId="4F9A1F24" w14:textId="49004C9E" w:rsidR="0098191F" w:rsidRPr="00F63B73" w:rsidRDefault="0098191F"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veden kiertokulku, sateet ja meriveden liikkeet,</w:t>
      </w:r>
      <w:r w:rsidR="558D588B" w:rsidRPr="00F63B73">
        <w:rPr>
          <w:rFonts w:ascii="Calibri" w:eastAsia="Calibri" w:hAnsi="Calibri" w:cs="Calibri"/>
          <w:sz w:val="22"/>
          <w:szCs w:val="22"/>
          <w:lang w:val="fi-FI"/>
        </w:rPr>
        <w:t xml:space="preserve"> ENSO</w:t>
      </w:r>
      <w:r w:rsidRPr="00F63B73">
        <w:rPr>
          <w:rFonts w:ascii="Calibri" w:eastAsia="Calibri" w:hAnsi="Calibri" w:cs="Calibri"/>
          <w:sz w:val="22"/>
          <w:szCs w:val="22"/>
          <w:lang w:val="fi-FI"/>
        </w:rPr>
        <w:t xml:space="preserve"> ja </w:t>
      </w:r>
      <w:r w:rsidR="558D588B" w:rsidRPr="00F63B73">
        <w:rPr>
          <w:rFonts w:ascii="Calibri" w:eastAsia="Calibri" w:hAnsi="Calibri" w:cs="Calibri"/>
          <w:sz w:val="22"/>
          <w:szCs w:val="22"/>
          <w:lang w:val="fi-FI"/>
        </w:rPr>
        <w:t>NAO</w:t>
      </w:r>
      <w:r w:rsidRPr="00F63B73">
        <w:rPr>
          <w:rFonts w:ascii="Calibri" w:eastAsia="Calibri" w:hAnsi="Calibri" w:cs="Calibri"/>
          <w:sz w:val="22"/>
          <w:szCs w:val="22"/>
          <w:lang w:val="fi-FI"/>
        </w:rPr>
        <w:t xml:space="preserve"> </w:t>
      </w:r>
    </w:p>
    <w:p w14:paraId="76D03C34" w14:textId="27F4A748" w:rsidR="0098191F" w:rsidRPr="00F63B73" w:rsidRDefault="0098191F"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 xml:space="preserve">sää ja sen </w:t>
      </w:r>
      <w:r w:rsidR="558D588B" w:rsidRPr="00F63B73">
        <w:rPr>
          <w:rFonts w:ascii="Calibri" w:eastAsia="Calibri" w:hAnsi="Calibri" w:cs="Calibri"/>
          <w:sz w:val="22"/>
          <w:szCs w:val="22"/>
          <w:lang w:val="fi-FI"/>
        </w:rPr>
        <w:t>ennustaminen</w:t>
      </w:r>
    </w:p>
    <w:p w14:paraId="3C9CFE95" w14:textId="5A356200" w:rsidR="00F530B5" w:rsidRPr="00F63B73" w:rsidRDefault="558D588B"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ilmastoalueet</w:t>
      </w:r>
    </w:p>
    <w:p w14:paraId="606C8E67" w14:textId="0C9D9AEA" w:rsidR="00F530B5" w:rsidRPr="00F63B73" w:rsidRDefault="558D588B" w:rsidP="00F530B5">
      <w:pPr>
        <w:spacing w:line="276" w:lineRule="auto"/>
        <w:contextualSpacing/>
        <w:rPr>
          <w:lang w:val="fi-FI"/>
        </w:rPr>
      </w:pPr>
      <w:r w:rsidRPr="00F63B73">
        <w:rPr>
          <w:rFonts w:ascii="Calibri" w:eastAsia="Calibri" w:hAnsi="Calibri" w:cs="Calibri"/>
          <w:sz w:val="22"/>
          <w:szCs w:val="22"/>
          <w:lang w:val="fi-FI"/>
        </w:rPr>
        <w:t xml:space="preserve"> </w:t>
      </w:r>
    </w:p>
    <w:p w14:paraId="14E991C8" w14:textId="0447D189" w:rsidR="00F530B5" w:rsidRPr="00F63B73" w:rsidRDefault="558D588B" w:rsidP="00F530B5">
      <w:pPr>
        <w:spacing w:line="276" w:lineRule="auto"/>
        <w:contextualSpacing/>
        <w:rPr>
          <w:lang w:val="fi-FI"/>
        </w:rPr>
      </w:pPr>
      <w:r w:rsidRPr="00F63B73">
        <w:rPr>
          <w:rFonts w:ascii="Calibri" w:eastAsia="Calibri" w:hAnsi="Calibri" w:cs="Calibri"/>
          <w:sz w:val="22"/>
          <w:szCs w:val="22"/>
          <w:lang w:val="fi-FI"/>
        </w:rPr>
        <w:t>Kivikehä</w:t>
      </w:r>
    </w:p>
    <w:p w14:paraId="1A33E1D1" w14:textId="5A2DCD40" w:rsidR="00F530B5" w:rsidRPr="00F63B73" w:rsidRDefault="558D588B"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maapallon rakenne ja kiviaineksen kierto</w:t>
      </w:r>
    </w:p>
    <w:p w14:paraId="5F3A7912" w14:textId="3880CDAF" w:rsidR="00F530B5" w:rsidRPr="00F63B73" w:rsidRDefault="558D588B"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endogeeniset ja eksogeeniset tapahtumat maanpinnan muokkaajina</w:t>
      </w:r>
    </w:p>
    <w:p w14:paraId="0783741F" w14:textId="1DADE8A6" w:rsidR="00F530B5" w:rsidRPr="00F63B73" w:rsidRDefault="558D588B" w:rsidP="08401AF4">
      <w:pPr>
        <w:pStyle w:val="Luettelokappale"/>
        <w:numPr>
          <w:ilvl w:val="0"/>
          <w:numId w:val="670"/>
        </w:numPr>
        <w:spacing w:line="276" w:lineRule="auto"/>
        <w:rPr>
          <w:rFonts w:ascii="Calibri" w:eastAsia="Calibri" w:hAnsi="Calibri" w:cs="Calibri"/>
          <w:sz w:val="22"/>
          <w:szCs w:val="22"/>
          <w:lang w:val="fi-FI"/>
        </w:rPr>
      </w:pPr>
      <w:r w:rsidRPr="00F63B73">
        <w:rPr>
          <w:rFonts w:ascii="Calibri" w:eastAsia="Calibri" w:hAnsi="Calibri" w:cs="Calibri"/>
          <w:sz w:val="22"/>
          <w:szCs w:val="22"/>
          <w:lang w:val="fi-FI"/>
        </w:rPr>
        <w:t>endogeeniset ja eksogeeniset ilmiöt riskeinä, keskeiset riskialueet, ennakointi ja niihin varautuminen</w:t>
      </w:r>
    </w:p>
    <w:p w14:paraId="460E39C0" w14:textId="3DB64136" w:rsidR="00F530B5" w:rsidRPr="00F63B73" w:rsidRDefault="558D588B" w:rsidP="00F530B5">
      <w:pPr>
        <w:spacing w:line="276" w:lineRule="auto"/>
        <w:contextualSpacing/>
        <w:rPr>
          <w:lang w:val="fi-FI"/>
        </w:rPr>
      </w:pPr>
      <w:r w:rsidRPr="00F63B73">
        <w:rPr>
          <w:rFonts w:ascii="Calibri" w:eastAsia="Calibri" w:hAnsi="Calibri" w:cs="Calibri"/>
          <w:sz w:val="22"/>
          <w:szCs w:val="22"/>
          <w:lang w:val="fi-FI"/>
        </w:rPr>
        <w:t xml:space="preserve"> </w:t>
      </w:r>
    </w:p>
    <w:p w14:paraId="67171C8A" w14:textId="6992ADC4" w:rsidR="00F530B5" w:rsidRPr="00F63B73" w:rsidRDefault="00F530B5" w:rsidP="00F530B5">
      <w:pPr>
        <w:spacing w:line="276" w:lineRule="auto"/>
        <w:contextualSpacing/>
        <w:rPr>
          <w:rFonts w:ascii="Calibri" w:eastAsia="Calibri" w:hAnsi="Calibri" w:cs="Calibri"/>
          <w:sz w:val="22"/>
          <w:szCs w:val="22"/>
          <w:lang w:val="fi-FI"/>
        </w:rPr>
      </w:pPr>
      <w:r w:rsidRPr="00F63B73">
        <w:rPr>
          <w:rFonts w:ascii="Calibri" w:eastAsia="Calibri" w:hAnsi="Calibri" w:cs="Calibri"/>
          <w:sz w:val="22"/>
          <w:szCs w:val="22"/>
          <w:lang w:val="fi-FI"/>
        </w:rPr>
        <w:t xml:space="preserve">Maannokset ja </w:t>
      </w:r>
      <w:r w:rsidR="558D588B" w:rsidRPr="00F63B73">
        <w:rPr>
          <w:rFonts w:ascii="Calibri" w:eastAsia="Calibri" w:hAnsi="Calibri" w:cs="Calibri"/>
          <w:sz w:val="22"/>
          <w:szCs w:val="22"/>
          <w:lang w:val="fi-FI"/>
        </w:rPr>
        <w:t>kasvillisuusalueet</w:t>
      </w:r>
    </w:p>
    <w:p w14:paraId="74DECFC8" w14:textId="77777777" w:rsidR="00B06B95" w:rsidRPr="00F63B73" w:rsidRDefault="00B06B95" w:rsidP="00B06B95">
      <w:pPr>
        <w:spacing w:line="276" w:lineRule="auto"/>
        <w:contextualSpacing/>
        <w:rPr>
          <w:lang w:val="fi-FI"/>
        </w:rPr>
      </w:pPr>
    </w:p>
    <w:p w14:paraId="22D63214" w14:textId="77777777" w:rsidR="00B06B95" w:rsidRPr="00F63B73" w:rsidRDefault="00B06B95" w:rsidP="00B06B95">
      <w:pPr>
        <w:spacing w:line="276" w:lineRule="auto"/>
        <w:contextualSpacing/>
        <w:rPr>
          <w:lang w:val="fi-FI"/>
        </w:rPr>
      </w:pPr>
    </w:p>
    <w:p w14:paraId="1DFC19A9" w14:textId="77777777" w:rsidR="0064300B" w:rsidRPr="00F63B73" w:rsidRDefault="0064300B" w:rsidP="0064300B">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lastRenderedPageBreak/>
        <w:t>GE3 Yhteinen maailma (2 op) </w:t>
      </w:r>
      <w:r w:rsidRPr="00F63B73">
        <w:rPr>
          <w:rFonts w:ascii="Calibri" w:hAnsi="Calibri" w:cs="Segoe UI"/>
          <w:color w:val="0070C0"/>
          <w:sz w:val="22"/>
          <w:szCs w:val="22"/>
          <w:lang w:val="fi-FI" w:eastAsia="fi-FI"/>
        </w:rPr>
        <w:t> </w:t>
      </w:r>
    </w:p>
    <w:p w14:paraId="6B71216A"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6E1BC21C"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ihmismaantiede, väestö, asutus, kulttuurit, luonnonvarojen kestävä käyttö, kaupungit, liikkuminen, palvelut, alueiden välinen vuorovaikutus, ihmismaantieteellinen nimistö, geomedia</w:t>
      </w:r>
      <w:r w:rsidRPr="00F63B73">
        <w:rPr>
          <w:rFonts w:ascii="Calibri" w:hAnsi="Calibri" w:cs="Segoe UI"/>
          <w:sz w:val="22"/>
          <w:szCs w:val="22"/>
          <w:lang w:val="fi-FI" w:eastAsia="fi-FI"/>
        </w:rPr>
        <w:t>  </w:t>
      </w:r>
    </w:p>
    <w:p w14:paraId="39F2ADE0" w14:textId="77777777" w:rsidR="0064300B" w:rsidRPr="00F63B73" w:rsidRDefault="0064300B" w:rsidP="0064300B">
      <w:pPr>
        <w:spacing w:line="276" w:lineRule="auto"/>
        <w:textAlignment w:val="baseline"/>
        <w:rPr>
          <w:rFonts w:ascii="Calibri" w:hAnsi="Calibri" w:cs="Segoe UI"/>
          <w:bCs/>
          <w:color w:val="000000"/>
          <w:sz w:val="22"/>
          <w:szCs w:val="22"/>
          <w:lang w:val="fi-FI" w:eastAsia="fi-FI"/>
        </w:rPr>
      </w:pPr>
    </w:p>
    <w:p w14:paraId="51F2476C" w14:textId="4509245C"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r w:rsidRPr="00F63B73">
        <w:rPr>
          <w:rFonts w:ascii="Calibri" w:hAnsi="Calibri" w:cs="Segoe UI"/>
          <w:sz w:val="22"/>
          <w:szCs w:val="22"/>
          <w:lang w:val="fi-FI" w:eastAsia="fi-F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  </w:t>
      </w:r>
    </w:p>
    <w:p w14:paraId="56AACCA8"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717A1B60"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14:paraId="7479239D"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Moduulin tavoitteena on, että opiskelija  </w:t>
      </w:r>
    </w:p>
    <w:p w14:paraId="6658340C"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käyttää tarkoituksenmukaisesti ihmismaantieteen käsitteitä ja paikannimistöä  </w:t>
      </w:r>
    </w:p>
    <w:p w14:paraId="60D18D7E"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tunnistaa kulttuurisia piirteitä ja niiden eroja, arvostaa niiden moninaisuutta  </w:t>
      </w:r>
    </w:p>
    <w:p w14:paraId="622E1282"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sekä ottaa toiminnassaan huomioon ihmisoikeudet  </w:t>
      </w:r>
    </w:p>
    <w:p w14:paraId="1C88E91C"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hankkia, analysoida, tulkita, arvioida ja esittää ihmismaantieteellistä tietoa geomedian avulla  </w:t>
      </w:r>
    </w:p>
    <w:p w14:paraId="4B638F85"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kuvata ja analysoida ihmistoiminnan alueellisia piirteitä sekä ihmisen ja luonnon välisiä riippuvuussuhteita eri aluetasoilla  </w:t>
      </w:r>
    </w:p>
    <w:p w14:paraId="4585AB92"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analysoida luonnonvarojen ja ympäristön tarjoamien mahdollisuuksien vaikutusta ihmisen toimintaan sekä vertailla eri alueita  </w:t>
      </w:r>
    </w:p>
    <w:p w14:paraId="3413DA1B"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analysoida esimerkkien avulla ihmiskunnan riskien ja ympäristöriskien syitä ja arvioida niiden seurauksia sekä tunnistaa keinoja, miten riskien seurauksia voidaan hillitä tai vaikutuksia lieventää eri alueilla  </w:t>
      </w:r>
    </w:p>
    <w:p w14:paraId="78A2FE05" w14:textId="77777777" w:rsidR="0064300B" w:rsidRPr="00F63B73" w:rsidRDefault="0064300B">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ihmismaantieteellisen tiedon merkityksen yhteiskunnassa, ihmisten arkielämässä ja omassa toiminnassaan.  </w:t>
      </w:r>
    </w:p>
    <w:p w14:paraId="1FF7F935"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0720359B"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14:paraId="79B53C7E"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Ihmismaantieteellinen ajattelu  </w:t>
      </w:r>
    </w:p>
    <w:p w14:paraId="38DEAF07" w14:textId="77777777" w:rsidR="0064300B" w:rsidRPr="00F63B73" w:rsidRDefault="0064300B">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ihmismaantieteellisten kysymysten asettaminen, tiedon hankinta, analysointi,  </w:t>
      </w:r>
    </w:p>
    <w:p w14:paraId="51ED5FC1" w14:textId="77777777" w:rsidR="0064300B" w:rsidRPr="00F63B73" w:rsidRDefault="0064300B">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arviointi ja esittäminen  </w:t>
      </w:r>
    </w:p>
    <w:p w14:paraId="1A7F6281" w14:textId="77777777" w:rsidR="0064300B" w:rsidRPr="00F63B73" w:rsidRDefault="0064300B">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ihmismaantieteen tietolähteet ja tutkimusmenetelmät  </w:t>
      </w:r>
    </w:p>
    <w:p w14:paraId="23F2BE37" w14:textId="77777777" w:rsidR="0064300B" w:rsidRPr="00F63B73" w:rsidRDefault="0064300B">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paikkojen kokeminen ja miellekartat  </w:t>
      </w:r>
    </w:p>
    <w:p w14:paraId="3278052B"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416B1D82"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 asutus ja kulttuurit </w:t>
      </w:r>
    </w:p>
    <w:p w14:paraId="4557EABA" w14:textId="77777777" w:rsidR="0064300B" w:rsidRPr="00F63B73" w:rsidRDefault="0064300B">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väestörakenne ja väestönmuutokset  </w:t>
      </w:r>
    </w:p>
    <w:p w14:paraId="58D4CDFE" w14:textId="77777777" w:rsidR="0064300B" w:rsidRPr="00F63B73" w:rsidRDefault="0064300B">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asutuksen sijoittuminen, muuttoliikkeet  </w:t>
      </w:r>
    </w:p>
    <w:p w14:paraId="76EF5CBE" w14:textId="77777777" w:rsidR="0064300B" w:rsidRPr="00F63B73" w:rsidRDefault="0064300B">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kulttuurien moninaisuus, alueellinen identiteetti ja ihmisoikeuksien toteutuminen, kuten alkuperäiskansojen asema  </w:t>
      </w:r>
    </w:p>
    <w:p w14:paraId="57C5CC33"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5A379F03"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Kaupungit ja kaupungistuminen  </w:t>
      </w:r>
    </w:p>
    <w:p w14:paraId="22DC11CE" w14:textId="77777777" w:rsidR="0064300B" w:rsidRPr="00F63B73" w:rsidRDefault="0064300B">
      <w:pPr>
        <w:numPr>
          <w:ilvl w:val="0"/>
          <w:numId w:val="50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maankäyttö ja rakennettu ympäristö  </w:t>
      </w:r>
    </w:p>
    <w:p w14:paraId="6FA3CBE6" w14:textId="77777777" w:rsidR="0064300B" w:rsidRPr="00F63B73" w:rsidRDefault="0064300B">
      <w:pPr>
        <w:numPr>
          <w:ilvl w:val="0"/>
          <w:numId w:val="50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kaupunkiympäristön muutokset ja ekokaupungit  </w:t>
      </w:r>
    </w:p>
    <w:p w14:paraId="79D21C01"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0C895079"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Tuotannon alueelliset piirteet ja luonnonvarojen kestävä käyttö  </w:t>
      </w:r>
    </w:p>
    <w:p w14:paraId="0AE0DA0C" w14:textId="77777777" w:rsidR="0064300B" w:rsidRPr="00F63B73" w:rsidRDefault="0064300B">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 metsä- ja kalatalous  </w:t>
      </w:r>
    </w:p>
    <w:p w14:paraId="6F19B8A7" w14:textId="77777777" w:rsidR="0064300B" w:rsidRPr="00F63B73" w:rsidRDefault="0064300B">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kaivannaiset, energialähteet  </w:t>
      </w:r>
    </w:p>
    <w:p w14:paraId="48CDC4A5" w14:textId="77777777" w:rsidR="0064300B" w:rsidRPr="00F63B73" w:rsidRDefault="0064300B">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teollisuus  </w:t>
      </w:r>
    </w:p>
    <w:p w14:paraId="18FDD006" w14:textId="77777777" w:rsidR="0064300B" w:rsidRPr="00F63B73" w:rsidRDefault="0064300B">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kiertotalous  </w:t>
      </w:r>
    </w:p>
    <w:p w14:paraId="5C22471A"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2A0E90E1"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lang w:val="fi-FI"/>
        </w:rPr>
        <w:t xml:space="preserve">Liikkuminen, palvelut ja vuorovaikutus  </w:t>
      </w:r>
    </w:p>
    <w:p w14:paraId="0BD8D8D0" w14:textId="77777777" w:rsidR="0064300B" w:rsidRPr="00F63B73" w:rsidRDefault="0064300B">
      <w:pPr>
        <w:numPr>
          <w:ilvl w:val="0"/>
          <w:numId w:val="530"/>
        </w:numPr>
        <w:spacing w:line="276" w:lineRule="auto"/>
        <w:contextualSpacing/>
        <w:rPr>
          <w:lang w:val="fi-FI"/>
        </w:rPr>
      </w:pPr>
      <w:r w:rsidRPr="00F63B73">
        <w:rPr>
          <w:lang w:val="fi-FI"/>
        </w:rPr>
        <w:t xml:space="preserve">saavutettavuus, liikenneverkot ja matkailu  </w:t>
      </w:r>
    </w:p>
    <w:p w14:paraId="19026B92" w14:textId="77777777" w:rsidR="0064300B" w:rsidRPr="00F63B73" w:rsidRDefault="0064300B">
      <w:pPr>
        <w:numPr>
          <w:ilvl w:val="0"/>
          <w:numId w:val="530"/>
        </w:numPr>
        <w:spacing w:line="276" w:lineRule="auto"/>
        <w:contextualSpacing/>
        <w:rPr>
          <w:lang w:val="fi-FI"/>
        </w:rPr>
      </w:pPr>
      <w:r w:rsidRPr="00F63B73">
        <w:rPr>
          <w:lang w:val="fi-FI"/>
        </w:rPr>
        <w:t xml:space="preserve">globalisaatio  </w:t>
      </w:r>
    </w:p>
    <w:p w14:paraId="0CE588DF" w14:textId="77777777" w:rsidR="0064300B" w:rsidRPr="00F63B73" w:rsidRDefault="0064300B">
      <w:pPr>
        <w:numPr>
          <w:ilvl w:val="0"/>
          <w:numId w:val="530"/>
        </w:numPr>
        <w:spacing w:line="276" w:lineRule="auto"/>
        <w:contextualSpacing/>
        <w:rPr>
          <w:lang w:val="fi-FI"/>
        </w:rPr>
      </w:pPr>
      <w:r w:rsidRPr="00F63B73">
        <w:rPr>
          <w:lang w:val="fi-FI"/>
        </w:rPr>
        <w:t xml:space="preserve">innovaatioiden alueellinen leviäminen  </w:t>
      </w:r>
    </w:p>
    <w:p w14:paraId="63B607D9" w14:textId="77777777" w:rsidR="005A2E55" w:rsidRPr="00F63B73" w:rsidRDefault="005A2E55" w:rsidP="0064300B">
      <w:pPr>
        <w:spacing w:line="276" w:lineRule="auto"/>
        <w:textAlignment w:val="baseline"/>
        <w:rPr>
          <w:rFonts w:ascii="Segoe UI" w:hAnsi="Segoe UI" w:cs="Segoe UI"/>
          <w:sz w:val="22"/>
          <w:szCs w:val="22"/>
          <w:lang w:val="fi-FI" w:eastAsia="fi-FI"/>
        </w:rPr>
      </w:pPr>
    </w:p>
    <w:p w14:paraId="49899955" w14:textId="3080DE9B" w:rsidR="00054DEF" w:rsidRPr="00F63B73" w:rsidRDefault="00054DEF" w:rsidP="0064300B">
      <w:pPr>
        <w:spacing w:line="276" w:lineRule="auto"/>
        <w:textAlignment w:val="baseline"/>
        <w:rPr>
          <w:rFonts w:ascii="Segoe UI" w:hAnsi="Segoe UI" w:cs="Segoe UI"/>
          <w:sz w:val="22"/>
          <w:szCs w:val="22"/>
          <w:lang w:val="fi-FI" w:eastAsia="fi-FI"/>
        </w:rPr>
      </w:pPr>
    </w:p>
    <w:p w14:paraId="6424965A" w14:textId="77777777" w:rsidR="0064300B" w:rsidRPr="00F63B73" w:rsidRDefault="0064300B" w:rsidP="0064300B">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t>GE4 Geomedia – tutki, osallistu ja vaikuta (2 op) </w:t>
      </w:r>
      <w:r w:rsidRPr="00F63B73">
        <w:rPr>
          <w:rFonts w:ascii="Calibri" w:hAnsi="Calibri" w:cs="Segoe UI"/>
          <w:color w:val="0070C0"/>
          <w:sz w:val="22"/>
          <w:szCs w:val="22"/>
          <w:lang w:val="fi-FI" w:eastAsia="fi-FI"/>
        </w:rPr>
        <w:t> </w:t>
      </w:r>
    </w:p>
    <w:p w14:paraId="6AA8E6F7"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6CB17DA0" w14:textId="77777777" w:rsidR="0064300B" w:rsidRPr="00F63B73" w:rsidRDefault="0064300B" w:rsidP="0064300B">
      <w:pPr>
        <w:spacing w:line="276" w:lineRule="auto"/>
        <w:textAlignment w:val="baseline"/>
        <w:rPr>
          <w:rFonts w:ascii="Calibri" w:hAnsi="Calibri" w:cs="Segoe UI"/>
          <w:color w:val="000000"/>
          <w:sz w:val="22"/>
          <w:szCs w:val="22"/>
          <w:lang w:val="fi-FI" w:eastAsia="fi-FI"/>
        </w:rPr>
      </w:pPr>
      <w:r w:rsidRPr="00F63B73">
        <w:rPr>
          <w:rFonts w:ascii="Calibri" w:hAnsi="Calibri" w:cs="Segoe UI"/>
          <w:bCs/>
          <w:color w:val="000000"/>
          <w:sz w:val="22"/>
          <w:szCs w:val="22"/>
          <w:lang w:val="fi-FI" w:eastAsia="fi-FI"/>
        </w:rPr>
        <w:t>Avainsanat: Geomedia, aluesuunnittelu, maantieteellinen tutkimus, maantieteellinen tutkielma/osallistumis- ja vaikuttamisprojekti</w:t>
      </w:r>
      <w:r w:rsidRPr="00F63B73">
        <w:rPr>
          <w:rFonts w:ascii="Calibri" w:hAnsi="Calibri" w:cs="Segoe UI"/>
          <w:color w:val="000000"/>
          <w:sz w:val="22"/>
          <w:szCs w:val="22"/>
          <w:lang w:val="fi-FI" w:eastAsia="fi-FI"/>
        </w:rPr>
        <w:t>  </w:t>
      </w:r>
    </w:p>
    <w:p w14:paraId="702D528A"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5668E895"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sz w:val="22"/>
          <w:szCs w:val="22"/>
          <w:lang w:val="fi-FI"/>
        </w:rPr>
        <w:t xml:space="preserve">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  </w:t>
      </w:r>
    </w:p>
    <w:p w14:paraId="11AF79B8" w14:textId="77777777" w:rsidR="0064300B" w:rsidRPr="00F63B73" w:rsidRDefault="0064300B" w:rsidP="0064300B">
      <w:pPr>
        <w:spacing w:line="276" w:lineRule="auto"/>
        <w:ind w:firstLine="60"/>
        <w:rPr>
          <w:sz w:val="22"/>
          <w:szCs w:val="22"/>
          <w:lang w:val="fi-FI"/>
        </w:rPr>
      </w:pPr>
      <w:r w:rsidRPr="00F63B73">
        <w:rPr>
          <w:sz w:val="22"/>
          <w:szCs w:val="22"/>
          <w:lang w:val="fi-FI"/>
        </w:rPr>
        <w:t xml:space="preserve"> </w:t>
      </w:r>
    </w:p>
    <w:p w14:paraId="6B9A2B6E" w14:textId="77777777" w:rsidR="00420057" w:rsidRPr="00F63B73" w:rsidRDefault="00420057" w:rsidP="006826E6">
      <w:pPr>
        <w:spacing w:line="276" w:lineRule="auto"/>
        <w:rPr>
          <w:i/>
          <w:sz w:val="22"/>
          <w:szCs w:val="22"/>
          <w:lang w:val="fi-FI"/>
        </w:rPr>
      </w:pPr>
      <w:r w:rsidRPr="00F63B73">
        <w:rPr>
          <w:i/>
          <w:sz w:val="22"/>
          <w:szCs w:val="22"/>
          <w:lang w:val="fi-FI"/>
        </w:rPr>
        <w:t xml:space="preserve">Tavoitteet  </w:t>
      </w:r>
    </w:p>
    <w:p w14:paraId="14811253" w14:textId="77777777" w:rsidR="00420057" w:rsidRPr="00F63B73" w:rsidRDefault="00420057" w:rsidP="006826E6">
      <w:pPr>
        <w:spacing w:line="276" w:lineRule="auto"/>
        <w:rPr>
          <w:sz w:val="22"/>
          <w:szCs w:val="22"/>
          <w:lang w:val="fi-FI"/>
        </w:rPr>
      </w:pPr>
      <w:r w:rsidRPr="00F63B73">
        <w:rPr>
          <w:sz w:val="22"/>
          <w:szCs w:val="22"/>
          <w:lang w:val="fi-FI"/>
        </w:rPr>
        <w:t xml:space="preserve">Moduulin tavoitteena on, että opiskelija  </w:t>
      </w:r>
    </w:p>
    <w:p w14:paraId="36A8BB44" w14:textId="77777777" w:rsidR="00420057" w:rsidRPr="00F63B73" w:rsidRDefault="00420057">
      <w:pPr>
        <w:numPr>
          <w:ilvl w:val="0"/>
          <w:numId w:val="514"/>
        </w:numPr>
        <w:spacing w:line="276" w:lineRule="auto"/>
        <w:contextualSpacing/>
        <w:rPr>
          <w:sz w:val="22"/>
          <w:szCs w:val="22"/>
          <w:lang w:val="fi-FI"/>
        </w:rPr>
      </w:pPr>
      <w:r w:rsidRPr="00F63B73">
        <w:rPr>
          <w:sz w:val="22"/>
          <w:szCs w:val="22"/>
          <w:lang w:val="fi-FI"/>
        </w:rPr>
        <w:t xml:space="preserve">osaa asettaa maantieteellisiä kysymyksiä ja toteuttaa tutkimuksen tai osallistumis- ja vaikuttamisprojektin, jossa on paikallinen, alueellinen tai globaali ulottuvuus  </w:t>
      </w:r>
    </w:p>
    <w:p w14:paraId="0224F3A0" w14:textId="77777777" w:rsidR="00420057" w:rsidRPr="00F63B73" w:rsidRDefault="00420057">
      <w:pPr>
        <w:numPr>
          <w:ilvl w:val="0"/>
          <w:numId w:val="514"/>
        </w:numPr>
        <w:spacing w:line="276" w:lineRule="auto"/>
        <w:contextualSpacing/>
        <w:rPr>
          <w:sz w:val="22"/>
          <w:szCs w:val="22"/>
          <w:lang w:val="fi-FI"/>
        </w:rPr>
      </w:pPr>
      <w:r w:rsidRPr="00F63B73">
        <w:rPr>
          <w:sz w:val="22"/>
          <w:szCs w:val="22"/>
          <w:lang w:val="fi-FI"/>
        </w:rPr>
        <w:t xml:space="preserve">ymmärtää ja osaa selittää, miten geomediaa sovelletaan maantieteellisessä tutkimuksessa, omassa arjessa ja yhteiskunnan eri aloilla  </w:t>
      </w:r>
    </w:p>
    <w:p w14:paraId="5EA30562" w14:textId="77777777" w:rsidR="00420057" w:rsidRPr="00F63B73" w:rsidRDefault="00420057">
      <w:pPr>
        <w:numPr>
          <w:ilvl w:val="0"/>
          <w:numId w:val="514"/>
        </w:numPr>
        <w:spacing w:line="276" w:lineRule="auto"/>
        <w:contextualSpacing/>
        <w:rPr>
          <w:sz w:val="22"/>
          <w:szCs w:val="22"/>
          <w:lang w:val="fi-FI"/>
        </w:rPr>
      </w:pPr>
      <w:r w:rsidRPr="00F63B73">
        <w:rPr>
          <w:sz w:val="22"/>
          <w:szCs w:val="22"/>
          <w:lang w:val="fi-FI"/>
        </w:rPr>
        <w:t xml:space="preserve">osaa hyödyntää paikkatietosovelluksia ja tietää niiden toimintaperiaatteita  </w:t>
      </w:r>
    </w:p>
    <w:p w14:paraId="2F126CA7" w14:textId="77777777" w:rsidR="00420057" w:rsidRPr="00F63B73" w:rsidRDefault="00420057">
      <w:pPr>
        <w:numPr>
          <w:ilvl w:val="0"/>
          <w:numId w:val="514"/>
        </w:numPr>
        <w:spacing w:line="276" w:lineRule="auto"/>
        <w:contextualSpacing/>
        <w:rPr>
          <w:sz w:val="22"/>
          <w:szCs w:val="22"/>
          <w:lang w:val="fi-FI"/>
        </w:rPr>
      </w:pPr>
      <w:r w:rsidRPr="00F63B73">
        <w:rPr>
          <w:sz w:val="22"/>
          <w:szCs w:val="22"/>
          <w:lang w:val="fi-FI"/>
        </w:rPr>
        <w:t xml:space="preserve">osaa havainnoida arkiympäristöjä, tulkita maisemaa ja karttoja sekä kuvata ja selittää luonnon ja ihmistoiminnan alueellisia ilmiötä, rakenteita ja vuorovaikutussuhteita  </w:t>
      </w:r>
    </w:p>
    <w:p w14:paraId="70DF0A4C" w14:textId="77777777" w:rsidR="00420057" w:rsidRPr="00F63B73" w:rsidRDefault="00420057">
      <w:pPr>
        <w:numPr>
          <w:ilvl w:val="0"/>
          <w:numId w:val="514"/>
        </w:numPr>
        <w:spacing w:line="276" w:lineRule="auto"/>
        <w:contextualSpacing/>
        <w:rPr>
          <w:sz w:val="22"/>
          <w:szCs w:val="22"/>
          <w:lang w:val="fi-FI"/>
        </w:rPr>
      </w:pPr>
      <w:r w:rsidRPr="00F63B73">
        <w:rPr>
          <w:sz w:val="22"/>
          <w:szCs w:val="22"/>
          <w:lang w:val="fi-FI"/>
        </w:rPr>
        <w:t xml:space="preserve">tuntee ja osaa kuvata aluesuunnittelun tavoitteet ja eri tasot sekä kansalaisten mahdollisuudet vaikuttaa oman ympäristönsä suunnitteluun ja kehittämiseen.  </w:t>
      </w:r>
    </w:p>
    <w:p w14:paraId="173D03BC" w14:textId="77777777" w:rsidR="00054DEF" w:rsidRPr="00F63B73" w:rsidRDefault="00054DEF" w:rsidP="006826E6">
      <w:pPr>
        <w:spacing w:line="276" w:lineRule="auto"/>
        <w:rPr>
          <w:sz w:val="22"/>
          <w:szCs w:val="22"/>
          <w:lang w:val="fi-FI"/>
        </w:rPr>
      </w:pPr>
    </w:p>
    <w:p w14:paraId="4F356596" w14:textId="26F16F06" w:rsidR="00420057" w:rsidRPr="00F63B73" w:rsidRDefault="00420057" w:rsidP="006826E6">
      <w:pPr>
        <w:spacing w:line="276" w:lineRule="auto"/>
        <w:rPr>
          <w:i/>
          <w:sz w:val="22"/>
          <w:szCs w:val="22"/>
          <w:lang w:val="fi-FI"/>
        </w:rPr>
      </w:pPr>
      <w:r w:rsidRPr="00F63B73">
        <w:rPr>
          <w:i/>
          <w:sz w:val="22"/>
          <w:szCs w:val="22"/>
          <w:lang w:val="fi-FI"/>
        </w:rPr>
        <w:t xml:space="preserve">Keskeiset sisällöt  </w:t>
      </w:r>
    </w:p>
    <w:p w14:paraId="4E8718BD" w14:textId="77777777" w:rsidR="00420057" w:rsidRPr="00F63B73" w:rsidRDefault="00420057" w:rsidP="006826E6">
      <w:pPr>
        <w:spacing w:line="276" w:lineRule="auto"/>
        <w:rPr>
          <w:sz w:val="22"/>
          <w:szCs w:val="22"/>
          <w:lang w:val="fi-FI"/>
        </w:rPr>
      </w:pPr>
      <w:r w:rsidRPr="00F63B73">
        <w:rPr>
          <w:sz w:val="22"/>
          <w:szCs w:val="22"/>
          <w:lang w:val="fi-FI"/>
        </w:rPr>
        <w:t xml:space="preserve">Maantieteellinen tutkimus  </w:t>
      </w:r>
    </w:p>
    <w:p w14:paraId="2FCCDE0F" w14:textId="77777777" w:rsidR="00420057" w:rsidRPr="00F63B73" w:rsidRDefault="00420057">
      <w:pPr>
        <w:numPr>
          <w:ilvl w:val="0"/>
          <w:numId w:val="515"/>
        </w:numPr>
        <w:spacing w:line="276" w:lineRule="auto"/>
        <w:contextualSpacing/>
        <w:rPr>
          <w:sz w:val="22"/>
          <w:szCs w:val="22"/>
          <w:lang w:val="fi-FI"/>
        </w:rPr>
      </w:pPr>
      <w:r w:rsidRPr="00F63B73">
        <w:rPr>
          <w:sz w:val="22"/>
          <w:szCs w:val="22"/>
          <w:lang w:val="fi-FI"/>
        </w:rPr>
        <w:t xml:space="preserve">geomedian käyttö tutkimuksessa; kartografian ja paikkatiedon perusteet, kuvat, videot, diagrammit ja taulukot sekä muut alueellisen tiedon lähteet  </w:t>
      </w:r>
    </w:p>
    <w:p w14:paraId="616F9F4B" w14:textId="77777777" w:rsidR="00420057" w:rsidRPr="00F63B73" w:rsidRDefault="00420057">
      <w:pPr>
        <w:numPr>
          <w:ilvl w:val="0"/>
          <w:numId w:val="515"/>
        </w:numPr>
        <w:spacing w:line="276" w:lineRule="auto"/>
        <w:contextualSpacing/>
        <w:rPr>
          <w:sz w:val="22"/>
          <w:szCs w:val="22"/>
          <w:lang w:val="fi-FI"/>
        </w:rPr>
      </w:pPr>
      <w:r w:rsidRPr="00F63B73">
        <w:rPr>
          <w:sz w:val="22"/>
          <w:szCs w:val="22"/>
          <w:lang w:val="fi-FI"/>
        </w:rPr>
        <w:t xml:space="preserve">ongelmien asettaminen, tutkimusaineiston hankinta, käsittely, analysointi, tulkinta, arviointi, havainnollistaminen ja esittäminen  </w:t>
      </w:r>
    </w:p>
    <w:p w14:paraId="123EE2C8" w14:textId="77777777" w:rsidR="00420057" w:rsidRPr="00F63B73" w:rsidRDefault="00420057">
      <w:pPr>
        <w:numPr>
          <w:ilvl w:val="0"/>
          <w:numId w:val="515"/>
        </w:numPr>
        <w:spacing w:line="276" w:lineRule="auto"/>
        <w:contextualSpacing/>
        <w:rPr>
          <w:sz w:val="22"/>
          <w:szCs w:val="22"/>
          <w:lang w:val="fi-FI"/>
        </w:rPr>
      </w:pPr>
      <w:r w:rsidRPr="00F63B73">
        <w:rPr>
          <w:sz w:val="22"/>
          <w:szCs w:val="22"/>
          <w:lang w:val="fi-FI"/>
        </w:rPr>
        <w:t xml:space="preserve">luonnon- ja kulttuurimaisemien tulkinta karttojen, kuvien ja muun geomedian avulla  </w:t>
      </w:r>
    </w:p>
    <w:p w14:paraId="118EC0AA" w14:textId="77777777" w:rsidR="00420057" w:rsidRPr="00F63B73" w:rsidRDefault="00420057">
      <w:pPr>
        <w:numPr>
          <w:ilvl w:val="0"/>
          <w:numId w:val="515"/>
        </w:numPr>
        <w:spacing w:line="276" w:lineRule="auto"/>
        <w:contextualSpacing/>
        <w:rPr>
          <w:sz w:val="22"/>
          <w:szCs w:val="22"/>
          <w:lang w:val="fi-FI"/>
        </w:rPr>
      </w:pPr>
      <w:r w:rsidRPr="00F63B73">
        <w:rPr>
          <w:sz w:val="22"/>
          <w:szCs w:val="22"/>
          <w:lang w:val="fi-FI"/>
        </w:rPr>
        <w:t xml:space="preserve">geomedian käyttö arjessa, työelämässä ja kestävän tulevaisuuden edistämisessä  </w:t>
      </w:r>
    </w:p>
    <w:p w14:paraId="2C820177" w14:textId="77777777" w:rsidR="00420057" w:rsidRPr="00F63B73" w:rsidRDefault="00420057" w:rsidP="006826E6">
      <w:pPr>
        <w:spacing w:line="276" w:lineRule="auto"/>
        <w:rPr>
          <w:sz w:val="22"/>
          <w:szCs w:val="22"/>
          <w:lang w:val="fi-FI"/>
        </w:rPr>
      </w:pPr>
      <w:r w:rsidRPr="00F63B73">
        <w:rPr>
          <w:sz w:val="22"/>
          <w:szCs w:val="22"/>
          <w:lang w:val="fi-FI"/>
        </w:rPr>
        <w:t xml:space="preserve"> </w:t>
      </w:r>
    </w:p>
    <w:p w14:paraId="127F058E" w14:textId="77777777" w:rsidR="00420057" w:rsidRPr="00F63B73" w:rsidRDefault="00420057" w:rsidP="006826E6">
      <w:pPr>
        <w:spacing w:line="276" w:lineRule="auto"/>
        <w:rPr>
          <w:sz w:val="22"/>
          <w:szCs w:val="22"/>
          <w:lang w:val="fi-FI"/>
        </w:rPr>
      </w:pPr>
      <w:r w:rsidRPr="00F63B73">
        <w:rPr>
          <w:sz w:val="22"/>
          <w:szCs w:val="22"/>
          <w:lang w:val="fi-FI"/>
        </w:rPr>
        <w:t xml:space="preserve">Aluesuunnittelu ja osallistuvan suunnittelun periaatteet  </w:t>
      </w:r>
    </w:p>
    <w:p w14:paraId="2E04CB77" w14:textId="77777777" w:rsidR="00420057" w:rsidRPr="00F63B73" w:rsidRDefault="00420057">
      <w:pPr>
        <w:numPr>
          <w:ilvl w:val="0"/>
          <w:numId w:val="516"/>
        </w:numPr>
        <w:spacing w:line="276" w:lineRule="auto"/>
        <w:contextualSpacing/>
        <w:rPr>
          <w:sz w:val="22"/>
          <w:szCs w:val="22"/>
          <w:lang w:val="fi-FI"/>
        </w:rPr>
      </w:pPr>
      <w:r w:rsidRPr="00F63B73">
        <w:rPr>
          <w:sz w:val="22"/>
          <w:szCs w:val="22"/>
          <w:lang w:val="fi-FI"/>
        </w:rPr>
        <w:lastRenderedPageBreak/>
        <w:t xml:space="preserve">kaavoitus eri aluetasoilla  </w:t>
      </w:r>
    </w:p>
    <w:p w14:paraId="08FE5486" w14:textId="77777777" w:rsidR="00420057" w:rsidRPr="00F63B73" w:rsidRDefault="00420057">
      <w:pPr>
        <w:numPr>
          <w:ilvl w:val="0"/>
          <w:numId w:val="516"/>
        </w:numPr>
        <w:spacing w:line="276" w:lineRule="auto"/>
        <w:contextualSpacing/>
        <w:rPr>
          <w:sz w:val="22"/>
          <w:szCs w:val="22"/>
          <w:lang w:val="fi-FI"/>
        </w:rPr>
      </w:pPr>
      <w:r w:rsidRPr="00F63B73">
        <w:rPr>
          <w:sz w:val="22"/>
          <w:szCs w:val="22"/>
          <w:lang w:val="fi-FI"/>
        </w:rPr>
        <w:t xml:space="preserve">osallistumisen keinot  </w:t>
      </w:r>
    </w:p>
    <w:p w14:paraId="1FFD4650" w14:textId="77777777" w:rsidR="00420057" w:rsidRPr="00F63B73" w:rsidRDefault="00420057" w:rsidP="006826E6">
      <w:pPr>
        <w:spacing w:line="276" w:lineRule="auto"/>
        <w:rPr>
          <w:sz w:val="22"/>
          <w:szCs w:val="22"/>
          <w:lang w:val="fi-FI"/>
        </w:rPr>
      </w:pPr>
      <w:r w:rsidRPr="00F63B73">
        <w:rPr>
          <w:sz w:val="22"/>
          <w:szCs w:val="22"/>
          <w:lang w:val="fi-FI"/>
        </w:rPr>
        <w:t xml:space="preserve"> </w:t>
      </w:r>
    </w:p>
    <w:p w14:paraId="527F364A" w14:textId="77777777" w:rsidR="00420057" w:rsidRPr="00F63B73" w:rsidRDefault="00420057" w:rsidP="006826E6">
      <w:pPr>
        <w:spacing w:line="276" w:lineRule="auto"/>
        <w:rPr>
          <w:sz w:val="22"/>
          <w:szCs w:val="22"/>
          <w:lang w:val="fi-FI"/>
        </w:rPr>
      </w:pPr>
      <w:r w:rsidRPr="00F63B73">
        <w:rPr>
          <w:sz w:val="22"/>
          <w:szCs w:val="22"/>
          <w:lang w:val="fi-FI"/>
        </w:rPr>
        <w:t xml:space="preserve">Maantieteellinen tutkielma tai osallistumis- ja vaikuttamisprojekti (opiskelijan valinnan mukaan)  </w:t>
      </w:r>
    </w:p>
    <w:p w14:paraId="75529CCE" w14:textId="5E95C31E" w:rsidR="00420057" w:rsidRPr="00F63B73" w:rsidRDefault="00420057">
      <w:pPr>
        <w:numPr>
          <w:ilvl w:val="0"/>
          <w:numId w:val="517"/>
        </w:numPr>
        <w:spacing w:line="276" w:lineRule="auto"/>
        <w:contextualSpacing/>
        <w:rPr>
          <w:sz w:val="22"/>
          <w:szCs w:val="22"/>
          <w:lang w:val="fi-FI"/>
        </w:rPr>
      </w:pPr>
      <w:r w:rsidRPr="00F63B73">
        <w:rPr>
          <w:sz w:val="22"/>
          <w:szCs w:val="22"/>
          <w:lang w:val="fi-FI"/>
        </w:rPr>
        <w:t xml:space="preserve">Tutkielman tai projektin näkökulma voi olla aluemaantieteellinen tai ilmiöpohjainen. Keskeistä aiheen käsittelyssä on alueellisuus sekä ymmärrys ihmisen ja luonnon vuorovaikutuksesta. Tutkielma tai muu projekti laaditaan yksin </w:t>
      </w:r>
      <w:r w:rsidR="00C532C8" w:rsidRPr="00F63B73">
        <w:rPr>
          <w:sz w:val="22"/>
          <w:szCs w:val="22"/>
          <w:lang w:val="fi-FI"/>
        </w:rPr>
        <w:t>tai ryhmässä</w:t>
      </w:r>
      <w:r w:rsidRPr="00F63B73">
        <w:rPr>
          <w:sz w:val="22"/>
          <w:szCs w:val="22"/>
          <w:lang w:val="fi-FI"/>
        </w:rPr>
        <w:t xml:space="preserve">.  </w:t>
      </w:r>
    </w:p>
    <w:p w14:paraId="7D568890" w14:textId="77777777" w:rsidR="00420057" w:rsidRPr="00F63B73" w:rsidRDefault="00420057" w:rsidP="006826E6">
      <w:pPr>
        <w:spacing w:line="276" w:lineRule="auto"/>
        <w:rPr>
          <w:sz w:val="22"/>
          <w:szCs w:val="22"/>
          <w:lang w:val="fi-FI"/>
        </w:rPr>
      </w:pPr>
    </w:p>
    <w:p w14:paraId="3BC6EBB8" w14:textId="77777777" w:rsidR="00054DEF" w:rsidRPr="00F63B73" w:rsidRDefault="00054DEF" w:rsidP="0064300B">
      <w:pPr>
        <w:spacing w:line="276" w:lineRule="auto"/>
        <w:textAlignment w:val="baseline"/>
        <w:rPr>
          <w:rFonts w:ascii="Segoe UI" w:hAnsi="Segoe UI" w:cs="Segoe UI"/>
          <w:sz w:val="22"/>
          <w:szCs w:val="22"/>
          <w:lang w:val="fi-FI" w:eastAsia="fi-FI"/>
        </w:rPr>
      </w:pPr>
    </w:p>
    <w:p w14:paraId="38980D06" w14:textId="77777777" w:rsidR="0064300B" w:rsidRPr="00F63B73" w:rsidRDefault="0064300B" w:rsidP="0064300B">
      <w:pPr>
        <w:spacing w:line="276" w:lineRule="auto"/>
        <w:textAlignment w:val="baseline"/>
        <w:rPr>
          <w:rFonts w:ascii="Segoe UI" w:hAnsi="Segoe UI" w:cs="Segoe UI"/>
          <w:lang w:val="fi-FI" w:eastAsia="fi-FI"/>
        </w:rPr>
      </w:pPr>
      <w:r w:rsidRPr="00F63B73">
        <w:rPr>
          <w:rFonts w:cs="Segoe UI"/>
          <w:b/>
          <w:lang w:val="fi-FI" w:eastAsia="fi-FI"/>
        </w:rPr>
        <w:t>Koulukohtaiset valinnaiset opinnot</w:t>
      </w:r>
      <w:r w:rsidRPr="00F63B73">
        <w:rPr>
          <w:rFonts w:ascii="Segoe UI" w:hAnsi="Segoe UI" w:cs="Segoe UI"/>
          <w:lang w:val="fi-FI" w:eastAsia="fi-FI"/>
        </w:rPr>
        <w:t> </w:t>
      </w:r>
    </w:p>
    <w:p w14:paraId="5ED7D75B"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196DA803"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b/>
          <w:bCs/>
          <w:color w:val="0070C0"/>
          <w:sz w:val="22"/>
          <w:szCs w:val="22"/>
          <w:lang w:val="fi-FI" w:eastAsia="fi-FI"/>
        </w:rPr>
        <w:t>GE5 Maantieteen kertaus</w:t>
      </w:r>
      <w:r w:rsidRPr="00F63B73">
        <w:rPr>
          <w:rFonts w:ascii="Calibri" w:hAnsi="Calibri" w:cs="Segoe UI"/>
          <w:color w:val="0070C0"/>
          <w:sz w:val="22"/>
          <w:szCs w:val="22"/>
          <w:lang w:val="fi-FI" w:eastAsia="fi-FI"/>
        </w:rPr>
        <w:t> </w:t>
      </w:r>
    </w:p>
    <w:p w14:paraId="1ED3286C"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25C28CF4"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bCs/>
          <w:sz w:val="22"/>
          <w:szCs w:val="22"/>
          <w:lang w:val="fi-FI" w:eastAsia="fi-FI"/>
        </w:rPr>
        <w:t>Avainsanat: luonnonmaantiede, ihmismaantiede, riskien maantiede, geomedia, ylioppilaskirjoitukset</w:t>
      </w:r>
      <w:r w:rsidRPr="00F63B73">
        <w:rPr>
          <w:rFonts w:ascii="Calibri" w:hAnsi="Calibri" w:cs="Segoe UI"/>
          <w:sz w:val="22"/>
          <w:szCs w:val="22"/>
          <w:lang w:val="fi-FI" w:eastAsia="fi-FI"/>
        </w:rPr>
        <w:t> </w:t>
      </w:r>
    </w:p>
    <w:p w14:paraId="420DAB35" w14:textId="4F928BDE" w:rsidR="08401AF4" w:rsidRPr="00F63B73" w:rsidRDefault="08401AF4" w:rsidP="08401AF4">
      <w:pPr>
        <w:spacing w:line="276" w:lineRule="auto"/>
        <w:rPr>
          <w:rFonts w:ascii="Calibri" w:hAnsi="Calibri" w:cs="Segoe UI"/>
          <w:sz w:val="22"/>
          <w:szCs w:val="22"/>
          <w:lang w:val="fi-FI" w:eastAsia="fi-FI"/>
        </w:rPr>
      </w:pPr>
    </w:p>
    <w:p w14:paraId="43DD1EEA" w14:textId="024C1AE0"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Moduulissa käydään läpi maantieteen keskeisiä sisältöjä. Samalla harjoitellaan niiden jäsentämistä sekä selkeää kirjallista ja graafista esitystä. Moduulissa käsitellään ylioppilastutkintoon liittyviä oppiainekohtaisia sisältöjä. Moduuli on suunnattu maantieteen ylioppilaskirjoituksiin osallistuville ja kaikille maantieteestä kiinnostuneille. Moduuli arvioidaan suoritusmerkinnällä.   </w:t>
      </w:r>
    </w:p>
    <w:p w14:paraId="14F7D7BE"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14:paraId="031C5A9C" w14:textId="77777777" w:rsidR="0064300B" w:rsidRPr="00F63B73" w:rsidRDefault="0064300B" w:rsidP="0064300B">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14:paraId="71CCCA31" w14:textId="77777777" w:rsidR="0064300B" w:rsidRPr="00F63B73" w:rsidRDefault="0064300B" w:rsidP="0064300B">
      <w:pPr>
        <w:spacing w:line="276" w:lineRule="auto"/>
        <w:textAlignment w:val="baseline"/>
        <w:rPr>
          <w:rFonts w:ascii="Calibri" w:hAnsi="Calibri" w:cs="Segoe UI"/>
          <w:b/>
          <w:bCs/>
          <w:color w:val="0070C0"/>
          <w:sz w:val="22"/>
          <w:szCs w:val="22"/>
          <w:lang w:val="fi-FI" w:eastAsia="fi-FI"/>
        </w:rPr>
      </w:pPr>
      <w:r w:rsidRPr="00F63B73">
        <w:rPr>
          <w:rFonts w:ascii="Calibri" w:hAnsi="Calibri" w:cs="Segoe UI"/>
          <w:b/>
          <w:bCs/>
          <w:color w:val="0070C0"/>
          <w:sz w:val="22"/>
          <w:szCs w:val="22"/>
          <w:lang w:val="fi-FI" w:eastAsia="fi-FI"/>
        </w:rPr>
        <w:t>GE6 Matkailumaantiede </w:t>
      </w:r>
    </w:p>
    <w:p w14:paraId="5875AA7E" w14:textId="77777777" w:rsidR="0064300B" w:rsidRPr="00F63B73" w:rsidRDefault="0064300B" w:rsidP="0064300B">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 </w:t>
      </w:r>
      <w:r w:rsidRPr="00F63B73">
        <w:rPr>
          <w:rFonts w:ascii="Calibri" w:hAnsi="Calibri" w:cs="Segoe UI"/>
          <w:color w:val="0070C0"/>
          <w:sz w:val="22"/>
          <w:szCs w:val="22"/>
          <w:lang w:val="fi-FI" w:eastAsia="fi-FI"/>
        </w:rPr>
        <w:t> </w:t>
      </w:r>
    </w:p>
    <w:p w14:paraId="351A9BE2" w14:textId="77777777" w:rsidR="0064300B" w:rsidRPr="00F63B73" w:rsidRDefault="0064300B" w:rsidP="0064300B">
      <w:pPr>
        <w:spacing w:line="276" w:lineRule="auto"/>
        <w:textAlignment w:val="baseline"/>
        <w:rPr>
          <w:rFonts w:ascii="Calibri" w:hAnsi="Calibri" w:cs="Segoe UI"/>
          <w:sz w:val="22"/>
          <w:szCs w:val="22"/>
          <w:lang w:val="fi-FI" w:eastAsia="fi-FI"/>
        </w:rPr>
      </w:pPr>
      <w:r w:rsidRPr="00F63B73">
        <w:rPr>
          <w:rFonts w:ascii="Calibri" w:hAnsi="Calibri" w:cs="Segoe UI"/>
          <w:bCs/>
          <w:sz w:val="22"/>
          <w:szCs w:val="22"/>
          <w:lang w:val="fi-FI" w:eastAsia="fi-FI"/>
        </w:rPr>
        <w:t>Avainsanat: matkailun muodot, vetovoimatekijät, kohdealueet ja vaikutukset, geomedia</w:t>
      </w:r>
      <w:r w:rsidRPr="00F63B73">
        <w:rPr>
          <w:rFonts w:ascii="Calibri" w:hAnsi="Calibri" w:cs="Segoe UI"/>
          <w:sz w:val="22"/>
          <w:szCs w:val="22"/>
          <w:lang w:val="fi-FI" w:eastAsia="fi-FI"/>
        </w:rPr>
        <w:t>  </w:t>
      </w:r>
    </w:p>
    <w:p w14:paraId="58DB0D75" w14:textId="77777777" w:rsidR="0064300B" w:rsidRPr="00F63B73" w:rsidRDefault="0064300B" w:rsidP="0064300B">
      <w:pPr>
        <w:spacing w:line="276" w:lineRule="auto"/>
        <w:textAlignment w:val="baseline"/>
        <w:rPr>
          <w:rFonts w:ascii="Segoe UI" w:hAnsi="Segoe UI" w:cs="Segoe UI"/>
          <w:sz w:val="22"/>
          <w:szCs w:val="22"/>
          <w:lang w:val="fi-FI" w:eastAsia="fi-FI"/>
        </w:rPr>
      </w:pPr>
    </w:p>
    <w:p w14:paraId="00B37DA0" w14:textId="0B9DA2BF" w:rsidR="007C6C5B" w:rsidRPr="00F63B73" w:rsidRDefault="0064300B" w:rsidP="002B127E">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Moduulissa tutustutaan eri alueisiin matkailun näkökulmasta. Moduulissa tarkastellaan matkailun eri muotoja ja vaikutuksia eri alueilla. Lisäksi moduulissa tutustutaan matkailun vetovoimatekijöihin (mm. luonnon-</w:t>
      </w:r>
      <w:r w:rsidR="1CA9B723" w:rsidRPr="00F63B73">
        <w:rPr>
          <w:rFonts w:ascii="Calibri" w:hAnsi="Calibri" w:cs="Segoe UI"/>
          <w:sz w:val="22"/>
          <w:szCs w:val="22"/>
          <w:lang w:val="fi-FI" w:eastAsia="fi-FI"/>
        </w:rPr>
        <w:t xml:space="preserve"> </w:t>
      </w:r>
      <w:r w:rsidRPr="00F63B73">
        <w:rPr>
          <w:rFonts w:ascii="Calibri" w:hAnsi="Calibri" w:cs="Segoe UI"/>
          <w:sz w:val="22"/>
          <w:szCs w:val="22"/>
          <w:lang w:val="fi-FI" w:eastAsia="fi-FI"/>
        </w:rPr>
        <w:t xml:space="preserve">ja ihmismaantieteellisiin nähtävyyksiin), vertaillaan eri </w:t>
      </w:r>
      <w:r w:rsidR="2CB384FE" w:rsidRPr="00F63B73">
        <w:rPr>
          <w:rFonts w:ascii="Calibri" w:hAnsi="Calibri" w:cs="Segoe UI"/>
          <w:sz w:val="22"/>
          <w:szCs w:val="22"/>
          <w:lang w:val="fi-FI" w:eastAsia="fi-FI"/>
        </w:rPr>
        <w:t>alueille</w:t>
      </w:r>
      <w:r w:rsidRPr="00F63B73">
        <w:rPr>
          <w:rFonts w:ascii="Calibri" w:hAnsi="Calibri" w:cs="Segoe UI"/>
          <w:sz w:val="22"/>
          <w:szCs w:val="22"/>
          <w:lang w:val="fi-FI" w:eastAsia="fi-FI"/>
        </w:rPr>
        <w:t xml:space="preserve"> suuntautuvaa matkailua sekä tehdään matkailuun liittyviä teemakarttoja. Mahdollisuuksien mukaan myös matkailemme eri alueilla. Moduuli arvioidaan suoritusmerkinnällä.   </w:t>
      </w:r>
    </w:p>
    <w:p w14:paraId="00E71E66" w14:textId="77777777" w:rsidR="007C6C5B" w:rsidRPr="00F63B73" w:rsidRDefault="007C6C5B" w:rsidP="007C6C5B">
      <w:pPr>
        <w:spacing w:line="276" w:lineRule="auto"/>
        <w:rPr>
          <w:rFonts w:ascii="Times New Roman" w:hAnsi="Times New Roman" w:cs="Times New Roman"/>
          <w:sz w:val="22"/>
          <w:szCs w:val="22"/>
          <w:lang w:val="fi-FI"/>
        </w:rPr>
      </w:pPr>
    </w:p>
    <w:p w14:paraId="7336DC21" w14:textId="77777777" w:rsidR="00E6467A" w:rsidRPr="00F63B73" w:rsidRDefault="00E6467A" w:rsidP="007C6C5B">
      <w:pPr>
        <w:spacing w:line="276" w:lineRule="auto"/>
        <w:rPr>
          <w:rFonts w:cs="Times New Roman"/>
          <w:b/>
          <w:color w:val="0070C0"/>
          <w:sz w:val="36"/>
          <w:szCs w:val="36"/>
          <w:lang w:val="fi-FI"/>
        </w:rPr>
      </w:pPr>
    </w:p>
    <w:p w14:paraId="054AF04D" w14:textId="77777777" w:rsidR="00054DEF" w:rsidRPr="00F63B73" w:rsidRDefault="00054DEF" w:rsidP="007C6C5B">
      <w:pPr>
        <w:spacing w:line="276" w:lineRule="auto"/>
        <w:rPr>
          <w:rFonts w:cs="Times New Roman"/>
          <w:b/>
          <w:color w:val="0070C0"/>
          <w:sz w:val="36"/>
          <w:szCs w:val="36"/>
          <w:lang w:val="fi-FI"/>
        </w:rPr>
      </w:pPr>
    </w:p>
    <w:p w14:paraId="3D85D62B" w14:textId="6DCB1E45" w:rsidR="007C6C5B" w:rsidRPr="00F63B73" w:rsidRDefault="00FC686E" w:rsidP="007C6C5B">
      <w:pPr>
        <w:spacing w:line="276" w:lineRule="auto"/>
        <w:rPr>
          <w:rFonts w:cs="Times New Roman"/>
          <w:b/>
          <w:color w:val="0070C0"/>
          <w:sz w:val="36"/>
          <w:szCs w:val="36"/>
          <w:lang w:val="fi-FI"/>
        </w:rPr>
      </w:pPr>
      <w:r w:rsidRPr="00F63B73">
        <w:rPr>
          <w:rFonts w:cs="Times New Roman"/>
          <w:b/>
          <w:color w:val="0070C0"/>
          <w:sz w:val="36"/>
          <w:szCs w:val="36"/>
          <w:lang w:val="fi-FI"/>
        </w:rPr>
        <w:t>6</w:t>
      </w:r>
      <w:r w:rsidR="007C6C5B" w:rsidRPr="00F63B73">
        <w:rPr>
          <w:rFonts w:cs="Times New Roman"/>
          <w:b/>
          <w:color w:val="0070C0"/>
          <w:sz w:val="36"/>
          <w:szCs w:val="36"/>
          <w:lang w:val="fi-FI"/>
        </w:rPr>
        <w:t>.9. Fysiikka</w:t>
      </w:r>
    </w:p>
    <w:p w14:paraId="52760DEA" w14:textId="77777777" w:rsidR="007C6C5B" w:rsidRPr="00F63B73" w:rsidRDefault="007C6C5B" w:rsidP="007C6C5B">
      <w:pPr>
        <w:spacing w:line="276" w:lineRule="auto"/>
        <w:rPr>
          <w:rFonts w:ascii="Times New Roman" w:hAnsi="Times New Roman" w:cs="Times New Roman"/>
          <w:sz w:val="22"/>
          <w:szCs w:val="22"/>
          <w:lang w:val="fi-FI"/>
        </w:rPr>
      </w:pPr>
    </w:p>
    <w:p w14:paraId="1600B6E2" w14:textId="77777777" w:rsidR="007C6C5B" w:rsidRPr="00F63B73" w:rsidRDefault="007C6C5B" w:rsidP="007C6C5B">
      <w:pPr>
        <w:spacing w:line="276" w:lineRule="auto"/>
        <w:rPr>
          <w:rFonts w:ascii="Times New Roman" w:hAnsi="Times New Roman" w:cs="Times New Roman"/>
          <w:sz w:val="22"/>
          <w:szCs w:val="22"/>
          <w:lang w:val="fi-FI"/>
        </w:rPr>
      </w:pPr>
    </w:p>
    <w:p w14:paraId="3474ACA8" w14:textId="77777777" w:rsidR="007C6C5B" w:rsidRPr="00F63B73" w:rsidRDefault="007C6C5B" w:rsidP="007C6C5B">
      <w:pPr>
        <w:pStyle w:val="paragraph"/>
        <w:spacing w:before="0" w:beforeAutospacing="0" w:after="0" w:afterAutospacing="0" w:line="276" w:lineRule="auto"/>
        <w:textAlignment w:val="baseline"/>
        <w:rPr>
          <w:rStyle w:val="eop"/>
          <w:rFonts w:asciiTheme="minorHAnsi" w:hAnsiTheme="minorHAnsi" w:cs="Segoe UI"/>
          <w:b/>
          <w:color w:val="212529"/>
        </w:rPr>
      </w:pPr>
      <w:r w:rsidRPr="00F63B73">
        <w:rPr>
          <w:rStyle w:val="normaltextrun"/>
          <w:rFonts w:asciiTheme="minorHAnsi" w:hAnsiTheme="minorHAnsi" w:cs="Segoe UI"/>
          <w:b/>
          <w:color w:val="212529"/>
        </w:rPr>
        <w:t>Oppiaine ja tehtävä</w:t>
      </w:r>
      <w:r w:rsidRPr="00F63B73">
        <w:rPr>
          <w:rStyle w:val="eop"/>
          <w:rFonts w:asciiTheme="minorHAnsi" w:hAnsiTheme="minorHAnsi" w:cs="Segoe UI"/>
          <w:b/>
          <w:color w:val="212529"/>
        </w:rPr>
        <w:t> </w:t>
      </w:r>
    </w:p>
    <w:p w14:paraId="7B10777A"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color w:val="1F3763"/>
          <w:sz w:val="22"/>
          <w:szCs w:val="22"/>
        </w:rPr>
      </w:pPr>
    </w:p>
    <w:p w14:paraId="41C48A57"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r w:rsidRPr="00F63B73">
        <w:rPr>
          <w:rStyle w:val="normaltextrun"/>
          <w:rFonts w:asciiTheme="minorHAnsi" w:hAnsiTheme="minorHAnsi" w:cs="Segoe UI"/>
          <w:color w:val="212529"/>
          <w:sz w:val="22"/>
          <w:szCs w:val="22"/>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w:t>
      </w:r>
      <w:r w:rsidRPr="00F63B73">
        <w:rPr>
          <w:rStyle w:val="normaltextrun"/>
          <w:rFonts w:asciiTheme="minorHAnsi" w:hAnsiTheme="minorHAnsi" w:cs="Segoe UI"/>
          <w:color w:val="212529"/>
          <w:sz w:val="22"/>
          <w:szCs w:val="22"/>
        </w:rPr>
        <w:lastRenderedPageBreak/>
        <w:t xml:space="preserve">luonnontieteellinen lukutaito kehittyy, mikä auttaa opiskelijaa arvioimaan kriittisesti erilaisia arjen valintoja sekä näkökulmia yhteiskunnallisessa keskustelussa. </w:t>
      </w:r>
    </w:p>
    <w:p w14:paraId="2BFC11BC"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004122E1"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Fysiikan opetus antaa opiskelijalle valmiuksia menestyä jatko-opinnoissa luonnontieteellisillä ja luonnontieteitä soveltavilla aloilla sekä hyödyntää fysiikan osaamistaan työelämässä. Monipuolisilla oppimistilanteilla ja -ympäristöillä edistetään opiskelijoiden mahdollisuuksia oppia yhdenvertaisesti ja tasa-arvoisesti.</w:t>
      </w:r>
      <w:r w:rsidRPr="00F63B73">
        <w:rPr>
          <w:rStyle w:val="eop"/>
          <w:rFonts w:asciiTheme="minorHAnsi" w:hAnsiTheme="minorHAnsi" w:cs="Segoe UI"/>
          <w:color w:val="212529"/>
          <w:sz w:val="22"/>
          <w:szCs w:val="22"/>
        </w:rPr>
        <w:t> </w:t>
      </w:r>
    </w:p>
    <w:p w14:paraId="5DE3D373"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0833C816"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r w:rsidRPr="00F63B73">
        <w:rPr>
          <w:rStyle w:val="eop"/>
          <w:rFonts w:asciiTheme="minorHAnsi" w:hAnsiTheme="minorHAnsi" w:cs="Segoe UI"/>
          <w:color w:val="212529"/>
          <w:sz w:val="22"/>
          <w:szCs w:val="22"/>
        </w:rPr>
        <w:t> </w:t>
      </w:r>
    </w:p>
    <w:p w14:paraId="72BA3147" w14:textId="77777777" w:rsidR="009C7E20" w:rsidRPr="00F63B73" w:rsidRDefault="009C7E20"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6C0161B5" w14:textId="77777777" w:rsidR="009C7E20" w:rsidRPr="00F63B73" w:rsidRDefault="009C7E20"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458FA5AB"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r w:rsidRPr="00F63B73">
        <w:rPr>
          <w:rStyle w:val="eop"/>
          <w:rFonts w:asciiTheme="minorHAnsi" w:hAnsiTheme="minorHAnsi" w:cs="Segoe UI"/>
          <w:color w:val="212529"/>
          <w:sz w:val="22"/>
          <w:szCs w:val="22"/>
        </w:rPr>
        <w:t> </w:t>
      </w:r>
    </w:p>
    <w:p w14:paraId="32D37B5F"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7630B4B7"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b/>
          <w:color w:val="1F3763"/>
          <w:sz w:val="22"/>
          <w:szCs w:val="22"/>
        </w:rPr>
      </w:pPr>
      <w:r w:rsidRPr="00F63B73">
        <w:rPr>
          <w:rStyle w:val="normaltextrun"/>
          <w:rFonts w:asciiTheme="minorHAnsi" w:hAnsiTheme="minorHAnsi" w:cs="Segoe UI"/>
          <w:b/>
          <w:color w:val="212529"/>
          <w:sz w:val="22"/>
          <w:szCs w:val="22"/>
        </w:rPr>
        <w:t>Laaja-alaisen osaamisen osa-alueet</w:t>
      </w:r>
      <w:r w:rsidRPr="00F63B73">
        <w:rPr>
          <w:rStyle w:val="eop"/>
          <w:rFonts w:asciiTheme="minorHAnsi" w:hAnsiTheme="minorHAnsi" w:cs="Segoe UI"/>
          <w:b/>
          <w:color w:val="212529"/>
          <w:sz w:val="22"/>
          <w:szCs w:val="22"/>
        </w:rPr>
        <w:t> </w:t>
      </w:r>
    </w:p>
    <w:p w14:paraId="0C0E52C5" w14:textId="77777777" w:rsidR="009C7E20" w:rsidRPr="00F63B73" w:rsidRDefault="009C7E20"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4591BC14"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Fysiikan opetus ohjaa luonnontieteille ominaiseen ajatteluun, tiedonhankintaan, tietojen käyttämiseen, ideointiin, vuorovaikutukseen sekä tiedon luotettavuuden ja merkityksen arviointiin. Opetus kehittää </w:t>
      </w:r>
      <w:r w:rsidRPr="00F63B73">
        <w:rPr>
          <w:rStyle w:val="normaltextrun"/>
          <w:rFonts w:asciiTheme="minorHAnsi" w:hAnsiTheme="minorHAnsi" w:cs="Segoe UI"/>
          <w:b/>
          <w:bCs/>
          <w:color w:val="212529"/>
          <w:sz w:val="22"/>
          <w:szCs w:val="22"/>
        </w:rPr>
        <w:t>yhteiskunnallista osaamista</w:t>
      </w:r>
      <w:r w:rsidRPr="00F63B73">
        <w:rPr>
          <w:rStyle w:val="normaltextrun"/>
          <w:rFonts w:asciiTheme="minorHAnsi" w:hAnsiTheme="minorHAnsi" w:cs="Segoe UI"/>
          <w:color w:val="212529"/>
          <w:sz w:val="22"/>
          <w:szCs w:val="22"/>
        </w:rPr>
        <w:t> antamalla opiskelijalle valmiuksia osallistua yhteiskunnalliseen keskusteluun ja vaikuttaa yhteiseen päätöksentekoon.</w:t>
      </w:r>
      <w:r w:rsidRPr="00F63B73">
        <w:rPr>
          <w:rStyle w:val="eop"/>
          <w:rFonts w:asciiTheme="minorHAnsi" w:hAnsiTheme="minorHAnsi" w:cs="Segoe UI"/>
          <w:color w:val="212529"/>
          <w:sz w:val="22"/>
          <w:szCs w:val="22"/>
        </w:rPr>
        <w:t> </w:t>
      </w:r>
    </w:p>
    <w:p w14:paraId="1C8A0657" w14:textId="77777777" w:rsidR="009C7E20" w:rsidRPr="00F63B73" w:rsidRDefault="009C7E20"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02E91ED1"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Opiskelijoiden oma tutkimuksellinen työskentely kehittää työskentelyn ja yhteistyön taitoja, luovaa ja kriittistä ajattelua sekä innostaa opiskelijoita fysiikan opiskeluun. Opiskelija kehittää </w:t>
      </w:r>
      <w:r w:rsidRPr="00F63B73">
        <w:rPr>
          <w:rStyle w:val="normaltextrun"/>
          <w:rFonts w:asciiTheme="minorHAnsi" w:hAnsiTheme="minorHAnsi" w:cs="Segoe UI"/>
          <w:b/>
          <w:bCs/>
          <w:color w:val="212529"/>
          <w:sz w:val="22"/>
          <w:szCs w:val="22"/>
        </w:rPr>
        <w:t>vuorovaikutusosaamistaan</w:t>
      </w:r>
      <w:r w:rsidRPr="00F63B73">
        <w:rPr>
          <w:rStyle w:val="normaltextrun"/>
          <w:rFonts w:asciiTheme="minorHAnsi" w:hAnsiTheme="minorHAnsi" w:cs="Segoe UI"/>
          <w:color w:val="212529"/>
          <w:sz w:val="22"/>
          <w:szCs w:val="22"/>
        </w:rPr>
        <w:t> ja oppii pitkäjänteisyyttä sekä vastuunottamista omasta työskentelystään monipuolisten työtapojen avulla, esimerkiksi projektioppimisella ja ryhmässä työskentelemällä.</w:t>
      </w:r>
      <w:r w:rsidRPr="00F63B73">
        <w:rPr>
          <w:rStyle w:val="eop"/>
          <w:rFonts w:asciiTheme="minorHAnsi" w:hAnsiTheme="minorHAnsi" w:cs="Segoe UI"/>
          <w:color w:val="212529"/>
          <w:sz w:val="22"/>
          <w:szCs w:val="22"/>
        </w:rPr>
        <w:t> </w:t>
      </w:r>
    </w:p>
    <w:p w14:paraId="444FD958"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4651DF42"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F63B73">
        <w:rPr>
          <w:rStyle w:val="normaltextrun"/>
          <w:rFonts w:asciiTheme="minorHAnsi" w:hAnsiTheme="minorHAnsi" w:cs="Segoe UI"/>
          <w:b/>
          <w:bCs/>
          <w:color w:val="212529"/>
          <w:sz w:val="22"/>
          <w:szCs w:val="22"/>
        </w:rPr>
        <w:t>eettisyyttä ja ympäristöosaamista</w:t>
      </w:r>
      <w:r w:rsidRPr="00F63B73">
        <w:rPr>
          <w:rStyle w:val="normaltextrun"/>
          <w:rFonts w:asciiTheme="minorHAnsi" w:hAnsiTheme="minorHAnsi" w:cs="Segoe UI"/>
          <w:color w:val="212529"/>
          <w:sz w:val="22"/>
          <w:szCs w:val="22"/>
        </w:rPr>
        <w:t>, </w:t>
      </w:r>
      <w:r w:rsidRPr="00F63B73">
        <w:rPr>
          <w:rStyle w:val="normaltextrun"/>
          <w:rFonts w:asciiTheme="minorHAnsi" w:hAnsiTheme="minorHAnsi" w:cs="Segoe UI"/>
          <w:b/>
          <w:bCs/>
          <w:color w:val="212529"/>
          <w:sz w:val="22"/>
          <w:szCs w:val="22"/>
        </w:rPr>
        <w:t>globaali- ja kulttuuriosaamista</w:t>
      </w:r>
      <w:r w:rsidRPr="00F63B73">
        <w:rPr>
          <w:rStyle w:val="normaltextrun"/>
          <w:rFonts w:asciiTheme="minorHAnsi" w:hAnsiTheme="minorHAnsi" w:cs="Segoe UI"/>
          <w:color w:val="212529"/>
          <w:sz w:val="22"/>
          <w:szCs w:val="22"/>
        </w:rPr>
        <w:t> sekä </w:t>
      </w:r>
      <w:r w:rsidRPr="00F63B73">
        <w:rPr>
          <w:rStyle w:val="normaltextrun"/>
          <w:rFonts w:asciiTheme="minorHAnsi" w:hAnsiTheme="minorHAnsi" w:cs="Segoe UI"/>
          <w:b/>
          <w:bCs/>
          <w:color w:val="212529"/>
          <w:sz w:val="22"/>
          <w:szCs w:val="22"/>
        </w:rPr>
        <w:t>hyvinvointiosaamista</w:t>
      </w:r>
      <w:r w:rsidRPr="00F63B73">
        <w:rPr>
          <w:rStyle w:val="normaltextrun"/>
          <w:rFonts w:asciiTheme="minorHAnsi" w:hAnsiTheme="minorHAnsi" w:cs="Segoe UI"/>
          <w:color w:val="212529"/>
          <w:sz w:val="22"/>
          <w:szCs w:val="22"/>
        </w:rPr>
        <w:t>.</w:t>
      </w:r>
      <w:r w:rsidRPr="00F63B73">
        <w:rPr>
          <w:rStyle w:val="eop"/>
          <w:rFonts w:asciiTheme="minorHAnsi" w:hAnsiTheme="minorHAnsi" w:cs="Segoe UI"/>
          <w:color w:val="212529"/>
          <w:sz w:val="22"/>
          <w:szCs w:val="22"/>
        </w:rPr>
        <w:t> </w:t>
      </w:r>
    </w:p>
    <w:p w14:paraId="4DEED319"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5E25440A"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Fysiikan opintojen aikana harjoitellaan erilaisten tekstien kirjoittamista, kriittistä tulkitsemista ja analysointia. Monilukutaitoa kehitetään tulkitsemalla ja tuottamalla esimerkiksi kirjoitettua tekstiä, kuvia, videoita, taulukoita, kuvaajia tai kaavoja. </w:t>
      </w:r>
      <w:r w:rsidRPr="00F63B73">
        <w:rPr>
          <w:rStyle w:val="normaltextrun"/>
          <w:rFonts w:asciiTheme="minorHAnsi" w:hAnsiTheme="minorHAnsi" w:cs="Segoe UI"/>
          <w:b/>
          <w:bCs/>
          <w:color w:val="212529"/>
          <w:sz w:val="22"/>
          <w:szCs w:val="22"/>
        </w:rPr>
        <w:t>Monitieteinen ja luova osaaminen</w:t>
      </w:r>
      <w:r w:rsidRPr="00F63B73">
        <w:rPr>
          <w:rStyle w:val="normaltextrun"/>
          <w:rFonts w:asciiTheme="minorHAnsi" w:hAnsiTheme="minorHAnsi" w:cs="Segoe UI"/>
          <w:color w:val="212529"/>
          <w:sz w:val="22"/>
          <w:szCs w:val="22"/>
        </w:rPr>
        <w:t xml:space="preserve"> saa tukea fysiikan opiskelusta myös tieto- ja viestintäteknologian osalta. Tieto- ja viestintäteknologiaa käytetään muun muassa tiedon </w:t>
      </w:r>
      <w:r w:rsidRPr="00F63B73">
        <w:rPr>
          <w:rStyle w:val="normaltextrun"/>
          <w:rFonts w:asciiTheme="minorHAnsi" w:hAnsiTheme="minorHAnsi" w:cs="Segoe UI"/>
          <w:color w:val="212529"/>
          <w:sz w:val="22"/>
          <w:szCs w:val="22"/>
        </w:rPr>
        <w:lastRenderedPageBreak/>
        <w:t>etsimiseen, kokeellisten havaintojen keräämiseen, mittaustulosten käsittelyyn ja tulkitsemiseen, tuotosten laatimiseen ja esittämiseen sekä mallintamiseen ja simulointiin.</w:t>
      </w:r>
      <w:r w:rsidRPr="00F63B73">
        <w:rPr>
          <w:rStyle w:val="eop"/>
          <w:rFonts w:asciiTheme="minorHAnsi" w:hAnsiTheme="minorHAnsi" w:cs="Segoe UI"/>
          <w:color w:val="212529"/>
          <w:sz w:val="22"/>
          <w:szCs w:val="22"/>
        </w:rPr>
        <w:t> </w:t>
      </w:r>
    </w:p>
    <w:p w14:paraId="56B02B4B"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3F79B928" w14:textId="77777777" w:rsidR="007C6C5B" w:rsidRPr="00F63B73" w:rsidRDefault="007C6C5B" w:rsidP="007C6C5B">
      <w:pPr>
        <w:pStyle w:val="paragraph"/>
        <w:spacing w:before="0" w:beforeAutospacing="0" w:after="0" w:afterAutospacing="0" w:line="276" w:lineRule="auto"/>
        <w:textAlignment w:val="baseline"/>
        <w:rPr>
          <w:rFonts w:asciiTheme="minorHAnsi" w:hAnsiTheme="minorHAnsi" w:cs="Segoe UI"/>
          <w:b/>
          <w:color w:val="1F3763"/>
        </w:rPr>
      </w:pPr>
      <w:r w:rsidRPr="00F63B73">
        <w:rPr>
          <w:rStyle w:val="normaltextrun"/>
          <w:rFonts w:asciiTheme="minorHAnsi" w:hAnsiTheme="minorHAnsi" w:cs="Segoe UI"/>
          <w:b/>
          <w:color w:val="212529"/>
        </w:rPr>
        <w:t>Tavoitteet</w:t>
      </w:r>
      <w:r w:rsidRPr="00F63B73">
        <w:rPr>
          <w:rStyle w:val="eop"/>
          <w:rFonts w:asciiTheme="minorHAnsi" w:hAnsiTheme="minorHAnsi" w:cs="Segoe UI"/>
          <w:b/>
          <w:color w:val="212529"/>
        </w:rPr>
        <w:t> </w:t>
      </w:r>
    </w:p>
    <w:p w14:paraId="3BC1165D" w14:textId="77777777" w:rsidR="007C6C5B" w:rsidRPr="00F63B73" w:rsidRDefault="007C6C5B" w:rsidP="007C6C5B">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7983B7A9" w14:textId="77777777" w:rsidR="007C6C5B" w:rsidRPr="00F63B73" w:rsidRDefault="007C6C5B" w:rsidP="007C6C5B">
      <w:pPr>
        <w:pStyle w:val="paragraph"/>
        <w:spacing w:before="0" w:beforeAutospacing="0" w:after="0" w:afterAutospacing="0" w:line="276" w:lineRule="auto"/>
        <w:textAlignment w:val="baseline"/>
        <w:rPr>
          <w:rStyle w:val="eop"/>
          <w:rFonts w:asciiTheme="minorHAnsi" w:hAnsiTheme="minorHAnsi" w:cs="Segoe UI"/>
          <w:color w:val="212529"/>
          <w:sz w:val="22"/>
          <w:szCs w:val="22"/>
        </w:rPr>
      </w:pPr>
      <w:r w:rsidRPr="00F63B73">
        <w:rPr>
          <w:rStyle w:val="normaltextrun"/>
          <w:rFonts w:asciiTheme="minorHAnsi" w:hAnsiTheme="minorHAnsi" w:cs="Segoe UI"/>
          <w:color w:val="212529"/>
          <w:sz w:val="22"/>
          <w:szCs w:val="22"/>
        </w:rPr>
        <w:t>Fysiikan opetuksen yleiset tavoitteet liittyvät fysiikan merkitykseen, arvoihin ja asenteisiin, tutkimisen taitoihin sekä fysiikan tietoihin ja niiden käyttämiseen. Tavoitealueittain opetuksen yleiset tavoitteet ovat seuraavat.</w:t>
      </w:r>
      <w:r w:rsidRPr="00F63B73">
        <w:rPr>
          <w:rStyle w:val="eop"/>
          <w:rFonts w:asciiTheme="minorHAnsi" w:hAnsiTheme="minorHAnsi" w:cs="Segoe UI"/>
          <w:color w:val="212529"/>
          <w:sz w:val="22"/>
          <w:szCs w:val="22"/>
        </w:rPr>
        <w:t> </w:t>
      </w:r>
    </w:p>
    <w:p w14:paraId="492EA6E1" w14:textId="77777777" w:rsidR="009A032B" w:rsidRPr="00F63B73" w:rsidRDefault="009A032B" w:rsidP="007C6C5B">
      <w:pPr>
        <w:pStyle w:val="paragraph"/>
        <w:spacing w:before="0" w:beforeAutospacing="0" w:after="0" w:afterAutospacing="0" w:line="276" w:lineRule="auto"/>
        <w:textAlignment w:val="baseline"/>
        <w:rPr>
          <w:rStyle w:val="eop"/>
          <w:rFonts w:asciiTheme="minorHAnsi" w:hAnsiTheme="minorHAnsi" w:cs="Segoe UI"/>
          <w:color w:val="212529"/>
          <w:sz w:val="22"/>
          <w:szCs w:val="22"/>
        </w:rPr>
      </w:pPr>
    </w:p>
    <w:p w14:paraId="7F23D7B8" w14:textId="77777777" w:rsidR="009A032B" w:rsidRPr="00F63B73" w:rsidRDefault="009A032B" w:rsidP="009A032B">
      <w:pPr>
        <w:spacing w:line="276" w:lineRule="auto"/>
        <w:rPr>
          <w:sz w:val="22"/>
          <w:szCs w:val="22"/>
          <w:lang w:val="fi-FI"/>
        </w:rPr>
      </w:pPr>
      <w:r w:rsidRPr="00F63B73">
        <w:rPr>
          <w:sz w:val="22"/>
          <w:szCs w:val="22"/>
          <w:lang w:val="fi-FI"/>
        </w:rPr>
        <w:t xml:space="preserve">Merkitys, arvot ja asenteet </w:t>
      </w:r>
    </w:p>
    <w:p w14:paraId="1D179FF6" w14:textId="77777777" w:rsidR="009A032B" w:rsidRPr="00F63B73" w:rsidRDefault="009A032B" w:rsidP="009A032B">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14:paraId="2E606C6C"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osaa arvioida fysiikan ja teknologian merkitystä yksilölle ja yhteiskunnalle </w:t>
      </w:r>
    </w:p>
    <w:p w14:paraId="442C2CB9"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tunnistaa fysiikan osaamistaan sekä kykenee asettamaan omia tavoitteitaan, kohtaamaan oppimishaasteitaan ja soveltamaan fysiikan opiskelustrategioita </w:t>
      </w:r>
    </w:p>
    <w:p w14:paraId="6DBC859A"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perehtyy fysiikan soveltamiseen monipuolisissa tilanteissa, kuten luonnossa, elinkeinoelämässä, järjestöissä tai tiedeyhteisöissä </w:t>
      </w:r>
    </w:p>
    <w:p w14:paraId="745E6153"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saa mahdollisuuksia perehtyä fysiikan sovelluksiin vierailujen, korkeakouluyhteistyön tai työelämäyhteistyön kautta paikallisella tai kansainvälisellä tasolla </w:t>
      </w:r>
    </w:p>
    <w:p w14:paraId="63C89B12"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saa riittävät jatko-opintovalmiudet luonnontieteellisille ja fysiikkaa soveltaville aloille </w:t>
      </w:r>
    </w:p>
    <w:p w14:paraId="21F1ED5D" w14:textId="77777777" w:rsidR="009A032B" w:rsidRPr="00F63B73" w:rsidRDefault="009A032B">
      <w:pPr>
        <w:numPr>
          <w:ilvl w:val="0"/>
          <w:numId w:val="518"/>
        </w:numPr>
        <w:spacing w:line="276" w:lineRule="auto"/>
        <w:contextualSpacing/>
        <w:rPr>
          <w:sz w:val="22"/>
          <w:szCs w:val="22"/>
          <w:lang w:val="fi-FI"/>
        </w:rPr>
      </w:pPr>
      <w:r w:rsidRPr="00F63B73">
        <w:rPr>
          <w:sz w:val="22"/>
          <w:szCs w:val="22"/>
          <w:lang w:val="fi-FI"/>
        </w:rPr>
        <w:t xml:space="preserve">saa valmiuksia osallistua ympäristöä ja teknologiaa koskevaan keskusteluun ja päätöksentekoon. </w:t>
      </w:r>
    </w:p>
    <w:p w14:paraId="592BCADF" w14:textId="77777777" w:rsidR="009A032B" w:rsidRPr="00F63B73" w:rsidRDefault="009A032B" w:rsidP="009A032B">
      <w:pPr>
        <w:spacing w:line="276" w:lineRule="auto"/>
        <w:rPr>
          <w:sz w:val="22"/>
          <w:szCs w:val="22"/>
          <w:lang w:val="fi-FI"/>
        </w:rPr>
      </w:pPr>
    </w:p>
    <w:p w14:paraId="0012AECC" w14:textId="77777777" w:rsidR="009A032B" w:rsidRPr="00F63B73" w:rsidRDefault="009A032B" w:rsidP="009A032B">
      <w:pPr>
        <w:spacing w:line="276" w:lineRule="auto"/>
        <w:rPr>
          <w:sz w:val="22"/>
          <w:szCs w:val="22"/>
          <w:lang w:val="fi-FI"/>
        </w:rPr>
      </w:pPr>
      <w:r w:rsidRPr="00F63B73">
        <w:rPr>
          <w:sz w:val="22"/>
          <w:szCs w:val="22"/>
          <w:lang w:val="fi-FI"/>
        </w:rPr>
        <w:t xml:space="preserve">Tutkimisen taidot </w:t>
      </w:r>
    </w:p>
    <w:p w14:paraId="67C87D28" w14:textId="77777777" w:rsidR="009A032B" w:rsidRPr="00F63B73" w:rsidRDefault="009A032B" w:rsidP="009A032B">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14:paraId="11765874" w14:textId="77777777" w:rsidR="009A032B" w:rsidRPr="00F63B73" w:rsidRDefault="009A032B">
      <w:pPr>
        <w:numPr>
          <w:ilvl w:val="0"/>
          <w:numId w:val="519"/>
        </w:numPr>
        <w:spacing w:line="276" w:lineRule="auto"/>
        <w:contextualSpacing/>
        <w:rPr>
          <w:sz w:val="22"/>
          <w:szCs w:val="22"/>
          <w:lang w:val="fi-FI"/>
        </w:rPr>
      </w:pPr>
      <w:r w:rsidRPr="00F63B73">
        <w:rPr>
          <w:sz w:val="22"/>
          <w:szCs w:val="22"/>
          <w:lang w:val="fi-FI"/>
        </w:rPr>
        <w:t xml:space="preserve">ymmärtää luonnontieteellisen tiedon luonnetta ja kehittymistä sekä tieteellisiä tapoja tuottaa tietoa </w:t>
      </w:r>
    </w:p>
    <w:p w14:paraId="042C10FE" w14:textId="77777777" w:rsidR="009A032B" w:rsidRPr="00F63B73" w:rsidRDefault="009A032B">
      <w:pPr>
        <w:numPr>
          <w:ilvl w:val="0"/>
          <w:numId w:val="519"/>
        </w:numPr>
        <w:spacing w:line="276" w:lineRule="auto"/>
        <w:contextualSpacing/>
        <w:rPr>
          <w:sz w:val="22"/>
          <w:szCs w:val="22"/>
          <w:lang w:val="fi-FI"/>
        </w:rPr>
      </w:pPr>
      <w:r w:rsidRPr="00F63B73">
        <w:rPr>
          <w:sz w:val="22"/>
          <w:szCs w:val="22"/>
          <w:lang w:val="fi-FI"/>
        </w:rPr>
        <w:t xml:space="preserve">osaa muodostaa kysymyksiä tarkasteltavista ilmiöistä ja kehittää kysymyksiä edelleen tutkimusten, ongelmanratkaisun tai muun toiminnan lähtökohdiksi </w:t>
      </w:r>
    </w:p>
    <w:p w14:paraId="29949241" w14:textId="77777777" w:rsidR="009A032B" w:rsidRPr="00F63B73" w:rsidRDefault="009A032B">
      <w:pPr>
        <w:numPr>
          <w:ilvl w:val="0"/>
          <w:numId w:val="519"/>
        </w:numPr>
        <w:spacing w:line="276" w:lineRule="auto"/>
        <w:contextualSpacing/>
        <w:rPr>
          <w:sz w:val="22"/>
          <w:szCs w:val="22"/>
          <w:lang w:val="fi-FI"/>
        </w:rPr>
      </w:pPr>
      <w:r w:rsidRPr="00F63B73">
        <w:rPr>
          <w:sz w:val="22"/>
          <w:szCs w:val="22"/>
          <w:lang w:val="fi-FI"/>
        </w:rPr>
        <w:t xml:space="preserve">osaa suunnitella ja toteuttaa kokeellisia tutkimuksia yhteistyössä muiden kanssa </w:t>
      </w:r>
    </w:p>
    <w:p w14:paraId="43BB8102" w14:textId="77777777" w:rsidR="009A032B" w:rsidRPr="00F63B73" w:rsidRDefault="009A032B">
      <w:pPr>
        <w:numPr>
          <w:ilvl w:val="0"/>
          <w:numId w:val="519"/>
        </w:numPr>
        <w:spacing w:line="276" w:lineRule="auto"/>
        <w:contextualSpacing/>
        <w:rPr>
          <w:sz w:val="22"/>
          <w:szCs w:val="22"/>
          <w:lang w:val="fi-FI"/>
        </w:rPr>
      </w:pPr>
      <w:r w:rsidRPr="00F63B73">
        <w:rPr>
          <w:sz w:val="22"/>
          <w:szCs w:val="22"/>
          <w:lang w:val="fi-FI"/>
        </w:rPr>
        <w:t xml:space="preserve">tunnistaa virhelähteiden vaikutuksen mittauksiin </w:t>
      </w:r>
    </w:p>
    <w:p w14:paraId="0B5108D0" w14:textId="77777777" w:rsidR="009A032B" w:rsidRPr="00F63B73" w:rsidRDefault="009A032B">
      <w:pPr>
        <w:numPr>
          <w:ilvl w:val="0"/>
          <w:numId w:val="519"/>
        </w:numPr>
        <w:spacing w:line="276" w:lineRule="auto"/>
        <w:contextualSpacing/>
        <w:rPr>
          <w:sz w:val="22"/>
          <w:szCs w:val="22"/>
          <w:lang w:val="fi-FI"/>
        </w:rPr>
      </w:pPr>
      <w:r w:rsidRPr="00F63B73">
        <w:rPr>
          <w:sz w:val="22"/>
          <w:szCs w:val="22"/>
          <w:lang w:val="fi-FI"/>
        </w:rPr>
        <w:t xml:space="preserve">osaa käsitellä, tulkita ja esittää tutkimusten tuloksia sekä arvioida niitä ja koko tutkimusprosessia. </w:t>
      </w:r>
    </w:p>
    <w:p w14:paraId="3ECBDA4C" w14:textId="77777777" w:rsidR="009A032B" w:rsidRPr="00F63B73" w:rsidRDefault="009A032B" w:rsidP="009A032B">
      <w:pPr>
        <w:spacing w:line="276" w:lineRule="auto"/>
        <w:rPr>
          <w:sz w:val="22"/>
          <w:szCs w:val="22"/>
          <w:lang w:val="fi-FI"/>
        </w:rPr>
      </w:pPr>
    </w:p>
    <w:p w14:paraId="2D825B12" w14:textId="77777777" w:rsidR="009A032B" w:rsidRPr="00F63B73" w:rsidRDefault="009A032B" w:rsidP="009A032B">
      <w:pPr>
        <w:spacing w:line="276" w:lineRule="auto"/>
        <w:rPr>
          <w:sz w:val="22"/>
          <w:szCs w:val="22"/>
          <w:lang w:val="fi-FI"/>
        </w:rPr>
      </w:pPr>
      <w:r w:rsidRPr="00F63B73">
        <w:rPr>
          <w:sz w:val="22"/>
          <w:szCs w:val="22"/>
          <w:lang w:val="fi-FI"/>
        </w:rPr>
        <w:t xml:space="preserve">Fysiikan tiedot ja niiden käyttäminen </w:t>
      </w:r>
    </w:p>
    <w:p w14:paraId="7CEC839F" w14:textId="77777777" w:rsidR="009A032B" w:rsidRPr="00F63B73" w:rsidRDefault="009A032B" w:rsidP="009A032B">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14:paraId="188272E9"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osaa käyttää fysiikan keskeisiä käsitteitä johdonmukaisesti ja oikeissa yhteyksissä </w:t>
      </w:r>
    </w:p>
    <w:p w14:paraId="5F7F09C4"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jäsentää käsitystään luonnon rakenteista ja ilmiöistä fysiikan käsitteiden ja periaatteiden avulla </w:t>
      </w:r>
    </w:p>
    <w:p w14:paraId="27A69C17"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osaa ilmaista johtopäätöksiä ja näkökulmia fysiikalle ominaisilla tavoilla </w:t>
      </w:r>
    </w:p>
    <w:p w14:paraId="3DBEE9CF"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ymmärtää fysiikan ilmiöitä ja periaatteita teknologisten sovellusten taustalla </w:t>
      </w:r>
    </w:p>
    <w:p w14:paraId="601C80AA"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osaa muodostaa, tulkita ja arvioida erilaisia malleja sekä käyttää niitä ja simulaatioita ilmiöiden kuvaamiseen ja ennusteiden tekemiseen </w:t>
      </w:r>
    </w:p>
    <w:p w14:paraId="4080EB20"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osaa käyttää asianmukaisia ohjelmia mallintamisen, laskennallisten ja graafisten ratkaisujen sekä tulosten ilmaisemisen välineenä </w:t>
      </w:r>
    </w:p>
    <w:p w14:paraId="2CC8FDA6" w14:textId="77777777" w:rsidR="009A032B" w:rsidRPr="00F63B73" w:rsidRDefault="009A032B">
      <w:pPr>
        <w:numPr>
          <w:ilvl w:val="0"/>
          <w:numId w:val="520"/>
        </w:numPr>
        <w:spacing w:line="276" w:lineRule="auto"/>
        <w:contextualSpacing/>
        <w:rPr>
          <w:sz w:val="22"/>
          <w:szCs w:val="22"/>
          <w:lang w:val="fi-FI"/>
        </w:rPr>
      </w:pPr>
      <w:r w:rsidRPr="00F63B73">
        <w:rPr>
          <w:sz w:val="22"/>
          <w:szCs w:val="22"/>
          <w:lang w:val="fi-FI"/>
        </w:rPr>
        <w:t xml:space="preserve">osaa käyttää monipuolisia tietolähteitä ja arvioida niitä kriittisesti fysiikan tietojensa avulla. </w:t>
      </w:r>
    </w:p>
    <w:p w14:paraId="35B786AC" w14:textId="77777777" w:rsidR="009A032B" w:rsidRPr="00F63B73" w:rsidRDefault="009A032B" w:rsidP="009A032B">
      <w:pPr>
        <w:spacing w:line="276" w:lineRule="auto"/>
        <w:rPr>
          <w:sz w:val="22"/>
          <w:szCs w:val="22"/>
          <w:lang w:val="fi-FI"/>
        </w:rPr>
      </w:pPr>
    </w:p>
    <w:p w14:paraId="5CB64541" w14:textId="77777777" w:rsidR="009A032B" w:rsidRPr="00F63B73" w:rsidRDefault="009A032B" w:rsidP="009A032B">
      <w:pPr>
        <w:spacing w:line="276" w:lineRule="auto"/>
        <w:rPr>
          <w:b/>
          <w:sz w:val="22"/>
          <w:szCs w:val="22"/>
          <w:lang w:val="fi-FI"/>
        </w:rPr>
      </w:pPr>
      <w:r w:rsidRPr="00F63B73">
        <w:rPr>
          <w:b/>
          <w:sz w:val="22"/>
          <w:szCs w:val="22"/>
          <w:lang w:val="fi-FI"/>
        </w:rPr>
        <w:t xml:space="preserve">Arviointi </w:t>
      </w:r>
    </w:p>
    <w:p w14:paraId="578BC779" w14:textId="77777777" w:rsidR="009A032B" w:rsidRPr="00F63B73" w:rsidRDefault="009A032B" w:rsidP="009A032B">
      <w:pPr>
        <w:spacing w:line="276" w:lineRule="auto"/>
        <w:rPr>
          <w:sz w:val="22"/>
          <w:szCs w:val="22"/>
          <w:lang w:val="fi-FI"/>
        </w:rPr>
      </w:pPr>
    </w:p>
    <w:p w14:paraId="28704646" w14:textId="77777777" w:rsidR="009A032B" w:rsidRPr="00F63B73" w:rsidRDefault="009A032B" w:rsidP="009A032B">
      <w:pPr>
        <w:spacing w:line="276" w:lineRule="auto"/>
        <w:rPr>
          <w:sz w:val="22"/>
          <w:szCs w:val="22"/>
          <w:lang w:val="fi-FI"/>
        </w:rPr>
      </w:pPr>
      <w:r w:rsidRPr="00F63B73">
        <w:rPr>
          <w:sz w:val="22"/>
          <w:szCs w:val="22"/>
          <w:lang w:val="fi-FI"/>
        </w:rPr>
        <w:t xml:space="preserve">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 </w:t>
      </w:r>
    </w:p>
    <w:p w14:paraId="7644B2AF" w14:textId="77777777" w:rsidR="009A032B" w:rsidRPr="00F63B73" w:rsidRDefault="009A032B" w:rsidP="009A032B">
      <w:pPr>
        <w:spacing w:line="276" w:lineRule="auto"/>
        <w:rPr>
          <w:sz w:val="22"/>
          <w:szCs w:val="22"/>
          <w:lang w:val="fi-FI"/>
        </w:rPr>
      </w:pPr>
    </w:p>
    <w:p w14:paraId="4487D9D0" w14:textId="77777777" w:rsidR="009A032B" w:rsidRPr="00F63B73" w:rsidRDefault="009A032B" w:rsidP="009A032B">
      <w:pPr>
        <w:spacing w:line="276" w:lineRule="auto"/>
        <w:rPr>
          <w:sz w:val="22"/>
          <w:szCs w:val="22"/>
          <w:lang w:val="fi-FI"/>
        </w:rPr>
      </w:pPr>
      <w:r w:rsidRPr="00F63B73">
        <w:rPr>
          <w:sz w:val="22"/>
          <w:szCs w:val="22"/>
          <w:lang w:val="fi-F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14:paraId="31232597" w14:textId="77777777" w:rsidR="000418D9" w:rsidRPr="00F63B73" w:rsidRDefault="000418D9" w:rsidP="009A032B">
      <w:pPr>
        <w:spacing w:line="276" w:lineRule="auto"/>
        <w:rPr>
          <w:b/>
          <w:lang w:val="fi-FI"/>
        </w:rPr>
      </w:pPr>
    </w:p>
    <w:p w14:paraId="0DB44F4E" w14:textId="716B0170" w:rsidR="009A032B" w:rsidRPr="00F63B73" w:rsidRDefault="009A032B" w:rsidP="009A032B">
      <w:pPr>
        <w:spacing w:line="276" w:lineRule="auto"/>
        <w:rPr>
          <w:sz w:val="22"/>
          <w:szCs w:val="22"/>
          <w:lang w:val="fi-FI"/>
        </w:rPr>
      </w:pPr>
      <w:r w:rsidRPr="00F63B73">
        <w:rPr>
          <w:b/>
          <w:lang w:val="fi-FI"/>
        </w:rPr>
        <w:t>Pakolliset opinnot</w:t>
      </w:r>
    </w:p>
    <w:p w14:paraId="5953117E" w14:textId="77777777" w:rsidR="009A032B" w:rsidRPr="00F63B73" w:rsidRDefault="009A032B" w:rsidP="009A032B">
      <w:pPr>
        <w:spacing w:line="276" w:lineRule="auto"/>
        <w:rPr>
          <w:b/>
          <w:sz w:val="22"/>
          <w:szCs w:val="22"/>
          <w:lang w:val="fi-FI"/>
        </w:rPr>
      </w:pPr>
    </w:p>
    <w:p w14:paraId="62D2EFEB" w14:textId="54E8525F" w:rsidR="009A032B" w:rsidRPr="00F63B73" w:rsidRDefault="009A032B" w:rsidP="009A032B">
      <w:pPr>
        <w:spacing w:line="276" w:lineRule="auto"/>
        <w:rPr>
          <w:b/>
          <w:color w:val="0070C0"/>
          <w:sz w:val="22"/>
          <w:szCs w:val="22"/>
          <w:lang w:val="fi-FI"/>
        </w:rPr>
      </w:pPr>
      <w:r w:rsidRPr="00F63B73">
        <w:rPr>
          <w:b/>
          <w:color w:val="0070C0"/>
          <w:sz w:val="22"/>
          <w:szCs w:val="22"/>
          <w:lang w:val="fi-FI"/>
        </w:rPr>
        <w:t xml:space="preserve">FY1 Fysiikka </w:t>
      </w:r>
      <w:r w:rsidR="00C532C8" w:rsidRPr="00F63B73">
        <w:rPr>
          <w:b/>
          <w:color w:val="0070C0"/>
          <w:sz w:val="22"/>
          <w:szCs w:val="22"/>
          <w:lang w:val="fi-FI"/>
        </w:rPr>
        <w:t>luonnontieteenä (</w:t>
      </w:r>
      <w:r w:rsidR="003E562D" w:rsidRPr="00F63B73">
        <w:rPr>
          <w:b/>
          <w:color w:val="0070C0"/>
          <w:sz w:val="22"/>
          <w:szCs w:val="22"/>
          <w:lang w:val="fi-FI"/>
        </w:rPr>
        <w:t>1 op)</w:t>
      </w:r>
    </w:p>
    <w:p w14:paraId="514AE422" w14:textId="77777777" w:rsidR="009A032B" w:rsidRPr="00F63B73" w:rsidRDefault="009A032B" w:rsidP="009A032B">
      <w:pPr>
        <w:spacing w:line="276" w:lineRule="auto"/>
        <w:rPr>
          <w:sz w:val="22"/>
          <w:szCs w:val="22"/>
          <w:lang w:val="fi-FI"/>
        </w:rPr>
      </w:pPr>
    </w:p>
    <w:p w14:paraId="411EDD6B" w14:textId="77777777" w:rsidR="009A032B" w:rsidRPr="00F63B73" w:rsidRDefault="009A032B" w:rsidP="009A032B">
      <w:pPr>
        <w:spacing w:line="276" w:lineRule="auto"/>
        <w:rPr>
          <w:sz w:val="22"/>
          <w:szCs w:val="22"/>
          <w:lang w:val="fi-FI"/>
        </w:rPr>
      </w:pPr>
      <w:r w:rsidRPr="00F63B73">
        <w:rPr>
          <w:sz w:val="22"/>
          <w:szCs w:val="22"/>
          <w:lang w:val="fi-F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14:paraId="58212F61" w14:textId="77777777" w:rsidR="009A032B" w:rsidRPr="00F63B73" w:rsidRDefault="009A032B" w:rsidP="009A032B">
      <w:pPr>
        <w:spacing w:line="276" w:lineRule="auto"/>
        <w:rPr>
          <w:sz w:val="22"/>
          <w:szCs w:val="22"/>
          <w:lang w:val="fi-FI"/>
        </w:rPr>
      </w:pPr>
    </w:p>
    <w:p w14:paraId="0C239075" w14:textId="77777777" w:rsidR="009A032B" w:rsidRPr="00F63B73" w:rsidRDefault="009A032B" w:rsidP="009A032B">
      <w:pPr>
        <w:spacing w:line="276" w:lineRule="auto"/>
        <w:rPr>
          <w:i/>
          <w:sz w:val="22"/>
          <w:szCs w:val="22"/>
          <w:lang w:val="fi-FI"/>
        </w:rPr>
      </w:pPr>
      <w:r w:rsidRPr="00F63B73">
        <w:rPr>
          <w:i/>
          <w:sz w:val="22"/>
          <w:szCs w:val="22"/>
          <w:lang w:val="fi-FI"/>
        </w:rPr>
        <w:t xml:space="preserve">Yleiset tavoitteet </w:t>
      </w:r>
    </w:p>
    <w:p w14:paraId="4B69816A" w14:textId="77777777" w:rsidR="009A032B" w:rsidRPr="00F63B73" w:rsidRDefault="009A032B" w:rsidP="009A032B">
      <w:pPr>
        <w:spacing w:line="276" w:lineRule="auto"/>
        <w:rPr>
          <w:sz w:val="22"/>
          <w:szCs w:val="22"/>
          <w:lang w:val="fi-FI"/>
        </w:rPr>
      </w:pPr>
      <w:r w:rsidRPr="00F63B73">
        <w:rPr>
          <w:sz w:val="22"/>
          <w:szCs w:val="22"/>
          <w:lang w:val="fi-FI"/>
        </w:rPr>
        <w:t xml:space="preserve">Moduulin tavoitteena on, että opiskelija </w:t>
      </w:r>
    </w:p>
    <w:p w14:paraId="2996A018" w14:textId="77777777" w:rsidR="009A032B" w:rsidRPr="00F63B73" w:rsidRDefault="009A032B">
      <w:pPr>
        <w:numPr>
          <w:ilvl w:val="0"/>
          <w:numId w:val="521"/>
        </w:numPr>
        <w:spacing w:line="276" w:lineRule="auto"/>
        <w:contextualSpacing/>
        <w:rPr>
          <w:sz w:val="22"/>
          <w:szCs w:val="22"/>
          <w:lang w:val="fi-FI"/>
        </w:rPr>
      </w:pPr>
      <w:r w:rsidRPr="00F63B73">
        <w:rPr>
          <w:sz w:val="22"/>
          <w:szCs w:val="22"/>
          <w:lang w:val="fi-FI"/>
        </w:rPr>
        <w:t xml:space="preserve">tutustuu fysiikkaan systemaattisena, kokeellisuuteen nojautuvana tieteenä </w:t>
      </w:r>
    </w:p>
    <w:p w14:paraId="1288715E" w14:textId="77777777" w:rsidR="009A032B" w:rsidRPr="00F63B73" w:rsidRDefault="009A032B">
      <w:pPr>
        <w:numPr>
          <w:ilvl w:val="0"/>
          <w:numId w:val="521"/>
        </w:numPr>
        <w:spacing w:line="276" w:lineRule="auto"/>
        <w:contextualSpacing/>
        <w:rPr>
          <w:sz w:val="22"/>
          <w:szCs w:val="22"/>
          <w:lang w:val="fi-FI"/>
        </w:rPr>
      </w:pPr>
      <w:r w:rsidRPr="00F63B73">
        <w:rPr>
          <w:sz w:val="22"/>
          <w:szCs w:val="22"/>
          <w:lang w:val="fi-FI"/>
        </w:rPr>
        <w:t xml:space="preserve">tutustuu aineen rakenteen ja maailmankaikkeuden mittasuhteisiin </w:t>
      </w:r>
    </w:p>
    <w:p w14:paraId="1771E2EA" w14:textId="77777777" w:rsidR="009A032B" w:rsidRPr="00F63B73" w:rsidRDefault="009A032B">
      <w:pPr>
        <w:numPr>
          <w:ilvl w:val="0"/>
          <w:numId w:val="521"/>
        </w:numPr>
        <w:spacing w:line="276" w:lineRule="auto"/>
        <w:contextualSpacing/>
        <w:rPr>
          <w:sz w:val="22"/>
          <w:szCs w:val="22"/>
          <w:lang w:val="fi-FI"/>
        </w:rPr>
      </w:pPr>
      <w:r w:rsidRPr="00F63B73">
        <w:rPr>
          <w:sz w:val="22"/>
          <w:szCs w:val="22"/>
          <w:lang w:val="fi-FI"/>
        </w:rPr>
        <w:t xml:space="preserve">tutustuu fysiikassa käytettäviin tiedonhankintamenetelmiin </w:t>
      </w:r>
    </w:p>
    <w:p w14:paraId="071AF497" w14:textId="77777777" w:rsidR="009A032B" w:rsidRPr="00F63B73" w:rsidRDefault="009A032B">
      <w:pPr>
        <w:numPr>
          <w:ilvl w:val="0"/>
          <w:numId w:val="521"/>
        </w:numPr>
        <w:spacing w:line="276" w:lineRule="auto"/>
        <w:contextualSpacing/>
        <w:rPr>
          <w:sz w:val="22"/>
          <w:szCs w:val="22"/>
          <w:lang w:val="fi-FI"/>
        </w:rPr>
      </w:pPr>
      <w:r w:rsidRPr="00F63B73">
        <w:rPr>
          <w:sz w:val="22"/>
          <w:szCs w:val="22"/>
          <w:lang w:val="fi-FI"/>
        </w:rPr>
        <w:t xml:space="preserve">osaa suunnitella ja toteuttaa yksinkertaisia luonnontieteellisiä kokeita </w:t>
      </w:r>
    </w:p>
    <w:p w14:paraId="30260692" w14:textId="77777777" w:rsidR="009A032B" w:rsidRPr="00F63B73" w:rsidRDefault="009A032B">
      <w:pPr>
        <w:numPr>
          <w:ilvl w:val="0"/>
          <w:numId w:val="521"/>
        </w:numPr>
        <w:spacing w:line="276" w:lineRule="auto"/>
        <w:contextualSpacing/>
        <w:rPr>
          <w:sz w:val="22"/>
          <w:szCs w:val="22"/>
          <w:lang w:val="fi-FI"/>
        </w:rPr>
      </w:pPr>
      <w:r w:rsidRPr="00F63B73">
        <w:rPr>
          <w:sz w:val="22"/>
          <w:szCs w:val="22"/>
          <w:lang w:val="fi-FI"/>
        </w:rPr>
        <w:t xml:space="preserve">saa kokemuksia, jotka herättävät ja syventävät kiinnostusta fysiikkaa ja sen opiskelua kohtaan. </w:t>
      </w:r>
    </w:p>
    <w:p w14:paraId="3DD6CDFB" w14:textId="77777777" w:rsidR="009A032B" w:rsidRPr="00F63B73" w:rsidRDefault="009A032B" w:rsidP="009A032B">
      <w:pPr>
        <w:spacing w:line="276" w:lineRule="auto"/>
        <w:rPr>
          <w:sz w:val="22"/>
          <w:szCs w:val="22"/>
          <w:lang w:val="fi-FI"/>
        </w:rPr>
      </w:pPr>
    </w:p>
    <w:p w14:paraId="0DA003CA" w14:textId="163ABFF6" w:rsidR="009A032B" w:rsidRPr="00F63B73" w:rsidRDefault="009A032B" w:rsidP="009A032B">
      <w:pPr>
        <w:spacing w:line="276" w:lineRule="auto"/>
        <w:rPr>
          <w:i/>
          <w:sz w:val="22"/>
          <w:szCs w:val="22"/>
          <w:lang w:val="fi-FI"/>
        </w:rPr>
      </w:pPr>
      <w:r w:rsidRPr="00F63B73">
        <w:rPr>
          <w:i/>
          <w:sz w:val="22"/>
          <w:szCs w:val="22"/>
          <w:lang w:val="fi-FI"/>
        </w:rPr>
        <w:t xml:space="preserve">Keskeiset sisällöt </w:t>
      </w:r>
    </w:p>
    <w:p w14:paraId="4EBE175A" w14:textId="77777777" w:rsidR="009A032B" w:rsidRPr="00F63B73" w:rsidRDefault="009A032B">
      <w:pPr>
        <w:numPr>
          <w:ilvl w:val="0"/>
          <w:numId w:val="522"/>
        </w:numPr>
        <w:spacing w:line="276" w:lineRule="auto"/>
        <w:contextualSpacing/>
        <w:rPr>
          <w:sz w:val="22"/>
          <w:szCs w:val="22"/>
          <w:lang w:val="fi-FI"/>
        </w:rPr>
      </w:pPr>
      <w:r w:rsidRPr="00F63B73">
        <w:rPr>
          <w:sz w:val="22"/>
          <w:szCs w:val="22"/>
          <w:lang w:val="fi-FI"/>
        </w:rPr>
        <w:t xml:space="preserve">suure ja yksikkö sekä SI-järjestelmä </w:t>
      </w:r>
    </w:p>
    <w:p w14:paraId="6D92AFA9" w14:textId="77777777" w:rsidR="009A032B" w:rsidRPr="00F63B73" w:rsidRDefault="009A032B">
      <w:pPr>
        <w:numPr>
          <w:ilvl w:val="0"/>
          <w:numId w:val="522"/>
        </w:numPr>
        <w:spacing w:line="276" w:lineRule="auto"/>
        <w:contextualSpacing/>
        <w:rPr>
          <w:sz w:val="22"/>
          <w:szCs w:val="22"/>
          <w:lang w:val="fi-FI"/>
        </w:rPr>
      </w:pPr>
      <w:r w:rsidRPr="00F63B73">
        <w:rPr>
          <w:sz w:val="22"/>
          <w:szCs w:val="22"/>
          <w:lang w:val="fi-FI"/>
        </w:rPr>
        <w:t xml:space="preserve">mittaaminen, tulosten kerääminen, niiden esittäminen graafisesti ja luotettavuuden arviointi </w:t>
      </w:r>
    </w:p>
    <w:p w14:paraId="2F69C9AD" w14:textId="77777777" w:rsidR="009A032B" w:rsidRPr="00F63B73" w:rsidRDefault="009A032B">
      <w:pPr>
        <w:numPr>
          <w:ilvl w:val="0"/>
          <w:numId w:val="522"/>
        </w:numPr>
        <w:spacing w:line="276" w:lineRule="auto"/>
        <w:contextualSpacing/>
        <w:rPr>
          <w:sz w:val="22"/>
          <w:szCs w:val="22"/>
          <w:lang w:val="fi-FI"/>
        </w:rPr>
      </w:pPr>
      <w:r w:rsidRPr="00F63B73">
        <w:rPr>
          <w:sz w:val="22"/>
          <w:szCs w:val="22"/>
          <w:lang w:val="fi-FI"/>
        </w:rPr>
        <w:t xml:space="preserve">graafinen malli ja lineaarinen malli </w:t>
      </w:r>
    </w:p>
    <w:p w14:paraId="086ABF41" w14:textId="77777777" w:rsidR="009A032B" w:rsidRPr="00F63B73" w:rsidRDefault="009A032B">
      <w:pPr>
        <w:numPr>
          <w:ilvl w:val="0"/>
          <w:numId w:val="522"/>
        </w:numPr>
        <w:spacing w:line="276" w:lineRule="auto"/>
        <w:contextualSpacing/>
        <w:rPr>
          <w:sz w:val="22"/>
          <w:szCs w:val="22"/>
          <w:lang w:val="fi-FI"/>
        </w:rPr>
      </w:pPr>
      <w:r w:rsidRPr="00F63B73">
        <w:rPr>
          <w:sz w:val="22"/>
          <w:szCs w:val="22"/>
          <w:lang w:val="fi-FI"/>
        </w:rPr>
        <w:t xml:space="preserve">yksinkertaisen kokeellisen tutkimuksen suunnitteleminen ja toteutus </w:t>
      </w:r>
    </w:p>
    <w:p w14:paraId="0237C615" w14:textId="77777777" w:rsidR="009A032B" w:rsidRPr="00F63B73" w:rsidRDefault="009A032B" w:rsidP="009A032B">
      <w:pPr>
        <w:spacing w:line="276" w:lineRule="auto"/>
        <w:rPr>
          <w:sz w:val="22"/>
          <w:szCs w:val="22"/>
          <w:lang w:val="fi-FI"/>
        </w:rPr>
      </w:pPr>
    </w:p>
    <w:p w14:paraId="30B6C036" w14:textId="77777777" w:rsidR="009A032B" w:rsidRPr="00F63B73" w:rsidRDefault="009A032B" w:rsidP="009A032B">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liikeilmiöt, tiheysmittaukset ja putoamiskiihtyvyys. </w:t>
      </w:r>
    </w:p>
    <w:p w14:paraId="6DF8B461" w14:textId="77777777" w:rsidR="009A032B" w:rsidRPr="00F63B73" w:rsidRDefault="009A032B" w:rsidP="009A032B">
      <w:pPr>
        <w:spacing w:line="276" w:lineRule="auto"/>
        <w:rPr>
          <w:sz w:val="22"/>
          <w:szCs w:val="22"/>
          <w:lang w:val="fi-FI"/>
        </w:rPr>
      </w:pPr>
      <w:r w:rsidRPr="00F63B73">
        <w:rPr>
          <w:sz w:val="22"/>
          <w:szCs w:val="22"/>
          <w:lang w:val="fi-FI"/>
        </w:rPr>
        <w:t xml:space="preserve"> </w:t>
      </w:r>
    </w:p>
    <w:p w14:paraId="792CD922" w14:textId="77777777" w:rsidR="009A032B" w:rsidRPr="00F63B73" w:rsidRDefault="009A032B" w:rsidP="009A032B">
      <w:pPr>
        <w:spacing w:line="276" w:lineRule="auto"/>
        <w:rPr>
          <w:sz w:val="22"/>
          <w:szCs w:val="22"/>
          <w:lang w:val="fi-FI"/>
        </w:rPr>
      </w:pPr>
    </w:p>
    <w:p w14:paraId="4892DCC5" w14:textId="7C0164C1" w:rsidR="009A032B" w:rsidRPr="00F63B73" w:rsidRDefault="009A032B" w:rsidP="009A032B">
      <w:pPr>
        <w:spacing w:line="276" w:lineRule="auto"/>
        <w:rPr>
          <w:b/>
          <w:color w:val="0070C0"/>
          <w:sz w:val="22"/>
          <w:szCs w:val="22"/>
          <w:lang w:val="fi-FI"/>
        </w:rPr>
      </w:pPr>
      <w:r w:rsidRPr="00F63B73">
        <w:rPr>
          <w:b/>
          <w:color w:val="0070C0"/>
          <w:sz w:val="22"/>
          <w:szCs w:val="22"/>
          <w:lang w:val="fi-FI"/>
        </w:rPr>
        <w:t xml:space="preserve">FY2 Fysiikka, ympäristö ja yhteiskunta </w:t>
      </w:r>
      <w:r w:rsidR="00C532C8" w:rsidRPr="00F63B73">
        <w:rPr>
          <w:b/>
          <w:color w:val="0070C0"/>
          <w:sz w:val="22"/>
          <w:szCs w:val="22"/>
          <w:lang w:val="fi-FI"/>
        </w:rPr>
        <w:t>(1 op</w:t>
      </w:r>
      <w:r w:rsidR="003E562D" w:rsidRPr="00F63B73">
        <w:rPr>
          <w:b/>
          <w:color w:val="0070C0"/>
          <w:sz w:val="22"/>
          <w:szCs w:val="22"/>
          <w:lang w:val="fi-FI"/>
        </w:rPr>
        <w:t>)</w:t>
      </w:r>
    </w:p>
    <w:p w14:paraId="452C4F4D" w14:textId="77777777" w:rsidR="009A032B" w:rsidRPr="00F63B73" w:rsidRDefault="009A032B" w:rsidP="009A032B">
      <w:pPr>
        <w:spacing w:line="276" w:lineRule="auto"/>
        <w:rPr>
          <w:sz w:val="22"/>
          <w:szCs w:val="22"/>
          <w:lang w:val="fi-FI"/>
        </w:rPr>
      </w:pPr>
    </w:p>
    <w:p w14:paraId="4FEB1FBA" w14:textId="77777777" w:rsidR="009A032B" w:rsidRPr="00F63B73" w:rsidRDefault="009A032B" w:rsidP="009A032B">
      <w:pPr>
        <w:spacing w:line="276" w:lineRule="auto"/>
        <w:rPr>
          <w:sz w:val="22"/>
          <w:szCs w:val="22"/>
          <w:lang w:val="fi-FI"/>
        </w:rPr>
      </w:pPr>
      <w:r w:rsidRPr="00F63B73">
        <w:rPr>
          <w:sz w:val="22"/>
          <w:szCs w:val="22"/>
          <w:lang w:val="fi-FI"/>
        </w:rPr>
        <w:t xml:space="preserve">Moduulissa perehdytään siihen, miten energiaa tuotetaan, siirretään ja käytetään sekä mitä vaikutuksia näillä toiminnoilla on ympäristöön, yhteiskuntaan ja ihmisten hyvinvointiin. Keskeisenä näkökulmana on </w:t>
      </w:r>
      <w:r w:rsidRPr="00F63B73">
        <w:rPr>
          <w:sz w:val="22"/>
          <w:szCs w:val="22"/>
          <w:lang w:val="fi-FI"/>
        </w:rPr>
        <w:lastRenderedPageBreak/>
        <w:t xml:space="preserve">energian käsitteen ilmeneminen näissä yhteyksissä sekä se, miten energian käsite jäsentää ja täsmentää aiheesta käytävää keskustelua ja siihen liittyviä näkemyksiä. </w:t>
      </w:r>
    </w:p>
    <w:p w14:paraId="0A2D0BD9" w14:textId="77777777" w:rsidR="009A032B" w:rsidRPr="00F63B73" w:rsidRDefault="009A032B" w:rsidP="009A032B">
      <w:pPr>
        <w:spacing w:line="276" w:lineRule="auto"/>
        <w:rPr>
          <w:sz w:val="22"/>
          <w:szCs w:val="22"/>
          <w:lang w:val="fi-FI"/>
        </w:rPr>
      </w:pPr>
    </w:p>
    <w:p w14:paraId="7D2C3F2C" w14:textId="77777777" w:rsidR="009A032B" w:rsidRPr="00F63B73" w:rsidRDefault="009A032B" w:rsidP="00F457A4">
      <w:pPr>
        <w:spacing w:line="276" w:lineRule="auto"/>
        <w:rPr>
          <w:i/>
          <w:sz w:val="22"/>
          <w:szCs w:val="22"/>
          <w:lang w:val="fi-FI"/>
        </w:rPr>
      </w:pPr>
      <w:r w:rsidRPr="00F63B73">
        <w:rPr>
          <w:i/>
          <w:sz w:val="22"/>
          <w:szCs w:val="22"/>
          <w:lang w:val="fi-FI"/>
        </w:rPr>
        <w:t xml:space="preserve">Yleiset tavoitteet </w:t>
      </w:r>
    </w:p>
    <w:p w14:paraId="255A87C0" w14:textId="77777777" w:rsidR="00530398" w:rsidRPr="00F63B73" w:rsidRDefault="00530398" w:rsidP="00F457A4">
      <w:pPr>
        <w:spacing w:line="276" w:lineRule="auto"/>
        <w:rPr>
          <w:sz w:val="22"/>
          <w:szCs w:val="22"/>
          <w:lang w:val="fi-FI"/>
        </w:rPr>
      </w:pPr>
      <w:r w:rsidRPr="00F63B73">
        <w:rPr>
          <w:sz w:val="22"/>
          <w:szCs w:val="22"/>
          <w:lang w:val="fi-FI"/>
        </w:rPr>
        <w:t xml:space="preserve">Moduulin tavoitteena on, että opiskelija </w:t>
      </w:r>
    </w:p>
    <w:p w14:paraId="1D16A918" w14:textId="77777777" w:rsidR="00530398" w:rsidRPr="00F63B73" w:rsidRDefault="00530398">
      <w:pPr>
        <w:numPr>
          <w:ilvl w:val="0"/>
          <w:numId w:val="523"/>
        </w:numPr>
        <w:spacing w:line="276" w:lineRule="auto"/>
        <w:contextualSpacing/>
        <w:rPr>
          <w:sz w:val="22"/>
          <w:szCs w:val="22"/>
          <w:lang w:val="fi-FI"/>
        </w:rPr>
      </w:pPr>
      <w:r w:rsidRPr="00F63B73">
        <w:rPr>
          <w:sz w:val="22"/>
          <w:szCs w:val="22"/>
          <w:lang w:val="fi-FI"/>
        </w:rPr>
        <w:t xml:space="preserve">perehtyy energiaan fysiikan keskeisenä käsitteenä </w:t>
      </w:r>
    </w:p>
    <w:p w14:paraId="0961B71E" w14:textId="77777777" w:rsidR="00530398" w:rsidRPr="00F63B73" w:rsidRDefault="00530398">
      <w:pPr>
        <w:numPr>
          <w:ilvl w:val="0"/>
          <w:numId w:val="523"/>
        </w:numPr>
        <w:spacing w:line="276" w:lineRule="auto"/>
        <w:contextualSpacing/>
        <w:rPr>
          <w:sz w:val="22"/>
          <w:szCs w:val="22"/>
          <w:lang w:val="fi-FI"/>
        </w:rPr>
      </w:pPr>
      <w:r w:rsidRPr="00F63B73">
        <w:rPr>
          <w:sz w:val="22"/>
          <w:szCs w:val="22"/>
          <w:lang w:val="fi-FI"/>
        </w:rPr>
        <w:t xml:space="preserve">tuntee eri energialajeja ja energiantuotantotapoja </w:t>
      </w:r>
    </w:p>
    <w:p w14:paraId="04BAB2A0" w14:textId="77777777" w:rsidR="00530398" w:rsidRPr="00F63B73" w:rsidRDefault="00530398">
      <w:pPr>
        <w:numPr>
          <w:ilvl w:val="0"/>
          <w:numId w:val="523"/>
        </w:numPr>
        <w:spacing w:line="276" w:lineRule="auto"/>
        <w:contextualSpacing/>
        <w:rPr>
          <w:sz w:val="22"/>
          <w:szCs w:val="22"/>
          <w:lang w:val="fi-FI"/>
        </w:rPr>
      </w:pPr>
      <w:r w:rsidRPr="00F63B73">
        <w:rPr>
          <w:sz w:val="22"/>
          <w:szCs w:val="22"/>
          <w:lang w:val="fi-FI"/>
        </w:rPr>
        <w:t xml:space="preserve">osaa vertailla eri energiantuotantotapoihin ja niiden ympäristövaikutuksiin liittyviä suuruusluokkia </w:t>
      </w:r>
    </w:p>
    <w:p w14:paraId="0963447F" w14:textId="77777777" w:rsidR="00530398" w:rsidRPr="00F63B73" w:rsidRDefault="00530398">
      <w:pPr>
        <w:numPr>
          <w:ilvl w:val="0"/>
          <w:numId w:val="523"/>
        </w:numPr>
        <w:spacing w:line="276" w:lineRule="auto"/>
        <w:contextualSpacing/>
        <w:rPr>
          <w:sz w:val="22"/>
          <w:szCs w:val="22"/>
          <w:lang w:val="fi-FI"/>
        </w:rPr>
      </w:pPr>
      <w:r w:rsidRPr="00F63B73">
        <w:rPr>
          <w:sz w:val="22"/>
          <w:szCs w:val="22"/>
          <w:lang w:val="fi-FI"/>
        </w:rPr>
        <w:t xml:space="preserve">saa valmiuksia osallistua ympäristöä ja teknologiaa koskevaan keskusteluun ja päätöksentekoon kestävän energiatalouden näkökulmasta. </w:t>
      </w:r>
    </w:p>
    <w:p w14:paraId="40478198" w14:textId="77777777" w:rsidR="00530398" w:rsidRPr="00F63B73" w:rsidRDefault="00530398" w:rsidP="00F457A4">
      <w:pPr>
        <w:spacing w:line="276" w:lineRule="auto"/>
        <w:rPr>
          <w:sz w:val="22"/>
          <w:szCs w:val="22"/>
          <w:lang w:val="fi-FI"/>
        </w:rPr>
      </w:pPr>
    </w:p>
    <w:p w14:paraId="12438CAC" w14:textId="77777777" w:rsidR="00530398" w:rsidRPr="00F63B73" w:rsidRDefault="00530398" w:rsidP="00F457A4">
      <w:pPr>
        <w:spacing w:line="276" w:lineRule="auto"/>
        <w:rPr>
          <w:sz w:val="22"/>
          <w:szCs w:val="22"/>
          <w:lang w:val="fi-FI"/>
        </w:rPr>
      </w:pPr>
      <w:r w:rsidRPr="00F63B73">
        <w:rPr>
          <w:sz w:val="22"/>
          <w:szCs w:val="22"/>
          <w:lang w:val="fi-FI"/>
        </w:rPr>
        <w:t xml:space="preserve">Keskeiset sisällöt </w:t>
      </w:r>
    </w:p>
    <w:p w14:paraId="44785DE7" w14:textId="77777777" w:rsidR="00530398" w:rsidRPr="00F63B73" w:rsidRDefault="00530398">
      <w:pPr>
        <w:numPr>
          <w:ilvl w:val="0"/>
          <w:numId w:val="524"/>
        </w:numPr>
        <w:spacing w:line="276" w:lineRule="auto"/>
        <w:contextualSpacing/>
        <w:rPr>
          <w:sz w:val="22"/>
          <w:szCs w:val="22"/>
          <w:lang w:val="fi-FI"/>
        </w:rPr>
      </w:pPr>
      <w:r w:rsidRPr="00F63B73">
        <w:rPr>
          <w:sz w:val="22"/>
          <w:szCs w:val="22"/>
          <w:lang w:val="fi-FI"/>
        </w:rPr>
        <w:t xml:space="preserve">energialajit, energian säilyminen ja muuntuminen </w:t>
      </w:r>
    </w:p>
    <w:p w14:paraId="58B74254" w14:textId="77777777" w:rsidR="00530398" w:rsidRPr="00F63B73" w:rsidRDefault="00530398">
      <w:pPr>
        <w:numPr>
          <w:ilvl w:val="0"/>
          <w:numId w:val="524"/>
        </w:numPr>
        <w:spacing w:line="276" w:lineRule="auto"/>
        <w:contextualSpacing/>
        <w:rPr>
          <w:sz w:val="22"/>
          <w:szCs w:val="22"/>
          <w:lang w:val="fi-FI"/>
        </w:rPr>
      </w:pPr>
      <w:r w:rsidRPr="00F63B73">
        <w:rPr>
          <w:sz w:val="22"/>
          <w:szCs w:val="22"/>
          <w:lang w:val="fi-FI"/>
        </w:rPr>
        <w:t xml:space="preserve">energian tuotanto, teho, hyötysuhde ja energian siirtäminen </w:t>
      </w:r>
    </w:p>
    <w:p w14:paraId="09788170" w14:textId="77777777" w:rsidR="00530398" w:rsidRPr="00F63B73" w:rsidRDefault="00530398">
      <w:pPr>
        <w:numPr>
          <w:ilvl w:val="0"/>
          <w:numId w:val="524"/>
        </w:numPr>
        <w:spacing w:line="276" w:lineRule="auto"/>
        <w:contextualSpacing/>
        <w:rPr>
          <w:lang w:val="fi-FI"/>
        </w:rPr>
      </w:pPr>
      <w:r w:rsidRPr="00F63B73">
        <w:rPr>
          <w:sz w:val="22"/>
          <w:szCs w:val="22"/>
          <w:lang w:val="fi-FI"/>
        </w:rPr>
        <w:t>energiantuotannon vaikutus ympäristöön ja ilmastonmuutokse</w:t>
      </w:r>
      <w:r w:rsidRPr="00F63B73">
        <w:rPr>
          <w:lang w:val="fi-FI"/>
        </w:rPr>
        <w:t xml:space="preserve">en </w:t>
      </w:r>
    </w:p>
    <w:p w14:paraId="258075CB" w14:textId="77777777" w:rsidR="009A032B" w:rsidRPr="00F63B73" w:rsidRDefault="009A032B" w:rsidP="00F457A4">
      <w:pPr>
        <w:spacing w:line="276" w:lineRule="auto"/>
        <w:rPr>
          <w:sz w:val="22"/>
          <w:szCs w:val="22"/>
          <w:lang w:val="fi-FI"/>
        </w:rPr>
      </w:pPr>
    </w:p>
    <w:p w14:paraId="7F95237D" w14:textId="77777777" w:rsidR="000768F0" w:rsidRPr="00F63B73" w:rsidRDefault="000768F0" w:rsidP="00F457A4">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kemiallinen energia energialähteenä, kansallinen energiantuotanto ja -kulutus sekä energian käyttö kotitalouksissa. </w:t>
      </w:r>
    </w:p>
    <w:p w14:paraId="177F7B02" w14:textId="77777777" w:rsidR="000768F0" w:rsidRPr="00F63B73" w:rsidRDefault="000768F0" w:rsidP="00F457A4">
      <w:pPr>
        <w:spacing w:line="276" w:lineRule="auto"/>
        <w:rPr>
          <w:sz w:val="22"/>
          <w:szCs w:val="22"/>
          <w:lang w:val="fi-FI"/>
        </w:rPr>
      </w:pPr>
      <w:r w:rsidRPr="00F63B73">
        <w:rPr>
          <w:sz w:val="22"/>
          <w:szCs w:val="22"/>
          <w:lang w:val="fi-FI"/>
        </w:rPr>
        <w:t xml:space="preserve"> </w:t>
      </w:r>
    </w:p>
    <w:p w14:paraId="2267906E" w14:textId="77777777" w:rsidR="00A15CDC" w:rsidRPr="00F63B73" w:rsidRDefault="00A15CDC" w:rsidP="000768F0">
      <w:pPr>
        <w:spacing w:line="276" w:lineRule="auto"/>
        <w:rPr>
          <w:b/>
          <w:lang w:val="fi-FI"/>
        </w:rPr>
      </w:pPr>
    </w:p>
    <w:p w14:paraId="109EB44D" w14:textId="5C833048" w:rsidR="000768F0" w:rsidRPr="00F63B73" w:rsidRDefault="000768F0" w:rsidP="000768F0">
      <w:pPr>
        <w:spacing w:line="276" w:lineRule="auto"/>
        <w:rPr>
          <w:b/>
          <w:lang w:val="fi-FI"/>
        </w:rPr>
      </w:pPr>
      <w:r w:rsidRPr="00F63B73">
        <w:rPr>
          <w:b/>
          <w:lang w:val="fi-FI"/>
        </w:rPr>
        <w:t>Valtakunnalliset valinnaiset op</w:t>
      </w:r>
      <w:r w:rsidR="00C532C8">
        <w:rPr>
          <w:b/>
          <w:lang w:val="fi-FI"/>
        </w:rPr>
        <w:t>i</w:t>
      </w:r>
      <w:r w:rsidRPr="00F63B73">
        <w:rPr>
          <w:b/>
          <w:lang w:val="fi-FI"/>
        </w:rPr>
        <w:t>nnot</w:t>
      </w:r>
    </w:p>
    <w:p w14:paraId="3377A6C5" w14:textId="77777777" w:rsidR="000768F0" w:rsidRPr="00F63B73" w:rsidRDefault="000768F0" w:rsidP="000768F0">
      <w:pPr>
        <w:spacing w:line="276" w:lineRule="auto"/>
        <w:rPr>
          <w:sz w:val="22"/>
          <w:szCs w:val="22"/>
          <w:lang w:val="fi-FI"/>
        </w:rPr>
      </w:pPr>
    </w:p>
    <w:p w14:paraId="1045A145" w14:textId="2A3B23AF" w:rsidR="000768F0" w:rsidRPr="00F63B73" w:rsidRDefault="000768F0" w:rsidP="000768F0">
      <w:pPr>
        <w:spacing w:line="276" w:lineRule="auto"/>
        <w:rPr>
          <w:b/>
          <w:color w:val="0070C0"/>
          <w:sz w:val="22"/>
          <w:szCs w:val="22"/>
          <w:lang w:val="fi-FI"/>
        </w:rPr>
      </w:pPr>
      <w:r w:rsidRPr="00F63B73">
        <w:rPr>
          <w:b/>
          <w:color w:val="0070C0"/>
          <w:sz w:val="22"/>
          <w:szCs w:val="22"/>
          <w:lang w:val="fi-FI"/>
        </w:rPr>
        <w:t xml:space="preserve">FY3 Energia ja </w:t>
      </w:r>
      <w:r w:rsidR="00C532C8" w:rsidRPr="00F63B73">
        <w:rPr>
          <w:b/>
          <w:color w:val="0070C0"/>
          <w:sz w:val="22"/>
          <w:szCs w:val="22"/>
          <w:lang w:val="fi-FI"/>
        </w:rPr>
        <w:t>lämpö (</w:t>
      </w:r>
      <w:r w:rsidR="003E562D" w:rsidRPr="00F63B73">
        <w:rPr>
          <w:b/>
          <w:color w:val="0070C0"/>
          <w:sz w:val="22"/>
          <w:szCs w:val="22"/>
          <w:lang w:val="fi-FI"/>
        </w:rPr>
        <w:t>2 op)</w:t>
      </w:r>
    </w:p>
    <w:p w14:paraId="5A489567" w14:textId="77777777" w:rsidR="000768F0" w:rsidRPr="00F63B73" w:rsidRDefault="000768F0" w:rsidP="000768F0">
      <w:pPr>
        <w:spacing w:line="276" w:lineRule="auto"/>
        <w:rPr>
          <w:sz w:val="22"/>
          <w:szCs w:val="22"/>
          <w:lang w:val="fi-FI"/>
        </w:rPr>
      </w:pPr>
    </w:p>
    <w:p w14:paraId="2D98793E" w14:textId="77777777" w:rsidR="000768F0" w:rsidRPr="00F63B73" w:rsidRDefault="000768F0" w:rsidP="006807A0">
      <w:pPr>
        <w:spacing w:line="276" w:lineRule="auto"/>
        <w:rPr>
          <w:sz w:val="22"/>
          <w:szCs w:val="22"/>
          <w:lang w:val="fi-FI"/>
        </w:rPr>
      </w:pPr>
      <w:r w:rsidRPr="00F63B73">
        <w:rPr>
          <w:sz w:val="22"/>
          <w:szCs w:val="22"/>
          <w:lang w:val="fi-FI"/>
        </w:rPr>
        <w:t xml:space="preserve">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 </w:t>
      </w:r>
    </w:p>
    <w:p w14:paraId="4D701DC8" w14:textId="77777777" w:rsidR="000768F0" w:rsidRPr="00F63B73" w:rsidRDefault="000768F0" w:rsidP="006807A0">
      <w:pPr>
        <w:spacing w:line="276" w:lineRule="auto"/>
        <w:rPr>
          <w:sz w:val="22"/>
          <w:szCs w:val="22"/>
          <w:lang w:val="fi-FI"/>
        </w:rPr>
      </w:pPr>
    </w:p>
    <w:p w14:paraId="7BD17F82" w14:textId="77777777" w:rsidR="00530398" w:rsidRPr="00F63B73" w:rsidRDefault="00530398" w:rsidP="006807A0">
      <w:pPr>
        <w:spacing w:line="276" w:lineRule="auto"/>
        <w:rPr>
          <w:i/>
          <w:sz w:val="22"/>
          <w:szCs w:val="22"/>
          <w:lang w:val="fi-FI"/>
        </w:rPr>
      </w:pPr>
      <w:r w:rsidRPr="00F63B73">
        <w:rPr>
          <w:i/>
          <w:sz w:val="22"/>
          <w:szCs w:val="22"/>
          <w:lang w:val="fi-FI"/>
        </w:rPr>
        <w:t xml:space="preserve">Yleiset tavoitteet </w:t>
      </w:r>
    </w:p>
    <w:p w14:paraId="2F15AA0C" w14:textId="77777777" w:rsidR="00530398" w:rsidRPr="00F63B73" w:rsidRDefault="00530398" w:rsidP="006807A0">
      <w:pPr>
        <w:spacing w:line="276" w:lineRule="auto"/>
        <w:rPr>
          <w:sz w:val="22"/>
          <w:szCs w:val="22"/>
          <w:lang w:val="fi-FI"/>
        </w:rPr>
      </w:pPr>
      <w:r w:rsidRPr="00F63B73">
        <w:rPr>
          <w:sz w:val="22"/>
          <w:szCs w:val="22"/>
          <w:lang w:val="fi-FI"/>
        </w:rPr>
        <w:t xml:space="preserve">Moduulin tavoitteena on, että opiskelija </w:t>
      </w:r>
    </w:p>
    <w:p w14:paraId="6D2956AA" w14:textId="77777777" w:rsidR="00530398" w:rsidRPr="00F63B73" w:rsidRDefault="00530398">
      <w:pPr>
        <w:numPr>
          <w:ilvl w:val="0"/>
          <w:numId w:val="525"/>
        </w:numPr>
        <w:spacing w:line="276" w:lineRule="auto"/>
        <w:contextualSpacing/>
        <w:rPr>
          <w:sz w:val="22"/>
          <w:szCs w:val="22"/>
          <w:lang w:val="fi-FI"/>
        </w:rPr>
      </w:pPr>
      <w:r w:rsidRPr="00F63B73">
        <w:rPr>
          <w:sz w:val="22"/>
          <w:szCs w:val="22"/>
          <w:lang w:val="fi-FI"/>
        </w:rPr>
        <w:t xml:space="preserve">syventää ymmärrystään energiasta fysiikan keskeisenä käsitteenä </w:t>
      </w:r>
    </w:p>
    <w:p w14:paraId="65EE9C76" w14:textId="77777777" w:rsidR="00530398" w:rsidRPr="00F63B73" w:rsidRDefault="00530398">
      <w:pPr>
        <w:numPr>
          <w:ilvl w:val="0"/>
          <w:numId w:val="525"/>
        </w:numPr>
        <w:spacing w:line="276" w:lineRule="auto"/>
        <w:contextualSpacing/>
        <w:rPr>
          <w:sz w:val="22"/>
          <w:szCs w:val="22"/>
          <w:lang w:val="fi-FI"/>
        </w:rPr>
      </w:pPr>
      <w:r w:rsidRPr="00F63B73">
        <w:rPr>
          <w:sz w:val="22"/>
          <w:szCs w:val="22"/>
          <w:lang w:val="fi-FI"/>
        </w:rPr>
        <w:t xml:space="preserve">osaa tutkia aineen termodynaamiseen tilaan ja olomuodon muutoksiin liittyviä ilmiöitä </w:t>
      </w:r>
    </w:p>
    <w:p w14:paraId="0DF53981" w14:textId="77777777" w:rsidR="00530398" w:rsidRPr="00F63B73" w:rsidRDefault="00530398">
      <w:pPr>
        <w:numPr>
          <w:ilvl w:val="0"/>
          <w:numId w:val="525"/>
        </w:numPr>
        <w:spacing w:line="276" w:lineRule="auto"/>
        <w:contextualSpacing/>
        <w:rPr>
          <w:sz w:val="22"/>
          <w:szCs w:val="22"/>
          <w:lang w:val="fi-FI"/>
        </w:rPr>
      </w:pPr>
      <w:r w:rsidRPr="00F63B73">
        <w:rPr>
          <w:sz w:val="22"/>
          <w:szCs w:val="22"/>
          <w:lang w:val="fi-FI"/>
        </w:rPr>
        <w:t xml:space="preserve">osaa soveltaa termodynamiikan käsitteitä ja malleja energiantuotannon ratkaisujen tarkastelussa ja kestävän tulevaisuuden rakentamisessa </w:t>
      </w:r>
    </w:p>
    <w:p w14:paraId="13ABCD27" w14:textId="77777777" w:rsidR="00530398" w:rsidRPr="00F63B73" w:rsidRDefault="00530398">
      <w:pPr>
        <w:numPr>
          <w:ilvl w:val="0"/>
          <w:numId w:val="525"/>
        </w:numPr>
        <w:spacing w:line="276" w:lineRule="auto"/>
        <w:contextualSpacing/>
        <w:rPr>
          <w:sz w:val="22"/>
          <w:szCs w:val="22"/>
          <w:lang w:val="fi-FI"/>
        </w:rPr>
      </w:pPr>
      <w:r w:rsidRPr="00F63B73">
        <w:rPr>
          <w:sz w:val="22"/>
          <w:szCs w:val="22"/>
          <w:lang w:val="fi-FI"/>
        </w:rPr>
        <w:t xml:space="preserve">tunnistaa energiatasapainon ja lämmönsiirtymisen merkityksen ilmastonmuutoksessa. </w:t>
      </w:r>
    </w:p>
    <w:p w14:paraId="40EA08FD" w14:textId="77777777" w:rsidR="00530398" w:rsidRPr="00F63B73" w:rsidRDefault="00530398" w:rsidP="006807A0">
      <w:pPr>
        <w:spacing w:line="276" w:lineRule="auto"/>
        <w:rPr>
          <w:sz w:val="22"/>
          <w:szCs w:val="22"/>
          <w:lang w:val="fi-FI"/>
        </w:rPr>
      </w:pPr>
    </w:p>
    <w:p w14:paraId="6D67B81C" w14:textId="77777777" w:rsidR="00530398" w:rsidRPr="00F63B73" w:rsidRDefault="00530398" w:rsidP="006807A0">
      <w:pPr>
        <w:spacing w:line="276" w:lineRule="auto"/>
        <w:rPr>
          <w:i/>
          <w:sz w:val="22"/>
          <w:szCs w:val="22"/>
          <w:lang w:val="fi-FI"/>
        </w:rPr>
      </w:pPr>
      <w:r w:rsidRPr="00F63B73">
        <w:rPr>
          <w:i/>
          <w:sz w:val="22"/>
          <w:szCs w:val="22"/>
          <w:lang w:val="fi-FI"/>
        </w:rPr>
        <w:t xml:space="preserve">Keskeiset sisällöt </w:t>
      </w:r>
    </w:p>
    <w:p w14:paraId="3F0F0115"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voima vuorovaikutuksen voimakkuuden mittana </w:t>
      </w:r>
    </w:p>
    <w:p w14:paraId="3DA966A9"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mekaaninen työ </w:t>
      </w:r>
    </w:p>
    <w:p w14:paraId="26D427AE"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termodynaaminen systeemi ja tilanmuuttujat </w:t>
      </w:r>
    </w:p>
    <w:p w14:paraId="34030039"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lämpötila, paine ja hydrostaattinen paine </w:t>
      </w:r>
    </w:p>
    <w:p w14:paraId="722C6584"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energian säilyminen, sisäenergia, energian siirtyminen ja lämpömäärä </w:t>
      </w:r>
    </w:p>
    <w:p w14:paraId="2C3F7EDA"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lastRenderedPageBreak/>
        <w:t xml:space="preserve">aineen lämpeneminen ja jäähtyminen sekä olomuodon muutokset </w:t>
      </w:r>
    </w:p>
    <w:p w14:paraId="1AF23B74"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lämpölaajeneminen </w:t>
      </w:r>
    </w:p>
    <w:p w14:paraId="59DF84D7" w14:textId="77777777" w:rsidR="00530398" w:rsidRPr="00F63B73" w:rsidRDefault="00530398">
      <w:pPr>
        <w:numPr>
          <w:ilvl w:val="0"/>
          <w:numId w:val="526"/>
        </w:numPr>
        <w:spacing w:line="276" w:lineRule="auto"/>
        <w:contextualSpacing/>
        <w:rPr>
          <w:sz w:val="22"/>
          <w:szCs w:val="22"/>
          <w:lang w:val="fi-FI"/>
        </w:rPr>
      </w:pPr>
      <w:r w:rsidRPr="00F63B73">
        <w:rPr>
          <w:sz w:val="22"/>
          <w:szCs w:val="22"/>
          <w:lang w:val="fi-FI"/>
        </w:rPr>
        <w:t xml:space="preserve">kaasujen tilanmuutokset ja ideaalikaasun tilanyhtälö </w:t>
      </w:r>
    </w:p>
    <w:p w14:paraId="6EF812AE" w14:textId="77777777" w:rsidR="00530398" w:rsidRPr="00F63B73" w:rsidRDefault="00530398" w:rsidP="00530398">
      <w:pPr>
        <w:rPr>
          <w:sz w:val="22"/>
          <w:szCs w:val="22"/>
          <w:lang w:val="fi-FI"/>
        </w:rPr>
      </w:pPr>
    </w:p>
    <w:p w14:paraId="3C2FD0ED" w14:textId="77777777" w:rsidR="000768F0" w:rsidRPr="00F63B73" w:rsidRDefault="000768F0" w:rsidP="000768F0">
      <w:pPr>
        <w:spacing w:line="276" w:lineRule="auto"/>
        <w:rPr>
          <w:sz w:val="22"/>
          <w:szCs w:val="22"/>
          <w:lang w:val="fi-FI"/>
        </w:rPr>
      </w:pPr>
    </w:p>
    <w:p w14:paraId="116EE6BF" w14:textId="77777777" w:rsidR="000768F0" w:rsidRPr="00F63B73"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energiantuotanto, rakentaminen ja energia kotona, ilmastonmuutos sekä lämpövoimakone. </w:t>
      </w:r>
    </w:p>
    <w:p w14:paraId="4893F789" w14:textId="77777777" w:rsidR="00A15CDC" w:rsidRPr="00F63B73" w:rsidRDefault="00A15CDC" w:rsidP="000768F0">
      <w:pPr>
        <w:spacing w:line="276" w:lineRule="auto"/>
        <w:rPr>
          <w:sz w:val="22"/>
          <w:szCs w:val="22"/>
          <w:lang w:val="fi-FI"/>
        </w:rPr>
      </w:pPr>
    </w:p>
    <w:p w14:paraId="6696EE46" w14:textId="77777777" w:rsidR="000768F0" w:rsidRPr="00F63B73" w:rsidRDefault="000768F0" w:rsidP="000768F0">
      <w:pPr>
        <w:spacing w:line="276" w:lineRule="auto"/>
        <w:rPr>
          <w:sz w:val="22"/>
          <w:szCs w:val="22"/>
          <w:lang w:val="fi-FI"/>
        </w:rPr>
      </w:pPr>
      <w:r w:rsidRPr="00F63B73">
        <w:rPr>
          <w:sz w:val="22"/>
          <w:szCs w:val="22"/>
          <w:lang w:val="fi-FI"/>
        </w:rPr>
        <w:t xml:space="preserve">Keskeisiä sisältöjä voidaan tarkastella esimerkiksi seuraavilla kokeilla: absoluuttisen nollapisteen määrittäminen (ekstrapolointi), veden ominaishöyrystymislämmön määrittäminen ja Boylen lain todentaminen. </w:t>
      </w:r>
    </w:p>
    <w:p w14:paraId="7A1C9C95" w14:textId="77777777" w:rsidR="00A15CDC" w:rsidRPr="00F63B73" w:rsidRDefault="00A15CDC" w:rsidP="000768F0">
      <w:pPr>
        <w:spacing w:line="276" w:lineRule="auto"/>
        <w:rPr>
          <w:sz w:val="22"/>
          <w:szCs w:val="22"/>
          <w:lang w:val="fi-FI"/>
        </w:rPr>
      </w:pPr>
    </w:p>
    <w:p w14:paraId="36AFEB0D" w14:textId="77777777" w:rsidR="00A15CDC" w:rsidRPr="00F63B73" w:rsidRDefault="00A15CDC" w:rsidP="000768F0">
      <w:pPr>
        <w:spacing w:line="276" w:lineRule="auto"/>
        <w:rPr>
          <w:sz w:val="22"/>
          <w:szCs w:val="22"/>
          <w:lang w:val="fi-FI"/>
        </w:rPr>
      </w:pPr>
    </w:p>
    <w:p w14:paraId="427F4DA3" w14:textId="77777777" w:rsidR="00A15CDC" w:rsidRPr="00F63B73" w:rsidRDefault="00A15CDC" w:rsidP="000768F0">
      <w:pPr>
        <w:spacing w:line="276" w:lineRule="auto"/>
        <w:rPr>
          <w:sz w:val="22"/>
          <w:szCs w:val="22"/>
          <w:lang w:val="fi-FI"/>
        </w:rPr>
      </w:pPr>
    </w:p>
    <w:p w14:paraId="776D4DD2" w14:textId="2F4CE563" w:rsidR="000768F0" w:rsidRPr="00F63B73" w:rsidRDefault="000768F0" w:rsidP="000768F0">
      <w:pPr>
        <w:spacing w:line="276" w:lineRule="auto"/>
        <w:rPr>
          <w:sz w:val="22"/>
          <w:szCs w:val="22"/>
          <w:lang w:val="fi-FI"/>
        </w:rPr>
      </w:pPr>
      <w:r w:rsidRPr="00F63B73">
        <w:rPr>
          <w:b/>
          <w:color w:val="0070C0"/>
          <w:sz w:val="22"/>
          <w:szCs w:val="22"/>
          <w:lang w:val="fi-FI"/>
        </w:rPr>
        <w:t xml:space="preserve">FY4 Voima ja </w:t>
      </w:r>
      <w:r w:rsidR="00C532C8" w:rsidRPr="00F63B73">
        <w:rPr>
          <w:b/>
          <w:color w:val="0070C0"/>
          <w:sz w:val="22"/>
          <w:szCs w:val="22"/>
          <w:lang w:val="fi-FI"/>
        </w:rPr>
        <w:t>liike (</w:t>
      </w:r>
      <w:r w:rsidR="00A95B7D" w:rsidRPr="00F63B73">
        <w:rPr>
          <w:b/>
          <w:color w:val="0070C0"/>
          <w:sz w:val="22"/>
          <w:szCs w:val="22"/>
          <w:lang w:val="fi-FI"/>
        </w:rPr>
        <w:t>2 op)</w:t>
      </w:r>
    </w:p>
    <w:p w14:paraId="374F5C36" w14:textId="77777777" w:rsidR="000768F0" w:rsidRPr="00F63B73" w:rsidRDefault="000768F0" w:rsidP="000768F0">
      <w:pPr>
        <w:spacing w:line="276" w:lineRule="auto"/>
        <w:rPr>
          <w:sz w:val="22"/>
          <w:szCs w:val="22"/>
          <w:lang w:val="fi-FI"/>
        </w:rPr>
      </w:pPr>
    </w:p>
    <w:p w14:paraId="7A91653F" w14:textId="77777777" w:rsidR="000768F0" w:rsidRPr="00F63B73" w:rsidRDefault="000768F0" w:rsidP="000768F0">
      <w:pPr>
        <w:spacing w:line="276" w:lineRule="auto"/>
        <w:rPr>
          <w:sz w:val="22"/>
          <w:szCs w:val="22"/>
          <w:lang w:val="fi-FI"/>
        </w:rPr>
      </w:pPr>
      <w:r w:rsidRPr="00F63B73">
        <w:rPr>
          <w:sz w:val="22"/>
          <w:szCs w:val="22"/>
          <w:lang w:val="fi-FI"/>
        </w:rPr>
        <w:t xml:space="preserve">Moduulissa tarkastellaan tasaista ja muuttuvaa liikettä. Moduulissa perehdytään voimaan olennaisena kappaleiden välisiä vuorovaikutuksia kuvaavana suureena ja siihen, miten Newtonin II lakia käytetään mallinnettaessa voiman vaikutusta liiketilan muutokseen. Energiaa ja liikemäärää tarkastellaan mekaniikan keskeisinä käsitteinä ja säilyvinä suureina. Moduuli kehittää yhteistyötaitoja sekä yhteiskunnallista ja monitieteistä osaamista. </w:t>
      </w:r>
    </w:p>
    <w:p w14:paraId="28D237AA" w14:textId="77777777" w:rsidR="00A15CDC" w:rsidRPr="00F63B73" w:rsidRDefault="00A15CDC" w:rsidP="00530398">
      <w:pPr>
        <w:rPr>
          <w:lang w:val="fi-FI"/>
        </w:rPr>
      </w:pPr>
    </w:p>
    <w:p w14:paraId="175FC72E" w14:textId="77777777" w:rsidR="00530398" w:rsidRPr="00F63B73" w:rsidRDefault="00530398" w:rsidP="006807A0">
      <w:pPr>
        <w:spacing w:line="276" w:lineRule="auto"/>
        <w:rPr>
          <w:i/>
          <w:sz w:val="22"/>
          <w:szCs w:val="22"/>
          <w:lang w:val="fi-FI"/>
        </w:rPr>
      </w:pPr>
      <w:r w:rsidRPr="00F63B73">
        <w:rPr>
          <w:i/>
          <w:sz w:val="22"/>
          <w:szCs w:val="22"/>
          <w:lang w:val="fi-FI"/>
        </w:rPr>
        <w:t xml:space="preserve">Yleiset tavoitteet </w:t>
      </w:r>
    </w:p>
    <w:p w14:paraId="5068ECA1" w14:textId="77777777" w:rsidR="00530398" w:rsidRPr="00F63B73" w:rsidRDefault="00530398" w:rsidP="006807A0">
      <w:pPr>
        <w:spacing w:line="276" w:lineRule="auto"/>
        <w:rPr>
          <w:sz w:val="22"/>
          <w:szCs w:val="22"/>
          <w:lang w:val="fi-FI"/>
        </w:rPr>
      </w:pPr>
      <w:r w:rsidRPr="00F63B73">
        <w:rPr>
          <w:sz w:val="22"/>
          <w:szCs w:val="22"/>
          <w:lang w:val="fi-FI"/>
        </w:rPr>
        <w:t xml:space="preserve">Moduulin tavoitteena on, että opiskelija </w:t>
      </w:r>
    </w:p>
    <w:p w14:paraId="644AA9D0" w14:textId="77777777" w:rsidR="00530398" w:rsidRPr="00F63B73" w:rsidRDefault="00530398">
      <w:pPr>
        <w:numPr>
          <w:ilvl w:val="0"/>
          <w:numId w:val="527"/>
        </w:numPr>
        <w:spacing w:line="276" w:lineRule="auto"/>
        <w:contextualSpacing/>
        <w:rPr>
          <w:sz w:val="22"/>
          <w:szCs w:val="22"/>
          <w:lang w:val="fi-FI"/>
        </w:rPr>
      </w:pPr>
      <w:r w:rsidRPr="00F63B73">
        <w:rPr>
          <w:sz w:val="22"/>
          <w:szCs w:val="22"/>
          <w:lang w:val="fi-FI"/>
        </w:rPr>
        <w:t xml:space="preserve">osaa tutkia kokeellisesti voimaan ja liikkeeseen liittyviä ilmiöitä </w:t>
      </w:r>
    </w:p>
    <w:p w14:paraId="1F617BCA" w14:textId="77777777" w:rsidR="00530398" w:rsidRPr="00F63B73" w:rsidRDefault="00530398">
      <w:pPr>
        <w:numPr>
          <w:ilvl w:val="0"/>
          <w:numId w:val="527"/>
        </w:numPr>
        <w:spacing w:line="276" w:lineRule="auto"/>
        <w:contextualSpacing/>
        <w:rPr>
          <w:sz w:val="22"/>
          <w:szCs w:val="22"/>
          <w:lang w:val="fi-FI"/>
        </w:rPr>
      </w:pPr>
      <w:r w:rsidRPr="00F63B73">
        <w:rPr>
          <w:sz w:val="22"/>
          <w:szCs w:val="22"/>
          <w:lang w:val="fi-FI"/>
        </w:rPr>
        <w:t xml:space="preserve">osaa tuottaa ja analysoida graafisia esityksiä mittausaineistosta </w:t>
      </w:r>
    </w:p>
    <w:p w14:paraId="79D6A515" w14:textId="77777777" w:rsidR="00530398" w:rsidRPr="00F63B73" w:rsidRDefault="00530398">
      <w:pPr>
        <w:numPr>
          <w:ilvl w:val="0"/>
          <w:numId w:val="527"/>
        </w:numPr>
        <w:spacing w:line="276" w:lineRule="auto"/>
        <w:contextualSpacing/>
        <w:rPr>
          <w:sz w:val="22"/>
          <w:szCs w:val="22"/>
          <w:lang w:val="fi-FI"/>
        </w:rPr>
      </w:pPr>
      <w:r w:rsidRPr="00F63B73">
        <w:rPr>
          <w:sz w:val="22"/>
          <w:szCs w:val="22"/>
          <w:lang w:val="fi-FI"/>
        </w:rPr>
        <w:t xml:space="preserve">ymmärtää säilymislakien merkityksen fysiikassa </w:t>
      </w:r>
    </w:p>
    <w:p w14:paraId="3A881961" w14:textId="77777777" w:rsidR="00530398" w:rsidRPr="00F63B73" w:rsidRDefault="00530398">
      <w:pPr>
        <w:numPr>
          <w:ilvl w:val="0"/>
          <w:numId w:val="527"/>
        </w:numPr>
        <w:spacing w:line="276" w:lineRule="auto"/>
        <w:contextualSpacing/>
        <w:rPr>
          <w:sz w:val="22"/>
          <w:szCs w:val="22"/>
          <w:lang w:val="fi-FI"/>
        </w:rPr>
      </w:pPr>
      <w:r w:rsidRPr="00F63B73">
        <w:rPr>
          <w:sz w:val="22"/>
          <w:szCs w:val="22"/>
          <w:lang w:val="fi-FI"/>
        </w:rPr>
        <w:t xml:space="preserve">tuntee voimaan ja liikkeeseen liittyviä turvallisuusnäkökohtia. </w:t>
      </w:r>
    </w:p>
    <w:p w14:paraId="124276BB" w14:textId="77777777" w:rsidR="00530398" w:rsidRPr="00F63B73" w:rsidRDefault="00530398" w:rsidP="006807A0">
      <w:pPr>
        <w:spacing w:line="276" w:lineRule="auto"/>
        <w:rPr>
          <w:i/>
          <w:sz w:val="22"/>
          <w:szCs w:val="22"/>
          <w:lang w:val="fi-FI"/>
        </w:rPr>
      </w:pPr>
    </w:p>
    <w:p w14:paraId="1AD1AB45" w14:textId="77777777" w:rsidR="00530398" w:rsidRPr="00F63B73" w:rsidRDefault="00530398" w:rsidP="006807A0">
      <w:pPr>
        <w:spacing w:line="276" w:lineRule="auto"/>
        <w:rPr>
          <w:i/>
          <w:sz w:val="22"/>
          <w:szCs w:val="22"/>
          <w:lang w:val="fi-FI"/>
        </w:rPr>
      </w:pPr>
      <w:r w:rsidRPr="00F63B73">
        <w:rPr>
          <w:i/>
          <w:sz w:val="22"/>
          <w:szCs w:val="22"/>
          <w:lang w:val="fi-FI"/>
        </w:rPr>
        <w:t xml:space="preserve">Keskeiset sisällöt </w:t>
      </w:r>
    </w:p>
    <w:p w14:paraId="78A4268B"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tasainen ja tasaisesti kiihtyvä suoraviivainen liike </w:t>
      </w:r>
    </w:p>
    <w:p w14:paraId="4C679057"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kappaleiden vuorovaikutus ja voima sekä Newtonin lait </w:t>
      </w:r>
    </w:p>
    <w:p w14:paraId="3C193E89"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voimien yhteisvaikutus, voimakuvio ja liikeyhtälö </w:t>
      </w:r>
    </w:p>
    <w:p w14:paraId="2F80DAF2"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paino ja kitka </w:t>
      </w:r>
    </w:p>
    <w:p w14:paraId="7D5C5332"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liike-energia, potentiaalienergia ja mekaaninen energia </w:t>
      </w:r>
    </w:p>
    <w:p w14:paraId="59F0AAD6" w14:textId="77777777" w:rsidR="00530398" w:rsidRPr="00F63B73" w:rsidRDefault="00530398">
      <w:pPr>
        <w:numPr>
          <w:ilvl w:val="0"/>
          <w:numId w:val="528"/>
        </w:numPr>
        <w:spacing w:line="276" w:lineRule="auto"/>
        <w:contextualSpacing/>
        <w:rPr>
          <w:sz w:val="22"/>
          <w:szCs w:val="22"/>
          <w:lang w:val="fi-FI"/>
        </w:rPr>
      </w:pPr>
      <w:r w:rsidRPr="00F63B73">
        <w:rPr>
          <w:sz w:val="22"/>
          <w:szCs w:val="22"/>
          <w:lang w:val="fi-FI"/>
        </w:rPr>
        <w:t xml:space="preserve">mekaanisen energian säilyminen ja mekaniikan energiaperiaate </w:t>
      </w:r>
    </w:p>
    <w:p w14:paraId="00D6AF62" w14:textId="77777777" w:rsidR="00530398" w:rsidRPr="00F63B73" w:rsidRDefault="00530398">
      <w:pPr>
        <w:numPr>
          <w:ilvl w:val="0"/>
          <w:numId w:val="528"/>
        </w:numPr>
        <w:spacing w:line="276" w:lineRule="auto"/>
        <w:contextualSpacing/>
        <w:rPr>
          <w:i/>
          <w:sz w:val="22"/>
          <w:szCs w:val="22"/>
          <w:lang w:val="fi-FI"/>
        </w:rPr>
      </w:pPr>
      <w:r w:rsidRPr="00F63B73">
        <w:rPr>
          <w:sz w:val="22"/>
          <w:szCs w:val="22"/>
          <w:lang w:val="fi-FI"/>
        </w:rPr>
        <w:t>liikemäärä, impulssi, liikemäärän säilyminen ja yksiulotteiset törmäykset</w:t>
      </w:r>
      <w:r w:rsidRPr="00F63B73">
        <w:rPr>
          <w:i/>
          <w:sz w:val="22"/>
          <w:szCs w:val="22"/>
          <w:lang w:val="fi-FI"/>
        </w:rPr>
        <w:t xml:space="preserve"> </w:t>
      </w:r>
    </w:p>
    <w:p w14:paraId="4712FBB2" w14:textId="77777777" w:rsidR="00530398" w:rsidRPr="00F63B73" w:rsidRDefault="00530398" w:rsidP="00530398">
      <w:pPr>
        <w:rPr>
          <w:lang w:val="fi-FI"/>
        </w:rPr>
      </w:pPr>
    </w:p>
    <w:p w14:paraId="0888D647" w14:textId="54D0A913" w:rsidR="000768F0" w:rsidRPr="00F63B73"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vesi- ja tuulivoima, liikenne sekä urheilu. </w:t>
      </w:r>
    </w:p>
    <w:p w14:paraId="049106E3" w14:textId="77777777" w:rsidR="000768F0" w:rsidRPr="00F63B73" w:rsidRDefault="000768F0" w:rsidP="000768F0">
      <w:pPr>
        <w:spacing w:line="276" w:lineRule="auto"/>
        <w:rPr>
          <w:sz w:val="22"/>
          <w:szCs w:val="22"/>
          <w:lang w:val="fi-FI"/>
        </w:rPr>
      </w:pPr>
    </w:p>
    <w:p w14:paraId="4AC1E292" w14:textId="77777777" w:rsidR="000768F0" w:rsidRPr="00F63B73" w:rsidRDefault="000768F0" w:rsidP="000768F0">
      <w:pPr>
        <w:spacing w:line="276" w:lineRule="auto"/>
        <w:rPr>
          <w:sz w:val="22"/>
          <w:szCs w:val="22"/>
          <w:lang w:val="fi-FI"/>
        </w:rPr>
      </w:pPr>
      <w:r w:rsidRPr="00F63B73">
        <w:rPr>
          <w:sz w:val="22"/>
          <w:szCs w:val="22"/>
          <w:lang w:val="fi-FI"/>
        </w:rPr>
        <w:t xml:space="preserve">Keskeisiä sisältöjä voidaan tarkastella esimerkiksi seuraavilla kokeilla: putoamiskiihtyvyyden määrittäminen, kitkakertoimen määrittäminen ja kappaleeseen vaikuttavien voimien määrittäminen. </w:t>
      </w:r>
    </w:p>
    <w:p w14:paraId="00CAC1F6" w14:textId="77777777" w:rsidR="000768F0" w:rsidRPr="00F63B73" w:rsidRDefault="000768F0" w:rsidP="000768F0">
      <w:pPr>
        <w:spacing w:line="276" w:lineRule="auto"/>
        <w:rPr>
          <w:sz w:val="22"/>
          <w:szCs w:val="22"/>
          <w:lang w:val="fi-FI"/>
        </w:rPr>
      </w:pPr>
    </w:p>
    <w:p w14:paraId="0305227B" w14:textId="77777777" w:rsidR="006807A0" w:rsidRPr="00F63B73" w:rsidRDefault="006807A0" w:rsidP="000768F0">
      <w:pPr>
        <w:spacing w:line="276" w:lineRule="auto"/>
        <w:rPr>
          <w:sz w:val="22"/>
          <w:szCs w:val="22"/>
          <w:lang w:val="fi-FI"/>
        </w:rPr>
      </w:pPr>
    </w:p>
    <w:p w14:paraId="27D256E9" w14:textId="736B238D" w:rsidR="000768F0" w:rsidRPr="00F63B73" w:rsidRDefault="000768F0" w:rsidP="000768F0">
      <w:pPr>
        <w:spacing w:line="276" w:lineRule="auto"/>
        <w:rPr>
          <w:b/>
          <w:color w:val="0070C0"/>
          <w:sz w:val="22"/>
          <w:szCs w:val="22"/>
          <w:lang w:val="fi-FI"/>
        </w:rPr>
      </w:pPr>
      <w:r w:rsidRPr="00F63B73">
        <w:rPr>
          <w:b/>
          <w:color w:val="0070C0"/>
          <w:sz w:val="22"/>
          <w:szCs w:val="22"/>
          <w:lang w:val="fi-FI"/>
        </w:rPr>
        <w:lastRenderedPageBreak/>
        <w:t xml:space="preserve">FY5 Jaksollinen liike ja </w:t>
      </w:r>
      <w:r w:rsidR="00C532C8" w:rsidRPr="00F63B73">
        <w:rPr>
          <w:b/>
          <w:color w:val="0070C0"/>
          <w:sz w:val="22"/>
          <w:szCs w:val="22"/>
          <w:lang w:val="fi-FI"/>
        </w:rPr>
        <w:t>aallot (</w:t>
      </w:r>
      <w:r w:rsidR="00A95B7D" w:rsidRPr="00F63B73">
        <w:rPr>
          <w:b/>
          <w:color w:val="0070C0"/>
          <w:sz w:val="22"/>
          <w:szCs w:val="22"/>
          <w:lang w:val="fi-FI"/>
        </w:rPr>
        <w:t>2 op)</w:t>
      </w:r>
    </w:p>
    <w:p w14:paraId="4B5CE1AA" w14:textId="77777777" w:rsidR="000768F0" w:rsidRPr="00F63B73" w:rsidRDefault="000768F0" w:rsidP="000768F0">
      <w:pPr>
        <w:spacing w:line="276" w:lineRule="auto"/>
        <w:rPr>
          <w:sz w:val="22"/>
          <w:szCs w:val="22"/>
          <w:lang w:val="fi-FI"/>
        </w:rPr>
      </w:pPr>
    </w:p>
    <w:p w14:paraId="454A195D" w14:textId="77777777" w:rsidR="000768F0" w:rsidRPr="00F63B73" w:rsidRDefault="000768F0" w:rsidP="000768F0">
      <w:pPr>
        <w:spacing w:line="276" w:lineRule="auto"/>
        <w:rPr>
          <w:sz w:val="22"/>
          <w:szCs w:val="22"/>
          <w:lang w:val="fi-FI"/>
        </w:rPr>
      </w:pPr>
      <w:r w:rsidRPr="00F63B73">
        <w:rPr>
          <w:sz w:val="22"/>
          <w:szCs w:val="22"/>
          <w:lang w:val="fi-FI"/>
        </w:rPr>
        <w:t xml:space="preserve">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 Moduuli kehittää yhteistyötaitoja sekä yhteiskunnallista ja monitieteistä osaamista. </w:t>
      </w:r>
    </w:p>
    <w:p w14:paraId="46BBE01F"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3091EF36" w14:textId="77777777" w:rsidR="000768F0" w:rsidRPr="00F63B73" w:rsidRDefault="000768F0" w:rsidP="000768F0">
      <w:pPr>
        <w:spacing w:line="276" w:lineRule="auto"/>
        <w:rPr>
          <w:i/>
          <w:sz w:val="22"/>
          <w:szCs w:val="22"/>
          <w:lang w:val="fi-FI"/>
        </w:rPr>
      </w:pPr>
      <w:r w:rsidRPr="00F63B73">
        <w:rPr>
          <w:i/>
          <w:sz w:val="22"/>
          <w:szCs w:val="22"/>
          <w:lang w:val="fi-FI"/>
        </w:rPr>
        <w:t xml:space="preserve">Yleiset tavoitteet </w:t>
      </w:r>
    </w:p>
    <w:p w14:paraId="6992BE4F" w14:textId="77777777" w:rsidR="000768F0" w:rsidRPr="00F63B73" w:rsidRDefault="000768F0" w:rsidP="000768F0">
      <w:pPr>
        <w:spacing w:line="276" w:lineRule="auto"/>
        <w:rPr>
          <w:sz w:val="22"/>
          <w:szCs w:val="22"/>
          <w:lang w:val="fi-FI"/>
        </w:rPr>
      </w:pPr>
      <w:r w:rsidRPr="00F63B73">
        <w:rPr>
          <w:sz w:val="22"/>
          <w:szCs w:val="22"/>
          <w:lang w:val="fi-FI"/>
        </w:rPr>
        <w:t xml:space="preserve">Moduulin tavoitteena on, että opiskelija </w:t>
      </w:r>
    </w:p>
    <w:p w14:paraId="3D9BD8C8" w14:textId="77777777" w:rsidR="000768F0" w:rsidRPr="00F63B73" w:rsidRDefault="000768F0">
      <w:pPr>
        <w:numPr>
          <w:ilvl w:val="0"/>
          <w:numId w:val="532"/>
        </w:numPr>
        <w:spacing w:line="276" w:lineRule="auto"/>
        <w:contextualSpacing/>
        <w:rPr>
          <w:sz w:val="22"/>
          <w:szCs w:val="22"/>
          <w:lang w:val="fi-FI"/>
        </w:rPr>
      </w:pPr>
      <w:r w:rsidRPr="00F63B73">
        <w:rPr>
          <w:sz w:val="22"/>
          <w:szCs w:val="22"/>
          <w:lang w:val="fi-FI"/>
        </w:rPr>
        <w:t xml:space="preserve">osaa mallintaa planetaarista liikettä ympyräliikkeenä </w:t>
      </w:r>
    </w:p>
    <w:p w14:paraId="1ED842B5" w14:textId="77777777" w:rsidR="000768F0" w:rsidRPr="00F63B73" w:rsidRDefault="000768F0">
      <w:pPr>
        <w:numPr>
          <w:ilvl w:val="0"/>
          <w:numId w:val="532"/>
        </w:numPr>
        <w:spacing w:line="276" w:lineRule="auto"/>
        <w:contextualSpacing/>
        <w:rPr>
          <w:sz w:val="22"/>
          <w:szCs w:val="22"/>
          <w:lang w:val="fi-FI"/>
        </w:rPr>
      </w:pPr>
      <w:r w:rsidRPr="00F63B73">
        <w:rPr>
          <w:sz w:val="22"/>
          <w:szCs w:val="22"/>
          <w:lang w:val="fi-FI"/>
        </w:rPr>
        <w:t xml:space="preserve">perehtyy värähtely- ja aaltoliikkeen perusteisiin tutkimalla mekaanista värähtelyä ja ääntä </w:t>
      </w:r>
    </w:p>
    <w:p w14:paraId="6983C942" w14:textId="77777777" w:rsidR="000768F0" w:rsidRPr="00F63B73" w:rsidRDefault="000768F0">
      <w:pPr>
        <w:numPr>
          <w:ilvl w:val="0"/>
          <w:numId w:val="532"/>
        </w:numPr>
        <w:spacing w:line="276" w:lineRule="auto"/>
        <w:contextualSpacing/>
        <w:rPr>
          <w:sz w:val="22"/>
          <w:szCs w:val="22"/>
          <w:lang w:val="fi-FI"/>
        </w:rPr>
      </w:pPr>
      <w:r w:rsidRPr="00F63B73">
        <w:rPr>
          <w:sz w:val="22"/>
          <w:szCs w:val="22"/>
          <w:lang w:val="fi-FI"/>
        </w:rPr>
        <w:t xml:space="preserve">osaa kuvata jaksollista liikettä fysikaalisilla ja matemaattisilla käsitteillä </w:t>
      </w:r>
    </w:p>
    <w:p w14:paraId="7FCCC8F5" w14:textId="77777777" w:rsidR="000768F0" w:rsidRPr="00F63B73" w:rsidRDefault="000768F0">
      <w:pPr>
        <w:numPr>
          <w:ilvl w:val="0"/>
          <w:numId w:val="532"/>
        </w:numPr>
        <w:spacing w:line="276" w:lineRule="auto"/>
        <w:contextualSpacing/>
        <w:rPr>
          <w:sz w:val="22"/>
          <w:szCs w:val="22"/>
          <w:lang w:val="fi-FI"/>
        </w:rPr>
      </w:pPr>
      <w:r w:rsidRPr="00F63B73">
        <w:rPr>
          <w:sz w:val="22"/>
          <w:szCs w:val="22"/>
          <w:lang w:val="fi-FI"/>
        </w:rPr>
        <w:t xml:space="preserve">osaa mallintaa mekaanista värähtelyä ja ääntä jaksollisena liikkeenä. </w:t>
      </w:r>
    </w:p>
    <w:p w14:paraId="6E4652FE" w14:textId="77777777" w:rsidR="000768F0" w:rsidRPr="00F63B73" w:rsidRDefault="000768F0" w:rsidP="000768F0">
      <w:pPr>
        <w:spacing w:line="276" w:lineRule="auto"/>
        <w:rPr>
          <w:sz w:val="22"/>
          <w:szCs w:val="22"/>
          <w:lang w:val="fi-FI"/>
        </w:rPr>
      </w:pPr>
    </w:p>
    <w:p w14:paraId="1AEABB02" w14:textId="77777777" w:rsidR="000768F0" w:rsidRPr="00F63B73" w:rsidRDefault="000768F0" w:rsidP="000768F0">
      <w:pPr>
        <w:spacing w:line="276" w:lineRule="auto"/>
        <w:rPr>
          <w:i/>
          <w:sz w:val="22"/>
          <w:szCs w:val="22"/>
          <w:lang w:val="fi-FI"/>
        </w:rPr>
      </w:pPr>
      <w:r w:rsidRPr="00F63B73">
        <w:rPr>
          <w:i/>
          <w:sz w:val="22"/>
          <w:szCs w:val="22"/>
          <w:lang w:val="fi-FI"/>
        </w:rPr>
        <w:t xml:space="preserve">Keskeiset sisällöt </w:t>
      </w:r>
    </w:p>
    <w:p w14:paraId="3A150262"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momentti ja kappaleen kiertyminen </w:t>
      </w:r>
    </w:p>
    <w:p w14:paraId="53094E74"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tasapaino kiertymisen suhteen yksinkertaisissa tilanteissa </w:t>
      </w:r>
    </w:p>
    <w:p w14:paraId="2713A4B7"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tasainen ympyräliike ja normaalikiihtyvyys </w:t>
      </w:r>
    </w:p>
    <w:p w14:paraId="37A2BB86"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gravitaatiolaki ja planetaarinen liike </w:t>
      </w:r>
    </w:p>
    <w:p w14:paraId="7900E29C"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jaksollinen liike, jaksonaika, taajuus ja amplitudi </w:t>
      </w:r>
    </w:p>
    <w:p w14:paraId="32028032"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harmoninen voima ja värähtelyliike sekä harmonisen voiman potentiaalienergia </w:t>
      </w:r>
    </w:p>
    <w:p w14:paraId="24FCCC04"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mekaanisten aaltojen synty, eteneminen ja heijastuminen </w:t>
      </w:r>
    </w:p>
    <w:p w14:paraId="112B84BB"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mekaanisten aaltojen diffraktio ja interferenssi sekä seisovat aallot </w:t>
      </w:r>
    </w:p>
    <w:p w14:paraId="4D8FB427" w14:textId="77777777" w:rsidR="000768F0" w:rsidRPr="00F63B73" w:rsidRDefault="000768F0">
      <w:pPr>
        <w:numPr>
          <w:ilvl w:val="0"/>
          <w:numId w:val="533"/>
        </w:numPr>
        <w:spacing w:line="276" w:lineRule="auto"/>
        <w:contextualSpacing/>
        <w:rPr>
          <w:sz w:val="22"/>
          <w:szCs w:val="22"/>
          <w:lang w:val="fi-FI"/>
        </w:rPr>
      </w:pPr>
      <w:r w:rsidRPr="00F63B73">
        <w:rPr>
          <w:sz w:val="22"/>
          <w:szCs w:val="22"/>
          <w:lang w:val="fi-FI"/>
        </w:rPr>
        <w:t xml:space="preserve">ääni aaltoliikkeenä, äänen intensiteettitaso, äänen ominaisuudet ja eteneminen </w:t>
      </w:r>
    </w:p>
    <w:p w14:paraId="1CFF1B2E" w14:textId="77777777" w:rsidR="000768F0" w:rsidRPr="00F63B73" w:rsidRDefault="000768F0" w:rsidP="000768F0">
      <w:pPr>
        <w:spacing w:line="276" w:lineRule="auto"/>
        <w:rPr>
          <w:sz w:val="22"/>
          <w:szCs w:val="22"/>
          <w:lang w:val="fi-FI"/>
        </w:rPr>
      </w:pPr>
    </w:p>
    <w:p w14:paraId="01C2737B" w14:textId="77777777" w:rsidR="000768F0" w:rsidRPr="00F63B73"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heiluri, soittimet, akustiikka ja äänentoisto, melun haittavaikutukset ja kuulon suojaaminen sekä ultraäänikuvaus. </w:t>
      </w:r>
    </w:p>
    <w:p w14:paraId="1BD4D8E7" w14:textId="77777777" w:rsidR="000768F0" w:rsidRPr="00F63B73" w:rsidRDefault="000768F0" w:rsidP="000768F0">
      <w:pPr>
        <w:spacing w:line="276" w:lineRule="auto"/>
        <w:rPr>
          <w:sz w:val="22"/>
          <w:szCs w:val="22"/>
          <w:lang w:val="fi-FI"/>
        </w:rPr>
      </w:pPr>
      <w:r w:rsidRPr="00F63B73">
        <w:rPr>
          <w:sz w:val="22"/>
          <w:szCs w:val="22"/>
          <w:lang w:val="fi-FI"/>
        </w:rPr>
        <w:t xml:space="preserve">Keskeisiä sisältöjä voidaan tarkastella esimerkiksi seuraavilla kokeilla: heilurin heilahdusajan määrittäminen, äänen nopeuden määrittäminen ja äänen taajuusanalyysi. </w:t>
      </w:r>
    </w:p>
    <w:p w14:paraId="4F91D7A2"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7708727E" w14:textId="77777777" w:rsidR="006807A0" w:rsidRPr="00F63B73" w:rsidRDefault="006807A0" w:rsidP="000768F0">
      <w:pPr>
        <w:spacing w:line="276" w:lineRule="auto"/>
        <w:rPr>
          <w:b/>
          <w:color w:val="0070C0"/>
          <w:sz w:val="22"/>
          <w:szCs w:val="22"/>
          <w:lang w:val="fi-FI"/>
        </w:rPr>
      </w:pPr>
    </w:p>
    <w:p w14:paraId="290A37CC" w14:textId="6C84D11D" w:rsidR="000768F0" w:rsidRPr="00F63B73" w:rsidRDefault="000768F0" w:rsidP="000768F0">
      <w:pPr>
        <w:spacing w:line="276" w:lineRule="auto"/>
        <w:rPr>
          <w:b/>
          <w:color w:val="0070C0"/>
          <w:sz w:val="22"/>
          <w:szCs w:val="22"/>
          <w:lang w:val="fi-FI"/>
        </w:rPr>
      </w:pPr>
      <w:r w:rsidRPr="00F63B73">
        <w:rPr>
          <w:b/>
          <w:color w:val="0070C0"/>
          <w:sz w:val="22"/>
          <w:szCs w:val="22"/>
          <w:lang w:val="fi-FI"/>
        </w:rPr>
        <w:t xml:space="preserve">FY6 </w:t>
      </w:r>
      <w:r w:rsidR="00C532C8" w:rsidRPr="00F63B73">
        <w:rPr>
          <w:b/>
          <w:color w:val="0070C0"/>
          <w:sz w:val="22"/>
          <w:szCs w:val="22"/>
          <w:lang w:val="fi-FI"/>
        </w:rPr>
        <w:t>Sähkö (</w:t>
      </w:r>
      <w:r w:rsidR="00A95B7D" w:rsidRPr="00F63B73">
        <w:rPr>
          <w:b/>
          <w:color w:val="0070C0"/>
          <w:sz w:val="22"/>
          <w:szCs w:val="22"/>
          <w:lang w:val="fi-FI"/>
        </w:rPr>
        <w:t>2 op)</w:t>
      </w:r>
    </w:p>
    <w:p w14:paraId="080B4DB4" w14:textId="77777777" w:rsidR="000768F0" w:rsidRPr="00F63B73" w:rsidRDefault="000768F0" w:rsidP="000768F0">
      <w:pPr>
        <w:spacing w:line="276" w:lineRule="auto"/>
        <w:rPr>
          <w:sz w:val="22"/>
          <w:szCs w:val="22"/>
          <w:lang w:val="fi-FI"/>
        </w:rPr>
      </w:pPr>
    </w:p>
    <w:p w14:paraId="34B09588" w14:textId="77777777" w:rsidR="000768F0" w:rsidRPr="00F63B73" w:rsidRDefault="000768F0" w:rsidP="000768F0">
      <w:pPr>
        <w:spacing w:line="276" w:lineRule="auto"/>
        <w:rPr>
          <w:sz w:val="22"/>
          <w:szCs w:val="22"/>
          <w:lang w:val="fi-FI"/>
        </w:rPr>
      </w:pPr>
      <w:r w:rsidRPr="00F63B73">
        <w:rPr>
          <w:sz w:val="22"/>
          <w:szCs w:val="22"/>
          <w:lang w:val="fi-F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Moduuli kehittää yhteistyötaitoja sekä yhteiskunnallista ja monitieteistä osaamista. </w:t>
      </w:r>
    </w:p>
    <w:p w14:paraId="75656383" w14:textId="77777777" w:rsidR="000768F0" w:rsidRPr="00F63B73" w:rsidRDefault="000768F0" w:rsidP="000768F0">
      <w:pPr>
        <w:spacing w:line="276" w:lineRule="auto"/>
        <w:rPr>
          <w:sz w:val="22"/>
          <w:szCs w:val="22"/>
          <w:lang w:val="fi-FI"/>
        </w:rPr>
      </w:pPr>
    </w:p>
    <w:p w14:paraId="4DA78203" w14:textId="77777777" w:rsidR="000768F0" w:rsidRPr="00F63B73" w:rsidRDefault="000768F0" w:rsidP="000768F0">
      <w:pPr>
        <w:spacing w:line="276" w:lineRule="auto"/>
        <w:rPr>
          <w:i/>
          <w:sz w:val="22"/>
          <w:szCs w:val="22"/>
          <w:lang w:val="fi-FI"/>
        </w:rPr>
      </w:pPr>
      <w:r w:rsidRPr="00F63B73">
        <w:rPr>
          <w:i/>
          <w:sz w:val="22"/>
          <w:szCs w:val="22"/>
          <w:lang w:val="fi-FI"/>
        </w:rPr>
        <w:t xml:space="preserve">Yleiset tavoitteet </w:t>
      </w:r>
    </w:p>
    <w:p w14:paraId="2E339CCF" w14:textId="77777777" w:rsidR="000768F0" w:rsidRPr="00F63B73" w:rsidRDefault="000768F0" w:rsidP="000768F0">
      <w:pPr>
        <w:spacing w:line="276" w:lineRule="auto"/>
        <w:rPr>
          <w:sz w:val="22"/>
          <w:szCs w:val="22"/>
          <w:lang w:val="fi-FI"/>
        </w:rPr>
      </w:pPr>
      <w:r w:rsidRPr="00F63B73">
        <w:rPr>
          <w:sz w:val="22"/>
          <w:szCs w:val="22"/>
          <w:lang w:val="fi-FI"/>
        </w:rPr>
        <w:t xml:space="preserve">Moduulin tavoitteena on, että opiskelija </w:t>
      </w:r>
    </w:p>
    <w:p w14:paraId="0D138460" w14:textId="77777777" w:rsidR="000768F0" w:rsidRPr="00F63B73" w:rsidRDefault="000768F0">
      <w:pPr>
        <w:numPr>
          <w:ilvl w:val="0"/>
          <w:numId w:val="531"/>
        </w:numPr>
        <w:spacing w:line="276" w:lineRule="auto"/>
        <w:contextualSpacing/>
        <w:rPr>
          <w:sz w:val="22"/>
          <w:szCs w:val="22"/>
          <w:lang w:val="fi-FI"/>
        </w:rPr>
      </w:pPr>
      <w:r w:rsidRPr="00F63B73">
        <w:rPr>
          <w:sz w:val="22"/>
          <w:szCs w:val="22"/>
          <w:lang w:val="fi-FI"/>
        </w:rPr>
        <w:t xml:space="preserve">osaa tutkia kokeellisesti sähköön liittyviä ilmiöitä ja tehdä sähköopin perusmittauksia </w:t>
      </w:r>
    </w:p>
    <w:p w14:paraId="40C9FBD1" w14:textId="77777777" w:rsidR="000768F0" w:rsidRPr="00F63B73" w:rsidRDefault="000768F0">
      <w:pPr>
        <w:numPr>
          <w:ilvl w:val="0"/>
          <w:numId w:val="531"/>
        </w:numPr>
        <w:spacing w:line="276" w:lineRule="auto"/>
        <w:contextualSpacing/>
        <w:rPr>
          <w:sz w:val="22"/>
          <w:szCs w:val="22"/>
          <w:lang w:val="fi-FI"/>
        </w:rPr>
      </w:pPr>
      <w:r w:rsidRPr="00F63B73">
        <w:rPr>
          <w:sz w:val="22"/>
          <w:szCs w:val="22"/>
          <w:lang w:val="fi-FI"/>
        </w:rPr>
        <w:t xml:space="preserve">osaa käyttää kentän ja potentiaalin käsitteitä sähkökentän kuvaamisessa </w:t>
      </w:r>
    </w:p>
    <w:p w14:paraId="1FCE4975" w14:textId="77777777" w:rsidR="000768F0" w:rsidRPr="00F63B73" w:rsidRDefault="000768F0">
      <w:pPr>
        <w:numPr>
          <w:ilvl w:val="0"/>
          <w:numId w:val="531"/>
        </w:numPr>
        <w:spacing w:line="276" w:lineRule="auto"/>
        <w:contextualSpacing/>
        <w:rPr>
          <w:sz w:val="22"/>
          <w:szCs w:val="22"/>
          <w:lang w:val="fi-FI"/>
        </w:rPr>
      </w:pPr>
      <w:r w:rsidRPr="00F63B73">
        <w:rPr>
          <w:sz w:val="22"/>
          <w:szCs w:val="22"/>
          <w:lang w:val="fi-FI"/>
        </w:rPr>
        <w:t xml:space="preserve">tuntee sähkölaitteisiin ja sähköenergian siirtoon liittyviä turvallisuusnäkökohtia. </w:t>
      </w:r>
    </w:p>
    <w:p w14:paraId="47E4E0C0" w14:textId="77777777" w:rsidR="000768F0" w:rsidRPr="00F63B73" w:rsidRDefault="000768F0" w:rsidP="000768F0">
      <w:pPr>
        <w:spacing w:line="276" w:lineRule="auto"/>
        <w:rPr>
          <w:sz w:val="22"/>
          <w:szCs w:val="22"/>
          <w:lang w:val="fi-FI"/>
        </w:rPr>
      </w:pPr>
    </w:p>
    <w:p w14:paraId="328EF806" w14:textId="77777777" w:rsidR="000768F0" w:rsidRPr="00F63B73" w:rsidRDefault="000768F0" w:rsidP="000768F0">
      <w:pPr>
        <w:spacing w:line="276" w:lineRule="auto"/>
        <w:rPr>
          <w:i/>
          <w:sz w:val="22"/>
          <w:szCs w:val="22"/>
          <w:lang w:val="fi-FI"/>
        </w:rPr>
      </w:pPr>
      <w:r w:rsidRPr="00F63B73">
        <w:rPr>
          <w:i/>
          <w:sz w:val="22"/>
          <w:szCs w:val="22"/>
          <w:lang w:val="fi-FI"/>
        </w:rPr>
        <w:lastRenderedPageBreak/>
        <w:t xml:space="preserve">Keskeiset sisällöt </w:t>
      </w:r>
    </w:p>
    <w:p w14:paraId="31CDC297"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jännite ja sähkövirta tasavirtapiireissä </w:t>
      </w:r>
    </w:p>
    <w:p w14:paraId="3DAEEE7A"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resistanssi ja Ohmin laki </w:t>
      </w:r>
    </w:p>
    <w:p w14:paraId="7AFF8D11"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sähköteho ja Joulen laki </w:t>
      </w:r>
    </w:p>
    <w:p w14:paraId="38D3C1B5"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vastusten kytkennät ja Kirchhoffin lait </w:t>
      </w:r>
    </w:p>
    <w:p w14:paraId="2EBB1266"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akut ja akun latauspiiri </w:t>
      </w:r>
    </w:p>
    <w:p w14:paraId="59BD9E22"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Coulombin laki ja homogeeninen sähkökenttä </w:t>
      </w:r>
    </w:p>
    <w:p w14:paraId="5A685857"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potentiaalienergia ja potentiaali homogeenisessa sähkökentässä </w:t>
      </w:r>
    </w:p>
    <w:p w14:paraId="7011E136"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kondensaattori ja kondensaattorin energia </w:t>
      </w:r>
    </w:p>
    <w:p w14:paraId="78F9CC20"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puolijohteet, diodi ja LED komponentteina virtapiirissä </w:t>
      </w:r>
    </w:p>
    <w:p w14:paraId="2218DD0A" w14:textId="77777777" w:rsidR="000768F0" w:rsidRPr="00F63B73" w:rsidRDefault="000768F0">
      <w:pPr>
        <w:numPr>
          <w:ilvl w:val="0"/>
          <w:numId w:val="534"/>
        </w:numPr>
        <w:spacing w:line="276" w:lineRule="auto"/>
        <w:contextualSpacing/>
        <w:rPr>
          <w:sz w:val="22"/>
          <w:szCs w:val="22"/>
          <w:lang w:val="fi-FI"/>
        </w:rPr>
      </w:pPr>
      <w:r w:rsidRPr="00F63B73">
        <w:rPr>
          <w:sz w:val="22"/>
          <w:szCs w:val="22"/>
          <w:lang w:val="fi-FI"/>
        </w:rPr>
        <w:t xml:space="preserve">sähköturvallisuus: sulake, suojausluokitus ja läpilyöntilujuus </w:t>
      </w:r>
    </w:p>
    <w:p w14:paraId="2EE49463" w14:textId="77777777" w:rsidR="000768F0" w:rsidRPr="00F63B73" w:rsidRDefault="000768F0" w:rsidP="000768F0">
      <w:pPr>
        <w:spacing w:line="276" w:lineRule="auto"/>
        <w:rPr>
          <w:sz w:val="22"/>
          <w:szCs w:val="22"/>
          <w:lang w:val="fi-FI"/>
        </w:rPr>
      </w:pPr>
    </w:p>
    <w:p w14:paraId="121D65F2" w14:textId="77777777" w:rsidR="000768F0" w:rsidRPr="00F63B73"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yksinkertaiset sähkölaitteet, aurinkokenno tasajännitelähteenä ja sähköenergian varastoiminen. </w:t>
      </w:r>
    </w:p>
    <w:p w14:paraId="0CDCAF70" w14:textId="77777777" w:rsidR="000768F0" w:rsidRPr="00F63B73" w:rsidRDefault="000768F0" w:rsidP="000768F0">
      <w:pPr>
        <w:spacing w:line="276" w:lineRule="auto"/>
        <w:rPr>
          <w:sz w:val="22"/>
          <w:szCs w:val="22"/>
          <w:lang w:val="fi-FI"/>
        </w:rPr>
      </w:pPr>
      <w:r w:rsidRPr="00F63B73">
        <w:rPr>
          <w:sz w:val="22"/>
          <w:szCs w:val="22"/>
          <w:lang w:val="fi-FI"/>
        </w:rPr>
        <w:t xml:space="preserve">Keskeisiä sisältöjä voidaan tarkastella esimerkiksi seuraavilla kokeilla: mittauksia komponenttien toiminnasta virtapiirissä ja pariston sisäisen resistanssin kokeellinen määrittäminen. </w:t>
      </w:r>
    </w:p>
    <w:p w14:paraId="094309D9"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6BDD791C" w14:textId="2BB42EA5" w:rsidR="000768F0" w:rsidRPr="00F63B73" w:rsidRDefault="000768F0" w:rsidP="000768F0">
      <w:pPr>
        <w:spacing w:line="276" w:lineRule="auto"/>
        <w:rPr>
          <w:b/>
          <w:color w:val="0070C0"/>
          <w:sz w:val="22"/>
          <w:szCs w:val="22"/>
          <w:lang w:val="fi-FI"/>
        </w:rPr>
      </w:pPr>
      <w:r w:rsidRPr="00F63B73">
        <w:rPr>
          <w:b/>
          <w:color w:val="0070C0"/>
          <w:sz w:val="22"/>
          <w:szCs w:val="22"/>
          <w:lang w:val="fi-FI"/>
        </w:rPr>
        <w:t xml:space="preserve">FY7 Sähkömagnetismi ja </w:t>
      </w:r>
      <w:r w:rsidR="00C532C8" w:rsidRPr="00F63B73">
        <w:rPr>
          <w:b/>
          <w:color w:val="0070C0"/>
          <w:sz w:val="22"/>
          <w:szCs w:val="22"/>
          <w:lang w:val="fi-FI"/>
        </w:rPr>
        <w:t>valo (</w:t>
      </w:r>
      <w:r w:rsidR="00A95B7D" w:rsidRPr="00F63B73">
        <w:rPr>
          <w:b/>
          <w:color w:val="0070C0"/>
          <w:sz w:val="22"/>
          <w:szCs w:val="22"/>
          <w:lang w:val="fi-FI"/>
        </w:rPr>
        <w:t>2 op)</w:t>
      </w:r>
    </w:p>
    <w:p w14:paraId="2A7C189D" w14:textId="77777777" w:rsidR="000768F0" w:rsidRPr="00F63B73" w:rsidRDefault="000768F0" w:rsidP="000768F0">
      <w:pPr>
        <w:spacing w:line="276" w:lineRule="auto"/>
        <w:rPr>
          <w:sz w:val="22"/>
          <w:szCs w:val="22"/>
          <w:lang w:val="fi-FI"/>
        </w:rPr>
      </w:pPr>
    </w:p>
    <w:p w14:paraId="75C9192C" w14:textId="77777777" w:rsidR="000768F0" w:rsidRPr="00F63B73" w:rsidRDefault="000768F0" w:rsidP="000768F0">
      <w:pPr>
        <w:spacing w:line="276" w:lineRule="auto"/>
        <w:rPr>
          <w:sz w:val="22"/>
          <w:szCs w:val="22"/>
          <w:lang w:val="fi-FI"/>
        </w:rPr>
      </w:pPr>
      <w:r w:rsidRPr="00F63B73">
        <w:rPr>
          <w:sz w:val="22"/>
          <w:szCs w:val="22"/>
          <w:lang w:val="fi-F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Moduuli kehittää yhteiskunnallista, monitieteistä ja luovaa osaamista. Moduuli kehittää yhteistyötaitoja. </w:t>
      </w:r>
    </w:p>
    <w:p w14:paraId="3ED79A88" w14:textId="77777777" w:rsidR="000768F0" w:rsidRPr="00F63B73" w:rsidRDefault="000768F0" w:rsidP="000768F0">
      <w:pPr>
        <w:spacing w:line="276" w:lineRule="auto"/>
        <w:rPr>
          <w:sz w:val="22"/>
          <w:szCs w:val="22"/>
          <w:lang w:val="fi-FI"/>
        </w:rPr>
      </w:pPr>
    </w:p>
    <w:p w14:paraId="70501C75" w14:textId="77777777" w:rsidR="000768F0" w:rsidRPr="00F63B73" w:rsidRDefault="000768F0" w:rsidP="000768F0">
      <w:pPr>
        <w:spacing w:line="276" w:lineRule="auto"/>
        <w:rPr>
          <w:i/>
          <w:sz w:val="22"/>
          <w:szCs w:val="22"/>
          <w:lang w:val="fi-FI"/>
        </w:rPr>
      </w:pPr>
      <w:r w:rsidRPr="00F63B73">
        <w:rPr>
          <w:i/>
          <w:sz w:val="22"/>
          <w:szCs w:val="22"/>
          <w:lang w:val="fi-FI"/>
        </w:rPr>
        <w:t xml:space="preserve">Yleiset tavoitteet </w:t>
      </w:r>
    </w:p>
    <w:p w14:paraId="4C60B887" w14:textId="77777777" w:rsidR="000768F0" w:rsidRPr="00F63B73" w:rsidRDefault="000768F0" w:rsidP="000768F0">
      <w:pPr>
        <w:spacing w:line="276" w:lineRule="auto"/>
        <w:rPr>
          <w:sz w:val="22"/>
          <w:szCs w:val="22"/>
          <w:lang w:val="fi-FI"/>
        </w:rPr>
      </w:pPr>
      <w:r w:rsidRPr="00F63B73">
        <w:rPr>
          <w:sz w:val="22"/>
          <w:szCs w:val="22"/>
          <w:lang w:val="fi-FI"/>
        </w:rPr>
        <w:t xml:space="preserve">Moduulin tavoitteena on, että opiskelija </w:t>
      </w:r>
    </w:p>
    <w:p w14:paraId="3593EEFB" w14:textId="77777777" w:rsidR="000768F0" w:rsidRPr="00F63B73" w:rsidRDefault="000768F0">
      <w:pPr>
        <w:numPr>
          <w:ilvl w:val="0"/>
          <w:numId w:val="535"/>
        </w:numPr>
        <w:spacing w:line="276" w:lineRule="auto"/>
        <w:contextualSpacing/>
        <w:rPr>
          <w:sz w:val="22"/>
          <w:szCs w:val="22"/>
          <w:lang w:val="fi-FI"/>
        </w:rPr>
      </w:pPr>
      <w:r w:rsidRPr="00F63B73">
        <w:rPr>
          <w:sz w:val="22"/>
          <w:szCs w:val="22"/>
          <w:lang w:val="fi-FI"/>
        </w:rPr>
        <w:t xml:space="preserve">ymmärtää induktioilmiön keskeisen merkityksen sähkömagnetismissa </w:t>
      </w:r>
    </w:p>
    <w:p w14:paraId="0743E828" w14:textId="77777777" w:rsidR="000768F0" w:rsidRPr="00F63B73" w:rsidRDefault="000768F0">
      <w:pPr>
        <w:numPr>
          <w:ilvl w:val="0"/>
          <w:numId w:val="535"/>
        </w:numPr>
        <w:spacing w:line="276" w:lineRule="auto"/>
        <w:contextualSpacing/>
        <w:rPr>
          <w:sz w:val="22"/>
          <w:szCs w:val="22"/>
          <w:lang w:val="fi-FI"/>
        </w:rPr>
      </w:pPr>
      <w:r w:rsidRPr="00F63B73">
        <w:rPr>
          <w:sz w:val="22"/>
          <w:szCs w:val="22"/>
          <w:lang w:val="fi-FI"/>
        </w:rPr>
        <w:t xml:space="preserve">ymmärtää sähköenergian tuotannon ja siirron fysikaaliset perusteet ja merkityksen yhteiskunnan toiminnan kannalta </w:t>
      </w:r>
    </w:p>
    <w:p w14:paraId="532DF942" w14:textId="77777777" w:rsidR="000768F0" w:rsidRPr="00F63B73" w:rsidRDefault="000768F0">
      <w:pPr>
        <w:numPr>
          <w:ilvl w:val="0"/>
          <w:numId w:val="535"/>
        </w:numPr>
        <w:spacing w:line="276" w:lineRule="auto"/>
        <w:contextualSpacing/>
        <w:rPr>
          <w:sz w:val="22"/>
          <w:szCs w:val="22"/>
          <w:lang w:val="fi-FI"/>
        </w:rPr>
      </w:pPr>
      <w:r w:rsidRPr="00F63B73">
        <w:rPr>
          <w:sz w:val="22"/>
          <w:szCs w:val="22"/>
          <w:lang w:val="fi-FI"/>
        </w:rPr>
        <w:t xml:space="preserve">tunnistaa sähkömagneettisen säteilyn lähteitä ja vaikutuksia </w:t>
      </w:r>
    </w:p>
    <w:p w14:paraId="25C031B2" w14:textId="77777777" w:rsidR="000768F0" w:rsidRPr="00F63B73" w:rsidRDefault="000768F0">
      <w:pPr>
        <w:numPr>
          <w:ilvl w:val="0"/>
          <w:numId w:val="535"/>
        </w:numPr>
        <w:spacing w:line="276" w:lineRule="auto"/>
        <w:contextualSpacing/>
        <w:rPr>
          <w:sz w:val="22"/>
          <w:szCs w:val="22"/>
          <w:lang w:val="fi-FI"/>
        </w:rPr>
      </w:pPr>
      <w:r w:rsidRPr="00F63B73">
        <w:rPr>
          <w:sz w:val="22"/>
          <w:szCs w:val="22"/>
          <w:lang w:val="fi-FI"/>
        </w:rPr>
        <w:t xml:space="preserve">ymmärtää valon sähkömagneettisena ilmiönä. </w:t>
      </w:r>
    </w:p>
    <w:p w14:paraId="593F2F89" w14:textId="77777777" w:rsidR="000768F0" w:rsidRPr="00F63B73" w:rsidRDefault="000768F0" w:rsidP="000768F0">
      <w:pPr>
        <w:spacing w:line="276" w:lineRule="auto"/>
        <w:rPr>
          <w:sz w:val="22"/>
          <w:szCs w:val="22"/>
          <w:lang w:val="fi-FI"/>
        </w:rPr>
      </w:pPr>
    </w:p>
    <w:p w14:paraId="680F8B9C" w14:textId="77777777" w:rsidR="000768F0" w:rsidRPr="00F63B73" w:rsidRDefault="000768F0" w:rsidP="000768F0">
      <w:pPr>
        <w:spacing w:line="276" w:lineRule="auto"/>
        <w:rPr>
          <w:i/>
          <w:sz w:val="22"/>
          <w:szCs w:val="22"/>
          <w:lang w:val="fi-FI"/>
        </w:rPr>
      </w:pPr>
      <w:r w:rsidRPr="00F63B73">
        <w:rPr>
          <w:i/>
          <w:sz w:val="22"/>
          <w:szCs w:val="22"/>
          <w:lang w:val="fi-FI"/>
        </w:rPr>
        <w:t xml:space="preserve">Keskeiset sisällöt </w:t>
      </w:r>
    </w:p>
    <w:p w14:paraId="376BCEA4"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ferromagnetismi ja magneettinen dipoli </w:t>
      </w:r>
    </w:p>
    <w:p w14:paraId="3DE343CB"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magneettinen vuorovaikutus ja magneettikenttä </w:t>
      </w:r>
    </w:p>
    <w:p w14:paraId="52AC90E5"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varatun hiukkasen liike homogeenisessa sähkö- ja magneettikentässä </w:t>
      </w:r>
    </w:p>
    <w:p w14:paraId="413F8C57"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virtajohtimen magneettikenttä ja kahden virtajohtimen välinen voima </w:t>
      </w:r>
    </w:p>
    <w:p w14:paraId="3DF7B5B4"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sähkömagneettinen induktio, Lenzin laki ja pyörrevirrat </w:t>
      </w:r>
    </w:p>
    <w:p w14:paraId="63029AE5"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generaattori, vaihtovirran synty, muuntaja ja energian siirto sähkövirran avulla </w:t>
      </w:r>
    </w:p>
    <w:p w14:paraId="75FD4198"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sähkömagneettinen säteily ja sen spektri sekä mustan kappaleen säteilyn spektri </w:t>
      </w:r>
    </w:p>
    <w:p w14:paraId="0FCA4E78"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valon heijastuminen, taittuminen ja kokonaisheijastuminen </w:t>
      </w:r>
    </w:p>
    <w:p w14:paraId="5F311AF2"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t xml:space="preserve">valon interferenssi ja diffraktio </w:t>
      </w:r>
    </w:p>
    <w:p w14:paraId="79E3AF72" w14:textId="77777777" w:rsidR="000768F0" w:rsidRPr="00F63B73" w:rsidRDefault="000768F0">
      <w:pPr>
        <w:numPr>
          <w:ilvl w:val="0"/>
          <w:numId w:val="536"/>
        </w:numPr>
        <w:spacing w:line="276" w:lineRule="auto"/>
        <w:contextualSpacing/>
        <w:rPr>
          <w:sz w:val="22"/>
          <w:szCs w:val="22"/>
          <w:lang w:val="fi-FI"/>
        </w:rPr>
      </w:pPr>
      <w:r w:rsidRPr="00F63B73">
        <w:rPr>
          <w:sz w:val="22"/>
          <w:szCs w:val="22"/>
          <w:lang w:val="fi-FI"/>
        </w:rPr>
        <w:lastRenderedPageBreak/>
        <w:t xml:space="preserve">valon polarisaatio kvalitatiivisesti </w:t>
      </w:r>
    </w:p>
    <w:p w14:paraId="2ECE9A15" w14:textId="77777777" w:rsidR="000768F0" w:rsidRPr="00F63B73" w:rsidRDefault="000768F0" w:rsidP="000768F0">
      <w:pPr>
        <w:spacing w:line="276" w:lineRule="auto"/>
        <w:rPr>
          <w:sz w:val="22"/>
          <w:szCs w:val="22"/>
          <w:lang w:val="fi-FI"/>
        </w:rPr>
      </w:pPr>
    </w:p>
    <w:p w14:paraId="46F9E03C" w14:textId="77777777" w:rsidR="000768F0" w:rsidRPr="00F63B73"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hiukkaskiihdytin, tuulivoima ja optinen tiedonsiirto. </w:t>
      </w:r>
    </w:p>
    <w:p w14:paraId="7B1C3802" w14:textId="77777777" w:rsidR="000768F0" w:rsidRPr="00F63B73" w:rsidRDefault="000768F0" w:rsidP="000768F0">
      <w:pPr>
        <w:spacing w:line="276" w:lineRule="auto"/>
        <w:rPr>
          <w:sz w:val="22"/>
          <w:szCs w:val="22"/>
          <w:lang w:val="fi-FI"/>
        </w:rPr>
      </w:pPr>
      <w:r w:rsidRPr="00F63B73">
        <w:rPr>
          <w:sz w:val="22"/>
          <w:szCs w:val="22"/>
          <w:lang w:val="fi-FI"/>
        </w:rPr>
        <w:t xml:space="preserve">Keskeisiä sisältöjä voidaan tarkastella esimerkiksi seuraavilla kokeilla: magneettivuon tiheyden määritys käämin sisällä, valon heijastumisen ja taittumisen tutkiminen rajapinnassa sekä laserin aallonpituuden määrittäminen hilan avulla. </w:t>
      </w:r>
    </w:p>
    <w:p w14:paraId="049D993E"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1A1D3341" w14:textId="77777777" w:rsidR="006807A0" w:rsidRPr="00F63B73" w:rsidRDefault="006807A0" w:rsidP="000768F0">
      <w:pPr>
        <w:spacing w:line="276" w:lineRule="auto"/>
        <w:rPr>
          <w:b/>
          <w:color w:val="0070C0"/>
          <w:sz w:val="22"/>
          <w:szCs w:val="22"/>
          <w:lang w:val="fi-FI"/>
        </w:rPr>
      </w:pPr>
    </w:p>
    <w:p w14:paraId="2D0CA462" w14:textId="063CEF41" w:rsidR="000768F0" w:rsidRPr="00F63B73" w:rsidRDefault="000768F0" w:rsidP="000768F0">
      <w:pPr>
        <w:spacing w:line="276" w:lineRule="auto"/>
        <w:rPr>
          <w:b/>
          <w:color w:val="0070C0"/>
          <w:sz w:val="22"/>
          <w:szCs w:val="22"/>
          <w:lang w:val="fi-FI"/>
        </w:rPr>
      </w:pPr>
      <w:r w:rsidRPr="00F63B73">
        <w:rPr>
          <w:b/>
          <w:color w:val="0070C0"/>
          <w:sz w:val="22"/>
          <w:szCs w:val="22"/>
          <w:lang w:val="fi-FI"/>
        </w:rPr>
        <w:t xml:space="preserve">FY8 Aine, säteily ja </w:t>
      </w:r>
      <w:r w:rsidR="009E1007" w:rsidRPr="00F63B73">
        <w:rPr>
          <w:b/>
          <w:color w:val="0070C0"/>
          <w:sz w:val="22"/>
          <w:szCs w:val="22"/>
          <w:lang w:val="fi-FI"/>
        </w:rPr>
        <w:t>kvantittuminen (</w:t>
      </w:r>
      <w:r w:rsidR="00A95B7D" w:rsidRPr="00F63B73">
        <w:rPr>
          <w:b/>
          <w:color w:val="0070C0"/>
          <w:sz w:val="22"/>
          <w:szCs w:val="22"/>
          <w:lang w:val="fi-FI"/>
        </w:rPr>
        <w:t>2 op)</w:t>
      </w:r>
    </w:p>
    <w:p w14:paraId="590B1AAB" w14:textId="77777777" w:rsidR="000768F0" w:rsidRPr="00F63B73" w:rsidRDefault="000768F0" w:rsidP="000768F0">
      <w:pPr>
        <w:spacing w:line="276" w:lineRule="auto"/>
        <w:rPr>
          <w:sz w:val="22"/>
          <w:szCs w:val="22"/>
          <w:lang w:val="fi-FI"/>
        </w:rPr>
      </w:pPr>
    </w:p>
    <w:p w14:paraId="1A0AEE83" w14:textId="77777777" w:rsidR="000768F0" w:rsidRPr="00F63B73" w:rsidRDefault="000768F0" w:rsidP="000768F0">
      <w:pPr>
        <w:spacing w:line="276" w:lineRule="auto"/>
        <w:rPr>
          <w:sz w:val="22"/>
          <w:szCs w:val="22"/>
          <w:lang w:val="fi-FI"/>
        </w:rPr>
      </w:pPr>
      <w:r w:rsidRPr="00F63B73">
        <w:rPr>
          <w:sz w:val="22"/>
          <w:szCs w:val="22"/>
          <w:lang w:val="fi-FI"/>
        </w:rPr>
        <w:t xml:space="preserve">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 Moduulissa vahvistetaan eettistä- , ympäristö- sekä yhteiskunnallista osaamista ja kehitetään yhteystyötaitoja. Moduulissa pohditaan myös eettistä toimijuutta globaalissa maailmassa. </w:t>
      </w:r>
    </w:p>
    <w:p w14:paraId="306CC9A5" w14:textId="77777777" w:rsidR="000768F0" w:rsidRPr="00F63B73" w:rsidRDefault="000768F0" w:rsidP="000768F0">
      <w:pPr>
        <w:spacing w:line="276" w:lineRule="auto"/>
        <w:rPr>
          <w:sz w:val="22"/>
          <w:szCs w:val="22"/>
          <w:lang w:val="fi-FI"/>
        </w:rPr>
      </w:pPr>
    </w:p>
    <w:p w14:paraId="58807F4E" w14:textId="77777777" w:rsidR="000768F0" w:rsidRPr="00F63B73" w:rsidRDefault="000768F0" w:rsidP="000768F0">
      <w:pPr>
        <w:spacing w:line="276" w:lineRule="auto"/>
        <w:rPr>
          <w:i/>
          <w:sz w:val="22"/>
          <w:szCs w:val="22"/>
          <w:lang w:val="fi-FI"/>
        </w:rPr>
      </w:pPr>
      <w:r w:rsidRPr="00F63B73">
        <w:rPr>
          <w:i/>
          <w:sz w:val="22"/>
          <w:szCs w:val="22"/>
          <w:lang w:val="fi-FI"/>
        </w:rPr>
        <w:t xml:space="preserve">Yleiset tavoitteet </w:t>
      </w:r>
    </w:p>
    <w:p w14:paraId="54A0AE4C" w14:textId="77777777" w:rsidR="000768F0" w:rsidRPr="00F63B73" w:rsidRDefault="000768F0" w:rsidP="000768F0">
      <w:pPr>
        <w:spacing w:line="276" w:lineRule="auto"/>
        <w:rPr>
          <w:sz w:val="22"/>
          <w:szCs w:val="22"/>
          <w:lang w:val="fi-FI"/>
        </w:rPr>
      </w:pPr>
      <w:r w:rsidRPr="00F63B73">
        <w:rPr>
          <w:sz w:val="22"/>
          <w:szCs w:val="22"/>
          <w:lang w:val="fi-FI"/>
        </w:rPr>
        <w:t xml:space="preserve">Moduulin tavoitteena on, että opiskelija </w:t>
      </w:r>
    </w:p>
    <w:p w14:paraId="334B8715" w14:textId="77777777" w:rsidR="000768F0" w:rsidRPr="00F63B73" w:rsidRDefault="000768F0">
      <w:pPr>
        <w:numPr>
          <w:ilvl w:val="0"/>
          <w:numId w:val="537"/>
        </w:numPr>
        <w:spacing w:line="276" w:lineRule="auto"/>
        <w:contextualSpacing/>
        <w:rPr>
          <w:sz w:val="22"/>
          <w:szCs w:val="22"/>
          <w:lang w:val="fi-FI"/>
        </w:rPr>
      </w:pPr>
      <w:r w:rsidRPr="00F63B73">
        <w:rPr>
          <w:sz w:val="22"/>
          <w:szCs w:val="22"/>
          <w:lang w:val="fi-FI"/>
        </w:rPr>
        <w:t xml:space="preserve">tuntee ionisoivan säteilyn vaikutukset ja tutustuu säteilyn turvalliseen käyttöön </w:t>
      </w:r>
    </w:p>
    <w:p w14:paraId="7389F290" w14:textId="77777777" w:rsidR="000768F0" w:rsidRPr="00F63B73" w:rsidRDefault="000768F0">
      <w:pPr>
        <w:numPr>
          <w:ilvl w:val="0"/>
          <w:numId w:val="537"/>
        </w:numPr>
        <w:spacing w:line="276" w:lineRule="auto"/>
        <w:contextualSpacing/>
        <w:rPr>
          <w:sz w:val="22"/>
          <w:szCs w:val="22"/>
          <w:lang w:val="fi-FI"/>
        </w:rPr>
      </w:pPr>
      <w:r w:rsidRPr="00F63B73">
        <w:rPr>
          <w:sz w:val="22"/>
          <w:szCs w:val="22"/>
          <w:lang w:val="fi-FI"/>
        </w:rPr>
        <w:t xml:space="preserve">tutustuu kvanttifysiikkaan perustuvaan maailmankuvaan alkeishiukkasfysiikasta kosmologiaan </w:t>
      </w:r>
    </w:p>
    <w:p w14:paraId="0E2B7886" w14:textId="77777777" w:rsidR="000768F0" w:rsidRPr="00F63B73" w:rsidRDefault="000768F0">
      <w:pPr>
        <w:numPr>
          <w:ilvl w:val="0"/>
          <w:numId w:val="537"/>
        </w:numPr>
        <w:spacing w:line="276" w:lineRule="auto"/>
        <w:contextualSpacing/>
        <w:rPr>
          <w:sz w:val="22"/>
          <w:szCs w:val="22"/>
          <w:lang w:val="fi-FI"/>
        </w:rPr>
      </w:pPr>
      <w:r w:rsidRPr="00F63B73">
        <w:rPr>
          <w:sz w:val="22"/>
          <w:szCs w:val="22"/>
          <w:lang w:val="fi-FI"/>
        </w:rPr>
        <w:t xml:space="preserve">ymmärtää kvantittumiseen perustuvan teknologian merkityksen nyky-yhteiskunnassa. </w:t>
      </w:r>
    </w:p>
    <w:p w14:paraId="34BB6A0C" w14:textId="77777777" w:rsidR="000768F0" w:rsidRPr="00F63B73" w:rsidRDefault="000768F0" w:rsidP="000768F0">
      <w:pPr>
        <w:spacing w:line="276" w:lineRule="auto"/>
        <w:rPr>
          <w:sz w:val="22"/>
          <w:szCs w:val="22"/>
          <w:lang w:val="fi-FI"/>
        </w:rPr>
      </w:pPr>
    </w:p>
    <w:p w14:paraId="14E01F23" w14:textId="77777777" w:rsidR="000768F0" w:rsidRPr="00F63B73" w:rsidRDefault="000768F0" w:rsidP="000768F0">
      <w:pPr>
        <w:spacing w:line="276" w:lineRule="auto"/>
        <w:rPr>
          <w:i/>
          <w:sz w:val="22"/>
          <w:szCs w:val="22"/>
          <w:lang w:val="fi-FI"/>
        </w:rPr>
      </w:pPr>
      <w:r w:rsidRPr="00F63B73">
        <w:rPr>
          <w:i/>
          <w:sz w:val="22"/>
          <w:szCs w:val="22"/>
          <w:lang w:val="fi-FI"/>
        </w:rPr>
        <w:t xml:space="preserve">Keskeiset sisällöt </w:t>
      </w:r>
    </w:p>
    <w:p w14:paraId="75172DD8"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energian kvantittuminen aineen ja säteilyn vuorovaikutuksessa </w:t>
      </w:r>
    </w:p>
    <w:p w14:paraId="1546B726"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fotoni sähkömagneettisen säteilykentän kvanttina </w:t>
      </w:r>
    </w:p>
    <w:p w14:paraId="54ECF40F"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atomin rakenne, atomin elektronien kvanttitilat ja aaltomekaanisen atomimallin periaate </w:t>
      </w:r>
    </w:p>
    <w:p w14:paraId="215BD9B0"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kvantittumiseen perustuva teknologia: laser ja kvanttirakenteet </w:t>
      </w:r>
    </w:p>
    <w:p w14:paraId="5BBB008A"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atomiytimen rakenne ja muutokset, radioaktiivinen hajoaminen </w:t>
      </w:r>
    </w:p>
    <w:p w14:paraId="3010928A"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ydinreaktiot, massan ja energian ekvivalenssi, ytimen sidosenergia </w:t>
      </w:r>
    </w:p>
    <w:p w14:paraId="06D27AE6"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ydinvoima, fissio ja fuusio </w:t>
      </w:r>
    </w:p>
    <w:p w14:paraId="53C176F6"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hajoamislaki </w:t>
      </w:r>
    </w:p>
    <w:p w14:paraId="3FFD980E"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ionisoivan säteilyn lajit ja biologiset vaikutukset sekä soveltaminen lääketieteessä ja teknologiassa </w:t>
      </w:r>
    </w:p>
    <w:p w14:paraId="7EBF1F02"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hiukkasfysiikan standardimalli </w:t>
      </w:r>
    </w:p>
    <w:p w14:paraId="05158C56" w14:textId="77777777" w:rsidR="000768F0" w:rsidRPr="00F63B73" w:rsidRDefault="000768F0">
      <w:pPr>
        <w:numPr>
          <w:ilvl w:val="0"/>
          <w:numId w:val="538"/>
        </w:numPr>
        <w:spacing w:line="276" w:lineRule="auto"/>
        <w:contextualSpacing/>
        <w:rPr>
          <w:sz w:val="22"/>
          <w:szCs w:val="22"/>
          <w:lang w:val="fi-FI"/>
        </w:rPr>
      </w:pPr>
      <w:r w:rsidRPr="00F63B73">
        <w:rPr>
          <w:sz w:val="22"/>
          <w:szCs w:val="22"/>
          <w:lang w:val="fi-FI"/>
        </w:rPr>
        <w:t xml:space="preserve">maailmankaikkeuden kehitys </w:t>
      </w:r>
    </w:p>
    <w:p w14:paraId="26B5756B" w14:textId="77777777" w:rsidR="000768F0" w:rsidRPr="00F63B73" w:rsidRDefault="000768F0" w:rsidP="000768F0">
      <w:pPr>
        <w:spacing w:line="276" w:lineRule="auto"/>
        <w:rPr>
          <w:sz w:val="22"/>
          <w:szCs w:val="22"/>
          <w:lang w:val="fi-FI"/>
        </w:rPr>
      </w:pPr>
    </w:p>
    <w:p w14:paraId="1A6649DD" w14:textId="77777777" w:rsidR="000768F0" w:rsidRDefault="000768F0" w:rsidP="000768F0">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säteilyturvallisuus, säteilyn käyttö lääketieteessä, ilmastonmuutos ja kasvihuoneilmiö.  Keskeisiä sisältöjä voidaan tarkastella esimerkiksi seuraavilla kokeilla: spektrin mittaaminen, spektrin muutoksen tarkastelu fluoresenssi-ilmiössä, mittaukset laser-diodeilla ja moduulin aihepiiriin liittyvät simulaatiot. </w:t>
      </w:r>
    </w:p>
    <w:p w14:paraId="6382CA72" w14:textId="77777777" w:rsidR="00422FBE" w:rsidRDefault="00422FBE" w:rsidP="000768F0">
      <w:pPr>
        <w:spacing w:line="276" w:lineRule="auto"/>
        <w:rPr>
          <w:sz w:val="22"/>
          <w:szCs w:val="22"/>
          <w:lang w:val="fi-FI"/>
        </w:rPr>
      </w:pPr>
    </w:p>
    <w:p w14:paraId="5D95C0D3"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b/>
          <w:bCs/>
          <w:color w:val="0070C0"/>
          <w:sz w:val="22"/>
          <w:szCs w:val="22"/>
          <w:lang w:val="fi-FI" w:eastAsia="fi-FI"/>
        </w:rPr>
        <w:lastRenderedPageBreak/>
        <w:t>FY12 Luonnontiede ja teknologia ympärillämme (1-2op)</w:t>
      </w:r>
      <w:r w:rsidRPr="00422FBE">
        <w:rPr>
          <w:rFonts w:ascii="Calibri" w:eastAsia="Times New Roman" w:hAnsi="Calibri" w:cs="Calibri"/>
          <w:color w:val="0070C0"/>
          <w:sz w:val="22"/>
          <w:szCs w:val="22"/>
          <w:lang w:val="fi-FI" w:eastAsia="fi-FI"/>
        </w:rPr>
        <w:t>  </w:t>
      </w:r>
    </w:p>
    <w:p w14:paraId="5513374B" w14:textId="77777777" w:rsidR="00422FBE" w:rsidRPr="00422FBE" w:rsidRDefault="00422FBE" w:rsidP="00422FBE">
      <w:pPr>
        <w:ind w:left="720"/>
        <w:textAlignment w:val="baseline"/>
        <w:rPr>
          <w:rFonts w:ascii="Segoe UI" w:eastAsia="Times New Roman" w:hAnsi="Segoe UI" w:cs="Segoe UI"/>
          <w:sz w:val="18"/>
          <w:szCs w:val="18"/>
          <w:lang w:val="fi-FI" w:eastAsia="fi-FI"/>
        </w:rPr>
      </w:pPr>
      <w:r w:rsidRPr="00422FBE">
        <w:rPr>
          <w:rFonts w:ascii="Segoe UI" w:eastAsia="Times New Roman" w:hAnsi="Segoe UI" w:cs="Segoe UI"/>
          <w:sz w:val="18"/>
          <w:szCs w:val="18"/>
          <w:lang w:val="fi-FI" w:eastAsia="fi-FI"/>
        </w:rPr>
        <w:t> </w:t>
      </w:r>
    </w:p>
    <w:p w14:paraId="5D3D0D83" w14:textId="2D9659E2" w:rsidR="00422FBE" w:rsidRPr="00422FBE" w:rsidRDefault="00422FBE" w:rsidP="00422FBE">
      <w:pPr>
        <w:textAlignment w:val="baseline"/>
        <w:rPr>
          <w:rFonts w:ascii="Segoe UI" w:eastAsia="Times New Roman" w:hAnsi="Segoe UI" w:cs="Segoe UI"/>
          <w:sz w:val="18"/>
          <w:szCs w:val="18"/>
          <w:lang w:val="fi-FI" w:eastAsia="fi-FI"/>
        </w:rPr>
      </w:pPr>
      <w:r>
        <w:rPr>
          <w:rFonts w:ascii="Calibri" w:eastAsia="Times New Roman" w:hAnsi="Calibri" w:cs="Calibri"/>
          <w:color w:val="000000"/>
          <w:sz w:val="22"/>
          <w:szCs w:val="22"/>
          <w:lang w:val="fi-FI" w:eastAsia="fi-FI"/>
        </w:rPr>
        <w:t>Opintojaksolla</w:t>
      </w:r>
      <w:r w:rsidRPr="00422FBE">
        <w:rPr>
          <w:rFonts w:ascii="Calibri" w:eastAsia="Times New Roman" w:hAnsi="Calibri" w:cs="Calibri"/>
          <w:color w:val="000000"/>
          <w:sz w:val="22"/>
          <w:szCs w:val="22"/>
          <w:lang w:val="fi-FI" w:eastAsia="fi-FI"/>
        </w:rPr>
        <w:t xml:space="preserve">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  </w:t>
      </w:r>
    </w:p>
    <w:p w14:paraId="0A3C4F8E"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000000"/>
          <w:sz w:val="22"/>
          <w:szCs w:val="22"/>
          <w:lang w:val="fi-FI" w:eastAsia="fi-FI"/>
        </w:rPr>
        <w:t>  </w:t>
      </w:r>
    </w:p>
    <w:p w14:paraId="46C4C2D1"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000000"/>
          <w:sz w:val="22"/>
          <w:szCs w:val="22"/>
          <w:lang w:val="fi-FI" w:eastAsia="fi-FI"/>
        </w:rPr>
        <w:t>Moduuli arvioidaan suoritusmerkinnällä  </w:t>
      </w:r>
    </w:p>
    <w:p w14:paraId="5050D91C" w14:textId="77777777" w:rsidR="00422FBE" w:rsidRDefault="00422FBE" w:rsidP="000768F0">
      <w:pPr>
        <w:spacing w:line="276" w:lineRule="auto"/>
        <w:rPr>
          <w:sz w:val="22"/>
          <w:szCs w:val="22"/>
          <w:lang w:val="fi-FI"/>
        </w:rPr>
      </w:pPr>
    </w:p>
    <w:p w14:paraId="54378B4C" w14:textId="77777777" w:rsidR="00422FBE" w:rsidRPr="00F63B73" w:rsidRDefault="00422FBE" w:rsidP="000768F0">
      <w:pPr>
        <w:spacing w:line="276" w:lineRule="auto"/>
        <w:rPr>
          <w:sz w:val="22"/>
          <w:szCs w:val="22"/>
          <w:lang w:val="fi-FI"/>
        </w:rPr>
      </w:pPr>
    </w:p>
    <w:p w14:paraId="612C5B68"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7DBB807D" w14:textId="787EEC96" w:rsidR="000768F0" w:rsidRPr="00F63B73" w:rsidRDefault="009E1007" w:rsidP="000768F0">
      <w:pPr>
        <w:spacing w:line="276" w:lineRule="auto"/>
        <w:rPr>
          <w:b/>
          <w:lang w:val="fi-FI"/>
        </w:rPr>
      </w:pPr>
      <w:r w:rsidRPr="00F63B73">
        <w:rPr>
          <w:b/>
          <w:lang w:val="fi-FI"/>
        </w:rPr>
        <w:t>Koulukohtaiset valinnaiset</w:t>
      </w:r>
      <w:r w:rsidR="000768F0" w:rsidRPr="00F63B73">
        <w:rPr>
          <w:b/>
          <w:lang w:val="fi-FI"/>
        </w:rPr>
        <w:t xml:space="preserve"> opinnot</w:t>
      </w:r>
    </w:p>
    <w:p w14:paraId="1D3D4834" w14:textId="77777777" w:rsidR="000768F0" w:rsidRPr="00F63B73" w:rsidRDefault="000768F0" w:rsidP="000768F0">
      <w:pPr>
        <w:spacing w:line="276" w:lineRule="auto"/>
        <w:rPr>
          <w:sz w:val="22"/>
          <w:szCs w:val="22"/>
          <w:lang w:val="fi-FI"/>
        </w:rPr>
      </w:pPr>
    </w:p>
    <w:p w14:paraId="5307B20E" w14:textId="6E7CB251" w:rsidR="000768F0" w:rsidRPr="00F63B73" w:rsidRDefault="000768F0" w:rsidP="000768F0">
      <w:pPr>
        <w:spacing w:line="276" w:lineRule="auto"/>
        <w:rPr>
          <w:b/>
          <w:bCs/>
          <w:color w:val="0070C0"/>
          <w:sz w:val="22"/>
          <w:szCs w:val="22"/>
          <w:lang w:val="fi-FI"/>
        </w:rPr>
      </w:pPr>
      <w:r w:rsidRPr="00F63B73">
        <w:rPr>
          <w:b/>
          <w:bCs/>
          <w:color w:val="0070C0"/>
          <w:sz w:val="22"/>
          <w:szCs w:val="22"/>
          <w:lang w:val="fi-FI"/>
        </w:rPr>
        <w:t xml:space="preserve">KE7 Kemian ja fysiikan kokeelliset menetelmät kts. </w:t>
      </w:r>
      <w:r w:rsidR="004D6CEF" w:rsidRPr="00F63B73">
        <w:rPr>
          <w:b/>
          <w:bCs/>
          <w:color w:val="0070C0"/>
          <w:sz w:val="22"/>
          <w:szCs w:val="22"/>
          <w:lang w:val="fi-FI"/>
        </w:rPr>
        <w:t xml:space="preserve">6.10 </w:t>
      </w:r>
      <w:r w:rsidRPr="00F63B73">
        <w:rPr>
          <w:b/>
          <w:bCs/>
          <w:color w:val="0070C0"/>
          <w:sz w:val="22"/>
          <w:szCs w:val="22"/>
          <w:lang w:val="fi-FI"/>
        </w:rPr>
        <w:t xml:space="preserve">Kemia </w:t>
      </w:r>
    </w:p>
    <w:p w14:paraId="6946A1A5"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55B4199F" w14:textId="4434EF1E" w:rsidR="000768F0" w:rsidRPr="00F63B73" w:rsidRDefault="000768F0" w:rsidP="45E3D4F1">
      <w:pPr>
        <w:spacing w:line="276" w:lineRule="auto"/>
        <w:rPr>
          <w:b/>
          <w:bCs/>
          <w:color w:val="0070C0"/>
          <w:sz w:val="22"/>
          <w:szCs w:val="22"/>
          <w:lang w:val="fi-FI"/>
        </w:rPr>
      </w:pPr>
      <w:r w:rsidRPr="00F63B73">
        <w:rPr>
          <w:b/>
          <w:bCs/>
          <w:color w:val="0070C0"/>
          <w:sz w:val="22"/>
          <w:szCs w:val="22"/>
          <w:lang w:val="fi-FI"/>
        </w:rPr>
        <w:t xml:space="preserve">FY9 Fysiikan tiedekoulu </w:t>
      </w:r>
      <w:r w:rsidR="003031B0" w:rsidRPr="00196365">
        <w:rPr>
          <w:b/>
          <w:bCs/>
          <w:color w:val="0070C0"/>
          <w:sz w:val="22"/>
          <w:szCs w:val="22"/>
          <w:lang w:val="fi-FI"/>
        </w:rPr>
        <w:t>(2</w:t>
      </w:r>
      <w:r w:rsidR="00196365" w:rsidRPr="00196365">
        <w:rPr>
          <w:b/>
          <w:bCs/>
          <w:color w:val="0070C0"/>
          <w:sz w:val="22"/>
          <w:szCs w:val="22"/>
          <w:lang w:val="fi-FI"/>
        </w:rPr>
        <w:t xml:space="preserve"> op</w:t>
      </w:r>
      <w:r w:rsidR="34AE5748" w:rsidRPr="00196365">
        <w:rPr>
          <w:b/>
          <w:bCs/>
          <w:color w:val="0070C0"/>
          <w:sz w:val="22"/>
          <w:szCs w:val="22"/>
          <w:lang w:val="fi-FI"/>
        </w:rPr>
        <w:t>)</w:t>
      </w:r>
      <w:r w:rsidRPr="00F63B73">
        <w:rPr>
          <w:b/>
          <w:bCs/>
          <w:color w:val="0070C0"/>
          <w:sz w:val="22"/>
          <w:szCs w:val="22"/>
          <w:lang w:val="fi-FI"/>
        </w:rPr>
        <w:t xml:space="preserve"> </w:t>
      </w:r>
    </w:p>
    <w:p w14:paraId="7947CB11" w14:textId="77777777" w:rsidR="000768F0" w:rsidRPr="00F63B73" w:rsidRDefault="000768F0" w:rsidP="000768F0">
      <w:pPr>
        <w:spacing w:line="276" w:lineRule="auto"/>
        <w:rPr>
          <w:sz w:val="22"/>
          <w:szCs w:val="22"/>
          <w:lang w:val="fi-FI"/>
        </w:rPr>
      </w:pPr>
    </w:p>
    <w:p w14:paraId="52463101" w14:textId="77777777" w:rsidR="000768F0" w:rsidRPr="00F63B73" w:rsidRDefault="000768F0" w:rsidP="000768F0">
      <w:pPr>
        <w:spacing w:line="276" w:lineRule="auto"/>
        <w:rPr>
          <w:sz w:val="22"/>
          <w:szCs w:val="22"/>
          <w:lang w:val="fi-FI"/>
        </w:rPr>
      </w:pPr>
      <w:r w:rsidRPr="00F63B73">
        <w:rPr>
          <w:sz w:val="22"/>
          <w:szCs w:val="22"/>
          <w:lang w:val="fi-FI"/>
        </w:rPr>
        <w:t xml:space="preserve">Fysiikan tiedekoulu järjestetään pääsääntöisesti yhteistyössä eri lukioiden fysiikan opettajien ja opiskelijoiden kanssa. Yhteistyön tavoitteena on saada syvällinen käsitys jostain fysiikan tutkimuskohteesta. Moduuli voidaan toteuttaa Genevessä järjestettävänä CERN-tiedeleirinä, jossa perehdytään alkeishiukkasfysiikan tutkimukseen ja hiukkaskiihdyttimen toimintaan. Hiukkasfysiikan perusteita käsitellään moduulissa ennen tiedeleiriä. Moduuli voidaan myös toteuttaa jonkin muun tiedeleirin puitteissa. Moduuli kehittää yhteistyötaitoja ja luo perustaa monitieteiselle ja luovalle osaamiselle. </w:t>
      </w:r>
    </w:p>
    <w:p w14:paraId="69D2C781" w14:textId="77777777" w:rsidR="000768F0" w:rsidRPr="00F63B73" w:rsidRDefault="000768F0" w:rsidP="000768F0">
      <w:pPr>
        <w:spacing w:line="276" w:lineRule="auto"/>
        <w:rPr>
          <w:sz w:val="22"/>
          <w:szCs w:val="22"/>
          <w:lang w:val="fi-FI"/>
        </w:rPr>
      </w:pPr>
      <w:r w:rsidRPr="00F63B73">
        <w:rPr>
          <w:sz w:val="22"/>
          <w:szCs w:val="22"/>
          <w:lang w:val="fi-FI"/>
        </w:rPr>
        <w:t xml:space="preserve">Moduuli arvioidaan suoritusmerkinnällä. </w:t>
      </w:r>
    </w:p>
    <w:p w14:paraId="563C9F64"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6EBB9F02" w14:textId="7C377095" w:rsidR="000768F0" w:rsidRPr="00F63B73" w:rsidRDefault="000768F0" w:rsidP="45E3D4F1">
      <w:pPr>
        <w:spacing w:line="276" w:lineRule="auto"/>
        <w:rPr>
          <w:b/>
          <w:bCs/>
          <w:color w:val="0070C0"/>
          <w:sz w:val="22"/>
          <w:szCs w:val="22"/>
          <w:lang w:val="fi-FI"/>
        </w:rPr>
      </w:pPr>
      <w:r w:rsidRPr="00F63B73">
        <w:rPr>
          <w:b/>
          <w:bCs/>
          <w:color w:val="0070C0"/>
          <w:sz w:val="22"/>
          <w:szCs w:val="22"/>
          <w:lang w:val="fi-FI"/>
        </w:rPr>
        <w:t xml:space="preserve">FY10 Maailmankaikkeuden rakenne ja </w:t>
      </w:r>
      <w:r w:rsidRPr="00BA2749">
        <w:rPr>
          <w:b/>
          <w:bCs/>
          <w:color w:val="0070C0"/>
          <w:sz w:val="22"/>
          <w:szCs w:val="22"/>
          <w:lang w:val="fi-FI"/>
        </w:rPr>
        <w:t xml:space="preserve">kosmologia </w:t>
      </w:r>
      <w:r w:rsidR="00BA2749" w:rsidRPr="00BA2749">
        <w:rPr>
          <w:b/>
          <w:bCs/>
          <w:color w:val="0070C0"/>
          <w:sz w:val="22"/>
          <w:szCs w:val="22"/>
          <w:lang w:val="fi-FI"/>
        </w:rPr>
        <w:t>(2 op</w:t>
      </w:r>
      <w:r w:rsidR="2ECBF306" w:rsidRPr="00BA2749">
        <w:rPr>
          <w:b/>
          <w:bCs/>
          <w:color w:val="0070C0"/>
          <w:sz w:val="22"/>
          <w:szCs w:val="22"/>
          <w:lang w:val="fi-FI"/>
        </w:rPr>
        <w:t>)</w:t>
      </w:r>
      <w:r w:rsidRPr="00F63B73">
        <w:rPr>
          <w:b/>
          <w:bCs/>
          <w:color w:val="0070C0"/>
          <w:sz w:val="22"/>
          <w:szCs w:val="22"/>
          <w:lang w:val="fi-FI"/>
        </w:rPr>
        <w:t xml:space="preserve"> </w:t>
      </w:r>
    </w:p>
    <w:p w14:paraId="2ED00E35" w14:textId="77777777" w:rsidR="000768F0" w:rsidRPr="00F63B73" w:rsidRDefault="000768F0" w:rsidP="000768F0">
      <w:pPr>
        <w:spacing w:line="276" w:lineRule="auto"/>
        <w:rPr>
          <w:sz w:val="22"/>
          <w:szCs w:val="22"/>
          <w:lang w:val="fi-FI"/>
        </w:rPr>
      </w:pPr>
    </w:p>
    <w:p w14:paraId="7EBDD21B" w14:textId="77777777" w:rsidR="000768F0" w:rsidRPr="00F63B73" w:rsidRDefault="000768F0" w:rsidP="000768F0">
      <w:pPr>
        <w:spacing w:line="276" w:lineRule="auto"/>
        <w:rPr>
          <w:sz w:val="22"/>
          <w:szCs w:val="22"/>
          <w:lang w:val="fi-FI"/>
        </w:rPr>
      </w:pPr>
      <w:r w:rsidRPr="00F63B73">
        <w:rPr>
          <w:sz w:val="22"/>
          <w:szCs w:val="22"/>
          <w:lang w:val="fi-FI"/>
        </w:rPr>
        <w:t xml:space="preserve">Moduulissa saadaan käsitys historiallisista maailmankaikkeuden synnyn ja rakenteen selitysmalleista. Moduulissa tutustutaan kosmologian ja havaitsevan tähtitieteen menetelmiin, joilla tutkitaan maailmankaikkeuden rakennetta ja kehitystä. Moduuli käsittelee modernin kosmologian vaiheita ja saavutuksia Einsteinin suhteellisuusteorioista lähtien. Moduuli kehittää yhteistyötaitoja ja luo perustaa monitieteiselle ja luovalle osaamiselle. Moduuli sopii hyvin kaikille lukiolaisille, jotka ovat kiinnostuneita omasta paikastaan universumissa.  </w:t>
      </w:r>
    </w:p>
    <w:p w14:paraId="53324141" w14:textId="77777777" w:rsidR="000768F0" w:rsidRPr="00F63B73" w:rsidRDefault="000768F0" w:rsidP="000768F0">
      <w:pPr>
        <w:spacing w:line="276" w:lineRule="auto"/>
        <w:rPr>
          <w:sz w:val="22"/>
          <w:szCs w:val="22"/>
          <w:lang w:val="fi-FI"/>
        </w:rPr>
      </w:pPr>
      <w:r w:rsidRPr="00F63B73">
        <w:rPr>
          <w:sz w:val="22"/>
          <w:szCs w:val="22"/>
          <w:lang w:val="fi-FI"/>
        </w:rPr>
        <w:t xml:space="preserve">Moduuli arvioidaan suoritusmerkinnällä. </w:t>
      </w:r>
    </w:p>
    <w:p w14:paraId="49FE46BC" w14:textId="77777777" w:rsidR="000768F0" w:rsidRPr="00F63B73" w:rsidRDefault="000768F0" w:rsidP="000768F0">
      <w:pPr>
        <w:spacing w:line="276" w:lineRule="auto"/>
        <w:rPr>
          <w:sz w:val="22"/>
          <w:szCs w:val="22"/>
          <w:lang w:val="fi-FI"/>
        </w:rPr>
      </w:pPr>
      <w:r w:rsidRPr="00F63B73">
        <w:rPr>
          <w:sz w:val="22"/>
          <w:szCs w:val="22"/>
          <w:lang w:val="fi-FI"/>
        </w:rPr>
        <w:t xml:space="preserve"> </w:t>
      </w:r>
    </w:p>
    <w:p w14:paraId="3AEC7842" w14:textId="77777777" w:rsidR="000768F0" w:rsidRPr="00F63B73" w:rsidRDefault="000768F0" w:rsidP="000768F0">
      <w:pPr>
        <w:spacing w:line="276" w:lineRule="auto"/>
        <w:rPr>
          <w:sz w:val="22"/>
          <w:szCs w:val="22"/>
          <w:lang w:val="fi-FI"/>
        </w:rPr>
      </w:pPr>
    </w:p>
    <w:p w14:paraId="1CCE4D47" w14:textId="75E71077" w:rsidR="000768F0" w:rsidRPr="00F63B73" w:rsidRDefault="000768F0" w:rsidP="45E3D4F1">
      <w:pPr>
        <w:spacing w:line="276" w:lineRule="auto"/>
        <w:rPr>
          <w:b/>
          <w:bCs/>
          <w:color w:val="0070C0"/>
          <w:sz w:val="22"/>
          <w:szCs w:val="22"/>
          <w:lang w:val="fi-FI"/>
        </w:rPr>
      </w:pPr>
      <w:r w:rsidRPr="00F63B73">
        <w:rPr>
          <w:b/>
          <w:bCs/>
          <w:color w:val="0070C0"/>
          <w:sz w:val="22"/>
          <w:szCs w:val="22"/>
          <w:lang w:val="fi-FI"/>
        </w:rPr>
        <w:t>FY11 Fysiikan k</w:t>
      </w:r>
      <w:r w:rsidR="004D6CEF" w:rsidRPr="00F63B73">
        <w:rPr>
          <w:b/>
          <w:bCs/>
          <w:color w:val="0070C0"/>
          <w:sz w:val="22"/>
          <w:szCs w:val="22"/>
          <w:lang w:val="fi-FI"/>
        </w:rPr>
        <w:t>ertau</w:t>
      </w:r>
      <w:r w:rsidR="004D6CEF" w:rsidRPr="00BA2749">
        <w:rPr>
          <w:b/>
          <w:bCs/>
          <w:color w:val="0070C0"/>
          <w:sz w:val="22"/>
          <w:szCs w:val="22"/>
          <w:lang w:val="fi-FI"/>
        </w:rPr>
        <w:t>s</w:t>
      </w:r>
      <w:r w:rsidRPr="00BA2749">
        <w:rPr>
          <w:b/>
          <w:bCs/>
          <w:color w:val="0070C0"/>
          <w:sz w:val="22"/>
          <w:szCs w:val="22"/>
          <w:lang w:val="fi-FI"/>
        </w:rPr>
        <w:t xml:space="preserve"> </w:t>
      </w:r>
      <w:r w:rsidR="63DE132E" w:rsidRPr="00BA2749">
        <w:rPr>
          <w:b/>
          <w:bCs/>
          <w:color w:val="0070C0"/>
          <w:sz w:val="22"/>
          <w:szCs w:val="22"/>
          <w:lang w:val="fi-FI"/>
        </w:rPr>
        <w:t>(2</w:t>
      </w:r>
      <w:r w:rsidR="00BA2749" w:rsidRPr="00BA2749">
        <w:rPr>
          <w:b/>
          <w:bCs/>
          <w:color w:val="0070C0"/>
          <w:sz w:val="22"/>
          <w:szCs w:val="22"/>
          <w:lang w:val="fi-FI"/>
        </w:rPr>
        <w:t xml:space="preserve"> </w:t>
      </w:r>
      <w:r w:rsidR="63DE132E" w:rsidRPr="00BA2749">
        <w:rPr>
          <w:b/>
          <w:bCs/>
          <w:color w:val="0070C0"/>
          <w:sz w:val="22"/>
          <w:szCs w:val="22"/>
          <w:lang w:val="fi-FI"/>
        </w:rPr>
        <w:t>op)</w:t>
      </w:r>
    </w:p>
    <w:p w14:paraId="31775358" w14:textId="77777777" w:rsidR="000768F0" w:rsidRPr="00F63B73" w:rsidRDefault="000768F0" w:rsidP="000768F0">
      <w:pPr>
        <w:spacing w:line="276" w:lineRule="auto"/>
        <w:rPr>
          <w:sz w:val="22"/>
          <w:szCs w:val="22"/>
          <w:lang w:val="fi-FI"/>
        </w:rPr>
      </w:pPr>
    </w:p>
    <w:p w14:paraId="49C51370" w14:textId="77777777" w:rsidR="000768F0" w:rsidRPr="00F63B73" w:rsidRDefault="000768F0" w:rsidP="000768F0">
      <w:pPr>
        <w:spacing w:line="276" w:lineRule="auto"/>
        <w:rPr>
          <w:sz w:val="22"/>
          <w:szCs w:val="22"/>
          <w:lang w:val="fi-FI"/>
        </w:rPr>
      </w:pPr>
      <w:r w:rsidRPr="00F63B73">
        <w:rPr>
          <w:sz w:val="22"/>
          <w:szCs w:val="22"/>
          <w:lang w:val="fi-FI"/>
        </w:rPr>
        <w:t xml:space="preserve">Moduulissa saadaan kokonaiskuva fysiikasta, ja se antaa valmiuksia fysiikan jatko-opintoihin. Moduulissa käsitellään lukiofysiikan keskeisimmät sisällöt ja laskennalliset tyyppitehtävät ylioppilaskokeen vaatimalla tarkkuudella samalla syventäen eri opintojaksojen sisäisiä ja välisiä sisältöjä. Moduuli kehittää hyvinvointiosaamista, yhteistyötaitoja ja luo perustaa monitieteiselle ja luovalle osaamiselle.  </w:t>
      </w:r>
    </w:p>
    <w:p w14:paraId="28877992" w14:textId="77777777" w:rsidR="000768F0" w:rsidRPr="00F63B73" w:rsidRDefault="000768F0" w:rsidP="000768F0">
      <w:pPr>
        <w:spacing w:line="276" w:lineRule="auto"/>
        <w:rPr>
          <w:sz w:val="22"/>
          <w:szCs w:val="22"/>
          <w:lang w:val="fi-FI"/>
        </w:rPr>
      </w:pPr>
    </w:p>
    <w:p w14:paraId="704F8D42" w14:textId="77777777" w:rsidR="000768F0" w:rsidRPr="00F63B73" w:rsidRDefault="000768F0" w:rsidP="000768F0">
      <w:pPr>
        <w:spacing w:line="276" w:lineRule="auto"/>
        <w:rPr>
          <w:sz w:val="22"/>
          <w:szCs w:val="22"/>
          <w:lang w:val="fi-FI"/>
        </w:rPr>
      </w:pPr>
      <w:r w:rsidRPr="00F63B73">
        <w:rPr>
          <w:sz w:val="22"/>
          <w:szCs w:val="22"/>
          <w:lang w:val="fi-FI"/>
        </w:rPr>
        <w:t xml:space="preserve">Moduuli arvioidaan suoritusmerkinnällä. </w:t>
      </w:r>
    </w:p>
    <w:p w14:paraId="185EA97E" w14:textId="7860B909" w:rsidR="000768F0" w:rsidRPr="00F63B73" w:rsidRDefault="000768F0" w:rsidP="1EDFE7D6">
      <w:pPr>
        <w:spacing w:line="276" w:lineRule="auto"/>
        <w:rPr>
          <w:sz w:val="22"/>
          <w:szCs w:val="22"/>
          <w:lang w:val="fi-FI"/>
        </w:rPr>
      </w:pPr>
    </w:p>
    <w:p w14:paraId="32A4C68F" w14:textId="47DC9263" w:rsidR="000768F0" w:rsidRPr="00F63B73" w:rsidRDefault="000768F0" w:rsidP="1EDFE7D6">
      <w:pPr>
        <w:spacing w:line="276" w:lineRule="auto"/>
        <w:rPr>
          <w:sz w:val="22"/>
          <w:szCs w:val="22"/>
          <w:lang w:val="fi-FI"/>
        </w:rPr>
      </w:pPr>
    </w:p>
    <w:p w14:paraId="75F99080" w14:textId="23375F29" w:rsidR="000768F0" w:rsidRPr="00BA2749" w:rsidRDefault="757D7B03" w:rsidP="45E3D4F1">
      <w:pPr>
        <w:spacing w:after="160" w:line="259" w:lineRule="auto"/>
        <w:rPr>
          <w:rFonts w:ascii="Calibri" w:eastAsia="Calibri" w:hAnsi="Calibri" w:cs="Calibri"/>
          <w:color w:val="000000" w:themeColor="text1"/>
          <w:sz w:val="28"/>
          <w:szCs w:val="28"/>
          <w:lang w:val="fi-FI"/>
        </w:rPr>
      </w:pPr>
      <w:r w:rsidRPr="00BA2749">
        <w:rPr>
          <w:b/>
          <w:bCs/>
          <w:color w:val="0070C0"/>
          <w:sz w:val="22"/>
          <w:szCs w:val="22"/>
          <w:lang w:val="fi-FI"/>
        </w:rPr>
        <w:t>FY12</w:t>
      </w:r>
      <w:r w:rsidR="296A70DC" w:rsidRPr="00BA2749">
        <w:rPr>
          <w:b/>
          <w:bCs/>
          <w:color w:val="0070C0"/>
          <w:sz w:val="22"/>
          <w:szCs w:val="22"/>
          <w:lang w:val="fi-FI"/>
        </w:rPr>
        <w:t xml:space="preserve"> Luonnontiede ja teknologia ympärillämme</w:t>
      </w:r>
      <w:r w:rsidR="659FAFF7" w:rsidRPr="00BA2749">
        <w:rPr>
          <w:b/>
          <w:bCs/>
          <w:color w:val="0070C0"/>
          <w:sz w:val="22"/>
          <w:szCs w:val="22"/>
          <w:lang w:val="fi-FI"/>
        </w:rPr>
        <w:t xml:space="preserve"> (1-2op)</w:t>
      </w:r>
    </w:p>
    <w:p w14:paraId="36EB1829" w14:textId="7B729099" w:rsidR="000768F0" w:rsidRPr="00BA2749" w:rsidRDefault="000768F0" w:rsidP="45E3D4F1">
      <w:pPr>
        <w:spacing w:line="276" w:lineRule="auto"/>
        <w:rPr>
          <w:b/>
          <w:bCs/>
          <w:color w:val="0070C0"/>
          <w:sz w:val="22"/>
          <w:szCs w:val="22"/>
          <w:lang w:val="fi-FI"/>
        </w:rPr>
      </w:pPr>
    </w:p>
    <w:p w14:paraId="33751B54" w14:textId="2555A506" w:rsidR="296A70DC" w:rsidRPr="00BA2749" w:rsidRDefault="296A70DC" w:rsidP="45E3D4F1">
      <w:pPr>
        <w:spacing w:line="276" w:lineRule="auto"/>
        <w:rPr>
          <w:rFonts w:ascii="Calibri" w:eastAsia="Calibri" w:hAnsi="Calibri" w:cs="Calibri"/>
          <w:color w:val="000000" w:themeColor="text1"/>
          <w:sz w:val="22"/>
          <w:szCs w:val="22"/>
          <w:lang w:val="fi-FI"/>
        </w:rPr>
      </w:pPr>
      <w:r w:rsidRPr="00BA2749">
        <w:rPr>
          <w:rFonts w:ascii="Calibri" w:eastAsia="Calibri" w:hAnsi="Calibri" w:cs="Calibri"/>
          <w:color w:val="000000" w:themeColor="text1"/>
          <w:sz w:val="22"/>
          <w:szCs w:val="22"/>
          <w:lang w:val="fi-FI"/>
        </w:rPr>
        <w:t>Kurssilla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w:t>
      </w:r>
    </w:p>
    <w:p w14:paraId="1FF91EB7" w14:textId="0FEDD6DA" w:rsidR="45E3D4F1" w:rsidRPr="00BA2749" w:rsidRDefault="45E3D4F1" w:rsidP="45E3D4F1">
      <w:pPr>
        <w:spacing w:after="160" w:line="259" w:lineRule="auto"/>
        <w:rPr>
          <w:rFonts w:ascii="Calibri" w:eastAsia="Calibri" w:hAnsi="Calibri" w:cs="Calibri"/>
          <w:color w:val="000000" w:themeColor="text1"/>
          <w:sz w:val="22"/>
          <w:szCs w:val="22"/>
          <w:lang w:val="fi-FI"/>
        </w:rPr>
      </w:pPr>
    </w:p>
    <w:p w14:paraId="76BC0284" w14:textId="276185C1" w:rsidR="642BE9D4" w:rsidRPr="00BA2749" w:rsidRDefault="642BE9D4" w:rsidP="45E3D4F1">
      <w:pPr>
        <w:spacing w:after="160" w:line="259" w:lineRule="auto"/>
        <w:rPr>
          <w:rFonts w:ascii="Calibri" w:eastAsia="Calibri" w:hAnsi="Calibri" w:cs="Calibri"/>
          <w:color w:val="000000" w:themeColor="text1"/>
          <w:sz w:val="22"/>
          <w:szCs w:val="22"/>
          <w:lang w:val="fi-FI"/>
        </w:rPr>
      </w:pPr>
      <w:r w:rsidRPr="00BA2749">
        <w:rPr>
          <w:rFonts w:ascii="Calibri" w:eastAsia="Calibri" w:hAnsi="Calibri" w:cs="Calibri"/>
          <w:color w:val="000000" w:themeColor="text1"/>
          <w:sz w:val="22"/>
          <w:szCs w:val="22"/>
          <w:lang w:val="fi-FI"/>
        </w:rPr>
        <w:t>Moduuli arvioidaan suoritusmerkinnällä</w:t>
      </w:r>
      <w:r w:rsidR="00940D48">
        <w:rPr>
          <w:rFonts w:ascii="Calibri" w:eastAsia="Calibri" w:hAnsi="Calibri" w:cs="Calibri"/>
          <w:color w:val="000000" w:themeColor="text1"/>
          <w:sz w:val="22"/>
          <w:szCs w:val="22"/>
          <w:lang w:val="fi-FI"/>
        </w:rPr>
        <w:t>.</w:t>
      </w:r>
    </w:p>
    <w:p w14:paraId="74B27A4E" w14:textId="1138F51D" w:rsidR="45E3D4F1" w:rsidRPr="00F63B73" w:rsidRDefault="45E3D4F1" w:rsidP="45E3D4F1">
      <w:pPr>
        <w:spacing w:line="276" w:lineRule="auto"/>
        <w:rPr>
          <w:b/>
          <w:bCs/>
          <w:color w:val="0070C0"/>
          <w:sz w:val="22"/>
          <w:szCs w:val="22"/>
          <w:lang w:val="fi-FI"/>
        </w:rPr>
      </w:pPr>
    </w:p>
    <w:p w14:paraId="61F75834" w14:textId="77777777" w:rsidR="00420057" w:rsidRPr="00F63B73" w:rsidRDefault="0042005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6F552892" w14:textId="77777777" w:rsidR="006807A0" w:rsidRPr="00F63B73" w:rsidRDefault="006807A0"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29766809" w14:textId="08643265" w:rsidR="0064300B" w:rsidRPr="00F63B73" w:rsidRDefault="00FC686E" w:rsidP="008320D6">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r w:rsidRPr="00F63B73">
        <w:rPr>
          <w:rStyle w:val="normaltextrun"/>
          <w:rFonts w:ascii="Calibri" w:hAnsi="Calibri" w:cs="Segoe UI"/>
          <w:b/>
          <w:bCs/>
          <w:color w:val="0070C0"/>
          <w:sz w:val="36"/>
          <w:szCs w:val="36"/>
        </w:rPr>
        <w:t>6</w:t>
      </w:r>
      <w:r w:rsidR="000768F0" w:rsidRPr="00F63B73">
        <w:rPr>
          <w:rStyle w:val="normaltextrun"/>
          <w:rFonts w:ascii="Calibri" w:hAnsi="Calibri" w:cs="Segoe UI"/>
          <w:b/>
          <w:bCs/>
          <w:color w:val="0070C0"/>
          <w:sz w:val="36"/>
          <w:szCs w:val="36"/>
        </w:rPr>
        <w:t xml:space="preserve">.10 Kemia </w:t>
      </w:r>
    </w:p>
    <w:p w14:paraId="3BE2D7DB"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sz w:val="22"/>
          <w:szCs w:val="22"/>
        </w:rPr>
        <w:t> </w:t>
      </w:r>
    </w:p>
    <w:p w14:paraId="57837C55" w14:textId="77777777" w:rsidR="00642A59" w:rsidRPr="00F63B73" w:rsidRDefault="00642A59" w:rsidP="008320D6">
      <w:pPr>
        <w:spacing w:line="276" w:lineRule="auto"/>
        <w:rPr>
          <w:rFonts w:ascii="Times New Roman" w:hAnsi="Times New Roman" w:cs="Times New Roman"/>
          <w:b/>
          <w:lang w:val="fi-FI"/>
        </w:rPr>
      </w:pPr>
    </w:p>
    <w:p w14:paraId="2385D240" w14:textId="7B389947" w:rsidR="00E90B44" w:rsidRPr="00F63B73" w:rsidRDefault="00E90B44" w:rsidP="00E90B44">
      <w:pPr>
        <w:textAlignment w:val="baseline"/>
        <w:rPr>
          <w:rFonts w:ascii="Calibri" w:hAnsi="Calibri" w:cs="Segoe UI"/>
          <w:b/>
          <w:lang w:val="fi-FI" w:eastAsia="fi-FI"/>
        </w:rPr>
      </w:pPr>
      <w:r w:rsidRPr="00F63B73">
        <w:rPr>
          <w:rFonts w:ascii="Calibri" w:hAnsi="Calibri" w:cs="Segoe UI"/>
          <w:b/>
          <w:lang w:val="fi-FI" w:eastAsia="fi-FI"/>
        </w:rPr>
        <w:t>Oppiaineen tehtävä</w:t>
      </w:r>
    </w:p>
    <w:p w14:paraId="0F9D09B9" w14:textId="77777777" w:rsidR="00E90B44" w:rsidRPr="00F63B73" w:rsidRDefault="00E90B44" w:rsidP="00E90B44">
      <w:pPr>
        <w:textAlignment w:val="baseline"/>
        <w:rPr>
          <w:rFonts w:ascii="Segoe UI" w:hAnsi="Segoe UI" w:cs="Segoe UI"/>
          <w:sz w:val="18"/>
          <w:szCs w:val="18"/>
          <w:lang w:val="fi-FI" w:eastAsia="fi-FI"/>
        </w:rPr>
      </w:pPr>
    </w:p>
    <w:p w14:paraId="624DD28E" w14:textId="77777777" w:rsidR="00E90B44" w:rsidRPr="00F63B73" w:rsidRDefault="00E90B44" w:rsidP="003E4DB4">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14:paraId="5FDFA8CE" w14:textId="5E9375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225BD296" w14:textId="77777777" w:rsidR="00E90B44" w:rsidRPr="00F63B73" w:rsidRDefault="00E90B44" w:rsidP="003E4DB4">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  </w:t>
      </w:r>
    </w:p>
    <w:p w14:paraId="5A0E34F0" w14:textId="77777777" w:rsidR="00E90B44" w:rsidRPr="00F63B73" w:rsidRDefault="00E90B44" w:rsidP="003E4DB4">
      <w:pPr>
        <w:spacing w:line="276" w:lineRule="auto"/>
        <w:textAlignment w:val="baseline"/>
        <w:rPr>
          <w:rFonts w:ascii="Segoe UI" w:hAnsi="Segoe UI" w:cs="Segoe UI"/>
          <w:sz w:val="18"/>
          <w:szCs w:val="18"/>
          <w:lang w:val="fi-FI" w:eastAsia="fi-FI"/>
        </w:rPr>
      </w:pPr>
    </w:p>
    <w:p w14:paraId="37AA7F9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Opiskelijat harjaantuvat ottamaan vastuuta yhteisestä turvallisuudesta, jolloin myös työelämässä tarvittava turvallisuusosaaminen kehittyy.  </w:t>
      </w:r>
    </w:p>
    <w:p w14:paraId="455D3A1F"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22EE6994" w14:textId="77777777" w:rsidR="00E90B44" w:rsidRPr="00F63B73" w:rsidRDefault="00E90B44" w:rsidP="003E4DB4">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harjoittelun kautta. Myös </w:t>
      </w:r>
      <w:r w:rsidRPr="00F63B73">
        <w:rPr>
          <w:rFonts w:ascii="Calibri" w:hAnsi="Calibri" w:cs="Segoe UI"/>
          <w:sz w:val="22"/>
          <w:szCs w:val="22"/>
          <w:lang w:val="fi-FI" w:eastAsia="fi-FI"/>
        </w:rPr>
        <w:lastRenderedPageBreak/>
        <w:t>opiskelijan tiedon käsittelyn ja esittämisen taidot karttuvat. Kokeellisen työn taidot etenevät kohti oman tutkimuksen suunnittelua. Samalla opiskelija oppii tekemään johtopäätöksiä sekä arvioimaan ja argumentoimaan tutkimuksen tuloksia.  </w:t>
      </w:r>
    </w:p>
    <w:p w14:paraId="6E11CBCD" w14:textId="77777777" w:rsidR="00E90B44" w:rsidRPr="00F63B73" w:rsidRDefault="00E90B44" w:rsidP="003E4DB4">
      <w:pPr>
        <w:spacing w:line="276" w:lineRule="auto"/>
        <w:textAlignment w:val="baseline"/>
        <w:rPr>
          <w:rFonts w:ascii="Segoe UI" w:hAnsi="Segoe UI" w:cs="Segoe UI"/>
          <w:sz w:val="18"/>
          <w:szCs w:val="18"/>
          <w:lang w:val="fi-FI" w:eastAsia="fi-FI"/>
        </w:rPr>
      </w:pPr>
    </w:p>
    <w:p w14:paraId="34C3AED3"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2F550771" w14:textId="01B91768" w:rsidR="00E90B44" w:rsidRPr="00F63B73" w:rsidRDefault="00E90B44" w:rsidP="003E4DB4">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Laaja-alainen osaaminen oppiaineessa</w:t>
      </w:r>
    </w:p>
    <w:p w14:paraId="248B7E85" w14:textId="77777777" w:rsidR="00E90B44" w:rsidRPr="00F63B73" w:rsidRDefault="00E90B44" w:rsidP="003E4DB4">
      <w:pPr>
        <w:spacing w:line="276" w:lineRule="auto"/>
        <w:textAlignment w:val="baseline"/>
        <w:rPr>
          <w:rFonts w:ascii="Segoe UI" w:hAnsi="Segoe UI" w:cs="Segoe UI"/>
          <w:sz w:val="18"/>
          <w:szCs w:val="18"/>
          <w:lang w:val="fi-FI" w:eastAsia="fi-FI"/>
        </w:rPr>
      </w:pPr>
    </w:p>
    <w:p w14:paraId="6C0B4820"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opiskelija omaksuu tietoja ja taitoja, jotka auttavat ymmärtämään kemian merkityksen oman arjen, terveyden ja elinympäristön kannalta, mikä tukee </w:t>
      </w:r>
      <w:r w:rsidRPr="00F63B73">
        <w:rPr>
          <w:rFonts w:ascii="Calibri" w:hAnsi="Calibri" w:cs="Segoe UI"/>
          <w:b/>
          <w:bCs/>
          <w:sz w:val="22"/>
          <w:szCs w:val="22"/>
          <w:lang w:val="fi-FI" w:eastAsia="fi-FI"/>
        </w:rPr>
        <w:t>hyvinvointiosaamisen</w:t>
      </w:r>
      <w:r w:rsidRPr="00F63B73">
        <w:rPr>
          <w:rFonts w:ascii="Calibri" w:hAnsi="Calibri" w:cs="Segoe UI"/>
          <w:sz w:val="22"/>
          <w:szCs w:val="22"/>
          <w:lang w:val="fi-FI" w:eastAsia="fi-FI"/>
        </w:rPr>
        <w:t>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  </w:t>
      </w:r>
    </w:p>
    <w:p w14:paraId="07DAD7CF"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opetuksen kokeellisuus ja opiskelijan oma tutkimuksellinen työskentely kehittävät työskentelyn ja yhteistyön taitoja sekä kriittistä ajattelua ja innostavat opiskelijaa kemian opiskeluun. Opiskelija kehittää </w:t>
      </w:r>
      <w:r w:rsidRPr="00F63B73">
        <w:rPr>
          <w:rFonts w:ascii="Calibri" w:hAnsi="Calibri" w:cs="Segoe UI"/>
          <w:b/>
          <w:bCs/>
          <w:sz w:val="22"/>
          <w:szCs w:val="22"/>
          <w:lang w:val="fi-FI" w:eastAsia="fi-FI"/>
        </w:rPr>
        <w:t>vuorovaikutusosaamistaan</w:t>
      </w:r>
      <w:r w:rsidRPr="00F63B73">
        <w:rPr>
          <w:rFonts w:ascii="Calibri" w:hAnsi="Calibri" w:cs="Segoe UI"/>
          <w:sz w:val="22"/>
          <w:szCs w:val="22"/>
          <w:lang w:val="fi-FI" w:eastAsia="fi-FI"/>
        </w:rPr>
        <w:t> ja oppii pitkäjänteisyyttä sekä vastuunottamista omasta työskentelystään monipuolisten työtapojen avulla, esimerkiksi projektioppimisella ja ryhmässä työskentelemällä.  </w:t>
      </w:r>
    </w:p>
    <w:p w14:paraId="5216976A"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7195CE21"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14:paraId="47BBA848"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1B11AF18"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opintojen aikana harjoitellaan erilaisten tekstien kirjoittamista, kriittistä tulkitsemista, argumentointia ja analysointia. Monilukutaitoa kehitetään tulkitsemalla ja tuottamalla esimerkiksi kirjoitettua kieltä, kuvia, videoita, malleja, simulaatioita, taulukoita ja kuvaajia tai kemian merkkikieltä. Kemiassa erityinen monilukutaidon muoto on kyky tulkita ja esittää symbolisia malleja ja submikroskooppisia kuvallisia malleja samoista ilmiöistä. Myös tieto- ja viestintäteknologia on osa nykyaikaista ja </w:t>
      </w:r>
      <w:r w:rsidRPr="00F63B73">
        <w:rPr>
          <w:rFonts w:ascii="Calibri" w:hAnsi="Calibri" w:cs="Segoe UI"/>
          <w:b/>
          <w:bCs/>
          <w:sz w:val="22"/>
          <w:szCs w:val="22"/>
          <w:lang w:val="fi-FI" w:eastAsia="fi-FI"/>
        </w:rPr>
        <w:t>monitieteistä osaamista</w:t>
      </w:r>
      <w:r w:rsidRPr="00F63B73">
        <w:rPr>
          <w:rFonts w:ascii="Calibri" w:hAnsi="Calibri" w:cs="Segoe UI"/>
          <w:sz w:val="22"/>
          <w:szCs w:val="22"/>
          <w:lang w:val="fi-FI" w:eastAsia="fi-FI"/>
        </w:rPr>
        <w:t>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  </w:t>
      </w:r>
    </w:p>
    <w:p w14:paraId="0533A5C8"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1076DCC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Luonnontieteellisessä työskentelyssä </w:t>
      </w:r>
      <w:r w:rsidRPr="00F63B73">
        <w:rPr>
          <w:rFonts w:ascii="Calibri" w:hAnsi="Calibri" w:cs="Segoe UI"/>
          <w:b/>
          <w:bCs/>
          <w:sz w:val="22"/>
          <w:szCs w:val="22"/>
          <w:lang w:val="fi-FI" w:eastAsia="fi-FI"/>
        </w:rPr>
        <w:t>luova osaaminen</w:t>
      </w:r>
      <w:r w:rsidRPr="00F63B73">
        <w:rPr>
          <w:rFonts w:ascii="Calibri" w:hAnsi="Calibri" w:cs="Segoe UI"/>
          <w:sz w:val="22"/>
          <w:szCs w:val="22"/>
          <w:lang w:val="fi-FI" w:eastAsia="fi-FI"/>
        </w:rPr>
        <w:t> näkyy kykynä muodostaa kysymyksiä tarkasteltavista ilmiöistä sekä soveltaa, arvioida, yhdistellä ja analysoida hankittuja tietoja. Tutkimuksellinen opiskelu ja ongelmanratkaisu edellyttävät luovaa lähestymistapaa ja kehittävät luovaa ajattelua.  </w:t>
      </w:r>
    </w:p>
    <w:p w14:paraId="296B920B"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3B0156FA" w14:textId="64C0864F"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opetus tukee opiskelijan </w:t>
      </w:r>
      <w:r w:rsidRPr="00F63B73">
        <w:rPr>
          <w:rFonts w:ascii="Calibri" w:hAnsi="Calibri" w:cs="Segoe UI"/>
          <w:b/>
          <w:bCs/>
          <w:sz w:val="22"/>
          <w:szCs w:val="22"/>
          <w:lang w:val="fi-FI" w:eastAsia="fi-FI"/>
        </w:rPr>
        <w:t>yhteiskunnallista osaamista</w:t>
      </w:r>
      <w:r w:rsidRPr="00F63B73">
        <w:rPr>
          <w:rFonts w:ascii="Calibri" w:hAnsi="Calibri" w:cs="Segoe UI"/>
          <w:sz w:val="22"/>
          <w:szCs w:val="22"/>
          <w:lang w:val="fi-FI" w:eastAsia="fi-FI"/>
        </w:rPr>
        <w:t> sekä </w:t>
      </w:r>
      <w:r w:rsidRPr="00F63B73">
        <w:rPr>
          <w:rFonts w:ascii="Calibri" w:hAnsi="Calibri" w:cs="Segoe UI"/>
          <w:b/>
          <w:bCs/>
          <w:sz w:val="22"/>
          <w:szCs w:val="22"/>
          <w:lang w:val="fi-FI" w:eastAsia="fi-FI"/>
        </w:rPr>
        <w:t>globaali- ja kulttuuriosaamista</w:t>
      </w:r>
      <w:r w:rsidRPr="00F63B73">
        <w:rPr>
          <w:rFonts w:ascii="Calibri" w:hAnsi="Calibri" w:cs="Segoe UI"/>
          <w:sz w:val="22"/>
          <w:szCs w:val="22"/>
          <w:lang w:val="fi-FI" w:eastAsia="fi-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w:t>
      </w:r>
      <w:r w:rsidRPr="00F63B73">
        <w:rPr>
          <w:rFonts w:ascii="Calibri" w:hAnsi="Calibri" w:cs="Segoe UI"/>
          <w:sz w:val="22"/>
          <w:szCs w:val="22"/>
          <w:lang w:val="fi-FI" w:eastAsia="fi-FI"/>
        </w:rPr>
        <w:lastRenderedPageBreak/>
        <w:t>tieteellisen maailmankuvan kehitykseen</w:t>
      </w:r>
      <w:r w:rsidR="00940CB3" w:rsidRPr="00F63B73">
        <w:rPr>
          <w:rFonts w:ascii="Calibri" w:hAnsi="Calibri" w:cs="Segoe UI"/>
          <w:sz w:val="22"/>
          <w:szCs w:val="22"/>
          <w:lang w:val="fi-FI" w:eastAsia="fi-FI"/>
        </w:rPr>
        <w:t>,</w:t>
      </w:r>
      <w:r w:rsidRPr="00F63B73">
        <w:rPr>
          <w:rFonts w:ascii="Calibri" w:hAnsi="Calibri" w:cs="Segoe UI"/>
          <w:sz w:val="22"/>
          <w:szCs w:val="22"/>
          <w:lang w:val="fi-FI" w:eastAsia="fi-FI"/>
        </w:rPr>
        <w:t>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14:paraId="1ECE862A"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3D7278A2"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opetus vahvistaa </w:t>
      </w:r>
      <w:r w:rsidRPr="00F63B73">
        <w:rPr>
          <w:rFonts w:ascii="Calibri" w:hAnsi="Calibri" w:cs="Segoe UI"/>
          <w:b/>
          <w:bCs/>
          <w:sz w:val="22"/>
          <w:szCs w:val="22"/>
          <w:lang w:val="fi-FI" w:eastAsia="fi-FI"/>
        </w:rPr>
        <w:t>eettisyyttä ja ympäristöosaamista</w:t>
      </w:r>
      <w:r w:rsidRPr="00F63B73">
        <w:rPr>
          <w:rFonts w:ascii="Calibri" w:hAnsi="Calibri" w:cs="Segoe UI"/>
          <w:sz w:val="22"/>
          <w:szCs w:val="22"/>
          <w:lang w:val="fi-FI" w:eastAsia="fi-FI"/>
        </w:rPr>
        <w:t>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  </w:t>
      </w:r>
    </w:p>
    <w:p w14:paraId="73FDCEC0"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68FFBD52" w14:textId="77777777" w:rsidR="00420057" w:rsidRPr="00F63B73" w:rsidRDefault="00420057" w:rsidP="003E4DB4">
      <w:pPr>
        <w:spacing w:line="276" w:lineRule="auto"/>
        <w:textAlignment w:val="baseline"/>
        <w:rPr>
          <w:rFonts w:ascii="Calibri" w:hAnsi="Calibri" w:cs="Segoe UI"/>
          <w:b/>
          <w:sz w:val="22"/>
          <w:szCs w:val="22"/>
          <w:lang w:val="fi-FI" w:eastAsia="fi-FI"/>
        </w:rPr>
      </w:pPr>
    </w:p>
    <w:p w14:paraId="360EEB5A" w14:textId="77777777" w:rsidR="00420057" w:rsidRPr="00F63B73" w:rsidRDefault="00420057" w:rsidP="003E4DB4">
      <w:pPr>
        <w:spacing w:line="276" w:lineRule="auto"/>
        <w:textAlignment w:val="baseline"/>
        <w:rPr>
          <w:rFonts w:ascii="Calibri" w:hAnsi="Calibri" w:cs="Segoe UI"/>
          <w:b/>
          <w:sz w:val="22"/>
          <w:szCs w:val="22"/>
          <w:lang w:val="fi-FI" w:eastAsia="fi-FI"/>
        </w:rPr>
      </w:pPr>
    </w:p>
    <w:p w14:paraId="515EB767" w14:textId="77777777" w:rsidR="00E90B44" w:rsidRPr="00F63B73" w:rsidRDefault="00E90B44" w:rsidP="003E4DB4">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Kemian opetuksen yleiset tavoitteet</w:t>
      </w:r>
    </w:p>
    <w:p w14:paraId="6B8AA116" w14:textId="39AEC994"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052B8B6"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opetuksen yleiset tavoitteet liittyvät kemian merkitykseen, arvoihin ja asenteisiin, tutkimisen taitoihin sekä kemian tietoihin ja niiden käyttämiseen. Tavoitealueittain opetuksen yleiset tavoitteet ovat seuraavat.  </w:t>
      </w:r>
    </w:p>
    <w:p w14:paraId="01780078" w14:textId="77777777" w:rsidR="00E90B44" w:rsidRPr="00F63B73" w:rsidRDefault="00E90B44" w:rsidP="003E4DB4">
      <w:pPr>
        <w:spacing w:line="276" w:lineRule="auto"/>
        <w:textAlignment w:val="baseline"/>
        <w:rPr>
          <w:rFonts w:ascii="Calibri" w:hAnsi="Calibri" w:cs="Segoe UI"/>
          <w:b/>
          <w:bCs/>
          <w:sz w:val="22"/>
          <w:szCs w:val="22"/>
          <w:lang w:val="fi-FI" w:eastAsia="fi-FI"/>
        </w:rPr>
      </w:pPr>
    </w:p>
    <w:p w14:paraId="4084F15D"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Merkitys, arvot ja asenteet </w:t>
      </w:r>
      <w:r w:rsidRPr="00F63B73">
        <w:rPr>
          <w:rFonts w:ascii="Calibri" w:hAnsi="Calibri" w:cs="Segoe UI"/>
          <w:i/>
          <w:sz w:val="22"/>
          <w:szCs w:val="22"/>
          <w:lang w:val="fi-FI" w:eastAsia="fi-FI"/>
        </w:rPr>
        <w:t> </w:t>
      </w:r>
    </w:p>
    <w:p w14:paraId="472C4F0E"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14:paraId="09E1B6DD" w14:textId="4D7435D4" w:rsidR="00E90B44" w:rsidRPr="00F63B73" w:rsidRDefault="00E90B44">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ohjausta kemian osaamisensa tunnistamisessa, omien tavoitteiden asettamisessa, oppimishaasteiden kohtaamisessa ja kemian opiskelustrategioiden soveltamisessa </w:t>
      </w:r>
    </w:p>
    <w:p w14:paraId="3330E98B" w14:textId="77DC629F" w:rsidR="00E90B44" w:rsidRPr="00F63B73" w:rsidRDefault="00E90B44">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arvioida kemian ja siihen liittyvien teknologioiden tarjoamia ratkaisuja sekä niiden merkitystä yksilön, ympäristön ja yhteiskunnan kannalta  </w:t>
      </w:r>
    </w:p>
    <w:p w14:paraId="767C483E" w14:textId="64B52D3E" w:rsidR="00E90B44" w:rsidRPr="00F63B73" w:rsidRDefault="00E90B44">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mahdollisuuksia perehtyä kemian sovelluksiin vierailujen, korkeakouluyhteistyön tai työelämäyhteistyön kautta paikallisella tai kansainvälisellä tasolla  </w:t>
      </w:r>
    </w:p>
    <w:p w14:paraId="18EC6F0F" w14:textId="38E40F3F" w:rsidR="00E90B44" w:rsidRPr="00F63B73" w:rsidRDefault="00E90B44">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riittävät jatko-opintovalmiudet luonnontieteellisille ja kemiaa soveltaville aloille.  </w:t>
      </w:r>
    </w:p>
    <w:p w14:paraId="416D41B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77F6E04"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Tutkimisen taidot</w:t>
      </w:r>
      <w:r w:rsidRPr="00F63B73">
        <w:rPr>
          <w:rFonts w:ascii="Calibri" w:hAnsi="Calibri" w:cs="Segoe UI"/>
          <w:i/>
          <w:sz w:val="22"/>
          <w:szCs w:val="22"/>
          <w:lang w:val="fi-FI" w:eastAsia="fi-FI"/>
        </w:rPr>
        <w:t> </w:t>
      </w:r>
    </w:p>
    <w:p w14:paraId="0EAC4315"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14:paraId="019635E1" w14:textId="70E7EC4A" w:rsidR="00E90B44" w:rsidRPr="00F63B73" w:rsidRDefault="00E90B44">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luonnontieteellisen tiedon luonnetta ja kehittymistä sekä tieteellisiä tapoja tuottaa tietoa yhteisöllisesti  </w:t>
      </w:r>
    </w:p>
    <w:p w14:paraId="7A9DA385" w14:textId="120659C6" w:rsidR="00E90B44" w:rsidRPr="00F63B73" w:rsidRDefault="00E90B44">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tuntee kemian turvalliset työskentelytavat ja osaa käsitellä syntyneet kemikaalijätteet asianmukaisesti  </w:t>
      </w:r>
    </w:p>
    <w:p w14:paraId="0C971AA9" w14:textId="75BC6CFD" w:rsidR="00E90B44" w:rsidRPr="00F63B73" w:rsidRDefault="00E90B44">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muodostaa kysymyksiä tarkasteltavista ilmiöistä ja kehittää kysymyksiä edelleen tutkimusten ja ongelmanratkaisun lähtökohdiksi  </w:t>
      </w:r>
    </w:p>
    <w:p w14:paraId="1BE66F48" w14:textId="5DEC251E" w:rsidR="00E90B44" w:rsidRPr="00F63B73" w:rsidRDefault="00E90B44">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toteuttaa kokeellisia tutkimuksia käyttäen kemialle tunnusomaisia työmenetelmiä </w:t>
      </w:r>
    </w:p>
    <w:p w14:paraId="7247E53C" w14:textId="4063558B" w:rsidR="00E90B44" w:rsidRPr="00F63B73" w:rsidRDefault="00E90B44">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käsitellä, tulkita ja esittää tutkimusten tuloksia sekä analysoida ja arvioida niitä ja koko tutkimusprosessia.  </w:t>
      </w:r>
    </w:p>
    <w:p w14:paraId="4FE5ED45" w14:textId="77777777" w:rsidR="00E90B44" w:rsidRPr="00F63B73" w:rsidRDefault="00E90B44" w:rsidP="003E4DB4">
      <w:pPr>
        <w:spacing w:line="276" w:lineRule="auto"/>
        <w:textAlignment w:val="baseline"/>
        <w:rPr>
          <w:rFonts w:ascii="Calibri" w:hAnsi="Calibri" w:cs="Segoe UI"/>
          <w:b/>
          <w:bCs/>
          <w:sz w:val="22"/>
          <w:szCs w:val="22"/>
          <w:lang w:val="fi-FI" w:eastAsia="fi-FI"/>
        </w:rPr>
      </w:pPr>
    </w:p>
    <w:p w14:paraId="4B3224F5"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Kemian tiedot ja niiden käyttäminen </w:t>
      </w:r>
      <w:r w:rsidRPr="00F63B73">
        <w:rPr>
          <w:rFonts w:ascii="Calibri" w:hAnsi="Calibri" w:cs="Segoe UI"/>
          <w:i/>
          <w:sz w:val="22"/>
          <w:szCs w:val="22"/>
          <w:lang w:val="fi-FI" w:eastAsia="fi-FI"/>
        </w:rPr>
        <w:t> </w:t>
      </w:r>
    </w:p>
    <w:p w14:paraId="5DC0B613"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14:paraId="4515E665" w14:textId="5D3AB3D2" w:rsidR="00E90B44" w:rsidRPr="00F63B73" w:rsidRDefault="00E90B44">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osaa käyttää ja soveltaa kemian keskeisiä käsitteitä  </w:t>
      </w:r>
    </w:p>
    <w:p w14:paraId="74349551" w14:textId="631F2EA4" w:rsidR="00E90B44" w:rsidRPr="00F63B73" w:rsidRDefault="00E90B44">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erilaisia malleja ilmiöiden kuvaamisessa ja selittämisessä sekä ennusteiden tekemisessä  </w:t>
      </w:r>
    </w:p>
    <w:p w14:paraId="20514275" w14:textId="58C963FE" w:rsidR="00E90B44" w:rsidRPr="00F63B73" w:rsidRDefault="00E90B44">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monipuolisesti asianmukaisia ohjelmia mallintamisen, laskennallisten ja graafisten ratkaisujen sekä tulosten ilmaisemisen välineenä </w:t>
      </w:r>
    </w:p>
    <w:p w14:paraId="686F4A0F" w14:textId="21231C9F" w:rsidR="00E90B44" w:rsidRPr="00F63B73" w:rsidRDefault="00E90B44">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monipuolisia tietolähteitä ja arvioida eri yhteyksissä esitettyä tietoa kriittisesti kemian osaamisensa avulla.  </w:t>
      </w:r>
    </w:p>
    <w:p w14:paraId="47DB7EA9"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4A96EE5D"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10790D33" w14:textId="2D3A7E98" w:rsidR="00E90B44" w:rsidRPr="00F63B73" w:rsidRDefault="00E90B44" w:rsidP="003E4DB4">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Arviointi</w:t>
      </w:r>
    </w:p>
    <w:p w14:paraId="1B433EE1" w14:textId="77777777" w:rsidR="00E90B44" w:rsidRPr="00F63B73" w:rsidRDefault="00E90B44" w:rsidP="003E4DB4">
      <w:pPr>
        <w:spacing w:line="276" w:lineRule="auto"/>
        <w:textAlignment w:val="baseline"/>
        <w:rPr>
          <w:rFonts w:ascii="Segoe UI" w:hAnsi="Segoe UI" w:cs="Segoe UI"/>
          <w:sz w:val="18"/>
          <w:szCs w:val="18"/>
          <w:lang w:val="fi-FI" w:eastAsia="fi-FI"/>
        </w:rPr>
      </w:pPr>
    </w:p>
    <w:p w14:paraId="0EFC18A6"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 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  </w:t>
      </w:r>
    </w:p>
    <w:p w14:paraId="381757C6"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728F1680"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784A57D7" w14:textId="54989DE5" w:rsidR="00E90B44" w:rsidRPr="00F63B73" w:rsidRDefault="00B25F1C" w:rsidP="003E4DB4">
      <w:pPr>
        <w:spacing w:line="276" w:lineRule="auto"/>
        <w:textAlignment w:val="baseline"/>
        <w:rPr>
          <w:rFonts w:ascii="Segoe UI" w:hAnsi="Segoe UI" w:cs="Segoe UI"/>
          <w:sz w:val="18"/>
          <w:szCs w:val="18"/>
          <w:lang w:val="fi-FI" w:eastAsia="fi-FI"/>
        </w:rPr>
      </w:pPr>
      <w:r w:rsidRPr="00F63B73">
        <w:rPr>
          <w:rFonts w:ascii="Calibri" w:hAnsi="Calibri" w:cs="Segoe UI"/>
          <w:b/>
          <w:sz w:val="22"/>
          <w:szCs w:val="22"/>
          <w:lang w:val="fi-FI" w:eastAsia="fi-FI"/>
        </w:rPr>
        <w:t>Moduulien suorittaminen itsenäisesti</w:t>
      </w:r>
      <w:r w:rsidR="00E90B44" w:rsidRPr="00F63B73">
        <w:rPr>
          <w:rFonts w:ascii="Calibri" w:hAnsi="Calibri" w:cs="Segoe UI"/>
          <w:sz w:val="22"/>
          <w:szCs w:val="22"/>
          <w:lang w:val="fi-FI" w:eastAsia="fi-FI"/>
        </w:rPr>
        <w:t>  </w:t>
      </w:r>
    </w:p>
    <w:p w14:paraId="765F28F4" w14:textId="77777777" w:rsidR="00E90B44" w:rsidRPr="00F63B73" w:rsidRDefault="00E90B44" w:rsidP="003E4DB4">
      <w:pPr>
        <w:spacing w:line="276" w:lineRule="auto"/>
        <w:textAlignment w:val="baseline"/>
        <w:rPr>
          <w:rFonts w:ascii="Calibri" w:hAnsi="Calibri" w:cs="Segoe UI"/>
          <w:sz w:val="22"/>
          <w:szCs w:val="22"/>
          <w:lang w:val="fi-FI" w:eastAsia="fi-FI"/>
        </w:rPr>
      </w:pPr>
    </w:p>
    <w:p w14:paraId="5718D481"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kokeellisen luonteen vuoksi suositellaan moduulien suorittamista opetukseen osallistumalla. Opiskelija voi halutessaan hakea lupaa suorittaa kemian moduuli itsenäisesti. Tällöin moduulin suorittamiseen kuuluu aina kokeen lisäksi myös muita tehtäviä. Suorituksen vastaanottava opettaja ja opiskelija sopivat itsenäiseen suoritukseen sisältyvien tehtävien laadusta ja määrästä. Opettaja merkitsee ne opiskelijan hakemukseen. Itsenäisesti voi suorittaa enintään kaksi kemian moduulia.  </w:t>
      </w:r>
    </w:p>
    <w:p w14:paraId="7DEE385F"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36F5A114"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08314CD1" w14:textId="0C2CCCA2" w:rsidR="00B25F1C" w:rsidRPr="00F63B73" w:rsidRDefault="00B25F1C" w:rsidP="003E4DB4">
      <w:pPr>
        <w:spacing w:line="276" w:lineRule="auto"/>
        <w:textAlignment w:val="baseline"/>
        <w:rPr>
          <w:rFonts w:ascii="Calibri" w:hAnsi="Calibri" w:cs="Segoe UI"/>
          <w:b/>
          <w:bCs/>
          <w:sz w:val="22"/>
          <w:szCs w:val="22"/>
          <w:lang w:val="fi-FI" w:eastAsia="fi-FI"/>
        </w:rPr>
      </w:pPr>
      <w:r w:rsidRPr="00F63B73">
        <w:rPr>
          <w:rFonts w:ascii="Calibri" w:hAnsi="Calibri" w:cs="Segoe UI"/>
          <w:b/>
          <w:bCs/>
          <w:sz w:val="22"/>
          <w:szCs w:val="22"/>
          <w:lang w:val="fi-FI" w:eastAsia="fi-FI"/>
        </w:rPr>
        <w:t>Pakolliset opinnot</w:t>
      </w:r>
    </w:p>
    <w:p w14:paraId="665CAB84"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23AE4706"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KE1 Kemia ja minä (1 op)</w:t>
      </w:r>
      <w:r w:rsidRPr="00F63B73">
        <w:rPr>
          <w:rFonts w:ascii="Calibri" w:hAnsi="Calibri" w:cs="Segoe UI"/>
          <w:color w:val="0070C0"/>
          <w:sz w:val="22"/>
          <w:szCs w:val="22"/>
          <w:lang w:val="fi-FI" w:eastAsia="fi-FI"/>
        </w:rPr>
        <w:t> </w:t>
      </w:r>
    </w:p>
    <w:p w14:paraId="2DB328FC" w14:textId="77777777" w:rsidR="00B25F1C" w:rsidRPr="00F63B73" w:rsidRDefault="00B25F1C" w:rsidP="003E4DB4">
      <w:pPr>
        <w:spacing w:line="276" w:lineRule="auto"/>
        <w:textAlignment w:val="baseline"/>
        <w:rPr>
          <w:rFonts w:ascii="Calibri" w:hAnsi="Calibri" w:cs="Segoe UI"/>
          <w:color w:val="0070C0"/>
          <w:sz w:val="22"/>
          <w:szCs w:val="22"/>
          <w:lang w:val="fi-FI" w:eastAsia="fi-FI"/>
        </w:rPr>
      </w:pPr>
    </w:p>
    <w:p w14:paraId="6FE7816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hyvinvointiosaamisen ja yhteiskunnallisen osaamisen laaja-alaiset tavoitteet.  </w:t>
      </w:r>
    </w:p>
    <w:p w14:paraId="4D3825FC"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1F5D210B"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14:paraId="52C972F2"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154B807D" w14:textId="659E40F9" w:rsidR="00E90B44" w:rsidRPr="00F63B73" w:rsidRDefault="00E90B44">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saa kokemuksia, jotka herättävät ja syventävät kiinnostusta kemiaa ja sen opiskelua kohtaan, ja tutustuu kemian alan ammatteihin ja jatko-opintomahdollisuuksiin  </w:t>
      </w:r>
    </w:p>
    <w:p w14:paraId="0C8CF555" w14:textId="5828FFD3" w:rsidR="00E90B44" w:rsidRPr="00F63B73" w:rsidRDefault="00E90B44">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valmiuksia osallistua kemiaan liittyvään yhteiskunnalliseen keskusteluun ja osaa arvioida tietolähteiden luotettavuutta  </w:t>
      </w:r>
    </w:p>
    <w:p w14:paraId="16AC8104" w14:textId="6A9C7362" w:rsidR="00E90B44" w:rsidRPr="00F63B73" w:rsidRDefault="00E90B44">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oppii käyttämään jaksollista järjestelmää kemiallisen päättelyn apuna  </w:t>
      </w:r>
    </w:p>
    <w:p w14:paraId="72DE46B3" w14:textId="75614ED1" w:rsidR="00E90B44" w:rsidRPr="00F63B73" w:rsidRDefault="00E90B44">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ja soveltaa tietoa aineiden ominaisuuksista ja niiden turvallisuudesta arjen valinnoissa </w:t>
      </w:r>
    </w:p>
    <w:p w14:paraId="544B2F79" w14:textId="3C66984A" w:rsidR="00E90B44" w:rsidRPr="00F63B73" w:rsidRDefault="00E90B44">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seoksen koostumusta ja pitoisuutta sekä ottaa huomioon työturvallisuusnäkökohdat.  </w:t>
      </w:r>
    </w:p>
    <w:p w14:paraId="7E161799"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636904E7"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b/>
          <w:bCs/>
          <w:sz w:val="22"/>
          <w:szCs w:val="22"/>
          <w:lang w:val="fi-FI" w:eastAsia="fi-FI"/>
        </w:rPr>
        <w:t>Keskeiset sisällöt </w:t>
      </w:r>
      <w:r w:rsidRPr="00F63B73">
        <w:rPr>
          <w:rFonts w:ascii="Calibri" w:hAnsi="Calibri" w:cs="Segoe UI"/>
          <w:sz w:val="22"/>
          <w:szCs w:val="22"/>
          <w:lang w:val="fi-FI" w:eastAsia="fi-FI"/>
        </w:rPr>
        <w:t> </w:t>
      </w:r>
    </w:p>
    <w:p w14:paraId="4EEE0ADA" w14:textId="41869AF8" w:rsidR="00E90B44" w:rsidRPr="00F63B73" w:rsidRDefault="00E90B4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arjen aineiden turvallisuuden arviointi ja kemian merkitys omassa elämässä  </w:t>
      </w:r>
    </w:p>
    <w:p w14:paraId="1D232D7B" w14:textId="09C91854" w:rsidR="00E90B44" w:rsidRPr="00F63B73" w:rsidRDefault="00E90B4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merkitys työelämässä ja jatko-opinnoissa  </w:t>
      </w:r>
    </w:p>
    <w:p w14:paraId="69948AD1" w14:textId="5333BCAD" w:rsidR="00E90B44" w:rsidRPr="00F63B73" w:rsidRDefault="00E90B4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jaksollinen järjestelmä ja atomin rakenne elektronikuorimallin avulla  </w:t>
      </w:r>
    </w:p>
    <w:p w14:paraId="029E6A8B" w14:textId="48FCDC8C" w:rsidR="00E90B44" w:rsidRPr="00F63B73" w:rsidRDefault="00E90B4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puhtaat aineet, seokset ja erotusmenetelmät  </w:t>
      </w:r>
    </w:p>
    <w:p w14:paraId="1269F838" w14:textId="29904E9B" w:rsidR="00E90B44" w:rsidRPr="00F63B73" w:rsidRDefault="00E90B4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ainemäärä ja konsentraatio  </w:t>
      </w:r>
    </w:p>
    <w:p w14:paraId="4476D03B" w14:textId="77777777" w:rsidR="00B25F1C" w:rsidRPr="00F63B73" w:rsidRDefault="00B25F1C" w:rsidP="003E4DB4">
      <w:pPr>
        <w:spacing w:line="276" w:lineRule="auto"/>
        <w:textAlignment w:val="baseline"/>
        <w:rPr>
          <w:rFonts w:ascii="Calibri" w:hAnsi="Calibri" w:cs="Segoe UI"/>
          <w:sz w:val="22"/>
          <w:szCs w:val="22"/>
          <w:lang w:val="fi-FI" w:eastAsia="fi-FI"/>
        </w:rPr>
      </w:pPr>
    </w:p>
    <w:p w14:paraId="066425C9"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elintarvikkeet ja elintarvikelisäaineet, hivenaineet ja terveys sekä kuluttajan valinnat. </w:t>
      </w:r>
    </w:p>
    <w:p w14:paraId="4B0A454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seoksen koostumuksen tai pitoisuuden selvittäminen erotusmenetelmiä käyttäen sekä liekkikokeet. </w:t>
      </w:r>
    </w:p>
    <w:p w14:paraId="30944DBB" w14:textId="77777777" w:rsidR="00B25F1C" w:rsidRPr="00F63B73" w:rsidRDefault="00B25F1C" w:rsidP="003E4DB4">
      <w:pPr>
        <w:spacing w:line="276" w:lineRule="auto"/>
        <w:textAlignment w:val="baseline"/>
        <w:rPr>
          <w:rFonts w:ascii="Calibri" w:hAnsi="Calibri" w:cs="Segoe UI"/>
          <w:b/>
          <w:bCs/>
          <w:sz w:val="22"/>
          <w:szCs w:val="22"/>
          <w:lang w:val="fi-FI" w:eastAsia="fi-FI"/>
        </w:rPr>
      </w:pPr>
    </w:p>
    <w:p w14:paraId="64112DB4"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KE2 Kemia ja kestävä tulevaisuus (1 op)</w:t>
      </w:r>
      <w:r w:rsidRPr="00F63B73">
        <w:rPr>
          <w:rFonts w:ascii="Calibri" w:hAnsi="Calibri" w:cs="Segoe UI"/>
          <w:color w:val="0070C0"/>
          <w:sz w:val="22"/>
          <w:szCs w:val="22"/>
          <w:lang w:val="fi-FI" w:eastAsia="fi-FI"/>
        </w:rPr>
        <w:t> </w:t>
      </w:r>
    </w:p>
    <w:p w14:paraId="703CC02E" w14:textId="77777777" w:rsidR="00B25F1C" w:rsidRPr="00F63B73" w:rsidRDefault="00B25F1C" w:rsidP="003E4DB4">
      <w:pPr>
        <w:spacing w:line="276" w:lineRule="auto"/>
        <w:textAlignment w:val="baseline"/>
        <w:rPr>
          <w:rFonts w:ascii="Calibri" w:hAnsi="Calibri" w:cs="Segoe UI"/>
          <w:sz w:val="22"/>
          <w:szCs w:val="22"/>
          <w:lang w:val="fi-FI" w:eastAsia="fi-FI"/>
        </w:rPr>
      </w:pPr>
    </w:p>
    <w:p w14:paraId="02133BF8"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monitieteisen ja luovan osaamisen sekä yhteiskunnallisen osaamisen laaja-alaiset tavoitteet. </w:t>
      </w:r>
    </w:p>
    <w:p w14:paraId="10F887BF"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36F049F3"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w:t>
      </w:r>
      <w:r w:rsidRPr="00F63B73">
        <w:rPr>
          <w:rFonts w:ascii="Calibri" w:hAnsi="Calibri" w:cs="Segoe UI"/>
          <w:i/>
          <w:sz w:val="22"/>
          <w:szCs w:val="22"/>
          <w:lang w:val="fi-FI" w:eastAsia="fi-FI"/>
        </w:rPr>
        <w:t> </w:t>
      </w:r>
    </w:p>
    <w:p w14:paraId="3B51B33E"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48561256" w14:textId="02529DD0" w:rsidR="00E90B44" w:rsidRPr="00F63B73" w:rsidRDefault="00E90B44">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kokemuksia, jotka herättävät ja syventävät kiinnostusta kemiaa ja sen opiskelua kohtaan, ja tutustuu kemian merkitykseen kestävän elämäntavan edistämisessä  </w:t>
      </w:r>
    </w:p>
    <w:p w14:paraId="290A4BA7" w14:textId="1BBEF046" w:rsidR="00E90B44" w:rsidRPr="00F63B73" w:rsidRDefault="00E90B44">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tutustuu luonnontieteellisen tiedon luonteeseen ja sen kehittymiseen sekä tieteellisiin tapoihin tuottaa tietoa  </w:t>
      </w:r>
    </w:p>
    <w:p w14:paraId="0B051A6A" w14:textId="38401366" w:rsidR="00E90B44" w:rsidRPr="00F63B73" w:rsidRDefault="00E90B44">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aineen ominaisuuksia kokeellisesti  </w:t>
      </w:r>
    </w:p>
    <w:p w14:paraId="5DD318B1" w14:textId="4C426752" w:rsidR="00E90B44" w:rsidRPr="00F63B73" w:rsidRDefault="00E90B44">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soveltaa aineen rakenteen malleja aineen ominaisuuksien vertailussa  </w:t>
      </w:r>
    </w:p>
    <w:p w14:paraId="06672362" w14:textId="31830DE1" w:rsidR="00E90B44" w:rsidRPr="00F63B73" w:rsidRDefault="00E90B44">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kemian merkityksen ympäristölle ja yhteiskunnalle ratkaisujen tarjoajana yhdessä muiden luonnontieteiden kanssa.  </w:t>
      </w:r>
    </w:p>
    <w:p w14:paraId="69FA8499"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3DC51B5A"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14:paraId="4DB720BD" w14:textId="275A0FB2" w:rsidR="00E90B44" w:rsidRPr="00F63B73" w:rsidRDefault="00E90B44">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joihinkin esimerkkeihin kestävän elämäntavan edistämisessä luonnontieteissä  </w:t>
      </w:r>
    </w:p>
    <w:p w14:paraId="056FD2B9" w14:textId="4C43D057" w:rsidR="00E90B44" w:rsidRPr="00F63B73" w:rsidRDefault="00E90B44">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aineen rakenteen mallien ja yhdisteen kaavan esittäminen  </w:t>
      </w:r>
    </w:p>
    <w:p w14:paraId="2DF3B170" w14:textId="204988A4" w:rsidR="00E90B44" w:rsidRPr="00F63B73" w:rsidRDefault="00E90B44">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alkuaineiden ja yhdisteiden vahvat ja heikot sidokset sekä poolisuus </w:t>
      </w:r>
    </w:p>
    <w:p w14:paraId="78EAF24C" w14:textId="2E6E1A73" w:rsidR="00E90B44" w:rsidRPr="00F63B73" w:rsidRDefault="00E90B44">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aineiden ominaisuuksien tutkiminen kokeellisesti ja selittäminen aineen rakenteen avulla </w:t>
      </w:r>
    </w:p>
    <w:p w14:paraId="4ABDC430"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685E3AE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vesi ja ilma, alkuaineiden kierto ja riittävyys, elinkaariajattelu ja kiertotalous, vihreä kemia sekä atomi- tai sidosmallien historiallinen kehittyminen. </w:t>
      </w:r>
    </w:p>
    <w:p w14:paraId="020796E7"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aineiden ominaisuuksien tutkiminen ja selittäminen sidosten avulla sekä veden ominaisuuksien tutkiminen.  </w:t>
      </w:r>
    </w:p>
    <w:p w14:paraId="2704EAC0"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02AE93BB" w14:textId="300461AA" w:rsidR="00EE3F53" w:rsidRPr="00F63B73" w:rsidRDefault="00EE3F53" w:rsidP="003E4DB4">
      <w:pPr>
        <w:spacing w:line="276" w:lineRule="auto"/>
        <w:textAlignment w:val="baseline"/>
        <w:rPr>
          <w:rFonts w:ascii="Calibri" w:hAnsi="Calibri" w:cs="Segoe UI"/>
          <w:b/>
          <w:bCs/>
          <w:sz w:val="22"/>
          <w:szCs w:val="22"/>
          <w:lang w:val="fi-FI" w:eastAsia="fi-FI"/>
        </w:rPr>
      </w:pPr>
      <w:r w:rsidRPr="00F63B73">
        <w:rPr>
          <w:rFonts w:ascii="Calibri" w:hAnsi="Calibri" w:cs="Segoe UI"/>
          <w:b/>
          <w:bCs/>
          <w:sz w:val="22"/>
          <w:szCs w:val="22"/>
          <w:lang w:val="fi-FI" w:eastAsia="fi-FI"/>
        </w:rPr>
        <w:t>Valtakunnalliset valinnaiset opinnot</w:t>
      </w:r>
    </w:p>
    <w:p w14:paraId="33237D1E"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1E66B776"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KE3 Molekyylit ja mallit (2 op) </w:t>
      </w:r>
      <w:r w:rsidRPr="00F63B73">
        <w:rPr>
          <w:rFonts w:ascii="Calibri" w:hAnsi="Calibri" w:cs="Segoe UI"/>
          <w:color w:val="0070C0"/>
          <w:sz w:val="22"/>
          <w:szCs w:val="22"/>
          <w:lang w:val="fi-FI" w:eastAsia="fi-FI"/>
        </w:rPr>
        <w:t> </w:t>
      </w:r>
    </w:p>
    <w:p w14:paraId="7383B0E0"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6598EBBA"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  </w:t>
      </w:r>
    </w:p>
    <w:p w14:paraId="1E257E6F"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369831D0"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14:paraId="07BBB9F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47DA7540" w14:textId="0E82DBEF" w:rsidR="00E90B44" w:rsidRPr="00F63B73" w:rsidRDefault="00E90B44">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ja soveltaa tietoa hiilen yhdisteistä jokapäiväisen elämän ilmiöissä  </w:t>
      </w:r>
    </w:p>
    <w:p w14:paraId="22D0F264" w14:textId="75D2B06F" w:rsidR="00E90B44" w:rsidRPr="00F63B73" w:rsidRDefault="00E90B44">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soveltaa ainemäärän ja konsentraation käsitteitä  </w:t>
      </w:r>
    </w:p>
    <w:p w14:paraId="44EFAD83" w14:textId="11F434A8" w:rsidR="00E90B44" w:rsidRPr="00F63B73" w:rsidRDefault="00E90B44">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ja erilaisia malleja käyttäen hiilen yhdisteitä  </w:t>
      </w:r>
    </w:p>
    <w:p w14:paraId="39E0437F" w14:textId="2099A820" w:rsidR="00E90B44" w:rsidRPr="00F63B73" w:rsidRDefault="00E90B44">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kuinka tieto hiiliyhdisteistä rakentuu kokeellisen toiminnan ja siihen kytkeytyvän mallintamisen kautta  </w:t>
      </w:r>
    </w:p>
    <w:p w14:paraId="6B8A2EDC" w14:textId="05D6A2CF" w:rsidR="00E90B44" w:rsidRPr="00F63B73" w:rsidRDefault="00E90B44">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tieto- ja viestintäteknologiaa mallintamisen välineenä.  </w:t>
      </w:r>
    </w:p>
    <w:p w14:paraId="2BD30E8B"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2F3491F4"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i/>
          <w:sz w:val="22"/>
          <w:szCs w:val="22"/>
          <w:lang w:val="fi-FI" w:eastAsia="fi-FI"/>
        </w:rPr>
        <w:t>Keskeiset sisällöt  </w:t>
      </w:r>
    </w:p>
    <w:p w14:paraId="0ED00400" w14:textId="5228C5EB"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liuoksen valmistus ja laimentaminen sekä standardisuoran sovittaminen pitoisuuden määrittämiseksi  </w:t>
      </w:r>
    </w:p>
    <w:p w14:paraId="5D363CFB" w14:textId="0072C06D"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hiilivetyjen sekä hiilen happi- ja typpiyhdisteiden funktionaaliset ryhmät ja nimeämisen perusteet  </w:t>
      </w:r>
    </w:p>
    <w:p w14:paraId="04CE3FE1" w14:textId="6C0F3E96"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hapettuminen ja pelkistyminen hiilen happiyhdisteissä  </w:t>
      </w:r>
    </w:p>
    <w:p w14:paraId="77755448" w14:textId="714A754F"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hiilen yhdisteiden rakenteiden mallintaminen ja ominaisuuksien selittäminen rakenteen avulla  </w:t>
      </w:r>
    </w:p>
    <w:p w14:paraId="6B2F3B2D" w14:textId="6D141C7A"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suhdekaavan ja molekyylikaavan selvittäminen laskennallisesti sekä rakenneisomeria </w:t>
      </w:r>
    </w:p>
    <w:p w14:paraId="0DFE1248" w14:textId="40D7E2B4"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kvanttimekaaninen atomimalli, hybridisaatio ja stereoisomeria hiiliyhdisteissä  </w:t>
      </w:r>
    </w:p>
    <w:p w14:paraId="670FFB0B" w14:textId="09BB3993" w:rsidR="00E90B44" w:rsidRPr="00F63B73" w:rsidRDefault="00E90B4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spektrien antamaan informaatioon aineen rakenteesta </w:t>
      </w:r>
    </w:p>
    <w:p w14:paraId="1F7021F2"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6B1EB93F"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arjen ja elinympäristön yksinkertaiset molekyylit, kosmetiikka sekä lääkkeet ja muut fysiologisesti vaikuttavat aineet.  </w:t>
      </w:r>
    </w:p>
    <w:p w14:paraId="14B5A771"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  </w:t>
      </w:r>
    </w:p>
    <w:p w14:paraId="4BEAA9C4"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17E54FC7"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KE4 Kemiallinen reaktio (2 op)</w:t>
      </w:r>
      <w:r w:rsidRPr="00F63B73">
        <w:rPr>
          <w:rFonts w:ascii="Calibri" w:hAnsi="Calibri" w:cs="Segoe UI"/>
          <w:color w:val="0070C0"/>
          <w:sz w:val="22"/>
          <w:szCs w:val="22"/>
          <w:lang w:val="fi-FI" w:eastAsia="fi-FI"/>
        </w:rPr>
        <w:t> </w:t>
      </w:r>
    </w:p>
    <w:p w14:paraId="047FA072"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533241D6"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  </w:t>
      </w:r>
    </w:p>
    <w:p w14:paraId="2F3AD988"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4A147F97"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14:paraId="0F6F9D53"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47F327F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saa kokonaiskuvan kemiallisten reaktioiden moninaisuudesta ja merkityksestä elinympäristössämme  </w:t>
      </w:r>
    </w:p>
    <w:p w14:paraId="5651B62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osaa käyttää ja soveltaa reaktioihin liittyviä käsitteitä jokapäiväisen elämän, ympäristön ja yhteiskunnan ilmiöissä sekä nykyteknologian sovelluksissa  </w:t>
      </w:r>
    </w:p>
    <w:p w14:paraId="17C6CF11"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osaa tutkia kemiallisia reaktioita kokeellisesti ja erilaisia malleja käyttäen  </w:t>
      </w:r>
    </w:p>
    <w:p w14:paraId="4102762C"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ymmärtää aineen häviämättömyyden merkityksen kemiassa.  </w:t>
      </w:r>
    </w:p>
    <w:p w14:paraId="7FB7FF02"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167C5C44"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14:paraId="3BEC4DDB" w14:textId="3063AAFB"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reaktioiden tutkiminen kokeellisesti sekä tutkimustulosten käsitteleminen, tulkitseminen ja esittäminen  </w:t>
      </w:r>
    </w:p>
    <w:p w14:paraId="7373AA64" w14:textId="04C4A5DE"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kemiallisen reaktion symbolinen ilmaisu ja tasapainottaminen, reaktiotuotteiden kaavat ja nimet  </w:t>
      </w:r>
    </w:p>
    <w:p w14:paraId="375CA462" w14:textId="50D4D0C2"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saanto ja rajoittava tekijä kemiallisessa reaktiossa  </w:t>
      </w:r>
    </w:p>
    <w:p w14:paraId="781B065C" w14:textId="227DBABD"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ideaalikaasun tilanyhtälö ja ainemäärä  </w:t>
      </w:r>
    </w:p>
    <w:p w14:paraId="3FCFF18E" w14:textId="0A86D253"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saostumis- ja hajoamisreaktio, palamisreaktio  </w:t>
      </w:r>
    </w:p>
    <w:p w14:paraId="2772B16D" w14:textId="1B940636"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protolyysi, neutraloituminen ja titraus analyysimenetelmänä  </w:t>
      </w:r>
    </w:p>
    <w:p w14:paraId="760D5818" w14:textId="2B8E2409"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additio, eliminaatio, substituutio, kondensaatio ja hydrolyysi hiiliyhdisteissä sekä yleisimpien biomolekyylien muodostuminen  </w:t>
      </w:r>
    </w:p>
    <w:p w14:paraId="78F98514" w14:textId="45E4A8ED" w:rsidR="00E90B44" w:rsidRPr="00F63B73" w:rsidRDefault="00E90B44">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polymeroitumisreaktiot, polymeerien ominaisuudet, käyttö ja elinkaari </w:t>
      </w:r>
    </w:p>
    <w:p w14:paraId="50BEF04E"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177353E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14:paraId="3E671764"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  </w:t>
      </w:r>
    </w:p>
    <w:p w14:paraId="4815AE7C"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13F939F0"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KE5 Kemiallinen energia ja kiertotalous (2 op) </w:t>
      </w:r>
      <w:r w:rsidRPr="00F63B73">
        <w:rPr>
          <w:rFonts w:ascii="Calibri" w:hAnsi="Calibri" w:cs="Segoe UI"/>
          <w:color w:val="0070C0"/>
          <w:sz w:val="22"/>
          <w:szCs w:val="22"/>
          <w:lang w:val="fi-FI" w:eastAsia="fi-FI"/>
        </w:rPr>
        <w:t> </w:t>
      </w:r>
    </w:p>
    <w:p w14:paraId="346BAD59"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5B306129"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  </w:t>
      </w:r>
    </w:p>
    <w:p w14:paraId="02D3B633"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6A0C4BD7"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14:paraId="74C67129"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7BF02DF9" w14:textId="6F79428C" w:rsidR="00E90B44" w:rsidRPr="00F63B73" w:rsidRDefault="00E90B44">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kemiallisen energian varastoinnin ja hyödyntämisen periaatteita ja osaa perustella mielipiteitään keskustelussa energiaratkaisuista  </w:t>
      </w:r>
    </w:p>
    <w:p w14:paraId="4820A1DE" w14:textId="3BD47E20" w:rsidR="00E90B44" w:rsidRPr="00F63B73" w:rsidRDefault="00E90B44">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energian häviämättömyyden ja energianmuutokset kemiallisissa reaktioissa  </w:t>
      </w:r>
    </w:p>
    <w:p w14:paraId="26EE9798" w14:textId="5F11A1DF" w:rsidR="00E90B44" w:rsidRPr="00F63B73" w:rsidRDefault="00E90B44">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tuntee merkittävien metallien ominaisuuksia sekä valmistus- ja jalostusprosesseja ympäristövaikutuksineen  </w:t>
      </w:r>
    </w:p>
    <w:p w14:paraId="2A3A62CF" w14:textId="011EFD51" w:rsidR="00E90B44" w:rsidRPr="00F63B73" w:rsidRDefault="00E90B44">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sähkökemiaan liittyviä ilmiöitä kokeellisesti ja kuvata niitä malleja käyttäen  </w:t>
      </w:r>
    </w:p>
    <w:p w14:paraId="1CED68B5" w14:textId="793AC62B" w:rsidR="00E90B44" w:rsidRPr="00F63B73" w:rsidRDefault="00E90B44">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tuntee yhteiskunnassa merkittävien metallien kierrätyksen ja kiertotalouden periaatteet sekä niihin liittyviä ratkaisuja.  </w:t>
      </w:r>
    </w:p>
    <w:p w14:paraId="6D9E682E"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5AD6A27F"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w:t>
      </w:r>
      <w:r w:rsidRPr="00F63B73">
        <w:rPr>
          <w:rFonts w:ascii="Calibri" w:hAnsi="Calibri" w:cs="Segoe UI"/>
          <w:i/>
          <w:sz w:val="22"/>
          <w:szCs w:val="22"/>
          <w:lang w:val="fi-FI" w:eastAsia="fi-FI"/>
        </w:rPr>
        <w:t> </w:t>
      </w:r>
    </w:p>
    <w:p w14:paraId="7724CB8F" w14:textId="66A2D986"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reaktiossa sitoutuva tai vapautuva energia muodostumisentalpioiden, sidosenergioiden ja Hessin lain avulla  </w:t>
      </w:r>
    </w:p>
    <w:p w14:paraId="59A21C97" w14:textId="040E653A"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reaktiosarja- ja seoslaskujen periaatteet  </w:t>
      </w:r>
    </w:p>
    <w:p w14:paraId="3B2FBF92" w14:textId="69270B9B"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hapetusluvut ja hapettumis-pelkistymisreaktiot  </w:t>
      </w:r>
    </w:p>
    <w:p w14:paraId="31D52167" w14:textId="74374F77"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metallien ominaisuuksia ja käyttökohteita, valmistus- ja jalostusprosesseja sekä riittävyys ja kierrätettävyys  </w:t>
      </w:r>
    </w:p>
    <w:p w14:paraId="586F2C55" w14:textId="0E6CF420"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sähkökemian keskeiset periaatteet: jännitesarja, normaalipotentiaali, kemiallinen pari, elektrolyysi ja kemiallisen energian varastointi  </w:t>
      </w:r>
    </w:p>
    <w:p w14:paraId="3C049065" w14:textId="64790369" w:rsidR="00E90B44" w:rsidRPr="00F63B73" w:rsidRDefault="00E90B44">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luonnontieteelliseen tutkimukseen tutustuminen tai tutkimuksen tai ongelmanratkaisun ideointi ja suunnittelu </w:t>
      </w:r>
    </w:p>
    <w:p w14:paraId="710F9E73"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16245287"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reaktiosarjat teollisuusprosesseissa, kaivannaisteollisuuden merkitys yhteiskunnassa, energian tuotanto, varastoiminen ja käyttö uusiutuvassa energiataloudessa sekä hybridienergia. </w:t>
      </w:r>
    </w:p>
    <w:p w14:paraId="0A7EC4BC"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polttokennon toiminnan tutkiminen.  </w:t>
      </w:r>
    </w:p>
    <w:p w14:paraId="0070032E"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3C4E22E9"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KE6 Kemiallinen tasapaino (2 op)</w:t>
      </w:r>
      <w:r w:rsidRPr="00F63B73">
        <w:rPr>
          <w:rFonts w:ascii="Calibri" w:hAnsi="Calibri" w:cs="Segoe UI"/>
          <w:color w:val="0070C0"/>
          <w:sz w:val="22"/>
          <w:szCs w:val="22"/>
          <w:lang w:val="fi-FI" w:eastAsia="fi-FI"/>
        </w:rPr>
        <w:t> </w:t>
      </w:r>
    </w:p>
    <w:p w14:paraId="76F2C4B3"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1C9E0A7B"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 </w:t>
      </w:r>
    </w:p>
    <w:p w14:paraId="6436B900"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7604CF3F"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w:t>
      </w:r>
      <w:r w:rsidRPr="00F63B73">
        <w:rPr>
          <w:rFonts w:ascii="Calibri" w:hAnsi="Calibri" w:cs="Segoe UI"/>
          <w:i/>
          <w:sz w:val="22"/>
          <w:szCs w:val="22"/>
          <w:lang w:val="fi-FI" w:eastAsia="fi-FI"/>
        </w:rPr>
        <w:t> </w:t>
      </w:r>
    </w:p>
    <w:p w14:paraId="318F976D"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6CB10E08" w14:textId="689FD5F4" w:rsidR="00E90B44" w:rsidRPr="00F63B73" w:rsidRDefault="00E90B4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tunnistaa kemian merkityksen terveyteen ja ympäristöön liittyvien ongelmien ratkaisemisessa  </w:t>
      </w:r>
    </w:p>
    <w:p w14:paraId="5F743626" w14:textId="7E05E34E" w:rsidR="00E90B44" w:rsidRPr="00F63B73" w:rsidRDefault="00E90B4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reaktionopeuteen ja kemialliseen tasapainoon liittyviä ilmiöitä  </w:t>
      </w:r>
    </w:p>
    <w:p w14:paraId="084E49B7" w14:textId="032B1F83" w:rsidR="00E90B44" w:rsidRPr="00F63B73" w:rsidRDefault="00E90B4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laskennallisia ja graafisia malleja reaktionopeuden ja kemiallisen tasapainon kuvaamisessa, selittämisessä ja ennusteiden tekemisessä  </w:t>
      </w:r>
    </w:p>
    <w:p w14:paraId="3E6EB943" w14:textId="75E8BAC0" w:rsidR="00E90B44" w:rsidRPr="00F63B73" w:rsidRDefault="00E90B4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esittää tutkimustuloksia graafisesti ja arvioida tutkimustuloksia ja -prosessia  </w:t>
      </w:r>
    </w:p>
    <w:p w14:paraId="38C619A1" w14:textId="689A3959" w:rsidR="00E90B44" w:rsidRPr="00F63B73" w:rsidRDefault="00E90B4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tutustuu teollisuuden prosesseissa ja luonnossa tapahtuviin tasapainoreaktioihin ja niiden merkitykseen.  </w:t>
      </w:r>
    </w:p>
    <w:p w14:paraId="2264252C"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22D20A9C" w14:textId="77777777" w:rsidR="00E90B44" w:rsidRPr="00F63B73" w:rsidRDefault="00E90B44" w:rsidP="003E4DB4">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14:paraId="6EEDC355" w14:textId="1BFEFFE6"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kemiallisen reaktion nopeus ja siihen vaikuttavat tekijät  </w:t>
      </w:r>
    </w:p>
    <w:p w14:paraId="326B8AB7" w14:textId="69C5CA62"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homogeenisen tasapainon kvalitatiivinen ja kvantitatiivinen käsittely konsentraatioilla, tasapainotilaan vaikuttaminen  </w:t>
      </w:r>
    </w:p>
    <w:p w14:paraId="62B56B9D" w14:textId="1866077C"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hapot ja emäkset ja niihin liittyvät käsitteet sekä palamistuotteiden reaktiot vedessä  </w:t>
      </w:r>
    </w:p>
    <w:p w14:paraId="64EE5DC5" w14:textId="2112B2CB"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happo-emästasapainon laskennallinen käsittely  </w:t>
      </w:r>
    </w:p>
    <w:p w14:paraId="27903273" w14:textId="0806D3C3"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puskuriliuosten toimintaperiaate sekä elimistön ja luonnon puskurisysteemejä kvalitatiivisella tasolla  </w:t>
      </w:r>
    </w:p>
    <w:p w14:paraId="61EC1E1F" w14:textId="7E8A75E3"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reaktionopeuteen ja tasapainoreaktioihin liittyvien ilmiöiden tutkiminen kokeellisesti sekä ilmiöiden mallintaminen ja analysointi graafisesti tietokonesovelluksella  </w:t>
      </w:r>
    </w:p>
    <w:p w14:paraId="3A4C7BE1" w14:textId="15CED172" w:rsidR="00E90B44" w:rsidRPr="00F63B73" w:rsidRDefault="00E90B44">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kemian tarjoamiin mahdollisuuksiin jonkin terveyteen tai ympäristöön liittyvän ongelman ratkaisemisessa </w:t>
      </w:r>
    </w:p>
    <w:p w14:paraId="2F905735" w14:textId="77777777" w:rsidR="00B06EDC" w:rsidRPr="00F63B73" w:rsidRDefault="00B06EDC" w:rsidP="003E4DB4">
      <w:pPr>
        <w:spacing w:line="276" w:lineRule="auto"/>
        <w:textAlignment w:val="baseline"/>
        <w:rPr>
          <w:rFonts w:ascii="Calibri" w:hAnsi="Calibri" w:cs="Segoe UI"/>
          <w:sz w:val="22"/>
          <w:szCs w:val="22"/>
          <w:lang w:val="fi-FI" w:eastAsia="fi-FI"/>
        </w:rPr>
      </w:pPr>
    </w:p>
    <w:p w14:paraId="233940CE"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  </w:t>
      </w:r>
    </w:p>
    <w:p w14:paraId="6677DF0C"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 </w:t>
      </w:r>
    </w:p>
    <w:p w14:paraId="5FFB1D7D" w14:textId="77777777" w:rsidR="00940CB3" w:rsidRPr="00F63B73" w:rsidRDefault="00940CB3" w:rsidP="003E4DB4">
      <w:pPr>
        <w:spacing w:line="276" w:lineRule="auto"/>
        <w:textAlignment w:val="baseline"/>
        <w:rPr>
          <w:rFonts w:ascii="Calibri" w:hAnsi="Calibri" w:cs="Segoe UI"/>
          <w:sz w:val="22"/>
          <w:szCs w:val="22"/>
          <w:lang w:val="fi-FI" w:eastAsia="fi-FI"/>
        </w:rPr>
      </w:pPr>
    </w:p>
    <w:p w14:paraId="74A00F19" w14:textId="59CE7213" w:rsidR="00E90B44" w:rsidRPr="00F63B73" w:rsidRDefault="00EE3F53" w:rsidP="003E4DB4">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Koulukohtaiset valinnaiset opinnot</w:t>
      </w:r>
    </w:p>
    <w:p w14:paraId="28536674" w14:textId="77777777" w:rsidR="00EE3F53" w:rsidRPr="00F63B73" w:rsidRDefault="00EE3F53" w:rsidP="003E4DB4">
      <w:pPr>
        <w:spacing w:line="276" w:lineRule="auto"/>
        <w:textAlignment w:val="baseline"/>
        <w:rPr>
          <w:rFonts w:ascii="Calibri" w:hAnsi="Calibri" w:cs="Segoe UI"/>
          <w:b/>
          <w:bCs/>
          <w:sz w:val="22"/>
          <w:szCs w:val="22"/>
          <w:lang w:val="fi-FI" w:eastAsia="fi-FI"/>
        </w:rPr>
      </w:pPr>
    </w:p>
    <w:p w14:paraId="3B7019A2"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KE7 Kemian ja fysiikan kokeelliset menetelmät (2 op)</w:t>
      </w:r>
      <w:r w:rsidRPr="00F63B73">
        <w:rPr>
          <w:rFonts w:ascii="Calibri" w:hAnsi="Calibri" w:cs="Segoe UI"/>
          <w:color w:val="0070C0"/>
          <w:sz w:val="22"/>
          <w:szCs w:val="22"/>
          <w:lang w:val="fi-FI" w:eastAsia="fi-FI"/>
        </w:rPr>
        <w:t> </w:t>
      </w:r>
    </w:p>
    <w:p w14:paraId="228E3DB2"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569436E3"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Tässä moduulissa perehdytään kemian ja fysiikan kokeelliseen työskentelyyn. Moduulissa tehdään kokeellisia tutkimuksia joko kemian tai fysiikan tai molempien aineiden näkökulmasta. Lähtökohtana on opiskelijoiden mielenkiinto ja aikaisempi kokemus kokeellisista töistä. Kemian tutkimuksissa käytetään muun muassa monipuolisia analyysimenetelmiä tai voidaan suorittaa orgaanisia synteesejä.  </w:t>
      </w:r>
    </w:p>
    <w:p w14:paraId="0F0A96E8"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Fysiikan töissä tutkitaan fysiikan eri osa-alueisiin liittyviä ilmiöitä käyttäen tietokoneavusteisia mittausvälineitä. Moduulissa opitaan mittausten suunnittelua, mittaustulosten analysointia sekä niiden tulkintaa. Kokeellisista töistä laaditaan työselostukset. Osa töistä on mahdollista suorittaa Helsingin yliopiston ainelaitoksilla tai muussa oppilaslaboratoriossa. Moduulissa painottuvat monitieteisen, yhteiskunnallisen ja vuorovaikutusosaamisen laaja-alaiset tavoitteet. </w:t>
      </w:r>
    </w:p>
    <w:p w14:paraId="244C0019"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arvioidaan suoritusmerkinnällä.  </w:t>
      </w:r>
    </w:p>
    <w:p w14:paraId="12AC934E"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019BD11C" w14:textId="77777777" w:rsidR="00E90B44" w:rsidRPr="00F63B73" w:rsidRDefault="00E90B44" w:rsidP="003E4DB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KE8 Kemian kertaus (2 op)</w:t>
      </w:r>
      <w:r w:rsidRPr="00F63B73">
        <w:rPr>
          <w:rFonts w:ascii="Calibri" w:hAnsi="Calibri" w:cs="Segoe UI"/>
          <w:color w:val="0070C0"/>
          <w:sz w:val="22"/>
          <w:szCs w:val="22"/>
          <w:lang w:val="fi-FI" w:eastAsia="fi-FI"/>
        </w:rPr>
        <w:t> </w:t>
      </w:r>
    </w:p>
    <w:p w14:paraId="45E18911" w14:textId="77777777" w:rsidR="00EE3F53" w:rsidRPr="00F63B73" w:rsidRDefault="00EE3F53" w:rsidP="003E4DB4">
      <w:pPr>
        <w:spacing w:line="276" w:lineRule="auto"/>
        <w:textAlignment w:val="baseline"/>
        <w:rPr>
          <w:rFonts w:ascii="Calibri" w:hAnsi="Calibri" w:cs="Segoe UI"/>
          <w:sz w:val="22"/>
          <w:szCs w:val="22"/>
          <w:lang w:val="fi-FI" w:eastAsia="fi-FI"/>
        </w:rPr>
      </w:pPr>
    </w:p>
    <w:p w14:paraId="51B1D45F"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syvennetään ja yhdistellään aiemmissa moduuleissa opittuja tietoja ja taitoja sekä kehitetään laskennallista ongelmanratkaisemisen hallintaa. Kemian sovelluksiin tutustutaan monipuolisesti, käsitellään ylioppilastutkintoon liittyviä oppiainekohtaisia sisältöjä ja kehitetään valmiuksia käsitellä esimerkiksi tulevia pääsykoetehtäviä. Moduulissa painottuvat monitieteisen, yhteiskunnallisen ja hyvinvointiosaamisen laaja-alaiset tavoitteet. </w:t>
      </w:r>
    </w:p>
    <w:p w14:paraId="2E2D1901" w14:textId="77777777" w:rsidR="00E90B44" w:rsidRPr="00F63B73" w:rsidRDefault="00E90B44" w:rsidP="003E4DB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arvioidaan suoritusmerkinnällä.  </w:t>
      </w:r>
    </w:p>
    <w:p w14:paraId="6289A961" w14:textId="26BB7B08" w:rsidR="45E3D4F1" w:rsidRPr="00F63B73" w:rsidRDefault="45E3D4F1" w:rsidP="45E3D4F1">
      <w:pPr>
        <w:spacing w:line="276" w:lineRule="auto"/>
        <w:rPr>
          <w:rFonts w:ascii="Calibri" w:hAnsi="Calibri" w:cs="Segoe UI"/>
          <w:sz w:val="22"/>
          <w:szCs w:val="22"/>
          <w:lang w:val="fi-FI" w:eastAsia="fi-FI"/>
        </w:rPr>
      </w:pPr>
    </w:p>
    <w:p w14:paraId="5AE659C2" w14:textId="31E0BBFB" w:rsidR="6CFADF2F" w:rsidRPr="009B1438" w:rsidRDefault="6CFADF2F" w:rsidP="45E3D4F1">
      <w:pPr>
        <w:spacing w:after="160" w:line="259" w:lineRule="auto"/>
        <w:rPr>
          <w:rFonts w:ascii="Calibri" w:eastAsia="Calibri" w:hAnsi="Calibri" w:cs="Calibri"/>
          <w:color w:val="000000" w:themeColor="text1"/>
          <w:sz w:val="28"/>
          <w:szCs w:val="28"/>
          <w:lang w:val="fi-FI"/>
        </w:rPr>
      </w:pPr>
      <w:r w:rsidRPr="009B1438">
        <w:rPr>
          <w:b/>
          <w:bCs/>
          <w:color w:val="0070C0"/>
          <w:sz w:val="22"/>
          <w:szCs w:val="22"/>
          <w:lang w:val="fi-FI"/>
        </w:rPr>
        <w:t>KE9 Luonnontiede ja teknologia ympärillämme (1-2 op)</w:t>
      </w:r>
    </w:p>
    <w:p w14:paraId="3E4AFD59" w14:textId="7B729099" w:rsidR="45E3D4F1" w:rsidRPr="009B1438" w:rsidRDefault="45E3D4F1" w:rsidP="45E3D4F1">
      <w:pPr>
        <w:spacing w:line="276" w:lineRule="auto"/>
        <w:rPr>
          <w:b/>
          <w:bCs/>
          <w:color w:val="0070C0"/>
          <w:sz w:val="22"/>
          <w:szCs w:val="22"/>
          <w:lang w:val="fi-FI"/>
        </w:rPr>
      </w:pPr>
    </w:p>
    <w:p w14:paraId="7B594BF8" w14:textId="0EE076BD" w:rsidR="6CFADF2F" w:rsidRPr="009B1438" w:rsidRDefault="002778F3" w:rsidP="45E3D4F1">
      <w:pPr>
        <w:spacing w:line="276" w:lineRule="auto"/>
        <w:rPr>
          <w:rFonts w:ascii="Calibri" w:eastAsia="Calibri" w:hAnsi="Calibri" w:cs="Calibri"/>
          <w:color w:val="000000" w:themeColor="text1"/>
          <w:sz w:val="22"/>
          <w:szCs w:val="22"/>
          <w:lang w:val="fi-FI"/>
        </w:rPr>
      </w:pPr>
      <w:r>
        <w:rPr>
          <w:rFonts w:ascii="Calibri" w:eastAsia="Calibri" w:hAnsi="Calibri" w:cs="Calibri"/>
          <w:color w:val="000000" w:themeColor="text1"/>
          <w:sz w:val="22"/>
          <w:szCs w:val="22"/>
          <w:lang w:val="fi-FI"/>
        </w:rPr>
        <w:t>Opintojaksolla</w:t>
      </w:r>
      <w:r w:rsidR="6CFADF2F" w:rsidRPr="009B1438">
        <w:rPr>
          <w:rFonts w:ascii="Calibri" w:eastAsia="Calibri" w:hAnsi="Calibri" w:cs="Calibri"/>
          <w:color w:val="000000" w:themeColor="text1"/>
          <w:sz w:val="22"/>
          <w:szCs w:val="22"/>
          <w:lang w:val="fi-FI"/>
        </w:rPr>
        <w:t xml:space="preserve">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w:t>
      </w:r>
    </w:p>
    <w:p w14:paraId="2AF6A127" w14:textId="0FEDD6DA" w:rsidR="45E3D4F1" w:rsidRPr="009B1438" w:rsidRDefault="45E3D4F1" w:rsidP="45E3D4F1">
      <w:pPr>
        <w:spacing w:after="160" w:line="259" w:lineRule="auto"/>
        <w:rPr>
          <w:rFonts w:ascii="Calibri" w:eastAsia="Calibri" w:hAnsi="Calibri" w:cs="Calibri"/>
          <w:color w:val="000000" w:themeColor="text1"/>
          <w:sz w:val="22"/>
          <w:szCs w:val="22"/>
          <w:lang w:val="fi-FI"/>
        </w:rPr>
      </w:pPr>
    </w:p>
    <w:p w14:paraId="588D6029" w14:textId="49382851" w:rsidR="6CFADF2F" w:rsidRPr="009B1438" w:rsidRDefault="002778F3" w:rsidP="45E3D4F1">
      <w:pPr>
        <w:spacing w:after="160" w:line="259" w:lineRule="auto"/>
        <w:rPr>
          <w:rFonts w:ascii="Calibri" w:eastAsia="Calibri" w:hAnsi="Calibri" w:cs="Calibri"/>
          <w:color w:val="000000" w:themeColor="text1"/>
          <w:sz w:val="22"/>
          <w:szCs w:val="22"/>
          <w:lang w:val="fi-FI"/>
        </w:rPr>
      </w:pPr>
      <w:r>
        <w:rPr>
          <w:rFonts w:ascii="Calibri" w:eastAsia="Calibri" w:hAnsi="Calibri" w:cs="Calibri"/>
          <w:color w:val="000000" w:themeColor="text1"/>
          <w:sz w:val="22"/>
          <w:szCs w:val="22"/>
          <w:lang w:val="fi-FI"/>
        </w:rPr>
        <w:t>Opintojakso</w:t>
      </w:r>
      <w:r w:rsidR="6CFADF2F" w:rsidRPr="009B1438">
        <w:rPr>
          <w:rFonts w:ascii="Calibri" w:eastAsia="Calibri" w:hAnsi="Calibri" w:cs="Calibri"/>
          <w:color w:val="000000" w:themeColor="text1"/>
          <w:sz w:val="22"/>
          <w:szCs w:val="22"/>
          <w:lang w:val="fi-FI"/>
        </w:rPr>
        <w:t xml:space="preserve"> arvioidaan suoritusmerkinnällä</w:t>
      </w:r>
      <w:r w:rsidR="009B1438">
        <w:rPr>
          <w:rFonts w:ascii="Calibri" w:eastAsia="Calibri" w:hAnsi="Calibri" w:cs="Calibri"/>
          <w:color w:val="000000" w:themeColor="text1"/>
          <w:sz w:val="22"/>
          <w:szCs w:val="22"/>
          <w:lang w:val="fi-FI"/>
        </w:rPr>
        <w:t>.</w:t>
      </w:r>
    </w:p>
    <w:p w14:paraId="5B1F1582" w14:textId="7201CFD3" w:rsidR="45E3D4F1" w:rsidRPr="00F63B73" w:rsidRDefault="45E3D4F1" w:rsidP="45E3D4F1">
      <w:pPr>
        <w:spacing w:line="276" w:lineRule="auto"/>
        <w:rPr>
          <w:rFonts w:ascii="Calibri" w:hAnsi="Calibri" w:cs="Segoe UI"/>
          <w:sz w:val="22"/>
          <w:szCs w:val="22"/>
          <w:lang w:val="fi-FI" w:eastAsia="fi-FI"/>
        </w:rPr>
      </w:pPr>
    </w:p>
    <w:p w14:paraId="13250E29" w14:textId="77777777" w:rsidR="00E90B44" w:rsidRPr="00F63B73" w:rsidRDefault="00E90B44" w:rsidP="00E90B44">
      <w:pPr>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90A3785" w14:textId="1A6A793B" w:rsidR="007E68F1" w:rsidRPr="007E68F1" w:rsidRDefault="007E68F1" w:rsidP="007E68F1">
      <w:pPr>
        <w:spacing w:line="276" w:lineRule="auto"/>
        <w:rPr>
          <w:rFonts w:ascii="Times New Roman" w:hAnsi="Times New Roman" w:cs="Times New Roman"/>
          <w:b/>
          <w:bCs/>
          <w:color w:val="2E74B5" w:themeColor="accent1" w:themeShade="BF"/>
          <w:lang w:val="fi-FI"/>
        </w:rPr>
      </w:pPr>
      <w:r w:rsidRPr="007E68F1">
        <w:rPr>
          <w:rFonts w:ascii="Times New Roman" w:hAnsi="Times New Roman" w:cs="Times New Roman"/>
          <w:b/>
          <w:bCs/>
          <w:color w:val="2E74B5" w:themeColor="accent1" w:themeShade="BF"/>
          <w:lang w:val="fi-FI"/>
        </w:rPr>
        <w:t>K</w:t>
      </w:r>
      <w:r w:rsidRPr="00A96A65">
        <w:rPr>
          <w:rFonts w:ascii="Times New Roman" w:hAnsi="Times New Roman" w:cs="Times New Roman"/>
          <w:b/>
          <w:bCs/>
          <w:color w:val="2E74B5" w:themeColor="accent1" w:themeShade="BF"/>
          <w:lang w:val="fi-FI"/>
        </w:rPr>
        <w:t>e</w:t>
      </w:r>
      <w:r w:rsidRPr="007E68F1">
        <w:rPr>
          <w:rFonts w:ascii="Times New Roman" w:hAnsi="Times New Roman" w:cs="Times New Roman"/>
          <w:b/>
          <w:bCs/>
          <w:color w:val="2E74B5" w:themeColor="accent1" w:themeShade="BF"/>
          <w:lang w:val="fi-FI"/>
        </w:rPr>
        <w:t>10 Molekyyligastronomia  </w:t>
      </w:r>
    </w:p>
    <w:p w14:paraId="1800E3FA" w14:textId="77777777" w:rsidR="007E68F1" w:rsidRPr="007E68F1" w:rsidRDefault="007E68F1" w:rsidP="007E68F1">
      <w:pPr>
        <w:spacing w:line="276" w:lineRule="auto"/>
        <w:rPr>
          <w:rFonts w:ascii="Times New Roman" w:hAnsi="Times New Roman" w:cs="Times New Roman"/>
          <w:lang w:val="fi-FI"/>
        </w:rPr>
      </w:pPr>
      <w:r w:rsidRPr="007E68F1">
        <w:rPr>
          <w:rFonts w:ascii="Times New Roman" w:hAnsi="Times New Roman" w:cs="Times New Roman"/>
          <w:lang w:val="fi-FI"/>
        </w:rPr>
        <w:t>Moduuli on kemian ja kotitalouden yhteinen opintojakso ja siinä tutustutaan ruoanlaittoon ja leipomiseen kemian näkökulmasta sekä teoreettisesti että käytännössä.  </w:t>
      </w:r>
    </w:p>
    <w:p w14:paraId="7536AEA1" w14:textId="77777777" w:rsidR="007E68F1" w:rsidRPr="007E68F1" w:rsidRDefault="007E68F1" w:rsidP="007E68F1">
      <w:pPr>
        <w:spacing w:line="276" w:lineRule="auto"/>
        <w:rPr>
          <w:rFonts w:ascii="Times New Roman" w:hAnsi="Times New Roman" w:cs="Times New Roman"/>
          <w:lang w:val="fi-FI"/>
        </w:rPr>
      </w:pPr>
      <w:r w:rsidRPr="007E68F1">
        <w:rPr>
          <w:rFonts w:ascii="Times New Roman" w:hAnsi="Times New Roman" w:cs="Times New Roman"/>
          <w:lang w:val="fi-FI"/>
        </w:rPr>
        <w:t>Moduulissa tutustutaan elintarvikkeisiin liittyviin biomolekyylien rakenteisiin ja tärkeisiin kemiallisiin reaktioihin sekä arkisiin ruoanlaittoon ja leipomiseen liittyviin ilmiöihin kemian näkökulmasta. Pyrimme tutustumaan myös elintarvikealan jatko-opiskelumahdollisuuksiin ja työelämään. Moduuli voi sisältää vierailuja alan tutkimuslaboratorioihin tai yrityksiin. Tavoitteena on, että moduulin käytyään opiskelija osaa soveltaa molekyyligastronomiaa omassa arkielämässään ja ymmärtää joihinkin ruoanlaittoon tai leipomiseen liittyvien ilmiöiden luonnontieteellisiä perusteluja. Moduulille voi osallistua, kun pakolliset kemian opinnot (KE01+KE02) on suoritettu. Moduuli arvioidaan suoritusmerkinnällä (S). </w:t>
      </w:r>
    </w:p>
    <w:p w14:paraId="568DFF19" w14:textId="77777777" w:rsidR="00E66258" w:rsidRPr="00F63B73" w:rsidRDefault="00E66258" w:rsidP="008320D6">
      <w:pPr>
        <w:spacing w:line="276" w:lineRule="auto"/>
        <w:rPr>
          <w:rFonts w:ascii="Times New Roman" w:hAnsi="Times New Roman" w:cs="Times New Roman"/>
          <w:lang w:val="fi-FI"/>
        </w:rPr>
      </w:pPr>
    </w:p>
    <w:p w14:paraId="0D0695A5" w14:textId="77777777" w:rsidR="00D2043C" w:rsidRPr="00F63B73" w:rsidRDefault="00D2043C" w:rsidP="008320D6">
      <w:pPr>
        <w:pStyle w:val="paragraph"/>
        <w:spacing w:before="0" w:beforeAutospacing="0" w:after="0" w:afterAutospacing="0" w:line="276" w:lineRule="auto"/>
        <w:textAlignment w:val="baseline"/>
        <w:rPr>
          <w:rStyle w:val="normaltextrun"/>
          <w:rFonts w:ascii="Calibri" w:hAnsi="Calibri" w:cs="Segoe UI"/>
        </w:rPr>
      </w:pPr>
    </w:p>
    <w:p w14:paraId="7DF31CBB" w14:textId="0FCFEAA4" w:rsidR="00CC0784" w:rsidRPr="00F63B73" w:rsidRDefault="000C63FB" w:rsidP="008320D6">
      <w:pPr>
        <w:spacing w:line="276" w:lineRule="auto"/>
        <w:rPr>
          <w:rFonts w:cs="Times New Roman"/>
          <w:b/>
          <w:color w:val="0070C0"/>
          <w:sz w:val="36"/>
          <w:szCs w:val="36"/>
          <w:lang w:val="fi-FI"/>
        </w:rPr>
      </w:pPr>
      <w:r w:rsidRPr="00F63B73">
        <w:rPr>
          <w:rFonts w:cs="Times New Roman"/>
          <w:b/>
          <w:color w:val="0070C0"/>
          <w:sz w:val="36"/>
          <w:szCs w:val="36"/>
          <w:lang w:val="fi-FI"/>
        </w:rPr>
        <w:t>6.11 Filosofia</w:t>
      </w:r>
    </w:p>
    <w:p w14:paraId="03A95CF1" w14:textId="77777777" w:rsidR="00CC0784" w:rsidRPr="00F63B73" w:rsidRDefault="00CC0784" w:rsidP="008320D6">
      <w:pPr>
        <w:spacing w:line="276" w:lineRule="auto"/>
        <w:rPr>
          <w:rFonts w:ascii="Times New Roman" w:hAnsi="Times New Roman" w:cs="Times New Roman"/>
          <w:lang w:val="fi-FI"/>
        </w:rPr>
      </w:pPr>
    </w:p>
    <w:p w14:paraId="6ED03A2E" w14:textId="626538A1" w:rsidR="00CC0784" w:rsidRPr="00F63B73" w:rsidRDefault="00B4728C" w:rsidP="008320D6">
      <w:pPr>
        <w:pStyle w:val="paragraph"/>
        <w:spacing w:before="0" w:beforeAutospacing="0" w:after="0" w:afterAutospacing="0" w:line="276" w:lineRule="auto"/>
        <w:textAlignment w:val="baseline"/>
        <w:rPr>
          <w:rStyle w:val="eop"/>
          <w:rFonts w:ascii="Calibri" w:hAnsi="Calibri" w:cs="Segoe UI"/>
          <w:b/>
        </w:rPr>
      </w:pPr>
      <w:r w:rsidRPr="00F63B73">
        <w:rPr>
          <w:rStyle w:val="normaltextrun"/>
          <w:rFonts w:ascii="Calibri" w:hAnsi="Calibri" w:cs="Segoe UI"/>
          <w:b/>
        </w:rPr>
        <w:t>Oppiaineen tehtävä</w:t>
      </w:r>
    </w:p>
    <w:p w14:paraId="78294A2F" w14:textId="77777777" w:rsidR="00B4728C" w:rsidRPr="00F63B73" w:rsidRDefault="00B4728C" w:rsidP="008320D6">
      <w:pPr>
        <w:pStyle w:val="paragraph"/>
        <w:spacing w:before="0" w:beforeAutospacing="0" w:after="0" w:afterAutospacing="0" w:line="276" w:lineRule="auto"/>
        <w:textAlignment w:val="baseline"/>
        <w:rPr>
          <w:rFonts w:ascii="Segoe UI" w:hAnsi="Segoe UI" w:cs="Segoe UI"/>
        </w:rPr>
      </w:pPr>
    </w:p>
    <w:p w14:paraId="4554E934"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Filosofia tarkastelee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 </w:t>
      </w:r>
      <w:r w:rsidRPr="00F63B73">
        <w:rPr>
          <w:rStyle w:val="eop"/>
          <w:rFonts w:asciiTheme="minorHAnsi" w:hAnsiTheme="minorHAnsi" w:cs="Segoe UI"/>
          <w:sz w:val="22"/>
          <w:szCs w:val="22"/>
        </w:rPr>
        <w:t> </w:t>
      </w:r>
    </w:p>
    <w:p w14:paraId="603A5A31"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65833858"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vaikeitakin ajatuskulkuja. </w:t>
      </w:r>
      <w:r w:rsidRPr="00F63B73">
        <w:rPr>
          <w:rStyle w:val="eop"/>
          <w:rFonts w:asciiTheme="minorHAnsi" w:hAnsiTheme="minorHAnsi" w:cs="Segoe UI"/>
          <w:sz w:val="22"/>
          <w:szCs w:val="22"/>
        </w:rPr>
        <w:t> </w:t>
      </w:r>
    </w:p>
    <w:p w14:paraId="39A3049C"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6157A9B"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Perinteisesti filosofiaa on kutsuttu kaikkien tieteiden äidiksi. Siksi sen luonteeseen kuuluu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w:t>
      </w:r>
      <w:r w:rsidRPr="00F63B73">
        <w:rPr>
          <w:rStyle w:val="eop"/>
          <w:rFonts w:asciiTheme="minorHAnsi" w:hAnsiTheme="minorHAnsi" w:cs="Segoe UI"/>
          <w:sz w:val="22"/>
          <w:szCs w:val="22"/>
        </w:rPr>
        <w:t> </w:t>
      </w:r>
    </w:p>
    <w:p w14:paraId="3DF4A359"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310D8911"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lastRenderedPageBreak/>
        <w:t>Filosofian tuntemus vahvistaa opiskelijan yleissivistystä ja selventää näin opiskelijan käsitystä omasta identiteetistään. Tämä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rationaaliseen keskusteluun. Koska filosofisiin kysymyksiin ei usein ole yksinkertaisia vastauksia, opiskelija oppii muodostamaan ja perustelemaan omia käsityksiään sekä samalla kunnioittamaan toisenlaisten näkemysten perusteluja. Monimutkaisten kysymysten pohdiskelu ryhmässä kasvattaa opiskelijan luottamusta omiin ajattelutaitoihinsa. Oppiaineen luonteeseen sopivat keskustelevat ja dialogiset työtavat. </w:t>
      </w:r>
      <w:r w:rsidRPr="00F63B73">
        <w:rPr>
          <w:rStyle w:val="eop"/>
          <w:rFonts w:asciiTheme="minorHAnsi" w:hAnsiTheme="minorHAnsi" w:cs="Segoe UI"/>
          <w:sz w:val="22"/>
          <w:szCs w:val="22"/>
        </w:rPr>
        <w:t> </w:t>
      </w:r>
    </w:p>
    <w:p w14:paraId="6F501548"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E4D6FA1" w14:textId="5D52F2CC" w:rsidR="00CC0784" w:rsidRPr="00F63B73" w:rsidRDefault="00CC0784" w:rsidP="004B17B6">
      <w:pPr>
        <w:pStyle w:val="paragraph"/>
        <w:spacing w:before="0" w:beforeAutospacing="0" w:after="0" w:afterAutospacing="0" w:line="276" w:lineRule="auto"/>
        <w:textAlignment w:val="baseline"/>
        <w:rPr>
          <w:rStyle w:val="eop"/>
          <w:rFonts w:asciiTheme="minorHAnsi" w:hAnsiTheme="minorHAnsi" w:cs="Segoe UI"/>
          <w:sz w:val="22"/>
          <w:szCs w:val="22"/>
        </w:rPr>
      </w:pPr>
    </w:p>
    <w:p w14:paraId="6D2B5C87" w14:textId="3389A706" w:rsidR="00B4728C" w:rsidRPr="00F63B73" w:rsidRDefault="00B4728C" w:rsidP="004B17B6">
      <w:pPr>
        <w:pStyle w:val="paragraph"/>
        <w:spacing w:before="0" w:beforeAutospacing="0" w:after="0" w:afterAutospacing="0" w:line="276" w:lineRule="auto"/>
        <w:textAlignment w:val="baseline"/>
        <w:rPr>
          <w:rFonts w:asciiTheme="minorHAnsi" w:hAnsiTheme="minorHAnsi" w:cs="Segoe UI"/>
          <w:b/>
        </w:rPr>
      </w:pPr>
      <w:r w:rsidRPr="00F63B73">
        <w:rPr>
          <w:rStyle w:val="eop"/>
          <w:rFonts w:asciiTheme="minorHAnsi" w:hAnsiTheme="minorHAnsi" w:cs="Segoe UI"/>
          <w:b/>
        </w:rPr>
        <w:t>Laaja-alainen osaaminen oppiaineessa</w:t>
      </w:r>
    </w:p>
    <w:p w14:paraId="5239696E"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2BC052B9"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Filosofian opiskelu tukee monipuolisesti opiskelijan </w:t>
      </w:r>
      <w:r w:rsidRPr="00F63B73">
        <w:rPr>
          <w:rStyle w:val="normaltextrun"/>
          <w:rFonts w:asciiTheme="minorHAnsi" w:hAnsiTheme="minorHAnsi" w:cs="Segoe UI"/>
          <w:b/>
          <w:bCs/>
          <w:sz w:val="22"/>
          <w:szCs w:val="22"/>
        </w:rPr>
        <w:t>vuorovaikutusosaamista</w:t>
      </w:r>
      <w:r w:rsidRPr="00F63B73">
        <w:rPr>
          <w:rStyle w:val="normaltextrun"/>
          <w:rFonts w:asciiTheme="minorHAnsi" w:hAnsiTheme="minorHAnsi" w:cs="Segoe UI"/>
          <w:sz w:val="22"/>
          <w:szCs w:val="22"/>
        </w:rPr>
        <w:t> 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yhdistää eri tiedonaloja sekä tukee eri tieteiden omaksumista ja elinikäistä oppimista. Sen opiskelu kehittää argumentointitaitoja, kielellistä ilmaisua, analyyttista ajattelua ja loogista päättelykykyä. </w:t>
      </w:r>
      <w:r w:rsidRPr="00F63B73">
        <w:rPr>
          <w:rStyle w:val="eop"/>
          <w:rFonts w:asciiTheme="minorHAnsi" w:hAnsiTheme="minorHAnsi" w:cs="Segoe UI"/>
          <w:sz w:val="22"/>
          <w:szCs w:val="22"/>
        </w:rPr>
        <w:t> </w:t>
      </w:r>
    </w:p>
    <w:p w14:paraId="7620F266" w14:textId="77777777" w:rsidR="00A20EE1" w:rsidRPr="00F63B73" w:rsidRDefault="00A20EE1"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C3257F4"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Filosofian </w:t>
      </w:r>
      <w:r w:rsidRPr="00F63B73">
        <w:rPr>
          <w:rStyle w:val="spellingerror"/>
          <w:rFonts w:asciiTheme="minorHAnsi" w:hAnsiTheme="minorHAnsi" w:cs="Segoe UI"/>
          <w:sz w:val="22"/>
          <w:szCs w:val="22"/>
        </w:rPr>
        <w:t>argumentatiivinen</w:t>
      </w:r>
      <w:r w:rsidRPr="00F63B73">
        <w:rPr>
          <w:rStyle w:val="normaltextrun"/>
          <w:rFonts w:asciiTheme="minorHAnsi" w:hAnsiTheme="minorHAnsi" w:cs="Segoe UI"/>
          <w:sz w:val="22"/>
          <w:szCs w:val="22"/>
        </w:rPr>
        <w:t> luonne kehittää ilmaisua, jossa painottuvat johdonmukaiset perustelut ja eri näkökulmien huomioiminen. </w:t>
      </w:r>
      <w:r w:rsidRPr="00F63B73">
        <w:rPr>
          <w:rStyle w:val="eop"/>
          <w:rFonts w:asciiTheme="minorHAnsi" w:hAnsiTheme="minorHAnsi" w:cs="Segoe UI"/>
          <w:sz w:val="22"/>
          <w:szCs w:val="22"/>
        </w:rPr>
        <w:t> </w:t>
      </w:r>
    </w:p>
    <w:p w14:paraId="7F8E7B52"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264EFD4" w14:textId="64E70316"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Hyvää elämää ja yhteiskuntaa koskevat pohdinnat kuuluvat perinteisesti filosofian ytimeen. Filosofian opiskelu tukee </w:t>
      </w:r>
      <w:r w:rsidRPr="00F63B73">
        <w:rPr>
          <w:rStyle w:val="normaltextrun"/>
          <w:rFonts w:asciiTheme="minorHAnsi" w:hAnsiTheme="minorHAnsi" w:cs="Segoe UI"/>
          <w:b/>
          <w:bCs/>
          <w:sz w:val="22"/>
          <w:szCs w:val="22"/>
        </w:rPr>
        <w:t>hyvinvointiosaamista </w:t>
      </w:r>
      <w:r w:rsidRPr="00F63B73">
        <w:rPr>
          <w:rStyle w:val="normaltextrun"/>
          <w:rFonts w:asciiTheme="minorHAnsi" w:hAnsiTheme="minorHAnsi" w:cs="Segoe UI"/>
          <w:sz w:val="22"/>
          <w:szCs w:val="22"/>
        </w:rPr>
        <w:t>kehittämällä opiskelijan ymmärrystä itsestään, ajattelustaan ja suhteestaan muihin. Ymmärryksen kasvu liittyy ihmisen kasvuun kokonaisuutena ja lisää siten </w:t>
      </w:r>
      <w:r w:rsidRPr="00F63B73">
        <w:rPr>
          <w:rStyle w:val="contextualspellingandgrammarerror"/>
          <w:rFonts w:asciiTheme="minorHAnsi" w:hAnsiTheme="minorHAnsi" w:cs="Segoe UI"/>
          <w:sz w:val="22"/>
          <w:szCs w:val="22"/>
        </w:rPr>
        <w:t>henkistä hyvinvointia</w:t>
      </w:r>
      <w:r w:rsidRPr="00F63B73">
        <w:rPr>
          <w:rStyle w:val="normaltextrun"/>
          <w:rFonts w:asciiTheme="minorHAnsi" w:hAnsiTheme="minorHAnsi" w:cs="Segoe UI"/>
          <w:sz w:val="22"/>
          <w:szCs w:val="22"/>
        </w:rPr>
        <w:t>. Filosofian keskusteleva ja hyvää argumentaatiota korostava opiskelutapa tukee opiskelijoiden yhteisöllisyyttä. Samalla kannustetaan opiskelijaa sitoutumaan kestäviin ajattelu- ja elämäntapoihin sekä oikeudenmukaisiin yhteiskunnallisiin käytäntöihin. Filosofia kehittää epävarmuuden sietokykyä ja valmiutta toimia myös tilanteissa, joissa käytettävissä oleva informaatio on rajallista. </w:t>
      </w:r>
      <w:r w:rsidRPr="00F63B73">
        <w:rPr>
          <w:rStyle w:val="eop"/>
          <w:rFonts w:asciiTheme="minorHAnsi" w:hAnsiTheme="minorHAnsi" w:cs="Segoe UI"/>
          <w:sz w:val="22"/>
          <w:szCs w:val="22"/>
        </w:rPr>
        <w:t> </w:t>
      </w:r>
    </w:p>
    <w:p w14:paraId="181DFB3E"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55156BA"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Filosofiaan kuuluu perinteisesti </w:t>
      </w:r>
      <w:r w:rsidRPr="00F63B73">
        <w:rPr>
          <w:rStyle w:val="normaltextrun"/>
          <w:rFonts w:asciiTheme="minorHAnsi" w:hAnsiTheme="minorHAnsi" w:cs="Segoe UI"/>
          <w:b/>
          <w:bCs/>
          <w:sz w:val="22"/>
          <w:szCs w:val="22"/>
        </w:rPr>
        <w:t>monitieteistä ja luovaa osaamista</w:t>
      </w:r>
      <w:r w:rsidRPr="00F63B73">
        <w:rPr>
          <w:rStyle w:val="normaltextrun"/>
          <w:rFonts w:asciiTheme="minorHAnsi" w:hAnsiTheme="minorHAnsi" w:cs="Segoe UI"/>
          <w:sz w:val="22"/>
          <w:szCs w:val="22"/>
        </w:rPr>
        <w:t>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Johdonmukainen ajattelu auttaa opiskelijaa ymmärtämään erilaisten argumenttien perusteita mahdollistaen tosiasiaväitteiden ja mielipiteiden eron tunnistamisen. Kyseenalaistavana ja perusteita etsivänä oppiaineena filosofia rohkaisee luovaan ja itsenäiseen ajatteluun. </w:t>
      </w:r>
      <w:r w:rsidRPr="00F63B73">
        <w:rPr>
          <w:rStyle w:val="eop"/>
          <w:rFonts w:asciiTheme="minorHAnsi" w:hAnsiTheme="minorHAnsi" w:cs="Segoe UI"/>
          <w:sz w:val="22"/>
          <w:szCs w:val="22"/>
        </w:rPr>
        <w:t> </w:t>
      </w:r>
    </w:p>
    <w:p w14:paraId="513C3624"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4C791F0C"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Yhteiskunnallisen osaamisen</w:t>
      </w:r>
      <w:r w:rsidRPr="00F63B73">
        <w:rPr>
          <w:rStyle w:val="normaltextrun"/>
          <w:rFonts w:asciiTheme="minorHAnsi" w:hAnsiTheme="minorHAnsi" w:cs="Segoe UI"/>
          <w:sz w:val="22"/>
          <w:szCs w:val="22"/>
        </w:rPr>
        <w:t xml:space="preserve"> osalta filosofian opetuksessa sitoudutaan rationaaliseen eettiseen ajatteluun, joka perustuu demokratian, ihmisoikeuksien ja kestävän tulevaisuuden kunnioittamiseen. </w:t>
      </w:r>
      <w:r w:rsidRPr="00F63B73">
        <w:rPr>
          <w:rStyle w:val="normaltextrun"/>
          <w:rFonts w:asciiTheme="minorHAnsi" w:hAnsiTheme="minorHAnsi" w:cs="Segoe UI"/>
          <w:sz w:val="22"/>
          <w:szCs w:val="22"/>
        </w:rPr>
        <w:lastRenderedPageBreak/>
        <w:t>Oikeudenmukaisen yhteiskunnan ja aktiivisen kansalaisuuden ihanteet ovat paitsi tarkastelun kohteita myös tavoitteita, joihin opetus pyrkii kasvattamaan. Filosofia kehittää luovan, kriittisen ja itsenäisen ajattelun kykyä. Tämä vahvistaa valmiuksia jatko-opintoihin, mielekkääseen urasuunnitteluun ja tulevaisuuden työelämän muutoksiin. Etiikka on filosofian perinteinen osa-alue ja siksi keskeinen osa filosofian opiskelua. Filosofia opettaa arvojen, normien ja merkitysten käsitteellistä jäsentämistä. </w:t>
      </w:r>
      <w:r w:rsidRPr="00F63B73">
        <w:rPr>
          <w:rStyle w:val="eop"/>
          <w:rFonts w:asciiTheme="minorHAnsi" w:hAnsiTheme="minorHAnsi" w:cs="Segoe UI"/>
          <w:sz w:val="22"/>
          <w:szCs w:val="22"/>
        </w:rPr>
        <w:t> </w:t>
      </w:r>
    </w:p>
    <w:p w14:paraId="0DF5DAE6"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5DA8FB7B"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Eettinen</w:t>
      </w:r>
      <w:r w:rsidRPr="00F63B73">
        <w:rPr>
          <w:rStyle w:val="normaltextrun"/>
          <w:rFonts w:asciiTheme="minorHAnsi" w:hAnsiTheme="minorHAnsi" w:cs="Segoe UI"/>
          <w:sz w:val="22"/>
          <w:szCs w:val="22"/>
        </w:rPr>
        <w:t>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ympäristöosaamisen tavoitteita. </w:t>
      </w:r>
      <w:r w:rsidRPr="00F63B73">
        <w:rPr>
          <w:rStyle w:val="eop"/>
          <w:rFonts w:asciiTheme="minorHAnsi" w:hAnsiTheme="minorHAnsi" w:cs="Segoe UI"/>
          <w:sz w:val="22"/>
          <w:szCs w:val="22"/>
        </w:rPr>
        <w:t> </w:t>
      </w:r>
    </w:p>
    <w:p w14:paraId="2BDB5889"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36C47BA5"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Globaali- ja kulttuuriosaamisen</w:t>
      </w:r>
      <w:r w:rsidRPr="00F63B73">
        <w:rPr>
          <w:rStyle w:val="normaltextrun"/>
          <w:rFonts w:asciiTheme="minorHAnsi" w:hAnsiTheme="minorHAnsi" w:cs="Segoe UI"/>
          <w:sz w:val="22"/>
          <w:szCs w:val="22"/>
        </w:rPr>
        <w:t> näkökulmasta filosofian opiskelu avartaa ajattelua ja auttaa ymmärtämään, että on olemassa erilaisia tapoja hahmottaa todellisuutta. Tämä kehittää kykyä havaita yhtäläisyyksiä ja eroja maailman ilmiöissä. Filosofian osa-alueista erityisesti etiikka ja yhteiskuntafilosofia tarkastelevat ihmisten ja kulttuurien monimuotoisuutta sekä kannustavat suhtautumaan ennakkoluulottomasti erilaisiin elämänilmiöihin.</w:t>
      </w:r>
      <w:r w:rsidRPr="00F63B73">
        <w:rPr>
          <w:rStyle w:val="eop"/>
          <w:rFonts w:asciiTheme="minorHAnsi" w:hAnsiTheme="minorHAnsi" w:cs="Segoe UI"/>
          <w:sz w:val="22"/>
          <w:szCs w:val="22"/>
        </w:rPr>
        <w:t> </w:t>
      </w:r>
    </w:p>
    <w:p w14:paraId="2AC83A3D"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9002E3C" w14:textId="77777777" w:rsidR="00A20EE1" w:rsidRPr="00F63B73" w:rsidRDefault="00A20EE1" w:rsidP="004B17B6">
      <w:pPr>
        <w:pStyle w:val="paragraph"/>
        <w:spacing w:before="0" w:beforeAutospacing="0" w:after="0" w:afterAutospacing="0" w:line="276" w:lineRule="auto"/>
        <w:textAlignment w:val="baseline"/>
        <w:rPr>
          <w:rStyle w:val="normaltextrun"/>
          <w:rFonts w:asciiTheme="minorHAnsi" w:hAnsiTheme="minorHAnsi" w:cs="Segoe UI"/>
          <w:b/>
        </w:rPr>
      </w:pPr>
    </w:p>
    <w:p w14:paraId="5E6F1312" w14:textId="7F7B5300" w:rsidR="00CC0784"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b/>
        </w:rPr>
      </w:pPr>
      <w:r w:rsidRPr="00F63B73">
        <w:rPr>
          <w:rStyle w:val="normaltextrun"/>
          <w:rFonts w:asciiTheme="minorHAnsi" w:hAnsiTheme="minorHAnsi" w:cs="Segoe UI"/>
          <w:b/>
        </w:rPr>
        <w:t>Filosofian opetuksen yleiset tavoitteet</w:t>
      </w:r>
    </w:p>
    <w:p w14:paraId="13B7711E" w14:textId="77777777" w:rsidR="00B4728C" w:rsidRPr="00F63B73" w:rsidRDefault="00B4728C" w:rsidP="004B17B6">
      <w:pPr>
        <w:pStyle w:val="paragraph"/>
        <w:spacing w:before="0" w:beforeAutospacing="0" w:after="0" w:afterAutospacing="0" w:line="276" w:lineRule="auto"/>
        <w:textAlignment w:val="baseline"/>
        <w:rPr>
          <w:rFonts w:asciiTheme="minorHAnsi" w:hAnsiTheme="minorHAnsi" w:cs="Segoe UI"/>
          <w:sz w:val="22"/>
          <w:szCs w:val="22"/>
        </w:rPr>
      </w:pPr>
    </w:p>
    <w:p w14:paraId="74376B0D" w14:textId="77777777" w:rsidR="00C56D88" w:rsidRPr="00F63B73" w:rsidRDefault="00C56D88" w:rsidP="00C56D88">
      <w:pPr>
        <w:rPr>
          <w:sz w:val="22"/>
          <w:szCs w:val="22"/>
          <w:lang w:val="fi-FI"/>
        </w:rPr>
      </w:pPr>
      <w:r w:rsidRPr="00F63B73">
        <w:rPr>
          <w:sz w:val="22"/>
          <w:szCs w:val="22"/>
          <w:lang w:val="fi-FI"/>
        </w:rPr>
        <w:t xml:space="preserve">Filosofian opetuksen tavoitteena on, että opiskelija  </w:t>
      </w:r>
    </w:p>
    <w:p w14:paraId="0D12CB43"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osaa tunnistaa ja arvioida filosofisia ongelmia sekä niiden erilaisia ratkaisuja sekä filosofian perinteessä että ajankohtaisissa kysymyksissä </w:t>
      </w:r>
    </w:p>
    <w:p w14:paraId="250C6E6E"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osaa eritellä, jäsentää ja arvioida erilaisia väitteitä, niiden merkityksiä ja perusteluja </w:t>
      </w:r>
    </w:p>
    <w:p w14:paraId="68F5486D"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hallitsee johdonmukaisen argumentaation perustaidot </w:t>
      </w:r>
    </w:p>
    <w:p w14:paraId="24E86EF7"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Kehittyy ajattelemaan kriittisesti huomioiden asiallisen kritiikin rajat </w:t>
      </w:r>
    </w:p>
    <w:p w14:paraId="03F5CCC1"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kykenee arvioimaan moraalisia ongelmia ja niiden mahdollisia ratkaisuja sekä sitoutumaan eettisiin periaatteisiin </w:t>
      </w:r>
    </w:p>
    <w:p w14:paraId="07BCC57C"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oppii pohtimaan ja jäsentämään laajoja kokonaisuuksia  </w:t>
      </w:r>
    </w:p>
    <w:p w14:paraId="6FF0D074" w14:textId="77777777" w:rsidR="00C56D88" w:rsidRPr="00F63B73" w:rsidRDefault="00C56D88">
      <w:pPr>
        <w:numPr>
          <w:ilvl w:val="0"/>
          <w:numId w:val="539"/>
        </w:numPr>
        <w:contextualSpacing/>
        <w:rPr>
          <w:sz w:val="22"/>
          <w:szCs w:val="22"/>
          <w:lang w:val="fi-FI"/>
        </w:rPr>
      </w:pPr>
      <w:r w:rsidRPr="00F63B73">
        <w:rPr>
          <w:sz w:val="22"/>
          <w:szCs w:val="22"/>
          <w:lang w:val="fi-FI"/>
        </w:rPr>
        <w:t xml:space="preserve">kykenee toimimaan arvostelukykyisesti erityisesti eettisissä kysymyksissä myös informaation ollessa epävarmaa tai ristiriitaista  </w:t>
      </w:r>
    </w:p>
    <w:p w14:paraId="2624CCDC" w14:textId="77777777" w:rsidR="00C56D88" w:rsidRPr="00F63B73" w:rsidRDefault="00C56D88">
      <w:pPr>
        <w:numPr>
          <w:ilvl w:val="0"/>
          <w:numId w:val="539"/>
        </w:numPr>
        <w:contextualSpacing/>
        <w:rPr>
          <w:lang w:val="fi-FI"/>
        </w:rPr>
      </w:pPr>
      <w:r w:rsidRPr="00F63B73">
        <w:rPr>
          <w:sz w:val="22"/>
          <w:szCs w:val="22"/>
          <w:lang w:val="fi-FI"/>
        </w:rPr>
        <w:t>kehittää kykyä ilmaista näkemyksiä rationaalisesti perustellen</w:t>
      </w:r>
      <w:r w:rsidRPr="00F63B73">
        <w:rPr>
          <w:lang w:val="fi-FI"/>
        </w:rPr>
        <w:t xml:space="preserve"> </w:t>
      </w:r>
    </w:p>
    <w:p w14:paraId="067AE8D6" w14:textId="77777777" w:rsidR="003A5614" w:rsidRPr="00F63B73" w:rsidRDefault="003A5614" w:rsidP="00C56D88">
      <w:pPr>
        <w:contextualSpacing/>
        <w:rPr>
          <w:rStyle w:val="normaltextrun"/>
          <w:rFonts w:cs="Segoe UI"/>
          <w:b/>
          <w:lang w:val="fi-FI"/>
        </w:rPr>
      </w:pPr>
    </w:p>
    <w:p w14:paraId="344314DD" w14:textId="77777777" w:rsidR="003A5614" w:rsidRPr="00F63B73" w:rsidRDefault="003A5614" w:rsidP="00C56D88">
      <w:pPr>
        <w:contextualSpacing/>
        <w:rPr>
          <w:rStyle w:val="normaltextrun"/>
          <w:rFonts w:cs="Segoe UI"/>
          <w:b/>
          <w:lang w:val="fi-FI"/>
        </w:rPr>
      </w:pPr>
    </w:p>
    <w:p w14:paraId="3A9AAC44" w14:textId="6CD3C872" w:rsidR="00CC0784" w:rsidRPr="00F63B73" w:rsidRDefault="00CC0784" w:rsidP="00C56D88">
      <w:pPr>
        <w:contextualSpacing/>
        <w:rPr>
          <w:rStyle w:val="eop"/>
          <w:lang w:val="fi-FI"/>
        </w:rPr>
      </w:pPr>
      <w:r w:rsidRPr="00F63B73">
        <w:rPr>
          <w:rStyle w:val="normaltextrun"/>
          <w:rFonts w:cs="Segoe UI"/>
          <w:b/>
          <w:lang w:val="fi-FI"/>
        </w:rPr>
        <w:t>A</w:t>
      </w:r>
      <w:r w:rsidR="00B4728C" w:rsidRPr="00F63B73">
        <w:rPr>
          <w:rStyle w:val="normaltextrun"/>
          <w:rFonts w:cs="Segoe UI"/>
          <w:b/>
          <w:lang w:val="fi-FI"/>
        </w:rPr>
        <w:t>rviointi</w:t>
      </w:r>
    </w:p>
    <w:p w14:paraId="6D46346D" w14:textId="77777777" w:rsidR="00C56D88" w:rsidRPr="00F63B73" w:rsidRDefault="00C56D88"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5ACF8198"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Arviointi kohdistuu keskeisten filosofisten kysymysten ymmärtämiseen, ajattelun taitojen ja käsitteiden hallintaan sekä kykyyn ilmaista ja arvioida filosofista ajattelua. Tämä tarkoittaa kykyä hahmottaa ja täsmentää filosofista kysymyksenasettelua sekä eritellä ja pohtia sitä myös kriittisesti. Lisäksi arvioidaan taitoa tunnistaa arkielämässä ja tieteessä filosofisia ongelmia ja muotoilla niitä käsitteellisesti.</w:t>
      </w:r>
      <w:r w:rsidRPr="00F63B73">
        <w:rPr>
          <w:rStyle w:val="eop"/>
          <w:rFonts w:asciiTheme="minorHAnsi" w:hAnsiTheme="minorHAnsi" w:cs="Segoe UI"/>
          <w:sz w:val="22"/>
          <w:szCs w:val="22"/>
        </w:rPr>
        <w:t> </w:t>
      </w:r>
    </w:p>
    <w:p w14:paraId="65AB9CB4"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Arvioinnissa otetaan huomioon filosofisiin kysymyksiin esitettyjen ratkaisujen tuntemus sekä taito esittää johdonmukaisia argumentteja kirjallisesti, suullisesti ja vuorovaikutteisesti. </w:t>
      </w:r>
      <w:r w:rsidRPr="00F63B73">
        <w:rPr>
          <w:rStyle w:val="eop"/>
          <w:rFonts w:asciiTheme="minorHAnsi" w:hAnsiTheme="minorHAnsi" w:cs="Segoe UI"/>
          <w:sz w:val="22"/>
          <w:szCs w:val="22"/>
        </w:rPr>
        <w:t> </w:t>
      </w:r>
    </w:p>
    <w:p w14:paraId="03A7823B"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xml:space="preserve">Arviointi tukee ja kehittää opiskelijan kykyä reflektoida omaa ajatteluaan ja rohkaisee häntä oman opiskelunsa suunnitteluun, arviointiin ja kehittämiseen. Opintojaksojen arvioinnissa käytetään monipuolisia </w:t>
      </w:r>
      <w:r w:rsidRPr="00F63B73">
        <w:rPr>
          <w:rStyle w:val="normaltextrun"/>
          <w:rFonts w:asciiTheme="minorHAnsi" w:hAnsiTheme="minorHAnsi" w:cs="Segoe UI"/>
          <w:sz w:val="22"/>
          <w:szCs w:val="22"/>
        </w:rPr>
        <w:lastRenderedPageBreak/>
        <w:t>menetelmiä, ja filosofian yleisten tavoitteiden saavuttamista arvioidaan moduulikohtaisten tavoitteiden ja keskeisten sisältöjen hallinnan kautta. </w:t>
      </w:r>
      <w:r w:rsidRPr="00F63B73">
        <w:rPr>
          <w:rStyle w:val="eop"/>
          <w:rFonts w:asciiTheme="minorHAnsi" w:hAnsiTheme="minorHAnsi" w:cs="Segoe UI"/>
          <w:sz w:val="22"/>
          <w:szCs w:val="22"/>
        </w:rPr>
        <w:t> </w:t>
      </w:r>
    </w:p>
    <w:p w14:paraId="4C3BC6EF"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6FAA550" w14:textId="77777777" w:rsidR="00A20EE1" w:rsidRPr="00F63B73" w:rsidRDefault="00A20EE1" w:rsidP="004B17B6">
      <w:pPr>
        <w:pStyle w:val="paragraph"/>
        <w:spacing w:before="0" w:beforeAutospacing="0" w:after="0" w:afterAutospacing="0" w:line="276" w:lineRule="auto"/>
        <w:textAlignment w:val="baseline"/>
        <w:rPr>
          <w:rStyle w:val="normaltextrun"/>
          <w:rFonts w:asciiTheme="minorHAnsi" w:hAnsiTheme="minorHAnsi" w:cs="Segoe UI"/>
          <w:b/>
        </w:rPr>
      </w:pPr>
    </w:p>
    <w:p w14:paraId="5AC1EC45" w14:textId="2AD40214"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b/>
        </w:rPr>
      </w:pPr>
      <w:r w:rsidRPr="00F63B73">
        <w:rPr>
          <w:rStyle w:val="normaltextrun"/>
          <w:rFonts w:asciiTheme="minorHAnsi" w:hAnsiTheme="minorHAnsi" w:cs="Segoe UI"/>
          <w:b/>
        </w:rPr>
        <w:t>Pakolliset opinnot</w:t>
      </w:r>
      <w:r w:rsidR="00CC0784" w:rsidRPr="00F63B73">
        <w:rPr>
          <w:rStyle w:val="normaltextrun"/>
          <w:rFonts w:asciiTheme="minorHAnsi" w:hAnsiTheme="minorHAnsi" w:cs="Segoe UI"/>
          <w:b/>
        </w:rPr>
        <w:t> </w:t>
      </w:r>
    </w:p>
    <w:p w14:paraId="2C4B8CD3" w14:textId="5C91EEED"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96657DC"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FI1 Johdatus filosofiseen ajatteluun (2 op) </w:t>
      </w:r>
      <w:r w:rsidRPr="00F63B73">
        <w:rPr>
          <w:rStyle w:val="eop"/>
          <w:rFonts w:asciiTheme="minorHAnsi" w:hAnsiTheme="minorHAnsi" w:cs="Segoe UI"/>
          <w:b/>
          <w:color w:val="0070C0"/>
          <w:sz w:val="22"/>
          <w:szCs w:val="22"/>
        </w:rPr>
        <w:t> </w:t>
      </w:r>
    </w:p>
    <w:p w14:paraId="2260919C"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i/>
          <w:iCs/>
          <w:color w:val="0070C0"/>
          <w:sz w:val="22"/>
          <w:szCs w:val="22"/>
        </w:rPr>
      </w:pPr>
    </w:p>
    <w:p w14:paraId="164591A1"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 </w:t>
      </w:r>
      <w:r w:rsidRPr="00F63B73">
        <w:rPr>
          <w:rStyle w:val="eop"/>
          <w:rFonts w:asciiTheme="minorHAnsi" w:hAnsiTheme="minorHAnsi" w:cs="Segoe UI"/>
          <w:sz w:val="22"/>
          <w:szCs w:val="22"/>
        </w:rPr>
        <w:t> </w:t>
      </w:r>
    </w:p>
    <w:p w14:paraId="05F086E3"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77736B2F" w14:textId="380EF8F7" w:rsidR="00CC0784" w:rsidRPr="00F63B73" w:rsidRDefault="00CC0784">
      <w:pPr>
        <w:pStyle w:val="paragraph"/>
        <w:numPr>
          <w:ilvl w:val="0"/>
          <w:numId w:val="50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muodostaa käsityksen filosofian luonteesta ja menetelmistä tutustumalla filosofisiin ongelmiin ja niiden erilaisiin ratkaisuihin </w:t>
      </w:r>
      <w:r w:rsidRPr="00F63B73">
        <w:rPr>
          <w:rStyle w:val="eop"/>
          <w:rFonts w:asciiTheme="minorHAnsi" w:hAnsiTheme="minorHAnsi" w:cs="Segoe UI"/>
          <w:sz w:val="22"/>
          <w:szCs w:val="22"/>
        </w:rPr>
        <w:t> </w:t>
      </w:r>
    </w:p>
    <w:p w14:paraId="21E3D72C" w14:textId="3171DA72" w:rsidR="00CC0784" w:rsidRPr="00F63B73" w:rsidRDefault="00CC0784">
      <w:pPr>
        <w:pStyle w:val="paragraph"/>
        <w:numPr>
          <w:ilvl w:val="0"/>
          <w:numId w:val="50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arvioimaan väitteiden totuutta sekä harjaantuu esittämään ja vaatimaan erilaisille väitteille perusteluja, hahmottamaan perustelujen rakennetta sekä arvioimaan niiden pätevyyttä </w:t>
      </w:r>
      <w:r w:rsidRPr="00F63B73">
        <w:rPr>
          <w:rStyle w:val="eop"/>
          <w:rFonts w:asciiTheme="minorHAnsi" w:hAnsiTheme="minorHAnsi" w:cs="Segoe UI"/>
          <w:sz w:val="22"/>
          <w:szCs w:val="22"/>
        </w:rPr>
        <w:t> </w:t>
      </w:r>
    </w:p>
    <w:p w14:paraId="3CC27872" w14:textId="77D62286" w:rsidR="00CC0784" w:rsidRPr="00F63B73" w:rsidRDefault="00CC0784">
      <w:pPr>
        <w:pStyle w:val="paragraph"/>
        <w:numPr>
          <w:ilvl w:val="0"/>
          <w:numId w:val="50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erilaisten vuorovaikutteisten harjoitusten ja keskustelujen kautta soveltamaan filosofian työtapoja, kuten oletusten kyseenalaistamista, käsitteiden luokittelua ja määrittelemistä sekä ajatuskokeiden ja vastaesimerkkien käyttöä </w:t>
      </w:r>
      <w:r w:rsidRPr="00F63B73">
        <w:rPr>
          <w:rStyle w:val="eop"/>
          <w:rFonts w:asciiTheme="minorHAnsi" w:hAnsiTheme="minorHAnsi" w:cs="Segoe UI"/>
          <w:sz w:val="22"/>
          <w:szCs w:val="22"/>
        </w:rPr>
        <w:t> </w:t>
      </w:r>
    </w:p>
    <w:p w14:paraId="0B936F81" w14:textId="6CF76A16" w:rsidR="00CC0784" w:rsidRPr="00F63B73" w:rsidRDefault="00CC0784">
      <w:pPr>
        <w:pStyle w:val="paragraph"/>
        <w:numPr>
          <w:ilvl w:val="0"/>
          <w:numId w:val="50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perehtyy joihinkin keskeisiin filosofisiin kysymyksiin ja niihin liittyviin käsitteellisiin erotteluihin </w:t>
      </w:r>
      <w:r w:rsidRPr="00F63B73">
        <w:rPr>
          <w:rStyle w:val="eop"/>
          <w:rFonts w:asciiTheme="minorHAnsi" w:hAnsiTheme="minorHAnsi" w:cs="Segoe UI"/>
          <w:sz w:val="22"/>
          <w:szCs w:val="22"/>
        </w:rPr>
        <w:t> </w:t>
      </w:r>
    </w:p>
    <w:p w14:paraId="32296348" w14:textId="6AADAE1F" w:rsidR="00CC0784" w:rsidRPr="00F63B73" w:rsidRDefault="00CC0784">
      <w:pPr>
        <w:pStyle w:val="paragraph"/>
        <w:numPr>
          <w:ilvl w:val="0"/>
          <w:numId w:val="50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eritellä ja arvioida kriittisesti erilaisia tiedollisia uskomuksia ja tutustuu tietämiseen joissain lukion oppiaineissa.</w:t>
      </w:r>
      <w:r w:rsidRPr="00F63B73">
        <w:rPr>
          <w:rStyle w:val="eop"/>
          <w:rFonts w:asciiTheme="minorHAnsi" w:hAnsiTheme="minorHAnsi" w:cs="Segoe UI"/>
          <w:sz w:val="22"/>
          <w:szCs w:val="22"/>
        </w:rPr>
        <w:t> </w:t>
      </w:r>
    </w:p>
    <w:p w14:paraId="6DBEC711" w14:textId="77777777" w:rsidR="00B4728C" w:rsidRPr="00F63B73" w:rsidRDefault="00CC0784"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sz w:val="22"/>
          <w:szCs w:val="22"/>
        </w:rPr>
        <w:t> </w:t>
      </w:r>
    </w:p>
    <w:p w14:paraId="78D29C91" w14:textId="4AE7B642"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 </w:t>
      </w:r>
      <w:r w:rsidRPr="00F63B73">
        <w:rPr>
          <w:rStyle w:val="eop"/>
          <w:rFonts w:asciiTheme="minorHAnsi" w:hAnsiTheme="minorHAnsi" w:cs="Segoe UI"/>
          <w:sz w:val="22"/>
          <w:szCs w:val="22"/>
        </w:rPr>
        <w:t> </w:t>
      </w:r>
    </w:p>
    <w:p w14:paraId="42CD5798" w14:textId="17558CB5" w:rsidR="00CC0784" w:rsidRPr="00F63B73" w:rsidRDefault="00CC0784">
      <w:pPr>
        <w:pStyle w:val="paragraph"/>
        <w:numPr>
          <w:ilvl w:val="0"/>
          <w:numId w:val="50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mitä filosofia on, filosofinen kysymyksenasettelu sekä ajattelu filosofian perinteessä ja ajankohtaisissa aiheissa </w:t>
      </w:r>
      <w:r w:rsidRPr="00F63B73">
        <w:rPr>
          <w:rStyle w:val="eop"/>
          <w:rFonts w:asciiTheme="minorHAnsi" w:hAnsiTheme="minorHAnsi" w:cs="Segoe UI"/>
          <w:sz w:val="22"/>
          <w:szCs w:val="22"/>
        </w:rPr>
        <w:t> </w:t>
      </w:r>
    </w:p>
    <w:p w14:paraId="5AA631DE" w14:textId="4803CBED" w:rsidR="00CC0784" w:rsidRPr="00F63B73" w:rsidRDefault="00CC0784">
      <w:pPr>
        <w:pStyle w:val="paragraph"/>
        <w:numPr>
          <w:ilvl w:val="0"/>
          <w:numId w:val="50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johdonmukaisen argumentaation ja pätevän päättelyn perusteet sekä niiden harjoitteleminen suullisesti ja kirjallisesti, esimerkiksi ajankohtaisiin yhteiskunnallisiin ongelmiin sovellettuna </w:t>
      </w:r>
      <w:r w:rsidRPr="00F63B73">
        <w:rPr>
          <w:rStyle w:val="eop"/>
          <w:rFonts w:asciiTheme="minorHAnsi" w:hAnsiTheme="minorHAnsi" w:cs="Segoe UI"/>
          <w:sz w:val="22"/>
          <w:szCs w:val="22"/>
        </w:rPr>
        <w:t> </w:t>
      </w:r>
    </w:p>
    <w:p w14:paraId="34D3EEB6" w14:textId="54B32A93" w:rsidR="00CC0784" w:rsidRPr="00F63B73" w:rsidRDefault="00CC0784">
      <w:pPr>
        <w:pStyle w:val="paragraph"/>
        <w:numPr>
          <w:ilvl w:val="0"/>
          <w:numId w:val="50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keskeisiä filosofisia peruskysymyksiä ja -erotteluja: henki ja aine, vapaus ja välttämättömyys, käsitteellinen ja empiirinen, objektiivinen ja subjektiivinen </w:t>
      </w:r>
      <w:r w:rsidRPr="00F63B73">
        <w:rPr>
          <w:rStyle w:val="eop"/>
          <w:rFonts w:asciiTheme="minorHAnsi" w:hAnsiTheme="minorHAnsi" w:cs="Segoe UI"/>
          <w:sz w:val="22"/>
          <w:szCs w:val="22"/>
        </w:rPr>
        <w:t> </w:t>
      </w:r>
    </w:p>
    <w:p w14:paraId="41798685" w14:textId="78751D52" w:rsidR="00CC0784" w:rsidRPr="00F63B73" w:rsidRDefault="00CC0784">
      <w:pPr>
        <w:pStyle w:val="paragraph"/>
        <w:numPr>
          <w:ilvl w:val="0"/>
          <w:numId w:val="50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tiedon ja informaation, arkitiedon ja tieteellisen tiedon sekä tieteen ja pseudotieteen ero </w:t>
      </w:r>
      <w:r w:rsidRPr="00F63B73">
        <w:rPr>
          <w:rStyle w:val="eop"/>
          <w:rFonts w:asciiTheme="minorHAnsi" w:hAnsiTheme="minorHAnsi" w:cs="Segoe UI"/>
          <w:sz w:val="22"/>
          <w:szCs w:val="22"/>
        </w:rPr>
        <w:t> </w:t>
      </w:r>
    </w:p>
    <w:p w14:paraId="6E2A8450" w14:textId="3FF2BD6A" w:rsidR="00CC0784" w:rsidRPr="00F63B73" w:rsidRDefault="00CC0784">
      <w:pPr>
        <w:pStyle w:val="paragraph"/>
        <w:numPr>
          <w:ilvl w:val="0"/>
          <w:numId w:val="50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tiedon ja argumentaation luonne eri tiedonaloilla: väitteiden muodostaminen, koetteleminen ja perusteleminen joissain lukion oppiaineissa. </w:t>
      </w:r>
      <w:r w:rsidRPr="00F63B73">
        <w:rPr>
          <w:rStyle w:val="eop"/>
          <w:rFonts w:asciiTheme="minorHAnsi" w:hAnsiTheme="minorHAnsi" w:cs="Segoe UI"/>
          <w:sz w:val="22"/>
          <w:szCs w:val="22"/>
        </w:rPr>
        <w:t> </w:t>
      </w:r>
    </w:p>
    <w:p w14:paraId="7022F5C2"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18A4CF06" w14:textId="77777777" w:rsidR="00A20EE1" w:rsidRPr="00F63B73" w:rsidRDefault="00A20EE1" w:rsidP="004B17B6">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083B07B2"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FI2 Etiikka (2 op) </w:t>
      </w:r>
      <w:r w:rsidRPr="00F63B73">
        <w:rPr>
          <w:rStyle w:val="eop"/>
          <w:rFonts w:asciiTheme="minorHAnsi" w:hAnsiTheme="minorHAnsi" w:cs="Segoe UI"/>
          <w:b/>
          <w:color w:val="0070C0"/>
          <w:sz w:val="22"/>
          <w:szCs w:val="22"/>
        </w:rPr>
        <w:t> </w:t>
      </w:r>
    </w:p>
    <w:p w14:paraId="3647EF26"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5BA2E0A6"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129127DC"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 </w:t>
      </w:r>
      <w:r w:rsidRPr="00F63B73">
        <w:rPr>
          <w:rStyle w:val="eop"/>
          <w:rFonts w:asciiTheme="minorHAnsi" w:hAnsiTheme="minorHAnsi" w:cs="Segoe UI"/>
          <w:sz w:val="22"/>
          <w:szCs w:val="22"/>
        </w:rPr>
        <w:t> </w:t>
      </w:r>
    </w:p>
    <w:p w14:paraId="65B2D772" w14:textId="5E556477" w:rsidR="00CC0784" w:rsidRPr="00F63B73" w:rsidRDefault="00CC0784">
      <w:pPr>
        <w:pStyle w:val="paragraph"/>
        <w:numPr>
          <w:ilvl w:val="0"/>
          <w:numId w:val="50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perehtyy filosofisen etiikan keskeisiin käsitteisiin, kysymyksiin ja teorioihin</w:t>
      </w:r>
      <w:r w:rsidRPr="00F63B73">
        <w:rPr>
          <w:rStyle w:val="eop"/>
          <w:rFonts w:asciiTheme="minorHAnsi" w:hAnsiTheme="minorHAnsi" w:cs="Segoe UI"/>
          <w:sz w:val="22"/>
          <w:szCs w:val="22"/>
        </w:rPr>
        <w:t> </w:t>
      </w:r>
    </w:p>
    <w:p w14:paraId="190016EB" w14:textId="3E6A148B" w:rsidR="00CC0784" w:rsidRPr="00F63B73" w:rsidRDefault="00CC0784">
      <w:pPr>
        <w:pStyle w:val="paragraph"/>
        <w:numPr>
          <w:ilvl w:val="0"/>
          <w:numId w:val="50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perustella käsityksiä hyvästä ja oikeasta sekä hahmottaa normatiivisten ja kuvailevien väitteiden eron </w:t>
      </w:r>
      <w:r w:rsidRPr="00F63B73">
        <w:rPr>
          <w:rStyle w:val="eop"/>
          <w:rFonts w:asciiTheme="minorHAnsi" w:hAnsiTheme="minorHAnsi" w:cs="Segoe UI"/>
          <w:sz w:val="22"/>
          <w:szCs w:val="22"/>
        </w:rPr>
        <w:t> </w:t>
      </w:r>
    </w:p>
    <w:p w14:paraId="337BFB6E" w14:textId="06A2ED52" w:rsidR="00CC0784" w:rsidRPr="00F63B73" w:rsidRDefault="00CC0784">
      <w:pPr>
        <w:pStyle w:val="paragraph"/>
        <w:numPr>
          <w:ilvl w:val="0"/>
          <w:numId w:val="50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esittää suullisesti ja kirjallisesti johdonmukaisia eettisiä argumentteja sekä perustella moraalin velvoittavuutta </w:t>
      </w:r>
      <w:r w:rsidRPr="00F63B73">
        <w:rPr>
          <w:rStyle w:val="eop"/>
          <w:rFonts w:asciiTheme="minorHAnsi" w:hAnsiTheme="minorHAnsi" w:cs="Segoe UI"/>
          <w:sz w:val="22"/>
          <w:szCs w:val="22"/>
        </w:rPr>
        <w:t> </w:t>
      </w:r>
    </w:p>
    <w:p w14:paraId="36697E6F" w14:textId="33770794" w:rsidR="00CC0784" w:rsidRPr="00F63B73" w:rsidRDefault="00CC0784">
      <w:pPr>
        <w:pStyle w:val="paragraph"/>
        <w:numPr>
          <w:ilvl w:val="0"/>
          <w:numId w:val="50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lastRenderedPageBreak/>
        <w:t>oppii jäsentämään oman elämänsä merkityksellisyyttä ja elämänvalintojaan filosofisen käsitteistön avulla • osaa eritellä ja arvioida toimintaa eettisesti sekä kykenee jäsentämään omia moraalisia ratkaisujaan ja arvioitaan filosofisen etiikan välinein</w:t>
      </w:r>
      <w:r w:rsidRPr="00F63B73">
        <w:rPr>
          <w:rStyle w:val="eop"/>
          <w:rFonts w:asciiTheme="minorHAnsi" w:hAnsiTheme="minorHAnsi" w:cs="Segoe UI"/>
          <w:sz w:val="22"/>
          <w:szCs w:val="22"/>
        </w:rPr>
        <w:t> </w:t>
      </w:r>
    </w:p>
    <w:p w14:paraId="08242924" w14:textId="2C9829B2" w:rsidR="00CC0784" w:rsidRPr="00F63B73" w:rsidRDefault="00CC0784">
      <w:pPr>
        <w:pStyle w:val="paragraph"/>
        <w:numPr>
          <w:ilvl w:val="0"/>
          <w:numId w:val="50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soveltaa etiikkaa yhteiskuntaa ja ympäristöä koskeviin kysymyksiin.</w:t>
      </w:r>
      <w:r w:rsidRPr="00F63B73">
        <w:rPr>
          <w:rStyle w:val="eop"/>
          <w:rFonts w:asciiTheme="minorHAnsi" w:hAnsiTheme="minorHAnsi" w:cs="Segoe UI"/>
          <w:sz w:val="22"/>
          <w:szCs w:val="22"/>
        </w:rPr>
        <w:t> </w:t>
      </w:r>
    </w:p>
    <w:p w14:paraId="6E4B021F"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E9D5A5E"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normaltextrun"/>
          <w:rFonts w:asciiTheme="minorHAnsi" w:hAnsiTheme="minorHAnsi" w:cs="Segoe UI"/>
          <w:i/>
          <w:iCs/>
          <w:sz w:val="22"/>
          <w:szCs w:val="22"/>
        </w:rPr>
        <w:t>Keskeiset sisällöt</w:t>
      </w:r>
      <w:r w:rsidRPr="00F63B73">
        <w:rPr>
          <w:rStyle w:val="eop"/>
          <w:rFonts w:asciiTheme="minorHAnsi" w:hAnsiTheme="minorHAnsi" w:cs="Segoe UI"/>
          <w:sz w:val="22"/>
          <w:szCs w:val="22"/>
        </w:rPr>
        <w:t> </w:t>
      </w:r>
    </w:p>
    <w:p w14:paraId="05A0B2C6" w14:textId="61A377CC"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moraalin luonne normijärjestelmänä; moraalin, lakien ja tapojen ero; moraalinen objektivismi, relativismi, subjektivismi </w:t>
      </w:r>
      <w:r w:rsidRPr="00F63B73">
        <w:rPr>
          <w:rStyle w:val="eop"/>
          <w:rFonts w:asciiTheme="minorHAnsi" w:hAnsiTheme="minorHAnsi" w:cs="Segoe UI"/>
          <w:sz w:val="22"/>
          <w:szCs w:val="22"/>
        </w:rPr>
        <w:t> </w:t>
      </w:r>
    </w:p>
    <w:p w14:paraId="00F71B9E" w14:textId="5737A6B9"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moraalia tarkasteleva normatiivinen ja soveltava etiikka; hyveet, seuraukset, oikeudet ja velvollisuudet </w:t>
      </w:r>
      <w:r w:rsidRPr="00F63B73">
        <w:rPr>
          <w:rStyle w:val="eop"/>
          <w:rFonts w:asciiTheme="minorHAnsi" w:hAnsiTheme="minorHAnsi" w:cs="Segoe UI"/>
          <w:sz w:val="22"/>
          <w:szCs w:val="22"/>
        </w:rPr>
        <w:t> </w:t>
      </w:r>
    </w:p>
    <w:p w14:paraId="22EB2D07" w14:textId="0D03EA57"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filosofisia teorioita elämän hyvyydestä ja merkityksellisyydestä sekä hyvästä elämäntavasta </w:t>
      </w:r>
      <w:r w:rsidRPr="00F63B73">
        <w:rPr>
          <w:rStyle w:val="eop"/>
          <w:rFonts w:asciiTheme="minorHAnsi" w:hAnsiTheme="minorHAnsi" w:cs="Segoe UI"/>
          <w:sz w:val="22"/>
          <w:szCs w:val="22"/>
        </w:rPr>
        <w:t> </w:t>
      </w:r>
    </w:p>
    <w:p w14:paraId="332B3AF7" w14:textId="6A41CAFE"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etiikka ja yksilön moraaliset ratkaisut: ihmissuhteet ja elämänvalinnat</w:t>
      </w:r>
      <w:r w:rsidRPr="00F63B73">
        <w:rPr>
          <w:rStyle w:val="eop"/>
          <w:rFonts w:asciiTheme="minorHAnsi" w:hAnsiTheme="minorHAnsi" w:cs="Segoe UI"/>
          <w:sz w:val="22"/>
          <w:szCs w:val="22"/>
        </w:rPr>
        <w:t> </w:t>
      </w:r>
    </w:p>
    <w:p w14:paraId="1C81D768" w14:textId="791565BC"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etiikan ja yhteiskunnan suhde </w:t>
      </w:r>
      <w:r w:rsidRPr="00F63B73">
        <w:rPr>
          <w:rStyle w:val="eop"/>
          <w:rFonts w:asciiTheme="minorHAnsi" w:hAnsiTheme="minorHAnsi" w:cs="Segoe UI"/>
          <w:sz w:val="22"/>
          <w:szCs w:val="22"/>
        </w:rPr>
        <w:t> </w:t>
      </w:r>
    </w:p>
    <w:p w14:paraId="3C317F6B" w14:textId="44ECD9FA"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ympäristöä ja luontoa koskevat eettiset ongelmat ja ratkaisuvaihtoehtojen tarkastelu, keskeisimpänä ilmastonmuutos, biodiversiteetin heikentyminen ja eläinten oikeudet </w:t>
      </w:r>
      <w:r w:rsidRPr="00F63B73">
        <w:rPr>
          <w:rStyle w:val="eop"/>
          <w:rFonts w:asciiTheme="minorHAnsi" w:hAnsiTheme="minorHAnsi" w:cs="Segoe UI"/>
          <w:sz w:val="22"/>
          <w:szCs w:val="22"/>
        </w:rPr>
        <w:t> </w:t>
      </w:r>
    </w:p>
    <w:p w14:paraId="51F20AC4" w14:textId="4D732F40" w:rsidR="00CC0784" w:rsidRPr="00F63B73" w:rsidRDefault="00CC0784">
      <w:pPr>
        <w:pStyle w:val="paragraph"/>
        <w:numPr>
          <w:ilvl w:val="0"/>
          <w:numId w:val="50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ihmisen ja tekniikan suhde etiikan näkökulmasta</w:t>
      </w:r>
      <w:r w:rsidRPr="00F63B73">
        <w:rPr>
          <w:rStyle w:val="eop"/>
          <w:rFonts w:asciiTheme="minorHAnsi" w:hAnsiTheme="minorHAnsi" w:cs="Segoe UI"/>
          <w:sz w:val="22"/>
          <w:szCs w:val="22"/>
        </w:rPr>
        <w:t> </w:t>
      </w:r>
    </w:p>
    <w:p w14:paraId="4D93F019"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0F2C5F2" w14:textId="77777777" w:rsidR="007F4795" w:rsidRPr="00F63B73" w:rsidRDefault="007F4795" w:rsidP="004B17B6">
      <w:pPr>
        <w:pStyle w:val="paragraph"/>
        <w:spacing w:before="0" w:beforeAutospacing="0" w:after="0" w:afterAutospacing="0" w:line="276" w:lineRule="auto"/>
        <w:textAlignment w:val="baseline"/>
        <w:rPr>
          <w:rStyle w:val="normaltextrun"/>
          <w:rFonts w:asciiTheme="minorHAnsi" w:hAnsiTheme="minorHAnsi" w:cs="Segoe UI"/>
        </w:rPr>
      </w:pPr>
    </w:p>
    <w:p w14:paraId="3F6EC254" w14:textId="6FFC2489" w:rsidR="00CC0784" w:rsidRPr="00F63B73" w:rsidRDefault="00B4728C" w:rsidP="004B17B6">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rPr>
        <w:t>V</w:t>
      </w:r>
      <w:r w:rsidRPr="00F63B73">
        <w:rPr>
          <w:rStyle w:val="normaltextrun"/>
          <w:rFonts w:asciiTheme="minorHAnsi" w:hAnsiTheme="minorHAnsi" w:cs="Segoe UI"/>
          <w:b/>
        </w:rPr>
        <w:t>alinnaiset valtakunnalliset opinnot</w:t>
      </w:r>
    </w:p>
    <w:p w14:paraId="371299F3"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1721E2CA"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FI3 Yhteiskuntafilosofia (2 op) </w:t>
      </w:r>
      <w:r w:rsidRPr="00F63B73">
        <w:rPr>
          <w:rStyle w:val="eop"/>
          <w:rFonts w:asciiTheme="minorHAnsi" w:hAnsiTheme="minorHAnsi" w:cs="Segoe UI"/>
          <w:b/>
          <w:color w:val="0070C0"/>
          <w:sz w:val="22"/>
          <w:szCs w:val="22"/>
        </w:rPr>
        <w:t> </w:t>
      </w:r>
    </w:p>
    <w:p w14:paraId="5FA8D49E"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i/>
          <w:iCs/>
          <w:color w:val="0070C0"/>
          <w:sz w:val="22"/>
          <w:szCs w:val="22"/>
        </w:rPr>
      </w:pPr>
    </w:p>
    <w:p w14:paraId="549359FD" w14:textId="77DEAFB2" w:rsidR="00B4728C"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2897F65E"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 </w:t>
      </w:r>
      <w:r w:rsidRPr="00F63B73">
        <w:rPr>
          <w:rStyle w:val="eop"/>
          <w:rFonts w:asciiTheme="minorHAnsi" w:hAnsiTheme="minorHAnsi" w:cs="Segoe UI"/>
          <w:sz w:val="22"/>
          <w:szCs w:val="22"/>
        </w:rPr>
        <w:t> </w:t>
      </w:r>
    </w:p>
    <w:p w14:paraId="68D342E5" w14:textId="559D628F" w:rsidR="00CC0784" w:rsidRPr="00F63B73" w:rsidRDefault="00CC0784">
      <w:pPr>
        <w:pStyle w:val="paragraph"/>
        <w:numPr>
          <w:ilvl w:val="0"/>
          <w:numId w:val="50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perehtyy yhteiskuntafilosofian keskeisiin käsitteisiin ja suuntauksiin</w:t>
      </w:r>
      <w:r w:rsidRPr="00F63B73">
        <w:rPr>
          <w:rStyle w:val="eop"/>
          <w:rFonts w:asciiTheme="minorHAnsi" w:hAnsiTheme="minorHAnsi" w:cs="Segoe UI"/>
          <w:sz w:val="22"/>
          <w:szCs w:val="22"/>
        </w:rPr>
        <w:t> </w:t>
      </w:r>
    </w:p>
    <w:p w14:paraId="0BBA47BA" w14:textId="189E4B52" w:rsidR="00CC0784" w:rsidRPr="00F63B73" w:rsidRDefault="00CC0784">
      <w:pPr>
        <w:pStyle w:val="paragraph"/>
        <w:numPr>
          <w:ilvl w:val="0"/>
          <w:numId w:val="50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erittelemään oikeudenmukaisuutta, vapautta, tasa-arvoa ja vallankäyttöä yksilöiden, yhteisöjen ja instituutioiden toiminnassa </w:t>
      </w:r>
      <w:r w:rsidRPr="00F63B73">
        <w:rPr>
          <w:rStyle w:val="eop"/>
          <w:rFonts w:asciiTheme="minorHAnsi" w:hAnsiTheme="minorHAnsi" w:cs="Segoe UI"/>
          <w:sz w:val="22"/>
          <w:szCs w:val="22"/>
        </w:rPr>
        <w:t> </w:t>
      </w:r>
    </w:p>
    <w:p w14:paraId="045E59B4" w14:textId="0BBC420A" w:rsidR="00CC0784" w:rsidRPr="00F63B73" w:rsidRDefault="00CC0784">
      <w:pPr>
        <w:pStyle w:val="paragraph"/>
        <w:numPr>
          <w:ilvl w:val="0"/>
          <w:numId w:val="50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pystyy arvioimaan yhteiskunnan rakennetta ja sen oikeutusta filosofisena kysymyksenä</w:t>
      </w:r>
      <w:r w:rsidRPr="00F63B73">
        <w:rPr>
          <w:rStyle w:val="eop"/>
          <w:rFonts w:asciiTheme="minorHAnsi" w:hAnsiTheme="minorHAnsi" w:cs="Segoe UI"/>
          <w:sz w:val="22"/>
          <w:szCs w:val="22"/>
        </w:rPr>
        <w:t> </w:t>
      </w:r>
    </w:p>
    <w:p w14:paraId="32A40B89" w14:textId="7B07EBD8" w:rsidR="00CC0784" w:rsidRPr="00F63B73" w:rsidRDefault="00CC0784">
      <w:pPr>
        <w:pStyle w:val="paragraph"/>
        <w:numPr>
          <w:ilvl w:val="0"/>
          <w:numId w:val="50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soveltaa oppimaansa ajankohtaisiin yhteiskunnallisiin kysymyksiin </w:t>
      </w:r>
      <w:r w:rsidRPr="00F63B73">
        <w:rPr>
          <w:rStyle w:val="eop"/>
          <w:rFonts w:asciiTheme="minorHAnsi" w:hAnsiTheme="minorHAnsi" w:cs="Segoe UI"/>
          <w:sz w:val="22"/>
          <w:szCs w:val="22"/>
        </w:rPr>
        <w:t> </w:t>
      </w:r>
    </w:p>
    <w:p w14:paraId="5A5B42A3" w14:textId="79EFA88A" w:rsidR="00CC0784" w:rsidRPr="00F63B73" w:rsidRDefault="00CC0784">
      <w:pPr>
        <w:pStyle w:val="paragraph"/>
        <w:numPr>
          <w:ilvl w:val="0"/>
          <w:numId w:val="50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oikeuksien ja velvollisuuksien merkityksen yhteiskunnan perustana </w:t>
      </w:r>
      <w:r w:rsidRPr="00F63B73">
        <w:rPr>
          <w:rStyle w:val="eop"/>
          <w:rFonts w:asciiTheme="minorHAnsi" w:hAnsiTheme="minorHAnsi" w:cs="Segoe UI"/>
          <w:sz w:val="22"/>
          <w:szCs w:val="22"/>
        </w:rPr>
        <w:t> </w:t>
      </w:r>
    </w:p>
    <w:p w14:paraId="7A184612" w14:textId="7A21A5B3" w:rsidR="00CC0784" w:rsidRPr="00F63B73" w:rsidRDefault="00CC0784" w:rsidP="004B17B6">
      <w:pPr>
        <w:pStyle w:val="paragraph"/>
        <w:spacing w:before="0" w:beforeAutospacing="0" w:after="0" w:afterAutospacing="0" w:line="276" w:lineRule="auto"/>
        <w:ind w:firstLine="40"/>
        <w:textAlignment w:val="baseline"/>
        <w:rPr>
          <w:rFonts w:asciiTheme="minorHAnsi" w:hAnsiTheme="minorHAnsi" w:cs="Segoe UI"/>
          <w:sz w:val="22"/>
          <w:szCs w:val="22"/>
        </w:rPr>
      </w:pPr>
    </w:p>
    <w:p w14:paraId="33F01D19" w14:textId="3507409E" w:rsidR="00B4728C"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 </w:t>
      </w:r>
      <w:r w:rsidRPr="00F63B73">
        <w:rPr>
          <w:rStyle w:val="eop"/>
          <w:rFonts w:asciiTheme="minorHAnsi" w:hAnsiTheme="minorHAnsi" w:cs="Segoe UI"/>
          <w:sz w:val="22"/>
          <w:szCs w:val="22"/>
        </w:rPr>
        <w:t> </w:t>
      </w:r>
    </w:p>
    <w:p w14:paraId="46C6AD9E" w14:textId="697C91F6"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yhteiskuntajärjestyksen oikeuttaminen, yhteiskuntasopimusteoriat </w:t>
      </w:r>
      <w:r w:rsidRPr="00F63B73">
        <w:rPr>
          <w:rStyle w:val="eop"/>
          <w:rFonts w:asciiTheme="minorHAnsi" w:hAnsiTheme="minorHAnsi" w:cs="Segoe UI"/>
          <w:sz w:val="22"/>
          <w:szCs w:val="22"/>
        </w:rPr>
        <w:t> </w:t>
      </w:r>
    </w:p>
    <w:p w14:paraId="4EFF4E54" w14:textId="6AF86960"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vallan, vapauden, tasa-arvon ja oikeudenmukaisuuden eri muodot</w:t>
      </w:r>
      <w:r w:rsidRPr="00F63B73">
        <w:rPr>
          <w:rStyle w:val="eop"/>
          <w:rFonts w:asciiTheme="minorHAnsi" w:hAnsiTheme="minorHAnsi" w:cs="Segoe UI"/>
          <w:sz w:val="22"/>
          <w:szCs w:val="22"/>
        </w:rPr>
        <w:t> </w:t>
      </w:r>
    </w:p>
    <w:p w14:paraId="336CD4BE" w14:textId="3A5BE605"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ihmisoikeudet, kansalaisoikeudet ja oikeusvaltio; demokratia ja yhteisöllisyys yhteiskunnallisina arvoina</w:t>
      </w:r>
      <w:r w:rsidRPr="00F63B73">
        <w:rPr>
          <w:rStyle w:val="eop"/>
          <w:rFonts w:asciiTheme="minorHAnsi" w:hAnsiTheme="minorHAnsi" w:cs="Segoe UI"/>
          <w:sz w:val="22"/>
          <w:szCs w:val="22"/>
        </w:rPr>
        <w:t> </w:t>
      </w:r>
    </w:p>
    <w:p w14:paraId="712A49E6" w14:textId="7294167E"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demokratian ongelmien tunnistaminen</w:t>
      </w:r>
      <w:r w:rsidRPr="00F63B73">
        <w:rPr>
          <w:rStyle w:val="eop"/>
          <w:rFonts w:asciiTheme="minorHAnsi" w:hAnsiTheme="minorHAnsi" w:cs="Segoe UI"/>
          <w:sz w:val="22"/>
          <w:szCs w:val="22"/>
        </w:rPr>
        <w:t> </w:t>
      </w:r>
    </w:p>
    <w:p w14:paraId="7E61E454" w14:textId="66C9FEE4"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poliittiset ihanteet: liberalismi, sosialismi, anarkismi, konservatismi, nationalismi; yhteiskunnalliset utopiat ja dystopiat </w:t>
      </w:r>
      <w:r w:rsidRPr="00F63B73">
        <w:rPr>
          <w:rStyle w:val="eop"/>
          <w:rFonts w:asciiTheme="minorHAnsi" w:hAnsiTheme="minorHAnsi" w:cs="Segoe UI"/>
          <w:sz w:val="22"/>
          <w:szCs w:val="22"/>
        </w:rPr>
        <w:t> </w:t>
      </w:r>
    </w:p>
    <w:p w14:paraId="0C815A63" w14:textId="6E446351"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hyvinvoinnin ja talouden suhde; tulo-, varallisuus- ja hyvinvointierojen oikeuttaminen; hyvinvointivaltio</w:t>
      </w:r>
      <w:r w:rsidRPr="00F63B73">
        <w:rPr>
          <w:rStyle w:val="eop"/>
          <w:rFonts w:asciiTheme="minorHAnsi" w:hAnsiTheme="minorHAnsi" w:cs="Segoe UI"/>
          <w:sz w:val="22"/>
          <w:szCs w:val="22"/>
        </w:rPr>
        <w:t> </w:t>
      </w:r>
    </w:p>
    <w:p w14:paraId="597542C8" w14:textId="50A3093E" w:rsidR="00CC0784" w:rsidRPr="00F63B73" w:rsidRDefault="00CC0784">
      <w:pPr>
        <w:pStyle w:val="paragraph"/>
        <w:numPr>
          <w:ilvl w:val="0"/>
          <w:numId w:val="51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ajankohtaisia yhteiskuntafilosofisia kysymyksiä: ympäristöongelmat, kulttuurien kohtaaminen, teknologian ja sosiaalisen median vaikutukset, sukupuoli ja valta, eriarvoistavien rakenteiden tunnistaminen ja kritiikki</w:t>
      </w:r>
      <w:r w:rsidRPr="00F63B73">
        <w:rPr>
          <w:rStyle w:val="eop"/>
          <w:rFonts w:asciiTheme="minorHAnsi" w:hAnsiTheme="minorHAnsi" w:cs="Segoe UI"/>
          <w:sz w:val="22"/>
          <w:szCs w:val="22"/>
        </w:rPr>
        <w:t> </w:t>
      </w:r>
    </w:p>
    <w:p w14:paraId="221F7011" w14:textId="77777777" w:rsidR="00142389" w:rsidRPr="00F63B73" w:rsidRDefault="00CC0784" w:rsidP="004B17B6">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r w:rsidRPr="00F63B73">
        <w:rPr>
          <w:rStyle w:val="eop"/>
          <w:rFonts w:asciiTheme="minorHAnsi" w:hAnsiTheme="minorHAnsi" w:cs="Segoe UI"/>
          <w:sz w:val="22"/>
          <w:szCs w:val="22"/>
        </w:rPr>
        <w:lastRenderedPageBreak/>
        <w:t> </w:t>
      </w:r>
      <w:r w:rsidRPr="00F63B73">
        <w:rPr>
          <w:rStyle w:val="normaltextrun"/>
          <w:rFonts w:asciiTheme="minorHAnsi" w:hAnsiTheme="minorHAnsi" w:cs="Segoe UI"/>
          <w:b/>
          <w:color w:val="0070C0"/>
          <w:sz w:val="22"/>
          <w:szCs w:val="22"/>
        </w:rPr>
        <w:t> </w:t>
      </w:r>
    </w:p>
    <w:p w14:paraId="65062EE1" w14:textId="765E7E4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color w:val="0070C0"/>
          <w:sz w:val="22"/>
          <w:szCs w:val="22"/>
        </w:rPr>
        <w:t>FI4 Totuus (2 op) </w:t>
      </w:r>
      <w:r w:rsidRPr="00F63B73">
        <w:rPr>
          <w:rStyle w:val="eop"/>
          <w:rFonts w:asciiTheme="minorHAnsi" w:hAnsiTheme="minorHAnsi" w:cs="Segoe UI"/>
          <w:b/>
          <w:color w:val="0070C0"/>
          <w:sz w:val="22"/>
          <w:szCs w:val="22"/>
        </w:rPr>
        <w:t> </w:t>
      </w:r>
    </w:p>
    <w:p w14:paraId="6AF1AD54"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1D9907EC" w14:textId="6E6A515D" w:rsidR="00B4728C"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Tavoitteet</w:t>
      </w:r>
      <w:r w:rsidRPr="00F63B73">
        <w:rPr>
          <w:rStyle w:val="eop"/>
          <w:rFonts w:asciiTheme="minorHAnsi" w:hAnsiTheme="minorHAnsi" w:cs="Segoe UI"/>
          <w:sz w:val="22"/>
          <w:szCs w:val="22"/>
        </w:rPr>
        <w:t> </w:t>
      </w:r>
    </w:p>
    <w:p w14:paraId="1C26D61E"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18F10DC0" w14:textId="304C0D22"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erottaa mielipiteet tosiasioista ja ymmärtää tarpeen perustella tosiasiaväittämät </w:t>
      </w:r>
      <w:r w:rsidRPr="00F63B73">
        <w:rPr>
          <w:rStyle w:val="eop"/>
          <w:rFonts w:asciiTheme="minorHAnsi" w:hAnsiTheme="minorHAnsi" w:cs="Segoe UI"/>
          <w:sz w:val="22"/>
          <w:szCs w:val="22"/>
        </w:rPr>
        <w:t> </w:t>
      </w:r>
    </w:p>
    <w:p w14:paraId="72A931D9" w14:textId="70A0910A"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kielen ja merkitysten roolin todellisuuden hahmottamisessa </w:t>
      </w:r>
      <w:r w:rsidRPr="00F63B73">
        <w:rPr>
          <w:rStyle w:val="eop"/>
          <w:rFonts w:asciiTheme="minorHAnsi" w:hAnsiTheme="minorHAnsi" w:cs="Segoe UI"/>
          <w:sz w:val="22"/>
          <w:szCs w:val="22"/>
        </w:rPr>
        <w:t> </w:t>
      </w:r>
    </w:p>
    <w:p w14:paraId="5FEA4D63" w14:textId="5AE9159B"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eritellä ja arvioida filosofisia teorioita totuudesta, tiedosta, todellisuuden luonteesta ja tieteestä </w:t>
      </w:r>
      <w:r w:rsidRPr="00F63B73">
        <w:rPr>
          <w:rStyle w:val="eop"/>
          <w:rFonts w:asciiTheme="minorHAnsi" w:hAnsiTheme="minorHAnsi" w:cs="Segoe UI"/>
          <w:sz w:val="22"/>
          <w:szCs w:val="22"/>
        </w:rPr>
        <w:t> </w:t>
      </w:r>
    </w:p>
    <w:p w14:paraId="3AA7BD09" w14:textId="3AEEC795"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jäsentää ja eritellä tieteellisen tutkimuksen, päättelyn ja selittämisen luonnetta </w:t>
      </w:r>
      <w:r w:rsidRPr="00F63B73">
        <w:rPr>
          <w:rStyle w:val="eop"/>
          <w:rFonts w:asciiTheme="minorHAnsi" w:hAnsiTheme="minorHAnsi" w:cs="Segoe UI"/>
          <w:sz w:val="22"/>
          <w:szCs w:val="22"/>
        </w:rPr>
        <w:t> </w:t>
      </w:r>
    </w:p>
    <w:p w14:paraId="500BD597" w14:textId="756B64A9"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arvioida havainnon ja tiedon sekä tieteellisten teorioiden suhdetta totuuteen </w:t>
      </w:r>
      <w:r w:rsidRPr="00F63B73">
        <w:rPr>
          <w:rStyle w:val="eop"/>
          <w:rFonts w:asciiTheme="minorHAnsi" w:hAnsiTheme="minorHAnsi" w:cs="Segoe UI"/>
          <w:sz w:val="22"/>
          <w:szCs w:val="22"/>
        </w:rPr>
        <w:t> </w:t>
      </w:r>
    </w:p>
    <w:p w14:paraId="710DDB18" w14:textId="340196D0" w:rsidR="00CC0784" w:rsidRPr="00F63B73" w:rsidRDefault="00CC0784">
      <w:pPr>
        <w:pStyle w:val="paragraph"/>
        <w:numPr>
          <w:ilvl w:val="0"/>
          <w:numId w:val="51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arvioimaan tilanteita, joissa eri tutkimukset antavat erilaisia tuloksia ja toimintavaihtoehtoja. </w:t>
      </w:r>
      <w:r w:rsidRPr="00F63B73">
        <w:rPr>
          <w:rStyle w:val="eop"/>
          <w:rFonts w:asciiTheme="minorHAnsi" w:hAnsiTheme="minorHAnsi" w:cs="Segoe UI"/>
          <w:sz w:val="22"/>
          <w:szCs w:val="22"/>
        </w:rPr>
        <w:t> </w:t>
      </w:r>
    </w:p>
    <w:p w14:paraId="12BDE31D" w14:textId="7FC0460E" w:rsidR="00B4728C" w:rsidRPr="00F63B73" w:rsidRDefault="00CC0784" w:rsidP="004B17B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eop"/>
          <w:rFonts w:asciiTheme="minorHAnsi" w:hAnsiTheme="minorHAnsi" w:cs="Segoe UI"/>
          <w:sz w:val="22"/>
          <w:szCs w:val="22"/>
        </w:rPr>
        <w:t> </w:t>
      </w:r>
    </w:p>
    <w:p w14:paraId="19BE8EDA" w14:textId="77777777" w:rsidR="00B4728C" w:rsidRPr="00F63B73" w:rsidRDefault="00B4728C" w:rsidP="004B17B6">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12D1B949" w14:textId="3C03874C" w:rsidR="00B4728C"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Keskeiset sisällöt </w:t>
      </w:r>
      <w:r w:rsidRPr="00F63B73">
        <w:rPr>
          <w:rStyle w:val="eop"/>
          <w:rFonts w:asciiTheme="minorHAnsi" w:hAnsiTheme="minorHAnsi" w:cs="Segoe UI"/>
          <w:sz w:val="22"/>
          <w:szCs w:val="22"/>
        </w:rPr>
        <w:t> </w:t>
      </w:r>
    </w:p>
    <w:p w14:paraId="306ED432" w14:textId="5763056D"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kieli, merkitys ja totuus </w:t>
      </w:r>
      <w:r w:rsidRPr="00F63B73">
        <w:rPr>
          <w:rStyle w:val="eop"/>
          <w:rFonts w:asciiTheme="minorHAnsi" w:hAnsiTheme="minorHAnsi" w:cs="Segoe UI"/>
          <w:sz w:val="22"/>
          <w:szCs w:val="22"/>
        </w:rPr>
        <w:t> </w:t>
      </w:r>
    </w:p>
    <w:p w14:paraId="26CF61D9" w14:textId="0CD417F8"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totuuden luonne ja totuusteoriat; totuuden lähestyminen; välttämätön ja kontingentti totuus </w:t>
      </w:r>
      <w:r w:rsidRPr="00F63B73">
        <w:rPr>
          <w:rStyle w:val="eop"/>
          <w:rFonts w:asciiTheme="minorHAnsi" w:hAnsiTheme="minorHAnsi" w:cs="Segoe UI"/>
          <w:sz w:val="22"/>
          <w:szCs w:val="22"/>
        </w:rPr>
        <w:t> </w:t>
      </w:r>
    </w:p>
    <w:p w14:paraId="7CE999F2" w14:textId="3FA831C0"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todellisuuden ja tietoisuuden luonne; realismi ja antirealismi </w:t>
      </w:r>
      <w:r w:rsidRPr="00F63B73">
        <w:rPr>
          <w:rStyle w:val="eop"/>
          <w:rFonts w:asciiTheme="minorHAnsi" w:hAnsiTheme="minorHAnsi" w:cs="Segoe UI"/>
          <w:sz w:val="22"/>
          <w:szCs w:val="22"/>
        </w:rPr>
        <w:t> </w:t>
      </w:r>
    </w:p>
    <w:p w14:paraId="28C3CA22" w14:textId="3289767B"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tiedon lähteet, tiedon mahdollisuus ja rajat, tiedon oikeuttaminen, tiedon suhde varmuuteen </w:t>
      </w:r>
      <w:r w:rsidRPr="00F63B73">
        <w:rPr>
          <w:rStyle w:val="eop"/>
          <w:rFonts w:asciiTheme="minorHAnsi" w:hAnsiTheme="minorHAnsi" w:cs="Segoe UI"/>
          <w:sz w:val="22"/>
          <w:szCs w:val="22"/>
        </w:rPr>
        <w:t> </w:t>
      </w:r>
    </w:p>
    <w:p w14:paraId="7A2E3F82" w14:textId="5E931D74"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tieteellisen tutkimuksen luonne ja menetelmiä sekä tieteellinen päättely; tieteen etiikka </w:t>
      </w:r>
      <w:r w:rsidRPr="00F63B73">
        <w:rPr>
          <w:rStyle w:val="eop"/>
          <w:rFonts w:asciiTheme="minorHAnsi" w:hAnsiTheme="minorHAnsi" w:cs="Segoe UI"/>
          <w:sz w:val="22"/>
          <w:szCs w:val="22"/>
        </w:rPr>
        <w:t> </w:t>
      </w:r>
    </w:p>
    <w:p w14:paraId="5B47512A" w14:textId="4CDDE400"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tieteen menetelmien ja teorioiden luotettavuus ja suhde todellisuuteen </w:t>
      </w:r>
      <w:r w:rsidRPr="00F63B73">
        <w:rPr>
          <w:rStyle w:val="eop"/>
          <w:rFonts w:asciiTheme="minorHAnsi" w:hAnsiTheme="minorHAnsi" w:cs="Segoe UI"/>
          <w:sz w:val="22"/>
          <w:szCs w:val="22"/>
        </w:rPr>
        <w:t> </w:t>
      </w:r>
    </w:p>
    <w:p w14:paraId="5A01AAAC" w14:textId="7780AD50" w:rsidR="00CC0784" w:rsidRPr="00F63B73" w:rsidRDefault="00CC0784">
      <w:pPr>
        <w:pStyle w:val="paragraph"/>
        <w:numPr>
          <w:ilvl w:val="0"/>
          <w:numId w:val="5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selittäminen, ennustaminen, ymmärtäminen ja tulkinta erilaisissa tieteissä </w:t>
      </w:r>
      <w:r w:rsidRPr="00F63B73">
        <w:rPr>
          <w:rStyle w:val="eop"/>
          <w:rFonts w:asciiTheme="minorHAnsi" w:hAnsiTheme="minorHAnsi" w:cs="Segoe UI"/>
          <w:sz w:val="22"/>
          <w:szCs w:val="22"/>
        </w:rPr>
        <w:t> </w:t>
      </w:r>
    </w:p>
    <w:p w14:paraId="0CFD7057" w14:textId="77777777"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B1B02D6" w14:textId="7A664163" w:rsidR="00142389" w:rsidRPr="00F63B73" w:rsidRDefault="00142389" w:rsidP="00142389">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14:paraId="66EC80E9" w14:textId="77777777" w:rsidR="000D085D" w:rsidRPr="00F63B73" w:rsidRDefault="000D085D" w:rsidP="00142389">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6DBDA9B2" w14:textId="054FF166" w:rsidR="00142389" w:rsidRPr="00F63B73" w:rsidRDefault="00142389" w:rsidP="00142389">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color w:val="0070C0"/>
          <w:sz w:val="22"/>
          <w:szCs w:val="22"/>
        </w:rPr>
        <w:t>FI</w:t>
      </w:r>
      <w:r w:rsidR="007100D9" w:rsidRPr="00F63B73">
        <w:rPr>
          <w:rStyle w:val="normaltextrun"/>
          <w:rFonts w:asciiTheme="minorHAnsi" w:hAnsiTheme="minorHAnsi" w:cs="Segoe UI"/>
          <w:b/>
          <w:color w:val="0070C0"/>
          <w:sz w:val="22"/>
          <w:szCs w:val="22"/>
        </w:rPr>
        <w:t>5</w:t>
      </w:r>
      <w:r w:rsidRPr="00F63B73">
        <w:rPr>
          <w:rStyle w:val="normaltextrun"/>
          <w:rFonts w:asciiTheme="minorHAnsi" w:hAnsiTheme="minorHAnsi" w:cs="Segoe UI"/>
          <w:b/>
          <w:color w:val="0070C0"/>
          <w:sz w:val="22"/>
          <w:szCs w:val="22"/>
        </w:rPr>
        <w:t xml:space="preserve"> </w:t>
      </w:r>
      <w:r w:rsidR="000F6F8B" w:rsidRPr="00F63B73">
        <w:rPr>
          <w:rStyle w:val="normaltextrun"/>
          <w:rFonts w:asciiTheme="minorHAnsi" w:hAnsiTheme="minorHAnsi" w:cs="Segoe UI"/>
          <w:b/>
          <w:color w:val="0070C0"/>
          <w:sz w:val="22"/>
          <w:szCs w:val="22"/>
        </w:rPr>
        <w:t>Nykyajan filosofiaa</w:t>
      </w:r>
      <w:r w:rsidRPr="00F63B73">
        <w:rPr>
          <w:rStyle w:val="normaltextrun"/>
          <w:rFonts w:asciiTheme="minorHAnsi" w:hAnsiTheme="minorHAnsi" w:cs="Segoe UI"/>
          <w:b/>
          <w:color w:val="0070C0"/>
          <w:sz w:val="22"/>
          <w:szCs w:val="22"/>
        </w:rPr>
        <w:t xml:space="preserve"> (2 op) </w:t>
      </w:r>
      <w:r w:rsidRPr="00F63B73">
        <w:rPr>
          <w:rStyle w:val="eop"/>
          <w:rFonts w:asciiTheme="minorHAnsi" w:hAnsiTheme="minorHAnsi" w:cs="Segoe UI"/>
          <w:b/>
          <w:color w:val="0070C0"/>
          <w:sz w:val="22"/>
          <w:szCs w:val="22"/>
        </w:rPr>
        <w:t> </w:t>
      </w:r>
    </w:p>
    <w:p w14:paraId="674584A4" w14:textId="4A996937" w:rsidR="000F6F8B" w:rsidRPr="00F63B73" w:rsidRDefault="000F6F8B" w:rsidP="000F6F8B">
      <w:pPr>
        <w:textAlignment w:val="baseline"/>
        <w:rPr>
          <w:rFonts w:ascii="Segoe UI" w:eastAsia="Times New Roman" w:hAnsi="Segoe UI" w:cs="Segoe UI"/>
          <w:sz w:val="18"/>
          <w:szCs w:val="18"/>
          <w:lang w:val="fi-FI" w:eastAsia="fi-FI"/>
        </w:rPr>
      </w:pPr>
      <w:r w:rsidRPr="00F63B73">
        <w:rPr>
          <w:rFonts w:ascii="Calibri" w:eastAsia="Times New Roman" w:hAnsi="Calibri" w:cs="Calibri"/>
          <w:sz w:val="22"/>
          <w:szCs w:val="22"/>
          <w:lang w:val="fi-FI" w:eastAsia="fi-FI"/>
        </w:rPr>
        <w:t> </w:t>
      </w:r>
    </w:p>
    <w:p w14:paraId="70FE677C" w14:textId="77777777" w:rsidR="000F6F8B" w:rsidRPr="00F63B73" w:rsidRDefault="000F6F8B" w:rsidP="000F6F8B">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Kurssi toteutetaan oppituntien ulkopuolella osallistumalla tammikuussa järjestettävään Nuorten filosofiatapahtumaan Helsingissä. Tapahtuman teema vaihtuu vuosittain ja se liittyy nuorten kannalta ajankohtaiseen filosofiseen aiheeseen ja keskusteluun. Tapahtumassa on useita rinnakkaisia luentoja ja keskustelutilaisuuksia, joista opiskelijat valitsevat itselleen sopivimmat kiinnostuksensa mukaan. Ryhmä osallistuu myös tapahtumassa järjestettävään väittelykilpailuun.  </w:t>
      </w:r>
    </w:p>
    <w:p w14:paraId="6AD4ED11" w14:textId="46A51481" w:rsidR="000F6F8B" w:rsidRPr="00F63B73" w:rsidRDefault="000F6F8B" w:rsidP="000F6F8B">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Myös vaihtoehtoinen opintomatka on mahdollinen. Kurssiin kuuluu oppimispäiväkirjan tekeminen, jossa opiskelija syventää, kommentoi ja prosessoi oppimiaan asioita. Kurssi arvioidaan suoritusmerkinnällä</w:t>
      </w:r>
      <w:r w:rsidR="0070279C" w:rsidRPr="00F63B73">
        <w:rPr>
          <w:rFonts w:eastAsia="Times New Roman" w:cstheme="minorHAnsi"/>
          <w:sz w:val="22"/>
          <w:szCs w:val="22"/>
          <w:lang w:val="fi-FI" w:eastAsia="fi-FI"/>
        </w:rPr>
        <w:t>.</w:t>
      </w:r>
      <w:r w:rsidRPr="00F63B73">
        <w:rPr>
          <w:rFonts w:eastAsia="Times New Roman" w:cstheme="minorHAnsi"/>
          <w:sz w:val="22"/>
          <w:szCs w:val="22"/>
          <w:lang w:val="fi-FI" w:eastAsia="fi-FI"/>
        </w:rPr>
        <w:t> </w:t>
      </w:r>
    </w:p>
    <w:p w14:paraId="71CB63A3" w14:textId="46488A3B" w:rsidR="00CC0784" w:rsidRPr="00F63B73" w:rsidRDefault="00CC0784" w:rsidP="004B17B6">
      <w:pPr>
        <w:pStyle w:val="paragraph"/>
        <w:spacing w:before="0" w:beforeAutospacing="0" w:after="0" w:afterAutospacing="0" w:line="276" w:lineRule="auto"/>
        <w:textAlignment w:val="baseline"/>
        <w:rPr>
          <w:rFonts w:asciiTheme="minorHAnsi" w:hAnsiTheme="minorHAnsi" w:cs="Segoe UI"/>
          <w:sz w:val="22"/>
          <w:szCs w:val="22"/>
        </w:rPr>
      </w:pPr>
    </w:p>
    <w:p w14:paraId="135F3161" w14:textId="77777777" w:rsidR="00CC0784" w:rsidRPr="00F63B73" w:rsidRDefault="00CC0784" w:rsidP="008320D6">
      <w:pPr>
        <w:spacing w:line="276" w:lineRule="auto"/>
        <w:rPr>
          <w:rFonts w:ascii="Times New Roman" w:hAnsi="Times New Roman" w:cs="Times New Roman"/>
          <w:lang w:val="fi-FI"/>
        </w:rPr>
      </w:pPr>
    </w:p>
    <w:p w14:paraId="218DD178" w14:textId="1AD4DDAF" w:rsidR="00CC0784" w:rsidRPr="00F63B73" w:rsidRDefault="007557CB" w:rsidP="008320D6">
      <w:pPr>
        <w:spacing w:line="276" w:lineRule="auto"/>
        <w:rPr>
          <w:rFonts w:ascii="Times New Roman" w:hAnsi="Times New Roman" w:cs="Times New Roman"/>
          <w:b/>
          <w:sz w:val="36"/>
          <w:szCs w:val="36"/>
          <w:lang w:val="fi-FI"/>
        </w:rPr>
      </w:pPr>
      <w:r w:rsidRPr="00F63B73">
        <w:rPr>
          <w:rFonts w:ascii="Times New Roman" w:hAnsi="Times New Roman" w:cs="Times New Roman"/>
          <w:b/>
          <w:color w:val="0070C0"/>
          <w:sz w:val="36"/>
          <w:szCs w:val="36"/>
          <w:lang w:val="fi-FI"/>
        </w:rPr>
        <w:t>6.12 Psykologia</w:t>
      </w:r>
      <w:r w:rsidR="00B4728C" w:rsidRPr="00F63B73">
        <w:rPr>
          <w:rFonts w:ascii="Times New Roman" w:hAnsi="Times New Roman" w:cs="Times New Roman"/>
          <w:b/>
          <w:color w:val="0070C0"/>
          <w:sz w:val="36"/>
          <w:szCs w:val="36"/>
          <w:lang w:val="fi-FI"/>
        </w:rPr>
        <w:t xml:space="preserve"> </w:t>
      </w:r>
    </w:p>
    <w:p w14:paraId="6ED9021D" w14:textId="3956336F" w:rsidR="00111C9A" w:rsidRPr="00F63B73" w:rsidRDefault="00111C9A" w:rsidP="008320D6">
      <w:pPr>
        <w:pStyle w:val="paragraph"/>
        <w:spacing w:before="0" w:beforeAutospacing="0" w:after="0" w:afterAutospacing="0" w:line="276" w:lineRule="auto"/>
        <w:textAlignment w:val="baseline"/>
        <w:rPr>
          <w:rFonts w:ascii="Segoe UI" w:hAnsi="Segoe UI" w:cs="Segoe UI"/>
        </w:rPr>
      </w:pPr>
    </w:p>
    <w:p w14:paraId="1632FF42"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Oppiaineen tehtävä</w:t>
      </w:r>
      <w:r w:rsidRPr="00F63B73">
        <w:rPr>
          <w:rStyle w:val="eop"/>
          <w:rFonts w:ascii="Calibri" w:hAnsi="Calibri" w:cs="Segoe UI"/>
          <w:color w:val="000000"/>
        </w:rPr>
        <w:t> </w:t>
      </w:r>
    </w:p>
    <w:p w14:paraId="55D2A2B2" w14:textId="77777777" w:rsidR="00B4728C" w:rsidRPr="00F63B73" w:rsidRDefault="00B4728C" w:rsidP="00290045">
      <w:pPr>
        <w:pStyle w:val="paragraph"/>
        <w:spacing w:before="0" w:beforeAutospacing="0" w:after="0" w:afterAutospacing="0" w:line="276" w:lineRule="auto"/>
        <w:textAlignment w:val="baseline"/>
        <w:rPr>
          <w:rFonts w:ascii="Segoe UI" w:hAnsi="Segoe UI" w:cs="Segoe UI"/>
        </w:rPr>
      </w:pPr>
    </w:p>
    <w:p w14:paraId="3D775008"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 xml:space="preserve">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w:t>
      </w:r>
      <w:r w:rsidRPr="00F63B73">
        <w:rPr>
          <w:rStyle w:val="normaltextrun"/>
          <w:rFonts w:ascii="Calibri" w:hAnsi="Calibri" w:cs="Segoe UI"/>
          <w:color w:val="000000"/>
          <w:sz w:val="22"/>
          <w:szCs w:val="22"/>
        </w:rPr>
        <w:lastRenderedPageBreak/>
        <w:t>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r w:rsidRPr="00F63B73">
        <w:rPr>
          <w:rStyle w:val="eop"/>
          <w:rFonts w:ascii="Calibri" w:hAnsi="Calibri" w:cs="Segoe UI"/>
          <w:color w:val="000000"/>
          <w:sz w:val="22"/>
          <w:szCs w:val="22"/>
        </w:rPr>
        <w:t> </w:t>
      </w:r>
    </w:p>
    <w:p w14:paraId="57285C08" w14:textId="77777777" w:rsidR="00415A92" w:rsidRPr="00F63B73" w:rsidRDefault="00415A92"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2546209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r w:rsidRPr="00F63B73">
        <w:rPr>
          <w:rStyle w:val="eop"/>
          <w:rFonts w:ascii="Calibri" w:hAnsi="Calibri" w:cs="Segoe UI"/>
          <w:color w:val="000000"/>
          <w:sz w:val="22"/>
          <w:szCs w:val="22"/>
        </w:rPr>
        <w:t> </w:t>
      </w:r>
    </w:p>
    <w:p w14:paraId="0E5C367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02A23A44"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Laaja-alainen osaaminen oppiaineessa</w:t>
      </w:r>
      <w:r w:rsidRPr="00F63B73">
        <w:rPr>
          <w:rStyle w:val="eop"/>
          <w:rFonts w:ascii="Calibri" w:hAnsi="Calibri" w:cs="Segoe UI"/>
          <w:color w:val="000000"/>
        </w:rPr>
        <w:t> </w:t>
      </w:r>
    </w:p>
    <w:p w14:paraId="0CB86574" w14:textId="77777777" w:rsidR="00B4728C" w:rsidRPr="00F63B73" w:rsidRDefault="00B4728C" w:rsidP="00290045">
      <w:pPr>
        <w:pStyle w:val="paragraph"/>
        <w:spacing w:before="0" w:beforeAutospacing="0" w:after="0" w:afterAutospacing="0" w:line="276" w:lineRule="auto"/>
        <w:textAlignment w:val="baseline"/>
        <w:rPr>
          <w:rFonts w:ascii="Segoe UI" w:hAnsi="Segoe UI" w:cs="Segoe UI"/>
          <w:sz w:val="22"/>
          <w:szCs w:val="22"/>
        </w:rPr>
      </w:pPr>
    </w:p>
    <w:p w14:paraId="24A1FDAC"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Laaja-alaisen osaamisen tavoitteet toteutuvat yhdessä psykologian oppiaineen tavoitteiden kanssa. </w:t>
      </w:r>
      <w:r w:rsidRPr="00F63B73">
        <w:rPr>
          <w:rStyle w:val="eop"/>
          <w:rFonts w:ascii="Calibri" w:hAnsi="Calibri" w:cs="Segoe UI"/>
          <w:color w:val="000000"/>
          <w:sz w:val="22"/>
          <w:szCs w:val="22"/>
        </w:rPr>
        <w:t> </w:t>
      </w:r>
    </w:p>
    <w:p w14:paraId="1918BE01" w14:textId="77777777" w:rsidR="00B4728C" w:rsidRPr="00F63B73" w:rsidRDefault="00B4728C" w:rsidP="00290045">
      <w:pPr>
        <w:pStyle w:val="paragraph"/>
        <w:spacing w:before="0" w:beforeAutospacing="0" w:after="0" w:afterAutospacing="0" w:line="276" w:lineRule="auto"/>
        <w:textAlignment w:val="baseline"/>
        <w:rPr>
          <w:rFonts w:ascii="Segoe UI" w:hAnsi="Segoe UI" w:cs="Segoe UI"/>
          <w:sz w:val="22"/>
          <w:szCs w:val="22"/>
        </w:rPr>
      </w:pPr>
    </w:p>
    <w:p w14:paraId="758D8773"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b/>
          <w:bCs/>
          <w:color w:val="000000"/>
          <w:sz w:val="22"/>
          <w:szCs w:val="22"/>
        </w:rPr>
        <w:t>Hyvinvointiosaamisen </w:t>
      </w:r>
      <w:r w:rsidRPr="00F63B73">
        <w:rPr>
          <w:rStyle w:val="normaltextrun"/>
          <w:rFonts w:ascii="Calibri" w:hAnsi="Calibri" w:cs="Segoe UI"/>
          <w:color w:val="000000"/>
          <w:sz w:val="22"/>
          <w:szCs w:val="22"/>
        </w:rPr>
        <w:t>näkökulmasta</w:t>
      </w:r>
      <w:r w:rsidRPr="00F63B73">
        <w:rPr>
          <w:rStyle w:val="normaltextrun"/>
          <w:rFonts w:ascii="Calibri" w:hAnsi="Calibri" w:cs="Segoe UI"/>
          <w:b/>
          <w:bCs/>
          <w:color w:val="000000"/>
          <w:sz w:val="22"/>
          <w:szCs w:val="22"/>
        </w:rPr>
        <w:t> </w:t>
      </w:r>
      <w:r w:rsidRPr="00F63B73">
        <w:rPr>
          <w:rStyle w:val="normaltextrun"/>
          <w:rFonts w:ascii="Calibri" w:hAnsi="Calibri" w:cs="Segoe UI"/>
          <w:color w:val="000000"/>
          <w:sz w:val="22"/>
          <w:szCs w:val="22"/>
        </w:rPr>
        <w:t>psykologian tiedot ja taidot tukevat itsetuntemusta, itsensä kehittämistä, muiden ihmisten ymmärtämistä sekä psyykkisen hyvinvoinnin ylläpitämistä. 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w:t>
      </w:r>
      <w:r w:rsidRPr="00F63B73">
        <w:rPr>
          <w:rStyle w:val="spellingerror"/>
          <w:rFonts w:ascii="Calibri" w:hAnsi="Calibri" w:cs="Segoe UI"/>
          <w:color w:val="000000"/>
          <w:sz w:val="22"/>
          <w:szCs w:val="22"/>
        </w:rPr>
        <w:t>resilienssin</w:t>
      </w:r>
      <w:r w:rsidRPr="00F63B73">
        <w:rPr>
          <w:rStyle w:val="normaltextrun"/>
          <w:rFonts w:ascii="Calibri" w:hAnsi="Calibri" w:cs="Segoe UI"/>
          <w:color w:val="000000"/>
          <w:sz w:val="22"/>
          <w:szCs w:val="22"/>
        </w:rPr>
        <w:t> merkitystä kokonaisvaltaisen hyvinvoinnin ylläpitämisessä ja palauttamisessa.</w:t>
      </w:r>
      <w:r w:rsidRPr="00F63B73">
        <w:rPr>
          <w:rStyle w:val="eop"/>
          <w:rFonts w:ascii="Calibri" w:hAnsi="Calibri" w:cs="Segoe UI"/>
          <w:color w:val="000000"/>
          <w:sz w:val="22"/>
          <w:szCs w:val="22"/>
        </w:rPr>
        <w:t> </w:t>
      </w:r>
    </w:p>
    <w:p w14:paraId="2AEF98E8" w14:textId="77777777" w:rsidR="004C670D" w:rsidRPr="00F63B73" w:rsidRDefault="004C670D" w:rsidP="00290045">
      <w:pPr>
        <w:pStyle w:val="paragraph"/>
        <w:spacing w:before="0" w:beforeAutospacing="0" w:after="0" w:afterAutospacing="0" w:line="276" w:lineRule="auto"/>
        <w:textAlignment w:val="baseline"/>
        <w:rPr>
          <w:rFonts w:ascii="Segoe UI" w:hAnsi="Segoe UI" w:cs="Segoe UI"/>
          <w:sz w:val="22"/>
          <w:szCs w:val="22"/>
        </w:rPr>
      </w:pPr>
    </w:p>
    <w:p w14:paraId="5192410F"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opetuksessa käytetään dialogisia ja reflektiivisiä menetelmiä, jotka vahvistavat opiskelijan </w:t>
      </w:r>
      <w:r w:rsidRPr="00F63B73">
        <w:rPr>
          <w:rStyle w:val="normaltextrun"/>
          <w:rFonts w:ascii="Calibri" w:hAnsi="Calibri" w:cs="Segoe UI"/>
          <w:b/>
          <w:bCs/>
          <w:color w:val="000000"/>
          <w:sz w:val="22"/>
          <w:szCs w:val="22"/>
        </w:rPr>
        <w:t>vuorovaikutusosaamista</w:t>
      </w:r>
      <w:r w:rsidRPr="00F63B73">
        <w:rPr>
          <w:rStyle w:val="normaltextrun"/>
          <w:rFonts w:ascii="Calibri" w:hAnsi="Calibri" w:cs="Segoe UI"/>
          <w:color w:val="000000"/>
          <w:sz w:val="22"/>
          <w:szCs w:val="22"/>
        </w:rPr>
        <w:t>. Psykologian opiskelu kehittää taitoja tunnistaa sosiaalisessa vuorovaikutuksessa tärkeitä tunteita niin itsessä kuin muissa. Psykologian opetus kehittää valmiuksia rakentavaan viestintään sekä ymmärrystä empatian merkityksestä sosiaalisissa suhteissa.</w:t>
      </w:r>
      <w:r w:rsidRPr="00F63B73">
        <w:rPr>
          <w:rStyle w:val="eop"/>
          <w:rFonts w:ascii="Calibri" w:hAnsi="Calibri" w:cs="Segoe UI"/>
          <w:color w:val="000000"/>
          <w:sz w:val="22"/>
          <w:szCs w:val="22"/>
        </w:rPr>
        <w:t> </w:t>
      </w:r>
    </w:p>
    <w:p w14:paraId="653DDBF1" w14:textId="77777777" w:rsidR="00B4728C" w:rsidRPr="00F63B73" w:rsidRDefault="00B4728C" w:rsidP="00290045">
      <w:pPr>
        <w:pStyle w:val="paragraph"/>
        <w:spacing w:before="0" w:beforeAutospacing="0" w:after="0" w:afterAutospacing="0" w:line="276" w:lineRule="auto"/>
        <w:textAlignment w:val="baseline"/>
        <w:rPr>
          <w:rFonts w:ascii="Segoe UI" w:hAnsi="Segoe UI" w:cs="Segoe UI"/>
          <w:sz w:val="22"/>
          <w:szCs w:val="22"/>
        </w:rPr>
      </w:pPr>
    </w:p>
    <w:p w14:paraId="72D6C712"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opiskelu tukee laajasti opiskelijan </w:t>
      </w:r>
      <w:r w:rsidRPr="00F63B73">
        <w:rPr>
          <w:rStyle w:val="normaltextrun"/>
          <w:rFonts w:ascii="Calibri" w:hAnsi="Calibri" w:cs="Segoe UI"/>
          <w:b/>
          <w:bCs/>
          <w:color w:val="000000"/>
          <w:sz w:val="22"/>
          <w:szCs w:val="22"/>
        </w:rPr>
        <w:t>monitieteistä ja luovaa osaamista</w:t>
      </w:r>
      <w:r w:rsidRPr="00F63B73">
        <w:rPr>
          <w:rStyle w:val="normaltextrun"/>
          <w:rFonts w:ascii="Calibri" w:hAnsi="Calibri" w:cs="Segoe UI"/>
          <w:color w:val="000000"/>
          <w:sz w:val="22"/>
          <w:szCs w:val="22"/>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r w:rsidRPr="00F63B73">
        <w:rPr>
          <w:rStyle w:val="eop"/>
          <w:rFonts w:ascii="Calibri" w:hAnsi="Calibri" w:cs="Segoe UI"/>
          <w:color w:val="000000"/>
          <w:sz w:val="22"/>
          <w:szCs w:val="22"/>
        </w:rPr>
        <w:t> </w:t>
      </w:r>
    </w:p>
    <w:p w14:paraId="44C9B381" w14:textId="77777777" w:rsidR="004C670D" w:rsidRPr="00F63B73" w:rsidRDefault="004C670D" w:rsidP="00290045">
      <w:pPr>
        <w:pStyle w:val="paragraph"/>
        <w:spacing w:before="0" w:beforeAutospacing="0" w:after="0" w:afterAutospacing="0" w:line="276" w:lineRule="auto"/>
        <w:textAlignment w:val="baseline"/>
        <w:rPr>
          <w:rFonts w:ascii="Segoe UI" w:hAnsi="Segoe UI" w:cs="Segoe UI"/>
          <w:sz w:val="22"/>
          <w:szCs w:val="22"/>
        </w:rPr>
      </w:pPr>
    </w:p>
    <w:p w14:paraId="349FE996"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opiskelu kehittää opiskelijan itsetuntemusta, mikä tukee urasuunnittelua, työelämävalmiuksia ja muuta </w:t>
      </w:r>
      <w:r w:rsidRPr="00F63B73">
        <w:rPr>
          <w:rStyle w:val="normaltextrun"/>
          <w:rFonts w:ascii="Calibri" w:hAnsi="Calibri" w:cs="Segoe UI"/>
          <w:b/>
          <w:bCs/>
          <w:color w:val="000000"/>
          <w:sz w:val="22"/>
          <w:szCs w:val="22"/>
        </w:rPr>
        <w:t>yhteiskunnallista osaamista</w:t>
      </w:r>
      <w:r w:rsidRPr="00F63B73">
        <w:rPr>
          <w:rStyle w:val="normaltextrun"/>
          <w:rFonts w:ascii="Calibri" w:hAnsi="Calibri" w:cs="Segoe UI"/>
          <w:color w:val="000000"/>
          <w:sz w:val="22"/>
          <w:szCs w:val="22"/>
        </w:rPr>
        <w:t>. Psykologian opiskelu antaa valmiuksia ymmärtää esimerkiksi pystyvyysuskomusten, itsensä kehittämisen ja tavoitteiden asettamisen merkitystä yritteliään asenteen taustalla.</w:t>
      </w:r>
      <w:r w:rsidRPr="00F63B73">
        <w:rPr>
          <w:rStyle w:val="eop"/>
          <w:rFonts w:ascii="Calibri" w:hAnsi="Calibri" w:cs="Segoe UI"/>
          <w:color w:val="000000"/>
          <w:sz w:val="22"/>
          <w:szCs w:val="22"/>
        </w:rPr>
        <w:t> </w:t>
      </w:r>
    </w:p>
    <w:p w14:paraId="112B9381" w14:textId="77777777" w:rsidR="00B4728C" w:rsidRPr="00F63B73" w:rsidRDefault="00B4728C" w:rsidP="00290045">
      <w:pPr>
        <w:pStyle w:val="paragraph"/>
        <w:spacing w:before="0" w:beforeAutospacing="0" w:after="0" w:afterAutospacing="0" w:line="276" w:lineRule="auto"/>
        <w:textAlignment w:val="baseline"/>
        <w:rPr>
          <w:rFonts w:ascii="Segoe UI" w:hAnsi="Segoe UI" w:cs="Segoe UI"/>
          <w:sz w:val="22"/>
          <w:szCs w:val="22"/>
        </w:rPr>
      </w:pPr>
    </w:p>
    <w:p w14:paraId="75D0F6A1"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opiskelu antaa välineitä ymmärtää ihmisten arvojen, asenteiden ja käyttäytymisen eroja </w:t>
      </w:r>
      <w:r w:rsidRPr="00F63B73">
        <w:rPr>
          <w:rStyle w:val="normaltextrun"/>
          <w:rFonts w:ascii="Calibri" w:hAnsi="Calibri" w:cs="Segoe UI"/>
          <w:b/>
          <w:bCs/>
          <w:color w:val="000000"/>
          <w:sz w:val="22"/>
          <w:szCs w:val="22"/>
        </w:rPr>
        <w:t>eettisissä</w:t>
      </w:r>
      <w:r w:rsidRPr="00F63B73">
        <w:rPr>
          <w:rStyle w:val="normaltextrun"/>
          <w:rFonts w:ascii="Calibri" w:hAnsi="Calibri" w:cs="Segoe UI"/>
          <w:color w:val="000000"/>
          <w:sz w:val="22"/>
          <w:szCs w:val="22"/>
        </w:rPr>
        <w:t> kysymyksissä. Psykologian sisällöt lisäävät ymmärrystä maailmankuvan merkityksestä ihmisen ajattelulle ja toiminnalle tukien </w:t>
      </w:r>
      <w:r w:rsidRPr="00F63B73">
        <w:rPr>
          <w:rStyle w:val="normaltextrun"/>
          <w:rFonts w:ascii="Calibri" w:hAnsi="Calibri" w:cs="Segoe UI"/>
          <w:b/>
          <w:bCs/>
          <w:color w:val="000000"/>
          <w:sz w:val="22"/>
          <w:szCs w:val="22"/>
        </w:rPr>
        <w:t>ympäristöosaamisen</w:t>
      </w:r>
      <w:r w:rsidRPr="00F63B73">
        <w:rPr>
          <w:rStyle w:val="normaltextrun"/>
          <w:rFonts w:ascii="Calibri" w:hAnsi="Calibri" w:cs="Segoe UI"/>
          <w:color w:val="000000"/>
          <w:sz w:val="22"/>
          <w:szCs w:val="22"/>
        </w:rPr>
        <w:t> kehittymistä.</w:t>
      </w:r>
      <w:r w:rsidRPr="00F63B73">
        <w:rPr>
          <w:rStyle w:val="eop"/>
          <w:rFonts w:ascii="Calibri" w:hAnsi="Calibri" w:cs="Segoe UI"/>
          <w:color w:val="000000"/>
          <w:sz w:val="22"/>
          <w:szCs w:val="22"/>
        </w:rPr>
        <w:t> </w:t>
      </w:r>
    </w:p>
    <w:p w14:paraId="6C92883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lastRenderedPageBreak/>
        <w:t>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F63B73">
        <w:rPr>
          <w:rStyle w:val="normaltextrun"/>
          <w:rFonts w:ascii="Calibri" w:hAnsi="Calibri" w:cs="Segoe UI"/>
          <w:b/>
          <w:bCs/>
          <w:color w:val="000000"/>
          <w:sz w:val="22"/>
          <w:szCs w:val="22"/>
        </w:rPr>
        <w:t>globaali- ja kulttuuriosaamista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14:paraId="4C802DB3"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eop"/>
          <w:rFonts w:ascii="Calibri" w:hAnsi="Calibri" w:cs="Segoe UI"/>
          <w:color w:val="000000"/>
          <w:sz w:val="22"/>
          <w:szCs w:val="22"/>
        </w:rPr>
        <w:t> </w:t>
      </w:r>
    </w:p>
    <w:p w14:paraId="68729316" w14:textId="77777777" w:rsidR="007F4795" w:rsidRPr="00F63B73" w:rsidRDefault="007F4795" w:rsidP="00290045">
      <w:pPr>
        <w:pStyle w:val="paragraph"/>
        <w:spacing w:before="0" w:beforeAutospacing="0" w:after="0" w:afterAutospacing="0" w:line="276" w:lineRule="auto"/>
        <w:textAlignment w:val="baseline"/>
        <w:rPr>
          <w:rStyle w:val="normaltextrun"/>
          <w:rFonts w:ascii="Calibri" w:hAnsi="Calibri" w:cs="Segoe UI"/>
          <w:b/>
          <w:bCs/>
          <w:color w:val="000000"/>
        </w:rPr>
      </w:pPr>
    </w:p>
    <w:p w14:paraId="4FC6855E" w14:textId="3668E9B7" w:rsidR="00B4728C" w:rsidRPr="00F63B73" w:rsidRDefault="00111C9A" w:rsidP="00290045">
      <w:pPr>
        <w:pStyle w:val="paragraph"/>
        <w:spacing w:before="0" w:beforeAutospacing="0" w:after="0" w:afterAutospacing="0" w:line="276" w:lineRule="auto"/>
        <w:textAlignment w:val="baseline"/>
        <w:rPr>
          <w:rFonts w:ascii="Calibri" w:hAnsi="Calibri" w:cs="Segoe UI"/>
          <w:b/>
          <w:color w:val="000000"/>
        </w:rPr>
      </w:pPr>
      <w:r w:rsidRPr="00F63B73">
        <w:rPr>
          <w:rStyle w:val="normaltextrun"/>
          <w:rFonts w:ascii="Calibri" w:hAnsi="Calibri" w:cs="Segoe UI"/>
          <w:b/>
          <w:bCs/>
          <w:color w:val="000000"/>
        </w:rPr>
        <w:t>Psykologian opetuksen yleiset tavoitteet</w:t>
      </w:r>
      <w:r w:rsidRPr="00F63B73">
        <w:rPr>
          <w:rStyle w:val="eop"/>
          <w:rFonts w:ascii="Calibri" w:hAnsi="Calibri" w:cs="Segoe UI"/>
          <w:b/>
          <w:color w:val="000000"/>
        </w:rPr>
        <w:t> </w:t>
      </w:r>
    </w:p>
    <w:p w14:paraId="36E0C857" w14:textId="77777777" w:rsidR="007F4795" w:rsidRPr="00F63B73" w:rsidRDefault="007F479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1F527A76"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opetuksen yleisenä tavoitteena on, että opiskelija</w:t>
      </w:r>
      <w:r w:rsidRPr="00F63B73">
        <w:rPr>
          <w:rStyle w:val="eop"/>
          <w:rFonts w:ascii="Calibri" w:hAnsi="Calibri" w:cs="Segoe UI"/>
          <w:color w:val="000000"/>
          <w:sz w:val="22"/>
          <w:szCs w:val="22"/>
        </w:rPr>
        <w:t> </w:t>
      </w:r>
    </w:p>
    <w:p w14:paraId="3A30D683" w14:textId="77777777" w:rsidR="00111C9A" w:rsidRPr="00F63B73" w:rsidRDefault="00111C9A">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hahmottaa tutkimustiedon pohjalta ihmisen toiminnan kokonaisuutena, joka perustuu psyykkisten, biologisten, sosiaalisten ja kulttuuristen tekijöiden vuorovaikutukseen</w:t>
      </w:r>
      <w:r w:rsidRPr="00F63B73">
        <w:rPr>
          <w:rStyle w:val="eop"/>
          <w:rFonts w:ascii="Calibri" w:hAnsi="Calibri" w:cs="Segoe UI"/>
          <w:color w:val="000000"/>
          <w:sz w:val="22"/>
          <w:szCs w:val="22"/>
        </w:rPr>
        <w:t> </w:t>
      </w:r>
    </w:p>
    <w:p w14:paraId="7EA22AAA" w14:textId="77777777" w:rsidR="00111C9A" w:rsidRPr="00F63B73" w:rsidRDefault="00111C9A">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hallitsee psykologian keskeisiä käsitteitä ja kysymyksenasetteluja sekä osaa perustella väitteitä psykologian tietojen ja näkökulmien pohjalta</w:t>
      </w:r>
      <w:r w:rsidRPr="00F63B73">
        <w:rPr>
          <w:rStyle w:val="eop"/>
          <w:rFonts w:ascii="Calibri" w:hAnsi="Calibri" w:cs="Segoe UI"/>
          <w:color w:val="000000"/>
          <w:sz w:val="22"/>
          <w:szCs w:val="22"/>
        </w:rPr>
        <w:t> </w:t>
      </w:r>
    </w:p>
    <w:p w14:paraId="2E4BBC1D" w14:textId="77777777" w:rsidR="00111C9A" w:rsidRPr="00F63B73" w:rsidRDefault="00111C9A">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hankkia psykologista tietoa eri tietolähteistä ja kykenee arvioimaan tiedon luotettavuutta ja pätevyyttä</w:t>
      </w:r>
      <w:r w:rsidRPr="00F63B73">
        <w:rPr>
          <w:rStyle w:val="eop"/>
          <w:rFonts w:ascii="Calibri" w:hAnsi="Calibri" w:cs="Segoe UI"/>
          <w:color w:val="000000"/>
          <w:sz w:val="22"/>
          <w:szCs w:val="22"/>
        </w:rPr>
        <w:t> </w:t>
      </w:r>
    </w:p>
    <w:p w14:paraId="2A7C5DDB" w14:textId="77777777" w:rsidR="00111C9A" w:rsidRPr="00F63B73" w:rsidRDefault="00111C9A">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pystyy arvioimaan psykologisen tutkimuksen mahdollisuuksia, rajoituksia ja eettisiä näkökulmia sekä hallitsee tutkimustiedon soveltamisen ja kriittisen ajattelun taitoja</w:t>
      </w:r>
      <w:r w:rsidRPr="00F63B73">
        <w:rPr>
          <w:rStyle w:val="eop"/>
          <w:rFonts w:ascii="Calibri" w:hAnsi="Calibri" w:cs="Segoe UI"/>
          <w:color w:val="000000"/>
          <w:sz w:val="22"/>
          <w:szCs w:val="22"/>
        </w:rPr>
        <w:t> </w:t>
      </w:r>
    </w:p>
    <w:p w14:paraId="002972AE" w14:textId="77777777" w:rsidR="00111C9A" w:rsidRPr="00F63B73" w:rsidRDefault="00111C9A">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ymmärtää psykologista tietoa siten, että pystyy soveltamaan tietojaan oman hyvinvointinsa edistämiseen, ihmissuhteidensa ja vuorovaikutustaitojensa vahvistamiseen sekä omien opiskelu- ja ajattelutaitojensa kehittämiseen</w:t>
      </w:r>
      <w:r w:rsidRPr="00F63B73">
        <w:rPr>
          <w:rStyle w:val="eop"/>
          <w:rFonts w:ascii="Calibri" w:hAnsi="Calibri" w:cs="Segoe UI"/>
          <w:color w:val="000000"/>
          <w:sz w:val="22"/>
          <w:szCs w:val="22"/>
        </w:rPr>
        <w:t> </w:t>
      </w:r>
    </w:p>
    <w:p w14:paraId="512121B3" w14:textId="5A41A259" w:rsidR="00111C9A" w:rsidRPr="00F63B73" w:rsidRDefault="00111C9A">
      <w:pPr>
        <w:pStyle w:val="paragraph"/>
        <w:numPr>
          <w:ilvl w:val="0"/>
          <w:numId w:val="5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hyödyntää ja soveltaa psykologian tietoja laaja-alaisten ilmiöiden jäsentämiseen ja kulttuurisen moninaisuuden ymmärtämiseen.</w:t>
      </w:r>
      <w:r w:rsidRPr="00F63B73">
        <w:rPr>
          <w:rStyle w:val="eop"/>
          <w:rFonts w:ascii="Calibri" w:hAnsi="Calibri" w:cs="Segoe UI"/>
          <w:color w:val="000000"/>
          <w:sz w:val="22"/>
          <w:szCs w:val="22"/>
        </w:rPr>
        <w:t> </w:t>
      </w:r>
    </w:p>
    <w:p w14:paraId="7F16BB79" w14:textId="22D82CF6" w:rsidR="00111C9A" w:rsidRPr="00F63B73" w:rsidRDefault="00111C9A" w:rsidP="00C56D88">
      <w:pPr>
        <w:pStyle w:val="paragraph"/>
        <w:spacing w:before="0" w:beforeAutospacing="0" w:after="0" w:afterAutospacing="0" w:line="276" w:lineRule="auto"/>
        <w:ind w:firstLine="40"/>
        <w:textAlignment w:val="baseline"/>
        <w:rPr>
          <w:rFonts w:ascii="Segoe UI" w:hAnsi="Segoe UI" w:cs="Segoe UI"/>
          <w:sz w:val="22"/>
          <w:szCs w:val="22"/>
        </w:rPr>
      </w:pPr>
    </w:p>
    <w:p w14:paraId="3AFFEA4A" w14:textId="77777777" w:rsidR="00C56D88" w:rsidRPr="00F63B73" w:rsidRDefault="00C56D88" w:rsidP="00290045">
      <w:pPr>
        <w:pStyle w:val="paragraph"/>
        <w:spacing w:before="0" w:beforeAutospacing="0" w:after="0" w:afterAutospacing="0" w:line="276" w:lineRule="auto"/>
        <w:textAlignment w:val="baseline"/>
        <w:rPr>
          <w:rStyle w:val="normaltextrun"/>
          <w:rFonts w:ascii="Calibri" w:hAnsi="Calibri" w:cs="Segoe UI"/>
          <w:b/>
          <w:bCs/>
          <w:color w:val="000000"/>
        </w:rPr>
      </w:pPr>
    </w:p>
    <w:p w14:paraId="26230B51"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b/>
          <w:bCs/>
          <w:color w:val="000000"/>
        </w:rPr>
        <w:t>Arviointi</w:t>
      </w:r>
      <w:r w:rsidRPr="00F63B73">
        <w:rPr>
          <w:rStyle w:val="eop"/>
          <w:rFonts w:ascii="Calibri" w:hAnsi="Calibri" w:cs="Segoe UI"/>
          <w:color w:val="000000"/>
        </w:rPr>
        <w:t> </w:t>
      </w:r>
    </w:p>
    <w:p w14:paraId="71DAE240" w14:textId="77777777" w:rsidR="004C670D" w:rsidRPr="00F63B73" w:rsidRDefault="004C670D"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2975EDB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r w:rsidRPr="00F63B73">
        <w:rPr>
          <w:rStyle w:val="eop"/>
          <w:rFonts w:ascii="Calibri" w:hAnsi="Calibri" w:cs="Segoe UI"/>
          <w:color w:val="000000"/>
          <w:sz w:val="22"/>
          <w:szCs w:val="22"/>
        </w:rPr>
        <w:t> </w:t>
      </w:r>
    </w:p>
    <w:p w14:paraId="2C2DE77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5A3E2887" w14:textId="77777777" w:rsidR="004E78DC" w:rsidRPr="00F63B73" w:rsidRDefault="004E78DC" w:rsidP="00290045">
      <w:pPr>
        <w:pStyle w:val="paragraph"/>
        <w:spacing w:before="0" w:beforeAutospacing="0" w:after="0" w:afterAutospacing="0" w:line="276" w:lineRule="auto"/>
        <w:textAlignment w:val="baseline"/>
        <w:rPr>
          <w:rStyle w:val="normaltextrun"/>
          <w:rFonts w:ascii="Calibri" w:hAnsi="Calibri" w:cs="Segoe UI"/>
          <w:b/>
          <w:bCs/>
          <w:color w:val="000000"/>
        </w:rPr>
      </w:pPr>
    </w:p>
    <w:p w14:paraId="78159379"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Pakolliset opinnot</w:t>
      </w:r>
      <w:r w:rsidRPr="00F63B73">
        <w:rPr>
          <w:rStyle w:val="eop"/>
          <w:rFonts w:ascii="Calibri" w:hAnsi="Calibri" w:cs="Segoe UI"/>
          <w:color w:val="000000"/>
        </w:rPr>
        <w:t> </w:t>
      </w:r>
    </w:p>
    <w:p w14:paraId="5B67C30A" w14:textId="77777777" w:rsidR="00627337" w:rsidRPr="00F63B73" w:rsidRDefault="00627337" w:rsidP="00290045">
      <w:pPr>
        <w:pStyle w:val="paragraph"/>
        <w:spacing w:before="0" w:beforeAutospacing="0" w:after="0" w:afterAutospacing="0" w:line="276" w:lineRule="auto"/>
        <w:textAlignment w:val="baseline"/>
        <w:rPr>
          <w:rFonts w:ascii="Segoe UI" w:hAnsi="Segoe UI" w:cs="Segoe UI"/>
          <w:sz w:val="22"/>
          <w:szCs w:val="22"/>
        </w:rPr>
      </w:pPr>
    </w:p>
    <w:p w14:paraId="36B24527" w14:textId="77777777" w:rsidR="00627337" w:rsidRPr="00F63B73" w:rsidRDefault="00111C9A"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r w:rsidRPr="00F63B73">
        <w:rPr>
          <w:rStyle w:val="normaltextrun"/>
          <w:rFonts w:ascii="Calibri" w:hAnsi="Calibri" w:cs="Segoe UI"/>
          <w:b/>
          <w:bCs/>
          <w:color w:val="0070C0"/>
          <w:sz w:val="22"/>
          <w:szCs w:val="22"/>
        </w:rPr>
        <w:t>PS1 Toimiva ja oppiva ihminen (2 op)</w:t>
      </w:r>
    </w:p>
    <w:p w14:paraId="6EC78197" w14:textId="7013BFEF"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14:paraId="76C368C6"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 xml:space="preserve">Tässä opintojaksossa perehdytään psykologiaan tieteenä sekä psykologiseen tutkimukseen. Tarkastellaan ihmisen toimintaa psyykkisestä, biologisesta, sosiaalisesta ja kulttuurisesta näkökulmasta, ja syvennytään psykologiseen tietoon oppimisesta. Opintojaksoon valitaan myös jokin hyvinvoinnin ilmiö tarkasteltavaksi, </w:t>
      </w:r>
      <w:r w:rsidRPr="00F63B73">
        <w:rPr>
          <w:rStyle w:val="normaltextrun"/>
          <w:rFonts w:ascii="Calibri" w:hAnsi="Calibri" w:cs="Segoe UI"/>
          <w:color w:val="000000"/>
          <w:sz w:val="22"/>
          <w:szCs w:val="22"/>
        </w:rPr>
        <w:lastRenderedPageBreak/>
        <w:t>ja se tukee laaja-alaisen osaamisen tavoitteista erityisesti </w:t>
      </w:r>
      <w:r w:rsidRPr="00F63B73">
        <w:rPr>
          <w:rStyle w:val="normaltextrun"/>
          <w:rFonts w:ascii="Calibri" w:hAnsi="Calibri" w:cs="Segoe UI"/>
          <w:b/>
          <w:color w:val="000000"/>
          <w:sz w:val="22"/>
          <w:szCs w:val="22"/>
        </w:rPr>
        <w:t xml:space="preserve">hyvinvointiosaamista, globaali-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 xml:space="preserve">kulttuuriosaamista, monitieteistä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luovaa osaamista </w:t>
      </w:r>
      <w:r w:rsidRPr="00F63B73">
        <w:rPr>
          <w:rStyle w:val="normaltextrun"/>
          <w:rFonts w:ascii="Calibri" w:hAnsi="Calibri" w:cs="Segoe UI"/>
          <w:color w:val="000000"/>
          <w:sz w:val="22"/>
          <w:szCs w:val="22"/>
        </w:rPr>
        <w:t xml:space="preserve">sekä </w:t>
      </w:r>
      <w:r w:rsidRPr="00F63B73">
        <w:rPr>
          <w:rStyle w:val="normaltextrun"/>
          <w:rFonts w:ascii="Calibri" w:hAnsi="Calibri" w:cs="Segoe UI"/>
          <w:b/>
          <w:color w:val="000000"/>
          <w:sz w:val="22"/>
          <w:szCs w:val="22"/>
        </w:rPr>
        <w:t xml:space="preserve">eettisyyttä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ympäristöosaamista.</w:t>
      </w:r>
      <w:r w:rsidRPr="00F63B73">
        <w:rPr>
          <w:rStyle w:val="eop"/>
          <w:rFonts w:ascii="Calibri" w:hAnsi="Calibri" w:cs="Segoe UI"/>
          <w:b/>
          <w:color w:val="000000"/>
          <w:sz w:val="22"/>
          <w:szCs w:val="22"/>
        </w:rPr>
        <w:t> </w:t>
      </w:r>
    </w:p>
    <w:p w14:paraId="40B71AB3" w14:textId="77777777" w:rsidR="00627337" w:rsidRPr="00F63B73" w:rsidRDefault="00627337"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3AA05BA1" w14:textId="16B8462D" w:rsidR="00627337"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6B7A00A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4277BA12" w14:textId="77777777" w:rsidR="00111C9A" w:rsidRPr="00F63B73" w:rsidRDefault="00111C9A">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sen, millainen tiede psykologia on, ja sen, että psykologinen tieto perustuu tutkimuksiin </w:t>
      </w:r>
      <w:r w:rsidRPr="00F63B73">
        <w:rPr>
          <w:rStyle w:val="eop"/>
          <w:rFonts w:ascii="Calibri" w:hAnsi="Calibri" w:cs="Segoe UI"/>
          <w:color w:val="000000"/>
          <w:sz w:val="22"/>
          <w:szCs w:val="22"/>
        </w:rPr>
        <w:t> </w:t>
      </w:r>
    </w:p>
    <w:p w14:paraId="062A0F65" w14:textId="77777777" w:rsidR="00111C9A" w:rsidRPr="00F63B73" w:rsidRDefault="00111C9A">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tieteellisen ajattelun peruspiirteitä psykologian näkökulmasta</w:t>
      </w:r>
      <w:r w:rsidRPr="00F63B73">
        <w:rPr>
          <w:rStyle w:val="eop"/>
          <w:rFonts w:ascii="Calibri" w:hAnsi="Calibri" w:cs="Segoe UI"/>
          <w:color w:val="000000"/>
          <w:sz w:val="22"/>
          <w:szCs w:val="22"/>
        </w:rPr>
        <w:t> </w:t>
      </w:r>
    </w:p>
    <w:p w14:paraId="169D5AC7" w14:textId="77777777" w:rsidR="00111C9A" w:rsidRPr="00F63B73" w:rsidRDefault="00111C9A">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selittää tietoisen ja ei-tietoisen toiminnan luonnetta ja eroja</w:t>
      </w:r>
      <w:r w:rsidRPr="00F63B73">
        <w:rPr>
          <w:rStyle w:val="eop"/>
          <w:rFonts w:ascii="Calibri" w:hAnsi="Calibri" w:cs="Segoe UI"/>
          <w:color w:val="000000"/>
          <w:sz w:val="22"/>
          <w:szCs w:val="22"/>
        </w:rPr>
        <w:t> </w:t>
      </w:r>
    </w:p>
    <w:p w14:paraId="2DB049E7" w14:textId="77777777" w:rsidR="00111C9A" w:rsidRPr="00F63B73" w:rsidRDefault="00111C9A">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eritellä ihmisen toimintaan liittyviä psyykkisiä, biologisia, sosiaalisia ja kulttuurisia tekijöitä</w:t>
      </w:r>
      <w:r w:rsidRPr="00F63B73">
        <w:rPr>
          <w:rStyle w:val="eop"/>
          <w:rFonts w:ascii="Calibri" w:hAnsi="Calibri" w:cs="Segoe UI"/>
          <w:color w:val="000000"/>
          <w:sz w:val="22"/>
          <w:szCs w:val="22"/>
        </w:rPr>
        <w:t> </w:t>
      </w:r>
    </w:p>
    <w:p w14:paraId="5F0FF2F1" w14:textId="342A59EA" w:rsidR="00111C9A" w:rsidRPr="00F63B73" w:rsidRDefault="00111C9A">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tutustuu johonkin hyvinvoinnin ilmiöön psyykkisestä, biologisesta, sosiaalisesta ja kulttuurisesta </w:t>
      </w:r>
      <w:r w:rsidR="004C670D"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näkökulmasta</w:t>
      </w:r>
      <w:r w:rsidRPr="00F63B73">
        <w:rPr>
          <w:rStyle w:val="eop"/>
          <w:rFonts w:ascii="Calibri" w:hAnsi="Calibri" w:cs="Segoe UI"/>
          <w:color w:val="000000"/>
          <w:sz w:val="22"/>
          <w:szCs w:val="22"/>
        </w:rPr>
        <w:t> </w:t>
      </w:r>
    </w:p>
    <w:p w14:paraId="01E7E118" w14:textId="57C83C79" w:rsidR="00111C9A" w:rsidRPr="00F63B73" w:rsidRDefault="00111C9A">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eritellä oppimiseen liittyviä psyykkisiä, biologisia, sosiaalisia ja kulttuurisia tekijöitä sekä </w:t>
      </w:r>
      <w:r w:rsidR="004C670D"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arvioida ja kehittää sen pohjalta omaa oppimistaan ja opiskeluaan.</w:t>
      </w:r>
      <w:r w:rsidRPr="00F63B73">
        <w:rPr>
          <w:rStyle w:val="eop"/>
          <w:rFonts w:ascii="Calibri" w:hAnsi="Calibri" w:cs="Segoe UI"/>
          <w:color w:val="000000"/>
          <w:sz w:val="22"/>
          <w:szCs w:val="22"/>
        </w:rPr>
        <w:t> </w:t>
      </w:r>
    </w:p>
    <w:p w14:paraId="4B882E00" w14:textId="77777777" w:rsidR="00627337" w:rsidRPr="00F63B73" w:rsidRDefault="00627337"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14B9733D" w14:textId="77777777" w:rsidR="00C60D9C" w:rsidRPr="00F63B73" w:rsidRDefault="00C60D9C"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4259A232" w14:textId="37C4DF53" w:rsidR="00627337"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6ACDB0D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 tieteenä </w:t>
      </w:r>
      <w:r w:rsidRPr="00F63B73">
        <w:rPr>
          <w:rStyle w:val="eop"/>
          <w:rFonts w:ascii="Calibri" w:hAnsi="Calibri" w:cs="Segoe UI"/>
          <w:color w:val="000000"/>
          <w:sz w:val="22"/>
          <w:szCs w:val="22"/>
        </w:rPr>
        <w:t> </w:t>
      </w:r>
    </w:p>
    <w:p w14:paraId="700598BE"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Ihmisen toiminnan tarkastelu psykologian näkökulmista</w:t>
      </w:r>
      <w:r w:rsidRPr="00F63B73">
        <w:rPr>
          <w:rStyle w:val="eop"/>
          <w:rFonts w:ascii="Calibri" w:hAnsi="Calibri" w:cs="Segoe UI"/>
          <w:color w:val="000000"/>
          <w:sz w:val="22"/>
          <w:szCs w:val="22"/>
        </w:rPr>
        <w:t> </w:t>
      </w:r>
    </w:p>
    <w:p w14:paraId="21C1A83D" w14:textId="77777777" w:rsidR="00111C9A" w:rsidRPr="00F63B73" w:rsidRDefault="00111C9A">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psyykkinen näkökulma: perustietoa tiedonkäsittelystä, motiiveista ja tunteista</w:t>
      </w:r>
      <w:r w:rsidRPr="00F63B73">
        <w:rPr>
          <w:rStyle w:val="eop"/>
          <w:rFonts w:ascii="Calibri" w:hAnsi="Calibri" w:cs="Segoe UI"/>
          <w:color w:val="000000"/>
          <w:sz w:val="22"/>
          <w:szCs w:val="22"/>
        </w:rPr>
        <w:t> </w:t>
      </w:r>
    </w:p>
    <w:p w14:paraId="1D5FDF57" w14:textId="04FB34EF" w:rsidR="00111C9A" w:rsidRPr="00F63B73" w:rsidRDefault="00111C9A">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biologinen näkökulma: perustietoa hermoston toiminnasta ja evoluutiopsykologian </w:t>
      </w:r>
      <w:r w:rsidR="004C670D"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lähestymistavasta</w:t>
      </w:r>
      <w:r w:rsidRPr="00F63B73">
        <w:rPr>
          <w:rStyle w:val="eop"/>
          <w:rFonts w:ascii="Calibri" w:hAnsi="Calibri" w:cs="Segoe UI"/>
          <w:color w:val="000000"/>
          <w:sz w:val="22"/>
          <w:szCs w:val="22"/>
        </w:rPr>
        <w:t> </w:t>
      </w:r>
    </w:p>
    <w:p w14:paraId="0207C268" w14:textId="77777777" w:rsidR="00111C9A" w:rsidRPr="00F63B73" w:rsidRDefault="00111C9A">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sosiaalinen näkökulma: perustietoa sosialisaatiosta ja tilannetekijöistä</w:t>
      </w:r>
      <w:r w:rsidRPr="00F63B73">
        <w:rPr>
          <w:rStyle w:val="eop"/>
          <w:rFonts w:ascii="Calibri" w:hAnsi="Calibri" w:cs="Segoe UI"/>
          <w:color w:val="000000"/>
          <w:sz w:val="22"/>
          <w:szCs w:val="22"/>
        </w:rPr>
        <w:t> </w:t>
      </w:r>
    </w:p>
    <w:p w14:paraId="7EB9D34A" w14:textId="77777777" w:rsidR="00111C9A" w:rsidRPr="00F63B73" w:rsidRDefault="00111C9A">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kulttuurinen näkökulma: esimerkkejä kulttuurien eroista ja yhtäläisyyksistä</w:t>
      </w:r>
      <w:r w:rsidRPr="00F63B73">
        <w:rPr>
          <w:rStyle w:val="eop"/>
          <w:rFonts w:ascii="Calibri" w:hAnsi="Calibri" w:cs="Segoe UI"/>
          <w:color w:val="000000"/>
          <w:sz w:val="22"/>
          <w:szCs w:val="22"/>
        </w:rPr>
        <w:t> </w:t>
      </w:r>
    </w:p>
    <w:p w14:paraId="39EBB0FA" w14:textId="77777777" w:rsidR="00111C9A" w:rsidRPr="00F63B73" w:rsidRDefault="00111C9A">
      <w:pPr>
        <w:pStyle w:val="paragraph"/>
        <w:numPr>
          <w:ilvl w:val="0"/>
          <w:numId w:val="21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tietoinen ja ei-tietoinen toiminta</w:t>
      </w:r>
      <w:r w:rsidRPr="00F63B73">
        <w:rPr>
          <w:rStyle w:val="eop"/>
          <w:rFonts w:ascii="Calibri" w:hAnsi="Calibri" w:cs="Segoe UI"/>
          <w:color w:val="000000"/>
          <w:sz w:val="22"/>
          <w:szCs w:val="22"/>
        </w:rPr>
        <w:t> </w:t>
      </w:r>
    </w:p>
    <w:p w14:paraId="7526AA1B" w14:textId="77777777" w:rsidR="004C670D" w:rsidRPr="00F63B73" w:rsidRDefault="004C670D"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21F1316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Oppiminen ja opiskelu psykologian näkökulmista</w:t>
      </w:r>
      <w:r w:rsidRPr="00F63B73">
        <w:rPr>
          <w:rStyle w:val="eop"/>
          <w:rFonts w:ascii="Calibri" w:hAnsi="Calibri" w:cs="Segoe UI"/>
          <w:color w:val="000000"/>
          <w:sz w:val="22"/>
          <w:szCs w:val="22"/>
        </w:rPr>
        <w:t> </w:t>
      </w:r>
    </w:p>
    <w:p w14:paraId="3CFFFF73" w14:textId="6758CD8F" w:rsidR="00111C9A" w:rsidRPr="00F63B73" w:rsidRDefault="00111C9A">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psyykkinen näkökulma: ehdollistuminen, perustietoa työmuistin ja säilömuistin toiminnasta, </w:t>
      </w:r>
      <w:r w:rsidR="004C670D"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sisäiset mallit, oppimisstrategiat, metakognitio, tavoiteorientaatiot ja pystyvyysuskomukset</w:t>
      </w:r>
      <w:r w:rsidRPr="00F63B73">
        <w:rPr>
          <w:rStyle w:val="eop"/>
          <w:rFonts w:ascii="Calibri" w:hAnsi="Calibri" w:cs="Segoe UI"/>
          <w:color w:val="000000"/>
          <w:sz w:val="22"/>
          <w:szCs w:val="22"/>
        </w:rPr>
        <w:t> </w:t>
      </w:r>
    </w:p>
    <w:p w14:paraId="43F7B4DF" w14:textId="77777777" w:rsidR="00111C9A" w:rsidRPr="00F63B73" w:rsidRDefault="00111C9A">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biologinen näkökulma: aivojen plastisuus ja unen vaikutus oppimiseen</w:t>
      </w:r>
      <w:r w:rsidRPr="00F63B73">
        <w:rPr>
          <w:rStyle w:val="eop"/>
          <w:rFonts w:ascii="Calibri" w:hAnsi="Calibri" w:cs="Segoe UI"/>
          <w:color w:val="000000"/>
          <w:sz w:val="22"/>
          <w:szCs w:val="22"/>
        </w:rPr>
        <w:t> </w:t>
      </w:r>
    </w:p>
    <w:p w14:paraId="10E29D8A" w14:textId="54D2DB9D" w:rsidR="00111C9A" w:rsidRPr="00F63B73" w:rsidRDefault="00111C9A">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sosiaalinen ja kulttuurinen näkökulma: esimerkkejä oppimisen sosiaalisuudesta ja erilaisista </w:t>
      </w:r>
      <w:r w:rsidR="004C670D"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oppimiskulttuureista </w:t>
      </w:r>
      <w:r w:rsidRPr="00F63B73">
        <w:rPr>
          <w:rStyle w:val="eop"/>
          <w:rFonts w:ascii="Calibri" w:hAnsi="Calibri" w:cs="Segoe UI"/>
          <w:color w:val="000000"/>
          <w:sz w:val="22"/>
          <w:szCs w:val="22"/>
        </w:rPr>
        <w:t> </w:t>
      </w:r>
    </w:p>
    <w:p w14:paraId="383FE8C2" w14:textId="77777777" w:rsidR="004C670D" w:rsidRPr="00F63B73" w:rsidRDefault="004C670D"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0C2786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14:paraId="1F919C8D" w14:textId="77777777" w:rsidR="00111C9A" w:rsidRPr="00F63B73" w:rsidRDefault="00111C9A">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tieteellinen tieto ja arkitieto</w:t>
      </w:r>
      <w:r w:rsidRPr="00F63B73">
        <w:rPr>
          <w:rStyle w:val="eop"/>
          <w:rFonts w:ascii="Calibri" w:hAnsi="Calibri" w:cs="Segoe UI"/>
          <w:color w:val="000000"/>
          <w:sz w:val="22"/>
          <w:szCs w:val="22"/>
        </w:rPr>
        <w:t> </w:t>
      </w:r>
    </w:p>
    <w:p w14:paraId="302F893E" w14:textId="77777777" w:rsidR="00111C9A" w:rsidRPr="00F63B73" w:rsidRDefault="00111C9A">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tieteellisen tutkimuksen prosessi</w:t>
      </w:r>
      <w:r w:rsidRPr="00F63B73">
        <w:rPr>
          <w:rStyle w:val="eop"/>
          <w:rFonts w:ascii="Calibri" w:hAnsi="Calibri" w:cs="Segoe UI"/>
          <w:color w:val="000000"/>
          <w:sz w:val="22"/>
          <w:szCs w:val="22"/>
        </w:rPr>
        <w:t> </w:t>
      </w:r>
    </w:p>
    <w:p w14:paraId="2AB0D5F5" w14:textId="77777777" w:rsidR="00111C9A" w:rsidRPr="00F63B73" w:rsidRDefault="00111C9A">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otoksen ja perusjoukon merkitys tutkimuksen arvioinnissa</w:t>
      </w:r>
      <w:r w:rsidRPr="00F63B73">
        <w:rPr>
          <w:rStyle w:val="eop"/>
          <w:rFonts w:ascii="Calibri" w:hAnsi="Calibri" w:cs="Segoe UI"/>
          <w:color w:val="000000"/>
          <w:sz w:val="22"/>
          <w:szCs w:val="22"/>
        </w:rPr>
        <w:t> </w:t>
      </w:r>
    </w:p>
    <w:p w14:paraId="5D0CE7F3" w14:textId="77777777" w:rsidR="00111C9A" w:rsidRPr="00F63B73" w:rsidRDefault="00111C9A">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psykologisen tutkimuksen eettiset periaatteet</w:t>
      </w:r>
      <w:r w:rsidRPr="00F63B73">
        <w:rPr>
          <w:rStyle w:val="eop"/>
          <w:rFonts w:ascii="Calibri" w:hAnsi="Calibri" w:cs="Segoe UI"/>
          <w:color w:val="000000"/>
          <w:sz w:val="22"/>
          <w:szCs w:val="22"/>
        </w:rPr>
        <w:t> </w:t>
      </w:r>
    </w:p>
    <w:p w14:paraId="532B4E36" w14:textId="77777777" w:rsidR="00111C9A" w:rsidRPr="00F63B73" w:rsidRDefault="00111C9A">
      <w:pPr>
        <w:pStyle w:val="paragraph"/>
        <w:numPr>
          <w:ilvl w:val="0"/>
          <w:numId w:val="21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laadullisista ja määrällisistä psykologian tutkimuksista</w:t>
      </w:r>
      <w:r w:rsidRPr="00F63B73">
        <w:rPr>
          <w:rStyle w:val="eop"/>
          <w:rFonts w:ascii="Calibri" w:hAnsi="Calibri" w:cs="Segoe UI"/>
          <w:color w:val="000000"/>
          <w:sz w:val="22"/>
          <w:szCs w:val="22"/>
        </w:rPr>
        <w:t> </w:t>
      </w:r>
    </w:p>
    <w:p w14:paraId="3F644DE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5B81918B" w14:textId="77777777" w:rsidR="00C60D9C" w:rsidRPr="00F63B73" w:rsidRDefault="00C60D9C" w:rsidP="00290045">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14:paraId="060D5A0F"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0000"/>
          <w:sz w:val="22"/>
          <w:szCs w:val="22"/>
        </w:rPr>
        <w:t>Valtakunnalliset valinnaiset opinnot</w:t>
      </w:r>
      <w:r w:rsidRPr="00F63B73">
        <w:rPr>
          <w:rStyle w:val="eop"/>
          <w:rFonts w:ascii="Calibri" w:hAnsi="Calibri" w:cs="Segoe UI"/>
          <w:color w:val="000000"/>
          <w:sz w:val="22"/>
          <w:szCs w:val="22"/>
        </w:rPr>
        <w:t> </w:t>
      </w:r>
    </w:p>
    <w:p w14:paraId="03B03D19" w14:textId="77777777" w:rsidR="00627337" w:rsidRPr="00F63B73" w:rsidRDefault="00627337"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49449B5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PS2 Kehittyvä ihminen (2 op)</w:t>
      </w:r>
      <w:r w:rsidRPr="00F63B73">
        <w:rPr>
          <w:rStyle w:val="eop"/>
          <w:rFonts w:ascii="Calibri" w:hAnsi="Calibri" w:cs="Segoe UI"/>
          <w:color w:val="0070C0"/>
          <w:sz w:val="22"/>
          <w:szCs w:val="22"/>
        </w:rPr>
        <w:t> </w:t>
      </w:r>
    </w:p>
    <w:p w14:paraId="1AA7D4D4" w14:textId="77777777" w:rsidR="00E6467A" w:rsidRPr="00F63B73" w:rsidRDefault="00E6467A"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807FA5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lastRenderedPageBreak/>
        <w:t xml:space="preserve">Opintojaksossa opiskellaan kehityspsykologiaa. Erityisesti syvennytään tutkimustietoon, joka liittyy tunne-elämän ja vuorovaikutuksen kehitykseen sekä kognitiiviseen kehitykseen lapsuudessa ja nuoruudessa, identiteetin muotoutumiseen sekä hermoston kehitykseen psyykkisten toimintojen näkökulmasta elämänkulun aikana. Opintojakso tukee laaja-alaisen osaamisen tavoitteista erityisesti </w:t>
      </w:r>
      <w:r w:rsidRPr="00F63B73">
        <w:rPr>
          <w:rStyle w:val="normaltextrun"/>
          <w:rFonts w:ascii="Calibri" w:hAnsi="Calibri" w:cs="Segoe UI"/>
          <w:b/>
          <w:color w:val="000000"/>
          <w:sz w:val="22"/>
          <w:szCs w:val="22"/>
        </w:rPr>
        <w:t xml:space="preserve">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14:paraId="648AC47A" w14:textId="77777777" w:rsidR="00627337" w:rsidRPr="00F63B73" w:rsidRDefault="00627337" w:rsidP="00290045">
      <w:pPr>
        <w:pStyle w:val="paragraph"/>
        <w:spacing w:before="0" w:beforeAutospacing="0" w:after="0" w:afterAutospacing="0" w:line="276" w:lineRule="auto"/>
        <w:textAlignment w:val="baseline"/>
        <w:rPr>
          <w:rStyle w:val="normaltextrun"/>
          <w:rFonts w:ascii="Calibri" w:hAnsi="Calibri" w:cs="Segoe UI"/>
          <w:b/>
          <w:i/>
          <w:iCs/>
          <w:color w:val="000000"/>
          <w:sz w:val="22"/>
          <w:szCs w:val="22"/>
        </w:rPr>
      </w:pPr>
    </w:p>
    <w:p w14:paraId="34E80B20" w14:textId="06D12256" w:rsidR="00627337"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4A8C8246"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0B6E9FF5" w14:textId="694DD7FA" w:rsidR="00111C9A" w:rsidRPr="00F63B73" w:rsidRDefault="00111C9A">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eritellä ihmisen yksilölliseen kehitykseen vaikuttavia tekijöitä ja niiden keskinäistä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vuorovaikutusta</w:t>
      </w:r>
      <w:r w:rsidRPr="00F63B73">
        <w:rPr>
          <w:rStyle w:val="eop"/>
          <w:rFonts w:ascii="Calibri" w:hAnsi="Calibri" w:cs="Segoe UI"/>
          <w:color w:val="000000"/>
          <w:sz w:val="22"/>
          <w:szCs w:val="22"/>
        </w:rPr>
        <w:t> </w:t>
      </w:r>
    </w:p>
    <w:p w14:paraId="2DFB3C64" w14:textId="6A63861B" w:rsidR="00111C9A" w:rsidRPr="00F63B73" w:rsidRDefault="00111C9A">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miten hermoston kypsyminen ja muovautuminen heijastuvat psyykkiseen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kehitykseen sikiökaudelta läpi elämänkulun</w:t>
      </w:r>
      <w:r w:rsidRPr="00F63B73">
        <w:rPr>
          <w:rStyle w:val="eop"/>
          <w:rFonts w:ascii="Calibri" w:hAnsi="Calibri" w:cs="Segoe UI"/>
          <w:color w:val="000000"/>
          <w:sz w:val="22"/>
          <w:szCs w:val="22"/>
        </w:rPr>
        <w:t> </w:t>
      </w:r>
    </w:p>
    <w:p w14:paraId="1A489F9F" w14:textId="071CB66B" w:rsidR="00111C9A" w:rsidRPr="00F63B73" w:rsidRDefault="00111C9A">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lapsuus- ja nuoruusiän sosioemotionaalista ja kognitiivista kehitystä sekä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soveltaa niihin liittyvää teoria- ja tutkimustietoa</w:t>
      </w:r>
      <w:r w:rsidRPr="00F63B73">
        <w:rPr>
          <w:rStyle w:val="eop"/>
          <w:rFonts w:ascii="Calibri" w:hAnsi="Calibri" w:cs="Segoe UI"/>
          <w:color w:val="000000"/>
          <w:sz w:val="22"/>
          <w:szCs w:val="22"/>
        </w:rPr>
        <w:t> </w:t>
      </w:r>
    </w:p>
    <w:p w14:paraId="6F2061B0" w14:textId="77777777" w:rsidR="00111C9A" w:rsidRPr="00F63B73" w:rsidRDefault="00111C9A">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antaa esimerkkejä sosialisaation ja kulttuurin vaikutuksesta ihmisen kehitykseen</w:t>
      </w:r>
      <w:r w:rsidRPr="00F63B73">
        <w:rPr>
          <w:rStyle w:val="eop"/>
          <w:rFonts w:ascii="Calibri" w:hAnsi="Calibri" w:cs="Segoe UI"/>
          <w:color w:val="000000"/>
          <w:sz w:val="22"/>
          <w:szCs w:val="22"/>
        </w:rPr>
        <w:t> </w:t>
      </w:r>
    </w:p>
    <w:p w14:paraId="48508F5A" w14:textId="77777777" w:rsidR="00111C9A" w:rsidRPr="00F63B73" w:rsidRDefault="00111C9A">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kokonaisvaltaisesti kehityksen yksilöllisyyttä ja jatkuvuutta</w:t>
      </w:r>
      <w:r w:rsidRPr="00F63B73">
        <w:rPr>
          <w:rStyle w:val="eop"/>
          <w:rFonts w:ascii="Calibri" w:hAnsi="Calibri" w:cs="Segoe UI"/>
          <w:color w:val="000000"/>
          <w:sz w:val="22"/>
          <w:szCs w:val="22"/>
        </w:rPr>
        <w:t> </w:t>
      </w:r>
    </w:p>
    <w:p w14:paraId="5598579F" w14:textId="77777777" w:rsidR="00111C9A" w:rsidRPr="00F63B73" w:rsidRDefault="00111C9A">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perehtyy nuoruusiän psykologiaan ja pohtii aikuisuuteen siirtymiseen liittyviä tekijöitä</w:t>
      </w:r>
      <w:r w:rsidRPr="00F63B73">
        <w:rPr>
          <w:rStyle w:val="eop"/>
          <w:rFonts w:ascii="Calibri" w:hAnsi="Calibri" w:cs="Segoe UI"/>
          <w:color w:val="000000"/>
          <w:sz w:val="22"/>
          <w:szCs w:val="22"/>
        </w:rPr>
        <w:t> </w:t>
      </w:r>
    </w:p>
    <w:p w14:paraId="50664621" w14:textId="738EDCF7" w:rsidR="00111C9A" w:rsidRPr="00F63B73" w:rsidRDefault="00111C9A">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soveltaa kehityspsykologista tietoa itsensä ja muiden ihmisten ymmärtämiseen ja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vuorovaikutustaitojensa kehittämiseen</w:t>
      </w:r>
      <w:r w:rsidRPr="00F63B73">
        <w:rPr>
          <w:rStyle w:val="eop"/>
          <w:rFonts w:ascii="Calibri" w:hAnsi="Calibri" w:cs="Segoe UI"/>
          <w:color w:val="000000"/>
          <w:sz w:val="22"/>
          <w:szCs w:val="22"/>
        </w:rPr>
        <w:t> </w:t>
      </w:r>
    </w:p>
    <w:p w14:paraId="7E9D31E2" w14:textId="77777777" w:rsidR="00111C9A" w:rsidRPr="00F63B73" w:rsidRDefault="00111C9A">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miten ihmisen kehitystä tutkitaan.</w:t>
      </w:r>
      <w:r w:rsidRPr="00F63B73">
        <w:rPr>
          <w:rStyle w:val="eop"/>
          <w:rFonts w:ascii="Calibri" w:hAnsi="Calibri" w:cs="Segoe UI"/>
          <w:color w:val="000000"/>
          <w:sz w:val="22"/>
          <w:szCs w:val="22"/>
        </w:rPr>
        <w:t> </w:t>
      </w:r>
    </w:p>
    <w:p w14:paraId="6F8F996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1B248EE6" w14:textId="201EF823" w:rsidR="00627337"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608FC75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Hermoston kehitys psyykkisten toimintojen näkökulmasta elämänkulun aikana</w:t>
      </w:r>
      <w:r w:rsidRPr="00F63B73">
        <w:rPr>
          <w:rStyle w:val="eop"/>
          <w:rFonts w:ascii="Calibri" w:hAnsi="Calibri" w:cs="Segoe UI"/>
          <w:color w:val="000000"/>
          <w:sz w:val="22"/>
          <w:szCs w:val="22"/>
        </w:rPr>
        <w:t> </w:t>
      </w:r>
    </w:p>
    <w:p w14:paraId="06DE839D" w14:textId="77777777" w:rsidR="00111C9A" w:rsidRPr="00F63B73" w:rsidRDefault="00111C9A">
      <w:pPr>
        <w:pStyle w:val="paragraph"/>
        <w:numPr>
          <w:ilvl w:val="0"/>
          <w:numId w:val="21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perimän merkitys</w:t>
      </w:r>
      <w:r w:rsidRPr="00F63B73">
        <w:rPr>
          <w:rStyle w:val="eop"/>
          <w:rFonts w:ascii="Calibri" w:hAnsi="Calibri" w:cs="Segoe UI"/>
          <w:color w:val="000000"/>
          <w:sz w:val="22"/>
          <w:szCs w:val="22"/>
        </w:rPr>
        <w:t> </w:t>
      </w:r>
    </w:p>
    <w:p w14:paraId="216BC3F3" w14:textId="77777777" w:rsidR="00111C9A" w:rsidRPr="00F63B73" w:rsidRDefault="00111C9A">
      <w:pPr>
        <w:pStyle w:val="paragraph"/>
        <w:numPr>
          <w:ilvl w:val="0"/>
          <w:numId w:val="21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kypsyminen ja oppiminen</w:t>
      </w:r>
      <w:r w:rsidRPr="00F63B73">
        <w:rPr>
          <w:rStyle w:val="eop"/>
          <w:rFonts w:ascii="Calibri" w:hAnsi="Calibri" w:cs="Segoe UI"/>
          <w:color w:val="000000"/>
          <w:sz w:val="22"/>
          <w:szCs w:val="22"/>
        </w:rPr>
        <w:t> </w:t>
      </w:r>
    </w:p>
    <w:p w14:paraId="3E4917AC" w14:textId="77777777" w:rsidR="00111C9A" w:rsidRPr="00F63B73" w:rsidRDefault="00111C9A">
      <w:pPr>
        <w:pStyle w:val="paragraph"/>
        <w:numPr>
          <w:ilvl w:val="0"/>
          <w:numId w:val="21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herkkyyskaudet</w:t>
      </w:r>
      <w:r w:rsidRPr="00F63B73">
        <w:rPr>
          <w:rStyle w:val="eop"/>
          <w:rFonts w:ascii="Calibri" w:hAnsi="Calibri" w:cs="Segoe UI"/>
          <w:color w:val="000000"/>
          <w:sz w:val="22"/>
          <w:szCs w:val="22"/>
        </w:rPr>
        <w:t> </w:t>
      </w:r>
    </w:p>
    <w:p w14:paraId="151DE586" w14:textId="77777777" w:rsidR="00111C9A" w:rsidRPr="00F63B73" w:rsidRDefault="00111C9A">
      <w:pPr>
        <w:pStyle w:val="paragraph"/>
        <w:numPr>
          <w:ilvl w:val="0"/>
          <w:numId w:val="21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plastisuuden merkitys kehityksessä</w:t>
      </w:r>
      <w:r w:rsidRPr="00F63B73">
        <w:rPr>
          <w:rStyle w:val="eop"/>
          <w:rFonts w:ascii="Calibri" w:hAnsi="Calibri" w:cs="Segoe UI"/>
          <w:color w:val="000000"/>
          <w:sz w:val="22"/>
          <w:szCs w:val="22"/>
        </w:rPr>
        <w:t> </w:t>
      </w:r>
    </w:p>
    <w:p w14:paraId="4150CD05"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36FAF67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Tunne-elämän ja vuorovaikutuksen kehitys lapsuudessa ja nuoruudessa</w:t>
      </w:r>
      <w:r w:rsidRPr="00F63B73">
        <w:rPr>
          <w:rStyle w:val="eop"/>
          <w:rFonts w:ascii="Calibri" w:hAnsi="Calibri" w:cs="Segoe UI"/>
          <w:color w:val="000000"/>
          <w:sz w:val="22"/>
          <w:szCs w:val="22"/>
        </w:rPr>
        <w:t> </w:t>
      </w:r>
    </w:p>
    <w:p w14:paraId="54CDC9DC" w14:textId="77777777" w:rsidR="00111C9A" w:rsidRPr="00F63B73" w:rsidRDefault="00111C9A">
      <w:pPr>
        <w:pStyle w:val="paragraph"/>
        <w:numPr>
          <w:ilvl w:val="0"/>
          <w:numId w:val="22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varhainen vuorovaikutus ja kiintymyssuhteet</w:t>
      </w:r>
      <w:r w:rsidRPr="00F63B73">
        <w:rPr>
          <w:rStyle w:val="eop"/>
          <w:rFonts w:ascii="Calibri" w:hAnsi="Calibri" w:cs="Segoe UI"/>
          <w:color w:val="000000"/>
          <w:sz w:val="22"/>
          <w:szCs w:val="22"/>
        </w:rPr>
        <w:t> </w:t>
      </w:r>
    </w:p>
    <w:p w14:paraId="75C5D137" w14:textId="77777777" w:rsidR="00111C9A" w:rsidRPr="00F63B73" w:rsidRDefault="00111C9A">
      <w:pPr>
        <w:pStyle w:val="paragraph"/>
        <w:numPr>
          <w:ilvl w:val="0"/>
          <w:numId w:val="22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temperamentti </w:t>
      </w:r>
      <w:r w:rsidRPr="00F63B73">
        <w:rPr>
          <w:rStyle w:val="eop"/>
          <w:rFonts w:ascii="Calibri" w:hAnsi="Calibri" w:cs="Segoe UI"/>
          <w:color w:val="000000"/>
          <w:sz w:val="22"/>
          <w:szCs w:val="22"/>
        </w:rPr>
        <w:t> </w:t>
      </w:r>
    </w:p>
    <w:p w14:paraId="40F81215" w14:textId="77777777" w:rsidR="00111C9A" w:rsidRPr="00F63B73" w:rsidRDefault="00111C9A">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minuus ja minäkäsitys </w:t>
      </w:r>
      <w:r w:rsidRPr="00F63B73">
        <w:rPr>
          <w:rStyle w:val="eop"/>
          <w:rFonts w:ascii="Calibri" w:hAnsi="Calibri" w:cs="Segoe UI"/>
          <w:color w:val="000000"/>
          <w:sz w:val="22"/>
          <w:szCs w:val="22"/>
        </w:rPr>
        <w:t> </w:t>
      </w:r>
    </w:p>
    <w:p w14:paraId="07DA8713" w14:textId="77777777" w:rsidR="00111C9A" w:rsidRPr="00F63B73" w:rsidRDefault="00111C9A">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tunteet, tunnetaidot ja tunteiden säätely</w:t>
      </w:r>
      <w:r w:rsidRPr="00F63B73">
        <w:rPr>
          <w:rStyle w:val="eop"/>
          <w:rFonts w:ascii="Calibri" w:hAnsi="Calibri" w:cs="Segoe UI"/>
          <w:color w:val="000000"/>
          <w:sz w:val="22"/>
          <w:szCs w:val="22"/>
        </w:rPr>
        <w:t> </w:t>
      </w:r>
    </w:p>
    <w:p w14:paraId="657C9667" w14:textId="77777777" w:rsidR="00111C9A" w:rsidRPr="00F63B73" w:rsidRDefault="00111C9A">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vertaissuhteet ja sosiaaliset taidot</w:t>
      </w:r>
      <w:r w:rsidRPr="00F63B73">
        <w:rPr>
          <w:rStyle w:val="eop"/>
          <w:rFonts w:ascii="Calibri" w:hAnsi="Calibri" w:cs="Segoe UI"/>
          <w:color w:val="000000"/>
          <w:sz w:val="22"/>
          <w:szCs w:val="22"/>
        </w:rPr>
        <w:t> </w:t>
      </w:r>
    </w:p>
    <w:p w14:paraId="53D608B0"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77A2D79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Kognitiivinen kehitys lapsuudessa ja nuoruudessa </w:t>
      </w:r>
      <w:r w:rsidRPr="00F63B73">
        <w:rPr>
          <w:rStyle w:val="eop"/>
          <w:rFonts w:ascii="Calibri" w:hAnsi="Calibri" w:cs="Segoe UI"/>
          <w:color w:val="000000"/>
          <w:sz w:val="22"/>
          <w:szCs w:val="22"/>
        </w:rPr>
        <w:t> </w:t>
      </w:r>
    </w:p>
    <w:p w14:paraId="3D35A475" w14:textId="77777777" w:rsidR="00111C9A" w:rsidRPr="00F63B73" w:rsidRDefault="00111C9A">
      <w:pPr>
        <w:pStyle w:val="paragraph"/>
        <w:numPr>
          <w:ilvl w:val="0"/>
          <w:numId w:val="22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kieli ja ajattelu </w:t>
      </w:r>
      <w:r w:rsidRPr="00F63B73">
        <w:rPr>
          <w:rStyle w:val="eop"/>
          <w:rFonts w:ascii="Calibri" w:hAnsi="Calibri" w:cs="Segoe UI"/>
          <w:color w:val="000000"/>
          <w:sz w:val="22"/>
          <w:szCs w:val="22"/>
        </w:rPr>
        <w:t> </w:t>
      </w:r>
    </w:p>
    <w:p w14:paraId="4DF2E5DC" w14:textId="77777777" w:rsidR="00111C9A" w:rsidRPr="00F63B73" w:rsidRDefault="00111C9A">
      <w:pPr>
        <w:pStyle w:val="paragraph"/>
        <w:numPr>
          <w:ilvl w:val="0"/>
          <w:numId w:val="22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toiminnanohjaus</w:t>
      </w:r>
      <w:r w:rsidRPr="00F63B73">
        <w:rPr>
          <w:rStyle w:val="eop"/>
          <w:rFonts w:ascii="Calibri" w:hAnsi="Calibri" w:cs="Segoe UI"/>
          <w:color w:val="000000"/>
          <w:sz w:val="22"/>
          <w:szCs w:val="22"/>
        </w:rPr>
        <w:t> </w:t>
      </w:r>
    </w:p>
    <w:p w14:paraId="551839E7"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7A68FC1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Identiteetin muuttuvuus elämänkulun aikana</w:t>
      </w:r>
      <w:r w:rsidRPr="00F63B73">
        <w:rPr>
          <w:rStyle w:val="eop"/>
          <w:rFonts w:ascii="Calibri" w:hAnsi="Calibri" w:cs="Segoe UI"/>
          <w:color w:val="000000"/>
          <w:sz w:val="22"/>
          <w:szCs w:val="22"/>
        </w:rPr>
        <w:t> </w:t>
      </w:r>
    </w:p>
    <w:p w14:paraId="289BF006" w14:textId="77777777" w:rsidR="00111C9A" w:rsidRPr="00F63B73" w:rsidRDefault="00111C9A">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henkilökohtainen identiteetti</w:t>
      </w:r>
      <w:r w:rsidRPr="00F63B73">
        <w:rPr>
          <w:rStyle w:val="eop"/>
          <w:rFonts w:ascii="Calibri" w:hAnsi="Calibri" w:cs="Segoe UI"/>
          <w:color w:val="000000"/>
          <w:sz w:val="22"/>
          <w:szCs w:val="22"/>
        </w:rPr>
        <w:t> </w:t>
      </w:r>
    </w:p>
    <w:p w14:paraId="0153DECA" w14:textId="77777777" w:rsidR="00111C9A" w:rsidRPr="00F63B73" w:rsidRDefault="00111C9A">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sosiaalinen identiteetti</w:t>
      </w:r>
      <w:r w:rsidRPr="00F63B73">
        <w:rPr>
          <w:rStyle w:val="eop"/>
          <w:rFonts w:ascii="Calibri" w:hAnsi="Calibri" w:cs="Segoe UI"/>
          <w:color w:val="000000"/>
          <w:sz w:val="22"/>
          <w:szCs w:val="22"/>
        </w:rPr>
        <w:t> </w:t>
      </w:r>
    </w:p>
    <w:p w14:paraId="09969F3D" w14:textId="77777777" w:rsidR="00111C9A" w:rsidRPr="00F63B73" w:rsidRDefault="00111C9A">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kulttuuri-identiteetti ja etninen identiteetti</w:t>
      </w:r>
      <w:r w:rsidRPr="00F63B73">
        <w:rPr>
          <w:rStyle w:val="eop"/>
          <w:rFonts w:ascii="Calibri" w:hAnsi="Calibri" w:cs="Segoe UI"/>
          <w:color w:val="000000"/>
          <w:sz w:val="22"/>
          <w:szCs w:val="22"/>
        </w:rPr>
        <w:t> </w:t>
      </w:r>
    </w:p>
    <w:p w14:paraId="72678EF2" w14:textId="1D723753" w:rsidR="00111C9A" w:rsidRPr="00F63B73" w:rsidRDefault="00111C9A">
      <w:pPr>
        <w:pStyle w:val="paragraph"/>
        <w:numPr>
          <w:ilvl w:val="0"/>
          <w:numId w:val="22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sukupuoli- ja seksuaali-identiteetti, sukupuolen ja seksuaalisen suuntautumisen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moninaisuus</w:t>
      </w:r>
      <w:r w:rsidRPr="00F63B73">
        <w:rPr>
          <w:rStyle w:val="eop"/>
          <w:rFonts w:ascii="Calibri" w:hAnsi="Calibri" w:cs="Segoe UI"/>
          <w:color w:val="000000"/>
          <w:sz w:val="22"/>
          <w:szCs w:val="22"/>
        </w:rPr>
        <w:t> </w:t>
      </w:r>
    </w:p>
    <w:p w14:paraId="41C12DEA"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9E3D091"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Kehityksen yksilöllisyys ja jatkuvuus </w:t>
      </w:r>
      <w:r w:rsidRPr="00F63B73">
        <w:rPr>
          <w:rStyle w:val="eop"/>
          <w:rFonts w:ascii="Calibri" w:hAnsi="Calibri" w:cs="Segoe UI"/>
          <w:color w:val="000000"/>
          <w:sz w:val="22"/>
          <w:szCs w:val="22"/>
        </w:rPr>
        <w:t> </w:t>
      </w:r>
    </w:p>
    <w:p w14:paraId="03C5031A" w14:textId="77777777" w:rsidR="00111C9A" w:rsidRPr="00F63B73" w:rsidRDefault="00111C9A">
      <w:pPr>
        <w:pStyle w:val="paragraph"/>
        <w:numPr>
          <w:ilvl w:val="0"/>
          <w:numId w:val="22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erilaisia kehityspolkuja varhaislapsuudesta aikuisuuteen</w:t>
      </w:r>
      <w:r w:rsidRPr="00F63B73">
        <w:rPr>
          <w:rStyle w:val="eop"/>
          <w:rFonts w:ascii="Calibri" w:hAnsi="Calibri" w:cs="Segoe UI"/>
          <w:color w:val="000000"/>
          <w:sz w:val="22"/>
          <w:szCs w:val="22"/>
        </w:rPr>
        <w:t> </w:t>
      </w:r>
    </w:p>
    <w:p w14:paraId="3814A74E" w14:textId="77777777" w:rsidR="00111C9A" w:rsidRPr="00F63B73" w:rsidRDefault="00111C9A">
      <w:pPr>
        <w:pStyle w:val="paragraph"/>
        <w:numPr>
          <w:ilvl w:val="0"/>
          <w:numId w:val="22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vanhemmuuden ja kasvuympäristön merkitys</w:t>
      </w:r>
      <w:r w:rsidRPr="00F63B73">
        <w:rPr>
          <w:rStyle w:val="eop"/>
          <w:rFonts w:ascii="Calibri" w:hAnsi="Calibri" w:cs="Segoe UI"/>
          <w:color w:val="000000"/>
          <w:sz w:val="22"/>
          <w:szCs w:val="22"/>
        </w:rPr>
        <w:t> </w:t>
      </w:r>
    </w:p>
    <w:p w14:paraId="2B0B3DC7"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B633148"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14:paraId="776657BE" w14:textId="77777777" w:rsidR="00111C9A" w:rsidRPr="00F63B73" w:rsidRDefault="00111C9A">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kaksos- ja adoptiotutkimus</w:t>
      </w:r>
      <w:r w:rsidRPr="00F63B73">
        <w:rPr>
          <w:rStyle w:val="eop"/>
          <w:rFonts w:ascii="Calibri" w:hAnsi="Calibri" w:cs="Segoe UI"/>
          <w:color w:val="000000"/>
          <w:sz w:val="22"/>
          <w:szCs w:val="22"/>
        </w:rPr>
        <w:t> </w:t>
      </w:r>
    </w:p>
    <w:p w14:paraId="2C4103E5" w14:textId="77777777" w:rsidR="00111C9A" w:rsidRPr="00F63B73" w:rsidRDefault="00111C9A">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pitkittäis- ja poikittaistutkimus</w:t>
      </w:r>
      <w:r w:rsidRPr="00F63B73">
        <w:rPr>
          <w:rStyle w:val="eop"/>
          <w:rFonts w:ascii="Calibri" w:hAnsi="Calibri" w:cs="Segoe UI"/>
          <w:color w:val="000000"/>
          <w:sz w:val="22"/>
          <w:szCs w:val="22"/>
        </w:rPr>
        <w:t> </w:t>
      </w:r>
    </w:p>
    <w:p w14:paraId="553F2302" w14:textId="77777777" w:rsidR="00111C9A" w:rsidRPr="00F63B73" w:rsidRDefault="00111C9A">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havainnointia hyödyntävistä tutkimuksista</w:t>
      </w:r>
      <w:r w:rsidRPr="00F63B73">
        <w:rPr>
          <w:rStyle w:val="eop"/>
          <w:rFonts w:ascii="Calibri" w:hAnsi="Calibri" w:cs="Segoe UI"/>
          <w:color w:val="000000"/>
          <w:sz w:val="22"/>
          <w:szCs w:val="22"/>
        </w:rPr>
        <w:t> </w:t>
      </w:r>
    </w:p>
    <w:p w14:paraId="722EF41E"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44FFAA15" w14:textId="77777777" w:rsidR="00627337" w:rsidRPr="00F63B73" w:rsidRDefault="00111C9A"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r w:rsidRPr="00F63B73">
        <w:rPr>
          <w:rStyle w:val="normaltextrun"/>
          <w:rFonts w:ascii="Calibri" w:hAnsi="Calibri" w:cs="Segoe UI"/>
          <w:b/>
          <w:bCs/>
          <w:color w:val="0070C0"/>
          <w:sz w:val="22"/>
          <w:szCs w:val="22"/>
        </w:rPr>
        <w:t>PS3 Tietoa käsittelevä ihminen (2 op)</w:t>
      </w:r>
    </w:p>
    <w:p w14:paraId="0E580E6D" w14:textId="1F2CD135"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14:paraId="632E11E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Opintojaksossa opiskellaan kognitiivista psykologiaa ja neuropsykologiaa. Perehdytään tiedonkäsittelytoimintoihin sekä aivojen toimintaan ja rakenteeseen. Opintojakso tukee laaja-alaisen osaamisen tavoitteista erityisesti </w:t>
      </w:r>
      <w:r w:rsidRPr="00F63B73">
        <w:rPr>
          <w:rStyle w:val="normaltextrun"/>
          <w:rFonts w:ascii="Calibri" w:hAnsi="Calibri" w:cs="Segoe UI"/>
          <w:b/>
          <w:color w:val="000000"/>
          <w:sz w:val="22"/>
          <w:szCs w:val="22"/>
        </w:rPr>
        <w:t>monitieteistä</w:t>
      </w:r>
      <w:r w:rsidRPr="00F63B73">
        <w:rPr>
          <w:rStyle w:val="normaltextrun"/>
          <w:rFonts w:ascii="Calibri" w:hAnsi="Calibri" w:cs="Segoe UI"/>
          <w:color w:val="000000"/>
          <w:sz w:val="22"/>
          <w:szCs w:val="22"/>
        </w:rPr>
        <w:t xml:space="preserve"> ja </w:t>
      </w:r>
      <w:r w:rsidRPr="00F63B73">
        <w:rPr>
          <w:rStyle w:val="normaltextrun"/>
          <w:rFonts w:ascii="Calibri" w:hAnsi="Calibri" w:cs="Segoe UI"/>
          <w:b/>
          <w:color w:val="000000"/>
          <w:sz w:val="22"/>
          <w:szCs w:val="22"/>
        </w:rPr>
        <w:t>luovaa 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14:paraId="15628F1C" w14:textId="77777777" w:rsidR="00627337" w:rsidRPr="00F63B73" w:rsidRDefault="00627337"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7971045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7FC02D08"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0A8C8B5D" w14:textId="41392C00" w:rsidR="00111C9A" w:rsidRPr="00F63B73" w:rsidRDefault="00111C9A">
      <w:pPr>
        <w:pStyle w:val="paragraph"/>
        <w:numPr>
          <w:ilvl w:val="0"/>
          <w:numId w:val="22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tunnistaa kognitiivista toimintaa ohjaavia yleisiä periaatteita ja osaa soveltaa niitä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kognitiivisten ilmiöiden tarkastelemiseen</w:t>
      </w:r>
      <w:r w:rsidRPr="00F63B73">
        <w:rPr>
          <w:rStyle w:val="eop"/>
          <w:rFonts w:ascii="Calibri" w:hAnsi="Calibri" w:cs="Segoe UI"/>
          <w:color w:val="000000"/>
          <w:sz w:val="22"/>
          <w:szCs w:val="22"/>
        </w:rPr>
        <w:t> </w:t>
      </w:r>
    </w:p>
    <w:p w14:paraId="4CCB2136" w14:textId="4959DE4E" w:rsidR="00111C9A" w:rsidRPr="00F63B73" w:rsidRDefault="00111C9A">
      <w:pPr>
        <w:pStyle w:val="paragraph"/>
        <w:numPr>
          <w:ilvl w:val="0"/>
          <w:numId w:val="22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miten havaitseminen, tarkkaavaisuus ja muisti ovat yhteydessä ihmisen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muuhun tiedonkäsittelyyn</w:t>
      </w:r>
      <w:r w:rsidRPr="00F63B73">
        <w:rPr>
          <w:rStyle w:val="eop"/>
          <w:rFonts w:ascii="Calibri" w:hAnsi="Calibri" w:cs="Segoe UI"/>
          <w:color w:val="000000"/>
          <w:sz w:val="22"/>
          <w:szCs w:val="22"/>
        </w:rPr>
        <w:t> </w:t>
      </w:r>
    </w:p>
    <w:p w14:paraId="27C5F7D3" w14:textId="77777777" w:rsidR="00111C9A" w:rsidRPr="00F63B73" w:rsidRDefault="00111C9A">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kielen merkitystä ihmisen toiminnalle</w:t>
      </w:r>
      <w:r w:rsidRPr="00F63B73">
        <w:rPr>
          <w:rStyle w:val="eop"/>
          <w:rFonts w:ascii="Calibri" w:hAnsi="Calibri" w:cs="Segoe UI"/>
          <w:color w:val="000000"/>
          <w:sz w:val="22"/>
          <w:szCs w:val="22"/>
        </w:rPr>
        <w:t> </w:t>
      </w:r>
    </w:p>
    <w:p w14:paraId="70C12002" w14:textId="77777777" w:rsidR="00111C9A" w:rsidRPr="00F63B73" w:rsidRDefault="00111C9A">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päätöksenteon kognitiivista perustaa</w:t>
      </w:r>
      <w:r w:rsidRPr="00F63B73">
        <w:rPr>
          <w:rStyle w:val="eop"/>
          <w:rFonts w:ascii="Calibri" w:hAnsi="Calibri" w:cs="Segoe UI"/>
          <w:color w:val="000000"/>
          <w:sz w:val="22"/>
          <w:szCs w:val="22"/>
        </w:rPr>
        <w:t> </w:t>
      </w:r>
    </w:p>
    <w:p w14:paraId="3BF5DC12" w14:textId="77777777" w:rsidR="00111C9A" w:rsidRPr="00F63B73" w:rsidRDefault="00111C9A">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tunnistaa joitakin yleisimpiä kognitiivisen toiminnan häiriöitä </w:t>
      </w:r>
      <w:r w:rsidRPr="00F63B73">
        <w:rPr>
          <w:rStyle w:val="eop"/>
          <w:rFonts w:ascii="Calibri" w:hAnsi="Calibri" w:cs="Segoe UI"/>
          <w:color w:val="000000"/>
          <w:sz w:val="22"/>
          <w:szCs w:val="22"/>
        </w:rPr>
        <w:t> </w:t>
      </w:r>
    </w:p>
    <w:p w14:paraId="62087561" w14:textId="17B23C2B" w:rsidR="00111C9A" w:rsidRPr="00F63B73" w:rsidRDefault="00111C9A">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plastisuuden merkityksen ja hermoverkkojen toiminnan pääperiaatteet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psyykkisen toiminnan perustana</w:t>
      </w:r>
      <w:r w:rsidRPr="00F63B73">
        <w:rPr>
          <w:rStyle w:val="eop"/>
          <w:rFonts w:ascii="Calibri" w:hAnsi="Calibri" w:cs="Segoe UI"/>
          <w:color w:val="000000"/>
          <w:sz w:val="22"/>
          <w:szCs w:val="22"/>
        </w:rPr>
        <w:t> </w:t>
      </w:r>
    </w:p>
    <w:p w14:paraId="798BF814" w14:textId="2BBAEB54" w:rsidR="00111C9A" w:rsidRPr="00F63B73" w:rsidRDefault="00111C9A">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havaitsemiseen, tarkkaavaisuuteen, muistiin ja kielellisiin toimintoihin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liittyvää aivotoimintaa</w:t>
      </w:r>
      <w:r w:rsidRPr="00F63B73">
        <w:rPr>
          <w:rStyle w:val="eop"/>
          <w:rFonts w:ascii="Calibri" w:hAnsi="Calibri" w:cs="Segoe UI"/>
          <w:color w:val="000000"/>
          <w:sz w:val="22"/>
          <w:szCs w:val="22"/>
        </w:rPr>
        <w:t> </w:t>
      </w:r>
    </w:p>
    <w:p w14:paraId="09B92269" w14:textId="3CE2C7B6" w:rsidR="00111C9A" w:rsidRPr="00F63B73" w:rsidRDefault="00111C9A">
      <w:pPr>
        <w:pStyle w:val="paragraph"/>
        <w:numPr>
          <w:ilvl w:val="0"/>
          <w:numId w:val="23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suunnitella ja esitellä yksinkertaisen kokeellisen tutkimuksen ja arvioida menetelmään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liittyviä vahvuuksia ja heikkouksia.</w:t>
      </w:r>
      <w:r w:rsidRPr="00F63B73">
        <w:rPr>
          <w:rStyle w:val="eop"/>
          <w:rFonts w:ascii="Calibri" w:hAnsi="Calibri" w:cs="Segoe UI"/>
          <w:color w:val="000000"/>
          <w:sz w:val="22"/>
          <w:szCs w:val="22"/>
        </w:rPr>
        <w:t> </w:t>
      </w:r>
    </w:p>
    <w:p w14:paraId="631474EB"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22D6597A" w14:textId="199B850E"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5D2ED60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Tiedonkäsittelyn yleisiä periaatteita</w:t>
      </w:r>
      <w:r w:rsidRPr="00F63B73">
        <w:rPr>
          <w:rStyle w:val="eop"/>
          <w:rFonts w:ascii="Calibri" w:hAnsi="Calibri" w:cs="Segoe UI"/>
          <w:color w:val="000000"/>
          <w:sz w:val="22"/>
          <w:szCs w:val="22"/>
        </w:rPr>
        <w:t> </w:t>
      </w:r>
    </w:p>
    <w:p w14:paraId="68D49870" w14:textId="77777777" w:rsidR="00111C9A" w:rsidRPr="00F63B73" w:rsidRDefault="00111C9A">
      <w:pPr>
        <w:pStyle w:val="paragraph"/>
        <w:numPr>
          <w:ilvl w:val="0"/>
          <w:numId w:val="23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ärsykelähtöinen ja skeemalähtöinen tiedonkäsittely</w:t>
      </w:r>
      <w:r w:rsidRPr="00F63B73">
        <w:rPr>
          <w:rStyle w:val="eop"/>
          <w:rFonts w:ascii="Calibri" w:hAnsi="Calibri" w:cs="Segoe UI"/>
          <w:color w:val="000000"/>
          <w:sz w:val="22"/>
          <w:szCs w:val="22"/>
        </w:rPr>
        <w:t> </w:t>
      </w:r>
    </w:p>
    <w:p w14:paraId="3EE8E3BE" w14:textId="77777777" w:rsidR="00111C9A" w:rsidRPr="00F63B73" w:rsidRDefault="00111C9A">
      <w:pPr>
        <w:pStyle w:val="paragraph"/>
        <w:numPr>
          <w:ilvl w:val="0"/>
          <w:numId w:val="23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tietoinen ja ei-tietoinen tiedonkäsittely</w:t>
      </w:r>
      <w:r w:rsidRPr="00F63B73">
        <w:rPr>
          <w:rStyle w:val="eop"/>
          <w:rFonts w:ascii="Calibri" w:hAnsi="Calibri" w:cs="Segoe UI"/>
          <w:color w:val="000000"/>
          <w:sz w:val="22"/>
          <w:szCs w:val="22"/>
        </w:rPr>
        <w:t> </w:t>
      </w:r>
    </w:p>
    <w:p w14:paraId="14336BB3"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775CED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Havaitseminen ja tarkkaavaisuus</w:t>
      </w:r>
      <w:r w:rsidRPr="00F63B73">
        <w:rPr>
          <w:rStyle w:val="eop"/>
          <w:rFonts w:ascii="Calibri" w:hAnsi="Calibri" w:cs="Segoe UI"/>
          <w:color w:val="000000"/>
          <w:sz w:val="22"/>
          <w:szCs w:val="22"/>
        </w:rPr>
        <w:t> </w:t>
      </w:r>
    </w:p>
    <w:p w14:paraId="4D8BAC6C" w14:textId="77777777" w:rsidR="00111C9A" w:rsidRPr="00F63B73" w:rsidRDefault="00111C9A">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sisäiset mallit ja havaintokehä</w:t>
      </w:r>
      <w:r w:rsidRPr="00F63B73">
        <w:rPr>
          <w:rStyle w:val="eop"/>
          <w:rFonts w:ascii="Calibri" w:hAnsi="Calibri" w:cs="Segoe UI"/>
          <w:color w:val="000000"/>
          <w:sz w:val="22"/>
          <w:szCs w:val="22"/>
        </w:rPr>
        <w:t> </w:t>
      </w:r>
    </w:p>
    <w:p w14:paraId="0262812E" w14:textId="13B7655B" w:rsidR="00111C9A" w:rsidRPr="00F63B73" w:rsidRDefault="00111C9A">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havaitseminen, perustietoa erityisesti näönvaraisesta havaitsemisesta sekä sen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hermostollisesta perustasta</w:t>
      </w:r>
      <w:r w:rsidRPr="00F63B73">
        <w:rPr>
          <w:rStyle w:val="eop"/>
          <w:rFonts w:ascii="Calibri" w:hAnsi="Calibri" w:cs="Segoe UI"/>
          <w:color w:val="000000"/>
          <w:sz w:val="22"/>
          <w:szCs w:val="22"/>
        </w:rPr>
        <w:t> </w:t>
      </w:r>
    </w:p>
    <w:p w14:paraId="1802824D" w14:textId="77777777" w:rsidR="00111C9A" w:rsidRPr="00F63B73" w:rsidRDefault="00111C9A">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tahaton ja tahdonalainen tarkkaavaisuus</w:t>
      </w:r>
      <w:r w:rsidRPr="00F63B73">
        <w:rPr>
          <w:rStyle w:val="eop"/>
          <w:rFonts w:ascii="Calibri" w:hAnsi="Calibri" w:cs="Segoe UI"/>
          <w:color w:val="000000"/>
          <w:sz w:val="22"/>
          <w:szCs w:val="22"/>
        </w:rPr>
        <w:t> </w:t>
      </w:r>
    </w:p>
    <w:p w14:paraId="334D8D7B" w14:textId="77777777" w:rsidR="00111C9A" w:rsidRPr="00F63B73" w:rsidRDefault="00111C9A">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tarkkaavaisuuden hermostollisesta perustasta</w:t>
      </w:r>
      <w:r w:rsidRPr="00F63B73">
        <w:rPr>
          <w:rStyle w:val="eop"/>
          <w:rFonts w:ascii="Calibri" w:hAnsi="Calibri" w:cs="Segoe UI"/>
          <w:color w:val="000000"/>
          <w:sz w:val="22"/>
          <w:szCs w:val="22"/>
        </w:rPr>
        <w:t> </w:t>
      </w:r>
    </w:p>
    <w:p w14:paraId="4139796E" w14:textId="77777777" w:rsidR="00111C9A" w:rsidRPr="00F63B73" w:rsidRDefault="00111C9A">
      <w:pPr>
        <w:pStyle w:val="paragraph"/>
        <w:numPr>
          <w:ilvl w:val="0"/>
          <w:numId w:val="23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tarkkaavaisuushäiriöistä</w:t>
      </w:r>
      <w:r w:rsidRPr="00F63B73">
        <w:rPr>
          <w:rStyle w:val="eop"/>
          <w:rFonts w:ascii="Calibri" w:hAnsi="Calibri" w:cs="Segoe UI"/>
          <w:color w:val="000000"/>
          <w:sz w:val="22"/>
          <w:szCs w:val="22"/>
        </w:rPr>
        <w:t> </w:t>
      </w:r>
    </w:p>
    <w:p w14:paraId="7DB817CA"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54F45151"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lastRenderedPageBreak/>
        <w:t>Muisti</w:t>
      </w:r>
      <w:r w:rsidRPr="00F63B73">
        <w:rPr>
          <w:rStyle w:val="eop"/>
          <w:rFonts w:ascii="Calibri" w:hAnsi="Calibri" w:cs="Segoe UI"/>
          <w:color w:val="000000"/>
          <w:sz w:val="22"/>
          <w:szCs w:val="22"/>
        </w:rPr>
        <w:t> </w:t>
      </w:r>
    </w:p>
    <w:p w14:paraId="3BE080E5" w14:textId="77777777" w:rsidR="00111C9A" w:rsidRPr="00F63B73" w:rsidRDefault="00111C9A">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työmuistin ja säilömuistin toiminta</w:t>
      </w:r>
      <w:r w:rsidRPr="00F63B73">
        <w:rPr>
          <w:rStyle w:val="eop"/>
          <w:rFonts w:ascii="Calibri" w:hAnsi="Calibri" w:cs="Segoe UI"/>
          <w:color w:val="000000"/>
          <w:sz w:val="22"/>
          <w:szCs w:val="22"/>
        </w:rPr>
        <w:t> </w:t>
      </w:r>
    </w:p>
    <w:p w14:paraId="2EBD9D52" w14:textId="77777777" w:rsidR="00111C9A" w:rsidRPr="00F63B73" w:rsidRDefault="00111C9A">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muistin rekonstruktiivisuus ja unohtaminen</w:t>
      </w:r>
      <w:r w:rsidRPr="00F63B73">
        <w:rPr>
          <w:rStyle w:val="eop"/>
          <w:rFonts w:ascii="Calibri" w:hAnsi="Calibri" w:cs="Segoe UI"/>
          <w:color w:val="000000"/>
          <w:sz w:val="22"/>
          <w:szCs w:val="22"/>
        </w:rPr>
        <w:t> </w:t>
      </w:r>
    </w:p>
    <w:p w14:paraId="3B491B3F" w14:textId="77777777" w:rsidR="00111C9A" w:rsidRPr="00F63B73" w:rsidRDefault="00111C9A">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muistin hermostollisesta perustasta</w:t>
      </w:r>
      <w:r w:rsidRPr="00F63B73">
        <w:rPr>
          <w:rStyle w:val="eop"/>
          <w:rFonts w:ascii="Calibri" w:hAnsi="Calibri" w:cs="Segoe UI"/>
          <w:color w:val="000000"/>
          <w:sz w:val="22"/>
          <w:szCs w:val="22"/>
        </w:rPr>
        <w:t> </w:t>
      </w:r>
    </w:p>
    <w:p w14:paraId="7EA70C29" w14:textId="77777777" w:rsidR="00111C9A" w:rsidRPr="00F63B73" w:rsidRDefault="00111C9A">
      <w:pPr>
        <w:pStyle w:val="paragraph"/>
        <w:numPr>
          <w:ilvl w:val="0"/>
          <w:numId w:val="23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aivoperäisistä muistihäiriöistä</w:t>
      </w:r>
      <w:r w:rsidRPr="00F63B73">
        <w:rPr>
          <w:rStyle w:val="eop"/>
          <w:rFonts w:ascii="Calibri" w:hAnsi="Calibri" w:cs="Segoe UI"/>
          <w:color w:val="000000"/>
          <w:sz w:val="22"/>
          <w:szCs w:val="22"/>
        </w:rPr>
        <w:t> </w:t>
      </w:r>
    </w:p>
    <w:p w14:paraId="1A75A861"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98A7DA6"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Kieli</w:t>
      </w:r>
      <w:r w:rsidRPr="00F63B73">
        <w:rPr>
          <w:rStyle w:val="eop"/>
          <w:rFonts w:ascii="Calibri" w:hAnsi="Calibri" w:cs="Segoe UI"/>
          <w:color w:val="000000"/>
          <w:sz w:val="22"/>
          <w:szCs w:val="22"/>
        </w:rPr>
        <w:t> </w:t>
      </w:r>
    </w:p>
    <w:p w14:paraId="010333C8" w14:textId="77777777" w:rsidR="00111C9A" w:rsidRPr="00F63B73" w:rsidRDefault="00111C9A">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kielellisten toimintojen merkitys tiedonkäsittelyssä</w:t>
      </w:r>
      <w:r w:rsidRPr="00F63B73">
        <w:rPr>
          <w:rStyle w:val="eop"/>
          <w:rFonts w:ascii="Calibri" w:hAnsi="Calibri" w:cs="Segoe UI"/>
          <w:color w:val="000000"/>
          <w:sz w:val="22"/>
          <w:szCs w:val="22"/>
        </w:rPr>
        <w:t> </w:t>
      </w:r>
    </w:p>
    <w:p w14:paraId="72E63766" w14:textId="77777777" w:rsidR="00111C9A" w:rsidRPr="00F63B73" w:rsidRDefault="00111C9A">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kielellisten toimintojen hermostollisesta perustasta</w:t>
      </w:r>
      <w:r w:rsidRPr="00F63B73">
        <w:rPr>
          <w:rStyle w:val="eop"/>
          <w:rFonts w:ascii="Calibri" w:hAnsi="Calibri" w:cs="Segoe UI"/>
          <w:color w:val="000000"/>
          <w:sz w:val="22"/>
          <w:szCs w:val="22"/>
        </w:rPr>
        <w:t> </w:t>
      </w:r>
    </w:p>
    <w:p w14:paraId="04E849A8" w14:textId="77777777" w:rsidR="00111C9A" w:rsidRPr="00F63B73" w:rsidRDefault="00111C9A">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aivoperäisistä kielellisistä häiriöistä </w:t>
      </w:r>
      <w:r w:rsidRPr="00F63B73">
        <w:rPr>
          <w:rStyle w:val="eop"/>
          <w:rFonts w:ascii="Calibri" w:hAnsi="Calibri" w:cs="Segoe UI"/>
          <w:color w:val="000000"/>
          <w:sz w:val="22"/>
          <w:szCs w:val="22"/>
        </w:rPr>
        <w:t> </w:t>
      </w:r>
    </w:p>
    <w:p w14:paraId="2EC95ECA"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5E5E6BF3"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Päätöksenteko</w:t>
      </w:r>
      <w:r w:rsidRPr="00F63B73">
        <w:rPr>
          <w:rStyle w:val="eop"/>
          <w:rFonts w:ascii="Calibri" w:hAnsi="Calibri" w:cs="Segoe UI"/>
          <w:color w:val="000000"/>
          <w:sz w:val="22"/>
          <w:szCs w:val="22"/>
        </w:rPr>
        <w:t> </w:t>
      </w:r>
    </w:p>
    <w:p w14:paraId="676032C6" w14:textId="77777777" w:rsidR="00111C9A" w:rsidRPr="00F63B73" w:rsidRDefault="00111C9A">
      <w:pPr>
        <w:pStyle w:val="paragraph"/>
        <w:numPr>
          <w:ilvl w:val="0"/>
          <w:numId w:val="23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nopea ja hidas ajattelu</w:t>
      </w:r>
      <w:r w:rsidRPr="00F63B73">
        <w:rPr>
          <w:rStyle w:val="eop"/>
          <w:rFonts w:ascii="Calibri" w:hAnsi="Calibri" w:cs="Segoe UI"/>
          <w:color w:val="000000"/>
          <w:sz w:val="22"/>
          <w:szCs w:val="22"/>
        </w:rPr>
        <w:t> </w:t>
      </w:r>
    </w:p>
    <w:p w14:paraId="7088CC8A" w14:textId="77777777" w:rsidR="00111C9A" w:rsidRPr="00F63B73" w:rsidRDefault="00111C9A">
      <w:pPr>
        <w:pStyle w:val="paragraph"/>
        <w:numPr>
          <w:ilvl w:val="0"/>
          <w:numId w:val="23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kognitiivisista vinoumista ja heuristiikoista</w:t>
      </w:r>
      <w:r w:rsidRPr="00F63B73">
        <w:rPr>
          <w:rStyle w:val="eop"/>
          <w:rFonts w:ascii="Calibri" w:hAnsi="Calibri" w:cs="Segoe UI"/>
          <w:color w:val="000000"/>
          <w:sz w:val="22"/>
          <w:szCs w:val="22"/>
        </w:rPr>
        <w:t> </w:t>
      </w:r>
    </w:p>
    <w:p w14:paraId="7E464525"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4B1BB89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Aivojen rakenne ja hermostollinen toiminta</w:t>
      </w:r>
      <w:r w:rsidRPr="00F63B73">
        <w:rPr>
          <w:rStyle w:val="eop"/>
          <w:rFonts w:ascii="Calibri" w:hAnsi="Calibri" w:cs="Segoe UI"/>
          <w:color w:val="000000"/>
          <w:sz w:val="22"/>
          <w:szCs w:val="22"/>
        </w:rPr>
        <w:t> </w:t>
      </w:r>
    </w:p>
    <w:p w14:paraId="0184D5B8" w14:textId="77777777" w:rsidR="00111C9A" w:rsidRPr="00F63B73" w:rsidRDefault="00111C9A">
      <w:pPr>
        <w:pStyle w:val="paragraph"/>
        <w:numPr>
          <w:ilvl w:val="0"/>
          <w:numId w:val="23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hermoston ja aivojen päärakenteet</w:t>
      </w:r>
      <w:r w:rsidRPr="00F63B73">
        <w:rPr>
          <w:rStyle w:val="eop"/>
          <w:rFonts w:ascii="Calibri" w:hAnsi="Calibri" w:cs="Segoe UI"/>
          <w:color w:val="000000"/>
          <w:sz w:val="22"/>
          <w:szCs w:val="22"/>
        </w:rPr>
        <w:t> </w:t>
      </w:r>
    </w:p>
    <w:p w14:paraId="6007A00D" w14:textId="77777777" w:rsidR="00111C9A" w:rsidRPr="00F63B73" w:rsidRDefault="00111C9A">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hermosolun ja synapsin toiminta</w:t>
      </w:r>
      <w:r w:rsidRPr="00F63B73">
        <w:rPr>
          <w:rStyle w:val="eop"/>
          <w:rFonts w:ascii="Calibri" w:hAnsi="Calibri" w:cs="Segoe UI"/>
          <w:color w:val="000000"/>
          <w:sz w:val="22"/>
          <w:szCs w:val="22"/>
        </w:rPr>
        <w:t> </w:t>
      </w:r>
    </w:p>
    <w:p w14:paraId="1F93F302" w14:textId="77777777" w:rsidR="00111C9A" w:rsidRPr="00F63B73" w:rsidRDefault="00111C9A">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tiedon kulku hermoverkoissa </w:t>
      </w:r>
      <w:r w:rsidRPr="00F63B73">
        <w:rPr>
          <w:rStyle w:val="eop"/>
          <w:rFonts w:ascii="Calibri" w:hAnsi="Calibri" w:cs="Segoe UI"/>
          <w:color w:val="000000"/>
          <w:sz w:val="22"/>
          <w:szCs w:val="22"/>
        </w:rPr>
        <w:t> </w:t>
      </w:r>
    </w:p>
    <w:p w14:paraId="09DE6254" w14:textId="77777777" w:rsidR="00111C9A" w:rsidRPr="00F63B73" w:rsidRDefault="00111C9A">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plastisuus</w:t>
      </w:r>
      <w:r w:rsidRPr="00F63B73">
        <w:rPr>
          <w:rStyle w:val="eop"/>
          <w:rFonts w:ascii="Calibri" w:hAnsi="Calibri" w:cs="Segoe UI"/>
          <w:color w:val="000000"/>
          <w:sz w:val="22"/>
          <w:szCs w:val="22"/>
        </w:rPr>
        <w:t> </w:t>
      </w:r>
    </w:p>
    <w:p w14:paraId="336EF8BF" w14:textId="77777777" w:rsidR="00111C9A" w:rsidRPr="00F63B73" w:rsidRDefault="00111C9A">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neuropsykologisesta kuntoutuksesta</w:t>
      </w:r>
      <w:r w:rsidRPr="00F63B73">
        <w:rPr>
          <w:rStyle w:val="eop"/>
          <w:rFonts w:ascii="Calibri" w:hAnsi="Calibri" w:cs="Segoe UI"/>
          <w:color w:val="000000"/>
          <w:sz w:val="22"/>
          <w:szCs w:val="22"/>
        </w:rPr>
        <w:t> </w:t>
      </w:r>
    </w:p>
    <w:p w14:paraId="68D78D82"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4349951F"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Kognitiivisen psykologian ja neuropsykologian tutkimusmenetelmät</w:t>
      </w:r>
      <w:r w:rsidRPr="00F63B73">
        <w:rPr>
          <w:rStyle w:val="eop"/>
          <w:rFonts w:ascii="Calibri" w:hAnsi="Calibri" w:cs="Segoe UI"/>
          <w:color w:val="000000"/>
          <w:sz w:val="22"/>
          <w:szCs w:val="22"/>
        </w:rPr>
        <w:t> </w:t>
      </w:r>
    </w:p>
    <w:p w14:paraId="78EAA904" w14:textId="77777777" w:rsidR="00111C9A" w:rsidRPr="00F63B73" w:rsidRDefault="00111C9A">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kokeellisen tutkimuksen periaatteet</w:t>
      </w:r>
      <w:r w:rsidRPr="00F63B73">
        <w:rPr>
          <w:rStyle w:val="eop"/>
          <w:rFonts w:ascii="Calibri" w:hAnsi="Calibri" w:cs="Segoe UI"/>
          <w:color w:val="000000"/>
          <w:sz w:val="22"/>
          <w:szCs w:val="22"/>
        </w:rPr>
        <w:t> </w:t>
      </w:r>
    </w:p>
    <w:p w14:paraId="5D62E7BA" w14:textId="77777777" w:rsidR="00111C9A" w:rsidRPr="00F63B73" w:rsidRDefault="00111C9A">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tapaustutkimuksista </w:t>
      </w:r>
      <w:r w:rsidRPr="00F63B73">
        <w:rPr>
          <w:rStyle w:val="eop"/>
          <w:rFonts w:ascii="Calibri" w:hAnsi="Calibri" w:cs="Segoe UI"/>
          <w:color w:val="000000"/>
          <w:sz w:val="22"/>
          <w:szCs w:val="22"/>
        </w:rPr>
        <w:t> </w:t>
      </w:r>
    </w:p>
    <w:p w14:paraId="3660AC5A" w14:textId="77777777" w:rsidR="00111C9A" w:rsidRPr="00F63B73" w:rsidRDefault="00111C9A">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aivotutkimusmenetelmiä hyödyntävistä tutkimuksista</w:t>
      </w:r>
      <w:r w:rsidRPr="00F63B73">
        <w:rPr>
          <w:rStyle w:val="eop"/>
          <w:rFonts w:ascii="Calibri" w:hAnsi="Calibri" w:cs="Segoe UI"/>
          <w:color w:val="000000"/>
          <w:sz w:val="22"/>
          <w:szCs w:val="22"/>
        </w:rPr>
        <w:t> </w:t>
      </w:r>
    </w:p>
    <w:p w14:paraId="35C0D41C" w14:textId="77777777" w:rsidR="00111C9A" w:rsidRPr="00F63B73" w:rsidRDefault="00111C9A">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kokeellisen tutkimuksen suunnittelu</w:t>
      </w:r>
      <w:r w:rsidRPr="00F63B73">
        <w:rPr>
          <w:rStyle w:val="eop"/>
          <w:rFonts w:ascii="Calibri" w:hAnsi="Calibri" w:cs="Segoe UI"/>
          <w:color w:val="000000"/>
          <w:sz w:val="22"/>
          <w:szCs w:val="22"/>
        </w:rPr>
        <w:t> </w:t>
      </w:r>
    </w:p>
    <w:p w14:paraId="419600BA"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2986BAA9" w14:textId="77777777" w:rsidR="00C60D9C" w:rsidRPr="00F63B73" w:rsidRDefault="00C60D9C"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32A6AF25"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PS4 Tunteet ja mielenterveys (2 op)</w:t>
      </w:r>
      <w:r w:rsidRPr="00F63B73">
        <w:rPr>
          <w:rStyle w:val="eop"/>
          <w:rFonts w:ascii="Calibri" w:hAnsi="Calibri" w:cs="Segoe UI"/>
          <w:color w:val="0070C0"/>
          <w:sz w:val="22"/>
          <w:szCs w:val="22"/>
        </w:rPr>
        <w:t> </w:t>
      </w:r>
    </w:p>
    <w:p w14:paraId="0118E923" w14:textId="77777777" w:rsidR="00627337" w:rsidRPr="00F63B73" w:rsidRDefault="00627337" w:rsidP="00290045">
      <w:pPr>
        <w:pStyle w:val="paragraph"/>
        <w:spacing w:before="0" w:beforeAutospacing="0" w:after="0" w:afterAutospacing="0" w:line="276" w:lineRule="auto"/>
        <w:textAlignment w:val="baseline"/>
        <w:rPr>
          <w:rFonts w:ascii="Segoe UI" w:hAnsi="Segoe UI" w:cs="Segoe UI"/>
          <w:sz w:val="22"/>
          <w:szCs w:val="22"/>
        </w:rPr>
      </w:pPr>
    </w:p>
    <w:p w14:paraId="3F99F489"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opiskellaan tunteiden psykologiaa sekä perehdytään psyykkiseen hyvinvointiin ja mielenterveyteen. Opintojakso tukee laaja-alaisen osaamisen tavoitteista erityisesti </w:t>
      </w:r>
      <w:r w:rsidRPr="00F63B73">
        <w:rPr>
          <w:rStyle w:val="normaltextrun"/>
          <w:rFonts w:ascii="Calibri" w:hAnsi="Calibri" w:cs="Segoe UI"/>
          <w:b/>
          <w:color w:val="000000"/>
          <w:sz w:val="22"/>
          <w:szCs w:val="22"/>
        </w:rPr>
        <w:t>hyvinvointiosaamista, yhteiskunnallista osaamista, vuorovaikutusosaamista </w:t>
      </w:r>
      <w:r w:rsidRPr="00F63B73">
        <w:rPr>
          <w:rStyle w:val="normaltextrun"/>
          <w:rFonts w:ascii="Calibri" w:hAnsi="Calibri" w:cs="Segoe UI"/>
          <w:color w:val="000000"/>
          <w:sz w:val="22"/>
          <w:szCs w:val="22"/>
        </w:rPr>
        <w:t>sekä</w:t>
      </w:r>
      <w:r w:rsidRPr="00F63B73">
        <w:rPr>
          <w:rStyle w:val="normaltextrun"/>
          <w:rFonts w:ascii="Calibri" w:hAnsi="Calibri" w:cs="Segoe UI"/>
          <w:b/>
          <w:color w:val="000000"/>
          <w:sz w:val="22"/>
          <w:szCs w:val="22"/>
        </w:rPr>
        <w:t xml:space="preserve"> eettisyyttä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ympäristöosaamista.</w:t>
      </w:r>
      <w:r w:rsidRPr="00F63B73">
        <w:rPr>
          <w:rStyle w:val="eop"/>
          <w:rFonts w:ascii="Calibri" w:hAnsi="Calibri" w:cs="Segoe UI"/>
          <w:b/>
          <w:color w:val="000000"/>
          <w:sz w:val="22"/>
          <w:szCs w:val="22"/>
        </w:rPr>
        <w:t> </w:t>
      </w:r>
    </w:p>
    <w:p w14:paraId="305C91D0"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6A52AD61" w14:textId="7E4C1CE3" w:rsidR="00D72175" w:rsidRPr="00F63B73" w:rsidRDefault="00111C9A" w:rsidP="00290045">
      <w:pPr>
        <w:pStyle w:val="paragraph"/>
        <w:spacing w:before="0" w:beforeAutospacing="0" w:after="0" w:afterAutospacing="0" w:line="276" w:lineRule="auto"/>
        <w:textAlignment w:val="baseline"/>
        <w:rPr>
          <w:rFonts w:ascii="Calibri" w:hAnsi="Calibri" w:cs="Segoe UI"/>
          <w:color w:val="000000"/>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0DFCF6E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3C97AADE" w14:textId="77777777" w:rsidR="00111C9A" w:rsidRPr="00F63B73" w:rsidRDefault="00111C9A">
      <w:pPr>
        <w:pStyle w:val="paragraph"/>
        <w:numPr>
          <w:ilvl w:val="0"/>
          <w:numId w:val="24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selittää tunteiden muodostumista ja niiden kulttuurisidonnaisuutta</w:t>
      </w:r>
      <w:r w:rsidRPr="00F63B73">
        <w:rPr>
          <w:rStyle w:val="eop"/>
          <w:rFonts w:ascii="Calibri" w:hAnsi="Calibri" w:cs="Segoe UI"/>
          <w:color w:val="000000"/>
          <w:sz w:val="22"/>
          <w:szCs w:val="22"/>
        </w:rPr>
        <w:t> </w:t>
      </w:r>
    </w:p>
    <w:p w14:paraId="2182E908" w14:textId="1FE3F413" w:rsidR="00111C9A" w:rsidRPr="00F63B73" w:rsidRDefault="00111C9A">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tunteiden merkityksen ihmisen kognitiiviseen toimintaan, vuorovaikutukseen ja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psyykkiseen hyvinvointiin sekä saa valmiuksia soveltaa tätä tietoa itseymmärryksen ja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vuorovaikutuksen välineenä</w:t>
      </w:r>
      <w:r w:rsidRPr="00F63B73">
        <w:rPr>
          <w:rStyle w:val="eop"/>
          <w:rFonts w:ascii="Calibri" w:hAnsi="Calibri" w:cs="Segoe UI"/>
          <w:color w:val="000000"/>
          <w:sz w:val="22"/>
          <w:szCs w:val="22"/>
        </w:rPr>
        <w:t> </w:t>
      </w:r>
    </w:p>
    <w:p w14:paraId="36329E57" w14:textId="07173208" w:rsidR="00111C9A" w:rsidRPr="00F63B73" w:rsidRDefault="00111C9A">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mielenterveyteen ja psyykkiseen hyvinvointiin vaikuttavia tekijöitä sekä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soveltaa tätä tietoa oman ja muiden hyvinvoinnin edistämiseen</w:t>
      </w:r>
      <w:r w:rsidRPr="00F63B73">
        <w:rPr>
          <w:rStyle w:val="eop"/>
          <w:rFonts w:ascii="Calibri" w:hAnsi="Calibri" w:cs="Segoe UI"/>
          <w:color w:val="000000"/>
          <w:sz w:val="22"/>
          <w:szCs w:val="22"/>
        </w:rPr>
        <w:t> </w:t>
      </w:r>
    </w:p>
    <w:p w14:paraId="4EF13F8E" w14:textId="77777777" w:rsidR="00111C9A" w:rsidRPr="00F63B73" w:rsidRDefault="00111C9A">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tunnistaa yleisimpiä mielenterveyden ongelmia ja mielenterveyshäiriöitä </w:t>
      </w:r>
      <w:r w:rsidRPr="00F63B73">
        <w:rPr>
          <w:rStyle w:val="eop"/>
          <w:rFonts w:ascii="Calibri" w:hAnsi="Calibri" w:cs="Segoe UI"/>
          <w:color w:val="000000"/>
          <w:sz w:val="22"/>
          <w:szCs w:val="22"/>
        </w:rPr>
        <w:t> </w:t>
      </w:r>
    </w:p>
    <w:p w14:paraId="181FFD29" w14:textId="1FE71392" w:rsidR="00111C9A" w:rsidRPr="00F63B73" w:rsidRDefault="00111C9A">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lastRenderedPageBreak/>
        <w:t xml:space="preserve">osaa pohtia mielenterveyden ja sen häiriöiden määrittelyn tulkinnanvaraisuutta ja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yhteiskunnallisia ulottuvuuksia</w:t>
      </w:r>
      <w:r w:rsidRPr="00F63B73">
        <w:rPr>
          <w:rStyle w:val="eop"/>
          <w:rFonts w:ascii="Calibri" w:hAnsi="Calibri" w:cs="Segoe UI"/>
          <w:color w:val="000000"/>
          <w:sz w:val="22"/>
          <w:szCs w:val="22"/>
        </w:rPr>
        <w:t> </w:t>
      </w:r>
    </w:p>
    <w:p w14:paraId="1E3FC7D1" w14:textId="7EE67BC6" w:rsidR="00111C9A" w:rsidRPr="00F63B73" w:rsidRDefault="00111C9A">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biologisia, psyykkisiä, sosiaalisia ja kulttuurisidonnaisia tekijöitä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mielenterveyshäiriöiden taustalla ja hoidossa</w:t>
      </w:r>
      <w:r w:rsidRPr="00F63B73">
        <w:rPr>
          <w:rStyle w:val="eop"/>
          <w:rFonts w:ascii="Calibri" w:hAnsi="Calibri" w:cs="Segoe UI"/>
          <w:color w:val="000000"/>
          <w:sz w:val="22"/>
          <w:szCs w:val="22"/>
        </w:rPr>
        <w:t> </w:t>
      </w:r>
    </w:p>
    <w:p w14:paraId="0FE16011" w14:textId="77777777" w:rsidR="00111C9A" w:rsidRPr="00F63B73" w:rsidRDefault="00111C9A">
      <w:pPr>
        <w:pStyle w:val="paragraph"/>
        <w:numPr>
          <w:ilvl w:val="0"/>
          <w:numId w:val="24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syventyy yhden mielenterveyshäiriön syihin, oireisiin ja hoitoon.</w:t>
      </w:r>
      <w:r w:rsidRPr="00F63B73">
        <w:rPr>
          <w:rStyle w:val="eop"/>
          <w:rFonts w:ascii="Calibri" w:hAnsi="Calibri" w:cs="Segoe UI"/>
          <w:color w:val="000000"/>
          <w:sz w:val="22"/>
          <w:szCs w:val="22"/>
        </w:rPr>
        <w:t> </w:t>
      </w:r>
    </w:p>
    <w:p w14:paraId="542F160F" w14:textId="77777777" w:rsidR="00111C9A" w:rsidRPr="00F63B73" w:rsidRDefault="00111C9A" w:rsidP="00290045">
      <w:pPr>
        <w:pStyle w:val="paragraph"/>
        <w:spacing w:before="0" w:beforeAutospacing="0" w:after="0" w:afterAutospacing="0" w:line="276" w:lineRule="auto"/>
        <w:ind w:left="720"/>
        <w:textAlignment w:val="baseline"/>
        <w:rPr>
          <w:rFonts w:ascii="Segoe UI" w:hAnsi="Segoe UI" w:cs="Segoe UI"/>
          <w:sz w:val="22"/>
          <w:szCs w:val="22"/>
        </w:rPr>
      </w:pPr>
      <w:r w:rsidRPr="00F63B73">
        <w:rPr>
          <w:rStyle w:val="eop"/>
          <w:rFonts w:ascii="Calibri" w:hAnsi="Calibri" w:cs="Segoe UI"/>
          <w:color w:val="000000"/>
          <w:sz w:val="22"/>
          <w:szCs w:val="22"/>
        </w:rPr>
        <w:t> </w:t>
      </w:r>
    </w:p>
    <w:p w14:paraId="6B27582C" w14:textId="48FD1BA6"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7696BFF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Tunteiden psykologia</w:t>
      </w:r>
      <w:r w:rsidRPr="00F63B73">
        <w:rPr>
          <w:rStyle w:val="eop"/>
          <w:rFonts w:ascii="Calibri" w:hAnsi="Calibri" w:cs="Segoe UI"/>
          <w:color w:val="000000"/>
          <w:sz w:val="22"/>
          <w:szCs w:val="22"/>
        </w:rPr>
        <w:t> </w:t>
      </w:r>
    </w:p>
    <w:p w14:paraId="105037E9" w14:textId="77777777" w:rsidR="00111C9A" w:rsidRPr="00F63B73" w:rsidRDefault="00111C9A">
      <w:pPr>
        <w:pStyle w:val="paragraph"/>
        <w:numPr>
          <w:ilvl w:val="0"/>
          <w:numId w:val="24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muodostuminen: tunnereaktio ja tunnekokemus</w:t>
      </w:r>
      <w:r w:rsidRPr="00F63B73">
        <w:rPr>
          <w:rStyle w:val="eop"/>
          <w:rFonts w:ascii="Calibri" w:hAnsi="Calibri" w:cs="Segoe UI"/>
          <w:color w:val="000000"/>
          <w:sz w:val="22"/>
          <w:szCs w:val="22"/>
        </w:rPr>
        <w:t> </w:t>
      </w:r>
    </w:p>
    <w:p w14:paraId="707DA7CE" w14:textId="77777777" w:rsidR="00111C9A" w:rsidRPr="00F63B73" w:rsidRDefault="00111C9A">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tunteiden ja niiden säätelyn hermostollisesta perustasta</w:t>
      </w:r>
      <w:r w:rsidRPr="00F63B73">
        <w:rPr>
          <w:rStyle w:val="eop"/>
          <w:rFonts w:ascii="Calibri" w:hAnsi="Calibri" w:cs="Segoe UI"/>
          <w:color w:val="000000"/>
          <w:sz w:val="22"/>
          <w:szCs w:val="22"/>
        </w:rPr>
        <w:t> </w:t>
      </w:r>
    </w:p>
    <w:p w14:paraId="1F9B7297" w14:textId="77777777" w:rsidR="00111C9A" w:rsidRPr="00F63B73" w:rsidRDefault="00111C9A">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universaalisuus ja kulttuurisidonnaisuus</w:t>
      </w:r>
      <w:r w:rsidRPr="00F63B73">
        <w:rPr>
          <w:rStyle w:val="eop"/>
          <w:rFonts w:ascii="Calibri" w:hAnsi="Calibri" w:cs="Segoe UI"/>
          <w:color w:val="000000"/>
          <w:sz w:val="22"/>
          <w:szCs w:val="22"/>
        </w:rPr>
        <w:t> </w:t>
      </w:r>
    </w:p>
    <w:p w14:paraId="2987BBEF" w14:textId="5F6E6E2B" w:rsidR="00111C9A" w:rsidRPr="00F63B73" w:rsidRDefault="00111C9A">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tunteiden merkitys kognitiivista toimintaa ja sosiaalista vuorovaikutusta ohjaavina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tekijöinä</w:t>
      </w:r>
      <w:r w:rsidRPr="00F63B73">
        <w:rPr>
          <w:rStyle w:val="eop"/>
          <w:rFonts w:ascii="Calibri" w:hAnsi="Calibri" w:cs="Segoe UI"/>
          <w:color w:val="000000"/>
          <w:sz w:val="22"/>
          <w:szCs w:val="22"/>
        </w:rPr>
        <w:t> </w:t>
      </w:r>
    </w:p>
    <w:p w14:paraId="574198B0" w14:textId="77777777" w:rsidR="00111C9A" w:rsidRPr="00F63B73" w:rsidRDefault="00111C9A">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säätely hyvinvoinnin osatekijänä</w:t>
      </w:r>
      <w:r w:rsidRPr="00F63B73">
        <w:rPr>
          <w:rStyle w:val="eop"/>
          <w:rFonts w:ascii="Calibri" w:hAnsi="Calibri" w:cs="Segoe UI"/>
          <w:color w:val="000000"/>
          <w:sz w:val="22"/>
          <w:szCs w:val="22"/>
        </w:rPr>
        <w:t> </w:t>
      </w:r>
    </w:p>
    <w:p w14:paraId="2A854DE6"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A8B821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Psyykkinen hyvinvointi ja psyykkisen tasapainon ylläpitäminen</w:t>
      </w:r>
      <w:r w:rsidRPr="00F63B73">
        <w:rPr>
          <w:rStyle w:val="eop"/>
          <w:rFonts w:ascii="Calibri" w:hAnsi="Calibri" w:cs="Segoe UI"/>
          <w:color w:val="000000"/>
          <w:sz w:val="22"/>
          <w:szCs w:val="22"/>
        </w:rPr>
        <w:t> </w:t>
      </w:r>
    </w:p>
    <w:p w14:paraId="250B54C6" w14:textId="77777777" w:rsidR="00111C9A" w:rsidRPr="00F63B73" w:rsidRDefault="00111C9A">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hallintakeinojen ja defenssien merkitys </w:t>
      </w:r>
      <w:r w:rsidRPr="00F63B73">
        <w:rPr>
          <w:rStyle w:val="eop"/>
          <w:rFonts w:ascii="Calibri" w:hAnsi="Calibri" w:cs="Segoe UI"/>
          <w:color w:val="000000"/>
          <w:sz w:val="22"/>
          <w:szCs w:val="22"/>
        </w:rPr>
        <w:t> </w:t>
      </w:r>
    </w:p>
    <w:p w14:paraId="3EBFF949" w14:textId="77777777" w:rsidR="00111C9A" w:rsidRPr="00F63B73" w:rsidRDefault="00111C9A">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resilienssin merkitys hyvinvoinnille</w:t>
      </w:r>
      <w:r w:rsidRPr="00F63B73">
        <w:rPr>
          <w:rStyle w:val="eop"/>
          <w:rFonts w:ascii="Calibri" w:hAnsi="Calibri" w:cs="Segoe UI"/>
          <w:color w:val="000000"/>
          <w:sz w:val="22"/>
          <w:szCs w:val="22"/>
        </w:rPr>
        <w:t> </w:t>
      </w:r>
    </w:p>
    <w:p w14:paraId="65CB38B0" w14:textId="77777777" w:rsidR="00111C9A" w:rsidRPr="00F63B73" w:rsidRDefault="00111C9A">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nukkumisen ja vuorokausirytmin merkitys psyykkiselle toiminnalle</w:t>
      </w:r>
      <w:r w:rsidRPr="00F63B73">
        <w:rPr>
          <w:rStyle w:val="eop"/>
          <w:rFonts w:ascii="Calibri" w:hAnsi="Calibri" w:cs="Segoe UI"/>
          <w:color w:val="000000"/>
          <w:sz w:val="22"/>
          <w:szCs w:val="22"/>
        </w:rPr>
        <w:t> </w:t>
      </w:r>
    </w:p>
    <w:p w14:paraId="404AA99B" w14:textId="77777777" w:rsidR="00111C9A" w:rsidRPr="00F63B73" w:rsidRDefault="00111C9A">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keskeiset unen laatuun vaikuttavat tekijät</w:t>
      </w:r>
      <w:r w:rsidRPr="00F63B73">
        <w:rPr>
          <w:rStyle w:val="eop"/>
          <w:rFonts w:ascii="Calibri" w:hAnsi="Calibri" w:cs="Segoe UI"/>
          <w:color w:val="000000"/>
          <w:sz w:val="22"/>
          <w:szCs w:val="22"/>
        </w:rPr>
        <w:t> </w:t>
      </w:r>
    </w:p>
    <w:p w14:paraId="0B5967D8" w14:textId="77777777" w:rsidR="00111C9A" w:rsidRPr="00F63B73" w:rsidRDefault="00111C9A">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stressin aiheuttajia, vaikutuksia ja säätelykeinoja</w:t>
      </w:r>
      <w:r w:rsidRPr="00F63B73">
        <w:rPr>
          <w:rStyle w:val="eop"/>
          <w:rFonts w:ascii="Calibri" w:hAnsi="Calibri" w:cs="Segoe UI"/>
          <w:color w:val="000000"/>
          <w:sz w:val="22"/>
          <w:szCs w:val="22"/>
        </w:rPr>
        <w:t> </w:t>
      </w:r>
    </w:p>
    <w:p w14:paraId="7FF17659" w14:textId="77777777" w:rsidR="00111C9A" w:rsidRPr="00F63B73" w:rsidRDefault="00111C9A">
      <w:pPr>
        <w:pStyle w:val="paragraph"/>
        <w:numPr>
          <w:ilvl w:val="0"/>
          <w:numId w:val="24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kriisit psyykkisen tasapainon uhkana ja niistä selviytyminen</w:t>
      </w:r>
      <w:r w:rsidRPr="00F63B73">
        <w:rPr>
          <w:rStyle w:val="eop"/>
          <w:rFonts w:ascii="Calibri" w:hAnsi="Calibri" w:cs="Segoe UI"/>
          <w:color w:val="000000"/>
          <w:sz w:val="22"/>
          <w:szCs w:val="22"/>
        </w:rPr>
        <w:t> </w:t>
      </w:r>
    </w:p>
    <w:p w14:paraId="570A4812"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D562CF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Mielenterveys</w:t>
      </w:r>
      <w:r w:rsidRPr="00F63B73">
        <w:rPr>
          <w:rStyle w:val="eop"/>
          <w:rFonts w:ascii="Calibri" w:hAnsi="Calibri" w:cs="Segoe UI"/>
          <w:color w:val="000000"/>
          <w:sz w:val="22"/>
          <w:szCs w:val="22"/>
        </w:rPr>
        <w:t> </w:t>
      </w:r>
    </w:p>
    <w:p w14:paraId="1E07EAA8" w14:textId="77777777" w:rsidR="00111C9A" w:rsidRPr="00F63B73" w:rsidRDefault="00111C9A">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mielenterveys käsitteenä</w:t>
      </w:r>
      <w:r w:rsidRPr="00F63B73">
        <w:rPr>
          <w:rStyle w:val="eop"/>
          <w:rFonts w:ascii="Calibri" w:hAnsi="Calibri" w:cs="Segoe UI"/>
          <w:color w:val="000000"/>
          <w:sz w:val="22"/>
          <w:szCs w:val="22"/>
        </w:rPr>
        <w:t> </w:t>
      </w:r>
    </w:p>
    <w:p w14:paraId="30C1EA4D" w14:textId="77777777" w:rsidR="00111C9A" w:rsidRPr="00F63B73" w:rsidRDefault="00111C9A">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yleisimpien mielenterveyshäiriöiden luokittelu ja tietoa niiden tyypillisistä oireista</w:t>
      </w:r>
      <w:r w:rsidRPr="00F63B73">
        <w:rPr>
          <w:rStyle w:val="eop"/>
          <w:rFonts w:ascii="Calibri" w:hAnsi="Calibri" w:cs="Segoe UI"/>
          <w:color w:val="000000"/>
          <w:sz w:val="22"/>
          <w:szCs w:val="22"/>
        </w:rPr>
        <w:t> </w:t>
      </w:r>
    </w:p>
    <w:p w14:paraId="1A465973" w14:textId="407BBA5F" w:rsidR="00111C9A" w:rsidRPr="00F63B73" w:rsidRDefault="00111C9A">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mielenterveysongelmien ja -häiriöiden syntyä selittävistä biologisista,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psyykkisistä ja sosiaalisista sekä kulttuurisista taustatekijöistä</w:t>
      </w:r>
      <w:r w:rsidRPr="00F63B73">
        <w:rPr>
          <w:rStyle w:val="eop"/>
          <w:rFonts w:ascii="Calibri" w:hAnsi="Calibri" w:cs="Segoe UI"/>
          <w:color w:val="000000"/>
          <w:sz w:val="22"/>
          <w:szCs w:val="22"/>
        </w:rPr>
        <w:t> </w:t>
      </w:r>
    </w:p>
    <w:p w14:paraId="17E26393" w14:textId="65A9B490" w:rsidR="00111C9A" w:rsidRPr="00F63B73" w:rsidRDefault="00111C9A">
      <w:pPr>
        <w:pStyle w:val="paragraph"/>
        <w:numPr>
          <w:ilvl w:val="0"/>
          <w:numId w:val="24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mielenterveyden ongelmien ja häiriöiden biologisista ja psykososiaalisista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hoitomuodoista sekä erilaisista psykoterapian toteutustavoista</w:t>
      </w:r>
      <w:r w:rsidRPr="00F63B73">
        <w:rPr>
          <w:rStyle w:val="eop"/>
          <w:rFonts w:ascii="Calibri" w:hAnsi="Calibri" w:cs="Segoe UI"/>
          <w:color w:val="000000"/>
          <w:sz w:val="22"/>
          <w:szCs w:val="22"/>
        </w:rPr>
        <w:t> </w:t>
      </w:r>
    </w:p>
    <w:p w14:paraId="6312CD3A" w14:textId="3A80E14A" w:rsidR="00111C9A" w:rsidRPr="00F63B73" w:rsidRDefault="00111C9A">
      <w:pPr>
        <w:pStyle w:val="paragraph"/>
        <w:numPr>
          <w:ilvl w:val="0"/>
          <w:numId w:val="24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ajankohtaisesta mielenterveyshäiriöihin liittyvästä yhteiskunnallisesta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keskustelusta</w:t>
      </w:r>
      <w:r w:rsidRPr="00F63B73">
        <w:rPr>
          <w:rStyle w:val="eop"/>
          <w:rFonts w:ascii="Calibri" w:hAnsi="Calibri" w:cs="Segoe UI"/>
          <w:color w:val="000000"/>
          <w:sz w:val="22"/>
          <w:szCs w:val="22"/>
        </w:rPr>
        <w:t> </w:t>
      </w:r>
    </w:p>
    <w:p w14:paraId="7D4F99B6"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358073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14:paraId="43194DA0" w14:textId="77777777" w:rsidR="00111C9A" w:rsidRPr="00F63B73" w:rsidRDefault="00111C9A">
      <w:pPr>
        <w:pStyle w:val="paragraph"/>
        <w:numPr>
          <w:ilvl w:val="0"/>
          <w:numId w:val="25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ei-kokeellinen tutkimus: korrelatiivinen ja kuvaileva tutkimus</w:t>
      </w:r>
      <w:r w:rsidRPr="00F63B73">
        <w:rPr>
          <w:rStyle w:val="eop"/>
          <w:rFonts w:ascii="Calibri" w:hAnsi="Calibri" w:cs="Segoe UI"/>
          <w:color w:val="000000"/>
          <w:sz w:val="22"/>
          <w:szCs w:val="22"/>
        </w:rPr>
        <w:t> </w:t>
      </w:r>
    </w:p>
    <w:p w14:paraId="3CC3D701" w14:textId="77777777" w:rsidR="00111C9A" w:rsidRPr="00F63B73" w:rsidRDefault="00111C9A">
      <w:pPr>
        <w:pStyle w:val="paragraph"/>
        <w:numPr>
          <w:ilvl w:val="0"/>
          <w:numId w:val="25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fysiologisia mittausmenetelmiä hyödyntävistä tutkimuksista</w:t>
      </w:r>
      <w:r w:rsidRPr="00F63B73">
        <w:rPr>
          <w:rStyle w:val="eop"/>
          <w:rFonts w:ascii="Calibri" w:hAnsi="Calibri" w:cs="Segoe UI"/>
          <w:color w:val="000000"/>
          <w:sz w:val="22"/>
          <w:szCs w:val="22"/>
        </w:rPr>
        <w:t> </w:t>
      </w:r>
    </w:p>
    <w:p w14:paraId="401C2013"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311A962F" w14:textId="77777777" w:rsidR="0002012F" w:rsidRPr="00F63B73" w:rsidRDefault="0002012F"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12074329" w14:textId="77777777" w:rsidR="00111C9A" w:rsidRPr="00F63B73" w:rsidRDefault="00111C9A" w:rsidP="00290045">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PS5 Yksilöllinen ja yhteisöllinen ihminen (2 op)</w:t>
      </w:r>
      <w:r w:rsidRPr="00F63B73">
        <w:rPr>
          <w:rStyle w:val="eop"/>
          <w:rFonts w:ascii="Calibri" w:hAnsi="Calibri" w:cs="Segoe UI"/>
          <w:color w:val="0070C0"/>
          <w:sz w:val="22"/>
          <w:szCs w:val="22"/>
        </w:rPr>
        <w:t> </w:t>
      </w:r>
    </w:p>
    <w:p w14:paraId="73521EF3" w14:textId="77777777" w:rsidR="00B430A5" w:rsidRPr="00F63B73" w:rsidRDefault="00B430A5" w:rsidP="00290045">
      <w:pPr>
        <w:pStyle w:val="paragraph"/>
        <w:spacing w:before="0" w:beforeAutospacing="0" w:after="0" w:afterAutospacing="0" w:line="276" w:lineRule="auto"/>
        <w:textAlignment w:val="baseline"/>
        <w:rPr>
          <w:rFonts w:ascii="Segoe UI" w:hAnsi="Segoe UI" w:cs="Segoe UI"/>
          <w:sz w:val="22"/>
          <w:szCs w:val="22"/>
        </w:rPr>
      </w:pPr>
    </w:p>
    <w:p w14:paraId="3BA82F98" w14:textId="5631B726"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opiskellaan persoonallisuuspsykologiaa ja sosiaalipsykologiaa sekä perehdytään älykkyyteen ja luovuuteen. Opintojakso tukee laaja-alaisen osaamisen tavoitteista erityisesti </w:t>
      </w:r>
      <w:r w:rsidRPr="00F63B73">
        <w:rPr>
          <w:rStyle w:val="normaltextrun"/>
          <w:rFonts w:ascii="Calibri" w:hAnsi="Calibri" w:cs="Segoe UI"/>
          <w:b/>
          <w:color w:val="000000"/>
          <w:sz w:val="22"/>
          <w:szCs w:val="22"/>
        </w:rPr>
        <w:t>hyvi</w:t>
      </w:r>
      <w:r w:rsidR="00C56D88" w:rsidRPr="00F63B73">
        <w:rPr>
          <w:rStyle w:val="normaltextrun"/>
          <w:rFonts w:ascii="Calibri" w:hAnsi="Calibri" w:cs="Segoe UI"/>
          <w:b/>
          <w:color w:val="000000"/>
          <w:sz w:val="22"/>
          <w:szCs w:val="22"/>
        </w:rPr>
        <w:t>n</w:t>
      </w:r>
      <w:r w:rsidRPr="00F63B73">
        <w:rPr>
          <w:rStyle w:val="normaltextrun"/>
          <w:rFonts w:ascii="Calibri" w:hAnsi="Calibri" w:cs="Segoe UI"/>
          <w:b/>
          <w:color w:val="000000"/>
          <w:sz w:val="22"/>
          <w:szCs w:val="22"/>
        </w:rPr>
        <w:t xml:space="preserve">vointiosaamista, globaali-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kulttuuriosaamista, vuorovaikutusosaamista </w:t>
      </w:r>
      <w:r w:rsidRPr="00F63B73">
        <w:rPr>
          <w:rStyle w:val="normaltextrun"/>
          <w:rFonts w:ascii="Calibri" w:hAnsi="Calibri" w:cs="Segoe UI"/>
          <w:color w:val="000000"/>
          <w:sz w:val="22"/>
          <w:szCs w:val="22"/>
        </w:rPr>
        <w:t>sekä</w:t>
      </w:r>
      <w:r w:rsidRPr="00F63B73">
        <w:rPr>
          <w:rStyle w:val="normaltextrun"/>
          <w:rFonts w:ascii="Calibri" w:hAnsi="Calibri" w:cs="Segoe UI"/>
          <w:b/>
          <w:color w:val="000000"/>
          <w:sz w:val="22"/>
          <w:szCs w:val="22"/>
        </w:rPr>
        <w:t xml:space="preserve"> yhteiskunnallista osaamista.</w:t>
      </w:r>
      <w:r w:rsidRPr="00F63B73">
        <w:rPr>
          <w:rStyle w:val="eop"/>
          <w:rFonts w:ascii="Calibri" w:hAnsi="Calibri" w:cs="Segoe UI"/>
          <w:b/>
          <w:color w:val="000000"/>
          <w:sz w:val="22"/>
          <w:szCs w:val="22"/>
        </w:rPr>
        <w:t> </w:t>
      </w:r>
    </w:p>
    <w:p w14:paraId="71C8E668"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b/>
          <w:i/>
          <w:iCs/>
          <w:color w:val="000000"/>
          <w:sz w:val="22"/>
          <w:szCs w:val="22"/>
        </w:rPr>
      </w:pPr>
    </w:p>
    <w:p w14:paraId="433C1765" w14:textId="30B3B485"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558F1F2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lastRenderedPageBreak/>
        <w:t>Moduulin tavoitteena on, että opiskelija</w:t>
      </w:r>
      <w:r w:rsidRPr="00F63B73">
        <w:rPr>
          <w:rStyle w:val="eop"/>
          <w:rFonts w:ascii="Calibri" w:hAnsi="Calibri" w:cs="Segoe UI"/>
          <w:color w:val="000000"/>
          <w:sz w:val="22"/>
          <w:szCs w:val="22"/>
        </w:rPr>
        <w:t> </w:t>
      </w:r>
    </w:p>
    <w:p w14:paraId="6EAA5110" w14:textId="77777777" w:rsidR="00111C9A" w:rsidRPr="00F63B73" w:rsidRDefault="00111C9A">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yksilöllisten ominaisuuksien eroja ja niiden geneettistä perustaa</w:t>
      </w:r>
      <w:r w:rsidRPr="00F63B73">
        <w:rPr>
          <w:rStyle w:val="eop"/>
          <w:rFonts w:ascii="Calibri" w:hAnsi="Calibri" w:cs="Segoe UI"/>
          <w:color w:val="000000"/>
          <w:sz w:val="22"/>
          <w:szCs w:val="22"/>
        </w:rPr>
        <w:t> </w:t>
      </w:r>
    </w:p>
    <w:p w14:paraId="16F4BA5E" w14:textId="735A6205" w:rsidR="00111C9A" w:rsidRPr="00F63B73" w:rsidRDefault="00111C9A">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tarkastella persoonallisuutta kokonaisuutena eri näkökulmista ja soveltaa tätä tietoa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omien vahvuuksien ja kehittämiskohteiden tunnistamisessa</w:t>
      </w:r>
      <w:r w:rsidRPr="00F63B73">
        <w:rPr>
          <w:rStyle w:val="eop"/>
          <w:rFonts w:ascii="Calibri" w:hAnsi="Calibri" w:cs="Segoe UI"/>
          <w:color w:val="000000"/>
          <w:sz w:val="22"/>
          <w:szCs w:val="22"/>
        </w:rPr>
        <w:t> </w:t>
      </w:r>
    </w:p>
    <w:p w14:paraId="459E5CD3" w14:textId="77777777" w:rsidR="00111C9A" w:rsidRPr="00F63B73" w:rsidRDefault="00111C9A">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yksilöllisiä eroja älykkyydessä ja luovuudessa</w:t>
      </w:r>
      <w:r w:rsidRPr="00F63B73">
        <w:rPr>
          <w:rStyle w:val="eop"/>
          <w:rFonts w:ascii="Calibri" w:hAnsi="Calibri" w:cs="Segoe UI"/>
          <w:color w:val="000000"/>
          <w:sz w:val="22"/>
          <w:szCs w:val="22"/>
        </w:rPr>
        <w:t> </w:t>
      </w:r>
    </w:p>
    <w:p w14:paraId="675BD8BA" w14:textId="77777777" w:rsidR="00111C9A" w:rsidRPr="00F63B73" w:rsidRDefault="00111C9A">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tarkastella sosiaalisen ympäristön ja kulttuurin merkitystä yksilön toimintaan</w:t>
      </w:r>
      <w:r w:rsidRPr="00F63B73">
        <w:rPr>
          <w:rStyle w:val="eop"/>
          <w:rFonts w:ascii="Calibri" w:hAnsi="Calibri" w:cs="Segoe UI"/>
          <w:color w:val="000000"/>
          <w:sz w:val="22"/>
          <w:szCs w:val="22"/>
        </w:rPr>
        <w:t> </w:t>
      </w:r>
    </w:p>
    <w:p w14:paraId="49963BC0" w14:textId="6D6F3BF8" w:rsidR="00111C9A" w:rsidRPr="00F63B73" w:rsidRDefault="00111C9A">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ihmisen toimintaa persoonallisuuden, sosiaalisen ympäristön ja kulttuurin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vuorovaikutuksen näkökulmasta</w:t>
      </w:r>
      <w:r w:rsidRPr="00F63B73">
        <w:rPr>
          <w:rStyle w:val="eop"/>
          <w:rFonts w:ascii="Calibri" w:hAnsi="Calibri" w:cs="Segoe UI"/>
          <w:color w:val="000000"/>
          <w:sz w:val="22"/>
          <w:szCs w:val="22"/>
        </w:rPr>
        <w:t> </w:t>
      </w:r>
    </w:p>
    <w:p w14:paraId="237F08F9" w14:textId="5F5C977F" w:rsidR="00111C9A" w:rsidRPr="00F63B73" w:rsidRDefault="00111C9A">
      <w:pPr>
        <w:pStyle w:val="paragraph"/>
        <w:numPr>
          <w:ilvl w:val="0"/>
          <w:numId w:val="25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soveltaa psykologian tietoja erilaisuuden ymmärtämiseen ja kestävän tulevaisuuden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rakentamiseen</w:t>
      </w:r>
      <w:r w:rsidRPr="00F63B73">
        <w:rPr>
          <w:rStyle w:val="eop"/>
          <w:rFonts w:ascii="Calibri" w:hAnsi="Calibri" w:cs="Segoe UI"/>
          <w:color w:val="000000"/>
          <w:sz w:val="22"/>
          <w:szCs w:val="22"/>
        </w:rPr>
        <w:t> </w:t>
      </w:r>
    </w:p>
    <w:p w14:paraId="5B87F23A" w14:textId="77777777" w:rsidR="00111C9A" w:rsidRPr="00F63B73" w:rsidRDefault="00111C9A">
      <w:pPr>
        <w:pStyle w:val="paragraph"/>
        <w:numPr>
          <w:ilvl w:val="0"/>
          <w:numId w:val="25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ja arvioida yksilöllisten erojen tutkimuksen psykologisia arviointimenetelmiä.</w:t>
      </w:r>
      <w:r w:rsidRPr="00F63B73">
        <w:rPr>
          <w:rStyle w:val="eop"/>
          <w:rFonts w:ascii="Calibri" w:hAnsi="Calibri" w:cs="Segoe UI"/>
          <w:color w:val="000000"/>
          <w:sz w:val="22"/>
          <w:szCs w:val="22"/>
        </w:rPr>
        <w:t> </w:t>
      </w:r>
    </w:p>
    <w:p w14:paraId="096476A3"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7E2CCD75" w14:textId="792124F6"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0F2EE04E"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Perimän, kulttuurin ja sosiaalisen ympäristön merkitys persoonallisuuden kehittymiseen</w:t>
      </w:r>
      <w:r w:rsidRPr="00F63B73">
        <w:rPr>
          <w:rStyle w:val="eop"/>
          <w:rFonts w:ascii="Calibri" w:hAnsi="Calibri" w:cs="Segoe UI"/>
          <w:color w:val="000000"/>
          <w:sz w:val="22"/>
          <w:szCs w:val="22"/>
        </w:rPr>
        <w:t> </w:t>
      </w:r>
    </w:p>
    <w:p w14:paraId="145FC0D1" w14:textId="77777777" w:rsidR="00111C9A" w:rsidRPr="00F63B73" w:rsidRDefault="00111C9A">
      <w:pPr>
        <w:pStyle w:val="paragraph"/>
        <w:numPr>
          <w:ilvl w:val="0"/>
          <w:numId w:val="25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persoonallisuuden pysyvyys ja muuttuvuus</w:t>
      </w:r>
      <w:r w:rsidRPr="00F63B73">
        <w:rPr>
          <w:rStyle w:val="eop"/>
          <w:rFonts w:ascii="Calibri" w:hAnsi="Calibri" w:cs="Segoe UI"/>
          <w:color w:val="000000"/>
          <w:sz w:val="22"/>
          <w:szCs w:val="22"/>
        </w:rPr>
        <w:t> </w:t>
      </w:r>
    </w:p>
    <w:p w14:paraId="3874D968" w14:textId="77777777" w:rsidR="00111C9A" w:rsidRPr="00F63B73" w:rsidRDefault="00111C9A">
      <w:pPr>
        <w:pStyle w:val="paragraph"/>
        <w:numPr>
          <w:ilvl w:val="0"/>
          <w:numId w:val="25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käyttäytymisgenetiikasta </w:t>
      </w:r>
      <w:r w:rsidRPr="00F63B73">
        <w:rPr>
          <w:rStyle w:val="eop"/>
          <w:rFonts w:ascii="Calibri" w:hAnsi="Calibri" w:cs="Segoe UI"/>
          <w:color w:val="000000"/>
          <w:sz w:val="22"/>
          <w:szCs w:val="22"/>
        </w:rPr>
        <w:t> </w:t>
      </w:r>
    </w:p>
    <w:p w14:paraId="17D2F80B"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75C54F8F"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Persoonallisuuden tarkastelu eri näkökulmista</w:t>
      </w:r>
      <w:r w:rsidRPr="00F63B73">
        <w:rPr>
          <w:rStyle w:val="eop"/>
          <w:rFonts w:ascii="Calibri" w:hAnsi="Calibri" w:cs="Segoe UI"/>
          <w:color w:val="000000"/>
          <w:sz w:val="22"/>
          <w:szCs w:val="22"/>
        </w:rPr>
        <w:t> </w:t>
      </w:r>
    </w:p>
    <w:p w14:paraId="2D8A068E" w14:textId="77777777" w:rsidR="00111C9A" w:rsidRPr="00F63B73" w:rsidRDefault="00111C9A">
      <w:pPr>
        <w:pStyle w:val="paragraph"/>
        <w:numPr>
          <w:ilvl w:val="0"/>
          <w:numId w:val="25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temperamentti</w:t>
      </w:r>
      <w:r w:rsidRPr="00F63B73">
        <w:rPr>
          <w:rStyle w:val="eop"/>
          <w:rFonts w:ascii="Calibri" w:hAnsi="Calibri" w:cs="Segoe UI"/>
          <w:color w:val="000000"/>
          <w:sz w:val="22"/>
          <w:szCs w:val="22"/>
        </w:rPr>
        <w:t> </w:t>
      </w:r>
    </w:p>
    <w:p w14:paraId="232A34C1" w14:textId="77777777" w:rsidR="00111C9A" w:rsidRPr="00F63B73" w:rsidRDefault="00111C9A">
      <w:pPr>
        <w:pStyle w:val="paragraph"/>
        <w:numPr>
          <w:ilvl w:val="0"/>
          <w:numId w:val="25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piirreteoreettinen näkökulma </w:t>
      </w:r>
      <w:r w:rsidRPr="00F63B73">
        <w:rPr>
          <w:rStyle w:val="eop"/>
          <w:rFonts w:ascii="Calibri" w:hAnsi="Calibri" w:cs="Segoe UI"/>
          <w:color w:val="000000"/>
          <w:sz w:val="22"/>
          <w:szCs w:val="22"/>
        </w:rPr>
        <w:t> </w:t>
      </w:r>
    </w:p>
    <w:p w14:paraId="25368850" w14:textId="77777777" w:rsidR="00111C9A" w:rsidRPr="00F63B73" w:rsidRDefault="00111C9A">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motivaatio </w:t>
      </w:r>
      <w:r w:rsidRPr="00F63B73">
        <w:rPr>
          <w:rStyle w:val="eop"/>
          <w:rFonts w:ascii="Calibri" w:hAnsi="Calibri" w:cs="Segoe UI"/>
          <w:color w:val="000000"/>
          <w:sz w:val="22"/>
          <w:szCs w:val="22"/>
        </w:rPr>
        <w:t> </w:t>
      </w:r>
    </w:p>
    <w:p w14:paraId="38182161" w14:textId="77777777" w:rsidR="00111C9A" w:rsidRPr="00F63B73" w:rsidRDefault="00111C9A">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yksilölliset tulkinta- ja toimintatyylit </w:t>
      </w:r>
      <w:r w:rsidRPr="00F63B73">
        <w:rPr>
          <w:rStyle w:val="eop"/>
          <w:rFonts w:ascii="Calibri" w:hAnsi="Calibri" w:cs="Segoe UI"/>
          <w:color w:val="000000"/>
          <w:sz w:val="22"/>
          <w:szCs w:val="22"/>
        </w:rPr>
        <w:t> </w:t>
      </w:r>
    </w:p>
    <w:p w14:paraId="10C5688C" w14:textId="77777777" w:rsidR="00111C9A" w:rsidRPr="00F63B73" w:rsidRDefault="00111C9A">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identiteetin ja persoonallisuuden narratiivinen tarkastelu</w:t>
      </w:r>
      <w:r w:rsidRPr="00F63B73">
        <w:rPr>
          <w:rStyle w:val="eop"/>
          <w:rFonts w:ascii="Calibri" w:hAnsi="Calibri" w:cs="Segoe UI"/>
          <w:color w:val="000000"/>
          <w:sz w:val="22"/>
          <w:szCs w:val="22"/>
        </w:rPr>
        <w:t> </w:t>
      </w:r>
    </w:p>
    <w:p w14:paraId="13827F43"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048825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Älykkyys ja luovuus osana ihmisen toimintaa</w:t>
      </w:r>
      <w:r w:rsidRPr="00F63B73">
        <w:rPr>
          <w:rStyle w:val="eop"/>
          <w:rFonts w:ascii="Calibri" w:hAnsi="Calibri" w:cs="Segoe UI"/>
          <w:color w:val="000000"/>
          <w:sz w:val="22"/>
          <w:szCs w:val="22"/>
        </w:rPr>
        <w:t> </w:t>
      </w:r>
    </w:p>
    <w:p w14:paraId="78BC7E38" w14:textId="77777777" w:rsidR="00111C9A" w:rsidRPr="00F63B73" w:rsidRDefault="00111C9A">
      <w:pPr>
        <w:pStyle w:val="paragraph"/>
        <w:numPr>
          <w:ilvl w:val="0"/>
          <w:numId w:val="25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älykkyyden määritelmiä</w:t>
      </w:r>
      <w:r w:rsidRPr="00F63B73">
        <w:rPr>
          <w:rStyle w:val="eop"/>
          <w:rFonts w:ascii="Calibri" w:hAnsi="Calibri" w:cs="Segoe UI"/>
          <w:color w:val="000000"/>
          <w:sz w:val="22"/>
          <w:szCs w:val="22"/>
        </w:rPr>
        <w:t> </w:t>
      </w:r>
    </w:p>
    <w:p w14:paraId="724322E7" w14:textId="77777777" w:rsidR="00111C9A" w:rsidRPr="00F63B73" w:rsidRDefault="00111C9A">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älykkyyden mittaaminen ja siihen liittyvät haasteet</w:t>
      </w:r>
      <w:r w:rsidRPr="00F63B73">
        <w:rPr>
          <w:rStyle w:val="eop"/>
          <w:rFonts w:ascii="Calibri" w:hAnsi="Calibri" w:cs="Segoe UI"/>
          <w:color w:val="000000"/>
          <w:sz w:val="22"/>
          <w:szCs w:val="22"/>
        </w:rPr>
        <w:t> </w:t>
      </w:r>
    </w:p>
    <w:p w14:paraId="149EEA30" w14:textId="77777777" w:rsidR="00111C9A" w:rsidRPr="00F63B73" w:rsidRDefault="00111C9A">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perimän ja ympäristön vuorovaikutus älykkyydessä</w:t>
      </w:r>
      <w:r w:rsidRPr="00F63B73">
        <w:rPr>
          <w:rStyle w:val="eop"/>
          <w:rFonts w:ascii="Calibri" w:hAnsi="Calibri" w:cs="Segoe UI"/>
          <w:color w:val="000000"/>
          <w:sz w:val="22"/>
          <w:szCs w:val="22"/>
        </w:rPr>
        <w:t> </w:t>
      </w:r>
    </w:p>
    <w:p w14:paraId="2F8AE710" w14:textId="77777777" w:rsidR="00111C9A" w:rsidRPr="00F63B73" w:rsidRDefault="00111C9A">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luovuuden määritelmiä ja luovuuteen liittyviä tekijöitä</w:t>
      </w:r>
      <w:r w:rsidRPr="00F63B73">
        <w:rPr>
          <w:rStyle w:val="eop"/>
          <w:rFonts w:ascii="Calibri" w:hAnsi="Calibri" w:cs="Segoe UI"/>
          <w:color w:val="000000"/>
          <w:sz w:val="22"/>
          <w:szCs w:val="22"/>
        </w:rPr>
        <w:t> </w:t>
      </w:r>
    </w:p>
    <w:p w14:paraId="7ECF306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6D817061"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Kulttuurin ja sosiaalisen ympäristön vaikutus ihmisen toimintaan</w:t>
      </w:r>
      <w:r w:rsidRPr="00F63B73">
        <w:rPr>
          <w:rStyle w:val="eop"/>
          <w:rFonts w:ascii="Calibri" w:hAnsi="Calibri" w:cs="Segoe UI"/>
          <w:color w:val="000000"/>
          <w:sz w:val="22"/>
          <w:szCs w:val="22"/>
        </w:rPr>
        <w:t> </w:t>
      </w:r>
    </w:p>
    <w:p w14:paraId="19C12EA7" w14:textId="1058E8D6" w:rsidR="00111C9A" w:rsidRPr="00F63B73" w:rsidRDefault="00111C9A">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tiedonkäsittely sosiaalisissa tilanteissa: stereotypioiden, attribuutioiden, asenteiden ja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ennakkoluulojen muodostuminen</w:t>
      </w:r>
      <w:r w:rsidRPr="00F63B73">
        <w:rPr>
          <w:rStyle w:val="eop"/>
          <w:rFonts w:ascii="Calibri" w:hAnsi="Calibri" w:cs="Segoe UI"/>
          <w:color w:val="000000"/>
          <w:sz w:val="22"/>
          <w:szCs w:val="22"/>
        </w:rPr>
        <w:t> </w:t>
      </w:r>
    </w:p>
    <w:p w14:paraId="2327886C" w14:textId="77777777" w:rsidR="00111C9A" w:rsidRPr="00F63B73" w:rsidRDefault="00111C9A">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sosiaalisuuden hermostollisesta perustasta</w:t>
      </w:r>
      <w:r w:rsidRPr="00F63B73">
        <w:rPr>
          <w:rStyle w:val="eop"/>
          <w:rFonts w:ascii="Calibri" w:hAnsi="Calibri" w:cs="Segoe UI"/>
          <w:color w:val="000000"/>
          <w:sz w:val="22"/>
          <w:szCs w:val="22"/>
        </w:rPr>
        <w:t> </w:t>
      </w:r>
    </w:p>
    <w:p w14:paraId="3EA96336" w14:textId="77777777" w:rsidR="00111C9A" w:rsidRPr="00F63B73" w:rsidRDefault="00111C9A">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ryhmän merkitys yksilölle ja ryhmien väliset suhteet</w:t>
      </w:r>
      <w:r w:rsidRPr="00F63B73">
        <w:rPr>
          <w:rStyle w:val="eop"/>
          <w:rFonts w:ascii="Calibri" w:hAnsi="Calibri" w:cs="Segoe UI"/>
          <w:color w:val="000000"/>
          <w:sz w:val="22"/>
          <w:szCs w:val="22"/>
        </w:rPr>
        <w:t> </w:t>
      </w:r>
    </w:p>
    <w:p w14:paraId="034FEF81" w14:textId="77777777" w:rsidR="00111C9A" w:rsidRPr="00F63B73" w:rsidRDefault="00111C9A">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tilannetekijöiden vaikutus yksilöön ja ryhmään</w:t>
      </w:r>
      <w:r w:rsidRPr="00F63B73">
        <w:rPr>
          <w:rStyle w:val="eop"/>
          <w:rFonts w:ascii="Calibri" w:hAnsi="Calibri" w:cs="Segoe UI"/>
          <w:color w:val="000000"/>
          <w:sz w:val="22"/>
          <w:szCs w:val="22"/>
        </w:rPr>
        <w:t> </w:t>
      </w:r>
    </w:p>
    <w:p w14:paraId="2CA3D605" w14:textId="77777777" w:rsidR="00111C9A" w:rsidRPr="00F63B73" w:rsidRDefault="00111C9A">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kulttuurien eri ulottuvuuksia</w:t>
      </w:r>
      <w:r w:rsidRPr="00F63B73">
        <w:rPr>
          <w:rStyle w:val="eop"/>
          <w:rFonts w:ascii="Calibri" w:hAnsi="Calibri" w:cs="Segoe UI"/>
          <w:color w:val="000000"/>
          <w:sz w:val="22"/>
          <w:szCs w:val="22"/>
        </w:rPr>
        <w:t> </w:t>
      </w:r>
    </w:p>
    <w:p w14:paraId="24565377" w14:textId="77777777" w:rsidR="00111C9A" w:rsidRPr="00F63B73" w:rsidRDefault="00111C9A">
      <w:pPr>
        <w:pStyle w:val="paragraph"/>
        <w:numPr>
          <w:ilvl w:val="0"/>
          <w:numId w:val="25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kulttuurin vaikutuksesta ajatteluun ja käyttäytymiseen</w:t>
      </w:r>
      <w:r w:rsidRPr="00F63B73">
        <w:rPr>
          <w:rStyle w:val="eop"/>
          <w:rFonts w:ascii="Calibri" w:hAnsi="Calibri" w:cs="Segoe UI"/>
          <w:color w:val="000000"/>
          <w:sz w:val="22"/>
          <w:szCs w:val="22"/>
        </w:rPr>
        <w:t> </w:t>
      </w:r>
    </w:p>
    <w:p w14:paraId="1ECCB7F3" w14:textId="77777777" w:rsidR="00111C9A" w:rsidRPr="00F63B73" w:rsidRDefault="00111C9A">
      <w:pPr>
        <w:pStyle w:val="paragraph"/>
        <w:numPr>
          <w:ilvl w:val="0"/>
          <w:numId w:val="25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yksilöiden ja yhteisöjen toiminnasta kestävän tulevaisuuden rakentamisessa</w:t>
      </w:r>
      <w:r w:rsidRPr="00F63B73">
        <w:rPr>
          <w:rStyle w:val="eop"/>
          <w:rFonts w:ascii="Calibri" w:hAnsi="Calibri" w:cs="Segoe UI"/>
          <w:color w:val="000000"/>
          <w:sz w:val="22"/>
          <w:szCs w:val="22"/>
        </w:rPr>
        <w:t> </w:t>
      </w:r>
    </w:p>
    <w:p w14:paraId="2EB9B63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258FA2F6"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w:t>
      </w:r>
      <w:r w:rsidRPr="00F63B73">
        <w:rPr>
          <w:rStyle w:val="eop"/>
          <w:rFonts w:ascii="Calibri" w:hAnsi="Calibri" w:cs="Segoe UI"/>
          <w:color w:val="000000"/>
          <w:sz w:val="22"/>
          <w:szCs w:val="22"/>
        </w:rPr>
        <w:t> </w:t>
      </w:r>
    </w:p>
    <w:p w14:paraId="126B8871" w14:textId="77777777" w:rsidR="00111C9A" w:rsidRPr="00F63B73" w:rsidRDefault="00111C9A">
      <w:pPr>
        <w:pStyle w:val="paragraph"/>
        <w:numPr>
          <w:ilvl w:val="0"/>
          <w:numId w:val="26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yksilöllisten erojen tutkiminen</w:t>
      </w:r>
      <w:r w:rsidRPr="00F63B73">
        <w:rPr>
          <w:rStyle w:val="eop"/>
          <w:rFonts w:ascii="Calibri" w:hAnsi="Calibri" w:cs="Segoe UI"/>
          <w:color w:val="000000"/>
          <w:sz w:val="22"/>
          <w:szCs w:val="22"/>
        </w:rPr>
        <w:t> </w:t>
      </w:r>
    </w:p>
    <w:p w14:paraId="425E1F0F" w14:textId="77777777" w:rsidR="00111C9A" w:rsidRPr="00F63B73" w:rsidRDefault="00111C9A">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persoonallisuuden ja älykkyyden arviointimenetelmät</w:t>
      </w:r>
      <w:r w:rsidRPr="00F63B73">
        <w:rPr>
          <w:rStyle w:val="eop"/>
          <w:rFonts w:ascii="Calibri" w:hAnsi="Calibri" w:cs="Segoe UI"/>
          <w:color w:val="000000"/>
          <w:sz w:val="22"/>
          <w:szCs w:val="22"/>
        </w:rPr>
        <w:t> </w:t>
      </w:r>
    </w:p>
    <w:p w14:paraId="2FDA4B48" w14:textId="77777777" w:rsidR="00111C9A" w:rsidRPr="00F63B73" w:rsidRDefault="00111C9A">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reliabiliteetti ja validiteetti</w:t>
      </w:r>
      <w:r w:rsidRPr="00F63B73">
        <w:rPr>
          <w:rStyle w:val="eop"/>
          <w:rFonts w:ascii="Calibri" w:hAnsi="Calibri" w:cs="Segoe UI"/>
          <w:color w:val="000000"/>
          <w:sz w:val="22"/>
          <w:szCs w:val="22"/>
        </w:rPr>
        <w:t> </w:t>
      </w:r>
    </w:p>
    <w:p w14:paraId="6486D1E9" w14:textId="77777777" w:rsidR="00111C9A" w:rsidRPr="00F63B73" w:rsidRDefault="00111C9A">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kyselyjä, haastatteluja ja testejä hyödyntävistä tutkimuksista</w:t>
      </w:r>
      <w:r w:rsidRPr="00F63B73">
        <w:rPr>
          <w:rStyle w:val="eop"/>
          <w:rFonts w:ascii="Calibri" w:hAnsi="Calibri" w:cs="Segoe UI"/>
          <w:color w:val="000000"/>
          <w:sz w:val="22"/>
          <w:szCs w:val="22"/>
        </w:rPr>
        <w:t> </w:t>
      </w:r>
    </w:p>
    <w:p w14:paraId="232FBFCC" w14:textId="77777777" w:rsidR="00111C9A" w:rsidRPr="00F63B73" w:rsidRDefault="00111C9A">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lastRenderedPageBreak/>
        <w:t>esimerkkejä sosiaalipsykologian tutkimuksista</w:t>
      </w:r>
      <w:r w:rsidRPr="00F63B73">
        <w:rPr>
          <w:rStyle w:val="eop"/>
          <w:rFonts w:ascii="Calibri" w:hAnsi="Calibri" w:cs="Segoe UI"/>
          <w:color w:val="000000"/>
          <w:sz w:val="22"/>
          <w:szCs w:val="22"/>
        </w:rPr>
        <w:t> </w:t>
      </w:r>
    </w:p>
    <w:p w14:paraId="4A5C7459" w14:textId="4DEA0AED"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57E869C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0A2DC86A"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8"/>
          <w:szCs w:val="28"/>
        </w:rPr>
      </w:pPr>
      <w:r w:rsidRPr="00F63B73">
        <w:rPr>
          <w:rStyle w:val="normaltextrun"/>
          <w:rFonts w:ascii="Calibri" w:hAnsi="Calibri" w:cs="Segoe UI"/>
          <w:b/>
          <w:bCs/>
          <w:color w:val="000000"/>
          <w:sz w:val="28"/>
          <w:szCs w:val="28"/>
        </w:rPr>
        <w:t>Koulukohtaiset valinnaiset opinnot</w:t>
      </w:r>
      <w:r w:rsidRPr="00F63B73">
        <w:rPr>
          <w:rStyle w:val="eop"/>
          <w:rFonts w:ascii="Calibri" w:hAnsi="Calibri" w:cs="Segoe UI"/>
          <w:color w:val="000000"/>
          <w:sz w:val="28"/>
          <w:szCs w:val="28"/>
        </w:rPr>
        <w:t> </w:t>
      </w:r>
    </w:p>
    <w:p w14:paraId="26B204A9" w14:textId="6EEAC8F1" w:rsidR="00C60D9C"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eop"/>
          <w:rFonts w:ascii="Calibri" w:hAnsi="Calibri" w:cs="Segoe UI"/>
          <w:color w:val="0070C0"/>
          <w:sz w:val="22"/>
          <w:szCs w:val="22"/>
        </w:rPr>
        <w:t> </w:t>
      </w:r>
    </w:p>
    <w:p w14:paraId="35977AD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PS6 Ajankohtainen psykologia (2 op)</w:t>
      </w:r>
      <w:r w:rsidRPr="00F63B73">
        <w:rPr>
          <w:rStyle w:val="eop"/>
          <w:rFonts w:ascii="Calibri" w:hAnsi="Calibri" w:cs="Segoe UI"/>
          <w:color w:val="0070C0"/>
          <w:sz w:val="22"/>
          <w:szCs w:val="22"/>
        </w:rPr>
        <w:t> </w:t>
      </w:r>
    </w:p>
    <w:p w14:paraId="5F79BA47" w14:textId="77777777" w:rsidR="00B84E5F" w:rsidRPr="00F63B73" w:rsidRDefault="00B84E5F"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F5104E5"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tutustutaan ja syvennytään ajankohtaisiin psykologian ilmiöihin ja tutkimuksiin. Tarvittaessa harjoitellaan myös psykologian ylioppilaskokeeseen. Opintojakso tukee laaja-alaisen osaamisen tavoitteista erityisesti </w:t>
      </w:r>
      <w:r w:rsidRPr="00F63B73">
        <w:rPr>
          <w:rStyle w:val="normaltextrun"/>
          <w:rFonts w:ascii="Calibri" w:hAnsi="Calibri" w:cs="Segoe UI"/>
          <w:b/>
          <w:color w:val="000000"/>
          <w:sz w:val="22"/>
          <w:szCs w:val="22"/>
        </w:rPr>
        <w:t xml:space="preserve">monitieteistä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luovaa osaamista, vuorovaikutusosaamista, 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14:paraId="3DE915C3"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14:paraId="31F4A046" w14:textId="77D0340A"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14:paraId="481B2D07"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559B32DE" w14:textId="10B56D62" w:rsidR="00111C9A" w:rsidRPr="00F63B73" w:rsidRDefault="00111C9A">
      <w:pPr>
        <w:pStyle w:val="paragraph"/>
        <w:numPr>
          <w:ilvl w:val="0"/>
          <w:numId w:val="26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 tutustuu ajankohtaisiin psykologisiin ilmiöihin ja syventää ymmärrystään ihmisen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toimintaan vaikuttavista psyykkisistä, biologisista, sosiaalisista ja kulttuurisista tekijöistä</w:t>
      </w:r>
      <w:r w:rsidRPr="00F63B73">
        <w:rPr>
          <w:rStyle w:val="eop"/>
          <w:rFonts w:ascii="Calibri" w:hAnsi="Calibri" w:cs="Segoe UI"/>
          <w:color w:val="000000"/>
          <w:sz w:val="22"/>
          <w:szCs w:val="22"/>
        </w:rPr>
        <w:t> </w:t>
      </w:r>
    </w:p>
    <w:p w14:paraId="3DFB59DF" w14:textId="1B31F4D0" w:rsidR="00111C9A" w:rsidRPr="00F63B73" w:rsidRDefault="00111C9A">
      <w:pPr>
        <w:pStyle w:val="paragraph"/>
        <w:numPr>
          <w:ilvl w:val="0"/>
          <w:numId w:val="26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tarkastelee nopeasti kehittyvän psykologiatieteen tutkimuksia, joita valikoidaan käsittelyyn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ryhmän kiinnostuksen kohteiden mukaan</w:t>
      </w:r>
      <w:r w:rsidRPr="00F63B73">
        <w:rPr>
          <w:rStyle w:val="eop"/>
          <w:rFonts w:ascii="Calibri" w:hAnsi="Calibri" w:cs="Segoe UI"/>
          <w:color w:val="000000"/>
          <w:sz w:val="22"/>
          <w:szCs w:val="22"/>
        </w:rPr>
        <w:t> </w:t>
      </w:r>
    </w:p>
    <w:p w14:paraId="6EB39713" w14:textId="77777777" w:rsidR="00111C9A" w:rsidRPr="00F63B73" w:rsidRDefault="00111C9A">
      <w:pPr>
        <w:pStyle w:val="paragraph"/>
        <w:numPr>
          <w:ilvl w:val="0"/>
          <w:numId w:val="26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harjoittelee tutkimusten kriittistä arviointia </w:t>
      </w:r>
      <w:r w:rsidRPr="00F63B73">
        <w:rPr>
          <w:rStyle w:val="eop"/>
          <w:rFonts w:ascii="Calibri" w:hAnsi="Calibri" w:cs="Segoe UI"/>
          <w:color w:val="000000"/>
          <w:sz w:val="22"/>
          <w:szCs w:val="22"/>
        </w:rPr>
        <w:t> </w:t>
      </w:r>
    </w:p>
    <w:p w14:paraId="7AB7B6A6" w14:textId="77777777" w:rsidR="00111C9A" w:rsidRPr="00F63B73" w:rsidRDefault="00111C9A">
      <w:pPr>
        <w:pStyle w:val="paragraph"/>
        <w:numPr>
          <w:ilvl w:val="0"/>
          <w:numId w:val="26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valmistautuu tarvittaessa psykologian yo-kokeeseen </w:t>
      </w:r>
      <w:r w:rsidRPr="00F63B73">
        <w:rPr>
          <w:rStyle w:val="eop"/>
          <w:rFonts w:ascii="Calibri" w:hAnsi="Calibri" w:cs="Segoe UI"/>
          <w:color w:val="000000"/>
          <w:sz w:val="22"/>
          <w:szCs w:val="22"/>
        </w:rPr>
        <w:t> </w:t>
      </w:r>
    </w:p>
    <w:p w14:paraId="74E6FD28"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5C8AD54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14:paraId="5525C8DB" w14:textId="77777777" w:rsidR="00111C9A" w:rsidRPr="00F63B73" w:rsidRDefault="00111C9A">
      <w:pPr>
        <w:pStyle w:val="paragraph"/>
        <w:numPr>
          <w:ilvl w:val="0"/>
          <w:numId w:val="26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Ajankohtaiset ilmiöt psykologian kentällä</w:t>
      </w:r>
      <w:r w:rsidRPr="00F63B73">
        <w:rPr>
          <w:rStyle w:val="eop"/>
          <w:rFonts w:ascii="Calibri" w:hAnsi="Calibri" w:cs="Segoe UI"/>
          <w:color w:val="000000"/>
          <w:sz w:val="22"/>
          <w:szCs w:val="22"/>
        </w:rPr>
        <w:t> </w:t>
      </w:r>
    </w:p>
    <w:p w14:paraId="25976A41" w14:textId="77777777" w:rsidR="00111C9A" w:rsidRPr="00F63B73" w:rsidRDefault="00111C9A">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Valikoidut psykologiset tutkimukset</w:t>
      </w:r>
      <w:r w:rsidRPr="00F63B73">
        <w:rPr>
          <w:rStyle w:val="eop"/>
          <w:rFonts w:ascii="Calibri" w:hAnsi="Calibri" w:cs="Segoe UI"/>
          <w:color w:val="000000"/>
          <w:sz w:val="22"/>
          <w:szCs w:val="22"/>
        </w:rPr>
        <w:t> </w:t>
      </w:r>
    </w:p>
    <w:p w14:paraId="3CD3FA48" w14:textId="27C11194" w:rsidR="00111C9A" w:rsidRPr="00F63B73" w:rsidRDefault="00111C9A">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Valtakunnallisten psykologian moduulien </w:t>
      </w:r>
      <w:r w:rsidR="007730A0" w:rsidRPr="00F63B73">
        <w:rPr>
          <w:rStyle w:val="normaltextrun"/>
          <w:rFonts w:ascii="Calibri" w:hAnsi="Calibri" w:cs="Segoe UI"/>
          <w:color w:val="000000"/>
          <w:sz w:val="22"/>
          <w:szCs w:val="22"/>
        </w:rPr>
        <w:t>1–5</w:t>
      </w:r>
      <w:r w:rsidRPr="00F63B73">
        <w:rPr>
          <w:rStyle w:val="normaltextrun"/>
          <w:rFonts w:ascii="Calibri" w:hAnsi="Calibri" w:cs="Segoe UI"/>
          <w:color w:val="000000"/>
          <w:sz w:val="22"/>
          <w:szCs w:val="22"/>
        </w:rPr>
        <w:t xml:space="preserve"> sisältöjen kertaaminen tarvittaessa</w:t>
      </w:r>
      <w:r w:rsidRPr="00F63B73">
        <w:rPr>
          <w:rStyle w:val="eop"/>
          <w:rFonts w:ascii="Calibri" w:hAnsi="Calibri" w:cs="Segoe UI"/>
          <w:color w:val="000000"/>
          <w:sz w:val="22"/>
          <w:szCs w:val="22"/>
        </w:rPr>
        <w:t> </w:t>
      </w:r>
    </w:p>
    <w:p w14:paraId="2B357E9D" w14:textId="77777777" w:rsidR="00111C9A" w:rsidRPr="00F63B73" w:rsidRDefault="00111C9A">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Psykologian ylioppilaskokeen tehtävätyyppeihin perehtyminen tarvittaessa</w:t>
      </w:r>
      <w:r w:rsidRPr="00F63B73">
        <w:rPr>
          <w:rStyle w:val="eop"/>
          <w:rFonts w:ascii="Calibri" w:hAnsi="Calibri" w:cs="Segoe UI"/>
          <w:color w:val="000000"/>
          <w:sz w:val="22"/>
          <w:szCs w:val="22"/>
        </w:rPr>
        <w:t> </w:t>
      </w:r>
    </w:p>
    <w:p w14:paraId="3E471A70" w14:textId="6689897B" w:rsidR="00111C9A" w:rsidRPr="00F63B73" w:rsidRDefault="00111C9A">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mahdolliset vierailijat/vierailut lähialueen psykologista tutkimusta tekevissä laitoksissa tai </w:t>
      </w:r>
      <w:r w:rsidR="00D72175"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yksiköissä</w:t>
      </w:r>
      <w:r w:rsidRPr="00F63B73">
        <w:rPr>
          <w:rStyle w:val="eop"/>
          <w:rFonts w:ascii="Calibri" w:hAnsi="Calibri" w:cs="Segoe UI"/>
          <w:color w:val="000000"/>
          <w:sz w:val="22"/>
          <w:szCs w:val="22"/>
        </w:rPr>
        <w:t> </w:t>
      </w:r>
    </w:p>
    <w:p w14:paraId="48CE068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14:paraId="456C1D2F" w14:textId="06CBDEDF"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Osaamisen arviointi </w:t>
      </w:r>
      <w:r w:rsidRPr="00F63B73">
        <w:rPr>
          <w:rStyle w:val="eop"/>
          <w:rFonts w:ascii="Calibri" w:hAnsi="Calibri" w:cs="Segoe UI"/>
          <w:sz w:val="22"/>
          <w:szCs w:val="22"/>
        </w:rPr>
        <w:t> </w:t>
      </w:r>
    </w:p>
    <w:p w14:paraId="0B13FC5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Arvioinnin välineistä ja moduulin suorittamisen reunaehdoista sovitaan moduulin alussa. Opiskelija saa palautetta kirjoittamistaan yo-koeharjoituksista opettajalta. Myös vertaisarviointia sekä itsearviointia käytetään. Opintojakso arvioidaan suoritusmerkinnällä (S= suoritettu, H = hylätty).</w:t>
      </w:r>
      <w:r w:rsidRPr="00F63B73">
        <w:rPr>
          <w:rStyle w:val="eop"/>
          <w:rFonts w:ascii="Calibri" w:hAnsi="Calibri" w:cs="Segoe UI"/>
          <w:sz w:val="22"/>
          <w:szCs w:val="22"/>
        </w:rPr>
        <w:t> </w:t>
      </w:r>
    </w:p>
    <w:p w14:paraId="18C3845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14:paraId="1FB80FEA"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14:paraId="73473A7A"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PS7 Psykologian kertaus (2 op)</w:t>
      </w:r>
      <w:r w:rsidRPr="00F63B73">
        <w:rPr>
          <w:rStyle w:val="eop"/>
          <w:rFonts w:ascii="Calibri" w:hAnsi="Calibri" w:cs="Segoe UI"/>
          <w:color w:val="0070C0"/>
          <w:sz w:val="22"/>
          <w:szCs w:val="22"/>
        </w:rPr>
        <w:t> </w:t>
      </w:r>
    </w:p>
    <w:p w14:paraId="5FA86452"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E9B5C8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 xml:space="preserve">Opintojaksossa kerrataan lukion valtakunnallisten opintojaksojen sisältöjä ja valmistaudutaan ylioppilaskokeeseen. Opintojakso tukee laaja-alaisen osaamisen tavoitteista </w:t>
      </w:r>
      <w:r w:rsidRPr="00F63B73">
        <w:rPr>
          <w:rStyle w:val="normaltextrun"/>
          <w:rFonts w:ascii="Calibri" w:hAnsi="Calibri" w:cs="Segoe UI"/>
          <w:b/>
          <w:color w:val="000000"/>
          <w:sz w:val="22"/>
          <w:szCs w:val="22"/>
        </w:rPr>
        <w:t xml:space="preserve">erityisesti monitieteistä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 xml:space="preserve">luovaa osaamista, vuorovaikutusosaamista, 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14:paraId="5A1D8C3B"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3A99A999" w14:textId="7EE6D040"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Tavoitteet </w:t>
      </w:r>
      <w:r w:rsidRPr="00F63B73">
        <w:rPr>
          <w:rStyle w:val="eop"/>
          <w:rFonts w:ascii="Calibri" w:hAnsi="Calibri" w:cs="Segoe UI"/>
          <w:sz w:val="22"/>
          <w:szCs w:val="22"/>
        </w:rPr>
        <w:t> </w:t>
      </w:r>
    </w:p>
    <w:p w14:paraId="491078E0"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Moduulin tavoitteena on, että opiskelija... </w:t>
      </w:r>
      <w:r w:rsidRPr="00F63B73">
        <w:rPr>
          <w:rStyle w:val="eop"/>
          <w:rFonts w:ascii="Calibri" w:hAnsi="Calibri" w:cs="Segoe UI"/>
          <w:sz w:val="22"/>
          <w:szCs w:val="22"/>
        </w:rPr>
        <w:t> </w:t>
      </w:r>
    </w:p>
    <w:p w14:paraId="17F9F9A0" w14:textId="77777777" w:rsidR="00111C9A" w:rsidRPr="00F63B73" w:rsidRDefault="00111C9A">
      <w:pPr>
        <w:pStyle w:val="paragraph"/>
        <w:numPr>
          <w:ilvl w:val="0"/>
          <w:numId w:val="26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hahmottaa psykologian valtakunnallisten moduulien ydinsisällöt</w:t>
      </w:r>
      <w:r w:rsidRPr="00F63B73">
        <w:rPr>
          <w:rStyle w:val="eop"/>
          <w:rFonts w:ascii="Calibri" w:hAnsi="Calibri" w:cs="Segoe UI"/>
          <w:sz w:val="22"/>
          <w:szCs w:val="22"/>
        </w:rPr>
        <w:t> </w:t>
      </w:r>
    </w:p>
    <w:p w14:paraId="6BEA3734" w14:textId="77777777" w:rsidR="00111C9A" w:rsidRPr="00F63B73" w:rsidRDefault="00111C9A">
      <w:pPr>
        <w:pStyle w:val="paragraph"/>
        <w:numPr>
          <w:ilvl w:val="0"/>
          <w:numId w:val="26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ymmärrystään psykologisesta tiedosta ja sen kriittisestä tarkastelusta</w:t>
      </w:r>
      <w:r w:rsidRPr="00F63B73">
        <w:rPr>
          <w:rStyle w:val="eop"/>
          <w:rFonts w:ascii="Calibri" w:hAnsi="Calibri" w:cs="Segoe UI"/>
          <w:sz w:val="22"/>
          <w:szCs w:val="22"/>
        </w:rPr>
        <w:t> </w:t>
      </w:r>
    </w:p>
    <w:p w14:paraId="1354BC0E" w14:textId="77777777" w:rsidR="00111C9A" w:rsidRPr="00F63B73" w:rsidRDefault="00111C9A">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lastRenderedPageBreak/>
        <w:t>oppii käyttämään psykologista tietoa oppiainerajat ylittävien ilmiöiden käsittelyyn</w:t>
      </w:r>
      <w:r w:rsidRPr="00F63B73">
        <w:rPr>
          <w:rStyle w:val="eop"/>
          <w:rFonts w:ascii="Calibri" w:hAnsi="Calibri" w:cs="Segoe UI"/>
          <w:sz w:val="22"/>
          <w:szCs w:val="22"/>
        </w:rPr>
        <w:t> </w:t>
      </w:r>
    </w:p>
    <w:p w14:paraId="34BF29CC" w14:textId="77777777" w:rsidR="00111C9A" w:rsidRPr="00F63B73" w:rsidRDefault="00111C9A">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harjaantuu vastaamaan erityyppisiin ylioppilaskoetehtäviin</w:t>
      </w:r>
      <w:r w:rsidRPr="00F63B73">
        <w:rPr>
          <w:rStyle w:val="eop"/>
          <w:rFonts w:ascii="Calibri" w:hAnsi="Calibri" w:cs="Segoe UI"/>
          <w:sz w:val="22"/>
          <w:szCs w:val="22"/>
        </w:rPr>
        <w:t> </w:t>
      </w:r>
    </w:p>
    <w:p w14:paraId="24B3403E" w14:textId="77777777" w:rsidR="00111C9A" w:rsidRPr="00F63B73" w:rsidRDefault="00111C9A">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harjoittelee itselle toimivia ja tehokkaita kertausmenetelmiä</w:t>
      </w:r>
      <w:r w:rsidRPr="00F63B73">
        <w:rPr>
          <w:rStyle w:val="eop"/>
          <w:rFonts w:ascii="Calibri" w:hAnsi="Calibri" w:cs="Segoe UI"/>
          <w:sz w:val="22"/>
          <w:szCs w:val="22"/>
        </w:rPr>
        <w:t> </w:t>
      </w:r>
    </w:p>
    <w:p w14:paraId="0BB448C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14:paraId="1E59450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Keskeiset sisällöt </w:t>
      </w:r>
      <w:r w:rsidRPr="00F63B73">
        <w:rPr>
          <w:rStyle w:val="eop"/>
          <w:rFonts w:ascii="Calibri" w:hAnsi="Calibri" w:cs="Segoe UI"/>
          <w:sz w:val="22"/>
          <w:szCs w:val="22"/>
        </w:rPr>
        <w:t> </w:t>
      </w:r>
    </w:p>
    <w:p w14:paraId="61BACB21" w14:textId="77777777" w:rsidR="00111C9A" w:rsidRPr="00F63B73" w:rsidRDefault="00111C9A">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ihmisen toiminta psyykkisestä, biologisesta, sosiaalisesta ja kulttuurisesta näkökulmasta</w:t>
      </w:r>
      <w:r w:rsidRPr="00F63B73">
        <w:rPr>
          <w:rStyle w:val="eop"/>
          <w:rFonts w:ascii="Calibri" w:hAnsi="Calibri" w:cs="Segoe UI"/>
          <w:sz w:val="22"/>
          <w:szCs w:val="22"/>
        </w:rPr>
        <w:t> </w:t>
      </w:r>
    </w:p>
    <w:p w14:paraId="560F8ECC" w14:textId="77777777" w:rsidR="00111C9A" w:rsidRPr="00F63B73" w:rsidRDefault="00111C9A">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psykologian keskeisiä tutkimuksia ja niiden arviointia</w:t>
      </w:r>
      <w:r w:rsidRPr="00F63B73">
        <w:rPr>
          <w:rStyle w:val="eop"/>
          <w:rFonts w:ascii="Calibri" w:hAnsi="Calibri" w:cs="Segoe UI"/>
          <w:sz w:val="22"/>
          <w:szCs w:val="22"/>
        </w:rPr>
        <w:t> </w:t>
      </w:r>
    </w:p>
    <w:p w14:paraId="2DE611D6" w14:textId="77777777" w:rsidR="00111C9A" w:rsidRPr="00F63B73" w:rsidRDefault="00111C9A">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psykologisen tiedon soveltaminen</w:t>
      </w:r>
      <w:r w:rsidRPr="00F63B73">
        <w:rPr>
          <w:rStyle w:val="eop"/>
          <w:rFonts w:ascii="Calibri" w:hAnsi="Calibri" w:cs="Segoe UI"/>
          <w:sz w:val="22"/>
          <w:szCs w:val="22"/>
        </w:rPr>
        <w:t> </w:t>
      </w:r>
    </w:p>
    <w:p w14:paraId="6E46FD88" w14:textId="340C1738" w:rsidR="00111C9A" w:rsidRPr="00F63B73" w:rsidRDefault="00111C9A">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 xml:space="preserve">psykologian ylioppilaskokeen tehtävätyypit kuten perustehtävät, aineistotehtävät, </w:t>
      </w:r>
      <w:r w:rsidR="00D72175" w:rsidRPr="00F63B73">
        <w:rPr>
          <w:rStyle w:val="normaltextrun"/>
          <w:rFonts w:ascii="Calibri" w:hAnsi="Calibri" w:cs="Segoe UI"/>
          <w:sz w:val="22"/>
          <w:szCs w:val="22"/>
        </w:rPr>
        <w:tab/>
      </w:r>
      <w:r w:rsidRPr="00F63B73">
        <w:rPr>
          <w:rStyle w:val="normaltextrun"/>
          <w:rFonts w:ascii="Calibri" w:hAnsi="Calibri" w:cs="Segoe UI"/>
          <w:sz w:val="22"/>
          <w:szCs w:val="22"/>
        </w:rPr>
        <w:t>tutkimustehtävät, soveltavat tehtävät ja kehittelevät tehtävät</w:t>
      </w:r>
      <w:r w:rsidRPr="00F63B73">
        <w:rPr>
          <w:rStyle w:val="eop"/>
          <w:rFonts w:ascii="Calibri" w:hAnsi="Calibri" w:cs="Segoe UI"/>
          <w:sz w:val="22"/>
          <w:szCs w:val="22"/>
        </w:rPr>
        <w:t> </w:t>
      </w:r>
    </w:p>
    <w:p w14:paraId="34792C7D"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14:paraId="4EE38181" w14:textId="77777777" w:rsidR="00D72175" w:rsidRPr="00F63B73" w:rsidRDefault="00D72175" w:rsidP="00290045">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08EC1A9E" w14:textId="0969492A" w:rsidR="00D72175" w:rsidRPr="00F63B73" w:rsidRDefault="00111C9A" w:rsidP="0029004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Osaamisen arviointi </w:t>
      </w:r>
      <w:r w:rsidRPr="00F63B73">
        <w:rPr>
          <w:rStyle w:val="eop"/>
          <w:rFonts w:ascii="Calibri" w:hAnsi="Calibri" w:cs="Segoe UI"/>
          <w:sz w:val="22"/>
          <w:szCs w:val="22"/>
        </w:rPr>
        <w:t> </w:t>
      </w:r>
    </w:p>
    <w:p w14:paraId="20F9E52F"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Arvioinnin välineistä ja moduulin suorittamisen reunaehdoista sovitaan moduulin alussa. Opiskelija saa palautetta kirjoittamistaan yo-koeharjoituksista opettajalta. Myös vertaisarviointia sekä itsearviointia käytetään. Moduuli arvioidaan suoritusmerkinnällä (S= suoritettu, H = hylätty). </w:t>
      </w:r>
      <w:r w:rsidRPr="00F63B73">
        <w:rPr>
          <w:rStyle w:val="eop"/>
          <w:rFonts w:ascii="Calibri" w:hAnsi="Calibri" w:cs="Segoe UI"/>
          <w:sz w:val="22"/>
          <w:szCs w:val="22"/>
        </w:rPr>
        <w:t> </w:t>
      </w:r>
    </w:p>
    <w:p w14:paraId="021374BB" w14:textId="77777777" w:rsidR="00F840DA" w:rsidRPr="00F63B73" w:rsidRDefault="00F840DA" w:rsidP="00290045">
      <w:pPr>
        <w:pStyle w:val="paragraph"/>
        <w:spacing w:before="0" w:beforeAutospacing="0" w:after="0" w:afterAutospacing="0" w:line="276" w:lineRule="auto"/>
        <w:textAlignment w:val="baseline"/>
        <w:rPr>
          <w:rStyle w:val="eop"/>
          <w:rFonts w:ascii="Calibri" w:hAnsi="Calibri" w:cs="Segoe UI"/>
          <w:color w:val="0070C0"/>
          <w:sz w:val="22"/>
          <w:szCs w:val="22"/>
        </w:rPr>
      </w:pPr>
    </w:p>
    <w:p w14:paraId="6A2346F1" w14:textId="77777777" w:rsidR="00BD71F6" w:rsidRPr="00F63B73" w:rsidRDefault="00BD71F6" w:rsidP="00290045">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209919ED" w14:textId="3B0FD9CC" w:rsidR="00111C9A" w:rsidRPr="00F63B73" w:rsidRDefault="001B2A3D"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PS8 Psykologian näkökulma toiseuttamisen historiaan (1 op)</w:t>
      </w:r>
    </w:p>
    <w:p w14:paraId="307A498D" w14:textId="3FE43FD7" w:rsidR="00B430A5" w:rsidRPr="00F63B73" w:rsidRDefault="005B49A7" w:rsidP="00290045">
      <w:pPr>
        <w:pStyle w:val="paragraph"/>
        <w:spacing w:before="0" w:beforeAutospacing="0" w:after="0" w:afterAutospacing="0" w:line="276" w:lineRule="auto"/>
        <w:textAlignment w:val="baseline"/>
        <w:rPr>
          <w:rStyle w:val="normaltextrun"/>
          <w:rFonts w:ascii="Calibri" w:hAnsi="Calibri" w:cs="Segoe UI"/>
          <w:sz w:val="22"/>
          <w:szCs w:val="22"/>
        </w:rPr>
      </w:pPr>
      <w:r>
        <w:rPr>
          <w:rStyle w:val="normaltextrun"/>
          <w:rFonts w:ascii="Calibri" w:hAnsi="Calibri" w:cs="Segoe UI"/>
          <w:sz w:val="22"/>
          <w:szCs w:val="22"/>
        </w:rPr>
        <w:t>Tämä moduuli voidaan valita itsenäisen (1 op) tai yhdessä HI4- moduulin kanssa, jolloin HI4</w:t>
      </w:r>
      <w:r w:rsidR="00325D18">
        <w:rPr>
          <w:rStyle w:val="normaltextrun"/>
          <w:rFonts w:ascii="Calibri" w:hAnsi="Calibri" w:cs="Segoe UI"/>
          <w:sz w:val="22"/>
          <w:szCs w:val="22"/>
        </w:rPr>
        <w:t xml:space="preserve"> (2 op) ja PS8 (1op) voivat muodostaa opintojakson (3 op). </w:t>
      </w:r>
      <w:r>
        <w:rPr>
          <w:rStyle w:val="normaltextrun"/>
          <w:rFonts w:ascii="Calibri" w:hAnsi="Calibri" w:cs="Segoe UI"/>
          <w:sz w:val="22"/>
          <w:szCs w:val="22"/>
        </w:rPr>
        <w:t xml:space="preserve"> </w:t>
      </w:r>
    </w:p>
    <w:p w14:paraId="0F10DCC8" w14:textId="77777777" w:rsidR="00EB0E84" w:rsidRPr="00F63B73" w:rsidRDefault="00EB0E84" w:rsidP="00290045">
      <w:pPr>
        <w:pStyle w:val="paragraph"/>
        <w:spacing w:before="0" w:beforeAutospacing="0" w:after="0" w:afterAutospacing="0" w:line="276" w:lineRule="auto"/>
        <w:textAlignment w:val="baseline"/>
        <w:rPr>
          <w:rStyle w:val="normaltextrun"/>
          <w:rFonts w:ascii="Calibri" w:hAnsi="Calibri" w:cs="Segoe UI"/>
          <w:sz w:val="22"/>
          <w:szCs w:val="22"/>
        </w:rPr>
      </w:pPr>
    </w:p>
    <w:p w14:paraId="2C845E68" w14:textId="590A8CB1" w:rsidR="00111C9A" w:rsidRPr="00F63B73" w:rsidRDefault="006D7089"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P</w:t>
      </w:r>
      <w:r w:rsidR="00111C9A" w:rsidRPr="00F63B73">
        <w:rPr>
          <w:rStyle w:val="normaltextrun"/>
          <w:rFonts w:ascii="Calibri" w:hAnsi="Calibri" w:cs="Segoe UI"/>
          <w:sz w:val="22"/>
          <w:szCs w:val="22"/>
        </w:rPr>
        <w:t>sykologian osuus opintojaksoista:</w:t>
      </w:r>
      <w:r w:rsidR="00111C9A" w:rsidRPr="00F63B73">
        <w:rPr>
          <w:rStyle w:val="eop"/>
          <w:rFonts w:ascii="Calibri" w:hAnsi="Calibri" w:cs="Segoe UI"/>
          <w:sz w:val="22"/>
          <w:szCs w:val="22"/>
        </w:rPr>
        <w:t> </w:t>
      </w:r>
    </w:p>
    <w:p w14:paraId="5E646C6E" w14:textId="77777777" w:rsidR="00B430A5" w:rsidRPr="00F63B73" w:rsidRDefault="00B430A5" w:rsidP="00290045">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6D26964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Tavoitteet </w:t>
      </w:r>
      <w:r w:rsidRPr="00F63B73">
        <w:rPr>
          <w:rStyle w:val="eop"/>
          <w:rFonts w:ascii="Calibri" w:hAnsi="Calibri" w:cs="Segoe UI"/>
          <w:sz w:val="22"/>
          <w:szCs w:val="22"/>
        </w:rPr>
        <w:t> </w:t>
      </w:r>
    </w:p>
    <w:p w14:paraId="7C60A544"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Opintojakson tavoitteena on, että opiskelija... </w:t>
      </w:r>
      <w:r w:rsidRPr="00F63B73">
        <w:rPr>
          <w:rStyle w:val="eop"/>
          <w:rFonts w:ascii="Calibri" w:hAnsi="Calibri" w:cs="Segoe UI"/>
          <w:sz w:val="22"/>
          <w:szCs w:val="22"/>
        </w:rPr>
        <w:t> </w:t>
      </w:r>
    </w:p>
    <w:p w14:paraId="22B122CF" w14:textId="77777777" w:rsidR="00111C9A" w:rsidRPr="00F63B73" w:rsidRDefault="00111C9A">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tietämystään psykologiasta tieteenalana</w:t>
      </w:r>
      <w:r w:rsidRPr="00F63B73">
        <w:rPr>
          <w:rStyle w:val="eop"/>
          <w:rFonts w:ascii="Calibri" w:hAnsi="Calibri" w:cs="Segoe UI"/>
          <w:sz w:val="22"/>
          <w:szCs w:val="22"/>
        </w:rPr>
        <w:t> </w:t>
      </w:r>
    </w:p>
    <w:p w14:paraId="0091117B" w14:textId="77777777" w:rsidR="00111C9A" w:rsidRPr="00F63B73" w:rsidRDefault="00111C9A">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tietämystään psykologiatieteen historiasta</w:t>
      </w:r>
      <w:r w:rsidRPr="00F63B73">
        <w:rPr>
          <w:rStyle w:val="eop"/>
          <w:rFonts w:ascii="Calibri" w:hAnsi="Calibri" w:cs="Segoe UI"/>
          <w:sz w:val="22"/>
          <w:szCs w:val="22"/>
        </w:rPr>
        <w:t> </w:t>
      </w:r>
    </w:p>
    <w:p w14:paraId="58584A96" w14:textId="77777777" w:rsidR="00111C9A" w:rsidRPr="00F63B73" w:rsidRDefault="00111C9A">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ymmärtää mieleen liittyvien käsitteiden historiasidonnaisuuden</w:t>
      </w:r>
      <w:r w:rsidRPr="00F63B73">
        <w:rPr>
          <w:rStyle w:val="eop"/>
          <w:rFonts w:ascii="Calibri" w:hAnsi="Calibri" w:cs="Segoe UI"/>
          <w:sz w:val="22"/>
          <w:szCs w:val="22"/>
        </w:rPr>
        <w:t> </w:t>
      </w:r>
    </w:p>
    <w:p w14:paraId="4E325175" w14:textId="3A11E8FF" w:rsidR="00111C9A" w:rsidRPr="00F63B73" w:rsidRDefault="00111C9A">
      <w:pPr>
        <w:pStyle w:val="paragraph"/>
        <w:numPr>
          <w:ilvl w:val="0"/>
          <w:numId w:val="27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 xml:space="preserve">hahmottaa ei-tieteellisiä, pseudotieteellisiä ja </w:t>
      </w:r>
      <w:r w:rsidR="006D7089" w:rsidRPr="00F63B73">
        <w:rPr>
          <w:rStyle w:val="normaltextrun"/>
          <w:rFonts w:ascii="Calibri" w:hAnsi="Calibri" w:cs="Segoe UI"/>
          <w:sz w:val="22"/>
          <w:szCs w:val="22"/>
        </w:rPr>
        <w:tab/>
      </w:r>
      <w:r w:rsidRPr="00F63B73">
        <w:rPr>
          <w:rStyle w:val="normaltextrun"/>
          <w:rFonts w:ascii="Calibri" w:hAnsi="Calibri" w:cs="Segoe UI"/>
          <w:sz w:val="22"/>
          <w:szCs w:val="22"/>
        </w:rPr>
        <w:t>tieteellisiä </w:t>
      </w:r>
      <w:r w:rsidR="007730A0" w:rsidRPr="00F63B73">
        <w:rPr>
          <w:rStyle w:val="normaltextrun"/>
          <w:rFonts w:ascii="Calibri" w:hAnsi="Calibri" w:cs="Segoe UI"/>
          <w:sz w:val="22"/>
          <w:szCs w:val="22"/>
        </w:rPr>
        <w:t>lähestymistapoja</w:t>
      </w:r>
      <w:r w:rsidRPr="00F63B73">
        <w:rPr>
          <w:rStyle w:val="normaltextrun"/>
          <w:rFonts w:ascii="Calibri" w:hAnsi="Calibri" w:cs="Segoe UI"/>
          <w:sz w:val="22"/>
          <w:szCs w:val="22"/>
        </w:rPr>
        <w:t xml:space="preserve"> mieleen, mielenterveyteen, mielenterveyshäiriöiden hoitoon ja </w:t>
      </w:r>
      <w:r w:rsidR="006D7089" w:rsidRPr="00F63B73">
        <w:rPr>
          <w:rStyle w:val="normaltextrun"/>
          <w:rFonts w:ascii="Calibri" w:hAnsi="Calibri" w:cs="Segoe UI"/>
          <w:sz w:val="22"/>
          <w:szCs w:val="22"/>
        </w:rPr>
        <w:tab/>
      </w:r>
      <w:r w:rsidRPr="00F63B73">
        <w:rPr>
          <w:rStyle w:val="normaltextrun"/>
          <w:rFonts w:ascii="Calibri" w:hAnsi="Calibri" w:cs="Segoe UI"/>
          <w:sz w:val="22"/>
          <w:szCs w:val="22"/>
        </w:rPr>
        <w:t>psyykkiseen oireiluun</w:t>
      </w:r>
      <w:r w:rsidRPr="00F63B73">
        <w:rPr>
          <w:rStyle w:val="eop"/>
          <w:rFonts w:ascii="Calibri" w:hAnsi="Calibri" w:cs="Segoe UI"/>
          <w:sz w:val="22"/>
          <w:szCs w:val="22"/>
        </w:rPr>
        <w:t> </w:t>
      </w:r>
    </w:p>
    <w:p w14:paraId="7B6BC932"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14:paraId="71127F3E"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Keskeiset sisällöt </w:t>
      </w:r>
      <w:r w:rsidRPr="00F63B73">
        <w:rPr>
          <w:rStyle w:val="eop"/>
          <w:rFonts w:ascii="Calibri" w:hAnsi="Calibri" w:cs="Segoe UI"/>
          <w:sz w:val="22"/>
          <w:szCs w:val="22"/>
        </w:rPr>
        <w:t> </w:t>
      </w:r>
    </w:p>
    <w:p w14:paraId="6DA865EE" w14:textId="6B751176" w:rsidR="00111C9A" w:rsidRPr="00F63B73" w:rsidRDefault="00111C9A">
      <w:pPr>
        <w:pStyle w:val="paragraph"/>
        <w:numPr>
          <w:ilvl w:val="0"/>
          <w:numId w:val="27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mielenterveyden ja mielenterveyshäiriöiden käsitteiden historia</w:t>
      </w:r>
      <w:r w:rsidR="00025B9A" w:rsidRPr="00F63B73">
        <w:rPr>
          <w:rStyle w:val="normaltextrun"/>
          <w:rFonts w:ascii="Calibri" w:hAnsi="Calibri" w:cs="Segoe UI"/>
          <w:sz w:val="22"/>
          <w:szCs w:val="22"/>
        </w:rPr>
        <w:t>a</w:t>
      </w:r>
      <w:r w:rsidRPr="00F63B73">
        <w:rPr>
          <w:rStyle w:val="eop"/>
          <w:rFonts w:ascii="Calibri" w:hAnsi="Calibri" w:cs="Segoe UI"/>
          <w:sz w:val="22"/>
          <w:szCs w:val="22"/>
        </w:rPr>
        <w:t> </w:t>
      </w:r>
    </w:p>
    <w:p w14:paraId="705B57C4" w14:textId="052BCAD7" w:rsidR="00111C9A" w:rsidRPr="00F63B73" w:rsidRDefault="00025B9A">
      <w:pPr>
        <w:pStyle w:val="paragraph"/>
        <w:numPr>
          <w:ilvl w:val="0"/>
          <w:numId w:val="271"/>
        </w:numPr>
        <w:spacing w:before="0" w:beforeAutospacing="0" w:after="0" w:afterAutospacing="0" w:line="276" w:lineRule="auto"/>
        <w:ind w:left="360" w:firstLine="0"/>
        <w:textAlignment w:val="baseline"/>
        <w:rPr>
          <w:rFonts w:ascii="Calibri" w:hAnsi="Calibri" w:cs="Segoe UI"/>
          <w:sz w:val="22"/>
          <w:szCs w:val="22"/>
        </w:rPr>
      </w:pPr>
      <w:r w:rsidRPr="00F63B73">
        <w:rPr>
          <w:rStyle w:val="eop"/>
          <w:rFonts w:ascii="Calibri" w:hAnsi="Calibri" w:cs="Segoe UI"/>
          <w:sz w:val="22"/>
          <w:szCs w:val="22"/>
        </w:rPr>
        <w:t>mielenterveyshäiriöiden hoitomuotojen historiaa</w:t>
      </w:r>
    </w:p>
    <w:p w14:paraId="7B42E13A" w14:textId="7C114E07" w:rsidR="00111C9A" w:rsidRPr="00F63B73" w:rsidRDefault="00111C9A">
      <w:pPr>
        <w:pStyle w:val="paragraph"/>
        <w:numPr>
          <w:ilvl w:val="0"/>
          <w:numId w:val="27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mielenterveyden häiriöiden ja hulluuden historia</w:t>
      </w:r>
      <w:r w:rsidR="00025B9A" w:rsidRPr="00F63B73">
        <w:rPr>
          <w:rStyle w:val="normaltextrun"/>
          <w:rFonts w:ascii="Calibri" w:hAnsi="Calibri" w:cs="Segoe UI"/>
          <w:sz w:val="22"/>
          <w:szCs w:val="22"/>
        </w:rPr>
        <w:t>a</w:t>
      </w:r>
      <w:r w:rsidRPr="00F63B73">
        <w:rPr>
          <w:rStyle w:val="eop"/>
          <w:rFonts w:ascii="Calibri" w:hAnsi="Calibri" w:cs="Segoe UI"/>
          <w:sz w:val="22"/>
          <w:szCs w:val="22"/>
        </w:rPr>
        <w:t> </w:t>
      </w:r>
    </w:p>
    <w:p w14:paraId="4FC764FB" w14:textId="77777777" w:rsidR="00111C9A" w:rsidRPr="00F63B73" w:rsidRDefault="00111C9A" w:rsidP="0029004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14:paraId="2F79D537" w14:textId="77777777" w:rsidR="00111C9A" w:rsidRPr="00F63B73" w:rsidRDefault="00111C9A"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14:paraId="2122389F" w14:textId="6AA9782D" w:rsidR="00111C9A" w:rsidRPr="00F63B73" w:rsidRDefault="00111C9A" w:rsidP="008320D6">
      <w:pPr>
        <w:pStyle w:val="paragraph"/>
        <w:spacing w:before="0" w:beforeAutospacing="0" w:after="0" w:afterAutospacing="0" w:line="276" w:lineRule="auto"/>
        <w:textAlignment w:val="baseline"/>
        <w:rPr>
          <w:rFonts w:ascii="Segoe UI" w:hAnsi="Segoe UI" w:cs="Segoe UI"/>
        </w:rPr>
      </w:pPr>
    </w:p>
    <w:p w14:paraId="6483A3E9" w14:textId="243316B8" w:rsidR="0014600D" w:rsidRPr="00F63B73" w:rsidRDefault="007730A0" w:rsidP="0014600D">
      <w:pPr>
        <w:spacing w:line="276" w:lineRule="auto"/>
        <w:rPr>
          <w:rFonts w:cs="Times New Roman"/>
          <w:b/>
          <w:color w:val="0070C0"/>
          <w:sz w:val="36"/>
          <w:szCs w:val="36"/>
          <w:lang w:val="fi-FI"/>
        </w:rPr>
      </w:pPr>
      <w:r w:rsidRPr="00F63B73">
        <w:rPr>
          <w:rFonts w:cs="Times New Roman"/>
          <w:b/>
          <w:color w:val="0070C0"/>
          <w:sz w:val="36"/>
          <w:szCs w:val="36"/>
          <w:lang w:val="fi-FI"/>
        </w:rPr>
        <w:t>6.13 Historia</w:t>
      </w:r>
      <w:r w:rsidR="0014600D" w:rsidRPr="00F63B73">
        <w:rPr>
          <w:rFonts w:cs="Times New Roman"/>
          <w:b/>
          <w:color w:val="0070C0"/>
          <w:sz w:val="36"/>
          <w:szCs w:val="36"/>
          <w:lang w:val="fi-FI"/>
        </w:rPr>
        <w:t xml:space="preserve"> </w:t>
      </w:r>
    </w:p>
    <w:p w14:paraId="2934084C" w14:textId="77777777" w:rsidR="0014600D" w:rsidRPr="00F63B73" w:rsidRDefault="0014600D" w:rsidP="0014600D">
      <w:pPr>
        <w:shd w:val="clear" w:color="auto" w:fill="FFFFFF"/>
        <w:textAlignment w:val="baseline"/>
        <w:rPr>
          <w:rFonts w:ascii="Segoe UI" w:hAnsi="Segoe UI" w:cs="Segoe UI"/>
          <w:sz w:val="18"/>
          <w:szCs w:val="18"/>
          <w:lang w:val="fi-FI" w:eastAsia="fi-FI"/>
        </w:rPr>
      </w:pPr>
      <w:r w:rsidRPr="00F63B73">
        <w:rPr>
          <w:rFonts w:ascii="Helvetica" w:hAnsi="Helvetica" w:cs="Segoe UI"/>
          <w:color w:val="212529"/>
          <w:sz w:val="22"/>
          <w:szCs w:val="22"/>
          <w:lang w:val="fi-FI" w:eastAsia="fi-FI"/>
        </w:rPr>
        <w:t> </w:t>
      </w:r>
    </w:p>
    <w:p w14:paraId="4C2F1F9B" w14:textId="77777777" w:rsidR="0014600D" w:rsidRPr="00F63B73" w:rsidRDefault="0014600D" w:rsidP="0014600D">
      <w:pPr>
        <w:shd w:val="clear" w:color="auto" w:fill="FFFFFF"/>
        <w:spacing w:line="276" w:lineRule="auto"/>
        <w:textAlignment w:val="baseline"/>
        <w:rPr>
          <w:rFonts w:cs="Segoe UI"/>
          <w:b/>
          <w:lang w:val="fi-FI" w:eastAsia="fi-FI"/>
        </w:rPr>
      </w:pPr>
      <w:r w:rsidRPr="00F63B73">
        <w:rPr>
          <w:rFonts w:cs="Arial"/>
          <w:b/>
          <w:color w:val="212529"/>
          <w:lang w:val="fi-FI" w:eastAsia="fi-FI"/>
        </w:rPr>
        <w:t>Oppiaine ja tehtävä </w:t>
      </w:r>
    </w:p>
    <w:p w14:paraId="46DC4889"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Arial" w:hAnsi="Arial" w:cs="Arial"/>
          <w:color w:val="212529"/>
          <w:sz w:val="22"/>
          <w:szCs w:val="22"/>
          <w:lang w:val="fi-FI" w:eastAsia="fi-FI"/>
        </w:rPr>
        <w:t> </w:t>
      </w:r>
    </w:p>
    <w:p w14:paraId="26B10E6B"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lastRenderedPageBreak/>
        <w:t>Historia vahvistaa opiskelijan yleissivistystä ja edellytyksiä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Historian opetus tarjoaa myös välineitä menneisyyden ihmisten toiminnan ymmärtämiseen kunkin aikakauden kontekstissa.   </w:t>
      </w:r>
    </w:p>
    <w:p w14:paraId="0BD797B3" w14:textId="7182E3F4"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 </w:t>
      </w:r>
    </w:p>
    <w:p w14:paraId="68E35F07"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 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niiden tuottajien tarkoitusperiä. Historialle ominainen tapa lukea ja tulkita lähteitä antaa valmiuksia arvioida tiedon luotettavuutta myös tämän päivän maailmassa. </w:t>
      </w:r>
    </w:p>
    <w:p w14:paraId="75C187CD"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 </w:t>
      </w:r>
    </w:p>
    <w:p w14:paraId="456FF39D"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p>
    <w:p w14:paraId="1C83B1C5" w14:textId="77777777" w:rsidR="0014600D" w:rsidRPr="00F63B73" w:rsidRDefault="0014600D" w:rsidP="0014600D">
      <w:pPr>
        <w:shd w:val="clear" w:color="auto" w:fill="FFFFFF"/>
        <w:spacing w:line="276" w:lineRule="auto"/>
        <w:textAlignment w:val="baseline"/>
        <w:rPr>
          <w:rFonts w:ascii="Segoe UI" w:hAnsi="Segoe UI" w:cs="Segoe UI"/>
          <w:b/>
          <w:lang w:val="fi-FI" w:eastAsia="fi-FI"/>
        </w:rPr>
      </w:pPr>
      <w:r w:rsidRPr="00F63B73">
        <w:rPr>
          <w:rFonts w:ascii="Calibri" w:hAnsi="Calibri" w:cs="Segoe UI"/>
          <w:b/>
          <w:color w:val="212529"/>
          <w:lang w:val="fi-FI" w:eastAsia="fi-FI"/>
        </w:rPr>
        <w:t>Laaja-alaisen osaamisen osa-alueet </w:t>
      </w:r>
    </w:p>
    <w:p w14:paraId="72E19E21"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p>
    <w:p w14:paraId="0347946F"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14:paraId="547C5EDC"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p>
    <w:p w14:paraId="6C160CD6"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 vahvistaa opiskelijan </w:t>
      </w:r>
      <w:r w:rsidRPr="00F63B73">
        <w:rPr>
          <w:rFonts w:ascii="Calibri" w:hAnsi="Calibri" w:cs="Segoe UI"/>
          <w:b/>
          <w:bCs/>
          <w:color w:val="212529"/>
          <w:sz w:val="22"/>
          <w:szCs w:val="22"/>
          <w:lang w:val="fi-FI" w:eastAsia="fi-FI"/>
        </w:rPr>
        <w:t>hyvinvointiosaamista</w:t>
      </w:r>
      <w:r w:rsidRPr="00F63B73">
        <w:rPr>
          <w:rFonts w:ascii="Calibri" w:hAnsi="Calibri" w:cs="Segoe UI"/>
          <w:color w:val="212529"/>
          <w:sz w:val="22"/>
          <w:szCs w:val="22"/>
          <w:lang w:val="fi-FI" w:eastAsia="fi-FI"/>
        </w:rPr>
        <w:t>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hyvinvointiyhteiskuntien kehityksestä. </w:t>
      </w:r>
    </w:p>
    <w:p w14:paraId="424FF5F6"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p>
    <w:p w14:paraId="24F75586"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b/>
          <w:bCs/>
          <w:color w:val="212529"/>
          <w:sz w:val="22"/>
          <w:szCs w:val="22"/>
          <w:lang w:val="fi-FI" w:eastAsia="fi-FI"/>
        </w:rPr>
        <w:t>Vuorovaikutusosaaminen</w:t>
      </w:r>
      <w:r w:rsidRPr="00F63B73">
        <w:rPr>
          <w:rFonts w:ascii="Calibri" w:hAnsi="Calibri" w:cs="Segoe UI"/>
          <w:color w:val="212529"/>
          <w:sz w:val="22"/>
          <w:szCs w:val="22"/>
          <w:lang w:val="fi-FI" w:eastAsia="fi-FI"/>
        </w:rPr>
        <w:t xml:space="preserve">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w:t>
      </w:r>
      <w:r w:rsidRPr="00F63B73">
        <w:rPr>
          <w:rFonts w:ascii="Calibri" w:hAnsi="Calibri" w:cs="Segoe UI"/>
          <w:color w:val="212529"/>
          <w:sz w:val="22"/>
          <w:szCs w:val="22"/>
          <w:lang w:val="fi-FI" w:eastAsia="fi-FI"/>
        </w:rPr>
        <w:lastRenderedPageBreak/>
        <w:t>oppimisen lisäksi sosiaalisia ja yhteistyötaitoja, kehittävät myötätuntotaitoja sekä vahvistavat kaikkien osallisuutta ja myönteistä oppimisilmapiiriä. </w:t>
      </w:r>
    </w:p>
    <w:p w14:paraId="109BC89E"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p>
    <w:p w14:paraId="3F98AFC0"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F63B73">
        <w:rPr>
          <w:rFonts w:ascii="Calibri" w:hAnsi="Calibri" w:cs="Segoe UI"/>
          <w:b/>
          <w:bCs/>
          <w:color w:val="212529"/>
          <w:sz w:val="22"/>
          <w:szCs w:val="22"/>
          <w:lang w:val="fi-FI" w:eastAsia="fi-FI"/>
        </w:rPr>
        <w:t>monitieteisen ja luovan osaamisen</w:t>
      </w:r>
      <w:r w:rsidRPr="00F63B73">
        <w:rPr>
          <w:rFonts w:ascii="Calibri" w:hAnsi="Calibri" w:cs="Segoe UI"/>
          <w:color w:val="212529"/>
          <w:sz w:val="22"/>
          <w:szCs w:val="22"/>
          <w:lang w:val="fi-FI" w:eastAsia="fi-FI"/>
        </w:rPr>
        <w:t> sekä monilukutaidon kehittymistä. Opetuksessa hyödynnetään mahdollisuuksien mukaan yhteistyötä korkeakoulujen kanssa. </w:t>
      </w:r>
    </w:p>
    <w:p w14:paraId="436C1E9A"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p>
    <w:p w14:paraId="5F9B29D2"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Historian opetuksessa korostetaan </w:t>
      </w:r>
      <w:r w:rsidRPr="00F63B73">
        <w:rPr>
          <w:rFonts w:ascii="Calibri" w:hAnsi="Calibri" w:cs="Segoe UI"/>
          <w:b/>
          <w:bCs/>
          <w:color w:val="212529"/>
          <w:sz w:val="22"/>
          <w:szCs w:val="22"/>
          <w:lang w:val="fi-FI" w:eastAsia="fi-FI"/>
        </w:rPr>
        <w:t>yhteiskunnallista osaamista</w:t>
      </w:r>
      <w:r w:rsidRPr="00F63B73">
        <w:rPr>
          <w:rFonts w:ascii="Calibri" w:hAnsi="Calibri" w:cs="Segoe UI"/>
          <w:color w:val="212529"/>
          <w:sz w:val="22"/>
          <w:szCs w:val="22"/>
          <w:lang w:val="fi-FI" w:eastAsia="fi-FI"/>
        </w:rPr>
        <w:t>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yhteiskunnallisesta ja poliittisesta käytöstä sekä tulkitsemaan ja arvioimaan sitä. Historiatietoisuus antaa pohjaa opiskelijan demokraattiselle osallistumiselle ja vaikuttamismahdollisuuksien kehittämiselle. </w:t>
      </w:r>
    </w:p>
    <w:p w14:paraId="25DEE58B"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p>
    <w:p w14:paraId="5EA04BA8"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oppiaineessa tarkastellaan yksilön, luonnon ja yhteiskunnan välisten riippuvuussuhteiden muutosta pitkällä aikavälillä. Näitä käsitellään osana kestävää tulevaisuutta </w:t>
      </w:r>
      <w:r w:rsidRPr="00F63B73">
        <w:rPr>
          <w:rFonts w:ascii="Calibri" w:hAnsi="Calibri" w:cs="Segoe UI"/>
          <w:b/>
          <w:bCs/>
          <w:color w:val="212529"/>
          <w:sz w:val="22"/>
          <w:szCs w:val="22"/>
          <w:lang w:val="fi-FI" w:eastAsia="fi-FI"/>
        </w:rPr>
        <w:t>eettisyyden ja ympäristöosaamisen</w:t>
      </w:r>
      <w:r w:rsidRPr="00F63B73">
        <w:rPr>
          <w:rFonts w:ascii="Calibri" w:hAnsi="Calibri" w:cs="Segoe UI"/>
          <w:color w:val="212529"/>
          <w:sz w:val="22"/>
          <w:szCs w:val="22"/>
          <w:lang w:val="fi-FI" w:eastAsia="fi-FI"/>
        </w:rPr>
        <w:t> tavoitteiden mukaisesti. Historia syventää käsitystä siitä, miten yhteiskunnan nykyinen arvopohja on syntynyt, ja antaa valmiuksia moniulotteisten ilmiöiden ymmärtämiseen ja ratkaisemiseen humanistisesta näkökulmasta. Historiallinen empatia vahvistaa opiskelijan kykyä monipuoliseen eettiseen pohdintaan. </w:t>
      </w:r>
    </w:p>
    <w:p w14:paraId="0CCBC4A6" w14:textId="77777777" w:rsidR="00914B0D" w:rsidRPr="00F63B73" w:rsidRDefault="00914B0D" w:rsidP="0014600D">
      <w:pPr>
        <w:shd w:val="clear" w:color="auto" w:fill="FFFFFF"/>
        <w:spacing w:line="276" w:lineRule="auto"/>
        <w:textAlignment w:val="baseline"/>
        <w:rPr>
          <w:rFonts w:ascii="Calibri" w:hAnsi="Calibri" w:cs="Segoe UI"/>
          <w:color w:val="212529"/>
          <w:sz w:val="22"/>
          <w:szCs w:val="22"/>
          <w:lang w:val="fi-FI" w:eastAsia="fi-FI"/>
        </w:rPr>
      </w:pPr>
    </w:p>
    <w:p w14:paraId="46835B3A"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Kulttuurien ja kulttuuriperinnön tuntemusta vahvistavana oppiaineena historia syventää yksilöllistä, kansallista, eurooppalaista ja globaalia identiteettiä vahvistaen </w:t>
      </w:r>
      <w:r w:rsidRPr="00F63B73">
        <w:rPr>
          <w:rFonts w:ascii="Calibri" w:hAnsi="Calibri" w:cs="Segoe UI"/>
          <w:b/>
          <w:bCs/>
          <w:color w:val="212529"/>
          <w:sz w:val="22"/>
          <w:szCs w:val="22"/>
          <w:lang w:val="fi-FI" w:eastAsia="fi-FI"/>
        </w:rPr>
        <w:t>globaali- ja kulttuuriosaamista</w:t>
      </w:r>
      <w:r w:rsidRPr="00F63B73">
        <w:rPr>
          <w:rFonts w:ascii="Calibri" w:hAnsi="Calibri" w:cs="Segoe UI"/>
          <w:color w:val="212529"/>
          <w:sz w:val="22"/>
          <w:szCs w:val="22"/>
          <w:lang w:val="fi-FI" w:eastAsia="fi-FI"/>
        </w:rPr>
        <w:t>. Historian opetus tukee opiskelijan kasvua moninaisuutta ymmärtäväksi ja kansainvälisyyteen suuntautuneeksi yhteiskunnan vastuulliseksi jäseneksi. Historian oppiaineessa korostetaan jokaisen oikeutta omiin kulttuurisiin juuriinsa. </w:t>
      </w:r>
    </w:p>
    <w:p w14:paraId="384F88D4"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lang w:val="fi-FI" w:eastAsia="fi-FI"/>
        </w:rPr>
        <w:t> </w:t>
      </w:r>
    </w:p>
    <w:p w14:paraId="5E40EECD"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b/>
          <w:bCs/>
          <w:color w:val="212529"/>
          <w:lang w:val="fi-FI" w:eastAsia="fi-FI"/>
        </w:rPr>
        <w:t>Tavoitteet</w:t>
      </w:r>
      <w:r w:rsidRPr="00F63B73">
        <w:rPr>
          <w:rFonts w:ascii="Calibri" w:hAnsi="Calibri" w:cs="Segoe UI"/>
          <w:color w:val="212529"/>
          <w:lang w:val="fi-FI" w:eastAsia="fi-FI"/>
        </w:rPr>
        <w:t> </w:t>
      </w:r>
    </w:p>
    <w:p w14:paraId="7318D90A"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p>
    <w:p w14:paraId="7C161ABE"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opetuksen yleiset tavoitteet liittyvät historialliseen ajatteluun: arvoihin, historiallisten ilmiöiden ymmärtämiseen sekä historiallisen tiedon arviointiin ja soveltamiseen. Tavoitealueittain opetuksen yleiset tavoitteet ovat seuraavat. </w:t>
      </w:r>
    </w:p>
    <w:p w14:paraId="1B4B42C8" w14:textId="77777777" w:rsidR="0014600D" w:rsidRPr="00F63B73" w:rsidRDefault="0014600D" w:rsidP="0014600D">
      <w:pPr>
        <w:shd w:val="clear" w:color="auto" w:fill="FFFFFF"/>
        <w:spacing w:line="276" w:lineRule="auto"/>
        <w:textAlignment w:val="baseline"/>
        <w:rPr>
          <w:rFonts w:ascii="Calibri" w:hAnsi="Calibri" w:cs="Segoe UI"/>
          <w:b/>
          <w:bCs/>
          <w:color w:val="212529"/>
          <w:sz w:val="22"/>
          <w:szCs w:val="22"/>
          <w:lang w:val="fi-FI" w:eastAsia="fi-FI"/>
        </w:rPr>
      </w:pPr>
    </w:p>
    <w:p w14:paraId="770CD6EB" w14:textId="77777777" w:rsidR="0014600D" w:rsidRPr="00F63B73" w:rsidRDefault="0014600D" w:rsidP="0014600D">
      <w:pPr>
        <w:shd w:val="clear" w:color="auto" w:fill="FFFFFF"/>
        <w:spacing w:line="276" w:lineRule="auto"/>
        <w:textAlignment w:val="baseline"/>
        <w:rPr>
          <w:rFonts w:ascii="Segoe UI" w:hAnsi="Segoe UI" w:cs="Segoe UI"/>
          <w:i/>
          <w:lang w:val="fi-FI" w:eastAsia="fi-FI"/>
        </w:rPr>
      </w:pPr>
      <w:r w:rsidRPr="00F63B73">
        <w:rPr>
          <w:rFonts w:ascii="Calibri" w:hAnsi="Calibri" w:cs="Segoe UI"/>
          <w:bCs/>
          <w:i/>
          <w:color w:val="212529"/>
          <w:lang w:val="fi-FI" w:eastAsia="fi-FI"/>
        </w:rPr>
        <w:t>Arvot</w:t>
      </w:r>
      <w:r w:rsidRPr="00F63B73">
        <w:rPr>
          <w:rFonts w:ascii="Calibri" w:hAnsi="Calibri" w:cs="Segoe UI"/>
          <w:i/>
          <w:color w:val="212529"/>
          <w:lang w:val="fi-FI" w:eastAsia="fi-FI"/>
        </w:rPr>
        <w:t> </w:t>
      </w:r>
    </w:p>
    <w:p w14:paraId="429DE4CA"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14:paraId="3E5EF71E" w14:textId="77777777" w:rsidR="0014600D" w:rsidRPr="00F63B73" w:rsidRDefault="0014600D">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tuntee historian laaja-alaisuuden ja ymmärtää kulttuurien erilaisia ilmenemismuotoja ja niiden monimuotoisuutta </w:t>
      </w:r>
    </w:p>
    <w:p w14:paraId="5C3B1CA7" w14:textId="77777777" w:rsidR="0014600D" w:rsidRPr="00F63B73" w:rsidRDefault="0014600D">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saa valmiuksia rakentaa ihmisoikeuksia, tasa-arvoa, demokratiaa ja kestävää elämäntapaa arvostavaa maailmankuvaa sekä osaa toimia niitä edistävänä vastuullisena kansalaisena </w:t>
      </w:r>
    </w:p>
    <w:p w14:paraId="62C71BF1" w14:textId="77777777" w:rsidR="0014600D" w:rsidRPr="00F63B73" w:rsidRDefault="0014600D">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saa elämyksiä ja kokemuksia, jotka syventävät hänen kiinnostustaan historiaan ja ymmärrystään sen merkityksellisyydestä. </w:t>
      </w:r>
    </w:p>
    <w:p w14:paraId="314DA6BC" w14:textId="77777777" w:rsidR="0014600D" w:rsidRPr="00F63B73" w:rsidRDefault="0014600D" w:rsidP="0014600D">
      <w:pPr>
        <w:shd w:val="clear" w:color="auto" w:fill="FFFFFF"/>
        <w:spacing w:line="276" w:lineRule="auto"/>
        <w:textAlignment w:val="baseline"/>
        <w:rPr>
          <w:rFonts w:ascii="Calibri" w:hAnsi="Calibri" w:cs="Segoe UI"/>
          <w:b/>
          <w:bCs/>
          <w:color w:val="212529"/>
          <w:sz w:val="22"/>
          <w:szCs w:val="22"/>
          <w:lang w:val="fi-FI" w:eastAsia="fi-FI"/>
        </w:rPr>
      </w:pPr>
    </w:p>
    <w:p w14:paraId="0B87CE43" w14:textId="77777777" w:rsidR="0014600D" w:rsidRPr="00F63B73" w:rsidRDefault="0014600D" w:rsidP="0014600D">
      <w:pPr>
        <w:shd w:val="clear" w:color="auto" w:fill="FFFFFF"/>
        <w:spacing w:line="276" w:lineRule="auto"/>
        <w:textAlignment w:val="baseline"/>
        <w:rPr>
          <w:rFonts w:ascii="Segoe UI" w:hAnsi="Segoe UI" w:cs="Segoe UI"/>
          <w:i/>
          <w:sz w:val="18"/>
          <w:szCs w:val="18"/>
          <w:lang w:val="fi-FI" w:eastAsia="fi-FI"/>
        </w:rPr>
      </w:pPr>
      <w:r w:rsidRPr="00F63B73">
        <w:rPr>
          <w:rFonts w:ascii="Calibri" w:hAnsi="Calibri" w:cs="Segoe UI"/>
          <w:bCs/>
          <w:i/>
          <w:color w:val="212529"/>
          <w:sz w:val="22"/>
          <w:szCs w:val="22"/>
          <w:lang w:val="fi-FI" w:eastAsia="fi-FI"/>
        </w:rPr>
        <w:t>Historiallisten ilmiöiden ymmärtäminen</w:t>
      </w:r>
      <w:r w:rsidRPr="00F63B73">
        <w:rPr>
          <w:rFonts w:ascii="Calibri" w:hAnsi="Calibri" w:cs="Segoe UI"/>
          <w:i/>
          <w:color w:val="212529"/>
          <w:sz w:val="22"/>
          <w:szCs w:val="22"/>
          <w:lang w:val="fi-FI" w:eastAsia="fi-FI"/>
        </w:rPr>
        <w:t> </w:t>
      </w:r>
    </w:p>
    <w:p w14:paraId="74008E6B"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14:paraId="546493E8" w14:textId="77777777" w:rsidR="0014600D" w:rsidRPr="00F63B73" w:rsidRDefault="0014600D">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tuntee Suomen ja maailmanhistorian keskeisimpiä historiallisia prosesseja taustoineen ja seurauksineen sekä osaa arvioida niiden merkitystä ja vuorovaikutussuhdetta </w:t>
      </w:r>
    </w:p>
    <w:p w14:paraId="318B20FF" w14:textId="77777777" w:rsidR="0014600D" w:rsidRPr="00F63B73" w:rsidRDefault="0014600D">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ymmärtää historian monitulkintaisuuden ja historiallisen tiedon rakentumisen periaatteet </w:t>
      </w:r>
    </w:p>
    <w:p w14:paraId="417D97D3" w14:textId="77777777" w:rsidR="0014600D" w:rsidRPr="00F63B73" w:rsidRDefault="0014600D">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ymmärtää nykyhetken historiallisen kehityksen tuloksena ja tulevaisuuden lähtökohtana </w:t>
      </w:r>
    </w:p>
    <w:p w14:paraId="0A36548B" w14:textId="77777777" w:rsidR="0014600D" w:rsidRPr="00F63B73" w:rsidRDefault="0014600D">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analysoida historiallisia ilmiöitä ja arvioida ihmisten toimintaa eri aikoina kunkin ajan omista lähtökohdista </w:t>
      </w:r>
    </w:p>
    <w:p w14:paraId="615618A2" w14:textId="77777777" w:rsidR="0014600D" w:rsidRPr="00F63B73" w:rsidRDefault="0014600D">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kykenee suhteuttamaan oman aikansa ja itsensä historialliseen jatkumoon sekä syventämään historiatietoisuuttaan. </w:t>
      </w:r>
    </w:p>
    <w:p w14:paraId="1D48AEC3" w14:textId="77777777" w:rsidR="0014600D" w:rsidRPr="00F63B73" w:rsidRDefault="0014600D" w:rsidP="0014600D">
      <w:pPr>
        <w:shd w:val="clear" w:color="auto" w:fill="FFFFFF"/>
        <w:spacing w:line="276" w:lineRule="auto"/>
        <w:textAlignment w:val="baseline"/>
        <w:rPr>
          <w:rFonts w:ascii="Calibri" w:hAnsi="Calibri" w:cs="Segoe UI"/>
          <w:b/>
          <w:bCs/>
          <w:color w:val="212529"/>
          <w:sz w:val="22"/>
          <w:szCs w:val="22"/>
          <w:lang w:val="fi-FI" w:eastAsia="fi-FI"/>
        </w:rPr>
      </w:pPr>
    </w:p>
    <w:p w14:paraId="3EFBEB46" w14:textId="77777777" w:rsidR="0014600D" w:rsidRPr="00F63B73" w:rsidRDefault="0014600D" w:rsidP="0014600D">
      <w:pPr>
        <w:shd w:val="clear" w:color="auto" w:fill="FFFFFF"/>
        <w:spacing w:line="276" w:lineRule="auto"/>
        <w:textAlignment w:val="baseline"/>
        <w:rPr>
          <w:rFonts w:ascii="Segoe UI" w:hAnsi="Segoe UI" w:cs="Segoe UI"/>
          <w:i/>
          <w:sz w:val="18"/>
          <w:szCs w:val="18"/>
          <w:lang w:val="fi-FI" w:eastAsia="fi-FI"/>
        </w:rPr>
      </w:pPr>
      <w:r w:rsidRPr="00F63B73">
        <w:rPr>
          <w:rFonts w:ascii="Calibri" w:hAnsi="Calibri" w:cs="Segoe UI"/>
          <w:bCs/>
          <w:i/>
          <w:color w:val="212529"/>
          <w:sz w:val="22"/>
          <w:szCs w:val="22"/>
          <w:lang w:val="fi-FI" w:eastAsia="fi-FI"/>
        </w:rPr>
        <w:t>Historiallisen tiedon hankkiminen ja soveltaminen</w:t>
      </w:r>
      <w:r w:rsidRPr="00F63B73">
        <w:rPr>
          <w:rFonts w:ascii="Calibri" w:hAnsi="Calibri" w:cs="Segoe UI"/>
          <w:i/>
          <w:color w:val="212529"/>
          <w:sz w:val="22"/>
          <w:szCs w:val="22"/>
          <w:lang w:val="fi-FI" w:eastAsia="fi-FI"/>
        </w:rPr>
        <w:t> </w:t>
      </w:r>
    </w:p>
    <w:p w14:paraId="617DAFE6"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14:paraId="2DD1F1BB" w14:textId="77777777" w:rsidR="0014600D" w:rsidRPr="00F63B73" w:rsidRDefault="0014600D">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etsiä, tulkita ja arvioida lähdekriittisesti erilaisia kirjallisia, tilastollisia ja kuvallisia lähteitä </w:t>
      </w:r>
    </w:p>
    <w:p w14:paraId="6A337157" w14:textId="77777777" w:rsidR="0014600D" w:rsidRPr="00F63B73" w:rsidRDefault="0014600D">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pystyy rakentamaan menneisyyttä koskevaa tietoa erilaisia tietolähteitä kriittisesti käyttäen </w:t>
      </w:r>
    </w:p>
    <w:p w14:paraId="529011B6" w14:textId="77777777" w:rsidR="0014600D" w:rsidRPr="00F63B73" w:rsidRDefault="0014600D">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hyödyntää historiallista tietoa perustellun mielipiteen muodostamisessa ja arvioida kriittisesti historian käyttöä yhteiskunnallisen vaikuttamisen keinona sekä muissa yhteyksissä </w:t>
      </w:r>
    </w:p>
    <w:p w14:paraId="70224A92" w14:textId="759601B1" w:rsidR="0014600D" w:rsidRPr="00F63B73" w:rsidRDefault="0014600D">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soveltaa historian osaamistaan yhteiskunnallisten ja taloudellisten haasteiden arvioimiseen ja nähdä niihin liittyviä vaihtoehtoisia ratkaisukeinoja myös tulevaisuudessa. </w:t>
      </w:r>
    </w:p>
    <w:p w14:paraId="4E8A27D6" w14:textId="77777777" w:rsidR="0014600D" w:rsidRPr="00F63B73" w:rsidRDefault="0014600D" w:rsidP="0014600D">
      <w:pPr>
        <w:shd w:val="clear" w:color="auto" w:fill="FFFFFF"/>
        <w:spacing w:line="276" w:lineRule="auto"/>
        <w:textAlignment w:val="baseline"/>
        <w:rPr>
          <w:rFonts w:ascii="Calibri" w:hAnsi="Calibri" w:cs="Segoe UI"/>
          <w:color w:val="212529"/>
          <w:lang w:val="fi-FI" w:eastAsia="fi-FI"/>
        </w:rPr>
      </w:pPr>
      <w:r w:rsidRPr="00F63B73">
        <w:rPr>
          <w:rFonts w:ascii="Calibri" w:hAnsi="Calibri" w:cs="Segoe UI"/>
          <w:b/>
          <w:bCs/>
          <w:color w:val="212529"/>
          <w:lang w:val="fi-FI" w:eastAsia="fi-FI"/>
        </w:rPr>
        <w:t>Arviointi</w:t>
      </w:r>
      <w:r w:rsidRPr="00F63B73">
        <w:rPr>
          <w:rFonts w:ascii="Calibri" w:hAnsi="Calibri" w:cs="Segoe UI"/>
          <w:color w:val="212529"/>
          <w:lang w:val="fi-FI" w:eastAsia="fi-FI"/>
        </w:rPr>
        <w:t> </w:t>
      </w:r>
    </w:p>
    <w:p w14:paraId="5583F723" w14:textId="77777777" w:rsidR="008663CF" w:rsidRPr="00F63B73" w:rsidRDefault="008663CF" w:rsidP="0014600D">
      <w:pPr>
        <w:shd w:val="clear" w:color="auto" w:fill="FFFFFF"/>
        <w:spacing w:line="276" w:lineRule="auto"/>
        <w:textAlignment w:val="baseline"/>
        <w:rPr>
          <w:rFonts w:ascii="Calibri" w:hAnsi="Calibri" w:cs="Segoe UI"/>
          <w:color w:val="212529"/>
          <w:lang w:val="fi-FI" w:eastAsia="fi-FI"/>
        </w:rPr>
      </w:pPr>
    </w:p>
    <w:p w14:paraId="5FF8593A" w14:textId="77777777" w:rsidR="008663CF" w:rsidRPr="00F63B73" w:rsidRDefault="008663CF" w:rsidP="008663CF">
      <w:pPr>
        <w:spacing w:line="276" w:lineRule="auto"/>
        <w:rPr>
          <w:sz w:val="22"/>
          <w:szCs w:val="22"/>
          <w:lang w:val="fi-FI"/>
        </w:rPr>
      </w:pPr>
      <w:r w:rsidRPr="00F63B73">
        <w:rPr>
          <w:sz w:val="22"/>
          <w:szCs w:val="22"/>
          <w:lang w:val="fi-FI"/>
        </w:rPr>
        <w:t>Historian osaamisen arviointi kohdistuu historian yleisten tavoitteiden saavuttamiseen moduulikohtaisia tavoitteita ja keskeisiä sisältöjä painottaen. Oppimisprosessin aikana on mahdollista antaa arviointipalautetta, joka auttaa opiskelijaa tulemaan tietoiseksi oppimisestaan ja työskentelytavoistaan sekä kehittämään omaa osaamistaan. Arvosanan antaminen perustuu monipuolisen osaamisen näyttöön sekä opiskelijan kykyyn soveltaa osaamistaan.</w:t>
      </w:r>
    </w:p>
    <w:p w14:paraId="3D7191AB" w14:textId="77777777" w:rsidR="008663CF" w:rsidRPr="00F63B73" w:rsidRDefault="008663CF" w:rsidP="008663CF">
      <w:pPr>
        <w:shd w:val="clear" w:color="auto" w:fill="FFFFFF"/>
        <w:spacing w:line="276" w:lineRule="auto"/>
        <w:textAlignment w:val="baseline"/>
        <w:rPr>
          <w:rFonts w:ascii="Segoe UI" w:hAnsi="Segoe UI" w:cs="Segoe UI"/>
          <w:sz w:val="22"/>
          <w:szCs w:val="22"/>
          <w:lang w:val="fi-FI" w:eastAsia="fi-FI"/>
        </w:rPr>
      </w:pPr>
    </w:p>
    <w:p w14:paraId="48EE3319" w14:textId="77777777" w:rsidR="008663CF" w:rsidRPr="00F63B73" w:rsidRDefault="008663CF" w:rsidP="008663CF">
      <w:pPr>
        <w:shd w:val="clear" w:color="auto" w:fill="FFFFFF"/>
        <w:spacing w:line="276" w:lineRule="auto"/>
        <w:textAlignment w:val="baseline"/>
        <w:rPr>
          <w:rFonts w:ascii="Calibri" w:hAnsi="Calibri" w:cs="Segoe UI"/>
          <w:color w:val="212529"/>
          <w:sz w:val="22"/>
          <w:szCs w:val="22"/>
          <w:lang w:val="fi-FI" w:eastAsia="fi-FI"/>
        </w:rPr>
      </w:pPr>
    </w:p>
    <w:p w14:paraId="67CDE179" w14:textId="77777777" w:rsidR="0014600D" w:rsidRPr="00F63B73" w:rsidRDefault="0014600D" w:rsidP="008663CF">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 </w:t>
      </w:r>
    </w:p>
    <w:p w14:paraId="42ACD73A" w14:textId="77777777" w:rsidR="008663CF" w:rsidRPr="00F63B73" w:rsidRDefault="008663CF" w:rsidP="008663CF">
      <w:pPr>
        <w:shd w:val="clear" w:color="auto" w:fill="FFFFFF"/>
        <w:spacing w:line="276" w:lineRule="auto"/>
        <w:textAlignment w:val="baseline"/>
        <w:rPr>
          <w:rFonts w:ascii="Calibri" w:hAnsi="Calibri" w:cs="Segoe UI"/>
          <w:color w:val="212529"/>
          <w:sz w:val="22"/>
          <w:szCs w:val="22"/>
          <w:lang w:val="fi-FI" w:eastAsia="fi-FI"/>
        </w:rPr>
      </w:pPr>
    </w:p>
    <w:p w14:paraId="604FBAE4" w14:textId="77777777" w:rsidR="0014600D" w:rsidRPr="00F63B73" w:rsidRDefault="0014600D" w:rsidP="008663CF">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Arvioinnissa otetaan huomioon opiskelijan taito ymmärtää, soveltaa, analysoida ja yhdistellä historiallista tietoa erilaisissa tilanteissa, kuten taito käyttää historiallista tietoa perustellun mielipiteen muodostamisen välineenä ja muodostaa tiedoistaan loogisia kokonaisuuksia. </w:t>
      </w:r>
    </w:p>
    <w:p w14:paraId="6DC1B828"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8"/>
          <w:szCs w:val="28"/>
          <w:lang w:val="fi-FI" w:eastAsia="fi-FI"/>
        </w:rPr>
        <w:t> </w:t>
      </w:r>
    </w:p>
    <w:p w14:paraId="00513F62" w14:textId="77777777" w:rsidR="0028661B" w:rsidRPr="00F63B73" w:rsidRDefault="0028661B" w:rsidP="0014600D">
      <w:pPr>
        <w:spacing w:line="276" w:lineRule="auto"/>
        <w:textAlignment w:val="baseline"/>
        <w:rPr>
          <w:rFonts w:ascii="Calibri" w:hAnsi="Calibri" w:cs="Segoe UI"/>
          <w:b/>
          <w:bCs/>
          <w:lang w:val="fi-FI" w:eastAsia="fi-FI"/>
        </w:rPr>
      </w:pPr>
    </w:p>
    <w:p w14:paraId="3C97FD56"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Pakolliset opinnot</w:t>
      </w:r>
      <w:r w:rsidRPr="00F63B73">
        <w:rPr>
          <w:rFonts w:ascii="Calibri" w:hAnsi="Calibri" w:cs="Segoe UI"/>
          <w:lang w:val="fi-FI" w:eastAsia="fi-FI"/>
        </w:rPr>
        <w:t> </w:t>
      </w:r>
    </w:p>
    <w:p w14:paraId="2DDEAF73"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52FD9522"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HI1 Ihminen, ympäristö ja historia </w:t>
      </w:r>
      <w:r w:rsidRPr="00F63B73">
        <w:rPr>
          <w:rFonts w:ascii="Calibri" w:hAnsi="Calibri" w:cs="Segoe UI"/>
          <w:color w:val="0070C0"/>
          <w:sz w:val="22"/>
          <w:szCs w:val="22"/>
          <w:lang w:val="fi-FI" w:eastAsia="fi-FI"/>
        </w:rPr>
        <w:t>(</w:t>
      </w:r>
      <w:r w:rsidRPr="00F63B73">
        <w:rPr>
          <w:rFonts w:ascii="Calibri" w:hAnsi="Calibri" w:cs="Segoe UI"/>
          <w:b/>
          <w:bCs/>
          <w:color w:val="0070C0"/>
          <w:sz w:val="22"/>
          <w:szCs w:val="22"/>
          <w:lang w:val="fi-FI" w:eastAsia="fi-FI"/>
        </w:rPr>
        <w:t>2 op)</w:t>
      </w:r>
      <w:r w:rsidRPr="00F63B73">
        <w:rPr>
          <w:rFonts w:ascii="Calibri" w:hAnsi="Calibri" w:cs="Segoe UI"/>
          <w:color w:val="0070C0"/>
          <w:sz w:val="22"/>
          <w:szCs w:val="22"/>
          <w:lang w:val="fi-FI" w:eastAsia="fi-FI"/>
        </w:rPr>
        <w:t> </w:t>
      </w:r>
    </w:p>
    <w:p w14:paraId="654F28B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color w:val="0070C0"/>
          <w:sz w:val="22"/>
          <w:szCs w:val="22"/>
          <w:lang w:val="fi-FI" w:eastAsia="fi-FI"/>
        </w:rPr>
        <w:t> </w:t>
      </w:r>
    </w:p>
    <w:p w14:paraId="7B920072" w14:textId="77777777" w:rsidR="008663CF" w:rsidRPr="00F63B73" w:rsidRDefault="008663CF" w:rsidP="008663CF">
      <w:pPr>
        <w:spacing w:line="276" w:lineRule="auto"/>
        <w:rPr>
          <w:sz w:val="22"/>
          <w:szCs w:val="22"/>
          <w:lang w:val="fi-FI"/>
        </w:rPr>
      </w:pPr>
      <w:r w:rsidRPr="00F63B73">
        <w:rPr>
          <w:sz w:val="22"/>
          <w:szCs w:val="22"/>
          <w:lang w:val="fi-FI"/>
        </w:rPr>
        <w:lastRenderedPageBreak/>
        <w:t>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yhteiskunnallis-taloudellisten rakenteiden keskeisiin muutoksiin sekä sosiaali- ja ympäristöhistoriaan maanviljelyksen alusta nykyaikaan. Moduulissa harjoitellaan monipuolisen historiallisen lähdeaineiston hyödyntämistä.</w:t>
      </w:r>
    </w:p>
    <w:p w14:paraId="299581F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7A7CDC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2B8D239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609BB784" w14:textId="77777777" w:rsidR="0014600D" w:rsidRPr="00F63B73" w:rsidRDefault="0014600D">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ja tuottaa historian tiedonalalle ominaista asiatekstiä sekä hallitsee tilastojen lukutaidon </w:t>
      </w:r>
    </w:p>
    <w:p w14:paraId="50DC245C" w14:textId="2B281F0F" w:rsidR="0014600D" w:rsidRPr="00F63B73" w:rsidRDefault="0014600D">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historiallisen tiedon luonteen ja osaa käyttää historiallisia lähteitä sekä arvioida niitä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kriittisesti  </w:t>
      </w:r>
    </w:p>
    <w:p w14:paraId="286BBC5C" w14:textId="3D3C4FDA" w:rsidR="0014600D" w:rsidRPr="00F63B73" w:rsidRDefault="0014600D">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tuntee eurooppalaisten yhteiskuntien ja globaalin talouden järjestelmän muodostumisen keskeiset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prosessit  </w:t>
      </w:r>
    </w:p>
    <w:p w14:paraId="4825CE38" w14:textId="4DD02A06" w:rsidR="0014600D" w:rsidRPr="00F63B73" w:rsidRDefault="0014600D">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nykypäivän taloudellisiin, yhteiskunnallisiin ja väestöllisiin ilmiöihin johtaneen kehityksen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sekä osaa eritellä siihen vaikuttaneita tekijöitä </w:t>
      </w:r>
    </w:p>
    <w:p w14:paraId="6D65080B" w14:textId="45E8FB20" w:rsidR="0014600D" w:rsidRPr="00F63B73" w:rsidRDefault="0014600D">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analysoida väestön, talouden ja yhteiskuntarakenteiden kehitystä ja riippuvaisuutta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ympäristöstä </w:t>
      </w:r>
    </w:p>
    <w:p w14:paraId="57F275B2" w14:textId="15F6D764" w:rsidR="0014600D" w:rsidRPr="00F63B73" w:rsidRDefault="0014600D">
      <w:pPr>
        <w:numPr>
          <w:ilvl w:val="0"/>
          <w:numId w:val="54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arvioida kriittisesti teknologian ja informaation muutoksen merkitystä ihmisten elinolojen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muokkaajana. </w:t>
      </w:r>
    </w:p>
    <w:p w14:paraId="0B9A167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15D97AC"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14:paraId="34FDD1AD" w14:textId="39B1C5DC"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Historia tieteenalana </w:t>
      </w:r>
    </w:p>
    <w:p w14:paraId="086197D1" w14:textId="77777777" w:rsidR="0014600D" w:rsidRPr="00F63B73" w:rsidRDefault="0014600D">
      <w:pPr>
        <w:numPr>
          <w:ilvl w:val="0"/>
          <w:numId w:val="5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historian kehityslinjojen hahmottaminen ja sitominen aikaan </w:t>
      </w:r>
    </w:p>
    <w:p w14:paraId="2309E8B8" w14:textId="77777777" w:rsidR="0014600D" w:rsidRPr="00F63B73" w:rsidRDefault="0014600D">
      <w:pPr>
        <w:numPr>
          <w:ilvl w:val="0"/>
          <w:numId w:val="5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historian tutkimusmenetelmät ja lähteiden käyttö  </w:t>
      </w:r>
    </w:p>
    <w:p w14:paraId="4E31B2BC"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3A2B29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Maatalous luomassa pohjaa yhteiskuntien kehitykselle  </w:t>
      </w:r>
    </w:p>
    <w:p w14:paraId="73AADC1E" w14:textId="77777777" w:rsidR="0014600D" w:rsidRPr="00F63B73" w:rsidRDefault="0014600D">
      <w:pPr>
        <w:numPr>
          <w:ilvl w:val="0"/>
          <w:numId w:val="5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ihminen ympäristön muokkaajana eri aikoina </w:t>
      </w:r>
    </w:p>
    <w:p w14:paraId="7CCB55BE" w14:textId="77777777" w:rsidR="0014600D" w:rsidRPr="00F63B73" w:rsidRDefault="0014600D">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maanviljely, työnjako ja kulttuurin synty  </w:t>
      </w:r>
    </w:p>
    <w:p w14:paraId="1FA55B21" w14:textId="77777777" w:rsidR="0014600D" w:rsidRPr="00F63B73" w:rsidRDefault="0014600D">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väestönkasvu, yhteiskuntien ja valtioiden muodostuminen  </w:t>
      </w:r>
    </w:p>
    <w:p w14:paraId="25A5B344" w14:textId="77777777" w:rsidR="0014600D" w:rsidRPr="00F63B73" w:rsidRDefault="0014600D">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rahatalouden ja kaupan kehitys  </w:t>
      </w:r>
    </w:p>
    <w:p w14:paraId="60DB0CF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E8D7B0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Maailmankaupan synty ja vuorovaikutuksen lisääntyminen  </w:t>
      </w:r>
    </w:p>
    <w:p w14:paraId="24B6B6AF" w14:textId="77777777" w:rsidR="0014600D" w:rsidRPr="00F63B73" w:rsidRDefault="0014600D">
      <w:pPr>
        <w:numPr>
          <w:ilvl w:val="0"/>
          <w:numId w:val="5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eurooppalaiset tutkimassa ja valloittamassa maailmaa  </w:t>
      </w:r>
    </w:p>
    <w:p w14:paraId="108B0EF3" w14:textId="77777777" w:rsidR="0014600D" w:rsidRPr="00F63B73" w:rsidRDefault="0014600D">
      <w:pPr>
        <w:numPr>
          <w:ilvl w:val="0"/>
          <w:numId w:val="5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kansainvälisen kaupan monipuolistuminen ja sen vaikutukset yhteiskuntaan ja ympäristöön </w:t>
      </w:r>
    </w:p>
    <w:p w14:paraId="41C93CA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0295565"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Teollistuminen ihmisen ja luonnon suhteen muuttajana </w:t>
      </w:r>
    </w:p>
    <w:p w14:paraId="2CBDE566" w14:textId="77777777" w:rsidR="0014600D" w:rsidRPr="00F63B73" w:rsidRDefault="0014600D">
      <w:pPr>
        <w:numPr>
          <w:ilvl w:val="0"/>
          <w:numId w:val="5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teollistumisen edellytykset ja vaikutukset yhteiskuntaan ja ympäristöön  </w:t>
      </w:r>
    </w:p>
    <w:p w14:paraId="0C164E81" w14:textId="77777777" w:rsidR="0014600D" w:rsidRPr="00F63B73" w:rsidRDefault="0014600D">
      <w:pPr>
        <w:numPr>
          <w:ilvl w:val="0"/>
          <w:numId w:val="54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väestökehitys ja muuttoliikkeet </w:t>
      </w:r>
    </w:p>
    <w:p w14:paraId="4ECE532D" w14:textId="77777777" w:rsidR="0014600D" w:rsidRPr="00F63B73" w:rsidRDefault="0014600D">
      <w:pPr>
        <w:numPr>
          <w:ilvl w:val="0"/>
          <w:numId w:val="54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jälkiteollinen yhteiskunta ja globaali talous  </w:t>
      </w:r>
    </w:p>
    <w:p w14:paraId="5C59B48C" w14:textId="77777777" w:rsidR="0014600D" w:rsidRPr="00F63B73" w:rsidRDefault="0014600D" w:rsidP="0014600D">
      <w:pPr>
        <w:spacing w:line="276" w:lineRule="auto"/>
        <w:ind w:firstLine="2595"/>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1D127C8" w14:textId="77777777" w:rsidR="008663CF" w:rsidRPr="00F63B73" w:rsidRDefault="008663CF" w:rsidP="0014600D">
      <w:pPr>
        <w:spacing w:line="276" w:lineRule="auto"/>
        <w:textAlignment w:val="baseline"/>
        <w:rPr>
          <w:rFonts w:ascii="Calibri" w:hAnsi="Calibri" w:cs="Segoe UI"/>
          <w:b/>
          <w:bCs/>
          <w:color w:val="0070C0"/>
          <w:sz w:val="22"/>
          <w:szCs w:val="22"/>
          <w:lang w:val="fi-FI" w:eastAsia="fi-FI"/>
        </w:rPr>
      </w:pPr>
    </w:p>
    <w:p w14:paraId="7870387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HI2 Kansainväliset suhteet (2 op) </w:t>
      </w:r>
      <w:r w:rsidRPr="00F63B73">
        <w:rPr>
          <w:rFonts w:ascii="Calibri" w:hAnsi="Calibri" w:cs="Segoe UI"/>
          <w:color w:val="0070C0"/>
          <w:sz w:val="22"/>
          <w:szCs w:val="22"/>
          <w:lang w:val="fi-FI" w:eastAsia="fi-FI"/>
        </w:rPr>
        <w:t> </w:t>
      </w:r>
    </w:p>
    <w:p w14:paraId="04335D1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186FAD2"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 lähteiden tulkintaan ja arviointiin.  </w:t>
      </w:r>
    </w:p>
    <w:p w14:paraId="72511E5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2D06819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14:paraId="6DA76E46"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4B3E7881" w14:textId="77777777" w:rsidR="0014600D" w:rsidRPr="00F63B73" w:rsidRDefault="0014600D">
      <w:pPr>
        <w:numPr>
          <w:ilvl w:val="0"/>
          <w:numId w:val="54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kansainvälisen politiikan peruskäsitteistön, toimintatavat ja keskeisimmät kehityslinjat </w:t>
      </w:r>
    </w:p>
    <w:p w14:paraId="36A1B71E" w14:textId="74005B0A" w:rsidR="0014600D" w:rsidRPr="00F63B73" w:rsidRDefault="0014600D">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hyödyntää monipuolisia tietolähteitä ja tunnistaa tiedonvälitykseen liittyvää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mielipidevaikuttamista eri aikoina </w:t>
      </w:r>
    </w:p>
    <w:p w14:paraId="74FAD3F6" w14:textId="4CB191D5" w:rsidR="0014600D" w:rsidRPr="00F63B73" w:rsidRDefault="0014600D">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eritellä aatteiden ja taloudellisten eturistiriitojen merkityksen kansainvälisten suhteiden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historiassa sekä pystyy arvioimaan niiden vaikutusta nykypäivään ja tulevaisuuteen  </w:t>
      </w:r>
    </w:p>
    <w:p w14:paraId="55A26AF1" w14:textId="53347451" w:rsidR="0014600D" w:rsidRPr="00F63B73" w:rsidRDefault="0014600D">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analysoida kansainvälisten yhteistyörakennelmien sekä vastakkainasettelujen syitä, </w:t>
      </w:r>
      <w:r w:rsidR="008663CF" w:rsidRPr="00F63B73">
        <w:rPr>
          <w:rFonts w:ascii="Calibri" w:hAnsi="Calibri" w:cs="Segoe UI"/>
          <w:sz w:val="22"/>
          <w:szCs w:val="22"/>
          <w:lang w:val="fi-FI" w:eastAsia="fi-FI"/>
        </w:rPr>
        <w:tab/>
      </w:r>
      <w:r w:rsidRPr="00F63B73">
        <w:rPr>
          <w:rFonts w:ascii="Calibri" w:hAnsi="Calibri" w:cs="Segoe UI"/>
          <w:sz w:val="22"/>
          <w:szCs w:val="22"/>
          <w:lang w:val="fi-FI" w:eastAsia="fi-FI"/>
        </w:rPr>
        <w:t>vaikutuksia ja ratkaisumahdollisuuksia </w:t>
      </w:r>
    </w:p>
    <w:p w14:paraId="52ED9304" w14:textId="77777777" w:rsidR="0014600D" w:rsidRPr="00F63B73" w:rsidRDefault="0014600D">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seuraa aktiivisesti mediaa ja osaa tarkastella kriittisesti kansainvälisiä kysymyksiä </w:t>
      </w:r>
    </w:p>
    <w:p w14:paraId="7F2DD6C4" w14:textId="77777777" w:rsidR="0014600D" w:rsidRPr="00F63B73" w:rsidRDefault="0014600D">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ja arvioida historian käyttöä politiikan välineenä. </w:t>
      </w:r>
    </w:p>
    <w:p w14:paraId="1C95270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2105DFF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14:paraId="1536927B" w14:textId="1E5F1C66"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Kansainvälisen politiikan perusteet </w:t>
      </w:r>
    </w:p>
    <w:p w14:paraId="699E281C" w14:textId="77777777" w:rsidR="0014600D" w:rsidRPr="00F63B73" w:rsidRDefault="0014600D">
      <w:pPr>
        <w:numPr>
          <w:ilvl w:val="0"/>
          <w:numId w:val="55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kansainvälinen politiikka tutkimuskohteena ja keskeiset käsitteet </w:t>
      </w:r>
    </w:p>
    <w:p w14:paraId="7375B98C" w14:textId="77777777" w:rsidR="0014600D" w:rsidRPr="00F63B73" w:rsidRDefault="0014600D">
      <w:pPr>
        <w:numPr>
          <w:ilvl w:val="0"/>
          <w:numId w:val="55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poliittiset ideologiat ja niiden vaikutus yhteiskuntiin ja kansainvälisiin suhteisiin </w:t>
      </w:r>
    </w:p>
    <w:p w14:paraId="7A37B4CF" w14:textId="77777777" w:rsidR="000F30D1" w:rsidRPr="00F63B73" w:rsidRDefault="000F30D1" w:rsidP="0014600D">
      <w:pPr>
        <w:spacing w:line="276" w:lineRule="auto"/>
        <w:textAlignment w:val="baseline"/>
        <w:rPr>
          <w:rFonts w:ascii="Calibri" w:hAnsi="Calibri" w:cs="Segoe UI"/>
          <w:sz w:val="22"/>
          <w:szCs w:val="22"/>
          <w:lang w:val="fi-FI" w:eastAsia="fi-FI"/>
        </w:rPr>
      </w:pPr>
    </w:p>
    <w:p w14:paraId="18763587" w14:textId="65A83049"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Eurooppa-keskeinen kansainvälinen järjestelmä </w:t>
      </w:r>
    </w:p>
    <w:p w14:paraId="09F04D1E" w14:textId="77777777" w:rsidR="0014600D" w:rsidRPr="00F63B73" w:rsidRDefault="0014600D">
      <w:pPr>
        <w:numPr>
          <w:ilvl w:val="0"/>
          <w:numId w:val="55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imperialismi politiikan, talouden ja kulttuurin ilmiönä </w:t>
      </w:r>
    </w:p>
    <w:p w14:paraId="62CB3FE7" w14:textId="77777777" w:rsidR="0014600D" w:rsidRPr="00F63B73" w:rsidRDefault="0014600D">
      <w:pPr>
        <w:numPr>
          <w:ilvl w:val="0"/>
          <w:numId w:val="55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maailmansotien syyt ja seuraukset  </w:t>
      </w:r>
    </w:p>
    <w:p w14:paraId="2A5F701D" w14:textId="77777777" w:rsidR="0014600D" w:rsidRPr="00F63B73" w:rsidRDefault="0014600D">
      <w:pPr>
        <w:numPr>
          <w:ilvl w:val="0"/>
          <w:numId w:val="55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totalitarismin vastakkainasettelu  </w:t>
      </w:r>
    </w:p>
    <w:p w14:paraId="2A5CD14B" w14:textId="77777777" w:rsidR="0014600D" w:rsidRPr="00F63B73" w:rsidRDefault="0014600D">
      <w:pPr>
        <w:numPr>
          <w:ilvl w:val="0"/>
          <w:numId w:val="55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ihmisoikeuskysymykset, holokausti ja muut kansanmurhat  </w:t>
      </w:r>
    </w:p>
    <w:p w14:paraId="45D5EC0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ACCDB2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Kaksinapaisesta moninapaiseen maailmaan </w:t>
      </w:r>
    </w:p>
    <w:p w14:paraId="6001393E" w14:textId="77777777" w:rsidR="0014600D" w:rsidRPr="00F63B73" w:rsidRDefault="0014600D">
      <w:pPr>
        <w:numPr>
          <w:ilvl w:val="0"/>
          <w:numId w:val="55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kylmän sodan supervaltakilpailu ja sen päättyminen </w:t>
      </w:r>
    </w:p>
    <w:p w14:paraId="29FDEEF2" w14:textId="77777777" w:rsidR="0014600D" w:rsidRPr="00F63B73" w:rsidRDefault="0014600D">
      <w:pPr>
        <w:numPr>
          <w:ilvl w:val="0"/>
          <w:numId w:val="55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dekolonisaation merkitys ja vaikutukset </w:t>
      </w:r>
    </w:p>
    <w:p w14:paraId="0DC47137" w14:textId="77777777" w:rsidR="0014600D" w:rsidRPr="00F63B73" w:rsidRDefault="0014600D">
      <w:pPr>
        <w:numPr>
          <w:ilvl w:val="0"/>
          <w:numId w:val="55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maailmanpolitiikka ja muuttuva vallan tasapaino </w:t>
      </w:r>
    </w:p>
    <w:p w14:paraId="4438006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3745CD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HI3 Itsenäisen Suomen historia (2 op)</w:t>
      </w:r>
      <w:r w:rsidRPr="00F63B73">
        <w:rPr>
          <w:rFonts w:ascii="Calibri" w:hAnsi="Calibri" w:cs="Segoe UI"/>
          <w:color w:val="0070C0"/>
          <w:sz w:val="22"/>
          <w:szCs w:val="22"/>
          <w:lang w:val="fi-FI" w:eastAsia="fi-FI"/>
        </w:rPr>
        <w:t> </w:t>
      </w:r>
    </w:p>
    <w:p w14:paraId="121978E6"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63FC12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Moduulissa perehdytään Suomen historian erilaisiin lähteisiin, muuttuviin tulkintoihin ja historian tiedon käyttöön. Lisäksi syvennetään ymmärrystä historiallisesta empatiasta. </w:t>
      </w:r>
    </w:p>
    <w:p w14:paraId="06E1FED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26F93EF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42F1558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Moduulin tavoitteena on, että opiskelija </w:t>
      </w:r>
    </w:p>
    <w:p w14:paraId="3F6C21E5" w14:textId="77777777" w:rsidR="0014600D" w:rsidRPr="00F63B73" w:rsidRDefault="0014600D">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Suomen valtiollisen kehityksen, kansainvälisen aseman ja yhteiskunnan muotoutumisen osana eurooppalaista ja kansainvälistä kehitystä </w:t>
      </w:r>
    </w:p>
    <w:p w14:paraId="325D2AF4" w14:textId="77777777" w:rsidR="0014600D" w:rsidRPr="00F63B73" w:rsidRDefault="0014600D">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suomalaisen kulttuurin, yhteiskunnan ja talouden keskeiset muutokset, ymmärtää niiden merkityksen 1860-luvulta nykypäivään ja osaa arvioida tulevaisuuden mahdollisuuksia </w:t>
      </w:r>
    </w:p>
    <w:p w14:paraId="3B45A789" w14:textId="77777777" w:rsidR="0014600D" w:rsidRPr="00F63B73" w:rsidRDefault="0014600D">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talouden, yhteiskunnan, kulttuurielämän sekä aatteellisen ja valtiollisen elämän ilmiöiden keskinäisen riippuvuuden ennen ja nykyään </w:t>
      </w:r>
    </w:p>
    <w:p w14:paraId="7A3904E3" w14:textId="77777777" w:rsidR="0014600D" w:rsidRPr="00F63B73" w:rsidRDefault="0014600D">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arvioimaan Suomen historiasta tehtyjä tulkintoja ja niiden taustalla olevia vaikuttimia historiallisessa kontekstissaan  </w:t>
      </w:r>
    </w:p>
    <w:p w14:paraId="787D7BA9" w14:textId="77777777" w:rsidR="0014600D" w:rsidRPr="00F63B73" w:rsidRDefault="0014600D">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suomalaiseen identiteettiin ja kulttuuriin eri aikoina liitettyjä ominaisuuksia, mielikuvia ja ihanteita sekä niiden vaikutusta nykypäivän Suomeen. </w:t>
      </w:r>
    </w:p>
    <w:p w14:paraId="00FE04B3" w14:textId="2633BDD9" w:rsidR="0014600D" w:rsidRPr="00F63B73" w:rsidRDefault="0014600D" w:rsidP="008663CF">
      <w:pPr>
        <w:spacing w:line="276" w:lineRule="auto"/>
        <w:ind w:firstLine="40"/>
        <w:textAlignment w:val="baseline"/>
        <w:rPr>
          <w:rFonts w:ascii="Segoe UI" w:hAnsi="Segoe UI" w:cs="Segoe UI"/>
          <w:sz w:val="18"/>
          <w:szCs w:val="18"/>
          <w:lang w:val="fi-FI" w:eastAsia="fi-FI"/>
        </w:rPr>
      </w:pPr>
    </w:p>
    <w:p w14:paraId="220D00D1" w14:textId="2A06FBFC"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67E50BA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Suomalaisen yhteiskunnan juuret </w:t>
      </w:r>
    </w:p>
    <w:p w14:paraId="58FD174A" w14:textId="77777777" w:rsidR="0014600D" w:rsidRPr="00F63B73" w:rsidRDefault="0014600D">
      <w:pPr>
        <w:numPr>
          <w:ilvl w:val="0"/>
          <w:numId w:val="55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Ruotsin ajan perintö ja autonomian merkitys Suomen ja suomalaisuuden rakentamisessa </w:t>
      </w:r>
    </w:p>
    <w:p w14:paraId="00735F95" w14:textId="77777777" w:rsidR="0014600D" w:rsidRPr="00F63B73" w:rsidRDefault="0014600D">
      <w:pPr>
        <w:numPr>
          <w:ilvl w:val="0"/>
          <w:numId w:val="55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demografiset muutokset ja väestön moninaisuus </w:t>
      </w:r>
    </w:p>
    <w:p w14:paraId="6526879B" w14:textId="77777777" w:rsidR="0014600D" w:rsidRPr="00F63B73" w:rsidRDefault="0014600D">
      <w:pPr>
        <w:numPr>
          <w:ilvl w:val="0"/>
          <w:numId w:val="55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suomalaisen yhteiskunnan modernisoituminen </w:t>
      </w:r>
    </w:p>
    <w:p w14:paraId="122D332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B104F69"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Itsenäistyvä Suomi osana Eurooppaa  </w:t>
      </w:r>
    </w:p>
    <w:p w14:paraId="6BC34CBA" w14:textId="77777777" w:rsidR="0014600D" w:rsidRPr="00F63B73" w:rsidRDefault="0014600D">
      <w:pPr>
        <w:numPr>
          <w:ilvl w:val="0"/>
          <w:numId w:val="55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itsenäistymisprosessi, sisällissota ja sen kansainvälinen konteksti </w:t>
      </w:r>
    </w:p>
    <w:p w14:paraId="3E6376D4" w14:textId="77777777" w:rsidR="0014600D" w:rsidRPr="00F63B73" w:rsidRDefault="0014600D">
      <w:pPr>
        <w:numPr>
          <w:ilvl w:val="0"/>
          <w:numId w:val="55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eheyttämisen aika ja demokratian kriisi </w:t>
      </w:r>
    </w:p>
    <w:p w14:paraId="08D27537" w14:textId="77777777" w:rsidR="0014600D" w:rsidRPr="00F63B73" w:rsidRDefault="0014600D">
      <w:pPr>
        <w:numPr>
          <w:ilvl w:val="0"/>
          <w:numId w:val="56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Suomi kansainvälisten kulttuurivirtausten osana </w:t>
      </w:r>
    </w:p>
    <w:p w14:paraId="0CE77C6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279D12F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Suomi kansainvälisissä konflikteissa </w:t>
      </w:r>
    </w:p>
    <w:p w14:paraId="4FEDCF32" w14:textId="77777777" w:rsidR="0014600D" w:rsidRPr="00F63B73" w:rsidRDefault="0014600D">
      <w:pPr>
        <w:numPr>
          <w:ilvl w:val="0"/>
          <w:numId w:val="56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Suomi toisessa maailmansodassa  </w:t>
      </w:r>
    </w:p>
    <w:p w14:paraId="71328ADA" w14:textId="77777777" w:rsidR="0014600D" w:rsidRPr="00F63B73" w:rsidRDefault="0014600D">
      <w:pPr>
        <w:numPr>
          <w:ilvl w:val="0"/>
          <w:numId w:val="56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kylmän sodan vaikutus suomalaiseen yhteiskuntaan ja politiikkaan </w:t>
      </w:r>
    </w:p>
    <w:p w14:paraId="3B05B74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55599E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Kohti nykyistä Suomea </w:t>
      </w:r>
    </w:p>
    <w:p w14:paraId="1FFD1A37" w14:textId="77777777" w:rsidR="0014600D" w:rsidRPr="00F63B73" w:rsidRDefault="0014600D">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yhteiskunnan ja talouden rakennemuutokset ja hyvinvointivaltio </w:t>
      </w:r>
    </w:p>
    <w:p w14:paraId="4BE382C7" w14:textId="77777777" w:rsidR="0014600D" w:rsidRPr="00F63B73" w:rsidRDefault="0014600D">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 tiede ja osaaminen </w:t>
      </w:r>
    </w:p>
    <w:p w14:paraId="721CDB1D" w14:textId="77777777" w:rsidR="0014600D" w:rsidRPr="00F63B73" w:rsidRDefault="0014600D">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kulttuurisesti monimuotoistuva Suomi kansainvälisen yhteisön jäsenenä </w:t>
      </w:r>
    </w:p>
    <w:p w14:paraId="580EEB0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62051A6" w14:textId="77777777" w:rsidR="000F30D1" w:rsidRPr="00F63B73" w:rsidRDefault="000F30D1" w:rsidP="0014600D">
      <w:pPr>
        <w:spacing w:line="276" w:lineRule="auto"/>
        <w:textAlignment w:val="baseline"/>
        <w:rPr>
          <w:rFonts w:ascii="Calibri" w:hAnsi="Calibri" w:cs="Segoe UI"/>
          <w:b/>
          <w:bCs/>
          <w:lang w:val="fi-FI" w:eastAsia="fi-FI"/>
        </w:rPr>
      </w:pPr>
    </w:p>
    <w:p w14:paraId="4F5B89B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14:paraId="05BF1C55"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0FAE9D1B" w14:textId="15DF39C2" w:rsidR="0014600D" w:rsidRPr="00F63B73" w:rsidRDefault="00E6467A"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HI4 Eurooppalainen</w:t>
      </w:r>
      <w:r w:rsidR="0014600D" w:rsidRPr="00F63B73">
        <w:rPr>
          <w:rFonts w:ascii="Calibri" w:hAnsi="Calibri" w:cs="Segoe UI"/>
          <w:b/>
          <w:bCs/>
          <w:color w:val="0070C0"/>
          <w:sz w:val="22"/>
          <w:szCs w:val="22"/>
          <w:lang w:val="fi-FI" w:eastAsia="fi-FI"/>
        </w:rPr>
        <w:t> ihminen (2 op)</w:t>
      </w:r>
      <w:r w:rsidR="0014600D" w:rsidRPr="00F63B73">
        <w:rPr>
          <w:rFonts w:ascii="Calibri" w:hAnsi="Calibri" w:cs="Segoe UI"/>
          <w:color w:val="0070C0"/>
          <w:sz w:val="22"/>
          <w:szCs w:val="22"/>
          <w:lang w:val="fi-FI" w:eastAsia="fi-FI"/>
        </w:rPr>
        <w:t> </w:t>
      </w:r>
    </w:p>
    <w:p w14:paraId="38CDDF7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color w:val="0070C0"/>
          <w:sz w:val="22"/>
          <w:szCs w:val="22"/>
          <w:lang w:val="fi-FI" w:eastAsia="fi-FI"/>
        </w:rPr>
        <w:t> </w:t>
      </w:r>
    </w:p>
    <w:p w14:paraId="761B9A96" w14:textId="77777777" w:rsidR="00662488" w:rsidRDefault="0014600D" w:rsidP="0014600D">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14:paraId="444A1BEA" w14:textId="77777777" w:rsidR="00DA40F0" w:rsidRPr="00F63B73" w:rsidRDefault="00DA40F0" w:rsidP="0014600D">
      <w:pPr>
        <w:spacing w:line="276" w:lineRule="auto"/>
        <w:textAlignment w:val="baseline"/>
        <w:rPr>
          <w:rFonts w:ascii="Calibri" w:hAnsi="Calibri" w:cs="Segoe UI"/>
          <w:sz w:val="22"/>
          <w:szCs w:val="22"/>
          <w:lang w:val="fi-FI" w:eastAsia="fi-FI"/>
        </w:rPr>
      </w:pPr>
    </w:p>
    <w:p w14:paraId="4D01A23B" w14:textId="66ACDCDD" w:rsidR="0014600D" w:rsidRPr="00F63B73" w:rsidRDefault="006C16E3"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Tähän moduuliin on mahdollista yhdistää PS8, joka on yhden opintopisteen moduuli.</w:t>
      </w:r>
      <w:r w:rsidR="00065A54" w:rsidRPr="00F63B73">
        <w:rPr>
          <w:rFonts w:ascii="Calibri" w:hAnsi="Calibri" w:cs="Segoe UI"/>
          <w:sz w:val="22"/>
          <w:szCs w:val="22"/>
          <w:lang w:val="fi-FI" w:eastAsia="fi-FI"/>
        </w:rPr>
        <w:t xml:space="preserve"> HI4 ja PS8 voivat muodostaa yhteisen opintojakson.</w:t>
      </w:r>
      <w:r w:rsidR="0014600D" w:rsidRPr="00F63B73">
        <w:rPr>
          <w:rFonts w:ascii="Calibri" w:hAnsi="Calibri" w:cs="Segoe UI"/>
          <w:sz w:val="22"/>
          <w:szCs w:val="22"/>
          <w:lang w:val="fi-FI" w:eastAsia="fi-FI"/>
        </w:rPr>
        <w:t> </w:t>
      </w:r>
    </w:p>
    <w:p w14:paraId="52B9836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1F2FBA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lastRenderedPageBreak/>
        <w:t>Tavoitteet</w:t>
      </w:r>
      <w:r w:rsidRPr="00F63B73">
        <w:rPr>
          <w:rFonts w:ascii="Calibri" w:hAnsi="Calibri" w:cs="Segoe UI"/>
          <w:sz w:val="22"/>
          <w:szCs w:val="22"/>
          <w:lang w:val="fi-FI" w:eastAsia="fi-FI"/>
        </w:rPr>
        <w:t> </w:t>
      </w:r>
    </w:p>
    <w:p w14:paraId="51AE265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2100BEAE" w14:textId="0691E255" w:rsidR="0014600D" w:rsidRPr="00F63B73" w:rsidRDefault="0014600D">
      <w:pPr>
        <w:numPr>
          <w:ilvl w:val="0"/>
          <w:numId w:val="56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tuntee keskeisen länsimaisen kulttuuriperinnön ja osaa eritellä sen muodostumista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vuorovaikutuksessa muiden kulttuuripiirien kanssa  </w:t>
      </w:r>
    </w:p>
    <w:p w14:paraId="349FD71A" w14:textId="25A4888F" w:rsidR="0014600D" w:rsidRPr="00F63B73" w:rsidRDefault="0014600D">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tieteen, taiteen, ihmiskuvan ja sukupuoliroolien muutoksen suhteessa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yhteiskunnalliseen kehitykseen </w:t>
      </w:r>
    </w:p>
    <w:p w14:paraId="730BDBA1" w14:textId="77777777" w:rsidR="0014600D" w:rsidRPr="00F63B73" w:rsidRDefault="0014600D">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taiteen ja populaarikulttuurin merkityksen historiakäsityksen luomisessa </w:t>
      </w:r>
    </w:p>
    <w:p w14:paraId="28F5B1DE" w14:textId="77777777" w:rsidR="0014600D" w:rsidRPr="00F63B73" w:rsidRDefault="0014600D">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tieteen saavutusten merkitystä ja eri aikakausien maailmankuvia  </w:t>
      </w:r>
    </w:p>
    <w:p w14:paraId="74B54738" w14:textId="77777777" w:rsidR="0014600D" w:rsidRPr="00F63B73" w:rsidRDefault="0014600D">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erilaisten aatteiden kehitystä sekä niiden vaikutuksia ympäröivään maailmaan </w:t>
      </w:r>
    </w:p>
    <w:p w14:paraId="697A2AAC" w14:textId="341799D6" w:rsidR="0014600D" w:rsidRPr="00F63B73" w:rsidRDefault="0014600D">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pystyy analysoimaan kulttuuria sen historiallisessa kontekstissa sekä ymmärtämään kulttuurin ja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politiikan keskinäisen vuorovaikutuksen </w:t>
      </w:r>
    </w:p>
    <w:p w14:paraId="0EC40817" w14:textId="77777777" w:rsidR="0014600D" w:rsidRPr="00F63B73" w:rsidRDefault="0014600D">
      <w:pPr>
        <w:numPr>
          <w:ilvl w:val="0"/>
          <w:numId w:val="56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tarkastella eurooppalaista kulttuuria osana kulttuurin globalisaatiota. </w:t>
      </w:r>
    </w:p>
    <w:p w14:paraId="11771AA6"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578656B" w14:textId="08756FF3"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14:paraId="46D77B6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Eurooppalainen kulttuuri ja maailmankuvan rakentuminen  </w:t>
      </w:r>
    </w:p>
    <w:p w14:paraId="53A728B1" w14:textId="77777777" w:rsidR="0014600D" w:rsidRPr="00F63B73" w:rsidRDefault="0014600D">
      <w:pPr>
        <w:numPr>
          <w:ilvl w:val="0"/>
          <w:numId w:val="56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tiede, taide, uskonto ja media maailmankuvan muokkaajana ja välittäjänä </w:t>
      </w:r>
    </w:p>
    <w:p w14:paraId="4ED0E032"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E35CC75"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Eurooppalaisen kulttuurin juuret  </w:t>
      </w:r>
    </w:p>
    <w:p w14:paraId="30F18CBB" w14:textId="77777777" w:rsidR="0014600D" w:rsidRPr="00F63B73" w:rsidRDefault="0014600D">
      <w:pPr>
        <w:numPr>
          <w:ilvl w:val="0"/>
          <w:numId w:val="56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antiikin kulttuurien yleispiirteet  </w:t>
      </w:r>
    </w:p>
    <w:p w14:paraId="3DB0AECF" w14:textId="77777777" w:rsidR="0014600D" w:rsidRPr="00F63B73" w:rsidRDefault="0014600D">
      <w:pPr>
        <w:numPr>
          <w:ilvl w:val="0"/>
          <w:numId w:val="56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tieteellisen ajattelun synty  </w:t>
      </w:r>
    </w:p>
    <w:p w14:paraId="3E2F22FA" w14:textId="77777777" w:rsidR="0014600D" w:rsidRPr="00F63B73" w:rsidRDefault="0014600D">
      <w:pPr>
        <w:numPr>
          <w:ilvl w:val="0"/>
          <w:numId w:val="56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keskiajan kulttuuri ja kulttuuripiirien vuorovaikutus  </w:t>
      </w:r>
    </w:p>
    <w:p w14:paraId="315D9A4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EF36363"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Yksilöllisen ajattelun ja tieteellisen maailmankuvan kehittyminen  </w:t>
      </w:r>
    </w:p>
    <w:p w14:paraId="0A38BA83" w14:textId="77777777" w:rsidR="0014600D" w:rsidRPr="00F63B73" w:rsidRDefault="0014600D">
      <w:pPr>
        <w:numPr>
          <w:ilvl w:val="0"/>
          <w:numId w:val="56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tieteen ja taiteen kehitys uuden ajan alussa </w:t>
      </w:r>
    </w:p>
    <w:p w14:paraId="3D57FCA5" w14:textId="77777777" w:rsidR="0014600D" w:rsidRPr="00F63B73" w:rsidRDefault="0014600D">
      <w:pPr>
        <w:numPr>
          <w:ilvl w:val="0"/>
          <w:numId w:val="56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reformaatio ja tiedon vallankumous  </w:t>
      </w:r>
    </w:p>
    <w:p w14:paraId="73842399" w14:textId="77777777" w:rsidR="0014600D" w:rsidRPr="00F63B73" w:rsidRDefault="0014600D">
      <w:pPr>
        <w:numPr>
          <w:ilvl w:val="0"/>
          <w:numId w:val="57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valistus, ihmisoikeuksien ja tasa-arvoajattelun syntyminen  </w:t>
      </w:r>
    </w:p>
    <w:p w14:paraId="2F56A6BC" w14:textId="77777777" w:rsidR="0014600D" w:rsidRPr="00F63B73" w:rsidRDefault="0014600D">
      <w:pPr>
        <w:numPr>
          <w:ilvl w:val="0"/>
          <w:numId w:val="57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1800-luvun aatteet sekä kulttuuriset ja yhteiskunnalliset muutokset </w:t>
      </w:r>
    </w:p>
    <w:p w14:paraId="2A47416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0AA4F4B9"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Kohti nykyaikaa </w:t>
      </w:r>
    </w:p>
    <w:p w14:paraId="754D0AB0" w14:textId="77777777" w:rsidR="0014600D" w:rsidRPr="00F63B73" w:rsidRDefault="0014600D">
      <w:pPr>
        <w:numPr>
          <w:ilvl w:val="0"/>
          <w:numId w:val="57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taide, populaarikulttuuri ja kulttuurin globalisoituminen  </w:t>
      </w:r>
    </w:p>
    <w:p w14:paraId="279FE598" w14:textId="77777777" w:rsidR="0014600D" w:rsidRPr="00F63B73" w:rsidRDefault="0014600D">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tiede uskonnollisen maailmankuvan haastajana, edistysusko ja uhkakuvat </w:t>
      </w:r>
    </w:p>
    <w:p w14:paraId="3C37C22C" w14:textId="77777777" w:rsidR="0014600D" w:rsidRPr="00F63B73" w:rsidRDefault="0014600D">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tasa-arvoajattelun leviäminen sekä niiden vastavoimat  </w:t>
      </w:r>
    </w:p>
    <w:p w14:paraId="4220F68A" w14:textId="77777777" w:rsidR="0014600D" w:rsidRPr="00F63B73" w:rsidRDefault="0014600D">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tiedon määrän kasvu ja kulttuurin pirstaloituminen  </w:t>
      </w:r>
    </w:p>
    <w:p w14:paraId="059EDCD6" w14:textId="77777777" w:rsidR="0014600D" w:rsidRPr="00F63B73" w:rsidRDefault="0014600D">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sukupuoliroolien murros  </w:t>
      </w:r>
    </w:p>
    <w:p w14:paraId="3A8AA2E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3987BB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HI5 Ruotsin itämaasta Suomeksi (2 op)</w:t>
      </w:r>
      <w:r w:rsidRPr="00F63B73">
        <w:rPr>
          <w:rFonts w:ascii="Calibri" w:hAnsi="Calibri" w:cs="Segoe UI"/>
          <w:color w:val="0070C0"/>
          <w:sz w:val="22"/>
          <w:szCs w:val="22"/>
          <w:lang w:val="fi-FI" w:eastAsia="fi-FI"/>
        </w:rPr>
        <w:t> </w:t>
      </w:r>
    </w:p>
    <w:p w14:paraId="3BCF08B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08E9B1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tarkastelee nykyisen Suomen alueen kehitystä osana Itämeren alueen historiaa esihistoriasta autonomian ajalle asti. Moduulissa perehdytään yhteiskunnan, talouden ja ympäristön lisäksi yhteisöjen ja yksilöiden väliseen vuorovaikutukseen, arjen historiaan ja ihmisten elämäntapaan sekä elinkeinoihin historian eri vaiheissa. Moduulissa syvennytään erityisesti lähiympäristön historian lähteisiin ja erilaisiin tutkimusmenetelmiin. </w:t>
      </w:r>
    </w:p>
    <w:p w14:paraId="49E195A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E380E7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14:paraId="7791199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1490A96E" w14:textId="77777777" w:rsidR="0014600D" w:rsidRPr="00F63B73" w:rsidRDefault="0014600D">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tuntee Suomen alueen historiallisia lähteitä ja osaa arvioida niitä kriittisesti </w:t>
      </w:r>
    </w:p>
    <w:p w14:paraId="0CC08B26" w14:textId="77777777" w:rsidR="0014600D" w:rsidRPr="00F63B73" w:rsidRDefault="0014600D">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suomalaista, saamelaista ja muiden vähemmistöryhmien kulttuuriperintöä ja arjen historiaa </w:t>
      </w:r>
    </w:p>
    <w:p w14:paraId="51A6EE65" w14:textId="1C548283" w:rsidR="0014600D" w:rsidRPr="00F63B73" w:rsidRDefault="0014600D">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hallitsee Suomen historialliset kehityslinjat sekä niiden yhteydet pohjoismaiseen kehitykseen ja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Itämeren alueeseen </w:t>
      </w:r>
    </w:p>
    <w:p w14:paraId="0C147E5F" w14:textId="711FAF22" w:rsidR="0014600D" w:rsidRPr="00F63B73" w:rsidRDefault="0014600D">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kykenee yhdistämään historialliset kehityslinjat oman kotiseutunsa historiaan ja näkee kehityksen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myös yksittäisen ihmisen kannalta  </w:t>
      </w:r>
    </w:p>
    <w:p w14:paraId="0940C8A6" w14:textId="77777777" w:rsidR="0014600D" w:rsidRPr="00F63B73" w:rsidRDefault="0014600D">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Suomen väestö-, sosiaali- ja taloushistoriallisen kehityksen  </w:t>
      </w:r>
    </w:p>
    <w:p w14:paraId="155E3C62" w14:textId="77777777" w:rsidR="0014600D" w:rsidRPr="00F63B73" w:rsidRDefault="0014600D">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suomalaisen sivistyksen yhteydet länsimaiseen kulttuuriin </w:t>
      </w:r>
    </w:p>
    <w:p w14:paraId="5B3F384B" w14:textId="77777777" w:rsidR="0014600D" w:rsidRPr="00F63B73" w:rsidRDefault="0014600D">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tarkastella Suomen historian käyttöä politiikassa ja identiteetin luomisessa. </w:t>
      </w:r>
    </w:p>
    <w:p w14:paraId="235F740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FF3282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4E574FE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06A2446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Suomen alue esihistoriallisella ajalla </w:t>
      </w:r>
    </w:p>
    <w:p w14:paraId="1A276004" w14:textId="77777777" w:rsidR="0014600D" w:rsidRPr="00F63B73" w:rsidRDefault="0014600D">
      <w:pPr>
        <w:numPr>
          <w:ilvl w:val="0"/>
          <w:numId w:val="57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tutkimusmenetelmät ja lähteet </w:t>
      </w:r>
    </w:p>
    <w:p w14:paraId="739B3432" w14:textId="77777777" w:rsidR="0014600D" w:rsidRPr="00F63B73" w:rsidRDefault="0014600D">
      <w:pPr>
        <w:numPr>
          <w:ilvl w:val="0"/>
          <w:numId w:val="57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käsitykset Suomen väestöryhmien alkuperästä </w:t>
      </w:r>
    </w:p>
    <w:p w14:paraId="242E4B9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F16A936"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Keskiaika </w:t>
      </w:r>
    </w:p>
    <w:p w14:paraId="43664FCA" w14:textId="77777777" w:rsidR="0014600D" w:rsidRPr="00F63B73" w:rsidRDefault="0014600D">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Itämeren alueen valtiollinen kehittyminen </w:t>
      </w:r>
    </w:p>
    <w:p w14:paraId="470FC3B0" w14:textId="77777777" w:rsidR="0014600D" w:rsidRPr="00F63B73" w:rsidRDefault="0014600D">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kirkollisen ja maallisen vallan muotoutuminen </w:t>
      </w:r>
    </w:p>
    <w:p w14:paraId="42D2FF78" w14:textId="77777777" w:rsidR="0014600D" w:rsidRPr="00F63B73" w:rsidRDefault="0014600D">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yhteiskunta, elinkeinot, elämäntapa ja kulttuuri </w:t>
      </w:r>
    </w:p>
    <w:p w14:paraId="339F71D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06DF176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Uusi aika </w:t>
      </w:r>
    </w:p>
    <w:p w14:paraId="3790A8A6" w14:textId="77777777" w:rsidR="0014600D" w:rsidRPr="00F63B73" w:rsidRDefault="0014600D">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reformaatio ja vahvistuva hallitusvalta </w:t>
      </w:r>
    </w:p>
    <w:p w14:paraId="43A2BBED" w14:textId="77777777" w:rsidR="0014600D" w:rsidRPr="00F63B73" w:rsidRDefault="0014600D">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Ruotsin suurvaltapyrkimysten vaikutus Suomeen </w:t>
      </w:r>
    </w:p>
    <w:p w14:paraId="551041D9" w14:textId="77777777" w:rsidR="0014600D" w:rsidRPr="00F63B73" w:rsidRDefault="0014600D">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elämäntapa sääty- ja maatalousyhteiskunnassa </w:t>
      </w:r>
    </w:p>
    <w:p w14:paraId="6BBAF7FF" w14:textId="77777777" w:rsidR="0014600D" w:rsidRPr="00F63B73" w:rsidRDefault="0014600D">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Suomen aseman muutos ja uudistukset Ruotsin ajan lopulla </w:t>
      </w:r>
    </w:p>
    <w:p w14:paraId="7EC8ED7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D4BDE5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Suomi osana Venäjää </w:t>
      </w:r>
    </w:p>
    <w:p w14:paraId="629E0BF8" w14:textId="77777777" w:rsidR="0014600D" w:rsidRPr="00F63B73" w:rsidRDefault="0014600D">
      <w:pPr>
        <w:numPr>
          <w:ilvl w:val="0"/>
          <w:numId w:val="57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Suomen liittäminen Venäjään ja autonomian synty </w:t>
      </w:r>
    </w:p>
    <w:p w14:paraId="643E0AE0" w14:textId="77777777" w:rsidR="0014600D" w:rsidRPr="00F63B73" w:rsidRDefault="0014600D">
      <w:pPr>
        <w:numPr>
          <w:ilvl w:val="0"/>
          <w:numId w:val="57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suomalaisen identiteetin luominen, sivistys, tiede ja taide  </w:t>
      </w:r>
    </w:p>
    <w:p w14:paraId="3B340EC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572825EF"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HI6 Maailman kulttuurit kohtaavat (2 op)</w:t>
      </w:r>
      <w:r w:rsidRPr="00F63B73">
        <w:rPr>
          <w:rFonts w:ascii="Calibri" w:hAnsi="Calibri" w:cs="Segoe UI"/>
          <w:color w:val="0070C0"/>
          <w:sz w:val="22"/>
          <w:szCs w:val="22"/>
          <w:lang w:val="fi-FI" w:eastAsia="fi-FI"/>
        </w:rPr>
        <w:t> </w:t>
      </w:r>
    </w:p>
    <w:p w14:paraId="3A4437C3"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61C09EE"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perehdytään kulttuurin käsitteeseen ja kulttuurieroja koskevan ajattelun muutoksiin sekä tarkastellaan, miten suhtautuminen eri kulttuureihin on vaihdellut ajattelun ja yhteiskuntien</w:t>
      </w:r>
      <w:r w:rsidRPr="00F63B73">
        <w:rPr>
          <w:rFonts w:ascii="Calibri" w:hAnsi="Calibri" w:cs="Segoe UI"/>
          <w:strike/>
          <w:sz w:val="22"/>
          <w:szCs w:val="22"/>
          <w:lang w:val="fi-FI" w:eastAsia="fi-FI"/>
        </w:rPr>
        <w:t> </w:t>
      </w:r>
      <w:r w:rsidRPr="00F63B73">
        <w:rPr>
          <w:rFonts w:ascii="Calibri" w:hAnsi="Calibri" w:cs="Segoe UI"/>
          <w:sz w:val="22"/>
          <w:szCs w:val="22"/>
          <w:lang w:val="fi-FI" w:eastAsia="fi-FI"/>
        </w:rPr>
        <w:t>muuttuessa. Moduulissa tarkastellaan länsimaisten ja muiden kulttuurien kohtaamista ja vuorovaikutusta historian eri aikoina. </w:t>
      </w:r>
    </w:p>
    <w:p w14:paraId="5CB5E459"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90611F5"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08EBC5D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58126B4D" w14:textId="77777777" w:rsidR="0014600D" w:rsidRPr="00F63B73" w:rsidRDefault="0014600D">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kulttuurien vuorovaikutusta koskevia teorioita ja käytänteitä </w:t>
      </w:r>
    </w:p>
    <w:p w14:paraId="55AB55C4" w14:textId="678E997E" w:rsidR="0014600D" w:rsidRPr="00F63B73" w:rsidRDefault="0014600D">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tunnistaa kulttuuristen arvojen ja maailmankuvien ilmenemisen arkielämässä ja sosiaalisissa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suhteissa  </w:t>
      </w:r>
    </w:p>
    <w:p w14:paraId="29063684" w14:textId="77777777" w:rsidR="0014600D" w:rsidRPr="00F63B73" w:rsidRDefault="0014600D">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kulttuurien välistä vuorovaikutusta sekä historiallisessa että nykypäivän kontekstissa </w:t>
      </w:r>
    </w:p>
    <w:p w14:paraId="6E663886" w14:textId="64A37793" w:rsidR="0014600D" w:rsidRPr="00F63B73" w:rsidRDefault="0014600D">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 xml:space="preserve">analysoi esimerkiksi taiteissa, uskonnossa ja sosiaalisissa rakenteissa esiintyviä kulttuurisia arvoja ja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käytäntöjä </w:t>
      </w:r>
    </w:p>
    <w:p w14:paraId="62934CF6" w14:textId="6E2F2574" w:rsidR="0014600D" w:rsidRPr="00F63B73" w:rsidRDefault="0014600D">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erittelee kulttuurien moninaisuutta historiallisena osana eurooppalaista kulttuuria ja pystyy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arvioimaan sille annettuja merkityksiä </w:t>
      </w:r>
    </w:p>
    <w:p w14:paraId="47FC62F1" w14:textId="21BCD84A" w:rsidR="0014600D" w:rsidRPr="00F63B73" w:rsidRDefault="0014600D">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kriittisesti eritellä ja arvioida kulttuurisia eroja koskevia väitteitä, eri kulttuureihin liitettyjä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stereotypioita sekä kulttuurien vaikutusta yksilöön  </w:t>
      </w:r>
    </w:p>
    <w:p w14:paraId="386C8EC5" w14:textId="64C2602E" w:rsidR="0014600D" w:rsidRPr="00F63B73" w:rsidRDefault="0014600D">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tuottaa yksin tai ryhmässä historiallista asiatekstiä käyttämällä monipuolisesti ja kriittisesti </w:t>
      </w:r>
      <w:r w:rsidR="00FC686E" w:rsidRPr="00F63B73">
        <w:rPr>
          <w:rFonts w:ascii="Calibri" w:hAnsi="Calibri" w:cs="Segoe UI"/>
          <w:sz w:val="22"/>
          <w:szCs w:val="22"/>
          <w:lang w:val="fi-FI" w:eastAsia="fi-FI"/>
        </w:rPr>
        <w:tab/>
      </w:r>
      <w:r w:rsidRPr="00F63B73">
        <w:rPr>
          <w:rFonts w:ascii="Calibri" w:hAnsi="Calibri" w:cs="Segoe UI"/>
          <w:sz w:val="22"/>
          <w:szCs w:val="22"/>
          <w:lang w:val="fi-FI" w:eastAsia="fi-FI"/>
        </w:rPr>
        <w:t>lähdeaineistoa. </w:t>
      </w:r>
    </w:p>
    <w:p w14:paraId="37ADDF87"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53DF3B75" w14:textId="0FF0A1A0"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35F8CB6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Kulttuurintutkimuksen perusteet ja käsitteet </w:t>
      </w:r>
    </w:p>
    <w:p w14:paraId="24A0D8DC" w14:textId="77777777" w:rsidR="0014600D" w:rsidRPr="00F63B73" w:rsidRDefault="0014600D">
      <w:pPr>
        <w:numPr>
          <w:ilvl w:val="0"/>
          <w:numId w:val="58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kulttuurit ja niiden vuorovaikutus </w:t>
      </w:r>
    </w:p>
    <w:p w14:paraId="49AC359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E91524C"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tarkasteltaviksi kohteiksi valitaan kaksi tai useampia kulttuureja seuraavilta alueilta:  </w:t>
      </w:r>
    </w:p>
    <w:p w14:paraId="580F2964" w14:textId="77777777" w:rsidR="0014600D" w:rsidRPr="00F63B73" w:rsidRDefault="0014600D">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Aasian kulttuurit </w:t>
      </w:r>
    </w:p>
    <w:p w14:paraId="58B3BDDD" w14:textId="77777777" w:rsidR="0014600D" w:rsidRPr="00F63B73" w:rsidRDefault="0014600D">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Afrikan kulttuurit </w:t>
      </w:r>
    </w:p>
    <w:p w14:paraId="0287ADA4" w14:textId="77777777" w:rsidR="0014600D" w:rsidRPr="00F63B73" w:rsidRDefault="0014600D">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arktiset kulttuurit </w:t>
      </w:r>
    </w:p>
    <w:p w14:paraId="2A1D24B3" w14:textId="77777777" w:rsidR="0014600D" w:rsidRPr="00F63B73" w:rsidRDefault="0014600D">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Australian ja Oseanian alkuperäiskulttuurit </w:t>
      </w:r>
    </w:p>
    <w:p w14:paraId="3B15C2BE" w14:textId="77777777" w:rsidR="0014600D" w:rsidRPr="00F63B73" w:rsidRDefault="0014600D">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Latinalaisen Amerikan kulttuurit </w:t>
      </w:r>
    </w:p>
    <w:p w14:paraId="4CDCCA17" w14:textId="77777777" w:rsidR="0014600D" w:rsidRPr="00F63B73" w:rsidRDefault="0014600D">
      <w:pPr>
        <w:numPr>
          <w:ilvl w:val="0"/>
          <w:numId w:val="58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Lähi-idän kulttuurit </w:t>
      </w:r>
    </w:p>
    <w:p w14:paraId="4D41B0BE" w14:textId="77777777" w:rsidR="0014600D" w:rsidRPr="00F63B73" w:rsidRDefault="0014600D">
      <w:pPr>
        <w:numPr>
          <w:ilvl w:val="0"/>
          <w:numId w:val="58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Pohjois-Amerikan alkuperäiskulttuurit. </w:t>
      </w:r>
    </w:p>
    <w:p w14:paraId="6C264170" w14:textId="77777777" w:rsidR="0014600D" w:rsidRPr="00F63B73" w:rsidRDefault="0014600D" w:rsidP="0014600D">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 </w:t>
      </w:r>
    </w:p>
    <w:p w14:paraId="1D753398" w14:textId="77777777" w:rsidR="00FC686E" w:rsidRPr="00F63B73" w:rsidRDefault="00FC686E" w:rsidP="0014600D">
      <w:pPr>
        <w:shd w:val="clear" w:color="auto" w:fill="FFFFFF"/>
        <w:spacing w:line="276" w:lineRule="auto"/>
        <w:textAlignment w:val="baseline"/>
        <w:rPr>
          <w:rFonts w:ascii="Segoe UI" w:hAnsi="Segoe UI" w:cs="Segoe UI"/>
          <w:sz w:val="18"/>
          <w:szCs w:val="18"/>
          <w:lang w:val="fi-FI" w:eastAsia="fi-FI"/>
        </w:rPr>
      </w:pPr>
    </w:p>
    <w:p w14:paraId="34491819" w14:textId="2CB8DA59" w:rsidR="00FC686E" w:rsidRPr="00F63B73" w:rsidRDefault="00FC686E" w:rsidP="0014600D">
      <w:pPr>
        <w:spacing w:line="276" w:lineRule="auto"/>
        <w:textAlignment w:val="baseline"/>
        <w:rPr>
          <w:rFonts w:ascii="Calibri" w:hAnsi="Calibri" w:cs="Segoe UI"/>
          <w:b/>
          <w:bCs/>
          <w:lang w:val="fi-FI" w:eastAsia="fi-FI"/>
        </w:rPr>
      </w:pPr>
      <w:r w:rsidRPr="00F63B73">
        <w:rPr>
          <w:rFonts w:ascii="Calibri" w:hAnsi="Calibri" w:cs="Segoe UI"/>
          <w:b/>
          <w:bCs/>
          <w:lang w:val="fi-FI" w:eastAsia="fi-FI"/>
        </w:rPr>
        <w:t>Koulukohtaiset valinnaiset opinnot</w:t>
      </w:r>
    </w:p>
    <w:p w14:paraId="732E54AA" w14:textId="77777777" w:rsidR="00FC686E" w:rsidRPr="00F63B73" w:rsidRDefault="00FC686E" w:rsidP="0014600D">
      <w:pPr>
        <w:spacing w:line="276" w:lineRule="auto"/>
        <w:textAlignment w:val="baseline"/>
        <w:rPr>
          <w:rFonts w:ascii="Calibri" w:hAnsi="Calibri" w:cs="Segoe UI"/>
          <w:b/>
          <w:bCs/>
          <w:sz w:val="22"/>
          <w:szCs w:val="22"/>
          <w:lang w:val="fi-FI" w:eastAsia="fi-FI"/>
        </w:rPr>
      </w:pPr>
    </w:p>
    <w:p w14:paraId="12A94C6B"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HI7 Elokuva historian kuvaajana</w:t>
      </w:r>
      <w:r w:rsidRPr="00F63B73">
        <w:rPr>
          <w:rFonts w:ascii="Calibri" w:hAnsi="Calibri" w:cs="Segoe UI"/>
          <w:color w:val="0070C0"/>
          <w:sz w:val="22"/>
          <w:szCs w:val="22"/>
          <w:lang w:val="fi-FI" w:eastAsia="fi-FI"/>
        </w:rPr>
        <w:t> </w:t>
      </w:r>
    </w:p>
    <w:p w14:paraId="03E5598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0A91DF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ohjataan opiskelijoita analysoimaan kriittisesti elokuvia, joissa kuvataan jotakin historiallista tapahtumaa. Elokuvat ovat osa ei-akateemista historiakulttuuria. Siksi niidenkin tarkastelu kriittisestä näkökulmasta on tärkeä osa historiallisen ajattelun taitoja. Opiskelijat analysoivat elokuvia ja vertaavat niiden ohjaajien ja käsikirjoittajien näkemyksiä tutkittuun tietoon. Kurssilaiset tutustuvat niin fiktio- kuin dokumenttielokuviin ja pohtivat niiden keinoja jäsentää menneisyyttä.  </w:t>
      </w:r>
    </w:p>
    <w:p w14:paraId="42EE3E0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A9D63F8" w14:textId="77777777" w:rsidR="00FC686E" w:rsidRPr="00F63B73" w:rsidRDefault="00FC686E" w:rsidP="0014600D">
      <w:pPr>
        <w:spacing w:line="276" w:lineRule="auto"/>
        <w:textAlignment w:val="baseline"/>
        <w:rPr>
          <w:rFonts w:ascii="Calibri" w:hAnsi="Calibri" w:cs="Segoe UI"/>
          <w:b/>
          <w:bCs/>
          <w:sz w:val="22"/>
          <w:szCs w:val="22"/>
          <w:lang w:val="fi-FI" w:eastAsia="fi-FI"/>
        </w:rPr>
      </w:pPr>
    </w:p>
    <w:p w14:paraId="48CD8095"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HI8 Antiikin perintö </w:t>
      </w:r>
      <w:r w:rsidRPr="00F63B73">
        <w:rPr>
          <w:rFonts w:ascii="Calibri" w:hAnsi="Calibri" w:cs="Segoe UI"/>
          <w:color w:val="0070C0"/>
          <w:sz w:val="22"/>
          <w:szCs w:val="22"/>
          <w:lang w:val="fi-FI" w:eastAsia="fi-FI"/>
        </w:rPr>
        <w:t> </w:t>
      </w:r>
    </w:p>
    <w:p w14:paraId="0ECAB444"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117249E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vahvistetaan ja laajennetaan koulun klassis-humanistisen perinteen mukaisesti antiikin tuntemusta. Antiikin kulttuuriin tutustutaan monipuolisesti eri tieteenaloja hyödyntäen. Kurssilla tutustutaan antiikin kirjallisuuteen, taiteeseen, filosofiaan, mytologiaan sekä arjen kulttuurihistoriaan. Modernin antiikin tutkimuksen lisäksi tarkastellaan antiikin jälkivaikutuksia nykyisessä länsimaisessa kulttuurissa. Tässäkin mielessä kurssi on yleissivistävä ja avaa näköaloja myös nykyaikaan.  </w:t>
      </w:r>
    </w:p>
    <w:p w14:paraId="6889FB68" w14:textId="77777777" w:rsidR="0014600D" w:rsidRPr="00F63B73" w:rsidRDefault="0014600D" w:rsidP="0014600D">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14:paraId="1311008E" w14:textId="77777777" w:rsidR="00FC686E" w:rsidRPr="00F63B73" w:rsidRDefault="00FC686E" w:rsidP="0014600D">
      <w:pPr>
        <w:spacing w:line="276" w:lineRule="auto"/>
        <w:textAlignment w:val="baseline"/>
        <w:rPr>
          <w:rFonts w:ascii="Segoe UI" w:hAnsi="Segoe UI" w:cs="Segoe UI"/>
          <w:sz w:val="18"/>
          <w:szCs w:val="18"/>
          <w:lang w:val="fi-FI" w:eastAsia="fi-FI"/>
        </w:rPr>
      </w:pPr>
    </w:p>
    <w:p w14:paraId="107EB27B"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HI9 Venäjän historia ja kulttuuri</w:t>
      </w:r>
      <w:r w:rsidRPr="00F63B73">
        <w:rPr>
          <w:rFonts w:ascii="Calibri" w:hAnsi="Calibri" w:cs="Segoe UI"/>
          <w:color w:val="0070C0"/>
          <w:sz w:val="22"/>
          <w:szCs w:val="22"/>
          <w:lang w:val="fi-FI" w:eastAsia="fi-FI"/>
        </w:rPr>
        <w:t>  </w:t>
      </w:r>
    </w:p>
    <w:p w14:paraId="6791C929"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lastRenderedPageBreak/>
        <w:t> </w:t>
      </w:r>
    </w:p>
    <w:p w14:paraId="5EDF17B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tutustutaan Venäjän historiaan ja kulttuuriin sen eri tasoilla. Ja pyritään muodostamaan kuva venäläisen mentaliteetin eri kerrostumista. Venäjän historia nähdään osana maailmanhistoriaa. Venäläistä kulttuuria tarkastellaan oman aikansa valossa. Kurssilla tutustutaan venäläiseen ajatteluun esimerkiksi kuvataiteen, elokuvan ja kirjallisuuden avulla. </w:t>
      </w:r>
    </w:p>
    <w:p w14:paraId="2F9E927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164B84A"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FFED469"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HI10 USA:n historia ja kulttuuri </w:t>
      </w:r>
      <w:r w:rsidRPr="00F63B73">
        <w:rPr>
          <w:rFonts w:ascii="Calibri" w:hAnsi="Calibri" w:cs="Segoe UI"/>
          <w:color w:val="0070C0"/>
          <w:sz w:val="22"/>
          <w:szCs w:val="22"/>
          <w:lang w:val="fi-FI" w:eastAsia="fi-FI"/>
        </w:rPr>
        <w:t> </w:t>
      </w:r>
    </w:p>
    <w:p w14:paraId="2E279EC8"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410321F1"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tarkastellaan USA:n historiaa ja kulttuuria erilaisista näkökulmista. Esille voidaan nostaa niin poliittista, kulttuuri- kuin arjen ja mentaliteettienkin historiaa. USA:n historia nähdään osana maailmanhistoriaa. Kurssilla tutustutaan amerikkalaiseen ajatteluun kuvataiteen, elokuvan ja kirjallisuuden avulla. Lähteet voivat olla sekä suomen- että englanninkielisiä.   </w:t>
      </w:r>
    </w:p>
    <w:p w14:paraId="4500BD4C" w14:textId="77777777" w:rsidR="000F30D1" w:rsidRPr="00F63B73" w:rsidRDefault="000F30D1" w:rsidP="0014600D">
      <w:pPr>
        <w:spacing w:line="276" w:lineRule="auto"/>
        <w:textAlignment w:val="baseline"/>
        <w:rPr>
          <w:rFonts w:ascii="Calibri" w:hAnsi="Calibri" w:cs="Segoe UI"/>
          <w:sz w:val="22"/>
          <w:szCs w:val="22"/>
          <w:lang w:val="fi-FI" w:eastAsia="fi-FI"/>
        </w:rPr>
      </w:pPr>
    </w:p>
    <w:p w14:paraId="3039F8BD"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3B082A80"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HI11 Arjen historia</w:t>
      </w:r>
      <w:r w:rsidRPr="00F63B73">
        <w:rPr>
          <w:rFonts w:ascii="Calibri" w:hAnsi="Calibri" w:cs="Segoe UI"/>
          <w:color w:val="0070C0"/>
          <w:sz w:val="22"/>
          <w:szCs w:val="22"/>
          <w:lang w:val="fi-FI" w:eastAsia="fi-FI"/>
        </w:rPr>
        <w:t> </w:t>
      </w:r>
    </w:p>
    <w:p w14:paraId="4353410C"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6BF34D5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tarkastellaan arjen kulttuurillista muutosta, esimerkiksi syömistä, vapaa-ajan viettoa, ajattelutapoja 1900-luvun Suomessa. Tavoitteena on tehdä näkyväksi nykyajan kulttuurin kerrostuneisuus. Lähteenä voivat toimia erilaiset esineet, elokuvat tai kirjallisuus. </w:t>
      </w:r>
    </w:p>
    <w:p w14:paraId="6FE9DBBD" w14:textId="77777777" w:rsidR="0014600D" w:rsidRPr="00F63B73" w:rsidRDefault="0014600D" w:rsidP="0014600D">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14:paraId="486AE2A1" w14:textId="77777777" w:rsidR="000F30D1" w:rsidRPr="00F63B73" w:rsidRDefault="000F30D1" w:rsidP="0014600D">
      <w:pPr>
        <w:spacing w:line="276" w:lineRule="auto"/>
        <w:textAlignment w:val="baseline"/>
        <w:rPr>
          <w:rFonts w:ascii="Segoe UI" w:hAnsi="Segoe UI" w:cs="Segoe UI"/>
          <w:sz w:val="18"/>
          <w:szCs w:val="18"/>
          <w:lang w:val="fi-FI" w:eastAsia="fi-FI"/>
        </w:rPr>
      </w:pPr>
    </w:p>
    <w:p w14:paraId="799FCE3A" w14:textId="77777777"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HI12 Kulttuuria ja alakulttuuria</w:t>
      </w:r>
      <w:r w:rsidRPr="00F63B73">
        <w:rPr>
          <w:rFonts w:ascii="Calibri" w:hAnsi="Calibri" w:cs="Segoe UI"/>
          <w:color w:val="0070C0"/>
          <w:sz w:val="22"/>
          <w:szCs w:val="22"/>
          <w:lang w:val="fi-FI" w:eastAsia="fi-FI"/>
        </w:rPr>
        <w:t> </w:t>
      </w:r>
    </w:p>
    <w:p w14:paraId="65B3103B" w14:textId="77777777" w:rsidR="00924F39" w:rsidRPr="00F63B73" w:rsidRDefault="00924F39" w:rsidP="0014600D">
      <w:pPr>
        <w:spacing w:line="276" w:lineRule="auto"/>
        <w:textAlignment w:val="baseline"/>
        <w:rPr>
          <w:rFonts w:ascii="Calibri" w:hAnsi="Calibri" w:cs="Segoe UI"/>
          <w:sz w:val="22"/>
          <w:szCs w:val="22"/>
          <w:lang w:val="fi-FI" w:eastAsia="fi-FI"/>
        </w:rPr>
      </w:pPr>
    </w:p>
    <w:p w14:paraId="56F28CFC" w14:textId="03A36AFF"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xml:space="preserve">Kurssilla tarkastellaan länsimaisen valtakulttuurin ja sen vastaparin alakulttuurin transformaatiota </w:t>
      </w:r>
      <w:r w:rsidR="007730A0" w:rsidRPr="00F63B73">
        <w:rPr>
          <w:rFonts w:ascii="Calibri" w:hAnsi="Calibri" w:cs="Segoe UI"/>
          <w:sz w:val="22"/>
          <w:szCs w:val="22"/>
          <w:lang w:val="fi-FI" w:eastAsia="fi-FI"/>
        </w:rPr>
        <w:t>1900-luvulla</w:t>
      </w:r>
      <w:r w:rsidRPr="00F63B73">
        <w:rPr>
          <w:rFonts w:ascii="Calibri" w:hAnsi="Calibri" w:cs="Segoe UI"/>
          <w:sz w:val="22"/>
          <w:szCs w:val="22"/>
          <w:lang w:val="fi-FI" w:eastAsia="fi-FI"/>
        </w:rPr>
        <w:t>. Kurssilla tarkastellaan myös sitä, mitä kulttuuri oikeastaan on ja keiden kulttuurista kulloinkin puhumme. Kurssi auttaa myös ymmärtämään ympäröivän kulttuurimme historiallista kerrostuneisuutta. Eräänä kulttuurin ilmen</w:t>
      </w:r>
      <w:r w:rsidR="00FC686E" w:rsidRPr="00F63B73">
        <w:rPr>
          <w:rFonts w:ascii="Calibri" w:hAnsi="Calibri" w:cs="Segoe UI"/>
          <w:sz w:val="22"/>
          <w:szCs w:val="22"/>
          <w:lang w:val="fi-FI" w:eastAsia="fi-FI"/>
        </w:rPr>
        <w:t xml:space="preserve">tymänä voidaan pitää länsimaista </w:t>
      </w:r>
      <w:r w:rsidRPr="00F63B73">
        <w:rPr>
          <w:rFonts w:ascii="Calibri" w:hAnsi="Calibri" w:cs="Segoe UI"/>
          <w:sz w:val="22"/>
          <w:szCs w:val="22"/>
          <w:lang w:val="fi-FI" w:eastAsia="fi-FI"/>
        </w:rPr>
        <w:t>p</w:t>
      </w:r>
      <w:r w:rsidR="00FC686E" w:rsidRPr="00F63B73">
        <w:rPr>
          <w:rFonts w:ascii="Calibri" w:hAnsi="Calibri" w:cs="Segoe UI"/>
          <w:sz w:val="22"/>
          <w:szCs w:val="22"/>
          <w:lang w:val="fi-FI" w:eastAsia="fi-FI"/>
        </w:rPr>
        <w:t>opulaarikulttuuria.</w:t>
      </w:r>
    </w:p>
    <w:p w14:paraId="175EEFB8" w14:textId="77777777" w:rsidR="00FC686E" w:rsidRPr="00F63B73" w:rsidRDefault="00FC686E" w:rsidP="0014600D">
      <w:pPr>
        <w:spacing w:line="276" w:lineRule="auto"/>
        <w:textAlignment w:val="baseline"/>
        <w:rPr>
          <w:rFonts w:ascii="Calibri" w:hAnsi="Calibri" w:cs="Segoe UI"/>
          <w:b/>
          <w:bCs/>
          <w:sz w:val="22"/>
          <w:szCs w:val="22"/>
          <w:lang w:val="fi-FI" w:eastAsia="fi-FI"/>
        </w:rPr>
      </w:pPr>
    </w:p>
    <w:p w14:paraId="4785190C" w14:textId="77777777" w:rsidR="000F30D1" w:rsidRPr="00F63B73" w:rsidRDefault="000F30D1" w:rsidP="0014600D">
      <w:pPr>
        <w:spacing w:line="276" w:lineRule="auto"/>
        <w:textAlignment w:val="baseline"/>
        <w:rPr>
          <w:rFonts w:ascii="Calibri" w:hAnsi="Calibri" w:cs="Segoe UI"/>
          <w:b/>
          <w:bCs/>
          <w:sz w:val="22"/>
          <w:szCs w:val="22"/>
          <w:lang w:val="fi-FI" w:eastAsia="fi-FI"/>
        </w:rPr>
      </w:pPr>
    </w:p>
    <w:p w14:paraId="3217818E" w14:textId="0FBD21A2" w:rsidR="0014600D" w:rsidRPr="00F63B73" w:rsidRDefault="0014600D" w:rsidP="0014600D">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HI13 Historian kertaus</w:t>
      </w:r>
      <w:r w:rsidRPr="00F63B73">
        <w:rPr>
          <w:rFonts w:ascii="Calibri" w:hAnsi="Calibri" w:cs="Segoe UI"/>
          <w:color w:val="0070C0"/>
          <w:sz w:val="22"/>
          <w:szCs w:val="22"/>
          <w:lang w:val="fi-FI" w:eastAsia="fi-FI"/>
        </w:rPr>
        <w:t> </w:t>
      </w:r>
    </w:p>
    <w:p w14:paraId="4AD2058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14:paraId="762B80FB"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Kurssin tavoitteena on valmistaa historian kirjoittajia ylioppilaskirjoituksiin mm. kertaamalla lukion historian oppisisältöjä sekä perehdyttämällä opiskelijoita erityyppisiin tehtäviin vastaamiseen. Koska monet historian ylioppilastehtävät perustuvat erilaisten dokumenttien tulkitsemiseen ja analysointiin, opinnoissa kiinnitetään erityistä huomiota aineistopohjaisiin tehtäviin vastaamisen harjoitteluun. </w:t>
      </w:r>
    </w:p>
    <w:p w14:paraId="7E001511" w14:textId="77777777" w:rsidR="0014600D" w:rsidRPr="00F63B73" w:rsidRDefault="0014600D" w:rsidP="0014600D">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 </w:t>
      </w:r>
    </w:p>
    <w:p w14:paraId="583741AE" w14:textId="77777777" w:rsidR="006A6895" w:rsidRPr="00F63B73" w:rsidRDefault="006A6895" w:rsidP="0014600D">
      <w:pPr>
        <w:spacing w:line="276" w:lineRule="auto"/>
        <w:textAlignment w:val="baseline"/>
        <w:rPr>
          <w:rFonts w:cs="Arial"/>
          <w:b/>
          <w:bCs/>
          <w:color w:val="2F5496"/>
          <w:sz w:val="36"/>
          <w:szCs w:val="36"/>
          <w:lang w:val="fi-FI" w:eastAsia="fi-FI"/>
        </w:rPr>
      </w:pPr>
    </w:p>
    <w:p w14:paraId="64351EFD" w14:textId="37234D8B" w:rsidR="0014600D" w:rsidRPr="00F63B73" w:rsidRDefault="00FC686E" w:rsidP="0014600D">
      <w:pPr>
        <w:spacing w:line="276" w:lineRule="auto"/>
        <w:textAlignment w:val="baseline"/>
        <w:rPr>
          <w:rFonts w:cs="Segoe UI"/>
          <w:color w:val="2F5496"/>
          <w:sz w:val="36"/>
          <w:szCs w:val="36"/>
          <w:lang w:val="fi-FI" w:eastAsia="fi-FI"/>
        </w:rPr>
      </w:pPr>
      <w:r w:rsidRPr="00F63B73">
        <w:rPr>
          <w:rFonts w:cs="Arial"/>
          <w:b/>
          <w:bCs/>
          <w:color w:val="2F5496"/>
          <w:sz w:val="36"/>
          <w:szCs w:val="36"/>
          <w:lang w:val="fi-FI" w:eastAsia="fi-FI"/>
        </w:rPr>
        <w:t xml:space="preserve">6.14 </w:t>
      </w:r>
      <w:r w:rsidR="0014600D" w:rsidRPr="00F63B73">
        <w:rPr>
          <w:rFonts w:cs="Arial"/>
          <w:b/>
          <w:bCs/>
          <w:color w:val="2F5496"/>
          <w:sz w:val="36"/>
          <w:szCs w:val="36"/>
          <w:lang w:val="fi-FI" w:eastAsia="fi-FI"/>
        </w:rPr>
        <w:t>Yhteiskuntaoppi</w:t>
      </w:r>
      <w:r w:rsidR="0014600D" w:rsidRPr="00F63B73">
        <w:rPr>
          <w:rFonts w:cs="Arial"/>
          <w:color w:val="2F5496"/>
          <w:sz w:val="36"/>
          <w:szCs w:val="36"/>
          <w:lang w:val="fi-FI" w:eastAsia="fi-FI"/>
        </w:rPr>
        <w:t> </w:t>
      </w:r>
    </w:p>
    <w:p w14:paraId="64F2CCD0" w14:textId="77777777" w:rsidR="0014600D" w:rsidRPr="00F63B73" w:rsidRDefault="0014600D" w:rsidP="0014600D">
      <w:pPr>
        <w:spacing w:line="276" w:lineRule="auto"/>
        <w:textAlignment w:val="baseline"/>
        <w:rPr>
          <w:rFonts w:ascii="Segoe UI" w:hAnsi="Segoe UI" w:cs="Segoe UI"/>
          <w:sz w:val="18"/>
          <w:szCs w:val="18"/>
          <w:lang w:val="fi-FI" w:eastAsia="fi-FI"/>
        </w:rPr>
      </w:pPr>
      <w:r w:rsidRPr="00F63B73">
        <w:rPr>
          <w:rFonts w:ascii="Times New Roman" w:hAnsi="Times New Roman" w:cs="Times New Roman"/>
          <w:lang w:val="fi-FI" w:eastAsia="fi-FI"/>
        </w:rPr>
        <w:t> </w:t>
      </w:r>
    </w:p>
    <w:p w14:paraId="51A83FE6" w14:textId="77777777" w:rsidR="0014600D" w:rsidRPr="00F63B73" w:rsidRDefault="0014600D" w:rsidP="006A6895">
      <w:pPr>
        <w:spacing w:line="276" w:lineRule="auto"/>
        <w:textAlignment w:val="baseline"/>
        <w:rPr>
          <w:rFonts w:cs="Segoe UI"/>
          <w:b/>
          <w:bCs/>
          <w:lang w:val="fi-FI" w:eastAsia="fi-FI"/>
        </w:rPr>
      </w:pPr>
      <w:r w:rsidRPr="00F63B73">
        <w:rPr>
          <w:rFonts w:cs="Segoe UI"/>
          <w:b/>
          <w:bCs/>
          <w:lang w:val="fi-FI" w:eastAsia="fi-FI"/>
        </w:rPr>
        <w:t>Oppiaine ja tehtävä </w:t>
      </w:r>
    </w:p>
    <w:p w14:paraId="3EA82974"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14:paraId="544B2B3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xml:space="preserve">Yhteiskuntaopin opetus syventää opiskelijan käsitystä ympäröivästä yhteiskunnasta ja antaa hänelle valmiuksia kasvaa yhteiskunnallisista asioista kiinnostuneeksi aktiiviseksi ja osallistuvaksi kansalaiseksi. </w:t>
      </w:r>
      <w:r w:rsidRPr="00F63B73">
        <w:rPr>
          <w:rFonts w:cs="Segoe UI"/>
          <w:sz w:val="22"/>
          <w:szCs w:val="22"/>
          <w:lang w:val="fi-FI" w:eastAsia="fi-FI"/>
        </w:rPr>
        <w:lastRenderedPageBreak/>
        <w:t>Kansalaisyhteiskuntaa, yhteiskunnan rakenteita ja keskeisiä ilmiöitä sekä valtaa, taloutta ja vaikuttamista tarkastellaan suomalaisesta, eurooppalaisesta ja globaalista näkökulmasta. Yhteiskuntaoppi rakentuu eri yhteiskuntatieteiden ja oikeustieteen tarjoamiin näkökulmiin. </w:t>
      </w:r>
    </w:p>
    <w:p w14:paraId="5ADF8D7F" w14:textId="77777777" w:rsidR="006A6895" w:rsidRPr="00F63B73" w:rsidRDefault="006A6895" w:rsidP="006A6895">
      <w:pPr>
        <w:spacing w:line="276" w:lineRule="auto"/>
        <w:textAlignment w:val="baseline"/>
        <w:rPr>
          <w:rFonts w:cs="Segoe UI"/>
          <w:sz w:val="22"/>
          <w:szCs w:val="22"/>
          <w:lang w:val="fi-FI" w:eastAsia="fi-FI"/>
        </w:rPr>
      </w:pPr>
    </w:p>
    <w:p w14:paraId="62C6DD23"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4D442072" w14:textId="77777777" w:rsidR="006A6895" w:rsidRPr="00F63B73" w:rsidRDefault="006A6895" w:rsidP="006A6895">
      <w:pPr>
        <w:spacing w:line="276" w:lineRule="auto"/>
        <w:textAlignment w:val="baseline"/>
        <w:rPr>
          <w:rFonts w:cs="Segoe UI"/>
          <w:sz w:val="22"/>
          <w:szCs w:val="22"/>
          <w:lang w:val="fi-FI" w:eastAsia="fi-FI"/>
        </w:rPr>
      </w:pPr>
    </w:p>
    <w:p w14:paraId="021E6BF9"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Yhteiskuntaopin opetuksen arvopohjassa korostuvat demokratian peruslähtökohdat, kuten tasa-arvo, sosiaalinen vastuu, ihmisoikeuksien kunnioittaminen, mielipiteen vapaus ja aktiivinen kansalaisuus sekä työn ja yrittäjyyden arvostaminen. </w:t>
      </w:r>
    </w:p>
    <w:p w14:paraId="6420E44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3CD27F2F" w14:textId="77777777" w:rsidR="006A6895" w:rsidRPr="00F63B73" w:rsidRDefault="006A6895" w:rsidP="006A6895">
      <w:pPr>
        <w:spacing w:line="276" w:lineRule="auto"/>
        <w:textAlignment w:val="baseline"/>
        <w:rPr>
          <w:rFonts w:cs="Segoe UI"/>
          <w:b/>
          <w:bCs/>
          <w:lang w:val="fi-FI" w:eastAsia="fi-FI"/>
        </w:rPr>
      </w:pPr>
    </w:p>
    <w:p w14:paraId="5CE27A2B" w14:textId="77777777" w:rsidR="0014600D" w:rsidRPr="00F63B73" w:rsidRDefault="0014600D" w:rsidP="006A6895">
      <w:pPr>
        <w:spacing w:line="276" w:lineRule="auto"/>
        <w:textAlignment w:val="baseline"/>
        <w:rPr>
          <w:rFonts w:cs="Segoe UI"/>
          <w:b/>
          <w:bCs/>
          <w:lang w:val="fi-FI" w:eastAsia="fi-FI"/>
        </w:rPr>
      </w:pPr>
      <w:r w:rsidRPr="00F63B73">
        <w:rPr>
          <w:rFonts w:cs="Segoe UI"/>
          <w:b/>
          <w:bCs/>
          <w:lang w:val="fi-FI" w:eastAsia="fi-FI"/>
        </w:rPr>
        <w:t>Laaja-alaisen osaamisen osa-alueet </w:t>
      </w:r>
    </w:p>
    <w:p w14:paraId="7775B68F"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14:paraId="79E97E36"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Yhteiskuntaoppi tukee opiskelijan oman identiteetin kehittymistä ja kasvua eettisesti toimivaksi, aktiiviseksi ja vastuuntuntoiseksi demokraattisen yhteiskunnan jäseneksi. </w:t>
      </w:r>
    </w:p>
    <w:p w14:paraId="499D910D" w14:textId="77777777" w:rsidR="006A6895" w:rsidRPr="00F63B73" w:rsidRDefault="006A6895" w:rsidP="006A6895">
      <w:pPr>
        <w:spacing w:line="276" w:lineRule="auto"/>
        <w:textAlignment w:val="baseline"/>
        <w:rPr>
          <w:rFonts w:cs="Segoe UI"/>
          <w:sz w:val="22"/>
          <w:szCs w:val="22"/>
          <w:lang w:val="fi-FI" w:eastAsia="fi-FI"/>
        </w:rPr>
      </w:pPr>
    </w:p>
    <w:p w14:paraId="0D9BDDF9"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Yhteiskuntaoppi kehittää opiskelijan </w:t>
      </w:r>
      <w:r w:rsidRPr="00F63B73">
        <w:rPr>
          <w:rFonts w:cs="Segoe UI"/>
          <w:b/>
          <w:bCs/>
          <w:sz w:val="22"/>
          <w:szCs w:val="22"/>
          <w:lang w:val="fi-FI" w:eastAsia="fi-FI"/>
        </w:rPr>
        <w:t>hyvinvointiosaamista </w:t>
      </w:r>
      <w:r w:rsidRPr="00F63B73">
        <w:rPr>
          <w:rFonts w:cs="Segoe UI"/>
          <w:sz w:val="22"/>
          <w:szCs w:val="22"/>
          <w:lang w:val="fi-FI" w:eastAsia="fi-F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F63B73">
        <w:rPr>
          <w:rFonts w:cs="Segoe UI"/>
          <w:b/>
          <w:bCs/>
          <w:sz w:val="22"/>
          <w:szCs w:val="22"/>
          <w:lang w:val="fi-FI" w:eastAsia="fi-FI"/>
        </w:rPr>
        <w:t> vuorovaikutusosaamisen</w:t>
      </w:r>
      <w:r w:rsidRPr="00F63B73">
        <w:rPr>
          <w:rFonts w:cs="Segoe UI"/>
          <w:sz w:val="22"/>
          <w:szCs w:val="22"/>
          <w:lang w:val="fi-FI" w:eastAsia="fi-FI"/>
        </w:rPr>
        <w:t> tavoitteiden saavuttamista. </w:t>
      </w:r>
    </w:p>
    <w:p w14:paraId="2F9F52C7"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0E377469"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Yhteiskuntaoppi kehittää opiskelijan monilukutaitoa digiajassa vahvistamalla hänen kykyään valita, tulkita kriittisesti ja soveltaa tutkimuspohjaista tietoa. Se vahvistaa yhteiskunnallisia ja kriittisiä teksti- ja argumentointitaitoja. Oppiaine rohkaisee opiskelijaa toimimaan monialaisessa yhteistyössä sekä yhdistelemään asioita uudenlaisella tavalla jatkuvan oppimisen periaatteen sekä </w:t>
      </w:r>
      <w:r w:rsidRPr="00F63B73">
        <w:rPr>
          <w:rFonts w:cs="Segoe UI"/>
          <w:b/>
          <w:bCs/>
          <w:sz w:val="22"/>
          <w:szCs w:val="22"/>
          <w:lang w:val="fi-FI" w:eastAsia="fi-FI"/>
        </w:rPr>
        <w:t>monitieteisen ja luovan osaamisen</w:t>
      </w:r>
      <w:r w:rsidRPr="00F63B73">
        <w:rPr>
          <w:rFonts w:cs="Segoe UI"/>
          <w:sz w:val="22"/>
          <w:szCs w:val="22"/>
          <w:lang w:val="fi-FI" w:eastAsia="fi-FI"/>
        </w:rPr>
        <w:t> tavoitteiden mukaisesti. Yhteiskuntaopin opetuksessa hyödynnetään mahdollisuuksien mukaan korkeakouluyhteistyötä. </w:t>
      </w:r>
    </w:p>
    <w:p w14:paraId="7265F148" w14:textId="77777777" w:rsidR="006A6895" w:rsidRPr="00F63B73" w:rsidRDefault="006A6895" w:rsidP="006A6895">
      <w:pPr>
        <w:spacing w:line="276" w:lineRule="auto"/>
        <w:textAlignment w:val="baseline"/>
        <w:rPr>
          <w:rFonts w:cs="Segoe UI"/>
          <w:b/>
          <w:bCs/>
          <w:sz w:val="22"/>
          <w:szCs w:val="22"/>
          <w:lang w:val="fi-FI" w:eastAsia="fi-FI"/>
        </w:rPr>
      </w:pPr>
    </w:p>
    <w:p w14:paraId="0079AB0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sz w:val="22"/>
          <w:szCs w:val="22"/>
          <w:lang w:val="fi-FI" w:eastAsia="fi-FI"/>
        </w:rPr>
        <w:t>Yhteiskunnallisen osaamisen</w:t>
      </w:r>
      <w:r w:rsidRPr="00F63B73">
        <w:rPr>
          <w:rFonts w:cs="Segoe UI"/>
          <w:sz w:val="22"/>
          <w:szCs w:val="22"/>
          <w:lang w:val="fi-FI" w:eastAsia="fi-FI"/>
        </w:rPr>
        <w:t> ydinoppiaineena yhteiskuntaoppi edistää opiskelijan edellytyksiä kriittiseen ajankohtaisten ilmiöiden tutkimiseen ja arviointiin. Opiskelijaa harjaannutetaan toimimaan monitulkintaisen informaation ja informaatiovaikuttamisen maailmassa. Oppiaine syventää opiskelijan monipuolista yhteiskunnallista osaamista vahvistamalla demokratiataitoja. Se kannustaa osallistumaan yhteiskunnalliseen toimintaan ja vaikuttamaan turvallisen, oikeudenmukaisen ja kestävän tulevaisuuden edistämiseen Suomen ja EU:n kansalaisena sekä globaalisti. Oppiaine vahvistaa oma-aloitteisuutta, yrittäjämäistä asennetta sekä jatko-opinto- ja työelämävalmiuksia. </w:t>
      </w:r>
    </w:p>
    <w:p w14:paraId="4BE654BC" w14:textId="77777777" w:rsidR="006A6895" w:rsidRPr="00F63B73" w:rsidRDefault="006A6895" w:rsidP="006A6895">
      <w:pPr>
        <w:spacing w:line="276" w:lineRule="auto"/>
        <w:textAlignment w:val="baseline"/>
        <w:rPr>
          <w:rFonts w:cs="Segoe UI"/>
          <w:sz w:val="22"/>
          <w:szCs w:val="22"/>
          <w:lang w:val="fi-FI" w:eastAsia="fi-FI"/>
        </w:rPr>
      </w:pPr>
    </w:p>
    <w:p w14:paraId="56A1E41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xml:space="preserve">Yhteiskuntaoppi korostaa yksilön arvolähtöistä ja eettistä toimintaa yhteiseksi hyväksi sosiaalinen vastuu mukaan lukien. Oppiaine syventää ymmärrystä kiertotalouden periaatteista ja kestävästä kuluttajuudesta </w:t>
      </w:r>
      <w:r w:rsidRPr="00F63B73">
        <w:rPr>
          <w:rFonts w:cs="Segoe UI"/>
          <w:sz w:val="22"/>
          <w:szCs w:val="22"/>
          <w:lang w:val="fi-FI" w:eastAsia="fi-FI"/>
        </w:rPr>
        <w:lastRenderedPageBreak/>
        <w:t>lähiympäristössä ja globaalisti. Näin yhteiskuntaoppi vahvistaa opiskelijan </w:t>
      </w:r>
      <w:r w:rsidRPr="00F63B73">
        <w:rPr>
          <w:rFonts w:cs="Segoe UI"/>
          <w:b/>
          <w:bCs/>
          <w:sz w:val="22"/>
          <w:szCs w:val="22"/>
          <w:lang w:val="fi-FI" w:eastAsia="fi-FI"/>
        </w:rPr>
        <w:t>eettisyyttä ja ympäristöosaamista</w:t>
      </w:r>
      <w:r w:rsidRPr="00F63B73">
        <w:rPr>
          <w:rFonts w:cs="Segoe UI"/>
          <w:sz w:val="22"/>
          <w:szCs w:val="22"/>
          <w:lang w:val="fi-FI" w:eastAsia="fi-FI"/>
        </w:rPr>
        <w:t>. </w:t>
      </w:r>
    </w:p>
    <w:p w14:paraId="5E4D9A9E" w14:textId="77777777" w:rsidR="006A6895" w:rsidRPr="00F63B73" w:rsidRDefault="006A6895" w:rsidP="006A6895">
      <w:pPr>
        <w:spacing w:line="276" w:lineRule="auto"/>
        <w:textAlignment w:val="baseline"/>
        <w:rPr>
          <w:rFonts w:cs="Segoe UI"/>
          <w:sz w:val="22"/>
          <w:szCs w:val="22"/>
          <w:lang w:val="fi-FI" w:eastAsia="fi-FI"/>
        </w:rPr>
      </w:pPr>
    </w:p>
    <w:p w14:paraId="1BB7E59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Yhteiskuntaoppi tukee opiskelijan </w:t>
      </w:r>
      <w:r w:rsidRPr="00F63B73">
        <w:rPr>
          <w:rFonts w:cs="Segoe UI"/>
          <w:b/>
          <w:bCs/>
          <w:sz w:val="22"/>
          <w:szCs w:val="22"/>
          <w:lang w:val="fi-FI" w:eastAsia="fi-FI"/>
        </w:rPr>
        <w:t>globaali- ja kulttuuriosaamista</w:t>
      </w:r>
      <w:r w:rsidRPr="00F63B73">
        <w:rPr>
          <w:rFonts w:cs="Segoe UI"/>
          <w:sz w:val="22"/>
          <w:szCs w:val="22"/>
          <w:lang w:val="fi-FI" w:eastAsia="fi-FI"/>
        </w:rPr>
        <w:t> vahvistamalla kansainvälisyysvalmiuksia ja maailmankansalaisen asennetta sekä syventämällä ymmärrystä kulttuurisesta ja katsomuksellisesta moninaisuudesta. Oppiaine harjaannuttaa opiskelijaa eettiseen toimijuuteen globaalissa media- ja teknologiaympäristössä. </w:t>
      </w:r>
    </w:p>
    <w:p w14:paraId="78F0206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2F1913D9"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b/>
          <w:sz w:val="22"/>
          <w:szCs w:val="22"/>
          <w:lang w:val="fi-FI" w:eastAsia="fi-FI"/>
        </w:rPr>
        <w:t>Tavoitteet</w:t>
      </w:r>
      <w:r w:rsidRPr="00F63B73">
        <w:rPr>
          <w:rFonts w:cs="Segoe UI"/>
          <w:b/>
          <w:bCs/>
          <w:sz w:val="22"/>
          <w:szCs w:val="22"/>
          <w:lang w:val="fi-FI" w:eastAsia="fi-FI"/>
        </w:rPr>
        <w:t> </w:t>
      </w:r>
    </w:p>
    <w:p w14:paraId="701B3748"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14:paraId="5F24C1FC"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 </w:t>
      </w:r>
    </w:p>
    <w:p w14:paraId="623195EF" w14:textId="77777777" w:rsidR="006A6895" w:rsidRPr="00F63B73" w:rsidRDefault="006A6895" w:rsidP="006A6895">
      <w:pPr>
        <w:spacing w:line="276" w:lineRule="auto"/>
        <w:textAlignment w:val="baseline"/>
        <w:rPr>
          <w:rFonts w:cs="Segoe UI"/>
          <w:b/>
          <w:bCs/>
          <w:sz w:val="22"/>
          <w:szCs w:val="22"/>
          <w:lang w:val="fi-FI" w:eastAsia="fi-FI"/>
        </w:rPr>
      </w:pPr>
    </w:p>
    <w:p w14:paraId="2032D211" w14:textId="77777777" w:rsidR="0014600D" w:rsidRPr="00F63B73" w:rsidRDefault="0014600D" w:rsidP="006A6895">
      <w:pPr>
        <w:spacing w:line="276" w:lineRule="auto"/>
        <w:textAlignment w:val="baseline"/>
        <w:rPr>
          <w:rFonts w:cs="Segoe UI"/>
          <w:i/>
          <w:sz w:val="22"/>
          <w:szCs w:val="22"/>
          <w:lang w:val="fi-FI" w:eastAsia="fi-FI"/>
        </w:rPr>
      </w:pPr>
      <w:r w:rsidRPr="00F63B73">
        <w:rPr>
          <w:rFonts w:cs="Segoe UI"/>
          <w:bCs/>
          <w:i/>
          <w:sz w:val="22"/>
          <w:szCs w:val="22"/>
          <w:lang w:val="fi-FI" w:eastAsia="fi-FI"/>
        </w:rPr>
        <w:t>Merkitys, arvot ja asenteet</w:t>
      </w:r>
      <w:r w:rsidRPr="00F63B73">
        <w:rPr>
          <w:rFonts w:cs="Segoe UI"/>
          <w:i/>
          <w:sz w:val="22"/>
          <w:szCs w:val="22"/>
          <w:lang w:val="fi-FI" w:eastAsia="fi-FI"/>
        </w:rPr>
        <w:t> </w:t>
      </w:r>
    </w:p>
    <w:p w14:paraId="58B190C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14:paraId="2F0BB10E" w14:textId="77777777" w:rsidR="0014600D" w:rsidRPr="00F63B73" w:rsidRDefault="0014600D">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pystyy rakentamaan vastuuntuntoisen, demokraattisen, tasa-arvoa kunnioittavan ja moninaisuutta ymmärtävän yhteiskuntakäsityksen </w:t>
      </w:r>
    </w:p>
    <w:p w14:paraId="6E94379B" w14:textId="77777777" w:rsidR="0014600D" w:rsidRPr="00F63B73" w:rsidRDefault="0014600D">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ymmärtää omien yhteiskunnallisten käsitystensä muodostumiseen vaikuttavia tekijöitä </w:t>
      </w:r>
    </w:p>
    <w:p w14:paraId="47262720" w14:textId="77777777" w:rsidR="0014600D" w:rsidRPr="00F63B73" w:rsidRDefault="0014600D">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motivoituu syventämään kiinnostustaan yhteiskunnallisiin kysymyksiin ja ymmärrystään niiden merkityksellisyydestä. </w:t>
      </w:r>
    </w:p>
    <w:p w14:paraId="1DB7CD2B" w14:textId="4FA617A5" w:rsidR="0014600D" w:rsidRPr="00F63B73" w:rsidRDefault="0014600D" w:rsidP="006A6895">
      <w:pPr>
        <w:spacing w:line="276" w:lineRule="auto"/>
        <w:ind w:firstLine="40"/>
        <w:textAlignment w:val="baseline"/>
        <w:rPr>
          <w:rFonts w:cs="Segoe UI"/>
          <w:sz w:val="22"/>
          <w:szCs w:val="22"/>
          <w:lang w:val="fi-FI" w:eastAsia="fi-FI"/>
        </w:rPr>
      </w:pPr>
    </w:p>
    <w:p w14:paraId="47BDE21E" w14:textId="2F5395F1" w:rsidR="0014600D" w:rsidRPr="00F63B73" w:rsidRDefault="0014600D" w:rsidP="006A6895">
      <w:pPr>
        <w:spacing w:line="276" w:lineRule="auto"/>
        <w:textAlignment w:val="baseline"/>
        <w:rPr>
          <w:rFonts w:cs="Segoe UI"/>
          <w:i/>
          <w:sz w:val="22"/>
          <w:szCs w:val="22"/>
          <w:lang w:val="fi-FI" w:eastAsia="fi-FI"/>
        </w:rPr>
      </w:pPr>
      <w:r w:rsidRPr="00F63B73">
        <w:rPr>
          <w:rFonts w:cs="Segoe UI"/>
          <w:bCs/>
          <w:i/>
          <w:sz w:val="22"/>
          <w:szCs w:val="22"/>
          <w:lang w:val="fi-FI" w:eastAsia="fi-FI"/>
        </w:rPr>
        <w:t>Yhteiskunnallisten ilmiöiden ymmärtäminen</w:t>
      </w:r>
      <w:r w:rsidRPr="00F63B73">
        <w:rPr>
          <w:rFonts w:cs="Segoe UI"/>
          <w:i/>
          <w:sz w:val="22"/>
          <w:szCs w:val="22"/>
          <w:lang w:val="fi-FI" w:eastAsia="fi-FI"/>
        </w:rPr>
        <w:t> </w:t>
      </w:r>
    </w:p>
    <w:p w14:paraId="5A987D00"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14:paraId="27005C9E" w14:textId="77777777" w:rsidR="0014600D" w:rsidRPr="00F63B73" w:rsidRDefault="0014600D">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tuntee yhteiskuntaa koskevan tiedon muodostumisen perusteet sekä hallitsee keskeisen yhteiskunnallisen ja taloudellisen käsitteistön </w:t>
      </w:r>
    </w:p>
    <w:p w14:paraId="53EDD74A" w14:textId="77777777" w:rsidR="0014600D" w:rsidRPr="00F63B73" w:rsidRDefault="0014600D">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tuntee Suomen yhteiskuntajärjestelmän, oikeusjärjestelmän ja talouselämän perusteet ja toimintatavat ja niiden taustalla vaikuttaneen historiallisen kehityskulun sekä osaa suhteuttaa ne eurooppalaisiin ja kansainvälisiin yhteyksiin </w:t>
      </w:r>
    </w:p>
    <w:p w14:paraId="66690D12" w14:textId="77777777" w:rsidR="0014600D" w:rsidRPr="00F63B73" w:rsidRDefault="0014600D">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ymmärtää vaikutusmahdollisuutensa muuttuvan demokraattisen yhteiskunnan jäsenenä paikallisella, valtakunnallisella ja kansainvälisellä tasolla ja on motivoitunut toimimaan aktiivisena ja vastuullisena kansalaisena kestävän kehityksen mukaisesti. </w:t>
      </w:r>
    </w:p>
    <w:p w14:paraId="5C5CA7F5" w14:textId="77777777" w:rsidR="006A6895" w:rsidRPr="00F63B73" w:rsidRDefault="006A6895" w:rsidP="006A6895">
      <w:pPr>
        <w:spacing w:line="276" w:lineRule="auto"/>
        <w:textAlignment w:val="baseline"/>
        <w:rPr>
          <w:rFonts w:cs="Segoe UI"/>
          <w:b/>
          <w:bCs/>
          <w:sz w:val="22"/>
          <w:szCs w:val="22"/>
          <w:lang w:val="fi-FI" w:eastAsia="fi-FI"/>
        </w:rPr>
      </w:pPr>
    </w:p>
    <w:p w14:paraId="6727478D" w14:textId="77777777" w:rsidR="0014600D" w:rsidRPr="00F63B73" w:rsidRDefault="0014600D" w:rsidP="006A6895">
      <w:pPr>
        <w:spacing w:line="276" w:lineRule="auto"/>
        <w:textAlignment w:val="baseline"/>
        <w:rPr>
          <w:rFonts w:cs="Segoe UI"/>
          <w:i/>
          <w:sz w:val="22"/>
          <w:szCs w:val="22"/>
          <w:lang w:val="fi-FI" w:eastAsia="fi-FI"/>
        </w:rPr>
      </w:pPr>
      <w:r w:rsidRPr="00F63B73">
        <w:rPr>
          <w:rFonts w:cs="Segoe UI"/>
          <w:bCs/>
          <w:i/>
          <w:sz w:val="22"/>
          <w:szCs w:val="22"/>
          <w:lang w:val="fi-FI" w:eastAsia="fi-FI"/>
        </w:rPr>
        <w:t>Yhteiskunnallisen tiedon hankkiminen ja soveltaminen</w:t>
      </w:r>
      <w:r w:rsidRPr="00F63B73">
        <w:rPr>
          <w:rFonts w:cs="Segoe UI"/>
          <w:i/>
          <w:sz w:val="22"/>
          <w:szCs w:val="22"/>
          <w:lang w:val="fi-FI" w:eastAsia="fi-FI"/>
        </w:rPr>
        <w:t> </w:t>
      </w:r>
    </w:p>
    <w:p w14:paraId="68F0C82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14:paraId="783BA1DC" w14:textId="77777777" w:rsidR="0014600D" w:rsidRPr="00F63B73" w:rsidRDefault="0014600D">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pystyy hankkimaan monipuolista yhteiskunnallista ja taloudellista ajankohtaista aineistoa eri lähteistä myös tieto- ja viestintäteknologiaa hyödyntäen sekä tulkitsemaan ja arvioimaan kriittisesti sanallista, kuvallista ja tilastollista informaatiota </w:t>
      </w:r>
    </w:p>
    <w:p w14:paraId="22BD7461" w14:textId="77777777" w:rsidR="0014600D" w:rsidRPr="00F63B73" w:rsidRDefault="0014600D">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osaa muodostaa monipuolisesti perusteltuja näkemyksiä arvosidonnaisista ja kiistanalaisista yhteiskunnallisista ja taloudellisista kysymyksistä </w:t>
      </w:r>
    </w:p>
    <w:p w14:paraId="59265FAA" w14:textId="77777777" w:rsidR="0014600D" w:rsidRPr="00F63B73" w:rsidRDefault="0014600D">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14:paraId="3030DFF7" w14:textId="39CAF966" w:rsidR="0014600D" w:rsidRPr="00F63B73" w:rsidRDefault="0014600D" w:rsidP="006A6895">
      <w:pPr>
        <w:spacing w:line="276" w:lineRule="auto"/>
        <w:ind w:firstLine="40"/>
        <w:textAlignment w:val="baseline"/>
        <w:rPr>
          <w:rFonts w:cs="Segoe UI"/>
          <w:sz w:val="22"/>
          <w:szCs w:val="22"/>
          <w:lang w:val="fi-FI" w:eastAsia="fi-FI"/>
        </w:rPr>
      </w:pPr>
    </w:p>
    <w:p w14:paraId="5E0CCD16"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b/>
          <w:sz w:val="22"/>
          <w:szCs w:val="22"/>
          <w:lang w:val="fi-FI" w:eastAsia="fi-FI"/>
        </w:rPr>
        <w:lastRenderedPageBreak/>
        <w:t>Arviointi</w:t>
      </w:r>
      <w:r w:rsidRPr="00F63B73">
        <w:rPr>
          <w:rFonts w:cs="Segoe UI"/>
          <w:b/>
          <w:bCs/>
          <w:sz w:val="22"/>
          <w:szCs w:val="22"/>
          <w:lang w:val="fi-FI" w:eastAsia="fi-FI"/>
        </w:rPr>
        <w:t> </w:t>
      </w:r>
    </w:p>
    <w:p w14:paraId="3ACE80BE" w14:textId="77777777" w:rsidR="006A6895" w:rsidRPr="00F63B73" w:rsidRDefault="006A6895" w:rsidP="006A6895">
      <w:pPr>
        <w:spacing w:line="276" w:lineRule="auto"/>
        <w:textAlignment w:val="baseline"/>
        <w:rPr>
          <w:rFonts w:cs="Segoe UI"/>
          <w:sz w:val="22"/>
          <w:szCs w:val="22"/>
          <w:lang w:val="fi-FI" w:eastAsia="fi-FI"/>
        </w:rPr>
      </w:pPr>
    </w:p>
    <w:p w14:paraId="2C24B456" w14:textId="77777777" w:rsidR="0014600D" w:rsidRPr="00F63B73" w:rsidRDefault="0014600D" w:rsidP="006A6895">
      <w:pPr>
        <w:spacing w:line="276" w:lineRule="auto"/>
        <w:textAlignment w:val="baseline"/>
        <w:rPr>
          <w:rFonts w:cs="Segoe UI"/>
          <w:b/>
          <w:bCs/>
          <w:sz w:val="22"/>
          <w:szCs w:val="22"/>
          <w:lang w:val="fi-FI" w:eastAsia="fi-FI"/>
        </w:rPr>
      </w:pPr>
      <w:r w:rsidRPr="00F63B73">
        <w:rPr>
          <w:rFonts w:cs="Segoe UI"/>
          <w:sz w:val="22"/>
          <w:szCs w:val="22"/>
          <w:lang w:val="fi-FI" w:eastAsia="fi-FI"/>
        </w:rPr>
        <w:t>Osaamisen arviointi kohdistuu yhteiskuntaopin yleisten tavoitteiden saavuttamiseen moduulikohtaisia tavoitteita ja keskeisiä sisältöjä painottaen. Oppimisprosessin aikana annettu arviointipalaute tukee opiskelijaa tulemaan tietoiseksi oppimisestaan ja osaamisestaan sekä kehittämään omia työskentelytapojaan yhteiskunnalliselle ajattelulle ominaisten tietojen ja taitojen saavuttamiseksi.</w:t>
      </w:r>
      <w:r w:rsidRPr="00F63B73">
        <w:rPr>
          <w:rFonts w:cs="Segoe UI"/>
          <w:b/>
          <w:bCs/>
          <w:sz w:val="22"/>
          <w:szCs w:val="22"/>
          <w:lang w:val="fi-FI" w:eastAsia="fi-FI"/>
        </w:rPr>
        <w:t> </w:t>
      </w:r>
    </w:p>
    <w:p w14:paraId="1F2DC5D4" w14:textId="77777777" w:rsidR="006A6895" w:rsidRPr="00F63B73" w:rsidRDefault="006A6895" w:rsidP="006A6895">
      <w:pPr>
        <w:spacing w:line="276" w:lineRule="auto"/>
        <w:textAlignment w:val="baseline"/>
        <w:rPr>
          <w:rFonts w:cs="Segoe UI"/>
          <w:sz w:val="22"/>
          <w:szCs w:val="22"/>
          <w:lang w:val="fi-FI" w:eastAsia="fi-FI"/>
        </w:rPr>
      </w:pPr>
    </w:p>
    <w:p w14:paraId="17271DF0"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Yhteiskuntaopin 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14:paraId="3A0B1076" w14:textId="77777777" w:rsidR="006A6895" w:rsidRPr="00F63B73" w:rsidRDefault="006A6895" w:rsidP="006A6895">
      <w:pPr>
        <w:spacing w:line="276" w:lineRule="auto"/>
        <w:textAlignment w:val="baseline"/>
        <w:rPr>
          <w:rFonts w:cs="Segoe UI"/>
          <w:sz w:val="22"/>
          <w:szCs w:val="22"/>
          <w:lang w:val="fi-FI" w:eastAsia="fi-FI"/>
        </w:rPr>
      </w:pPr>
    </w:p>
    <w:p w14:paraId="52B439B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Arviointi kohdistuu yhteiskunnallisen tiedon käsittelyn taitoihin, kuten taitoon hakea tietoa erilaisista lähteistä, erotella olennainen tieto epäolennaisesta sekä käyttää sitä perustellun mielipiteen muodostamisen välineenä. Arvioinnissa otetaan huomioon taidot hankkia, ymmärtää, analysoida, arvioida ja soveltaa yhteiskunnallista tietoa, muodostaa siitä jäsentyneitä kokonaisuuksia sekä tuottaa oppiaineelle ominaista asiatekstiä. Arviointi perustuu monipuolisen osaamisen näyttöön sekä opiskelijan kykyyn soveltaa oppimaansa. </w:t>
      </w:r>
    </w:p>
    <w:p w14:paraId="6717A7F4"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34ABFE04" w14:textId="77777777" w:rsidR="000F30D1" w:rsidRPr="00F63B73" w:rsidRDefault="000F30D1" w:rsidP="006A6895">
      <w:pPr>
        <w:spacing w:line="276" w:lineRule="auto"/>
        <w:textAlignment w:val="baseline"/>
        <w:rPr>
          <w:rFonts w:cs="Segoe UI"/>
          <w:b/>
          <w:bCs/>
          <w:sz w:val="22"/>
          <w:szCs w:val="22"/>
          <w:lang w:val="fi-FI" w:eastAsia="fi-FI"/>
        </w:rPr>
      </w:pPr>
    </w:p>
    <w:p w14:paraId="54526E5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sz w:val="22"/>
          <w:szCs w:val="22"/>
          <w:lang w:val="fi-FI" w:eastAsia="fi-FI"/>
        </w:rPr>
        <w:t>Pakolliset opinnot</w:t>
      </w:r>
      <w:r w:rsidRPr="00F63B73">
        <w:rPr>
          <w:rFonts w:cs="Segoe UI"/>
          <w:sz w:val="22"/>
          <w:szCs w:val="22"/>
          <w:lang w:val="fi-FI" w:eastAsia="fi-FI"/>
        </w:rPr>
        <w:t> </w:t>
      </w:r>
    </w:p>
    <w:p w14:paraId="7960075F"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407CCC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YH1 Suomalainen yhteiskunta (2 op)</w:t>
      </w:r>
      <w:r w:rsidRPr="00F63B73">
        <w:rPr>
          <w:rFonts w:cs="Segoe UI"/>
          <w:color w:val="0070C0"/>
          <w:sz w:val="22"/>
          <w:szCs w:val="22"/>
          <w:lang w:val="fi-FI" w:eastAsia="fi-FI"/>
        </w:rPr>
        <w:t> </w:t>
      </w:r>
    </w:p>
    <w:p w14:paraId="6A49006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0DA2771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perusrakenteiden kehitys, valta sekä vaikuttaminen aktiivista ja osallistuvaa kansalaisuutta korostaen. </w:t>
      </w:r>
    </w:p>
    <w:p w14:paraId="55834C6B" w14:textId="77777777" w:rsidR="006A6895"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2AB4EB49" w14:textId="29177EA3"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14:paraId="79B32AA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14:paraId="69775DE5"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lukea ja tuottaa oppiaineelle ominaista asiatekstiä </w:t>
      </w:r>
    </w:p>
    <w:p w14:paraId="2359FA54"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ymmärtää suomalaisen yhteiskuntarakenteen perusteet </w:t>
      </w:r>
    </w:p>
    <w:p w14:paraId="4DE51DB7"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tuntee kansalaisen perusoikeudet ja vaikuttamiskeinot ja -mahdollisuudet, osaa toimia aktiivisena kansalaisena sekä kiinnostuu yhteiskunnallisesta osallistumisesta </w:t>
      </w:r>
    </w:p>
    <w:p w14:paraId="69B1CDF8"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tuntee hyvinvointivaltion ja oikeusvaltion perusteet ja pystyy vertailemaan erilaisia hyvinvointimalleja Pohjoismaissa, Euroopassa ja muualla maailmassa </w:t>
      </w:r>
    </w:p>
    <w:p w14:paraId="653790C9"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tarkastella ja arvioida median välityksellä tapahtuvaa yhteiskunnallista vaikuttamista </w:t>
      </w:r>
    </w:p>
    <w:p w14:paraId="1FBA6C3A"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pystyy tarkastelemaan demokratian mahdollisuuksia ja haasteita analyyttisesti erilaisista näkökulmista </w:t>
      </w:r>
    </w:p>
    <w:p w14:paraId="4DD6B48D"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arvioida kriittisesti yhteiskunnallista tietoa ja yhteiskunnallisten päätösten perusteita paikallisella ja valtiollisella tasolla sekä niiden vaikutuksia eri väestöryhmien ja yhteiskunnallisten toimijoiden kannalta </w:t>
      </w:r>
    </w:p>
    <w:p w14:paraId="40D96A00" w14:textId="77777777" w:rsidR="0014600D" w:rsidRPr="00F63B73" w:rsidRDefault="0014600D">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suunnitella tarkoituksenmukaisia keinoja käyttävää poliittista kansalaisvaikuttamista paikallisten, kansallisten ja kansainvälisten kysymysten ratkaisemisessa. </w:t>
      </w:r>
    </w:p>
    <w:p w14:paraId="6FC4679A"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lastRenderedPageBreak/>
        <w:t> </w:t>
      </w:r>
    </w:p>
    <w:p w14:paraId="68665497" w14:textId="2791479C"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14:paraId="38C80E8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Suomen yhteiskunnan rakenne </w:t>
      </w:r>
    </w:p>
    <w:p w14:paraId="6DE1490C" w14:textId="77777777" w:rsidR="0014600D" w:rsidRPr="00F63B73" w:rsidRDefault="0014600D">
      <w:pPr>
        <w:numPr>
          <w:ilvl w:val="0"/>
          <w:numId w:val="58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väestön demografinen ja sosiaalinen rakenne </w:t>
      </w:r>
    </w:p>
    <w:p w14:paraId="76BC378F" w14:textId="77777777" w:rsidR="0014600D" w:rsidRPr="00F63B73" w:rsidRDefault="0014600D">
      <w:pPr>
        <w:numPr>
          <w:ilvl w:val="0"/>
          <w:numId w:val="58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väestörakenteen muutoksiin vaikuttavat tekijät </w:t>
      </w:r>
    </w:p>
    <w:p w14:paraId="2DAC5FDD"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48E65EF3"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Demokratia ja oikeusvaltio   </w:t>
      </w:r>
    </w:p>
    <w:p w14:paraId="48D57CEC" w14:textId="77777777" w:rsidR="0014600D" w:rsidRPr="00F63B73" w:rsidRDefault="0014600D">
      <w:pPr>
        <w:numPr>
          <w:ilvl w:val="0"/>
          <w:numId w:val="58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ihmisoikeudet, kansalaisen perusoikeudet ja velvollisuudet </w:t>
      </w:r>
    </w:p>
    <w:p w14:paraId="4126521C" w14:textId="77777777" w:rsidR="0014600D" w:rsidRPr="00F63B73" w:rsidRDefault="0014600D">
      <w:pPr>
        <w:numPr>
          <w:ilvl w:val="0"/>
          <w:numId w:val="58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oikeuslaitos sekä tuomio- ja järjestysvalta </w:t>
      </w:r>
    </w:p>
    <w:p w14:paraId="7628D6F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17CC611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Hyvinvointi ja tasa-arvo </w:t>
      </w:r>
    </w:p>
    <w:p w14:paraId="16B52CE3" w14:textId="77777777" w:rsidR="0014600D" w:rsidRPr="00F63B73" w:rsidRDefault="0014600D">
      <w:pPr>
        <w:numPr>
          <w:ilvl w:val="0"/>
          <w:numId w:val="58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yhteiskunnallinen tasa-arvo, yhdenvertaisuus ja oikeudenmukaisuus </w:t>
      </w:r>
    </w:p>
    <w:p w14:paraId="3F87B42A" w14:textId="77777777" w:rsidR="0014600D" w:rsidRPr="00F63B73" w:rsidRDefault="0014600D">
      <w:pPr>
        <w:numPr>
          <w:ilvl w:val="0"/>
          <w:numId w:val="58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pohjoismaisen hyvinvointivaltion tehtävät, edut ja haasteet </w:t>
      </w:r>
    </w:p>
    <w:p w14:paraId="541795D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27DBFFC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Valta, osallistuminen ja vaikuttaminen </w:t>
      </w:r>
    </w:p>
    <w:p w14:paraId="3DEFF7EA" w14:textId="0B74E333" w:rsidR="0014600D" w:rsidRPr="00F63B73" w:rsidRDefault="0014600D">
      <w:pPr>
        <w:numPr>
          <w:ilvl w:val="0"/>
          <w:numId w:val="58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yhteiskunnallisen vallankäytön muodot, demokraattinen päätöksenteko ja suomalainen </w:t>
      </w:r>
      <w:r w:rsidR="006A6895" w:rsidRPr="00F63B73">
        <w:rPr>
          <w:rFonts w:cs="Segoe UI"/>
          <w:sz w:val="22"/>
          <w:szCs w:val="22"/>
          <w:lang w:val="fi-FI" w:eastAsia="fi-FI"/>
        </w:rPr>
        <w:tab/>
      </w:r>
      <w:r w:rsidRPr="00F63B73">
        <w:rPr>
          <w:rFonts w:cs="Segoe UI"/>
          <w:sz w:val="22"/>
          <w:szCs w:val="22"/>
          <w:lang w:val="fi-FI" w:eastAsia="fi-FI"/>
        </w:rPr>
        <w:t>sopimusyhteiskunta </w:t>
      </w:r>
    </w:p>
    <w:p w14:paraId="3A06B38F" w14:textId="77777777" w:rsidR="0014600D" w:rsidRPr="00F63B73" w:rsidRDefault="0014600D">
      <w:pPr>
        <w:numPr>
          <w:ilvl w:val="0"/>
          <w:numId w:val="58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kansalaisen vaikuttamiskeinot ja aktiivisen kansalaisuuden merkitys </w:t>
      </w:r>
    </w:p>
    <w:p w14:paraId="2E234FD7" w14:textId="77777777" w:rsidR="0014600D" w:rsidRPr="00F63B73" w:rsidRDefault="0014600D">
      <w:pPr>
        <w:numPr>
          <w:ilvl w:val="0"/>
          <w:numId w:val="58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paikallinen ja valtiollinen päätöksentekojärjestelmä  </w:t>
      </w:r>
    </w:p>
    <w:p w14:paraId="1BBAAB3F" w14:textId="77777777" w:rsidR="0014600D" w:rsidRPr="00F63B73" w:rsidRDefault="0014600D">
      <w:pPr>
        <w:numPr>
          <w:ilvl w:val="0"/>
          <w:numId w:val="58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median muuttuva merkitys ja mediavaikuttaminen </w:t>
      </w:r>
    </w:p>
    <w:p w14:paraId="634855F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021A461F" w14:textId="77777777" w:rsidR="000F30D1" w:rsidRPr="00F63B73" w:rsidRDefault="000F30D1" w:rsidP="006A6895">
      <w:pPr>
        <w:spacing w:line="276" w:lineRule="auto"/>
        <w:textAlignment w:val="baseline"/>
        <w:rPr>
          <w:rFonts w:cs="Segoe UI"/>
          <w:b/>
          <w:bCs/>
          <w:color w:val="0070C0"/>
          <w:sz w:val="22"/>
          <w:szCs w:val="22"/>
          <w:lang w:val="fi-FI" w:eastAsia="fi-FI"/>
        </w:rPr>
      </w:pPr>
    </w:p>
    <w:p w14:paraId="6915F86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YH2 Taloustieto (2 op) </w:t>
      </w:r>
      <w:r w:rsidRPr="00F63B73">
        <w:rPr>
          <w:rFonts w:cs="Segoe UI"/>
          <w:color w:val="0070C0"/>
          <w:sz w:val="22"/>
          <w:szCs w:val="22"/>
          <w:lang w:val="fi-FI" w:eastAsia="fi-FI"/>
        </w:rPr>
        <w:t> </w:t>
      </w:r>
    </w:p>
    <w:p w14:paraId="0AE6AEC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4ECBE6B4"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Taloustieteisiin pohjautuva moduuli johdattaa ymmärtämään talouden toimintaperiaatteita ja ajankohtaista talouspoliittista keskustelua. Moduulissa käsitellään mikro- ja makrotalouden kysymyksiä 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14:paraId="7F5E5C2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62016EE6"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14:paraId="6C0852C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14:paraId="165CABB5" w14:textId="77777777" w:rsidR="0014600D" w:rsidRPr="00F63B73" w:rsidRDefault="0014600D">
      <w:pPr>
        <w:numPr>
          <w:ilvl w:val="0"/>
          <w:numId w:val="59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talouteen liittyviä uutisia ja kiinnostuu seuraamaan niitä </w:t>
      </w:r>
    </w:p>
    <w:p w14:paraId="7C340BB4" w14:textId="77777777" w:rsidR="0014600D" w:rsidRPr="00F63B73" w:rsidRDefault="0014600D">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tuntee kansantaloustieteen käsitteet ja peruslähtökohdat </w:t>
      </w:r>
    </w:p>
    <w:p w14:paraId="73B1E722" w14:textId="77777777" w:rsidR="0014600D" w:rsidRPr="00F63B73" w:rsidRDefault="0014600D">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tulkita talouteen liittyviä tilastoja ja kuvioita </w:t>
      </w:r>
    </w:p>
    <w:p w14:paraId="0AFCEF2D" w14:textId="77777777" w:rsidR="0014600D" w:rsidRPr="00F63B73" w:rsidRDefault="0014600D">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työnteon ja yrittäjyyden merkityksen taloudessa ja yhteiskunnassa  </w:t>
      </w:r>
    </w:p>
    <w:p w14:paraId="24705383" w14:textId="77777777" w:rsidR="0014600D" w:rsidRPr="00F63B73" w:rsidRDefault="0014600D">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tehdä perusteltuja taloudellisia päätöksiä sekä hallita ja suunnitella omaa talouttaan </w:t>
      </w:r>
    </w:p>
    <w:p w14:paraId="04408AFB" w14:textId="1E3CBF7F" w:rsidR="0014600D" w:rsidRPr="00F63B73" w:rsidRDefault="0014600D">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tarkastella taloudellisia kysymyksiä myös eettiseltä kannalta ymmärtäen Suomen </w:t>
      </w:r>
      <w:r w:rsidR="006A6895" w:rsidRPr="00F63B73">
        <w:rPr>
          <w:rFonts w:cs="Segoe UI"/>
          <w:sz w:val="22"/>
          <w:szCs w:val="22"/>
          <w:lang w:val="fi-FI" w:eastAsia="fi-FI"/>
        </w:rPr>
        <w:tab/>
      </w:r>
      <w:r w:rsidRPr="00F63B73">
        <w:rPr>
          <w:rFonts w:cs="Segoe UI"/>
          <w:sz w:val="22"/>
          <w:szCs w:val="22"/>
          <w:lang w:val="fi-FI" w:eastAsia="fi-FI"/>
        </w:rPr>
        <w:t>kytkeytymisen globaaliin talouteen  </w:t>
      </w:r>
    </w:p>
    <w:p w14:paraId="3B20701D" w14:textId="1B8B25CF" w:rsidR="0014600D" w:rsidRPr="00F63B73" w:rsidRDefault="0014600D">
      <w:pPr>
        <w:numPr>
          <w:ilvl w:val="0"/>
          <w:numId w:val="592"/>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arvioida kriittisesti taloutta koskevassa keskustelussa esitettyjä argumentteja sekä analysoida </w:t>
      </w:r>
      <w:r w:rsidR="006A6895" w:rsidRPr="00F63B73">
        <w:rPr>
          <w:rFonts w:cs="Segoe UI"/>
          <w:sz w:val="22"/>
          <w:szCs w:val="22"/>
          <w:lang w:val="fi-FI" w:eastAsia="fi-FI"/>
        </w:rPr>
        <w:tab/>
      </w:r>
      <w:r w:rsidRPr="00F63B73">
        <w:rPr>
          <w:rFonts w:cs="Segoe UI"/>
          <w:sz w:val="22"/>
          <w:szCs w:val="22"/>
          <w:lang w:val="fi-FI" w:eastAsia="fi-FI"/>
        </w:rPr>
        <w:t>talouspoliittisten ratkaisujen erilaisia vaihtoehtoja, niiden taustoja ja vaikutuksia.  </w:t>
      </w:r>
    </w:p>
    <w:p w14:paraId="6679D376" w14:textId="77777777" w:rsidR="0014600D" w:rsidRPr="00F63B73" w:rsidRDefault="0014600D" w:rsidP="006A6895">
      <w:pPr>
        <w:spacing w:line="276" w:lineRule="auto"/>
        <w:ind w:left="720"/>
        <w:textAlignment w:val="baseline"/>
        <w:rPr>
          <w:rFonts w:cs="Segoe UI"/>
          <w:sz w:val="22"/>
          <w:szCs w:val="22"/>
          <w:lang w:val="fi-FI" w:eastAsia="fi-FI"/>
        </w:rPr>
      </w:pPr>
      <w:r w:rsidRPr="00F63B73">
        <w:rPr>
          <w:rFonts w:cs="Segoe UI"/>
          <w:sz w:val="22"/>
          <w:szCs w:val="22"/>
          <w:lang w:val="fi-FI" w:eastAsia="fi-FI"/>
        </w:rPr>
        <w:t> </w:t>
      </w:r>
    </w:p>
    <w:p w14:paraId="548BDA02" w14:textId="01B23158"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14:paraId="14374F2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Kansantalous ja sen toimijat </w:t>
      </w:r>
    </w:p>
    <w:p w14:paraId="28E354A5" w14:textId="77777777" w:rsidR="0014600D" w:rsidRPr="00F63B73" w:rsidRDefault="0014600D">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talouden peruskäsitteet ja taloutta koskevan tiedon luonne ja muodostuminen </w:t>
      </w:r>
    </w:p>
    <w:p w14:paraId="34330580" w14:textId="77777777" w:rsidR="0014600D" w:rsidRPr="00F63B73" w:rsidRDefault="0014600D">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lastRenderedPageBreak/>
        <w:t>kansantalouden kiertokulku sekä kotitalouksien, yritysten ja kansantalouden vuorovaikutus  </w:t>
      </w:r>
    </w:p>
    <w:p w14:paraId="2466C4E3" w14:textId="77777777" w:rsidR="0014600D" w:rsidRPr="00F63B73" w:rsidRDefault="0014600D">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oman talouden hoito: säästäminen, kuluttaminen ja velkaantuminen  </w:t>
      </w:r>
    </w:p>
    <w:p w14:paraId="159BF396" w14:textId="77777777" w:rsidR="0014600D" w:rsidRPr="00F63B73" w:rsidRDefault="0014600D" w:rsidP="006A6895">
      <w:pPr>
        <w:spacing w:line="276" w:lineRule="auto"/>
        <w:ind w:left="720"/>
        <w:textAlignment w:val="baseline"/>
        <w:rPr>
          <w:rFonts w:cs="Segoe UI"/>
          <w:sz w:val="22"/>
          <w:szCs w:val="22"/>
          <w:lang w:val="fi-FI" w:eastAsia="fi-FI"/>
        </w:rPr>
      </w:pPr>
      <w:r w:rsidRPr="00F63B73">
        <w:rPr>
          <w:rFonts w:cs="Segoe UI"/>
          <w:sz w:val="22"/>
          <w:szCs w:val="22"/>
          <w:lang w:val="fi-FI" w:eastAsia="fi-FI"/>
        </w:rPr>
        <w:t> </w:t>
      </w:r>
    </w:p>
    <w:p w14:paraId="1ADC8109"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Markkinat, suhdanteet ja talouselämä </w:t>
      </w:r>
    </w:p>
    <w:p w14:paraId="184EEAF2" w14:textId="77777777" w:rsidR="0014600D" w:rsidRPr="00F63B73" w:rsidRDefault="0014600D">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vapaa kilpailu ja hinnanmuodostus markkinoilla </w:t>
      </w:r>
    </w:p>
    <w:p w14:paraId="269813FE" w14:textId="77777777" w:rsidR="0014600D" w:rsidRPr="00F63B73" w:rsidRDefault="0014600D">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työ, yrittäjyys ja yritykset </w:t>
      </w:r>
    </w:p>
    <w:p w14:paraId="3343B517" w14:textId="77777777" w:rsidR="0014600D" w:rsidRPr="00F63B73" w:rsidRDefault="0014600D">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globaalin talouden osana </w:t>
      </w:r>
    </w:p>
    <w:p w14:paraId="47870793" w14:textId="77777777" w:rsidR="0014600D" w:rsidRPr="00F63B73" w:rsidRDefault="0014600D">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rahoitusmarkkinat, säästäminen, sijoittaminen ja riskien hallinta </w:t>
      </w:r>
    </w:p>
    <w:p w14:paraId="223A728A" w14:textId="77777777" w:rsidR="0014600D" w:rsidRPr="00F63B73" w:rsidRDefault="0014600D">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talouden häiriöt, suhdannevaihtelut, niiden taustat ja seuraukset </w:t>
      </w:r>
    </w:p>
    <w:p w14:paraId="3748CD5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EFA0E5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Talouspolitiikka </w:t>
      </w:r>
    </w:p>
    <w:p w14:paraId="5A0619D8" w14:textId="77777777" w:rsidR="0014600D" w:rsidRPr="00F63B73" w:rsidRDefault="0014600D">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kestävän talouskasvun lähtökohdat, edut ja ongelmat  </w:t>
      </w:r>
    </w:p>
    <w:p w14:paraId="371A4A50" w14:textId="77777777" w:rsidR="0014600D" w:rsidRPr="00F63B73" w:rsidRDefault="0014600D">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julkinen talous ja sen tasapaino  </w:t>
      </w:r>
    </w:p>
    <w:p w14:paraId="06A1A68C" w14:textId="77777777" w:rsidR="0014600D" w:rsidRPr="00F63B73" w:rsidRDefault="0014600D">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talouspolitiikan toimijat, keinot ja haasteet </w:t>
      </w:r>
    </w:p>
    <w:p w14:paraId="027F0747" w14:textId="77777777" w:rsidR="0014600D" w:rsidRPr="00F63B73" w:rsidRDefault="0014600D" w:rsidP="006A6895">
      <w:pPr>
        <w:spacing w:line="276" w:lineRule="auto"/>
        <w:ind w:left="570"/>
        <w:textAlignment w:val="baseline"/>
        <w:rPr>
          <w:rFonts w:cs="Segoe UI"/>
          <w:sz w:val="22"/>
          <w:szCs w:val="22"/>
          <w:lang w:val="fi-FI" w:eastAsia="fi-FI"/>
        </w:rPr>
      </w:pPr>
      <w:r w:rsidRPr="00F63B73">
        <w:rPr>
          <w:rFonts w:cs="Segoe UI"/>
          <w:sz w:val="22"/>
          <w:szCs w:val="22"/>
          <w:lang w:val="fi-FI" w:eastAsia="fi-FI"/>
        </w:rPr>
        <w:t> </w:t>
      </w:r>
    </w:p>
    <w:p w14:paraId="6CC5FA25" w14:textId="77777777" w:rsidR="000F30D1" w:rsidRPr="00F63B73" w:rsidRDefault="000F30D1" w:rsidP="006A6895">
      <w:pPr>
        <w:spacing w:line="276" w:lineRule="auto"/>
        <w:textAlignment w:val="baseline"/>
        <w:rPr>
          <w:rFonts w:cs="Segoe UI"/>
          <w:b/>
          <w:bCs/>
          <w:color w:val="0070C0"/>
          <w:sz w:val="22"/>
          <w:szCs w:val="22"/>
          <w:lang w:val="fi-FI" w:eastAsia="fi-FI"/>
        </w:rPr>
      </w:pPr>
    </w:p>
    <w:p w14:paraId="5E46EE0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YH3 Suomi, Eurooppa ja muuttuva maailma (2 op) </w:t>
      </w:r>
      <w:r w:rsidRPr="00F63B73">
        <w:rPr>
          <w:rFonts w:cs="Segoe UI"/>
          <w:color w:val="0070C0"/>
          <w:sz w:val="22"/>
          <w:szCs w:val="22"/>
          <w:lang w:val="fi-FI" w:eastAsia="fi-FI"/>
        </w:rPr>
        <w:t> </w:t>
      </w:r>
    </w:p>
    <w:p w14:paraId="62268E6F"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C332DE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 </w:t>
      </w:r>
    </w:p>
    <w:p w14:paraId="52743714"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4F71DD6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14:paraId="5E47517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14:paraId="710C4F83" w14:textId="77777777" w:rsidR="0014600D" w:rsidRPr="00F63B73" w:rsidRDefault="0014600D">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hahmottaa laaja-alaisesti globalisaatiota ja Suomen asemaa osana sitä </w:t>
      </w:r>
    </w:p>
    <w:p w14:paraId="00535146" w14:textId="77777777" w:rsidR="0014600D" w:rsidRPr="00F63B73" w:rsidRDefault="0014600D">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eurooppalaista ja kansainvälisiin sopimuksiin perustuvaa yhteistyötä ja verkottumista </w:t>
      </w:r>
    </w:p>
    <w:p w14:paraId="1761A780" w14:textId="77777777" w:rsidR="0014600D" w:rsidRPr="00F63B73" w:rsidRDefault="0014600D">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tuntee Euroopan unionin toimintaa sekä osaa hankkia ja arvioida kriittisesti sitä koskevaa tietoa  </w:t>
      </w:r>
    </w:p>
    <w:p w14:paraId="18638E67" w14:textId="77777777" w:rsidR="0014600D" w:rsidRPr="00F63B73" w:rsidRDefault="0014600D">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vaikutusmahdollisuutensa ja osaa toimia EU- ja globaalikansalaisena  </w:t>
      </w:r>
    </w:p>
    <w:p w14:paraId="3E5AD067" w14:textId="2C1BA714" w:rsidR="0014600D" w:rsidRPr="00F63B73" w:rsidRDefault="0014600D">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eritellä globalisaation ja Euroopan yhdentymisen tarjoamia etuja ja haittoja oman elämänsä ja </w:t>
      </w:r>
      <w:r w:rsidR="00F62DA6" w:rsidRPr="00F63B73">
        <w:rPr>
          <w:rFonts w:cs="Segoe UI"/>
          <w:sz w:val="22"/>
          <w:szCs w:val="22"/>
          <w:lang w:val="fi-FI" w:eastAsia="fi-FI"/>
        </w:rPr>
        <w:tab/>
      </w:r>
      <w:r w:rsidRPr="00F63B73">
        <w:rPr>
          <w:rFonts w:cs="Segoe UI"/>
          <w:sz w:val="22"/>
          <w:szCs w:val="22"/>
          <w:lang w:val="fi-FI" w:eastAsia="fi-FI"/>
        </w:rPr>
        <w:t>Suomen taloudellisen ja poliittisen järjestelmän kannalta  </w:t>
      </w:r>
    </w:p>
    <w:p w14:paraId="3CF9DA4A" w14:textId="3BE58741" w:rsidR="0014600D" w:rsidRPr="00F63B73" w:rsidRDefault="0014600D">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eritellä ja arvioida kansalaisten turvallisuuteen ja kansainväliseen turvallisuusympäristöön </w:t>
      </w:r>
      <w:r w:rsidR="00F62DA6" w:rsidRPr="00F63B73">
        <w:rPr>
          <w:rFonts w:cs="Segoe UI"/>
          <w:sz w:val="22"/>
          <w:szCs w:val="22"/>
          <w:lang w:val="fi-FI" w:eastAsia="fi-FI"/>
        </w:rPr>
        <w:tab/>
      </w:r>
      <w:r w:rsidRPr="00F63B73">
        <w:rPr>
          <w:rFonts w:cs="Segoe UI"/>
          <w:sz w:val="22"/>
          <w:szCs w:val="22"/>
          <w:lang w:val="fi-FI" w:eastAsia="fi-FI"/>
        </w:rPr>
        <w:t>liittyviä muutoksia, uhkia ja niiden ratkaisumahdollisuuksia.  </w:t>
      </w:r>
    </w:p>
    <w:p w14:paraId="583810E3"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0B1AF327" w14:textId="01B60CC8"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14:paraId="23EEE108"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Globaalit haasteet, globalisaatio ja verkottuminen  </w:t>
      </w:r>
    </w:p>
    <w:p w14:paraId="1E3BBCC9" w14:textId="77777777" w:rsidR="0014600D" w:rsidRPr="00F63B73" w:rsidRDefault="0014600D">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ympäristö, ilmastonmuutos, väestö ja kestävä tulevaisuus </w:t>
      </w:r>
    </w:p>
    <w:p w14:paraId="74C62C6E" w14:textId="77777777" w:rsidR="0014600D" w:rsidRPr="00F63B73" w:rsidRDefault="0014600D">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kansainvälisen yhteistyön toimijat ja mahdollisuudet  </w:t>
      </w:r>
    </w:p>
    <w:p w14:paraId="71A367C0" w14:textId="77777777" w:rsidR="0014600D" w:rsidRPr="00F63B73" w:rsidRDefault="0014600D">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ja Pohjoismaat osana globaaleja verkostoja </w:t>
      </w:r>
    </w:p>
    <w:p w14:paraId="24D03141" w14:textId="77777777" w:rsidR="0014600D" w:rsidRPr="00F63B73" w:rsidRDefault="0014600D">
      <w:pPr>
        <w:numPr>
          <w:ilvl w:val="0"/>
          <w:numId w:val="59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kansalaisuus ja vaikuttaminen Euroopassa ja globaalisti </w:t>
      </w:r>
    </w:p>
    <w:p w14:paraId="61FE51DE"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497A7E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Eurooppalaisuus ja Euroopan yhdentyminen </w:t>
      </w:r>
    </w:p>
    <w:p w14:paraId="79107B10" w14:textId="77777777" w:rsidR="0014600D" w:rsidRPr="00F63B73" w:rsidRDefault="0014600D">
      <w:pPr>
        <w:numPr>
          <w:ilvl w:val="0"/>
          <w:numId w:val="60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eurooppalainen identiteetti, arvot ja yhteiskuntien moninaisuus </w:t>
      </w:r>
    </w:p>
    <w:p w14:paraId="084E1FA9" w14:textId="77777777" w:rsidR="0014600D" w:rsidRPr="00F63B73" w:rsidRDefault="0014600D">
      <w:pPr>
        <w:numPr>
          <w:ilvl w:val="0"/>
          <w:numId w:val="60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osana EU:n päätöksentekoa  </w:t>
      </w:r>
    </w:p>
    <w:p w14:paraId="382139D6" w14:textId="77777777" w:rsidR="0014600D" w:rsidRPr="00F63B73" w:rsidRDefault="0014600D">
      <w:pPr>
        <w:numPr>
          <w:ilvl w:val="0"/>
          <w:numId w:val="60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lastRenderedPageBreak/>
        <w:t>EU:n talous- ja aluepolitiikka </w:t>
      </w:r>
    </w:p>
    <w:p w14:paraId="6DB49D5B" w14:textId="77777777" w:rsidR="0014600D" w:rsidRPr="00F63B73" w:rsidRDefault="0014600D">
      <w:pPr>
        <w:numPr>
          <w:ilvl w:val="0"/>
          <w:numId w:val="60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EU globaalina toimijana </w:t>
      </w:r>
    </w:p>
    <w:p w14:paraId="4505AB5D"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058BD9A4"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Turvallisuus muuttuvassa toimintaympäristössä </w:t>
      </w:r>
    </w:p>
    <w:p w14:paraId="61292DA9" w14:textId="77777777" w:rsidR="0014600D" w:rsidRPr="00F63B73" w:rsidRDefault="0014600D">
      <w:pPr>
        <w:numPr>
          <w:ilvl w:val="0"/>
          <w:numId w:val="602"/>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paikallinen ja kansallinen turvallisuus </w:t>
      </w:r>
    </w:p>
    <w:p w14:paraId="03C9985F" w14:textId="77777777" w:rsidR="0014600D" w:rsidRPr="00F63B73" w:rsidRDefault="0014600D">
      <w:pPr>
        <w:numPr>
          <w:ilvl w:val="0"/>
          <w:numId w:val="60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ja EU:n turvallisuuspolitiikka  </w:t>
      </w:r>
    </w:p>
    <w:p w14:paraId="67E71E2B" w14:textId="77777777" w:rsidR="0014600D" w:rsidRPr="00F63B73" w:rsidRDefault="0014600D">
      <w:pPr>
        <w:numPr>
          <w:ilvl w:val="0"/>
          <w:numId w:val="60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muuttuvat turvallisuusuhat ja niiden ratkaisumahdollisuudet  </w:t>
      </w:r>
    </w:p>
    <w:p w14:paraId="287D5787"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60E92F3C" w14:textId="77777777" w:rsidR="000F30D1" w:rsidRPr="00F63B73" w:rsidRDefault="000F30D1" w:rsidP="006A6895">
      <w:pPr>
        <w:spacing w:line="276" w:lineRule="auto"/>
        <w:textAlignment w:val="baseline"/>
        <w:rPr>
          <w:rFonts w:cs="Segoe UI"/>
          <w:b/>
          <w:bCs/>
          <w:lang w:val="fi-FI" w:eastAsia="fi-FI"/>
        </w:rPr>
      </w:pPr>
    </w:p>
    <w:p w14:paraId="6B938BD7" w14:textId="77777777" w:rsidR="0014600D" w:rsidRPr="00F63B73" w:rsidRDefault="0014600D" w:rsidP="006A6895">
      <w:pPr>
        <w:spacing w:line="276" w:lineRule="auto"/>
        <w:textAlignment w:val="baseline"/>
        <w:rPr>
          <w:rFonts w:cs="Segoe UI"/>
          <w:lang w:val="fi-FI" w:eastAsia="fi-FI"/>
        </w:rPr>
      </w:pPr>
      <w:r w:rsidRPr="00F63B73">
        <w:rPr>
          <w:rFonts w:cs="Segoe UI"/>
          <w:b/>
          <w:bCs/>
          <w:lang w:val="fi-FI" w:eastAsia="fi-FI"/>
        </w:rPr>
        <w:t>Valtakunnalliset valinnaiset opinnot</w:t>
      </w:r>
      <w:r w:rsidRPr="00F63B73">
        <w:rPr>
          <w:rFonts w:cs="Segoe UI"/>
          <w:lang w:val="fi-FI" w:eastAsia="fi-FI"/>
        </w:rPr>
        <w:t> </w:t>
      </w:r>
    </w:p>
    <w:p w14:paraId="1668A0F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46F489FC"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YH4 Lakitieto (2 op)</w:t>
      </w:r>
      <w:r w:rsidRPr="00F63B73">
        <w:rPr>
          <w:rFonts w:cs="Segoe UI"/>
          <w:color w:val="0070C0"/>
          <w:sz w:val="22"/>
          <w:szCs w:val="22"/>
          <w:lang w:val="fi-FI" w:eastAsia="fi-FI"/>
        </w:rPr>
        <w:t> </w:t>
      </w:r>
    </w:p>
    <w:p w14:paraId="2E5E695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76FC959B"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 </w:t>
      </w:r>
    </w:p>
    <w:p w14:paraId="53045B6F"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6934A28A"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14:paraId="234C739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14:paraId="46FAE0BD" w14:textId="453CB386" w:rsidR="0014600D" w:rsidRPr="00F63B73" w:rsidRDefault="0014600D">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tuntee Suomen oikeusjärjestyksen ja ymmärtää sen toimintaa ohjaavat oikeudellisen ajattelun </w:t>
      </w:r>
      <w:r w:rsidR="000F30D1" w:rsidRPr="00F63B73">
        <w:rPr>
          <w:rFonts w:cs="Segoe UI"/>
          <w:sz w:val="22"/>
          <w:szCs w:val="22"/>
          <w:lang w:val="fi-FI" w:eastAsia="fi-FI"/>
        </w:rPr>
        <w:tab/>
      </w:r>
      <w:r w:rsidRPr="00F63B73">
        <w:rPr>
          <w:rFonts w:cs="Segoe UI"/>
          <w:sz w:val="22"/>
          <w:szCs w:val="22"/>
          <w:lang w:val="fi-FI" w:eastAsia="fi-FI"/>
        </w:rPr>
        <w:t>periaatteet  </w:t>
      </w:r>
    </w:p>
    <w:p w14:paraId="218C82B0" w14:textId="77777777" w:rsidR="0014600D" w:rsidRPr="00F63B73" w:rsidRDefault="0014600D">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etsiä oikeudellisen tiedon lähteitä, tulkita niitä ja soveltaa niiden antamaa tietoa </w:t>
      </w:r>
    </w:p>
    <w:p w14:paraId="267E4D1E" w14:textId="44BFEDE0" w:rsidR="0014600D" w:rsidRPr="00F63B73" w:rsidRDefault="0014600D">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tuntee oikeutensa ja velvollisuutensa kansalaisena, työntekijänä ja kuluttajana sekä osaa soveltaa </w:t>
      </w:r>
      <w:r w:rsidR="000F30D1" w:rsidRPr="00F63B73">
        <w:rPr>
          <w:rFonts w:cs="Segoe UI"/>
          <w:sz w:val="22"/>
          <w:szCs w:val="22"/>
          <w:lang w:val="fi-FI" w:eastAsia="fi-FI"/>
        </w:rPr>
        <w:tab/>
      </w:r>
      <w:r w:rsidRPr="00F63B73">
        <w:rPr>
          <w:rFonts w:cs="Segoe UI"/>
          <w:sz w:val="22"/>
          <w:szCs w:val="22"/>
          <w:lang w:val="fi-FI" w:eastAsia="fi-FI"/>
        </w:rPr>
        <w:t>tätä tietoa tavanomaisia oikeusasioita koskeviin kysymyksiin </w:t>
      </w:r>
    </w:p>
    <w:p w14:paraId="56612DB2" w14:textId="77777777" w:rsidR="0014600D" w:rsidRPr="00F63B73" w:rsidRDefault="0014600D">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eritellä oikeudellisia kysymyksiä koskevaa julkista keskustelua ja arvioida siinä esitettyjä näkemyksiä. </w:t>
      </w:r>
    </w:p>
    <w:p w14:paraId="6922EF89"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1653CAC4" w14:textId="02A9493C" w:rsidR="0014600D" w:rsidRPr="00F63B73" w:rsidRDefault="0014600D" w:rsidP="006A6895">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14:paraId="27966C97"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Oikeusjärjestyksen perusteet </w:t>
      </w:r>
    </w:p>
    <w:p w14:paraId="50D096D9" w14:textId="77777777" w:rsidR="0014600D" w:rsidRPr="00F63B73" w:rsidRDefault="0014600D">
      <w:pPr>
        <w:numPr>
          <w:ilvl w:val="0"/>
          <w:numId w:val="60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juridiikan peruskäsitteet ja perusoikeudet </w:t>
      </w:r>
    </w:p>
    <w:p w14:paraId="6D37F34C" w14:textId="77777777" w:rsidR="0014600D" w:rsidRPr="00F63B73" w:rsidRDefault="0014600D">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oikeudellisen tiedon lähteet ja niiden käyttö  </w:t>
      </w:r>
    </w:p>
    <w:p w14:paraId="167D9D1A" w14:textId="77777777" w:rsidR="0014600D" w:rsidRPr="00F63B73" w:rsidRDefault="0014600D">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 ja oikeudenmukaisuus yhteiskunnallisena ilmiönä </w:t>
      </w:r>
    </w:p>
    <w:p w14:paraId="6C00B6E6" w14:textId="77777777" w:rsidR="0014600D" w:rsidRPr="00F63B73" w:rsidRDefault="0014600D">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oikeusjärjestys ja tuomioistuinlaitos </w:t>
      </w:r>
    </w:p>
    <w:p w14:paraId="7275883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21F6BCB5"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Kansalaisten yleisimpien oikeustoimien perusteet seuraavilla alueilla </w:t>
      </w:r>
    </w:p>
    <w:p w14:paraId="11B23DCE" w14:textId="77777777" w:rsidR="0014600D" w:rsidRPr="00F63B73" w:rsidRDefault="0014600D">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sopimus- ja vahingonkorvausoikeus </w:t>
      </w:r>
    </w:p>
    <w:p w14:paraId="7DF9B756" w14:textId="77777777" w:rsidR="0014600D" w:rsidRPr="00F63B73" w:rsidRDefault="0014600D">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perhe- ja jäämistöoikeus </w:t>
      </w:r>
    </w:p>
    <w:p w14:paraId="6FFB6496" w14:textId="77777777" w:rsidR="0014600D" w:rsidRPr="00F63B73" w:rsidRDefault="0014600D">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varallisuusoikeus </w:t>
      </w:r>
    </w:p>
    <w:p w14:paraId="1A4EC28F" w14:textId="77777777" w:rsidR="0014600D" w:rsidRPr="00F63B73" w:rsidRDefault="0014600D">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tekijänoikeudet ja kuluttajaoikeus </w:t>
      </w:r>
    </w:p>
    <w:p w14:paraId="5A8AA95C" w14:textId="77777777" w:rsidR="0014600D" w:rsidRPr="00F63B73" w:rsidRDefault="0014600D">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työoikeus </w:t>
      </w:r>
    </w:p>
    <w:p w14:paraId="14901E38" w14:textId="77777777" w:rsidR="0014600D" w:rsidRPr="00F63B73" w:rsidRDefault="0014600D">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asumiseen liittyvä sopimusoikeus </w:t>
      </w:r>
    </w:p>
    <w:p w14:paraId="77E3FE1E" w14:textId="77777777" w:rsidR="0014600D" w:rsidRPr="00F63B73" w:rsidRDefault="0014600D">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hallinto-oikeus ja hyvä hallintotapa </w:t>
      </w:r>
    </w:p>
    <w:p w14:paraId="0098B273" w14:textId="77777777" w:rsidR="0014600D" w:rsidRPr="00F63B73" w:rsidRDefault="0014600D">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prosessi- ja rikosoikeus </w:t>
      </w:r>
    </w:p>
    <w:p w14:paraId="7D028877" w14:textId="77777777" w:rsidR="0014600D" w:rsidRPr="00F63B73" w:rsidRDefault="0014600D">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ympäristöoikeus </w:t>
      </w:r>
    </w:p>
    <w:p w14:paraId="653A414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lastRenderedPageBreak/>
        <w:t> </w:t>
      </w:r>
    </w:p>
    <w:p w14:paraId="59B5589A" w14:textId="77777777" w:rsidR="00F62DA6" w:rsidRPr="00F63B73" w:rsidRDefault="00F62DA6" w:rsidP="006A6895">
      <w:pPr>
        <w:spacing w:line="276" w:lineRule="auto"/>
        <w:textAlignment w:val="baseline"/>
        <w:rPr>
          <w:rFonts w:cs="Segoe UI"/>
          <w:b/>
          <w:bCs/>
          <w:lang w:val="fi-FI" w:eastAsia="fi-FI"/>
        </w:rPr>
      </w:pPr>
    </w:p>
    <w:p w14:paraId="06E641F1" w14:textId="5007CD7A" w:rsidR="0014600D" w:rsidRPr="00F63B73" w:rsidRDefault="00F62DA6" w:rsidP="006A6895">
      <w:pPr>
        <w:spacing w:line="276" w:lineRule="auto"/>
        <w:textAlignment w:val="baseline"/>
        <w:rPr>
          <w:rFonts w:cs="Segoe UI"/>
          <w:b/>
          <w:bCs/>
          <w:lang w:val="fi-FI" w:eastAsia="fi-FI"/>
        </w:rPr>
      </w:pPr>
      <w:r w:rsidRPr="00F63B73">
        <w:rPr>
          <w:rFonts w:cs="Segoe UI"/>
          <w:b/>
          <w:bCs/>
          <w:lang w:val="fi-FI" w:eastAsia="fi-FI"/>
        </w:rPr>
        <w:t>Ko</w:t>
      </w:r>
      <w:r w:rsidR="00DB12D9" w:rsidRPr="00F63B73">
        <w:rPr>
          <w:rFonts w:cs="Segoe UI"/>
          <w:b/>
          <w:bCs/>
          <w:lang w:val="fi-FI" w:eastAsia="fi-FI"/>
        </w:rPr>
        <w:t>u</w:t>
      </w:r>
      <w:r w:rsidRPr="00F63B73">
        <w:rPr>
          <w:rFonts w:cs="Segoe UI"/>
          <w:b/>
          <w:bCs/>
          <w:lang w:val="fi-FI" w:eastAsia="fi-FI"/>
        </w:rPr>
        <w:t>lukohtaiset valinnaiset opinnot</w:t>
      </w:r>
    </w:p>
    <w:p w14:paraId="716831A1" w14:textId="77777777" w:rsidR="00F62DA6" w:rsidRPr="00F63B73" w:rsidRDefault="00F62DA6" w:rsidP="006A6895">
      <w:pPr>
        <w:spacing w:line="276" w:lineRule="auto"/>
        <w:textAlignment w:val="baseline"/>
        <w:rPr>
          <w:rFonts w:cs="Segoe UI"/>
          <w:lang w:val="fi-FI" w:eastAsia="fi-FI"/>
        </w:rPr>
      </w:pPr>
    </w:p>
    <w:p w14:paraId="4A7C8089" w14:textId="77777777" w:rsidR="0014600D" w:rsidRPr="00F63B73" w:rsidRDefault="0014600D" w:rsidP="006A6895">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YH5 Kansainvälisen politiikan ajankohtaiset kysymykset  </w:t>
      </w:r>
    </w:p>
    <w:p w14:paraId="7C65DED3" w14:textId="77777777" w:rsidR="00F62DA6" w:rsidRPr="00F63B73" w:rsidRDefault="00F62DA6" w:rsidP="006A6895">
      <w:pPr>
        <w:spacing w:line="276" w:lineRule="auto"/>
        <w:textAlignment w:val="baseline"/>
        <w:rPr>
          <w:rFonts w:cs="Segoe UI"/>
          <w:sz w:val="22"/>
          <w:szCs w:val="22"/>
          <w:lang w:val="fi-FI" w:eastAsia="fi-FI"/>
        </w:rPr>
      </w:pPr>
    </w:p>
    <w:p w14:paraId="255BD446"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Kurssilla tarkastellaan ajankohtaisia kansainvälisen politiikan kysymyksiä ja niiden historiallisia taustoja. Kurssilla analysoidaan myös sitä, millaista kuvaa mediat välittävät ajankohtaisista aiheista ja millaisia tekijöitä medioiden toiminnan taustalla on. Kurssi tarjoaa laaja-alaista tietoa nykyajan kansainvälisen politiikan tapahtumien ymmärtämiseen. Kurssi syventää kriittisen ajattelun valmiuksia, joita tarvitaan medioiden seuraamisessa ja esimerkiksi yhteiskuntaopin ja historian YO-kokeen vastauksien rakentamisessa.  </w:t>
      </w:r>
    </w:p>
    <w:p w14:paraId="6B224C6C" w14:textId="77777777" w:rsidR="00F62DA6" w:rsidRPr="00F63B73" w:rsidRDefault="00F62DA6" w:rsidP="006A6895">
      <w:pPr>
        <w:spacing w:line="276" w:lineRule="auto"/>
        <w:textAlignment w:val="baseline"/>
        <w:rPr>
          <w:rFonts w:cs="Segoe UI"/>
          <w:sz w:val="22"/>
          <w:szCs w:val="22"/>
          <w:lang w:val="fi-FI" w:eastAsia="fi-FI"/>
        </w:rPr>
      </w:pPr>
    </w:p>
    <w:p w14:paraId="4EEB465D" w14:textId="77777777" w:rsidR="0014600D" w:rsidRPr="00F63B73" w:rsidRDefault="0014600D" w:rsidP="006A6895">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YH6 Nykyaikaa etsimässä  </w:t>
      </w:r>
    </w:p>
    <w:p w14:paraId="1DDAAA2C" w14:textId="77777777" w:rsidR="00F62DA6" w:rsidRPr="00F63B73" w:rsidRDefault="00F62DA6" w:rsidP="006A6895">
      <w:pPr>
        <w:spacing w:line="276" w:lineRule="auto"/>
        <w:textAlignment w:val="baseline"/>
        <w:rPr>
          <w:rFonts w:cs="Segoe UI"/>
          <w:sz w:val="22"/>
          <w:szCs w:val="22"/>
          <w:lang w:val="fi-FI" w:eastAsia="fi-FI"/>
        </w:rPr>
      </w:pPr>
    </w:p>
    <w:p w14:paraId="32F73BD2"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Kurssilla tarkastellaan historiallisessa ja yhteiskunnallisessa kehityksessä tapahtuneita muutoksia viimeisten vuosikymmenten aikana, erityisesti kylmän sodan päättymisen jälkeen. Kurssin polttopisteessä on monia mielenkiintoisia ilmiöitä, jotka pakollisilla historian ja yhteiskuntaopin kursseilla saattavat ajanpuutteen takia jäädä vähemmälle huomiolle kuten suhtautuminen kuluttamiseen ja ympäristöön, talouden ja politiikan välisten valtasuhteiden muutokset sekä medioiden rooli muuttuvassa yhteiskunnassa. Kurssin työmuotoina ovat muun muassa erityyppisiin artikkeleihin ja aikalaisanalyyseihin tutustuminen, audiovisuaalisten dokumenttien analysointi sekä mahdollisesti myös vierailut koulun ulkopuolisilla luennoilla. Kurssi on hyödyllinen kaikille, jotka haluavat syventää historiallis-yhteiskunnallista ajatteluaan, kasvattaa yleissivistystään sekä saada virikkeitä ja näkökulmia ympäröivän maailman tarkasteluun.  </w:t>
      </w:r>
    </w:p>
    <w:p w14:paraId="68BF12DA" w14:textId="77777777" w:rsidR="00F62DA6" w:rsidRPr="00F63B73" w:rsidRDefault="00F62DA6" w:rsidP="006A6895">
      <w:pPr>
        <w:spacing w:line="276" w:lineRule="auto"/>
        <w:textAlignment w:val="baseline"/>
        <w:rPr>
          <w:rFonts w:cs="Segoe UI"/>
          <w:sz w:val="22"/>
          <w:szCs w:val="22"/>
          <w:lang w:val="fi-FI" w:eastAsia="fi-FI"/>
        </w:rPr>
      </w:pPr>
    </w:p>
    <w:p w14:paraId="51BEBF8E" w14:textId="5E58816F" w:rsidR="0014600D" w:rsidRPr="00F63B73" w:rsidRDefault="0014600D" w:rsidP="006A6895">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YH7 Suuret teoriat maailma</w:t>
      </w:r>
      <w:r w:rsidR="003C0982" w:rsidRPr="00F63B73">
        <w:rPr>
          <w:rFonts w:cs="Segoe UI"/>
          <w:b/>
          <w:color w:val="0070C0"/>
          <w:sz w:val="22"/>
          <w:szCs w:val="22"/>
          <w:lang w:val="fi-FI" w:eastAsia="fi-FI"/>
        </w:rPr>
        <w:t>n</w:t>
      </w:r>
      <w:r w:rsidRPr="00F63B73">
        <w:rPr>
          <w:rFonts w:cs="Segoe UI"/>
          <w:b/>
          <w:color w:val="0070C0"/>
          <w:sz w:val="22"/>
          <w:szCs w:val="22"/>
          <w:lang w:val="fi-FI" w:eastAsia="fi-FI"/>
        </w:rPr>
        <w:t>selittäjinä </w:t>
      </w:r>
    </w:p>
    <w:p w14:paraId="0543303B" w14:textId="77777777" w:rsidR="00F62DA6" w:rsidRPr="00F63B73" w:rsidRDefault="00F62DA6" w:rsidP="006A6895">
      <w:pPr>
        <w:spacing w:line="276" w:lineRule="auto"/>
        <w:textAlignment w:val="baseline"/>
        <w:rPr>
          <w:rFonts w:cs="Segoe UI"/>
          <w:sz w:val="22"/>
          <w:szCs w:val="22"/>
          <w:lang w:val="fi-FI" w:eastAsia="fi-FI"/>
        </w:rPr>
      </w:pPr>
    </w:p>
    <w:p w14:paraId="1DC78361"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Kurssilla tutustutaan politiikan tutkimuksen ja yhteiskuntatieteiden teorioiden erilaisiin maailmanselitysmalleihin. Kurssi auttaa ymmärtämään miten erilaiset maailmanselitysmallit ovat vaikuttaneet tapaamme hahmottaa nykymaailmaa ja sen toimintaedellytyksiä. Kurssilla voidaan keskittyä muutamiin teorioihin tai esimerkiksi jonkin nykymaailman ilmiön avaamiseen erilaisten teorioiden antamista näkökulmista. </w:t>
      </w:r>
    </w:p>
    <w:p w14:paraId="7D9E04A6" w14:textId="77777777" w:rsidR="00F62DA6" w:rsidRPr="00F63B73" w:rsidRDefault="00F62DA6" w:rsidP="006A6895">
      <w:pPr>
        <w:spacing w:line="276" w:lineRule="auto"/>
        <w:textAlignment w:val="baseline"/>
        <w:rPr>
          <w:rFonts w:cs="Segoe UI"/>
          <w:sz w:val="22"/>
          <w:szCs w:val="22"/>
          <w:lang w:val="fi-FI" w:eastAsia="fi-FI"/>
        </w:rPr>
      </w:pPr>
    </w:p>
    <w:p w14:paraId="0A07DD15" w14:textId="76448A78" w:rsidR="0014600D" w:rsidRPr="00F63B73" w:rsidRDefault="0014600D" w:rsidP="006A6895">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YH8 Yhteiskuntaopin kertaus  </w:t>
      </w:r>
    </w:p>
    <w:p w14:paraId="32253D81" w14:textId="77777777" w:rsidR="00F62DA6" w:rsidRPr="00F63B73" w:rsidRDefault="00F62DA6" w:rsidP="006A6895">
      <w:pPr>
        <w:spacing w:line="276" w:lineRule="auto"/>
        <w:textAlignment w:val="baseline"/>
        <w:rPr>
          <w:rFonts w:cs="Segoe UI"/>
          <w:sz w:val="22"/>
          <w:szCs w:val="22"/>
          <w:lang w:val="fi-FI" w:eastAsia="fi-FI"/>
        </w:rPr>
      </w:pPr>
    </w:p>
    <w:p w14:paraId="6AB934FC"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Kurssin tavoitteena on kerrata lukion yhteiskuntaopin pakollisten ja syventävien kurssien keskeisiä aihealueita ja syventää opiskelijan tietoja niiden teemoista. Kurssilla tarkastellaan myös erilaisia ajankohtaisia aiheita, joiden ymmärtämisestä on hyötyä yhteiskuntaopin opiskelussa. Monet yhteiskuntaopin ylioppilastehtävät perustuvat erilaisten dokumenttien tulkitsemiseen ja analysointiin. Siksi opinnoissa kiinnitetään erityistä huomiota erityyppisten tilastojen, kuvaajien sekä dokumenttien analysointiin ja ymmärtämiseen. Opetus on suunnattu erityisesti niille, jotka kirjoittavat yhteiskuntaopin ylioppilaskirjoituksissa. </w:t>
      </w:r>
    </w:p>
    <w:p w14:paraId="5E3296E4" w14:textId="77777777" w:rsidR="0014600D" w:rsidRPr="00F63B73" w:rsidRDefault="0014600D" w:rsidP="006A6895">
      <w:pPr>
        <w:spacing w:line="276" w:lineRule="auto"/>
        <w:textAlignment w:val="baseline"/>
        <w:rPr>
          <w:rFonts w:cs="Segoe UI"/>
          <w:sz w:val="22"/>
          <w:szCs w:val="22"/>
          <w:lang w:val="fi-FI" w:eastAsia="fi-FI"/>
        </w:rPr>
      </w:pPr>
      <w:r w:rsidRPr="00F63B73">
        <w:rPr>
          <w:rFonts w:cs="Segoe UI"/>
          <w:sz w:val="22"/>
          <w:szCs w:val="22"/>
          <w:lang w:val="fi-FI" w:eastAsia="fi-FI"/>
        </w:rPr>
        <w:t> </w:t>
      </w:r>
    </w:p>
    <w:p w14:paraId="12158E2F" w14:textId="77777777" w:rsidR="000F30D1" w:rsidRPr="00F63B73" w:rsidRDefault="000F30D1" w:rsidP="008320D6">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14:paraId="5E645C35" w14:textId="55F7094A" w:rsidR="009877E1" w:rsidRPr="00F63B73" w:rsidRDefault="00F06616" w:rsidP="008320D6">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w:t>
      </w:r>
      <w:r w:rsidR="00206BAE" w:rsidRPr="00F63B73">
        <w:rPr>
          <w:rStyle w:val="normaltextrun"/>
          <w:rFonts w:ascii="Calibri" w:hAnsi="Calibri" w:cs="Segoe UI"/>
          <w:b/>
          <w:bCs/>
          <w:color w:val="0070C0"/>
          <w:sz w:val="36"/>
          <w:szCs w:val="36"/>
        </w:rPr>
        <w:t xml:space="preserve">.15 </w:t>
      </w:r>
      <w:r w:rsidR="009877E1" w:rsidRPr="00F63B73">
        <w:rPr>
          <w:rStyle w:val="normaltextrun"/>
          <w:rFonts w:ascii="Calibri" w:hAnsi="Calibri" w:cs="Segoe UI"/>
          <w:b/>
          <w:bCs/>
          <w:color w:val="0070C0"/>
          <w:sz w:val="36"/>
          <w:szCs w:val="36"/>
        </w:rPr>
        <w:t>Uskonto</w:t>
      </w:r>
      <w:r w:rsidR="009877E1" w:rsidRPr="00F63B73">
        <w:rPr>
          <w:rStyle w:val="eop"/>
          <w:rFonts w:ascii="Calibri" w:hAnsi="Calibri" w:cs="Segoe UI"/>
          <w:color w:val="0070C0"/>
          <w:sz w:val="36"/>
          <w:szCs w:val="36"/>
        </w:rPr>
        <w:t> </w:t>
      </w:r>
    </w:p>
    <w:p w14:paraId="4B3234D8" w14:textId="77777777" w:rsidR="009877E1" w:rsidRPr="00F63B73" w:rsidRDefault="009877E1"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14:paraId="60222945" w14:textId="77777777" w:rsidR="009877E1" w:rsidRPr="00F63B73" w:rsidRDefault="009877E1" w:rsidP="008320D6">
      <w:pPr>
        <w:pStyle w:val="paragraph"/>
        <w:spacing w:before="0" w:beforeAutospacing="0" w:after="0" w:afterAutospacing="0" w:line="276" w:lineRule="auto"/>
        <w:textAlignment w:val="baseline"/>
        <w:rPr>
          <w:rStyle w:val="eop"/>
          <w:rFonts w:ascii="Calibri" w:hAnsi="Calibri" w:cs="Segoe UI"/>
          <w:b/>
          <w:color w:val="000000"/>
        </w:rPr>
      </w:pPr>
      <w:r w:rsidRPr="00F63B73">
        <w:rPr>
          <w:rStyle w:val="normaltextrun"/>
          <w:rFonts w:ascii="Calibri" w:hAnsi="Calibri" w:cs="Segoe UI"/>
          <w:b/>
          <w:bCs/>
          <w:color w:val="000000"/>
        </w:rPr>
        <w:t>Oppiaineen tehtävä</w:t>
      </w:r>
      <w:r w:rsidRPr="00F63B73">
        <w:rPr>
          <w:rStyle w:val="eop"/>
          <w:rFonts w:ascii="Calibri" w:hAnsi="Calibri" w:cs="Segoe UI"/>
          <w:b/>
          <w:color w:val="000000"/>
        </w:rPr>
        <w:t> </w:t>
      </w:r>
    </w:p>
    <w:p w14:paraId="5285815C" w14:textId="77777777" w:rsidR="00802814" w:rsidRPr="00F63B73" w:rsidRDefault="00802814" w:rsidP="008320D6">
      <w:pPr>
        <w:pStyle w:val="paragraph"/>
        <w:spacing w:before="0" w:beforeAutospacing="0" w:after="0" w:afterAutospacing="0" w:line="276" w:lineRule="auto"/>
        <w:textAlignment w:val="baseline"/>
        <w:rPr>
          <w:rFonts w:ascii="Segoe UI" w:hAnsi="Segoe UI" w:cs="Segoe UI"/>
        </w:rPr>
      </w:pPr>
    </w:p>
    <w:p w14:paraId="19961E00"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opetuksen tehtävänä on tukea opiskelijaa uskontoihin ja katsomuksiin liittyvän laaja-alaisen yleissivistyksen muodostamisessa. Uskonnon opetuksessa perehdytään uskontoihin ja uskonnollisuuden ilmenemismuotoihin sekä uskonnottomuuteen. Opetuksessa uskontoja ja katsomuksia tarkastellaan osana kulttuuria, kulttuuriperintöä ja yhteiskuntaa sekä yksilön ja yhteisön elämää.</w:t>
      </w:r>
      <w:r w:rsidRPr="00F63B73">
        <w:rPr>
          <w:rStyle w:val="eop"/>
          <w:rFonts w:asciiTheme="minorHAnsi" w:hAnsiTheme="minorHAnsi" w:cs="Segoe UI"/>
          <w:color w:val="000000"/>
          <w:sz w:val="22"/>
          <w:szCs w:val="22"/>
        </w:rPr>
        <w:t> </w:t>
      </w:r>
    </w:p>
    <w:p w14:paraId="66C07565" w14:textId="77777777" w:rsidR="00802814" w:rsidRPr="00F63B73" w:rsidRDefault="00802814"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2F09A8F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r w:rsidRPr="00F63B73">
        <w:rPr>
          <w:rStyle w:val="eop"/>
          <w:rFonts w:asciiTheme="minorHAnsi" w:hAnsiTheme="minorHAnsi" w:cs="Segoe UI"/>
          <w:color w:val="000000"/>
          <w:sz w:val="22"/>
          <w:szCs w:val="22"/>
        </w:rPr>
        <w:t> </w:t>
      </w:r>
    </w:p>
    <w:p w14:paraId="00648EC5" w14:textId="77777777" w:rsidR="00802814" w:rsidRPr="00F63B73" w:rsidRDefault="00802814"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20A4B43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r w:rsidRPr="00F63B73">
        <w:rPr>
          <w:rStyle w:val="eop"/>
          <w:rFonts w:asciiTheme="minorHAnsi" w:hAnsiTheme="minorHAnsi" w:cs="Segoe UI"/>
          <w:color w:val="000000"/>
          <w:sz w:val="22"/>
          <w:szCs w:val="22"/>
        </w:rPr>
        <w:t> </w:t>
      </w:r>
    </w:p>
    <w:p w14:paraId="2CC5BE56" w14:textId="77777777" w:rsidR="00802814" w:rsidRPr="00F63B73" w:rsidRDefault="00802814"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69A2BF0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r w:rsidRPr="00F63B73">
        <w:rPr>
          <w:rStyle w:val="eop"/>
          <w:rFonts w:asciiTheme="minorHAnsi" w:hAnsiTheme="minorHAnsi" w:cs="Segoe UI"/>
          <w:color w:val="000000"/>
          <w:sz w:val="22"/>
          <w:szCs w:val="22"/>
        </w:rPr>
        <w:t> </w:t>
      </w:r>
    </w:p>
    <w:p w14:paraId="238764F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1C38D6A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Laaja-alainen osaaminen oppiaineessa</w:t>
      </w:r>
      <w:r w:rsidRPr="00F63B73">
        <w:rPr>
          <w:rStyle w:val="eop"/>
          <w:rFonts w:asciiTheme="minorHAnsi" w:hAnsiTheme="minorHAnsi" w:cs="Segoe UI"/>
          <w:color w:val="000000"/>
        </w:rPr>
        <w:t> </w:t>
      </w:r>
    </w:p>
    <w:p w14:paraId="3923A783" w14:textId="77777777" w:rsidR="00802814" w:rsidRPr="00F63B73" w:rsidRDefault="00802814"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B90BC9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Laaja-alaisen osaamisen tavoitteet toteutuvat yhdessä uskonnon oppiaineen tavoitteiden kanssa.</w:t>
      </w:r>
      <w:r w:rsidRPr="00F63B73">
        <w:rPr>
          <w:rStyle w:val="eop"/>
          <w:rFonts w:asciiTheme="minorHAnsi" w:hAnsiTheme="minorHAnsi" w:cs="Segoe UI"/>
          <w:color w:val="000000"/>
          <w:sz w:val="22"/>
          <w:szCs w:val="22"/>
        </w:rPr>
        <w:t> </w:t>
      </w:r>
    </w:p>
    <w:p w14:paraId="0A9F852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opetus edistää </w:t>
      </w:r>
      <w:r w:rsidRPr="00F63B73">
        <w:rPr>
          <w:rStyle w:val="normaltextrun"/>
          <w:rFonts w:asciiTheme="minorHAnsi" w:hAnsiTheme="minorHAnsi" w:cs="Segoe UI"/>
          <w:b/>
          <w:bCs/>
          <w:color w:val="000000"/>
          <w:sz w:val="22"/>
          <w:szCs w:val="22"/>
        </w:rPr>
        <w:t>hyvinvointiosaamista</w:t>
      </w:r>
      <w:r w:rsidRPr="00F63B73">
        <w:rPr>
          <w:rStyle w:val="normaltextrun"/>
          <w:rFonts w:asciiTheme="minorHAnsi" w:hAnsiTheme="minorHAnsi" w:cs="Segoe UI"/>
          <w:color w:val="000000"/>
          <w:sz w:val="22"/>
          <w:szCs w:val="22"/>
        </w:rPr>
        <w:t> tukemalla opiskelijan itsetuntemusta sekä itsensä ja muiden arvostamista. Opetus antaa opiskelijalle aineksia ja välineitä oman identiteetin, elämänkatsomuksen ja maailmankatsomuksen rakentamiseen ja arviointiin.</w:t>
      </w:r>
      <w:r w:rsidRPr="00F63B73">
        <w:rPr>
          <w:rStyle w:val="eop"/>
          <w:rFonts w:asciiTheme="minorHAnsi" w:hAnsiTheme="minorHAnsi" w:cs="Segoe UI"/>
          <w:color w:val="000000"/>
          <w:sz w:val="22"/>
          <w:szCs w:val="22"/>
        </w:rPr>
        <w:t> </w:t>
      </w:r>
    </w:p>
    <w:p w14:paraId="59A254B9"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24C33D7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Opetuksessa käytetään menetelmiä, jotka vahvistavat </w:t>
      </w:r>
      <w:r w:rsidRPr="00F63B73">
        <w:rPr>
          <w:rStyle w:val="normaltextrun"/>
          <w:rFonts w:asciiTheme="minorHAnsi" w:hAnsiTheme="minorHAnsi" w:cs="Segoe UI"/>
          <w:b/>
          <w:bCs/>
          <w:color w:val="000000"/>
          <w:sz w:val="22"/>
          <w:szCs w:val="22"/>
        </w:rPr>
        <w:t>vuorovaikutusosaamisen</w:t>
      </w:r>
      <w:r w:rsidRPr="00F63B73">
        <w:rPr>
          <w:rStyle w:val="normaltextrun"/>
          <w:rFonts w:asciiTheme="minorHAnsi" w:hAnsiTheme="minorHAnsi" w:cs="Segoe UI"/>
          <w:color w:val="000000"/>
          <w:sz w:val="22"/>
          <w:szCs w:val="22"/>
        </w:rPr>
        <w:t>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r w:rsidRPr="00F63B73">
        <w:rPr>
          <w:rStyle w:val="eop"/>
          <w:rFonts w:asciiTheme="minorHAnsi" w:hAnsiTheme="minorHAnsi" w:cs="Segoe UI"/>
          <w:color w:val="000000"/>
          <w:sz w:val="22"/>
          <w:szCs w:val="22"/>
        </w:rPr>
        <w:t> </w:t>
      </w:r>
    </w:p>
    <w:p w14:paraId="43991A7E"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711B0A4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0000"/>
          <w:sz w:val="22"/>
          <w:szCs w:val="22"/>
        </w:rPr>
        <w:t>Monitieteinen ja luova osaaminen </w:t>
      </w:r>
      <w:r w:rsidRPr="00F63B73">
        <w:rPr>
          <w:rStyle w:val="normaltextrun"/>
          <w:rFonts w:asciiTheme="minorHAnsi" w:hAnsiTheme="minorHAnsi" w:cs="Segoe UI"/>
          <w:color w:val="000000"/>
          <w:sz w:val="22"/>
          <w:szCs w:val="22"/>
        </w:rPr>
        <w:t>vahvistuu uskonnon opetuksessa monipuolisesti.</w:t>
      </w:r>
      <w:r w:rsidRPr="00F63B73">
        <w:rPr>
          <w:rStyle w:val="normaltextrun"/>
          <w:rFonts w:asciiTheme="minorHAnsi" w:hAnsiTheme="minorHAnsi" w:cs="Segoe UI"/>
          <w:b/>
          <w:bCs/>
          <w:color w:val="000000"/>
          <w:sz w:val="22"/>
          <w:szCs w:val="22"/>
        </w:rPr>
        <w:t> </w:t>
      </w:r>
      <w:r w:rsidRPr="00F63B73">
        <w:rPr>
          <w:rStyle w:val="normaltextrun"/>
          <w:rFonts w:asciiTheme="minorHAnsi" w:hAnsiTheme="minorHAnsi" w:cs="Segoe UI"/>
          <w:color w:val="000000"/>
          <w:sz w:val="22"/>
          <w:szCs w:val="22"/>
        </w:rPr>
        <w:t xml:space="preserve">Opetuksessa perehdytään uskonnoille ominaisiin käsitteisiin, kieleen ja symboliikkaan sekä eri tieteenalojen uskontoa koskeviin näkökulmiin. Opetus antaa valmiuksia uskontoja ja katsomuksia koskevan informaation </w:t>
      </w:r>
      <w:r w:rsidRPr="00F63B73">
        <w:rPr>
          <w:rStyle w:val="normaltextrun"/>
          <w:rFonts w:asciiTheme="minorHAnsi" w:hAnsiTheme="minorHAnsi" w:cs="Segoe UI"/>
          <w:color w:val="000000"/>
          <w:sz w:val="22"/>
          <w:szCs w:val="22"/>
        </w:rPr>
        <w:lastRenderedPageBreak/>
        <w:t>lähdekriittiseen arviointiin. Opetuksessa vahvistetaan opiskelijan monilukutaitoa ja rohkaistaan tietojen ja taitojen luovaan soveltamiseen moninaisissa toimintaympäristöissä.</w:t>
      </w:r>
      <w:r w:rsidRPr="00F63B73">
        <w:rPr>
          <w:rStyle w:val="eop"/>
          <w:rFonts w:asciiTheme="minorHAnsi" w:hAnsiTheme="minorHAnsi" w:cs="Segoe UI"/>
          <w:color w:val="000000"/>
          <w:sz w:val="22"/>
          <w:szCs w:val="22"/>
        </w:rPr>
        <w:t> </w:t>
      </w:r>
    </w:p>
    <w:p w14:paraId="26E5DC85" w14:textId="77777777" w:rsidR="00CD30F0" w:rsidRPr="00F63B73" w:rsidRDefault="00CD30F0"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35670BA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opetus tukee opiskelijan </w:t>
      </w:r>
      <w:r w:rsidRPr="00F63B73">
        <w:rPr>
          <w:rStyle w:val="normaltextrun"/>
          <w:rFonts w:asciiTheme="minorHAnsi" w:hAnsiTheme="minorHAnsi" w:cs="Segoe UI"/>
          <w:b/>
          <w:bCs/>
          <w:color w:val="000000"/>
          <w:sz w:val="22"/>
          <w:szCs w:val="22"/>
        </w:rPr>
        <w:t>yhteiskunnallista osaamista</w:t>
      </w:r>
      <w:r w:rsidRPr="00F63B73">
        <w:rPr>
          <w:rStyle w:val="normaltextrun"/>
          <w:rFonts w:asciiTheme="minorHAnsi" w:hAnsiTheme="minorHAnsi" w:cs="Segoe UI"/>
          <w:color w:val="000000"/>
          <w:sz w:val="22"/>
          <w:szCs w:val="22"/>
        </w:rPr>
        <w:t> vahvistamalla osallisuutta ja osallistumista. Opetus rohkaisee opiskelijaa toimimaan demokraattisen ja ihmisoikeuksia kunnioittavan yhteiskunnan ja erilaisten yhteisöjen vastuullisena jäsenenä.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r w:rsidRPr="00F63B73">
        <w:rPr>
          <w:rStyle w:val="eop"/>
          <w:rFonts w:asciiTheme="minorHAnsi" w:hAnsiTheme="minorHAnsi" w:cs="Segoe UI"/>
          <w:color w:val="000000"/>
          <w:sz w:val="22"/>
          <w:szCs w:val="22"/>
        </w:rPr>
        <w:t> </w:t>
      </w:r>
    </w:p>
    <w:p w14:paraId="639A3E8B"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D37043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oppiaineessa tarkastellaan uskontojen eettisiä ulottuvuuksia ja rohkaistaan opiskelijaa pohtimaan omakohtaisesti arvoja ja eettisiä kysymyksiä </w:t>
      </w:r>
      <w:r w:rsidRPr="00F63B73">
        <w:rPr>
          <w:rStyle w:val="normaltextrun"/>
          <w:rFonts w:asciiTheme="minorHAnsi" w:hAnsiTheme="minorHAnsi" w:cs="Segoe UI"/>
          <w:b/>
          <w:bCs/>
          <w:color w:val="000000"/>
          <w:sz w:val="22"/>
          <w:szCs w:val="22"/>
        </w:rPr>
        <w:t>eettisyyden</w:t>
      </w:r>
      <w:r w:rsidRPr="00F63B73">
        <w:rPr>
          <w:rStyle w:val="normaltextrun"/>
          <w:rFonts w:asciiTheme="minorHAnsi" w:hAnsiTheme="minorHAnsi" w:cs="Segoe UI"/>
          <w:color w:val="000000"/>
          <w:sz w:val="22"/>
          <w:szCs w:val="22"/>
        </w:rPr>
        <w:t> tavoitteet huomioon ottaen. Opetuksessa tuetaan opiskelijan </w:t>
      </w:r>
      <w:r w:rsidRPr="00F63B73">
        <w:rPr>
          <w:rStyle w:val="normaltextrun"/>
          <w:rFonts w:asciiTheme="minorHAnsi" w:hAnsiTheme="minorHAnsi" w:cs="Segoe UI"/>
          <w:b/>
          <w:bCs/>
          <w:color w:val="000000"/>
          <w:sz w:val="22"/>
          <w:szCs w:val="22"/>
        </w:rPr>
        <w:t>ympäristöosaamista</w:t>
      </w:r>
      <w:r w:rsidRPr="00F63B73">
        <w:rPr>
          <w:rStyle w:val="normaltextrun"/>
          <w:rFonts w:asciiTheme="minorHAnsi" w:hAnsiTheme="minorHAnsi" w:cs="Segoe UI"/>
          <w:color w:val="000000"/>
          <w:sz w:val="22"/>
          <w:szCs w:val="22"/>
        </w:rPr>
        <w:t> lisäämällä ymmärrystä siitä, että uskonnoilla ja katsomuksilla eettisinä arvojärjestelminä on tärkeä merkitys ja rooli ekologisesti kestävän tulevaisuuden rakentamisessa.</w:t>
      </w:r>
      <w:r w:rsidRPr="00F63B73">
        <w:rPr>
          <w:rStyle w:val="eop"/>
          <w:rFonts w:asciiTheme="minorHAnsi" w:hAnsiTheme="minorHAnsi" w:cs="Segoe UI"/>
          <w:color w:val="000000"/>
          <w:sz w:val="22"/>
          <w:szCs w:val="22"/>
        </w:rPr>
        <w:t> </w:t>
      </w:r>
    </w:p>
    <w:p w14:paraId="50DBC16F"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52A9D08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0000"/>
          <w:sz w:val="22"/>
          <w:szCs w:val="22"/>
        </w:rPr>
        <w:t>Globaali- ja kulttuuriosaamisen</w:t>
      </w:r>
      <w:r w:rsidRPr="00F63B73">
        <w:rPr>
          <w:rStyle w:val="normaltextrun"/>
          <w:rFonts w:asciiTheme="minorHAnsi" w:hAnsiTheme="minorHAnsi" w:cs="Segoe UI"/>
          <w:color w:val="000000"/>
          <w:sz w:val="22"/>
          <w:szCs w:val="22"/>
        </w:rPr>
        <w:t>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F63B73">
        <w:rPr>
          <w:rStyle w:val="normaltextrun"/>
          <w:rFonts w:asciiTheme="minorHAnsi" w:hAnsiTheme="minorHAnsi" w:cs="Segoe UI"/>
          <w:b/>
          <w:bCs/>
          <w:color w:val="000000"/>
          <w:sz w:val="22"/>
          <w:szCs w:val="22"/>
        </w:rPr>
        <w:t> </w:t>
      </w:r>
      <w:r w:rsidRPr="00F63B73">
        <w:rPr>
          <w:rStyle w:val="eop"/>
          <w:rFonts w:asciiTheme="minorHAnsi" w:hAnsiTheme="minorHAnsi" w:cs="Segoe UI"/>
          <w:color w:val="000000"/>
          <w:sz w:val="22"/>
          <w:szCs w:val="22"/>
        </w:rPr>
        <w:t> </w:t>
      </w:r>
    </w:p>
    <w:p w14:paraId="57B1B25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1998957F"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rPr>
      </w:pPr>
    </w:p>
    <w:p w14:paraId="5714AC7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Uskonnon opetuksen yleiset tavoitteet</w:t>
      </w:r>
      <w:r w:rsidRPr="00F63B73">
        <w:rPr>
          <w:rStyle w:val="normaltextrun"/>
          <w:rFonts w:asciiTheme="minorHAnsi" w:hAnsiTheme="minorHAnsi" w:cs="Segoe UI"/>
          <w:color w:val="000000"/>
        </w:rPr>
        <w:t> </w:t>
      </w:r>
      <w:r w:rsidRPr="00F63B73">
        <w:rPr>
          <w:rStyle w:val="eop"/>
          <w:rFonts w:asciiTheme="minorHAnsi" w:hAnsiTheme="minorHAnsi" w:cs="Segoe UI"/>
          <w:color w:val="000000"/>
        </w:rPr>
        <w:t> </w:t>
      </w:r>
    </w:p>
    <w:p w14:paraId="0DABD845"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F2A50A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opetuksen tavoitteena on, että opiskelija</w:t>
      </w:r>
      <w:r w:rsidRPr="00F63B73">
        <w:rPr>
          <w:rStyle w:val="eop"/>
          <w:rFonts w:asciiTheme="minorHAnsi" w:hAnsiTheme="minorHAnsi" w:cs="Segoe UI"/>
          <w:color w:val="000000"/>
          <w:sz w:val="22"/>
          <w:szCs w:val="22"/>
        </w:rPr>
        <w:t> </w:t>
      </w:r>
    </w:p>
    <w:p w14:paraId="25646884"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osaa hankkia, soveltaa, analysoida, arvioida ja esittää uskontoihin ja katsomuksiin liittyvää tietoa</w:t>
      </w:r>
      <w:r w:rsidRPr="00F63B73">
        <w:rPr>
          <w:rStyle w:val="eop"/>
          <w:rFonts w:asciiTheme="minorHAnsi" w:hAnsiTheme="minorHAnsi" w:cs="Segoe UI"/>
          <w:color w:val="000000"/>
          <w:sz w:val="22"/>
          <w:szCs w:val="22"/>
        </w:rPr>
        <w:t> </w:t>
      </w:r>
    </w:p>
    <w:p w14:paraId="180A47A1"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uskontoihin ja katsomuksiin liittyvää kulttuurista lukutaitoaan</w:t>
      </w:r>
      <w:r w:rsidRPr="00F63B73">
        <w:rPr>
          <w:rStyle w:val="eop"/>
          <w:rFonts w:asciiTheme="minorHAnsi" w:hAnsiTheme="minorHAnsi" w:cs="Segoe UI"/>
          <w:color w:val="000000"/>
          <w:sz w:val="22"/>
          <w:szCs w:val="22"/>
        </w:rPr>
        <w:t> </w:t>
      </w:r>
    </w:p>
    <w:p w14:paraId="5D6A9D64"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hallitsee uskonnollisiin ja eettisiin kysymyksiin liittyviä ajattelu- ja vuorovaikutustaitoja</w:t>
      </w:r>
      <w:r w:rsidRPr="00F63B73">
        <w:rPr>
          <w:rStyle w:val="eop"/>
          <w:rFonts w:asciiTheme="minorHAnsi" w:hAnsiTheme="minorHAnsi" w:cs="Segoe UI"/>
          <w:color w:val="000000"/>
          <w:sz w:val="22"/>
          <w:szCs w:val="22"/>
        </w:rPr>
        <w:t> </w:t>
      </w:r>
    </w:p>
    <w:p w14:paraId="5E24DE1E"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tuntee uskonnon tutkimuksen keskeisiä käsitteitä, näkökulmia ja menetelmiä</w:t>
      </w:r>
      <w:r w:rsidRPr="00F63B73">
        <w:rPr>
          <w:rStyle w:val="eop"/>
          <w:rFonts w:asciiTheme="minorHAnsi" w:hAnsiTheme="minorHAnsi" w:cs="Segoe UI"/>
          <w:color w:val="000000"/>
          <w:sz w:val="22"/>
          <w:szCs w:val="22"/>
        </w:rPr>
        <w:t> </w:t>
      </w:r>
    </w:p>
    <w:p w14:paraId="476A081A"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perehtyy uskontojen historialliseen ja ajankohtaiseen merkitykseen sekä yhteiskunnan, kulttuurin ja uskonnon vuorovaikutukseen eri puolilla maailmaa </w:t>
      </w:r>
      <w:r w:rsidRPr="00F63B73">
        <w:rPr>
          <w:rStyle w:val="eop"/>
          <w:rFonts w:asciiTheme="minorHAnsi" w:hAnsiTheme="minorHAnsi" w:cs="Segoe UI"/>
          <w:color w:val="000000"/>
          <w:sz w:val="22"/>
          <w:szCs w:val="22"/>
        </w:rPr>
        <w:t> </w:t>
      </w:r>
    </w:p>
    <w:p w14:paraId="49C5BA2A"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perehtyy opiskeltavan uskonnon erityispiirteisiin Suomessa ja muualla maailmassa</w:t>
      </w:r>
      <w:r w:rsidRPr="00F63B73">
        <w:rPr>
          <w:rStyle w:val="eop"/>
          <w:rFonts w:asciiTheme="minorHAnsi" w:hAnsiTheme="minorHAnsi" w:cs="Segoe UI"/>
          <w:color w:val="000000"/>
          <w:sz w:val="22"/>
          <w:szCs w:val="22"/>
        </w:rPr>
        <w:t> </w:t>
      </w:r>
    </w:p>
    <w:p w14:paraId="4183CC9A"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tunnistaa ja ymmärtää uskontojen sisäistä moninaisuutta</w:t>
      </w:r>
      <w:r w:rsidRPr="00F63B73">
        <w:rPr>
          <w:rStyle w:val="eop"/>
          <w:rFonts w:asciiTheme="minorHAnsi" w:hAnsiTheme="minorHAnsi" w:cs="Segoe UI"/>
          <w:color w:val="000000"/>
          <w:sz w:val="22"/>
          <w:szCs w:val="22"/>
        </w:rPr>
        <w:t> </w:t>
      </w:r>
    </w:p>
    <w:p w14:paraId="784D06A2"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uskonnon erityisluonnetta, esimerkiksi uskonnollisen kielen ja symboliikan erityispiirteitä, sekä tunnistaa ja osaa analysoida uskonnollisen ja tieteellisen tiedon ominaispiirteitä</w:t>
      </w:r>
      <w:r w:rsidRPr="00F63B73">
        <w:rPr>
          <w:rStyle w:val="eop"/>
          <w:rFonts w:asciiTheme="minorHAnsi" w:hAnsiTheme="minorHAnsi" w:cs="Segoe UI"/>
          <w:color w:val="000000"/>
          <w:sz w:val="22"/>
          <w:szCs w:val="22"/>
        </w:rPr>
        <w:t> </w:t>
      </w:r>
    </w:p>
    <w:p w14:paraId="3E047B20"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valmiuksia rakentaa ja jäsentää omaa maailmankatsomustaan ja kulttuuri-identiteettiään</w:t>
      </w:r>
      <w:r w:rsidRPr="00F63B73">
        <w:rPr>
          <w:rStyle w:val="eop"/>
          <w:rFonts w:asciiTheme="minorHAnsi" w:hAnsiTheme="minorHAnsi" w:cs="Segoe UI"/>
          <w:color w:val="000000"/>
          <w:sz w:val="22"/>
          <w:szCs w:val="22"/>
        </w:rPr>
        <w:t> </w:t>
      </w:r>
    </w:p>
    <w:p w14:paraId="4CF44148"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valmiuksia ymmärtää ihmisiä, joilla on erilainen vakaumus, sekä valmiuksia toimia moniarvoisissa, moniuskontoisissa ja kansainvälisissä toimintaympäristöissä</w:t>
      </w:r>
      <w:r w:rsidRPr="00F63B73">
        <w:rPr>
          <w:rStyle w:val="eop"/>
          <w:rFonts w:asciiTheme="minorHAnsi" w:hAnsiTheme="minorHAnsi" w:cs="Segoe UI"/>
          <w:color w:val="000000"/>
          <w:sz w:val="22"/>
          <w:szCs w:val="22"/>
        </w:rPr>
        <w:t> </w:t>
      </w:r>
    </w:p>
    <w:p w14:paraId="51794C02"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ja kunnioittaa ihmisoikeuksia ja osaa tarkastella uskontoja ja katsomuksia ihmisoikeusnäkökulmasta</w:t>
      </w:r>
      <w:r w:rsidRPr="00F63B73">
        <w:rPr>
          <w:rStyle w:val="eop"/>
          <w:rFonts w:asciiTheme="minorHAnsi" w:hAnsiTheme="minorHAnsi" w:cs="Segoe UI"/>
          <w:color w:val="000000"/>
          <w:sz w:val="22"/>
          <w:szCs w:val="22"/>
        </w:rPr>
        <w:t> </w:t>
      </w:r>
    </w:p>
    <w:p w14:paraId="3565D54C" w14:textId="77777777" w:rsidR="009877E1" w:rsidRPr="00F63B73" w:rsidRDefault="009877E1">
      <w:pPr>
        <w:pStyle w:val="paragraph"/>
        <w:numPr>
          <w:ilvl w:val="0"/>
          <w:numId w:val="617"/>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kehittää valmiuksia rakentaa ekologisesti, taloudellisesti, sosiaalisesti ja kulttuurisesti kestävää tulevaisuutta sekä toimia yhteiskunnan aktiivisena ja vastuullisena jäsenenä.</w:t>
      </w:r>
      <w:r w:rsidRPr="00F63B73">
        <w:rPr>
          <w:rStyle w:val="eop"/>
          <w:rFonts w:asciiTheme="minorHAnsi" w:hAnsiTheme="minorHAnsi" w:cs="Segoe UI"/>
          <w:color w:val="000000"/>
          <w:sz w:val="22"/>
          <w:szCs w:val="22"/>
        </w:rPr>
        <w:t> </w:t>
      </w:r>
    </w:p>
    <w:p w14:paraId="1EB4A605" w14:textId="4EED85A1" w:rsidR="009877E1" w:rsidRPr="00F63B73" w:rsidRDefault="009877E1" w:rsidP="00EC1216">
      <w:pPr>
        <w:pStyle w:val="paragraph"/>
        <w:spacing w:before="0" w:beforeAutospacing="0" w:after="0" w:afterAutospacing="0" w:line="276" w:lineRule="auto"/>
        <w:ind w:firstLine="40"/>
        <w:textAlignment w:val="baseline"/>
        <w:rPr>
          <w:rFonts w:asciiTheme="minorHAnsi" w:hAnsiTheme="minorHAnsi" w:cs="Segoe UI"/>
          <w:sz w:val="22"/>
          <w:szCs w:val="22"/>
        </w:rPr>
      </w:pPr>
    </w:p>
    <w:p w14:paraId="1351C664"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Arviointi</w:t>
      </w:r>
      <w:r w:rsidRPr="00F63B73">
        <w:rPr>
          <w:rStyle w:val="eop"/>
          <w:rFonts w:asciiTheme="minorHAnsi" w:hAnsiTheme="minorHAnsi" w:cs="Segoe UI"/>
          <w:color w:val="000000"/>
        </w:rPr>
        <w:t> </w:t>
      </w:r>
    </w:p>
    <w:p w14:paraId="2F5E547B"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334A320"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 Arviointi on monipuolista, ja siihen kuuluu sekä oppimisprosessin aikainen palaute että opitun ja osaamisen arviointi.</w:t>
      </w:r>
      <w:r w:rsidRPr="00F63B73">
        <w:rPr>
          <w:rStyle w:val="normaltextrun"/>
          <w:rFonts w:asciiTheme="minorHAnsi" w:hAnsiTheme="minorHAnsi" w:cs="Segoe UI"/>
          <w:color w:val="00B050"/>
          <w:sz w:val="22"/>
          <w:szCs w:val="22"/>
        </w:rPr>
        <w:t> </w:t>
      </w:r>
      <w:r w:rsidRPr="00F63B73">
        <w:rPr>
          <w:rStyle w:val="normaltextrun"/>
          <w:rFonts w:asciiTheme="minorHAnsi" w:hAnsiTheme="minorHAnsi" w:cs="Segoe UI"/>
          <w:color w:val="000000"/>
          <w:sz w:val="22"/>
          <w:szCs w:val="22"/>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r w:rsidRPr="00F63B73">
        <w:rPr>
          <w:rStyle w:val="eop"/>
          <w:rFonts w:asciiTheme="minorHAnsi" w:hAnsiTheme="minorHAnsi" w:cs="Segoe UI"/>
          <w:color w:val="000000"/>
          <w:sz w:val="22"/>
          <w:szCs w:val="22"/>
        </w:rPr>
        <w:t> </w:t>
      </w:r>
    </w:p>
    <w:p w14:paraId="5562D05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color w:val="0070C0"/>
          <w:sz w:val="22"/>
          <w:szCs w:val="22"/>
        </w:rPr>
        <w:t> </w:t>
      </w:r>
    </w:p>
    <w:p w14:paraId="4A1CD1BC" w14:textId="77777777" w:rsidR="004E4AC6" w:rsidRPr="00F63B73" w:rsidRDefault="004E4AC6"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8"/>
          <w:szCs w:val="28"/>
        </w:rPr>
      </w:pPr>
    </w:p>
    <w:p w14:paraId="4ADEE7D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8"/>
          <w:szCs w:val="28"/>
        </w:rPr>
      </w:pPr>
      <w:r w:rsidRPr="00F63B73">
        <w:rPr>
          <w:rStyle w:val="normaltextrun"/>
          <w:rFonts w:asciiTheme="minorHAnsi" w:hAnsiTheme="minorHAnsi" w:cs="Segoe UI"/>
          <w:b/>
          <w:bCs/>
          <w:color w:val="0070C0"/>
          <w:sz w:val="28"/>
          <w:szCs w:val="28"/>
        </w:rPr>
        <w:t>6.15.1 Evankelisluterilainen uskonto</w:t>
      </w:r>
      <w:r w:rsidRPr="00F63B73">
        <w:rPr>
          <w:rStyle w:val="eop"/>
          <w:rFonts w:asciiTheme="minorHAnsi" w:hAnsiTheme="minorHAnsi" w:cs="Segoe UI"/>
          <w:color w:val="0070C0"/>
          <w:sz w:val="28"/>
          <w:szCs w:val="28"/>
        </w:rPr>
        <w:t> </w:t>
      </w:r>
    </w:p>
    <w:p w14:paraId="64717F0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8"/>
          <w:szCs w:val="28"/>
        </w:rPr>
      </w:pPr>
      <w:r w:rsidRPr="00F63B73">
        <w:rPr>
          <w:rStyle w:val="eop"/>
          <w:rFonts w:asciiTheme="minorHAnsi" w:hAnsiTheme="minorHAnsi" w:cs="Segoe UI"/>
          <w:color w:val="000000"/>
          <w:sz w:val="28"/>
          <w:szCs w:val="28"/>
        </w:rPr>
        <w:t> </w:t>
      </w:r>
    </w:p>
    <w:p w14:paraId="7122C11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Pakolliset opinnot</w:t>
      </w:r>
      <w:r w:rsidRPr="00F63B73">
        <w:rPr>
          <w:rStyle w:val="eop"/>
          <w:rFonts w:asciiTheme="minorHAnsi" w:hAnsiTheme="minorHAnsi" w:cs="Segoe UI"/>
          <w:color w:val="000000"/>
        </w:rPr>
        <w:t> </w:t>
      </w:r>
    </w:p>
    <w:p w14:paraId="5D55E312"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2F51C6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UE1 Uskonto ilmiönä – juutalaisuuden, kristinuskon ja islamin jäljillä (2 op)</w:t>
      </w:r>
      <w:r w:rsidRPr="00F63B73">
        <w:rPr>
          <w:rStyle w:val="eop"/>
          <w:rFonts w:asciiTheme="minorHAnsi" w:hAnsiTheme="minorHAnsi" w:cs="Segoe UI"/>
          <w:color w:val="0070C0"/>
          <w:sz w:val="22"/>
          <w:szCs w:val="22"/>
        </w:rPr>
        <w:t> </w:t>
      </w:r>
    </w:p>
    <w:p w14:paraId="224609A2" w14:textId="77777777" w:rsidR="00476069" w:rsidRPr="00F63B73" w:rsidRDefault="004760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504F86B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käsittelee uskontoa ilmiönä eli perehdytään sen tutkimiseen ja näkymiseen ihmisten arjessa, yhteisöissä ja yhteiskunnassa. Lisäksi opintojaksossa tutustutaan Lähi-idän kolmeen uskontoon eli juutalaisuuteen, kristinuskoon ja islamiin, sekä niiden keskeisiin piirteisiin. Opintojakso tukee laaja-alaisen osaamisen tavoitteista erityisesti monitieteistä ja luovaa osaamista, yhteiskunnallista osaamista sekä globaali- ja kulttuuriosaamista.</w:t>
      </w:r>
      <w:r w:rsidRPr="00F63B73">
        <w:rPr>
          <w:rStyle w:val="eop"/>
          <w:rFonts w:asciiTheme="minorHAnsi" w:hAnsiTheme="minorHAnsi" w:cs="Segoe UI"/>
          <w:color w:val="000000"/>
          <w:sz w:val="22"/>
          <w:szCs w:val="22"/>
        </w:rPr>
        <w:t> </w:t>
      </w:r>
    </w:p>
    <w:p w14:paraId="15EFF88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6A7482D" w14:textId="77777777" w:rsidR="00476069" w:rsidRPr="00F63B73" w:rsidRDefault="00476069" w:rsidP="00476069">
      <w:pPr>
        <w:spacing w:line="276" w:lineRule="auto"/>
        <w:rPr>
          <w:sz w:val="22"/>
          <w:szCs w:val="22"/>
          <w:lang w:val="fi-FI"/>
        </w:rPr>
      </w:pPr>
      <w:r w:rsidRPr="00F63B73">
        <w:rPr>
          <w:sz w:val="22"/>
          <w:szCs w:val="22"/>
          <w:lang w:val="fi-FI"/>
        </w:rPr>
        <w:t xml:space="preserve">Tavoitteet </w:t>
      </w:r>
    </w:p>
    <w:p w14:paraId="1A88B28D" w14:textId="77777777" w:rsidR="00476069" w:rsidRPr="00F63B73" w:rsidRDefault="00476069" w:rsidP="00476069">
      <w:pPr>
        <w:spacing w:line="276" w:lineRule="auto"/>
        <w:rPr>
          <w:sz w:val="22"/>
          <w:szCs w:val="22"/>
          <w:lang w:val="fi-FI"/>
        </w:rPr>
      </w:pPr>
      <w:r w:rsidRPr="00F63B73">
        <w:rPr>
          <w:sz w:val="22"/>
          <w:szCs w:val="22"/>
          <w:lang w:val="fi-FI"/>
        </w:rPr>
        <w:t xml:space="preserve">Opintojakson tavoitteena on, että opiskelija </w:t>
      </w:r>
    </w:p>
    <w:p w14:paraId="09369AA6" w14:textId="77777777" w:rsidR="00476069" w:rsidRPr="00F63B73" w:rsidRDefault="00476069">
      <w:pPr>
        <w:numPr>
          <w:ilvl w:val="0"/>
          <w:numId w:val="618"/>
        </w:numPr>
        <w:spacing w:line="276" w:lineRule="auto"/>
        <w:contextualSpacing/>
        <w:rPr>
          <w:sz w:val="22"/>
          <w:szCs w:val="22"/>
          <w:lang w:val="fi-FI"/>
        </w:rPr>
      </w:pPr>
      <w:r w:rsidRPr="00F63B73">
        <w:rPr>
          <w:sz w:val="22"/>
          <w:szCs w:val="22"/>
          <w:lang w:val="fi-FI"/>
        </w:rPr>
        <w:t xml:space="preserve">hahmottaa ja osaa analysoida maailman uskontotilannetta ja siihen vaikuttavia tekijöitä sekä uskontojen sisäistä monimuotoisuutta </w:t>
      </w:r>
    </w:p>
    <w:p w14:paraId="0ED79A77" w14:textId="77777777" w:rsidR="00476069" w:rsidRPr="00F63B73" w:rsidRDefault="00476069">
      <w:pPr>
        <w:numPr>
          <w:ilvl w:val="0"/>
          <w:numId w:val="618"/>
        </w:numPr>
        <w:spacing w:line="276" w:lineRule="auto"/>
        <w:contextualSpacing/>
        <w:rPr>
          <w:sz w:val="22"/>
          <w:szCs w:val="22"/>
          <w:lang w:val="fi-FI"/>
        </w:rPr>
      </w:pPr>
      <w:r w:rsidRPr="00F63B73">
        <w:rPr>
          <w:sz w:val="22"/>
          <w:szCs w:val="22"/>
          <w:lang w:val="fi-FI"/>
        </w:rPr>
        <w:t xml:space="preserve">osaa jäsentää uskontoa ja uskonnottomuutta ilmiöinä </w:t>
      </w:r>
    </w:p>
    <w:p w14:paraId="004D77A3" w14:textId="77777777" w:rsidR="00476069" w:rsidRPr="00F63B73" w:rsidRDefault="00476069">
      <w:pPr>
        <w:numPr>
          <w:ilvl w:val="0"/>
          <w:numId w:val="618"/>
        </w:numPr>
        <w:spacing w:line="276" w:lineRule="auto"/>
        <w:contextualSpacing/>
        <w:rPr>
          <w:sz w:val="22"/>
          <w:szCs w:val="22"/>
          <w:lang w:val="fi-FI"/>
        </w:rPr>
      </w:pPr>
      <w:r w:rsidRPr="00F63B73">
        <w:rPr>
          <w:sz w:val="22"/>
          <w:szCs w:val="22"/>
          <w:lang w:val="fi-FI"/>
        </w:rPr>
        <w:t xml:space="preserve">hahmottaa ja osaa analysoida juutalaisuuden, kristinuskon ja islamin yhteisiä juuria, keskeisiä piirteitä, kulttuuriperintöä ja vaikutusta yhteiskuntaan sekä kehittää niihin liittyvää kulttuurista lukutaitoa </w:t>
      </w:r>
    </w:p>
    <w:p w14:paraId="36F368BB" w14:textId="77777777" w:rsidR="00476069" w:rsidRPr="00F63B73" w:rsidRDefault="00476069">
      <w:pPr>
        <w:numPr>
          <w:ilvl w:val="0"/>
          <w:numId w:val="618"/>
        </w:numPr>
        <w:spacing w:line="276" w:lineRule="auto"/>
        <w:contextualSpacing/>
        <w:rPr>
          <w:sz w:val="22"/>
          <w:szCs w:val="22"/>
          <w:lang w:val="fi-FI"/>
        </w:rPr>
      </w:pPr>
      <w:r w:rsidRPr="00F63B73">
        <w:rPr>
          <w:sz w:val="22"/>
          <w:szCs w:val="22"/>
          <w:lang w:val="fi-FI"/>
        </w:rPr>
        <w:t xml:space="preserve">kehittää valmiuksia toimia moniuskontoisessa ja kulttuurisesti moninaisessa ympäristössä ja työelämässä sekä keskustella uskontoihin liittyvistä ajankohtaisista kysymyksistä. </w:t>
      </w:r>
    </w:p>
    <w:p w14:paraId="33059079" w14:textId="77777777" w:rsidR="00476069" w:rsidRPr="00F63B73" w:rsidRDefault="00476069" w:rsidP="00476069">
      <w:pPr>
        <w:spacing w:line="276" w:lineRule="auto"/>
        <w:ind w:firstLine="40"/>
        <w:rPr>
          <w:sz w:val="22"/>
          <w:szCs w:val="22"/>
          <w:lang w:val="fi-FI"/>
        </w:rPr>
      </w:pPr>
    </w:p>
    <w:p w14:paraId="77843F34" w14:textId="77777777" w:rsidR="00476069" w:rsidRPr="00F63B73" w:rsidRDefault="00476069" w:rsidP="00476069">
      <w:pPr>
        <w:spacing w:line="276" w:lineRule="auto"/>
        <w:rPr>
          <w:sz w:val="22"/>
          <w:szCs w:val="22"/>
          <w:lang w:val="fi-FI"/>
        </w:rPr>
      </w:pPr>
    </w:p>
    <w:p w14:paraId="2779B883" w14:textId="77777777" w:rsidR="00476069" w:rsidRPr="00F63B73" w:rsidRDefault="00476069" w:rsidP="00476069">
      <w:pPr>
        <w:spacing w:line="276" w:lineRule="auto"/>
        <w:rPr>
          <w:sz w:val="22"/>
          <w:szCs w:val="22"/>
          <w:lang w:val="fi-FI"/>
        </w:rPr>
      </w:pPr>
    </w:p>
    <w:p w14:paraId="03A82E91" w14:textId="77777777" w:rsidR="00476069" w:rsidRPr="00F63B73" w:rsidRDefault="00476069" w:rsidP="00476069">
      <w:pPr>
        <w:spacing w:line="276" w:lineRule="auto"/>
        <w:rPr>
          <w:sz w:val="22"/>
          <w:szCs w:val="22"/>
          <w:lang w:val="fi-FI"/>
        </w:rPr>
      </w:pPr>
      <w:r w:rsidRPr="00F63B73">
        <w:rPr>
          <w:sz w:val="22"/>
          <w:szCs w:val="22"/>
          <w:lang w:val="fi-FI"/>
        </w:rPr>
        <w:t xml:space="preserve">Keskeiset sisällöt </w:t>
      </w:r>
    </w:p>
    <w:p w14:paraId="660F3442"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uskonto ilmiönä, uskonnon määrittely sekä uskonnon ja tieteen suhde </w:t>
      </w:r>
    </w:p>
    <w:p w14:paraId="7054C208"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lastRenderedPageBreak/>
        <w:t xml:space="preserve">maailman uskontotilanne, uskonnollisuuden ja uskonnottomuuden piirteitä nykyajassa sekä uskonnonvapaus ihmisoikeutena </w:t>
      </w:r>
    </w:p>
    <w:p w14:paraId="7EA4A8FC"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uskontojen merkitys kestävän tulevaisuuden rakentamisessa sekä muita ajankohtaisia uskontoihin ja katsomuksiin liittyviä kysymyksiä </w:t>
      </w:r>
    </w:p>
    <w:p w14:paraId="0DF3C3F6"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juutalaisuuden, kristinuskon ja islamin kulttuuritausta, synty sekä niiden keskeiset ja yhteiset piirteet </w:t>
      </w:r>
    </w:p>
    <w:p w14:paraId="5BB163F2"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pyhien kirjojen synty, asema, käyttö ja tulkintatavat juutalaisuudessa, kristinuskossa ja islamissa  </w:t>
      </w:r>
    </w:p>
    <w:p w14:paraId="3F5421DE"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juutalaisuuden ja islamin oppi, etiikka ja elämäntapa  </w:t>
      </w:r>
    </w:p>
    <w:p w14:paraId="19A40B28" w14:textId="77777777" w:rsidR="00476069" w:rsidRPr="00F63B73" w:rsidRDefault="00476069">
      <w:pPr>
        <w:numPr>
          <w:ilvl w:val="0"/>
          <w:numId w:val="619"/>
        </w:numPr>
        <w:spacing w:line="276" w:lineRule="auto"/>
        <w:contextualSpacing/>
        <w:rPr>
          <w:sz w:val="22"/>
          <w:szCs w:val="22"/>
          <w:lang w:val="fi-FI"/>
        </w:rPr>
      </w:pPr>
      <w:r w:rsidRPr="00F63B73">
        <w:rPr>
          <w:sz w:val="22"/>
          <w:szCs w:val="22"/>
          <w:lang w:val="fi-FI"/>
        </w:rPr>
        <w:t xml:space="preserve">juutalaisuuden ja islamin sisäinen monimuotoisuus, suhde yhteiskuntaan sekä merkitys länsimaiselle kulttuurille  </w:t>
      </w:r>
    </w:p>
    <w:p w14:paraId="2B463EDB" w14:textId="77777777" w:rsidR="00476069" w:rsidRPr="00F63B73" w:rsidRDefault="00476069" w:rsidP="008320D6">
      <w:pPr>
        <w:pStyle w:val="paragraph"/>
        <w:spacing w:before="0" w:beforeAutospacing="0" w:after="0" w:afterAutospacing="0" w:line="276" w:lineRule="auto"/>
        <w:textAlignment w:val="baseline"/>
        <w:rPr>
          <w:rStyle w:val="bcx0"/>
          <w:rFonts w:asciiTheme="minorHAnsi" w:hAnsiTheme="minorHAnsi" w:cs="Segoe UI"/>
          <w:sz w:val="22"/>
          <w:szCs w:val="22"/>
        </w:rPr>
      </w:pPr>
    </w:p>
    <w:p w14:paraId="047AEAB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bcx0"/>
          <w:rFonts w:asciiTheme="minorHAnsi" w:hAnsiTheme="minorHAnsi" w:cs="Segoe UI"/>
          <w:sz w:val="22"/>
          <w:szCs w:val="22"/>
        </w:rPr>
        <w:t> </w:t>
      </w:r>
      <w:r w:rsidRPr="00F63B73">
        <w:rPr>
          <w:rFonts w:asciiTheme="minorHAnsi" w:hAnsiTheme="minorHAnsi" w:cs="Segoe UI"/>
          <w:sz w:val="22"/>
          <w:szCs w:val="22"/>
        </w:rPr>
        <w:br/>
      </w:r>
      <w:r w:rsidRPr="00F63B73">
        <w:rPr>
          <w:rStyle w:val="normaltextrun"/>
          <w:rFonts w:asciiTheme="minorHAnsi" w:hAnsiTheme="minorHAnsi" w:cs="Segoe UI"/>
          <w:b/>
          <w:bCs/>
          <w:color w:val="0070C0"/>
          <w:sz w:val="22"/>
          <w:szCs w:val="22"/>
        </w:rPr>
        <w:t>UE2 Maailmanlaajuinen kristinusko (2 op)</w:t>
      </w:r>
      <w:r w:rsidRPr="00F63B73">
        <w:rPr>
          <w:rStyle w:val="eop"/>
          <w:rFonts w:asciiTheme="minorHAnsi" w:hAnsiTheme="minorHAnsi" w:cs="Segoe UI"/>
          <w:color w:val="0070C0"/>
          <w:sz w:val="22"/>
          <w:szCs w:val="22"/>
        </w:rPr>
        <w:t> </w:t>
      </w:r>
    </w:p>
    <w:p w14:paraId="454CB846" w14:textId="77777777" w:rsidR="00476069" w:rsidRPr="00F63B73" w:rsidRDefault="004760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7A8B87D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käsittelee maailmanlaajuista kristinuskoa. Opintojaksolla perehdytään kristinuskon pääsuuntauksiin ja uskonnon ilmenemiseen osana eri maanosien kulttuureita, elämäntapoja ja yhteiskuntia. Opintojaksossa tutustutaan kristinuskoon liittyviin ajankohtaisiin ja globaaleihin ilmiöihin. Opintojakso tukee laaja-alaisen osaamisen tavoitteista erityisesti globaali- ja kulttuuriosaamista, ympäristöosaamista sekä yhteiskunnallista osaamista.</w:t>
      </w:r>
      <w:r w:rsidRPr="00F63B73">
        <w:rPr>
          <w:rStyle w:val="eop"/>
          <w:rFonts w:asciiTheme="minorHAnsi" w:hAnsiTheme="minorHAnsi" w:cs="Segoe UI"/>
          <w:color w:val="000000"/>
          <w:sz w:val="22"/>
          <w:szCs w:val="22"/>
        </w:rPr>
        <w:t> </w:t>
      </w:r>
    </w:p>
    <w:p w14:paraId="55E7D5C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F408DDC" w14:textId="77777777" w:rsidR="00476069" w:rsidRPr="00F63B73" w:rsidRDefault="00476069" w:rsidP="00476069">
      <w:pPr>
        <w:spacing w:line="276" w:lineRule="auto"/>
        <w:rPr>
          <w:sz w:val="22"/>
          <w:szCs w:val="22"/>
          <w:lang w:val="fi-FI"/>
        </w:rPr>
      </w:pPr>
      <w:r w:rsidRPr="00F63B73">
        <w:rPr>
          <w:sz w:val="22"/>
          <w:szCs w:val="22"/>
          <w:lang w:val="fi-FI"/>
        </w:rPr>
        <w:t xml:space="preserve">Tavoitteet </w:t>
      </w:r>
    </w:p>
    <w:p w14:paraId="3A8ED843" w14:textId="77777777" w:rsidR="00476069" w:rsidRPr="00F63B73" w:rsidRDefault="00476069" w:rsidP="00476069">
      <w:pPr>
        <w:spacing w:line="276" w:lineRule="auto"/>
        <w:rPr>
          <w:sz w:val="22"/>
          <w:szCs w:val="22"/>
          <w:lang w:val="fi-FI"/>
        </w:rPr>
      </w:pPr>
      <w:r w:rsidRPr="00F63B73">
        <w:rPr>
          <w:sz w:val="22"/>
          <w:szCs w:val="22"/>
          <w:lang w:val="fi-FI"/>
        </w:rPr>
        <w:t xml:space="preserve">Opintojakson tavoitteena on, että opiskelija </w:t>
      </w:r>
    </w:p>
    <w:p w14:paraId="150B43AE" w14:textId="77777777" w:rsidR="00476069" w:rsidRPr="00F63B73" w:rsidRDefault="00476069">
      <w:pPr>
        <w:numPr>
          <w:ilvl w:val="0"/>
          <w:numId w:val="620"/>
        </w:numPr>
        <w:spacing w:line="276" w:lineRule="auto"/>
        <w:contextualSpacing/>
        <w:rPr>
          <w:sz w:val="22"/>
          <w:szCs w:val="22"/>
          <w:lang w:val="fi-FI"/>
        </w:rPr>
      </w:pPr>
      <w:r w:rsidRPr="00F63B73">
        <w:rPr>
          <w:sz w:val="22"/>
          <w:szCs w:val="22"/>
          <w:lang w:val="fi-FI"/>
        </w:rPr>
        <w:t xml:space="preserve">hahmottaa ja osaa analysoida kristinuskon merkitystä kulttuurin, yhteiskunnan ja yksilön näkökulmasta sekä kehittää kristinuskoon liittyvää kulttuurista lukutaitoa </w:t>
      </w:r>
    </w:p>
    <w:p w14:paraId="6C302CAC" w14:textId="77777777" w:rsidR="00476069" w:rsidRPr="00F63B73" w:rsidRDefault="00476069">
      <w:pPr>
        <w:numPr>
          <w:ilvl w:val="0"/>
          <w:numId w:val="620"/>
        </w:numPr>
        <w:spacing w:line="276" w:lineRule="auto"/>
        <w:contextualSpacing/>
        <w:rPr>
          <w:sz w:val="22"/>
          <w:szCs w:val="22"/>
          <w:lang w:val="fi-FI"/>
        </w:rPr>
      </w:pPr>
      <w:r w:rsidRPr="00F63B73">
        <w:rPr>
          <w:sz w:val="22"/>
          <w:szCs w:val="22"/>
          <w:lang w:val="fi-FI"/>
        </w:rPr>
        <w:t xml:space="preserve">tuntee kristinuskon keskeiset suuntaukset ja niiden syntytaustan sekä pystyy vertailemaan niiden keskeisiä piirteitä </w:t>
      </w:r>
    </w:p>
    <w:p w14:paraId="0F2EA0BF" w14:textId="77777777" w:rsidR="00476069" w:rsidRPr="00F63B73" w:rsidRDefault="00476069">
      <w:pPr>
        <w:numPr>
          <w:ilvl w:val="0"/>
          <w:numId w:val="620"/>
        </w:numPr>
        <w:spacing w:line="276" w:lineRule="auto"/>
        <w:contextualSpacing/>
        <w:rPr>
          <w:sz w:val="22"/>
          <w:szCs w:val="22"/>
          <w:lang w:val="fi-FI"/>
        </w:rPr>
      </w:pPr>
      <w:r w:rsidRPr="00F63B73">
        <w:rPr>
          <w:sz w:val="22"/>
          <w:szCs w:val="22"/>
          <w:lang w:val="fi-FI"/>
        </w:rPr>
        <w:t xml:space="preserve">perehtyy kristinuskon erilaisiin tulkintatapoihin ja ilmenemismuotoihin eri puolilla maailmaa </w:t>
      </w:r>
    </w:p>
    <w:p w14:paraId="0AD98659" w14:textId="77777777" w:rsidR="00476069" w:rsidRPr="00F63B73" w:rsidRDefault="00476069">
      <w:pPr>
        <w:numPr>
          <w:ilvl w:val="0"/>
          <w:numId w:val="620"/>
        </w:numPr>
        <w:spacing w:line="276" w:lineRule="auto"/>
        <w:contextualSpacing/>
        <w:rPr>
          <w:sz w:val="22"/>
          <w:szCs w:val="22"/>
          <w:lang w:val="fi-FI"/>
        </w:rPr>
      </w:pPr>
      <w:r w:rsidRPr="00F63B73">
        <w:rPr>
          <w:sz w:val="22"/>
          <w:szCs w:val="22"/>
          <w:lang w:val="fi-FI"/>
        </w:rPr>
        <w:t xml:space="preserve">osaa analysoida ja arvioida ajankohtaisia kristinuskoon liittyviä mediasisältöjä ja keskusteluja </w:t>
      </w:r>
    </w:p>
    <w:p w14:paraId="5603B855" w14:textId="77777777" w:rsidR="00476069" w:rsidRPr="00F63B73" w:rsidRDefault="00476069">
      <w:pPr>
        <w:numPr>
          <w:ilvl w:val="0"/>
          <w:numId w:val="620"/>
        </w:numPr>
        <w:spacing w:line="276" w:lineRule="auto"/>
        <w:contextualSpacing/>
        <w:rPr>
          <w:sz w:val="22"/>
          <w:szCs w:val="22"/>
          <w:lang w:val="fi-FI"/>
        </w:rPr>
      </w:pPr>
      <w:r w:rsidRPr="00F63B73">
        <w:rPr>
          <w:sz w:val="22"/>
          <w:szCs w:val="22"/>
          <w:lang w:val="fi-FI"/>
        </w:rPr>
        <w:t xml:space="preserve">kehittää valmiuksia toimia moniarvoisissa toimintaympäristöissä. </w:t>
      </w:r>
    </w:p>
    <w:p w14:paraId="67C370F7" w14:textId="77777777" w:rsidR="00476069" w:rsidRPr="00F63B73" w:rsidRDefault="00476069" w:rsidP="00476069">
      <w:pPr>
        <w:spacing w:line="276" w:lineRule="auto"/>
        <w:ind w:firstLine="40"/>
        <w:rPr>
          <w:sz w:val="22"/>
          <w:szCs w:val="22"/>
          <w:lang w:val="fi-FI"/>
        </w:rPr>
      </w:pPr>
    </w:p>
    <w:p w14:paraId="4FD196A3" w14:textId="77777777" w:rsidR="00476069" w:rsidRPr="00F63B73" w:rsidRDefault="00476069" w:rsidP="00476069">
      <w:pPr>
        <w:spacing w:line="276" w:lineRule="auto"/>
        <w:rPr>
          <w:sz w:val="22"/>
          <w:szCs w:val="22"/>
          <w:lang w:val="fi-FI"/>
        </w:rPr>
      </w:pPr>
      <w:r w:rsidRPr="00F63B73">
        <w:rPr>
          <w:sz w:val="22"/>
          <w:szCs w:val="22"/>
          <w:lang w:val="fi-FI"/>
        </w:rPr>
        <w:t xml:space="preserve">Keskeiset sisällöt </w:t>
      </w:r>
    </w:p>
    <w:p w14:paraId="368CBC10"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kristinuskon asema ja vuorovaikutus ympäröivän kulttuurin kanssa eri puolilla maailmaa </w:t>
      </w:r>
    </w:p>
    <w:p w14:paraId="50178B47"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uskonnon asema sekä uskonnon ja valtion suhteet Euroopassa </w:t>
      </w:r>
    </w:p>
    <w:p w14:paraId="3246F7FD"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katolisen, ortodoksisen ja protestanttisen, erityisesti luterilaisen, kristillisyyden synty, erityispiirteet, eettinen ajattelu ja yhteiskunnalliset vaikutukset </w:t>
      </w:r>
    </w:p>
    <w:p w14:paraId="67A46C8A"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karismaattinen kristillisyys ilmiönä </w:t>
      </w:r>
    </w:p>
    <w:p w14:paraId="29E4DCDA"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kristillisperäisten uskontojen pääpiirteet </w:t>
      </w:r>
    </w:p>
    <w:p w14:paraId="4BF94E31"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ekumenia ja uskontodialogi </w:t>
      </w:r>
    </w:p>
    <w:p w14:paraId="36399414" w14:textId="77777777" w:rsidR="00476069" w:rsidRPr="00F63B73" w:rsidRDefault="00476069">
      <w:pPr>
        <w:numPr>
          <w:ilvl w:val="0"/>
          <w:numId w:val="621"/>
        </w:numPr>
        <w:spacing w:line="276" w:lineRule="auto"/>
        <w:contextualSpacing/>
        <w:rPr>
          <w:sz w:val="22"/>
          <w:szCs w:val="22"/>
          <w:lang w:val="fi-FI"/>
        </w:rPr>
      </w:pPr>
      <w:r w:rsidRPr="00F63B73">
        <w:rPr>
          <w:sz w:val="22"/>
          <w:szCs w:val="22"/>
          <w:lang w:val="fi-FI"/>
        </w:rPr>
        <w:t xml:space="preserve">kristinusko ja ympäristökysymykset sekä muita ajankohtaisia kristinuskoon liittyviä kysymyksiä ja niiden taustoja </w:t>
      </w:r>
    </w:p>
    <w:p w14:paraId="40B8FC67" w14:textId="77777777" w:rsidR="00476069" w:rsidRPr="00F63B73" w:rsidRDefault="00476069"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13B7DA5B" w14:textId="77777777" w:rsidR="00476069" w:rsidRPr="00F63B73" w:rsidRDefault="00476069"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1F89EBE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Valtakunnalliset valinnaiset opinnot</w:t>
      </w:r>
      <w:r w:rsidRPr="00F63B73">
        <w:rPr>
          <w:rStyle w:val="eop"/>
          <w:rFonts w:asciiTheme="minorHAnsi" w:hAnsiTheme="minorHAnsi" w:cs="Segoe UI"/>
          <w:color w:val="000000"/>
        </w:rPr>
        <w:t> </w:t>
      </w:r>
    </w:p>
    <w:p w14:paraId="21D3AF7D"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092BCD1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lastRenderedPageBreak/>
        <w:t>UE3 Maailman uskontoja ja uskonnollisia liikkeitä (2 op)</w:t>
      </w:r>
      <w:r w:rsidRPr="00F63B73">
        <w:rPr>
          <w:rStyle w:val="eop"/>
          <w:rFonts w:asciiTheme="minorHAnsi" w:hAnsiTheme="minorHAnsi" w:cs="Segoe UI"/>
          <w:color w:val="0070C0"/>
          <w:sz w:val="22"/>
          <w:szCs w:val="22"/>
        </w:rPr>
        <w:t> </w:t>
      </w:r>
    </w:p>
    <w:p w14:paraId="510006E8" w14:textId="77777777" w:rsidR="00B3012A" w:rsidRPr="00F63B73" w:rsidRDefault="00B301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7067D2D4"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käsittelee luonnonuskontoja, Intiassa, Kiinassa ja Japanissa syntyneitä uskontoperinteitä sekä uusia uskonnollisia liikkeitä. Opintojakson aikana tutustutaan näiden uskontojen piirteisiin, niiden näkymiseen osana yksilöiden ja yhteisöjen elämää sekä näiden uskontojen ja yhteiskunnan välisiin suhteisiin. Opintojakson tavoitteena on antaa kattava kuva näistä maailmalla vaikuttavista uskontoperinteistä ja lisätä täten opiskelijan uskontolukutaitoa ja valmiuksia toimia monimuotoisissa toimintaympäristöissä niin kotimaassa kuin kansainvälisestikin. Opintojakso tukee laaja-alaisen osaamisen tavoitteista erityisesti globaali- ja kulttuuriosaamista, yhteiskunnallista osaamista, ympäristöosaamista sekä vuorovaikutusosaamista.</w:t>
      </w:r>
      <w:r w:rsidRPr="00F63B73">
        <w:rPr>
          <w:rStyle w:val="eop"/>
          <w:rFonts w:asciiTheme="minorHAnsi" w:hAnsiTheme="minorHAnsi" w:cs="Segoe UI"/>
          <w:color w:val="000000"/>
          <w:sz w:val="22"/>
          <w:szCs w:val="22"/>
        </w:rPr>
        <w:t> </w:t>
      </w:r>
    </w:p>
    <w:p w14:paraId="5A10094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441933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52BA2A7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Opintojakson tavoitteena on, että opiskelija</w:t>
      </w:r>
      <w:r w:rsidRPr="00F63B73">
        <w:rPr>
          <w:rStyle w:val="eop"/>
          <w:rFonts w:asciiTheme="minorHAnsi" w:hAnsiTheme="minorHAnsi" w:cs="Segoe UI"/>
          <w:color w:val="000000"/>
          <w:sz w:val="22"/>
          <w:szCs w:val="22"/>
        </w:rPr>
        <w:t> </w:t>
      </w:r>
    </w:p>
    <w:p w14:paraId="4AFC87AD" w14:textId="21311C44" w:rsidR="009877E1" w:rsidRPr="00F63B73" w:rsidRDefault="009877E1">
      <w:pPr>
        <w:pStyle w:val="paragraph"/>
        <w:numPr>
          <w:ilvl w:val="0"/>
          <w:numId w:val="30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perehtyy Intiassa, Kiinassa ja Japanissa syntyneisiin uskontoihin osana yksilön ja yhteisön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elämää sekä niiden kulttuurisiin ja yhteiskunnallisiin vaikutuksiin</w:t>
      </w:r>
      <w:r w:rsidRPr="00F63B73">
        <w:rPr>
          <w:rStyle w:val="eop"/>
          <w:rFonts w:asciiTheme="minorHAnsi" w:hAnsiTheme="minorHAnsi" w:cs="Segoe UI"/>
          <w:color w:val="000000"/>
          <w:sz w:val="22"/>
          <w:szCs w:val="22"/>
        </w:rPr>
        <w:t> </w:t>
      </w:r>
    </w:p>
    <w:p w14:paraId="54EDCD44" w14:textId="74161918" w:rsidR="009877E1" w:rsidRPr="00F63B73" w:rsidRDefault="009877E1">
      <w:pPr>
        <w:pStyle w:val="paragraph"/>
        <w:numPr>
          <w:ilvl w:val="0"/>
          <w:numId w:val="30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tunnistaa ja osaa analysoida Intiassa, Kiinassa ja Japanissa kehittyneiden uskontojen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ilmenemistä ja vaikutuksia länsimaissa</w:t>
      </w:r>
      <w:r w:rsidRPr="00F63B73">
        <w:rPr>
          <w:rStyle w:val="eop"/>
          <w:rFonts w:asciiTheme="minorHAnsi" w:hAnsiTheme="minorHAnsi" w:cs="Segoe UI"/>
          <w:color w:val="000000"/>
          <w:sz w:val="22"/>
          <w:szCs w:val="22"/>
        </w:rPr>
        <w:t> </w:t>
      </w:r>
    </w:p>
    <w:p w14:paraId="41E8863D" w14:textId="77777777" w:rsidR="009877E1" w:rsidRPr="00F63B73" w:rsidRDefault="009877E1">
      <w:pPr>
        <w:pStyle w:val="paragraph"/>
        <w:numPr>
          <w:ilvl w:val="0"/>
          <w:numId w:val="30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hahmottaa ja osaa analysoida luonnonuskontojen nykytilannetta ja keskeisiä piirteitä</w:t>
      </w:r>
      <w:r w:rsidRPr="00F63B73">
        <w:rPr>
          <w:rStyle w:val="eop"/>
          <w:rFonts w:asciiTheme="minorHAnsi" w:hAnsiTheme="minorHAnsi" w:cs="Segoe UI"/>
          <w:color w:val="000000"/>
          <w:sz w:val="22"/>
          <w:szCs w:val="22"/>
        </w:rPr>
        <w:t> </w:t>
      </w:r>
    </w:p>
    <w:p w14:paraId="1072B884" w14:textId="0ECD96FF" w:rsidR="009877E1" w:rsidRPr="00F63B73" w:rsidRDefault="009877E1">
      <w:pPr>
        <w:pStyle w:val="paragraph"/>
        <w:numPr>
          <w:ilvl w:val="0"/>
          <w:numId w:val="30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hahmottaa ja osaa analysoida uusien uskonnollisten liikkeiden taustoja ja keskeisiä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piirteitä</w:t>
      </w:r>
      <w:r w:rsidRPr="00F63B73">
        <w:rPr>
          <w:rStyle w:val="eop"/>
          <w:rFonts w:asciiTheme="minorHAnsi" w:hAnsiTheme="minorHAnsi" w:cs="Segoe UI"/>
          <w:color w:val="000000"/>
          <w:sz w:val="22"/>
          <w:szCs w:val="22"/>
        </w:rPr>
        <w:t> </w:t>
      </w:r>
    </w:p>
    <w:p w14:paraId="1C1D5814" w14:textId="0026700F" w:rsidR="009877E1" w:rsidRPr="00F63B73" w:rsidRDefault="009877E1">
      <w:pPr>
        <w:pStyle w:val="paragraph"/>
        <w:numPr>
          <w:ilvl w:val="0"/>
          <w:numId w:val="30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kehittää uskontoihin liittyvää kulttuurista lukutaitoa ja valmiuksia toimia työelämässä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kansainvälisissä toimintaympäristöissä. </w:t>
      </w:r>
      <w:r w:rsidRPr="00F63B73">
        <w:rPr>
          <w:rStyle w:val="eop"/>
          <w:rFonts w:asciiTheme="minorHAnsi" w:hAnsiTheme="minorHAnsi" w:cs="Segoe UI"/>
          <w:color w:val="000000"/>
          <w:sz w:val="22"/>
          <w:szCs w:val="22"/>
        </w:rPr>
        <w:t> </w:t>
      </w:r>
    </w:p>
    <w:p w14:paraId="39CDEB0A"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2CC8AC9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 </w:t>
      </w:r>
      <w:r w:rsidRPr="00F63B73">
        <w:rPr>
          <w:rStyle w:val="eop"/>
          <w:rFonts w:asciiTheme="minorHAnsi" w:hAnsiTheme="minorHAnsi" w:cs="Segoe UI"/>
          <w:color w:val="000000"/>
          <w:sz w:val="22"/>
          <w:szCs w:val="22"/>
        </w:rPr>
        <w:t> </w:t>
      </w:r>
    </w:p>
    <w:p w14:paraId="2992E977" w14:textId="5DA5A47F" w:rsidR="009877E1" w:rsidRPr="00F63B73" w:rsidRDefault="009877E1">
      <w:pPr>
        <w:pStyle w:val="paragraph"/>
        <w:numPr>
          <w:ilvl w:val="0"/>
          <w:numId w:val="30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hindulainen maailmankuva, elämäntapa ja etiikka, hindulaisuuden monimuotoisuus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vaikutukset Intian kulttuuriin ja yhteiskuntaan sekä Intian nykypäivän uskontotilanne</w:t>
      </w:r>
      <w:r w:rsidRPr="00F63B73">
        <w:rPr>
          <w:rStyle w:val="eop"/>
          <w:rFonts w:asciiTheme="minorHAnsi" w:hAnsiTheme="minorHAnsi" w:cs="Segoe UI"/>
          <w:color w:val="000000"/>
          <w:sz w:val="22"/>
          <w:szCs w:val="22"/>
        </w:rPr>
        <w:t> </w:t>
      </w:r>
    </w:p>
    <w:p w14:paraId="04133953" w14:textId="77777777" w:rsidR="009877E1" w:rsidRPr="00F63B73" w:rsidRDefault="009877E1">
      <w:pPr>
        <w:pStyle w:val="paragraph"/>
        <w:numPr>
          <w:ilvl w:val="0"/>
          <w:numId w:val="30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jainalaisuuden ja sikhiläisyyden keskeiset piirteet ja eettiset periaatteet</w:t>
      </w:r>
      <w:r w:rsidRPr="00F63B73">
        <w:rPr>
          <w:rStyle w:val="eop"/>
          <w:rFonts w:asciiTheme="minorHAnsi" w:hAnsiTheme="minorHAnsi" w:cs="Segoe UI"/>
          <w:color w:val="000000"/>
          <w:sz w:val="22"/>
          <w:szCs w:val="22"/>
        </w:rPr>
        <w:t> </w:t>
      </w:r>
    </w:p>
    <w:p w14:paraId="708AD661" w14:textId="36A48D0E" w:rsidR="009877E1" w:rsidRPr="00F63B73" w:rsidRDefault="009877E1">
      <w:pPr>
        <w:pStyle w:val="paragraph"/>
        <w:numPr>
          <w:ilvl w:val="0"/>
          <w:numId w:val="30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buddhalainen elämäntapa ja etiikka sekä buddhalaisuuden opetukset, suuntaukset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keskeiset vaikutukset Aasian kulttuureihin</w:t>
      </w:r>
      <w:r w:rsidRPr="00F63B73">
        <w:rPr>
          <w:rStyle w:val="eop"/>
          <w:rFonts w:asciiTheme="minorHAnsi" w:hAnsiTheme="minorHAnsi" w:cs="Segoe UI"/>
          <w:color w:val="000000"/>
          <w:sz w:val="22"/>
          <w:szCs w:val="22"/>
        </w:rPr>
        <w:t> </w:t>
      </w:r>
    </w:p>
    <w:p w14:paraId="194F2E0B" w14:textId="61C4300B" w:rsidR="009877E1" w:rsidRPr="00F63B73" w:rsidRDefault="009877E1">
      <w:pPr>
        <w:pStyle w:val="paragraph"/>
        <w:numPr>
          <w:ilvl w:val="0"/>
          <w:numId w:val="30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Kiinan vanhan kansanuskon, kungfutselaisuuden ja taolaisuuden keskeiset piirteet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vaikutus kiinalaiseen ajatteluun ja yhteiskuntaan sekä Kiinan nykypäivän uskontotilanne</w:t>
      </w:r>
      <w:r w:rsidRPr="00F63B73">
        <w:rPr>
          <w:rStyle w:val="eop"/>
          <w:rFonts w:asciiTheme="minorHAnsi" w:hAnsiTheme="minorHAnsi" w:cs="Segoe UI"/>
          <w:color w:val="000000"/>
          <w:sz w:val="22"/>
          <w:szCs w:val="22"/>
        </w:rPr>
        <w:t> </w:t>
      </w:r>
    </w:p>
    <w:p w14:paraId="0DA61791" w14:textId="3E740DA8" w:rsidR="009877E1" w:rsidRPr="00F63B73" w:rsidRDefault="009877E1">
      <w:pPr>
        <w:pStyle w:val="paragraph"/>
        <w:numPr>
          <w:ilvl w:val="0"/>
          <w:numId w:val="30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shintolaisuuden keskeiset piirteet sekä uskontojen vaikutuksia kulttuuriin ja yhteiskuntaan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Japanissa</w:t>
      </w:r>
      <w:r w:rsidRPr="00F63B73">
        <w:rPr>
          <w:rStyle w:val="eop"/>
          <w:rFonts w:asciiTheme="minorHAnsi" w:hAnsiTheme="minorHAnsi" w:cs="Segoe UI"/>
          <w:color w:val="000000"/>
          <w:sz w:val="22"/>
          <w:szCs w:val="22"/>
        </w:rPr>
        <w:t> </w:t>
      </w:r>
    </w:p>
    <w:p w14:paraId="37E2D8AA" w14:textId="77777777" w:rsidR="009877E1" w:rsidRPr="00F63B73" w:rsidRDefault="009877E1">
      <w:pPr>
        <w:pStyle w:val="paragraph"/>
        <w:numPr>
          <w:ilvl w:val="0"/>
          <w:numId w:val="30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Intiassa, Kiinassa ja Japanissa kehittyneiden uskontojen vaikutuksia länsimaissa</w:t>
      </w:r>
      <w:r w:rsidRPr="00F63B73">
        <w:rPr>
          <w:rStyle w:val="eop"/>
          <w:rFonts w:asciiTheme="minorHAnsi" w:hAnsiTheme="minorHAnsi" w:cs="Segoe UI"/>
          <w:color w:val="000000"/>
          <w:sz w:val="22"/>
          <w:szCs w:val="22"/>
        </w:rPr>
        <w:t> </w:t>
      </w:r>
    </w:p>
    <w:p w14:paraId="149EB413" w14:textId="77777777" w:rsidR="009877E1" w:rsidRPr="00F63B73" w:rsidRDefault="009877E1">
      <w:pPr>
        <w:pStyle w:val="paragraph"/>
        <w:numPr>
          <w:ilvl w:val="0"/>
          <w:numId w:val="30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luonnonuskontojen ja vodou-sukuisten uskontojen keskeiset piirteet ja levinneisyys</w:t>
      </w:r>
      <w:r w:rsidRPr="00F63B73">
        <w:rPr>
          <w:rStyle w:val="eop"/>
          <w:rFonts w:asciiTheme="minorHAnsi" w:hAnsiTheme="minorHAnsi" w:cs="Segoe UI"/>
          <w:color w:val="000000"/>
          <w:sz w:val="22"/>
          <w:szCs w:val="22"/>
        </w:rPr>
        <w:t> </w:t>
      </w:r>
    </w:p>
    <w:p w14:paraId="276EE6DD" w14:textId="77777777" w:rsidR="009877E1" w:rsidRPr="00F63B73" w:rsidRDefault="009877E1">
      <w:pPr>
        <w:pStyle w:val="paragraph"/>
        <w:numPr>
          <w:ilvl w:val="0"/>
          <w:numId w:val="30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uusien uskonnollisten liikkeiden taustaa ja keskeisiä piirteitä</w:t>
      </w:r>
      <w:r w:rsidRPr="00F63B73">
        <w:rPr>
          <w:rStyle w:val="eop"/>
          <w:rFonts w:asciiTheme="minorHAnsi" w:hAnsiTheme="minorHAnsi" w:cs="Segoe UI"/>
          <w:color w:val="000000"/>
          <w:sz w:val="22"/>
          <w:szCs w:val="22"/>
        </w:rPr>
        <w:t> </w:t>
      </w:r>
    </w:p>
    <w:p w14:paraId="649B7B5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9538B4F"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3BD75DE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UE4 Uskonto, kulttuuri ja yhteiskunta Suomessa (2 op)</w:t>
      </w:r>
      <w:r w:rsidRPr="00F63B73">
        <w:rPr>
          <w:rStyle w:val="eop"/>
          <w:rFonts w:asciiTheme="minorHAnsi" w:hAnsiTheme="minorHAnsi" w:cs="Segoe UI"/>
          <w:color w:val="0070C0"/>
          <w:sz w:val="22"/>
          <w:szCs w:val="22"/>
        </w:rPr>
        <w:t> </w:t>
      </w:r>
    </w:p>
    <w:p w14:paraId="5ABDAAEF"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503AEBB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Opintojakso käsittelee uskontoa, kulttuuria ja yhteiskuntaa suomalaisesta näkökulmasta. Opintojakson aikana tutustutaan suomalaisen uskonnollisuuden historiaan sekä uskontojen tilanteeseen nykysuomessa. Opintojakson tavoitteena on antaa kattava kokonaiskuva suomalaisesta uskonnollisuudesta ja uskonnottomuudesta sekä tarjota välineitä ajankohtaisten uskonnollisten ilmiöiden ymmärtämiseen </w:t>
      </w:r>
      <w:r w:rsidRPr="00F63B73">
        <w:rPr>
          <w:rStyle w:val="normaltextrun"/>
          <w:rFonts w:asciiTheme="minorHAnsi" w:hAnsiTheme="minorHAnsi" w:cs="Segoe UI"/>
          <w:color w:val="000000"/>
          <w:sz w:val="22"/>
          <w:szCs w:val="22"/>
        </w:rPr>
        <w:lastRenderedPageBreak/>
        <w:t>ja analysointiin. Opintojakso tukee laaja-alaisen osaamisen tavoitteista erityisesti hyvinvointiosaamista, yhteiskunnallista osaamista sekä vuorovaikutusosaamista.</w:t>
      </w:r>
      <w:r w:rsidRPr="00F63B73">
        <w:rPr>
          <w:rStyle w:val="eop"/>
          <w:rFonts w:asciiTheme="minorHAnsi" w:hAnsiTheme="minorHAnsi" w:cs="Segoe UI"/>
          <w:color w:val="000000"/>
          <w:sz w:val="22"/>
          <w:szCs w:val="22"/>
        </w:rPr>
        <w:t> </w:t>
      </w:r>
    </w:p>
    <w:p w14:paraId="7F72BD0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FCA89A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4810FE2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Opintojakson tavoitteena on, että opiskelija</w:t>
      </w:r>
      <w:r w:rsidRPr="00F63B73">
        <w:rPr>
          <w:rStyle w:val="eop"/>
          <w:rFonts w:asciiTheme="minorHAnsi" w:hAnsiTheme="minorHAnsi" w:cs="Segoe UI"/>
          <w:color w:val="000000"/>
          <w:sz w:val="22"/>
          <w:szCs w:val="22"/>
        </w:rPr>
        <w:t> </w:t>
      </w:r>
    </w:p>
    <w:p w14:paraId="4EF3EB13" w14:textId="070F7A63" w:rsidR="009877E1" w:rsidRPr="00F63B73" w:rsidRDefault="009877E1">
      <w:pPr>
        <w:pStyle w:val="paragraph"/>
        <w:numPr>
          <w:ilvl w:val="0"/>
          <w:numId w:val="30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monipuolisesti uskonnon ja yhteiskunnan vuorovaikutukseen nyky-Suomessa sekä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perehtyy uskontojen vaikutukseen ja merkitykseen julkisella, yksityisellä, kolmannella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neljännellä sektorilla</w:t>
      </w:r>
      <w:r w:rsidRPr="00F63B73">
        <w:rPr>
          <w:rStyle w:val="eop"/>
          <w:rFonts w:asciiTheme="minorHAnsi" w:hAnsiTheme="minorHAnsi" w:cs="Segoe UI"/>
          <w:color w:val="000000"/>
          <w:sz w:val="22"/>
          <w:szCs w:val="22"/>
        </w:rPr>
        <w:t> </w:t>
      </w:r>
    </w:p>
    <w:p w14:paraId="7E8E12DD" w14:textId="77D6CB7A" w:rsidR="009877E1" w:rsidRPr="00F63B73" w:rsidRDefault="009877E1">
      <w:pPr>
        <w:pStyle w:val="paragraph"/>
        <w:numPr>
          <w:ilvl w:val="0"/>
          <w:numId w:val="30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että tietoa uskonnoista ja katsomuksista tarvitaan yhteiskuntaelämän eri osa-</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alueilla</w:t>
      </w:r>
      <w:r w:rsidRPr="00F63B73">
        <w:rPr>
          <w:rStyle w:val="eop"/>
          <w:rFonts w:asciiTheme="minorHAnsi" w:hAnsiTheme="minorHAnsi" w:cs="Segoe UI"/>
          <w:color w:val="000000"/>
          <w:sz w:val="22"/>
          <w:szCs w:val="22"/>
        </w:rPr>
        <w:t> </w:t>
      </w:r>
    </w:p>
    <w:p w14:paraId="2B7695C2" w14:textId="06490B46" w:rsidR="009877E1" w:rsidRPr="00F63B73" w:rsidRDefault="009877E1">
      <w:pPr>
        <w:pStyle w:val="paragraph"/>
        <w:numPr>
          <w:ilvl w:val="0"/>
          <w:numId w:val="31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tunnistaa ja osaa analysoida muinaissuomalaisten uskontoperinteiden ja kristinuskon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vaikutuksia suomalaisessa kulttuuriperinnössä</w:t>
      </w:r>
      <w:r w:rsidRPr="00F63B73">
        <w:rPr>
          <w:rStyle w:val="eop"/>
          <w:rFonts w:asciiTheme="minorHAnsi" w:hAnsiTheme="minorHAnsi" w:cs="Segoe UI"/>
          <w:color w:val="000000"/>
          <w:sz w:val="22"/>
          <w:szCs w:val="22"/>
        </w:rPr>
        <w:t> </w:t>
      </w:r>
    </w:p>
    <w:p w14:paraId="7F5BF57C" w14:textId="76ED0376" w:rsidR="009877E1" w:rsidRPr="00F63B73" w:rsidRDefault="009877E1">
      <w:pPr>
        <w:pStyle w:val="paragraph"/>
        <w:numPr>
          <w:ilvl w:val="0"/>
          <w:numId w:val="31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analysoida ja arvioida uskonnonvapauteen, uskonnon ja yhteiskunnan vuorovaikutukseen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sekä uskonnottomuuteen ja uskontokritiikkiin liittyvää ajankohtaista keskustelua</w:t>
      </w:r>
      <w:r w:rsidRPr="00F63B73">
        <w:rPr>
          <w:rStyle w:val="eop"/>
          <w:rFonts w:asciiTheme="minorHAnsi" w:hAnsiTheme="minorHAnsi" w:cs="Segoe UI"/>
          <w:color w:val="000000"/>
          <w:sz w:val="22"/>
          <w:szCs w:val="22"/>
        </w:rPr>
        <w:t> </w:t>
      </w:r>
    </w:p>
    <w:p w14:paraId="05E5973A" w14:textId="3670BDD3" w:rsidR="009877E1" w:rsidRPr="00F63B73" w:rsidRDefault="009877E1">
      <w:pPr>
        <w:pStyle w:val="paragraph"/>
        <w:numPr>
          <w:ilvl w:val="0"/>
          <w:numId w:val="31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kehittää valmiuksia osallistua uskonnollisia, katsomuksellisia ja yhteiskunnallisia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kysymyksiä koskevaan dialogiin sekä osaa toimia kulttuuri- ja katsomustietoisena ja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aktiivisena yhteiskunnan jäsenenä.</w:t>
      </w:r>
      <w:r w:rsidRPr="00F63B73">
        <w:rPr>
          <w:rStyle w:val="eop"/>
          <w:rFonts w:asciiTheme="minorHAnsi" w:hAnsiTheme="minorHAnsi" w:cs="Segoe UI"/>
          <w:color w:val="000000"/>
          <w:sz w:val="22"/>
          <w:szCs w:val="22"/>
        </w:rPr>
        <w:t> </w:t>
      </w:r>
    </w:p>
    <w:p w14:paraId="2BBEB194"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53E7453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 </w:t>
      </w:r>
      <w:r w:rsidRPr="00F63B73">
        <w:rPr>
          <w:rStyle w:val="eop"/>
          <w:rFonts w:asciiTheme="minorHAnsi" w:hAnsiTheme="minorHAnsi" w:cs="Segoe UI"/>
          <w:color w:val="000000"/>
          <w:sz w:val="22"/>
          <w:szCs w:val="22"/>
        </w:rPr>
        <w:t> </w:t>
      </w:r>
    </w:p>
    <w:p w14:paraId="6A5825B3" w14:textId="77777777" w:rsidR="009877E1" w:rsidRPr="00F63B73" w:rsidRDefault="009877E1">
      <w:pPr>
        <w:pStyle w:val="paragraph"/>
        <w:numPr>
          <w:ilvl w:val="0"/>
          <w:numId w:val="31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Suomen uskontotilanne, suomalainen uskonnollisuus ja sekularisaatio</w:t>
      </w:r>
      <w:r w:rsidRPr="00F63B73">
        <w:rPr>
          <w:rStyle w:val="eop"/>
          <w:rFonts w:asciiTheme="minorHAnsi" w:hAnsiTheme="minorHAnsi" w:cs="Segoe UI"/>
          <w:color w:val="000000"/>
          <w:sz w:val="22"/>
          <w:szCs w:val="22"/>
        </w:rPr>
        <w:t> </w:t>
      </w:r>
    </w:p>
    <w:p w14:paraId="52AB3D7C" w14:textId="1069D8DB" w:rsidR="009877E1" w:rsidRPr="00F63B73" w:rsidRDefault="009877E1">
      <w:pPr>
        <w:pStyle w:val="paragraph"/>
        <w:numPr>
          <w:ilvl w:val="0"/>
          <w:numId w:val="31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uskonto ja uskonnolliset yhteisöt suomalaisessa ja yleiseurooppalaisessa lainsäädännössä,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uskonnon- ja katsomuksenvapaus sekä yhdenvertaisuuteen ja syrjintään liittyvät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kysymykset</w:t>
      </w:r>
      <w:r w:rsidRPr="00F63B73">
        <w:rPr>
          <w:rStyle w:val="eop"/>
          <w:rFonts w:asciiTheme="minorHAnsi" w:hAnsiTheme="minorHAnsi" w:cs="Segoe UI"/>
          <w:color w:val="000000"/>
          <w:sz w:val="22"/>
          <w:szCs w:val="22"/>
        </w:rPr>
        <w:t> </w:t>
      </w:r>
    </w:p>
    <w:p w14:paraId="0E62A8C0" w14:textId="7DAAAED7" w:rsidR="009877E1" w:rsidRPr="00F63B73" w:rsidRDefault="009877E1">
      <w:pPr>
        <w:pStyle w:val="paragraph"/>
        <w:numPr>
          <w:ilvl w:val="0"/>
          <w:numId w:val="31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uskonnon merkitys ja näkyvyys julkisella sektorilla, politiikassa, työelämässä ja taloudessa,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uskonnolliset yhteisöt kolmannen sektorin toimijoina sekä uskonto yksilöiden ja perheiden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elämässä ja tapakulttuurissa huomioiden uskonnon rooli etnisten ja kielellisten </w:t>
      </w:r>
      <w:r w:rsidR="00B7740F"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vähemmistöjen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elämässä Suomessa</w:t>
      </w:r>
      <w:r w:rsidRPr="00F63B73">
        <w:rPr>
          <w:rStyle w:val="eop"/>
          <w:rFonts w:asciiTheme="minorHAnsi" w:hAnsiTheme="minorHAnsi" w:cs="Segoe UI"/>
          <w:color w:val="000000"/>
          <w:sz w:val="22"/>
          <w:szCs w:val="22"/>
        </w:rPr>
        <w:t> </w:t>
      </w:r>
    </w:p>
    <w:p w14:paraId="79F07409" w14:textId="547F2F19" w:rsidR="009877E1" w:rsidRPr="00F63B73" w:rsidRDefault="009877E1">
      <w:pPr>
        <w:pStyle w:val="paragraph"/>
        <w:numPr>
          <w:ilvl w:val="0"/>
          <w:numId w:val="31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muinaissuomalaiset uskontoperinteet ja niiden merkitys suomalaisessa kulttuuriperinnössä sekä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kristinusko yhteiskunnan ja kulttuurin muokkaajana Suomessa eri aikoina</w:t>
      </w:r>
      <w:r w:rsidRPr="00F63B73">
        <w:rPr>
          <w:rStyle w:val="eop"/>
          <w:rFonts w:asciiTheme="minorHAnsi" w:hAnsiTheme="minorHAnsi" w:cs="Segoe UI"/>
          <w:color w:val="000000"/>
          <w:sz w:val="22"/>
          <w:szCs w:val="22"/>
        </w:rPr>
        <w:t> </w:t>
      </w:r>
    </w:p>
    <w:p w14:paraId="18A07682" w14:textId="77777777" w:rsidR="009877E1" w:rsidRPr="00F63B73" w:rsidRDefault="009877E1">
      <w:pPr>
        <w:pStyle w:val="paragraph"/>
        <w:numPr>
          <w:ilvl w:val="0"/>
          <w:numId w:val="31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uskonnottomuus, uskontokritiikki ja uskonnoton tapakulttuuri nykypäivän Suomessa</w:t>
      </w:r>
      <w:r w:rsidRPr="00F63B73">
        <w:rPr>
          <w:rStyle w:val="eop"/>
          <w:rFonts w:asciiTheme="minorHAnsi" w:hAnsiTheme="minorHAnsi" w:cs="Segoe UI"/>
          <w:color w:val="000000"/>
          <w:sz w:val="22"/>
          <w:szCs w:val="22"/>
        </w:rPr>
        <w:t> </w:t>
      </w:r>
    </w:p>
    <w:p w14:paraId="5EEF08CE" w14:textId="77777777" w:rsidR="009877E1" w:rsidRPr="00F63B73" w:rsidRDefault="009877E1">
      <w:pPr>
        <w:pStyle w:val="paragraph"/>
        <w:numPr>
          <w:ilvl w:val="0"/>
          <w:numId w:val="31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uskontojen ja katsomusten välinen dialogi nykypäivän Suomessa</w:t>
      </w:r>
      <w:r w:rsidRPr="00F63B73">
        <w:rPr>
          <w:rStyle w:val="eop"/>
          <w:rFonts w:asciiTheme="minorHAnsi" w:hAnsiTheme="minorHAnsi" w:cs="Segoe UI"/>
          <w:color w:val="000000"/>
          <w:sz w:val="22"/>
          <w:szCs w:val="22"/>
        </w:rPr>
        <w:t> </w:t>
      </w:r>
    </w:p>
    <w:p w14:paraId="77DAA340" w14:textId="77777777" w:rsidR="00B7740F" w:rsidRPr="00F63B73" w:rsidRDefault="00B7740F" w:rsidP="008320D6">
      <w:pPr>
        <w:pStyle w:val="paragraph"/>
        <w:spacing w:before="0" w:beforeAutospacing="0" w:after="0" w:afterAutospacing="0" w:line="276" w:lineRule="auto"/>
        <w:ind w:left="360"/>
        <w:textAlignment w:val="baseline"/>
        <w:rPr>
          <w:rStyle w:val="normaltextrun"/>
          <w:rFonts w:asciiTheme="minorHAnsi" w:hAnsiTheme="minorHAnsi" w:cs="Segoe UI"/>
          <w:color w:val="000000"/>
          <w:sz w:val="22"/>
          <w:szCs w:val="22"/>
        </w:rPr>
      </w:pPr>
    </w:p>
    <w:p w14:paraId="1331ADCA" w14:textId="77777777" w:rsidR="009877E1" w:rsidRPr="00F63B73" w:rsidRDefault="009877E1" w:rsidP="008320D6">
      <w:pPr>
        <w:pStyle w:val="paragraph"/>
        <w:spacing w:before="0" w:beforeAutospacing="0" w:after="0" w:afterAutospacing="0" w:line="276" w:lineRule="auto"/>
        <w:ind w:left="36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Osana moduulia voidaan toteuttaa vapaaehtoistyöhön liittyvä projekti tai perehtyä jonkin uskonnollisen yhteisön yhteiskunnalliseen toimintaan.</w:t>
      </w:r>
      <w:r w:rsidRPr="00F63B73">
        <w:rPr>
          <w:rStyle w:val="eop"/>
          <w:rFonts w:asciiTheme="minorHAnsi" w:hAnsiTheme="minorHAnsi" w:cs="Segoe UI"/>
          <w:color w:val="000000"/>
          <w:sz w:val="22"/>
          <w:szCs w:val="22"/>
        </w:rPr>
        <w:t> </w:t>
      </w:r>
    </w:p>
    <w:p w14:paraId="73E4E7E2"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EBD4DD9"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2FA0D09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UE5 Uskonto taiteissa ja populaarikulttuurissa (2 op)</w:t>
      </w:r>
      <w:r w:rsidRPr="00F63B73">
        <w:rPr>
          <w:rStyle w:val="eop"/>
          <w:rFonts w:asciiTheme="minorHAnsi" w:hAnsiTheme="minorHAnsi" w:cs="Segoe UI"/>
          <w:color w:val="0070C0"/>
          <w:sz w:val="22"/>
          <w:szCs w:val="22"/>
        </w:rPr>
        <w:t> </w:t>
      </w:r>
    </w:p>
    <w:p w14:paraId="6F608168"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76E5A7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käsittelee uskonnon näkymistä ja suhdetta taiteeseen ja populaarikulttuurin eri muotoihin. Opintojakson aikana tutustutaan monipuolisesti siihen, miten uskonto ja uskonnolliset teemat ovat läsnä eri taidemuodoissa ja miten uskonnon ja taiteen suhde on muovautunut eri aikoina. Opintojakson aikana käsitellään useita eri taiteen ja populaarikulttuurin muotoja ja moduuliin osallistuvilla on mahdollisuus vaikuttaa näiden sisältöjen painottumiseen. Opintojakso tukee laaja-alaisen osaamisen tavoitteista erityisesti monitieteistä ja luovaa osaamista, globaali- ja kulttuuriosaamista sekä hyvinvointiosaamista.</w:t>
      </w:r>
      <w:r w:rsidRPr="00F63B73">
        <w:rPr>
          <w:rStyle w:val="eop"/>
          <w:rFonts w:asciiTheme="minorHAnsi" w:hAnsiTheme="minorHAnsi" w:cs="Segoe UI"/>
          <w:color w:val="000000"/>
          <w:sz w:val="22"/>
          <w:szCs w:val="22"/>
        </w:rPr>
        <w:t> </w:t>
      </w:r>
    </w:p>
    <w:p w14:paraId="6F915082"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4CA7DC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lastRenderedPageBreak/>
        <w:t>Tavoitteet</w:t>
      </w:r>
      <w:r w:rsidRPr="00F63B73">
        <w:rPr>
          <w:rStyle w:val="eop"/>
          <w:rFonts w:asciiTheme="minorHAnsi" w:hAnsiTheme="minorHAnsi" w:cs="Segoe UI"/>
          <w:color w:val="000000"/>
          <w:sz w:val="22"/>
          <w:szCs w:val="22"/>
        </w:rPr>
        <w:t> </w:t>
      </w:r>
    </w:p>
    <w:p w14:paraId="5748A43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Opintojakson tavoitteena on, että opiskelija</w:t>
      </w:r>
      <w:r w:rsidRPr="00F63B73">
        <w:rPr>
          <w:rStyle w:val="eop"/>
          <w:rFonts w:asciiTheme="minorHAnsi" w:hAnsiTheme="minorHAnsi" w:cs="Segoe UI"/>
          <w:color w:val="000000"/>
          <w:sz w:val="22"/>
          <w:szCs w:val="22"/>
        </w:rPr>
        <w:t> </w:t>
      </w:r>
    </w:p>
    <w:p w14:paraId="18D1D404" w14:textId="6BEADE52" w:rsidR="009877E1" w:rsidRPr="00F63B73" w:rsidRDefault="009877E1">
      <w:pPr>
        <w:pStyle w:val="paragraph"/>
        <w:numPr>
          <w:ilvl w:val="0"/>
          <w:numId w:val="31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ja osaa analysoida uskonnon ja taiteen suhdetta: taiteen ja arkkitehtuurin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merkitystä uskonnoissa sekä uskontojen vaikutusta taiteen kehitykseen</w:t>
      </w:r>
      <w:r w:rsidRPr="00F63B73">
        <w:rPr>
          <w:rStyle w:val="eop"/>
          <w:rFonts w:asciiTheme="minorHAnsi" w:hAnsiTheme="minorHAnsi" w:cs="Segoe UI"/>
          <w:color w:val="000000"/>
          <w:sz w:val="22"/>
          <w:szCs w:val="22"/>
        </w:rPr>
        <w:t> </w:t>
      </w:r>
    </w:p>
    <w:p w14:paraId="44BF49BC" w14:textId="2C5FE3A2" w:rsidR="009877E1" w:rsidRPr="00F63B73" w:rsidRDefault="009877E1">
      <w:pPr>
        <w:pStyle w:val="paragraph"/>
        <w:numPr>
          <w:ilvl w:val="0"/>
          <w:numId w:val="31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perehtyy siihen, miten uskonnollisen taiteen kautta ilmaistaan uskonnon, erityisesti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kristinuskon, keskeisiä oppeja ja kertomuksia</w:t>
      </w:r>
      <w:r w:rsidRPr="00F63B73">
        <w:rPr>
          <w:rStyle w:val="eop"/>
          <w:rFonts w:asciiTheme="minorHAnsi" w:hAnsiTheme="minorHAnsi" w:cs="Segoe UI"/>
          <w:color w:val="000000"/>
          <w:sz w:val="22"/>
          <w:szCs w:val="22"/>
        </w:rPr>
        <w:t> </w:t>
      </w:r>
    </w:p>
    <w:p w14:paraId="797C988B" w14:textId="75EB9982" w:rsidR="009877E1" w:rsidRPr="00F63B73" w:rsidRDefault="009877E1">
      <w:pPr>
        <w:pStyle w:val="paragraph"/>
        <w:numPr>
          <w:ilvl w:val="0"/>
          <w:numId w:val="31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tunnistaa uskonnollista symboliikkaa ja perehtyy siihen, miten taiteessa ja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populaarikulttuurissa käsitellään uskonnollisia teemoja</w:t>
      </w:r>
      <w:r w:rsidRPr="00F63B73">
        <w:rPr>
          <w:rStyle w:val="eop"/>
          <w:rFonts w:asciiTheme="minorHAnsi" w:hAnsiTheme="minorHAnsi" w:cs="Segoe UI"/>
          <w:color w:val="000000"/>
          <w:sz w:val="22"/>
          <w:szCs w:val="22"/>
        </w:rPr>
        <w:t> </w:t>
      </w:r>
    </w:p>
    <w:p w14:paraId="3BF5183D" w14:textId="3DF754DB" w:rsidR="009877E1" w:rsidRPr="00F63B73" w:rsidRDefault="009877E1">
      <w:pPr>
        <w:pStyle w:val="paragraph"/>
        <w:numPr>
          <w:ilvl w:val="0"/>
          <w:numId w:val="31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harjaannuttaa taitoa tulkita uskontoon liittyviä ulottuvuuksia taiteen ja populaarikulttuurin eri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muodoissa.</w:t>
      </w:r>
      <w:r w:rsidRPr="00F63B73">
        <w:rPr>
          <w:rStyle w:val="eop"/>
          <w:rFonts w:asciiTheme="minorHAnsi" w:hAnsiTheme="minorHAnsi" w:cs="Segoe UI"/>
          <w:color w:val="000000"/>
          <w:sz w:val="22"/>
          <w:szCs w:val="22"/>
        </w:rPr>
        <w:t> </w:t>
      </w:r>
    </w:p>
    <w:p w14:paraId="4DAF5787"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44AFACD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 </w:t>
      </w:r>
      <w:r w:rsidRPr="00F63B73">
        <w:rPr>
          <w:rStyle w:val="eop"/>
          <w:rFonts w:asciiTheme="minorHAnsi" w:hAnsiTheme="minorHAnsi" w:cs="Segoe UI"/>
          <w:color w:val="000000"/>
          <w:sz w:val="22"/>
          <w:szCs w:val="22"/>
        </w:rPr>
        <w:t> </w:t>
      </w:r>
    </w:p>
    <w:p w14:paraId="22873F74" w14:textId="77777777" w:rsidR="009877E1" w:rsidRPr="00F63B73" w:rsidRDefault="009877E1">
      <w:pPr>
        <w:pStyle w:val="paragraph"/>
        <w:numPr>
          <w:ilvl w:val="0"/>
          <w:numId w:val="31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uskontojen ja taiteen vuorovaikutus, uskontojen merkitys taiteen kehityksessä</w:t>
      </w:r>
      <w:r w:rsidRPr="00F63B73">
        <w:rPr>
          <w:rStyle w:val="eop"/>
          <w:rFonts w:asciiTheme="minorHAnsi" w:hAnsiTheme="minorHAnsi" w:cs="Segoe UI"/>
          <w:color w:val="000000"/>
          <w:sz w:val="22"/>
          <w:szCs w:val="22"/>
        </w:rPr>
        <w:t> </w:t>
      </w:r>
    </w:p>
    <w:p w14:paraId="3999FC37" w14:textId="77777777" w:rsidR="009877E1" w:rsidRPr="00F63B73" w:rsidRDefault="009877E1">
      <w:pPr>
        <w:pStyle w:val="paragraph"/>
        <w:numPr>
          <w:ilvl w:val="0"/>
          <w:numId w:val="31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uskonnollinen taide ja uskonnon ilmeneminen eri taidemuodoissa</w:t>
      </w:r>
      <w:r w:rsidRPr="00F63B73">
        <w:rPr>
          <w:rStyle w:val="eop"/>
          <w:rFonts w:asciiTheme="minorHAnsi" w:hAnsiTheme="minorHAnsi" w:cs="Segoe UI"/>
          <w:color w:val="000000"/>
          <w:sz w:val="22"/>
          <w:szCs w:val="22"/>
        </w:rPr>
        <w:t> </w:t>
      </w:r>
    </w:p>
    <w:p w14:paraId="636D90DC" w14:textId="77777777" w:rsidR="009877E1" w:rsidRPr="00F63B73" w:rsidRDefault="009877E1">
      <w:pPr>
        <w:pStyle w:val="paragraph"/>
        <w:numPr>
          <w:ilvl w:val="0"/>
          <w:numId w:val="31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uskonnollisten tilojen arkkitehtuuri uskonnon ja sen erityispiirteiden kuvaajana</w:t>
      </w:r>
      <w:r w:rsidRPr="00F63B73">
        <w:rPr>
          <w:rStyle w:val="eop"/>
          <w:rFonts w:asciiTheme="minorHAnsi" w:hAnsiTheme="minorHAnsi" w:cs="Segoe UI"/>
          <w:color w:val="000000"/>
          <w:sz w:val="22"/>
          <w:szCs w:val="22"/>
        </w:rPr>
        <w:t> </w:t>
      </w:r>
    </w:p>
    <w:p w14:paraId="7D5B41AD" w14:textId="6A6D106D" w:rsidR="009877E1" w:rsidRPr="00F63B73" w:rsidRDefault="009877E1">
      <w:pPr>
        <w:pStyle w:val="paragraph"/>
        <w:numPr>
          <w:ilvl w:val="0"/>
          <w:numId w:val="31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uskonnollisia teemoja, symboliikkaa ja myyttejä eri taidemuodoissa ja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populaarikulttuurissa</w:t>
      </w:r>
      <w:r w:rsidRPr="00F63B73">
        <w:rPr>
          <w:rStyle w:val="eop"/>
          <w:rFonts w:asciiTheme="minorHAnsi" w:hAnsiTheme="minorHAnsi" w:cs="Segoe UI"/>
          <w:color w:val="000000"/>
          <w:sz w:val="22"/>
          <w:szCs w:val="22"/>
        </w:rPr>
        <w:t> </w:t>
      </w:r>
    </w:p>
    <w:p w14:paraId="30F3906C" w14:textId="751C1DB4" w:rsidR="009877E1" w:rsidRPr="00F63B73" w:rsidRDefault="009877E1">
      <w:pPr>
        <w:pStyle w:val="paragraph"/>
        <w:numPr>
          <w:ilvl w:val="0"/>
          <w:numId w:val="31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Raamatun kertomusten ja kristillisen opin erilaisten tulkintojen tarkastelu taiteen eri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muotojen avulla</w:t>
      </w:r>
      <w:r w:rsidRPr="00F63B73">
        <w:rPr>
          <w:rStyle w:val="eop"/>
          <w:rFonts w:asciiTheme="minorHAnsi" w:hAnsiTheme="minorHAnsi" w:cs="Segoe UI"/>
          <w:color w:val="000000"/>
          <w:sz w:val="22"/>
          <w:szCs w:val="22"/>
        </w:rPr>
        <w:t> </w:t>
      </w:r>
    </w:p>
    <w:p w14:paraId="0AF83B6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BC16C49"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700BB2C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UE6 Uskonto, tiede ja media (2 op)</w:t>
      </w:r>
      <w:r w:rsidRPr="00F63B73">
        <w:rPr>
          <w:rStyle w:val="eop"/>
          <w:rFonts w:asciiTheme="minorHAnsi" w:hAnsiTheme="minorHAnsi" w:cs="Segoe UI"/>
          <w:color w:val="0070C0"/>
          <w:sz w:val="22"/>
          <w:szCs w:val="22"/>
        </w:rPr>
        <w:t> </w:t>
      </w:r>
    </w:p>
    <w:p w14:paraId="02E38DA3"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0BD6B71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käsittelee uskonnon, tieteen ja median suhdetta. Opintojakson aikana tutustutaan siihen, miten uskontoa tutkitaan eri tieteenaloilla ja millaista on ajankohtainen uskonnontutkimus. Lisäksi opintojakson aikana tutustutaan median käsittelemiin uskonnollisiin ilmiöihin ja käsitellään laajasti sitä, miten uskonto näkyy mediassa ja miten uskonnot hyödyntävät erilaisia medioita. Opintojakson tavoitteena on kasvattaa opiskelijoiden valmiuksia erilaisten mediasisältöjen kriittiseen ja analyyttiseen tarkasteluun. Opintojakso tukee laaja-alaisen osaamisen tavoitteista erityisesti monitieteistä ja luovaa osaamista, yhteiskunnallista osaamista sekä globaali- ja kulttuuriosaamista.</w:t>
      </w:r>
      <w:r w:rsidRPr="00F63B73">
        <w:rPr>
          <w:rStyle w:val="eop"/>
          <w:rFonts w:asciiTheme="minorHAnsi" w:hAnsiTheme="minorHAnsi" w:cs="Segoe UI"/>
          <w:color w:val="000000"/>
          <w:sz w:val="22"/>
          <w:szCs w:val="22"/>
        </w:rPr>
        <w:t> </w:t>
      </w:r>
    </w:p>
    <w:p w14:paraId="41837899" w14:textId="202F394F" w:rsidR="00B7740F" w:rsidRPr="00F63B73" w:rsidRDefault="009877E1"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eop"/>
          <w:rFonts w:asciiTheme="minorHAnsi" w:hAnsiTheme="minorHAnsi" w:cs="Segoe UI"/>
          <w:color w:val="000000"/>
          <w:sz w:val="22"/>
          <w:szCs w:val="22"/>
        </w:rPr>
        <w:t> </w:t>
      </w:r>
    </w:p>
    <w:p w14:paraId="7A9BF7D1" w14:textId="77777777" w:rsidR="00B7740F"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34B14A89" w14:textId="4C7F0F86"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Opintojakson tavoitteena on, että opiskelija</w:t>
      </w:r>
      <w:r w:rsidRPr="00F63B73">
        <w:rPr>
          <w:rStyle w:val="eop"/>
          <w:rFonts w:asciiTheme="minorHAnsi" w:hAnsiTheme="minorHAnsi" w:cs="Segoe UI"/>
          <w:color w:val="000000"/>
          <w:sz w:val="22"/>
          <w:szCs w:val="22"/>
        </w:rPr>
        <w:t> </w:t>
      </w:r>
    </w:p>
    <w:p w14:paraId="10853E24" w14:textId="52AC891C" w:rsidR="009877E1" w:rsidRPr="00F63B73" w:rsidRDefault="009877E1">
      <w:pPr>
        <w:pStyle w:val="paragraph"/>
        <w:numPr>
          <w:ilvl w:val="0"/>
          <w:numId w:val="31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hahmottaa uskonnon tutkimuksen näkökulmia ja menetelmiä eri tieteenaloilla sekä tuntee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ajankohtaista tutkimusta</w:t>
      </w:r>
      <w:r w:rsidRPr="00F63B73">
        <w:rPr>
          <w:rStyle w:val="eop"/>
          <w:rFonts w:asciiTheme="minorHAnsi" w:hAnsiTheme="minorHAnsi" w:cs="Segoe UI"/>
          <w:color w:val="000000"/>
          <w:sz w:val="22"/>
          <w:szCs w:val="22"/>
        </w:rPr>
        <w:t> </w:t>
      </w:r>
    </w:p>
    <w:p w14:paraId="62ADB2C8" w14:textId="77777777" w:rsidR="009877E1" w:rsidRPr="00F63B73" w:rsidRDefault="009877E1">
      <w:pPr>
        <w:pStyle w:val="paragraph"/>
        <w:numPr>
          <w:ilvl w:val="0"/>
          <w:numId w:val="31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tunnistaa ja osaa analysoida uskontoon liittyviä ajankohtaisia teemoja ja sisältöjä mediassa</w:t>
      </w:r>
      <w:r w:rsidRPr="00F63B73">
        <w:rPr>
          <w:rStyle w:val="eop"/>
          <w:rFonts w:asciiTheme="minorHAnsi" w:hAnsiTheme="minorHAnsi" w:cs="Segoe UI"/>
          <w:color w:val="000000"/>
          <w:sz w:val="22"/>
          <w:szCs w:val="22"/>
        </w:rPr>
        <w:t> </w:t>
      </w:r>
    </w:p>
    <w:p w14:paraId="3CB09C57" w14:textId="4014E7CA" w:rsidR="009877E1" w:rsidRPr="00F63B73" w:rsidRDefault="009877E1">
      <w:pPr>
        <w:pStyle w:val="paragraph"/>
        <w:numPr>
          <w:ilvl w:val="0"/>
          <w:numId w:val="31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analysoida uskonnon ja median välisiä suhteita sekä arvioida kriittisesti uskontoon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liittyvää informaatiota ja sen lähteitä</w:t>
      </w:r>
      <w:r w:rsidRPr="00F63B73">
        <w:rPr>
          <w:rStyle w:val="eop"/>
          <w:rFonts w:asciiTheme="minorHAnsi" w:hAnsiTheme="minorHAnsi" w:cs="Segoe UI"/>
          <w:color w:val="000000"/>
          <w:sz w:val="22"/>
          <w:szCs w:val="22"/>
        </w:rPr>
        <w:t> </w:t>
      </w:r>
    </w:p>
    <w:p w14:paraId="5E6A8ED8" w14:textId="77777777" w:rsidR="009877E1" w:rsidRPr="00F63B73" w:rsidRDefault="009877E1">
      <w:pPr>
        <w:pStyle w:val="paragraph"/>
        <w:numPr>
          <w:ilvl w:val="0"/>
          <w:numId w:val="31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valmiuksia tuottaa ja esittää uskontoon liittyvää tietoa.</w:t>
      </w:r>
      <w:r w:rsidRPr="00F63B73">
        <w:rPr>
          <w:rStyle w:val="eop"/>
          <w:rFonts w:asciiTheme="minorHAnsi" w:hAnsiTheme="minorHAnsi" w:cs="Segoe UI"/>
          <w:color w:val="000000"/>
          <w:sz w:val="22"/>
          <w:szCs w:val="22"/>
        </w:rPr>
        <w:t> </w:t>
      </w:r>
    </w:p>
    <w:p w14:paraId="64516233"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38F6DB1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 </w:t>
      </w:r>
      <w:r w:rsidRPr="00F63B73">
        <w:rPr>
          <w:rStyle w:val="eop"/>
          <w:rFonts w:asciiTheme="minorHAnsi" w:hAnsiTheme="minorHAnsi" w:cs="Segoe UI"/>
          <w:color w:val="000000"/>
          <w:sz w:val="22"/>
          <w:szCs w:val="22"/>
        </w:rPr>
        <w:t> </w:t>
      </w:r>
    </w:p>
    <w:p w14:paraId="71410841" w14:textId="78569DFD" w:rsidR="009877E1" w:rsidRPr="00F63B73" w:rsidRDefault="009877E1">
      <w:pPr>
        <w:pStyle w:val="paragraph"/>
        <w:numPr>
          <w:ilvl w:val="0"/>
          <w:numId w:val="31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uskonnon tutkimuksen ajankohtaisia näkökulmia ja menetelmiä eri tieteenaloilla: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uskontotieteen ja teologian eri tutkimusalat sekä taiteentutkimus, kulttuurintutkimus ja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yhteiskuntatieteet </w:t>
      </w:r>
      <w:r w:rsidRPr="00F63B73">
        <w:rPr>
          <w:rStyle w:val="eop"/>
          <w:rFonts w:asciiTheme="minorHAnsi" w:hAnsiTheme="minorHAnsi" w:cs="Segoe UI"/>
          <w:color w:val="000000"/>
          <w:sz w:val="22"/>
          <w:szCs w:val="22"/>
        </w:rPr>
        <w:t> </w:t>
      </w:r>
    </w:p>
    <w:p w14:paraId="66E69734" w14:textId="77777777" w:rsidR="009877E1" w:rsidRPr="00F63B73" w:rsidRDefault="009877E1">
      <w:pPr>
        <w:pStyle w:val="paragraph"/>
        <w:numPr>
          <w:ilvl w:val="0"/>
          <w:numId w:val="31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uskonnollinen media ja median käyttö uskonnoissa </w:t>
      </w:r>
      <w:r w:rsidRPr="00F63B73">
        <w:rPr>
          <w:rStyle w:val="eop"/>
          <w:rFonts w:asciiTheme="minorHAnsi" w:hAnsiTheme="minorHAnsi" w:cs="Segoe UI"/>
          <w:color w:val="000000"/>
          <w:sz w:val="22"/>
          <w:szCs w:val="22"/>
        </w:rPr>
        <w:t> </w:t>
      </w:r>
    </w:p>
    <w:p w14:paraId="37438DD1" w14:textId="77777777" w:rsidR="009877E1" w:rsidRPr="00F63B73" w:rsidRDefault="009877E1">
      <w:pPr>
        <w:pStyle w:val="paragraph"/>
        <w:numPr>
          <w:ilvl w:val="0"/>
          <w:numId w:val="32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uskonnollisen kielen ja kuvaston käyttö eri medioissa</w:t>
      </w:r>
      <w:r w:rsidRPr="00F63B73">
        <w:rPr>
          <w:rStyle w:val="eop"/>
          <w:rFonts w:asciiTheme="minorHAnsi" w:hAnsiTheme="minorHAnsi" w:cs="Segoe UI"/>
          <w:color w:val="000000"/>
          <w:sz w:val="22"/>
          <w:szCs w:val="22"/>
        </w:rPr>
        <w:t> </w:t>
      </w:r>
    </w:p>
    <w:p w14:paraId="35A4624B" w14:textId="77777777" w:rsidR="009877E1" w:rsidRPr="00F63B73" w:rsidRDefault="009877E1">
      <w:pPr>
        <w:pStyle w:val="paragraph"/>
        <w:numPr>
          <w:ilvl w:val="0"/>
          <w:numId w:val="32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uskontojen mediajulkisuus</w:t>
      </w:r>
      <w:r w:rsidRPr="00F63B73">
        <w:rPr>
          <w:rStyle w:val="eop"/>
          <w:rFonts w:asciiTheme="minorHAnsi" w:hAnsiTheme="minorHAnsi" w:cs="Segoe UI"/>
          <w:color w:val="000000"/>
          <w:sz w:val="22"/>
          <w:szCs w:val="22"/>
        </w:rPr>
        <w:t> </w:t>
      </w:r>
    </w:p>
    <w:p w14:paraId="7E5BA924" w14:textId="35AF6A66" w:rsidR="009877E1" w:rsidRPr="00F63B73" w:rsidRDefault="009877E1">
      <w:pPr>
        <w:pStyle w:val="paragraph"/>
        <w:numPr>
          <w:ilvl w:val="0"/>
          <w:numId w:val="32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uskontoilmiön käsittely mediassa, kuten uskontoihin liittyvät asenteet ja mielikuvat, uskontojen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rooli konflikteissa ja rauhan rakentamisessa, uskonnot ja ympäristökysymykset, uskonnot ja </w:t>
      </w:r>
      <w:r w:rsidR="004760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eettiset kysymykset, uskontokritiikki</w:t>
      </w:r>
      <w:r w:rsidRPr="00F63B73">
        <w:rPr>
          <w:rStyle w:val="eop"/>
          <w:rFonts w:asciiTheme="minorHAnsi" w:hAnsiTheme="minorHAnsi" w:cs="Segoe UI"/>
          <w:color w:val="000000"/>
          <w:sz w:val="22"/>
          <w:szCs w:val="22"/>
        </w:rPr>
        <w:t> </w:t>
      </w:r>
    </w:p>
    <w:p w14:paraId="2DF7E660" w14:textId="77777777" w:rsidR="00D72175" w:rsidRPr="00F63B73" w:rsidRDefault="00D72175"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1D74B860"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Osana opintojaksoa voidaan toteuttaa uskontoon liittyvä mediasisältö, media-analyysi tai pienimuotoinen uskontoon liittyvä tutkimus.</w:t>
      </w:r>
      <w:r w:rsidRPr="00F63B73">
        <w:rPr>
          <w:rStyle w:val="eop"/>
          <w:rFonts w:asciiTheme="minorHAnsi" w:hAnsiTheme="minorHAnsi" w:cs="Segoe UI"/>
          <w:color w:val="000000"/>
          <w:sz w:val="22"/>
          <w:szCs w:val="22"/>
        </w:rPr>
        <w:t> </w:t>
      </w:r>
    </w:p>
    <w:p w14:paraId="21D1FCB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0FD9AB8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C968E8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6E75A4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Koulukohtaiset valinnaiset opinnot</w:t>
      </w:r>
      <w:r w:rsidRPr="00F63B73">
        <w:rPr>
          <w:rStyle w:val="eop"/>
          <w:rFonts w:asciiTheme="minorHAnsi" w:hAnsiTheme="minorHAnsi" w:cs="Segoe UI"/>
          <w:color w:val="000000"/>
        </w:rPr>
        <w:t> </w:t>
      </w:r>
    </w:p>
    <w:p w14:paraId="6BB65527"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147FA30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UE7 Uskonnollisia ilmiöitä ja uskonnon kertaus (2 op)</w:t>
      </w:r>
      <w:r w:rsidRPr="00F63B73">
        <w:rPr>
          <w:rStyle w:val="eop"/>
          <w:rFonts w:asciiTheme="minorHAnsi" w:hAnsiTheme="minorHAnsi" w:cs="Segoe UI"/>
          <w:color w:val="0070C0"/>
          <w:sz w:val="22"/>
          <w:szCs w:val="22"/>
        </w:rPr>
        <w:t> </w:t>
      </w:r>
    </w:p>
    <w:p w14:paraId="28FDB23A" w14:textId="77777777" w:rsidR="00050655" w:rsidRPr="00F63B73" w:rsidRDefault="00050655"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7F9DE45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syventää opiskelijoiden uskontoon liittyvää osaamista sekä valmistaa ylioppilaskirjoituksiin. Opintojakson aikana tutustutaan monipuolisesti uskonnollisiin ilmiöihin ja kerrataan uskonnon oppimäärän sisältöjä. Opintojakso tukee laaja-alaisen osaamisen tavoitteista erityisesti hyvinvointiosaamista.</w:t>
      </w:r>
      <w:r w:rsidRPr="00F63B73">
        <w:rPr>
          <w:rStyle w:val="eop"/>
          <w:rFonts w:asciiTheme="minorHAnsi" w:hAnsiTheme="minorHAnsi" w:cs="Segoe UI"/>
          <w:color w:val="000000"/>
          <w:sz w:val="22"/>
          <w:szCs w:val="22"/>
        </w:rPr>
        <w:t> </w:t>
      </w:r>
    </w:p>
    <w:p w14:paraId="34E2661A" w14:textId="77777777" w:rsidR="00D72175" w:rsidRPr="00F63B73" w:rsidRDefault="00D72175"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674E8CB0"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4B78321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5D26D414" w14:textId="77777777" w:rsidR="009877E1" w:rsidRPr="00F63B73" w:rsidRDefault="009877E1">
      <w:pPr>
        <w:pStyle w:val="paragraph"/>
        <w:numPr>
          <w:ilvl w:val="0"/>
          <w:numId w:val="32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Hahmottaa ja osaa analysoida ajankohtaisia uskonnollisia ilmiöitä</w:t>
      </w:r>
      <w:r w:rsidRPr="00F63B73">
        <w:rPr>
          <w:rStyle w:val="eop"/>
          <w:rFonts w:asciiTheme="minorHAnsi" w:hAnsiTheme="minorHAnsi" w:cs="Segoe UI"/>
          <w:color w:val="000000"/>
          <w:sz w:val="22"/>
          <w:szCs w:val="22"/>
        </w:rPr>
        <w:t> </w:t>
      </w:r>
    </w:p>
    <w:p w14:paraId="35A2EBCB" w14:textId="77777777" w:rsidR="009877E1" w:rsidRPr="00F63B73" w:rsidRDefault="009877E1">
      <w:pPr>
        <w:pStyle w:val="paragraph"/>
        <w:numPr>
          <w:ilvl w:val="0"/>
          <w:numId w:val="32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Syventää osaamistaan uskonnon oppiaineen sisällöistä</w:t>
      </w:r>
      <w:r w:rsidRPr="00F63B73">
        <w:rPr>
          <w:rStyle w:val="eop"/>
          <w:rFonts w:asciiTheme="minorHAnsi" w:hAnsiTheme="minorHAnsi" w:cs="Segoe UI"/>
          <w:color w:val="000000"/>
          <w:sz w:val="22"/>
          <w:szCs w:val="22"/>
        </w:rPr>
        <w:t> </w:t>
      </w:r>
    </w:p>
    <w:p w14:paraId="463C8D22" w14:textId="77777777" w:rsidR="009877E1" w:rsidRPr="00F63B73" w:rsidRDefault="009877E1">
      <w:pPr>
        <w:pStyle w:val="paragraph"/>
        <w:numPr>
          <w:ilvl w:val="0"/>
          <w:numId w:val="32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Harjoittaa uskonnollista lukutaitoa</w:t>
      </w:r>
      <w:r w:rsidRPr="00F63B73">
        <w:rPr>
          <w:rStyle w:val="eop"/>
          <w:rFonts w:asciiTheme="minorHAnsi" w:hAnsiTheme="minorHAnsi" w:cs="Segoe UI"/>
          <w:color w:val="000000"/>
          <w:sz w:val="22"/>
          <w:szCs w:val="22"/>
        </w:rPr>
        <w:t> </w:t>
      </w:r>
    </w:p>
    <w:p w14:paraId="6C73CA96" w14:textId="77777777" w:rsidR="00D72175" w:rsidRPr="00F63B73" w:rsidRDefault="00D72175"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05328DC3" w14:textId="77777777" w:rsidR="00304D12" w:rsidRPr="00F63B73" w:rsidRDefault="009877E1" w:rsidP="00304D12">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 </w:t>
      </w:r>
      <w:r w:rsidRPr="00F63B73">
        <w:rPr>
          <w:rStyle w:val="eop"/>
          <w:rFonts w:asciiTheme="minorHAnsi" w:hAnsiTheme="minorHAnsi" w:cs="Segoe UI"/>
          <w:color w:val="000000"/>
          <w:sz w:val="22"/>
          <w:szCs w:val="22"/>
        </w:rPr>
        <w:t> </w:t>
      </w:r>
    </w:p>
    <w:p w14:paraId="5021FC9F" w14:textId="77777777" w:rsidR="00304D12" w:rsidRPr="00F63B73" w:rsidRDefault="009877E1">
      <w:pPr>
        <w:pStyle w:val="paragraph"/>
        <w:numPr>
          <w:ilvl w:val="0"/>
          <w:numId w:val="7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Ajankohtaiset uskonnolliset ilmiöt</w:t>
      </w:r>
      <w:r w:rsidRPr="00F63B73">
        <w:rPr>
          <w:rStyle w:val="eop"/>
          <w:rFonts w:asciiTheme="minorHAnsi" w:hAnsiTheme="minorHAnsi" w:cs="Segoe UI"/>
          <w:color w:val="000000"/>
          <w:sz w:val="22"/>
          <w:szCs w:val="22"/>
        </w:rPr>
        <w:t> </w:t>
      </w:r>
    </w:p>
    <w:p w14:paraId="5FF59A86" w14:textId="35642E0E" w:rsidR="00304D12" w:rsidRPr="00F63B73" w:rsidRDefault="009877E1">
      <w:pPr>
        <w:pStyle w:val="paragraph"/>
        <w:numPr>
          <w:ilvl w:val="0"/>
          <w:numId w:val="7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Moduulissa kerrataan lukion uskonnon oppimäärää ja valmistaudutaan ylioppilaskokeeseen</w:t>
      </w:r>
      <w:r w:rsidRPr="00F63B73">
        <w:rPr>
          <w:rStyle w:val="eop"/>
          <w:rFonts w:asciiTheme="minorHAnsi" w:hAnsiTheme="minorHAnsi" w:cs="Segoe UI"/>
          <w:color w:val="000000"/>
          <w:sz w:val="22"/>
          <w:szCs w:val="22"/>
        </w:rPr>
        <w:t> </w:t>
      </w:r>
    </w:p>
    <w:p w14:paraId="3127B4AA" w14:textId="6A661AD0" w:rsidR="009877E1" w:rsidRPr="00F63B73" w:rsidRDefault="009877E1">
      <w:pPr>
        <w:pStyle w:val="paragraph"/>
        <w:numPr>
          <w:ilvl w:val="0"/>
          <w:numId w:val="7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sisällöt ja painotukset valitaan moduulin opiskelijoiden toiveiden ja tarpeiden perusteella</w:t>
      </w:r>
      <w:r w:rsidRPr="00F63B73">
        <w:rPr>
          <w:rStyle w:val="eop"/>
          <w:rFonts w:asciiTheme="minorHAnsi" w:hAnsiTheme="minorHAnsi" w:cs="Segoe UI"/>
          <w:color w:val="000000"/>
          <w:sz w:val="22"/>
          <w:szCs w:val="22"/>
        </w:rPr>
        <w:t> </w:t>
      </w:r>
    </w:p>
    <w:p w14:paraId="5B4AAE28" w14:textId="6D1ABA26" w:rsidR="009877E1" w:rsidRPr="00F63B73" w:rsidRDefault="009877E1" w:rsidP="00304D12">
      <w:pPr>
        <w:pStyle w:val="paragraph"/>
        <w:spacing w:before="0" w:beforeAutospacing="0" w:after="0" w:afterAutospacing="0" w:line="276" w:lineRule="auto"/>
        <w:ind w:firstLine="40"/>
        <w:textAlignment w:val="baseline"/>
        <w:rPr>
          <w:rFonts w:asciiTheme="minorHAnsi" w:hAnsiTheme="minorHAnsi" w:cs="Segoe UI"/>
          <w:sz w:val="22"/>
          <w:szCs w:val="22"/>
        </w:rPr>
      </w:pPr>
    </w:p>
    <w:p w14:paraId="5B080A8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Osaamisen arviointi </w:t>
      </w:r>
      <w:r w:rsidRPr="00F63B73">
        <w:rPr>
          <w:rStyle w:val="eop"/>
          <w:rFonts w:asciiTheme="minorHAnsi" w:hAnsiTheme="minorHAnsi" w:cs="Segoe UI"/>
          <w:color w:val="000000"/>
          <w:sz w:val="22"/>
          <w:szCs w:val="22"/>
        </w:rPr>
        <w:t> </w:t>
      </w:r>
    </w:p>
    <w:p w14:paraId="5E898AC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Arvioinnin välineistä ja moduulin suorittamisen reunaehdoista sovitaan moduulin alussa. Opiskelija saa palautetta kirjoittamistaan yo-koeharjoituksista opettajalta. Myös vertaisarviointia sekä itsearviointia käytetään. Opintojakso arvioidaan suoritusmerkinnällä (S= suoritettu, H = hylätty).</w:t>
      </w:r>
      <w:r w:rsidRPr="00F63B73">
        <w:rPr>
          <w:rStyle w:val="eop"/>
          <w:rFonts w:asciiTheme="minorHAnsi" w:hAnsiTheme="minorHAnsi" w:cs="Segoe UI"/>
          <w:color w:val="000000"/>
          <w:sz w:val="22"/>
          <w:szCs w:val="22"/>
        </w:rPr>
        <w:t> </w:t>
      </w:r>
    </w:p>
    <w:p w14:paraId="5D9DE00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07E4239" w14:textId="77777777" w:rsidR="00D309BB" w:rsidRPr="00F63B73" w:rsidRDefault="00D309BB"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0CA8C11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UE8 Norssin kirkko- ja kulttuuriretki (2 op)</w:t>
      </w:r>
      <w:r w:rsidRPr="00F63B73">
        <w:rPr>
          <w:rStyle w:val="eop"/>
          <w:rFonts w:asciiTheme="minorHAnsi" w:hAnsiTheme="minorHAnsi" w:cs="Segoe UI"/>
          <w:color w:val="0070C0"/>
          <w:sz w:val="22"/>
          <w:szCs w:val="22"/>
        </w:rPr>
        <w:t> </w:t>
      </w:r>
    </w:p>
    <w:p w14:paraId="27AB1A76" w14:textId="77777777" w:rsidR="00050655" w:rsidRPr="00F63B73" w:rsidRDefault="00050655"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41055B70"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 toteutetaan yhden lauantaipäivän retkenä uskonto- ja kulttuurihistoriallisesti merkittäviin kohteisiin. Retkellä vieraillaan esimerkiksi seuraavissa kohteissa: Lohjan Pyhän Laurin kirkko, Sammatin tiekirkko, Turun tuomiokirkko, Pyhän Aleksandran ortodoksinen kirkko, Naantalin luostarikirkko, Naantalin vanhakaupunki, Nousiaisten Pyhän Henrikin kirkko ja Kuusiston piispanlinnan rauniot. Opintojakso tukee laaja-alaisen osaamisen tavoitteista erityisesti hyvinvointiosaamista, globaali- ja kulttuuriosaamista, monitieteistä ja luovaa osaamista sekä yhteiskunnallista osaamista.</w:t>
      </w:r>
      <w:r w:rsidRPr="00F63B73">
        <w:rPr>
          <w:rStyle w:val="eop"/>
          <w:rFonts w:asciiTheme="minorHAnsi" w:hAnsiTheme="minorHAnsi" w:cs="Segoe UI"/>
          <w:color w:val="000000"/>
          <w:sz w:val="22"/>
          <w:szCs w:val="22"/>
        </w:rPr>
        <w:t> </w:t>
      </w:r>
    </w:p>
    <w:p w14:paraId="0591B2B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70C0"/>
          <w:sz w:val="22"/>
          <w:szCs w:val="22"/>
        </w:rPr>
        <w:lastRenderedPageBreak/>
        <w:t> </w:t>
      </w:r>
    </w:p>
    <w:p w14:paraId="418257A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4069391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1FC12E7C" w14:textId="77777777" w:rsidR="009877E1" w:rsidRPr="00F63B73" w:rsidRDefault="009877E1">
      <w:pPr>
        <w:pStyle w:val="paragraph"/>
        <w:numPr>
          <w:ilvl w:val="0"/>
          <w:numId w:val="32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Syventää tietojaan kristinuskon historiasta ja kulttuurimerkityksestä Suomessa</w:t>
      </w:r>
      <w:r w:rsidRPr="00F63B73">
        <w:rPr>
          <w:rStyle w:val="eop"/>
          <w:rFonts w:asciiTheme="minorHAnsi" w:hAnsiTheme="minorHAnsi" w:cs="Segoe UI"/>
          <w:color w:val="000000"/>
          <w:sz w:val="22"/>
          <w:szCs w:val="22"/>
        </w:rPr>
        <w:t> </w:t>
      </w:r>
    </w:p>
    <w:p w14:paraId="512104D1" w14:textId="0228A266" w:rsidR="009877E1" w:rsidRPr="00F63B73" w:rsidRDefault="009877E1">
      <w:pPr>
        <w:pStyle w:val="paragraph"/>
        <w:numPr>
          <w:ilvl w:val="0"/>
          <w:numId w:val="32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kulttuurihistoriallisesti merkittäviin kohteisiin ja niiden kautta Suomen </w:t>
      </w:r>
      <w:r w:rsidR="00D72175"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uskonnollisen historian käännekohtiin</w:t>
      </w:r>
      <w:r w:rsidRPr="00F63B73">
        <w:rPr>
          <w:rStyle w:val="eop"/>
          <w:rFonts w:asciiTheme="minorHAnsi" w:hAnsiTheme="minorHAnsi" w:cs="Segoe UI"/>
          <w:color w:val="000000"/>
          <w:sz w:val="22"/>
          <w:szCs w:val="22"/>
        </w:rPr>
        <w:t> </w:t>
      </w:r>
    </w:p>
    <w:p w14:paraId="7AC2A17C" w14:textId="77777777" w:rsidR="009877E1" w:rsidRPr="00F63B73" w:rsidRDefault="009877E1">
      <w:pPr>
        <w:pStyle w:val="paragraph"/>
        <w:numPr>
          <w:ilvl w:val="0"/>
          <w:numId w:val="32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Oppii havainnoimaan keskeisiä kirkkoarkkitehtuurin piirteitä</w:t>
      </w:r>
      <w:r w:rsidRPr="00F63B73">
        <w:rPr>
          <w:rStyle w:val="eop"/>
          <w:rFonts w:asciiTheme="minorHAnsi" w:hAnsiTheme="minorHAnsi" w:cs="Segoe UI"/>
          <w:color w:val="000000"/>
          <w:sz w:val="22"/>
          <w:szCs w:val="22"/>
        </w:rPr>
        <w:t> </w:t>
      </w:r>
    </w:p>
    <w:p w14:paraId="17BA10E7" w14:textId="77777777" w:rsidR="009877E1" w:rsidRPr="00F63B73" w:rsidRDefault="009877E1">
      <w:pPr>
        <w:pStyle w:val="paragraph"/>
        <w:numPr>
          <w:ilvl w:val="0"/>
          <w:numId w:val="32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kristinuskon ja uskontojen merkitystä suomalaisessa kansanperinnössä</w:t>
      </w:r>
      <w:r w:rsidRPr="00F63B73">
        <w:rPr>
          <w:rStyle w:val="eop"/>
          <w:rFonts w:asciiTheme="minorHAnsi" w:hAnsiTheme="minorHAnsi" w:cs="Segoe UI"/>
          <w:color w:val="000000"/>
          <w:sz w:val="22"/>
          <w:szCs w:val="22"/>
        </w:rPr>
        <w:t> </w:t>
      </w:r>
    </w:p>
    <w:p w14:paraId="58273553" w14:textId="77777777" w:rsidR="009877E1" w:rsidRPr="00F63B73" w:rsidRDefault="009877E1">
      <w:pPr>
        <w:pStyle w:val="paragraph"/>
        <w:numPr>
          <w:ilvl w:val="0"/>
          <w:numId w:val="32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Harjoittaa uskonnollista lukutaitoaan</w:t>
      </w:r>
      <w:r w:rsidRPr="00F63B73">
        <w:rPr>
          <w:rStyle w:val="eop"/>
          <w:rFonts w:asciiTheme="minorHAnsi" w:hAnsiTheme="minorHAnsi" w:cs="Segoe UI"/>
          <w:color w:val="000000"/>
          <w:sz w:val="22"/>
          <w:szCs w:val="22"/>
        </w:rPr>
        <w:t> </w:t>
      </w:r>
    </w:p>
    <w:p w14:paraId="1A4DC745" w14:textId="77777777" w:rsidR="00D72175" w:rsidRPr="00F63B73" w:rsidRDefault="00D72175"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73358EF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68BA5D17" w14:textId="77777777" w:rsidR="009877E1" w:rsidRPr="00F63B73" w:rsidRDefault="009877E1">
      <w:pPr>
        <w:pStyle w:val="paragraph"/>
        <w:numPr>
          <w:ilvl w:val="0"/>
          <w:numId w:val="32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Kristinuskon vaiheita Suomessa</w:t>
      </w:r>
      <w:r w:rsidRPr="00F63B73">
        <w:rPr>
          <w:rStyle w:val="eop"/>
          <w:rFonts w:asciiTheme="minorHAnsi" w:hAnsiTheme="minorHAnsi" w:cs="Segoe UI"/>
          <w:color w:val="000000"/>
          <w:sz w:val="22"/>
          <w:szCs w:val="22"/>
        </w:rPr>
        <w:t> </w:t>
      </w:r>
    </w:p>
    <w:p w14:paraId="50922095" w14:textId="77777777" w:rsidR="009877E1" w:rsidRPr="00F63B73" w:rsidRDefault="009877E1">
      <w:pPr>
        <w:pStyle w:val="paragraph"/>
        <w:numPr>
          <w:ilvl w:val="0"/>
          <w:numId w:val="32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Muinaisuskon ja kristinuskon vuorovaikutus</w:t>
      </w:r>
      <w:r w:rsidRPr="00F63B73">
        <w:rPr>
          <w:rStyle w:val="eop"/>
          <w:rFonts w:asciiTheme="minorHAnsi" w:hAnsiTheme="minorHAnsi" w:cs="Segoe UI"/>
          <w:color w:val="000000"/>
          <w:sz w:val="22"/>
          <w:szCs w:val="22"/>
        </w:rPr>
        <w:t> </w:t>
      </w:r>
    </w:p>
    <w:p w14:paraId="10F8DD2E" w14:textId="77777777" w:rsidR="009877E1" w:rsidRPr="00F63B73" w:rsidRDefault="009877E1">
      <w:pPr>
        <w:pStyle w:val="paragraph"/>
        <w:numPr>
          <w:ilvl w:val="0"/>
          <w:numId w:val="32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Uskonnollisesti merkittävät henkilöt ja kohteet</w:t>
      </w:r>
      <w:r w:rsidRPr="00F63B73">
        <w:rPr>
          <w:rStyle w:val="eop"/>
          <w:rFonts w:asciiTheme="minorHAnsi" w:hAnsiTheme="minorHAnsi" w:cs="Segoe UI"/>
          <w:color w:val="000000"/>
          <w:sz w:val="22"/>
          <w:szCs w:val="22"/>
        </w:rPr>
        <w:t> </w:t>
      </w:r>
    </w:p>
    <w:p w14:paraId="3649FA8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F1C546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color w:val="000000"/>
          <w:sz w:val="22"/>
          <w:szCs w:val="22"/>
        </w:rPr>
        <w:t>Osaamisen arviointi </w:t>
      </w:r>
      <w:r w:rsidRPr="00F63B73">
        <w:rPr>
          <w:rStyle w:val="eop"/>
          <w:rFonts w:asciiTheme="minorHAnsi" w:hAnsiTheme="minorHAnsi" w:cs="Segoe UI"/>
          <w:color w:val="000000"/>
          <w:sz w:val="22"/>
          <w:szCs w:val="22"/>
        </w:rPr>
        <w:t> </w:t>
      </w:r>
    </w:p>
    <w:p w14:paraId="0CDE9A9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arvioidaan suoritusmerkinnällä (S= suoritettu, H = hylätty).</w:t>
      </w:r>
      <w:r w:rsidRPr="00F63B73">
        <w:rPr>
          <w:rStyle w:val="eop"/>
          <w:rFonts w:asciiTheme="minorHAnsi" w:hAnsiTheme="minorHAnsi" w:cs="Segoe UI"/>
          <w:color w:val="000000"/>
          <w:sz w:val="22"/>
          <w:szCs w:val="22"/>
        </w:rPr>
        <w:t> </w:t>
      </w:r>
    </w:p>
    <w:p w14:paraId="52DE0612"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6BF2FF2" w14:textId="77777777" w:rsidR="00D309BB" w:rsidRPr="00F63B73" w:rsidRDefault="00D309BB" w:rsidP="008320D6">
      <w:pPr>
        <w:pStyle w:val="paragraph"/>
        <w:spacing w:before="0" w:beforeAutospacing="0" w:after="0" w:afterAutospacing="0" w:line="276" w:lineRule="auto"/>
        <w:textAlignment w:val="baseline"/>
        <w:rPr>
          <w:rStyle w:val="normaltextrun"/>
          <w:rFonts w:asciiTheme="minorHAnsi" w:hAnsiTheme="minorHAnsi" w:cs="Arial"/>
          <w:b/>
          <w:color w:val="000000" w:themeColor="text1"/>
          <w:sz w:val="22"/>
          <w:szCs w:val="22"/>
        </w:rPr>
      </w:pPr>
    </w:p>
    <w:p w14:paraId="732736A1" w14:textId="1A6EDA2C" w:rsidR="009877E1" w:rsidRPr="00F63B73" w:rsidRDefault="00A5324B" w:rsidP="008320D6">
      <w:pPr>
        <w:pStyle w:val="paragraph"/>
        <w:spacing w:before="0" w:beforeAutospacing="0" w:after="0" w:afterAutospacing="0" w:line="276" w:lineRule="auto"/>
        <w:textAlignment w:val="baseline"/>
        <w:rPr>
          <w:rFonts w:asciiTheme="minorHAnsi" w:hAnsiTheme="minorHAnsi" w:cs="Segoe UI"/>
          <w:b/>
          <w:color w:val="0070C0"/>
          <w:sz w:val="28"/>
          <w:szCs w:val="28"/>
        </w:rPr>
      </w:pPr>
      <w:r w:rsidRPr="00F63B73">
        <w:rPr>
          <w:rStyle w:val="normaltextrun"/>
          <w:rFonts w:asciiTheme="minorHAnsi" w:hAnsiTheme="minorHAnsi" w:cs="Arial"/>
          <w:b/>
          <w:color w:val="0070C0"/>
          <w:sz w:val="28"/>
          <w:szCs w:val="28"/>
        </w:rPr>
        <w:t>6.</w:t>
      </w:r>
      <w:r w:rsidR="00B7740F" w:rsidRPr="00F63B73">
        <w:rPr>
          <w:rStyle w:val="normaltextrun"/>
          <w:rFonts w:asciiTheme="minorHAnsi" w:hAnsiTheme="minorHAnsi" w:cs="Arial"/>
          <w:b/>
          <w:color w:val="0070C0"/>
          <w:sz w:val="28"/>
          <w:szCs w:val="28"/>
        </w:rPr>
        <w:t xml:space="preserve">15.2 </w:t>
      </w:r>
      <w:r w:rsidR="009877E1" w:rsidRPr="00F63B73">
        <w:rPr>
          <w:rStyle w:val="normaltextrun"/>
          <w:rFonts w:asciiTheme="minorHAnsi" w:hAnsiTheme="minorHAnsi" w:cs="Arial"/>
          <w:b/>
          <w:color w:val="0070C0"/>
          <w:sz w:val="28"/>
          <w:szCs w:val="28"/>
        </w:rPr>
        <w:t>Ortodoksinen uskonto</w:t>
      </w:r>
      <w:r w:rsidR="009877E1" w:rsidRPr="00F63B73">
        <w:rPr>
          <w:rStyle w:val="eop"/>
          <w:rFonts w:asciiTheme="minorHAnsi" w:hAnsiTheme="minorHAnsi" w:cs="Arial"/>
          <w:b/>
          <w:color w:val="0070C0"/>
          <w:sz w:val="28"/>
          <w:szCs w:val="28"/>
        </w:rPr>
        <w:t> </w:t>
      </w:r>
    </w:p>
    <w:p w14:paraId="5D796CCD"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p>
    <w:p w14:paraId="5943C453" w14:textId="77777777" w:rsidR="00AB2B3A" w:rsidRPr="00F63B73" w:rsidRDefault="009877E1" w:rsidP="008320D6">
      <w:pPr>
        <w:pStyle w:val="paragraph"/>
        <w:spacing w:before="0" w:beforeAutospacing="0" w:after="0" w:afterAutospacing="0" w:line="276" w:lineRule="auto"/>
        <w:textAlignment w:val="baseline"/>
        <w:rPr>
          <w:rStyle w:val="normaltextrun"/>
          <w:rFonts w:asciiTheme="minorHAnsi" w:hAnsiTheme="minorHAnsi" w:cs="Arial"/>
          <w:b/>
          <w:color w:val="000000" w:themeColor="text1"/>
        </w:rPr>
      </w:pPr>
      <w:r w:rsidRPr="00F63B73">
        <w:rPr>
          <w:rStyle w:val="normaltextrun"/>
          <w:rFonts w:asciiTheme="minorHAnsi" w:hAnsiTheme="minorHAnsi" w:cs="Arial"/>
          <w:b/>
          <w:color w:val="000000" w:themeColor="text1"/>
        </w:rPr>
        <w:t>Pakolliset opinnot</w:t>
      </w:r>
    </w:p>
    <w:p w14:paraId="01D3E719" w14:textId="77777777" w:rsidR="002B5ED3" w:rsidRPr="00F63B73" w:rsidRDefault="002B5ED3" w:rsidP="008320D6">
      <w:pPr>
        <w:pStyle w:val="paragraph"/>
        <w:spacing w:before="0" w:beforeAutospacing="0" w:after="0" w:afterAutospacing="0" w:line="276" w:lineRule="auto"/>
        <w:textAlignment w:val="baseline"/>
        <w:rPr>
          <w:rStyle w:val="eop"/>
          <w:rFonts w:asciiTheme="minorHAnsi" w:hAnsiTheme="minorHAnsi" w:cs="Arial"/>
          <w:b/>
          <w:color w:val="000000" w:themeColor="text1"/>
          <w:sz w:val="22"/>
          <w:szCs w:val="22"/>
        </w:rPr>
      </w:pPr>
    </w:p>
    <w:p w14:paraId="1D79472D" w14:textId="0F3BBD25"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b/>
          <w:color w:val="000000" w:themeColor="text1"/>
          <w:sz w:val="22"/>
          <w:szCs w:val="22"/>
        </w:rPr>
      </w:pPr>
      <w:r w:rsidRPr="00F63B73">
        <w:rPr>
          <w:rStyle w:val="normaltextrun"/>
          <w:rFonts w:asciiTheme="minorHAnsi" w:hAnsiTheme="minorHAnsi" w:cs="Arial"/>
          <w:b/>
          <w:color w:val="0070C0"/>
          <w:sz w:val="22"/>
          <w:szCs w:val="22"/>
        </w:rPr>
        <w:t>UO1 Uskonto ilmiönä – juutalaisuuden, kristinuskon ja islamin jäljillä (2 op) </w:t>
      </w:r>
      <w:r w:rsidRPr="00F63B73">
        <w:rPr>
          <w:rStyle w:val="eop"/>
          <w:rFonts w:asciiTheme="minorHAnsi" w:hAnsiTheme="minorHAnsi" w:cs="Arial"/>
          <w:b/>
          <w:color w:val="0070C0"/>
          <w:sz w:val="22"/>
          <w:szCs w:val="22"/>
        </w:rPr>
        <w:t> </w:t>
      </w:r>
    </w:p>
    <w:p w14:paraId="164FD236" w14:textId="77777777" w:rsidR="00B7740F" w:rsidRPr="00F63B73" w:rsidRDefault="00B7740F"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p>
    <w:p w14:paraId="7C8C067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iCs/>
          <w:color w:val="000000" w:themeColor="text1"/>
          <w:sz w:val="22"/>
          <w:szCs w:val="22"/>
        </w:rPr>
        <w:t>Opintojaksossa perehdytään maailman uskontotilanteeseen sekä uskontojen monimuotoisuuteen. Keskeinen näkökulma on juutalaisuuden, kristinuskon ja islamin yhteisten juurien, piirteiden ja kulttuuriperinteiden ymmärtäminen. Opintojaksossa pyritään tutkimaan Raamatun ja tradition merkitystä ortodoksisen kirkon opetuksessa ja sen ihmiskuvassa. Tärkeä kiinnostuksen kohde on myös uskonnon ja uskonnottomuuden ilmiö.</w:t>
      </w:r>
      <w:r w:rsidRPr="00F63B73">
        <w:rPr>
          <w:rStyle w:val="eop"/>
          <w:rFonts w:asciiTheme="minorHAnsi" w:hAnsiTheme="minorHAnsi" w:cs="Arial"/>
          <w:color w:val="000000" w:themeColor="text1"/>
          <w:sz w:val="22"/>
          <w:szCs w:val="22"/>
        </w:rPr>
        <w:t> </w:t>
      </w:r>
    </w:p>
    <w:p w14:paraId="3531F9AA" w14:textId="77777777" w:rsidR="00AB2B3A" w:rsidRPr="00F63B73" w:rsidRDefault="00AB2B3A" w:rsidP="008320D6">
      <w:pPr>
        <w:pStyle w:val="paragraph"/>
        <w:spacing w:before="0" w:beforeAutospacing="0" w:after="0" w:afterAutospacing="0" w:line="276" w:lineRule="auto"/>
        <w:textAlignment w:val="baseline"/>
        <w:rPr>
          <w:rStyle w:val="normaltextrun"/>
          <w:rFonts w:asciiTheme="minorHAnsi" w:hAnsiTheme="minorHAnsi" w:cs="Arial"/>
          <w:iCs/>
          <w:color w:val="FF0000"/>
          <w:sz w:val="22"/>
          <w:szCs w:val="22"/>
        </w:rPr>
      </w:pPr>
    </w:p>
    <w:p w14:paraId="22E0FD11"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iCs/>
          <w:color w:val="000000" w:themeColor="text1"/>
          <w:sz w:val="22"/>
          <w:szCs w:val="22"/>
        </w:rPr>
        <w:t>Laaja-alaisen osaamisen tavoitteista painottuvat </w:t>
      </w:r>
      <w:r w:rsidRPr="00F63B73">
        <w:rPr>
          <w:rStyle w:val="normaltextrun"/>
          <w:rFonts w:asciiTheme="minorHAnsi" w:hAnsiTheme="minorHAnsi" w:cs="Arial"/>
          <w:b/>
          <w:bCs/>
          <w:iCs/>
          <w:color w:val="000000" w:themeColor="text1"/>
          <w:sz w:val="22"/>
          <w:szCs w:val="22"/>
        </w:rPr>
        <w:t>yhteiskunnallinen osaaminen </w:t>
      </w:r>
      <w:r w:rsidRPr="00F63B73">
        <w:rPr>
          <w:rStyle w:val="normaltextrun"/>
          <w:rFonts w:asciiTheme="minorHAnsi" w:hAnsiTheme="minorHAnsi" w:cs="Arial"/>
          <w:iCs/>
          <w:color w:val="000000" w:themeColor="text1"/>
          <w:sz w:val="22"/>
          <w:szCs w:val="22"/>
        </w:rPr>
        <w:t>sekä </w:t>
      </w:r>
      <w:r w:rsidRPr="00F63B73">
        <w:rPr>
          <w:rStyle w:val="normaltextrun"/>
          <w:rFonts w:asciiTheme="minorHAnsi" w:hAnsiTheme="minorHAnsi" w:cs="Arial"/>
          <w:b/>
          <w:bCs/>
          <w:iCs/>
          <w:color w:val="000000" w:themeColor="text1"/>
          <w:sz w:val="22"/>
          <w:szCs w:val="22"/>
        </w:rPr>
        <w:t>globaali- ja kulttuuriosaaminen.</w:t>
      </w:r>
      <w:r w:rsidRPr="00F63B73">
        <w:rPr>
          <w:rStyle w:val="eop"/>
          <w:rFonts w:asciiTheme="minorHAnsi" w:hAnsiTheme="minorHAnsi" w:cs="Arial"/>
          <w:color w:val="000000" w:themeColor="text1"/>
          <w:sz w:val="22"/>
          <w:szCs w:val="22"/>
        </w:rPr>
        <w:t> </w:t>
      </w:r>
    </w:p>
    <w:p w14:paraId="2C593624"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b/>
          <w:bCs/>
          <w:iCs/>
          <w:sz w:val="22"/>
          <w:szCs w:val="22"/>
        </w:rPr>
        <w:t> </w:t>
      </w:r>
      <w:r w:rsidRPr="00F63B73">
        <w:rPr>
          <w:rStyle w:val="eop"/>
          <w:rFonts w:asciiTheme="minorHAnsi" w:hAnsiTheme="minorHAnsi" w:cs="Arial"/>
          <w:sz w:val="22"/>
          <w:szCs w:val="22"/>
        </w:rPr>
        <w:t> </w:t>
      </w:r>
    </w:p>
    <w:p w14:paraId="757EC90F"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Opintojakson yleisiä ja laaja-alaisen osaamisen tavoitteita tukevia työtapoja ovat esimerkiksi vertaileva essee Lähi-idän uskonnoista, väittely, animaatio, kuva- ja videoanalyysi, sarjakuva, ajankohtainen mediaseuranta, mielipidekirjoitus, haastattelu vierailut /vierailijat oppitunnilla sekä eläytyvät työtavat.  </w:t>
      </w:r>
      <w:r w:rsidRPr="00F63B73">
        <w:rPr>
          <w:rStyle w:val="eop"/>
          <w:rFonts w:asciiTheme="minorHAnsi" w:hAnsiTheme="minorHAnsi" w:cs="Arial"/>
          <w:sz w:val="22"/>
          <w:szCs w:val="22"/>
        </w:rPr>
        <w:t> </w:t>
      </w:r>
    </w:p>
    <w:p w14:paraId="1BF43751"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Arial"/>
          <w:b/>
          <w:bCs/>
          <w:color w:val="212529"/>
          <w:sz w:val="22"/>
          <w:szCs w:val="22"/>
        </w:rPr>
        <w:t> </w:t>
      </w:r>
      <w:r w:rsidRPr="00F63B73">
        <w:rPr>
          <w:rStyle w:val="eop"/>
          <w:rFonts w:asciiTheme="minorHAnsi" w:hAnsiTheme="minorHAnsi" w:cs="Arial"/>
          <w:color w:val="212529"/>
          <w:sz w:val="22"/>
          <w:szCs w:val="22"/>
        </w:rPr>
        <w:t> </w:t>
      </w:r>
    </w:p>
    <w:p w14:paraId="1C12CABE" w14:textId="31ADE93F" w:rsidR="00AB2B3A" w:rsidRPr="00F63B73" w:rsidRDefault="009877E1" w:rsidP="008320D6">
      <w:pPr>
        <w:pStyle w:val="paragraph"/>
        <w:spacing w:before="0" w:beforeAutospacing="0" w:after="0" w:afterAutospacing="0" w:line="276" w:lineRule="auto"/>
        <w:textAlignment w:val="baseline"/>
        <w:rPr>
          <w:rFonts w:asciiTheme="minorHAnsi" w:hAnsiTheme="minorHAnsi" w:cs="Arial"/>
          <w:i/>
          <w:color w:val="212529"/>
          <w:sz w:val="22"/>
          <w:szCs w:val="22"/>
        </w:rPr>
      </w:pPr>
      <w:r w:rsidRPr="00F63B73">
        <w:rPr>
          <w:rStyle w:val="normaltextrun"/>
          <w:rFonts w:asciiTheme="minorHAnsi" w:hAnsiTheme="minorHAnsi" w:cs="Arial"/>
          <w:bCs/>
          <w:i/>
          <w:color w:val="212529"/>
          <w:sz w:val="22"/>
          <w:szCs w:val="22"/>
        </w:rPr>
        <w:t>Tavoitteet</w:t>
      </w:r>
      <w:r w:rsidRPr="00F63B73">
        <w:rPr>
          <w:rStyle w:val="eop"/>
          <w:rFonts w:asciiTheme="minorHAnsi" w:hAnsiTheme="minorHAnsi" w:cs="Arial"/>
          <w:i/>
          <w:color w:val="212529"/>
          <w:sz w:val="22"/>
          <w:szCs w:val="22"/>
        </w:rPr>
        <w:t> </w:t>
      </w:r>
    </w:p>
    <w:p w14:paraId="45B87690" w14:textId="77777777" w:rsidR="004C0BF3" w:rsidRPr="00F63B73" w:rsidRDefault="004C0BF3" w:rsidP="004C0BF3">
      <w:pPr>
        <w:spacing w:line="276" w:lineRule="auto"/>
        <w:ind w:firstLine="40"/>
        <w:rPr>
          <w:sz w:val="22"/>
          <w:szCs w:val="22"/>
          <w:lang w:val="fi-FI"/>
        </w:rPr>
      </w:pPr>
      <w:r w:rsidRPr="00F63B73">
        <w:rPr>
          <w:sz w:val="22"/>
          <w:szCs w:val="22"/>
          <w:lang w:val="fi-FI"/>
        </w:rPr>
        <w:t xml:space="preserve">Opintojakson tavoitteena on, että opiskelija </w:t>
      </w:r>
    </w:p>
    <w:p w14:paraId="50A9488E"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t xml:space="preserve">hahmottaa ja osaa analysoida maailman uskontotilannetta ja siihen vaikuttavia tekijöitä sekä uskontojen monimuotoisuutta </w:t>
      </w:r>
    </w:p>
    <w:p w14:paraId="09514C0D"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t xml:space="preserve">osaa jäsentää uskontoa ja uskonnottomuutta ilmiönä </w:t>
      </w:r>
    </w:p>
    <w:p w14:paraId="0EDF47BF"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t xml:space="preserve">tuntee ortodoksisen kirkon opin synnyn sekä Raamatun ja tradition merkityksen ortodoksisessa kirkossa ja sen ihmiskuvassa </w:t>
      </w:r>
    </w:p>
    <w:p w14:paraId="26D026A2"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lastRenderedPageBreak/>
        <w:t xml:space="preserve">hahmottaa ja osaa analysoida kristikunnan moninaisuuteen johtaneita syitä </w:t>
      </w:r>
    </w:p>
    <w:p w14:paraId="1A66C9D4"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t xml:space="preserve">hahmottaa ja osaa analysoida juutalaisuuden, kristinuskon ja islamin yhteisiä juuria, keskeisiä piirteitä, kohtaamisia historiassa sekä vaikutuksia kulttuuriperintöön ja yhteiskuntiin sekä kehittää näihin pohjautuvaa kulttuurista lukutaitoa </w:t>
      </w:r>
    </w:p>
    <w:p w14:paraId="74598D99" w14:textId="77777777" w:rsidR="004C0BF3" w:rsidRPr="00F63B73" w:rsidRDefault="004C0BF3">
      <w:pPr>
        <w:numPr>
          <w:ilvl w:val="0"/>
          <w:numId w:val="622"/>
        </w:numPr>
        <w:spacing w:line="276" w:lineRule="auto"/>
        <w:contextualSpacing/>
        <w:rPr>
          <w:sz w:val="22"/>
          <w:szCs w:val="22"/>
          <w:lang w:val="fi-FI"/>
        </w:rPr>
      </w:pPr>
      <w:r w:rsidRPr="00F63B73">
        <w:rPr>
          <w:sz w:val="22"/>
          <w:szCs w:val="22"/>
          <w:lang w:val="fi-FI"/>
        </w:rPr>
        <w:t xml:space="preserve">kehittää valmiuksia toimia moniuskontoisessa ja kulttuurisesti moninaisessa ympäristössä ja työelämässä sekä valmiuksia keskustella uskontoihin liittyvistä ajankohtaisista kysymyksistä </w:t>
      </w:r>
    </w:p>
    <w:p w14:paraId="2A9A20A4" w14:textId="77777777" w:rsidR="004C0BF3" w:rsidRPr="00F63B73" w:rsidRDefault="004C0BF3" w:rsidP="004C0BF3">
      <w:pPr>
        <w:spacing w:line="276" w:lineRule="auto"/>
        <w:ind w:firstLine="40"/>
        <w:rPr>
          <w:sz w:val="22"/>
          <w:szCs w:val="22"/>
          <w:lang w:val="fi-FI"/>
        </w:rPr>
      </w:pPr>
    </w:p>
    <w:p w14:paraId="21EB5A87" w14:textId="18B5FE2B" w:rsidR="004C0BF3" w:rsidRPr="00F63B73" w:rsidRDefault="004C0BF3" w:rsidP="004C0BF3">
      <w:pPr>
        <w:spacing w:line="276" w:lineRule="auto"/>
        <w:ind w:firstLine="40"/>
        <w:rPr>
          <w:i/>
          <w:sz w:val="22"/>
          <w:szCs w:val="22"/>
          <w:lang w:val="fi-FI"/>
        </w:rPr>
      </w:pPr>
      <w:r w:rsidRPr="00F63B73">
        <w:rPr>
          <w:i/>
          <w:sz w:val="22"/>
          <w:szCs w:val="22"/>
          <w:lang w:val="fi-FI"/>
        </w:rPr>
        <w:t xml:space="preserve">Keskeiset sisällöt </w:t>
      </w:r>
    </w:p>
    <w:p w14:paraId="5CFCBECA"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uskonnollisuus ja uskonnot yleisinhimillisenä ilmiönä </w:t>
      </w:r>
    </w:p>
    <w:p w14:paraId="67302BBD"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maailman uskontotilanne, uskonnollisuuden ja uskonnottomuuden piirteitä nykyajassa sekä uskonnonvapaus ihmisoikeutena </w:t>
      </w:r>
    </w:p>
    <w:p w14:paraId="3E0AE221"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uskontojen merkitys kestävän tulevaisuuden rakentamisessa sekä muita ajankohtaisia uskontoihin ja katsomuksiin liittyviä kysymyksiä </w:t>
      </w:r>
    </w:p>
    <w:p w14:paraId="4291D81E"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kristinuskon synty ja leviäminen, kirkolliskokoukset ortodoksisen kirkon opin, etiikan ja ihmiskuvan muotoutumisen perustana </w:t>
      </w:r>
    </w:p>
    <w:p w14:paraId="701CBF5A"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kristikunnan jakaantuminen ja sen vaikutukset </w:t>
      </w:r>
    </w:p>
    <w:p w14:paraId="19E5D257"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juutalaisuuden ja islamin oppi, etiikka ja elämäntapa </w:t>
      </w:r>
    </w:p>
    <w:p w14:paraId="20C303C9"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juutalaisuuden ja islamin sisäinen monimuotoisuus, suhde yhteiskuntaan sekä </w:t>
      </w:r>
      <w:r w:rsidRPr="00F63B73">
        <w:rPr>
          <w:sz w:val="22"/>
          <w:szCs w:val="22"/>
          <w:lang w:val="fi-FI"/>
        </w:rPr>
        <w:tab/>
        <w:t xml:space="preserve">merkitys länsimaiselle kulttuurille </w:t>
      </w:r>
    </w:p>
    <w:p w14:paraId="747507FD"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pyhien kirjojen synty, asema, käyttö ja tulkintatavat juutalaisuudessa, kristinuskossa ja islamissa </w:t>
      </w:r>
    </w:p>
    <w:p w14:paraId="48C06A2C" w14:textId="77777777" w:rsidR="004C0BF3" w:rsidRPr="00F63B73" w:rsidRDefault="004C0BF3">
      <w:pPr>
        <w:numPr>
          <w:ilvl w:val="0"/>
          <w:numId w:val="623"/>
        </w:numPr>
        <w:spacing w:line="276" w:lineRule="auto"/>
        <w:contextualSpacing/>
        <w:rPr>
          <w:sz w:val="22"/>
          <w:szCs w:val="22"/>
          <w:lang w:val="fi-FI"/>
        </w:rPr>
      </w:pPr>
      <w:r w:rsidRPr="00F63B73">
        <w:rPr>
          <w:sz w:val="22"/>
          <w:szCs w:val="22"/>
          <w:lang w:val="fi-FI"/>
        </w:rPr>
        <w:t xml:space="preserve">ortodoksisen kirkon, juutalaisuuden ja islamin kohtaamiset </w:t>
      </w:r>
    </w:p>
    <w:p w14:paraId="33A8B691" w14:textId="77777777" w:rsidR="00DA7917" w:rsidRPr="00F63B73" w:rsidRDefault="00DA7917" w:rsidP="008320D6">
      <w:pPr>
        <w:pStyle w:val="paragraph"/>
        <w:spacing w:before="0" w:beforeAutospacing="0" w:after="0" w:afterAutospacing="0" w:line="276" w:lineRule="auto"/>
        <w:textAlignment w:val="baseline"/>
        <w:rPr>
          <w:rStyle w:val="normaltextrun"/>
          <w:rFonts w:asciiTheme="minorHAnsi" w:hAnsiTheme="minorHAnsi" w:cs="Arial"/>
          <w:b/>
          <w:bCs/>
          <w:color w:val="212529"/>
        </w:rPr>
      </w:pPr>
    </w:p>
    <w:p w14:paraId="77A1A125" w14:textId="77777777" w:rsidR="005618AA" w:rsidRPr="00F63B73" w:rsidRDefault="005618AA" w:rsidP="008320D6">
      <w:pPr>
        <w:pStyle w:val="paragraph"/>
        <w:spacing w:before="0" w:beforeAutospacing="0" w:after="0" w:afterAutospacing="0" w:line="276" w:lineRule="auto"/>
        <w:textAlignment w:val="baseline"/>
        <w:rPr>
          <w:rStyle w:val="normaltextrun"/>
          <w:rFonts w:asciiTheme="minorHAnsi" w:hAnsiTheme="minorHAnsi" w:cs="Arial"/>
          <w:bCs/>
          <w:i/>
          <w:color w:val="212529"/>
          <w:sz w:val="22"/>
          <w:szCs w:val="22"/>
        </w:rPr>
      </w:pPr>
    </w:p>
    <w:p w14:paraId="128D7096" w14:textId="77777777" w:rsidR="005618AA" w:rsidRPr="00F63B73" w:rsidRDefault="005618AA" w:rsidP="008320D6">
      <w:pPr>
        <w:pStyle w:val="paragraph"/>
        <w:spacing w:before="0" w:beforeAutospacing="0" w:after="0" w:afterAutospacing="0" w:line="276" w:lineRule="auto"/>
        <w:textAlignment w:val="baseline"/>
        <w:rPr>
          <w:rStyle w:val="normaltextrun"/>
          <w:rFonts w:asciiTheme="minorHAnsi" w:hAnsiTheme="minorHAnsi" w:cs="Arial"/>
          <w:bCs/>
          <w:i/>
          <w:color w:val="212529"/>
          <w:sz w:val="22"/>
          <w:szCs w:val="22"/>
        </w:rPr>
      </w:pPr>
    </w:p>
    <w:p w14:paraId="6AA5F91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Arial"/>
          <w:bCs/>
          <w:i/>
          <w:color w:val="212529"/>
          <w:sz w:val="22"/>
          <w:szCs w:val="22"/>
        </w:rPr>
        <w:t>Opintojakson arviointi</w:t>
      </w:r>
      <w:r w:rsidRPr="00F63B73">
        <w:rPr>
          <w:rStyle w:val="eop"/>
          <w:rFonts w:asciiTheme="minorHAnsi" w:hAnsiTheme="minorHAnsi" w:cs="Arial"/>
          <w:i/>
          <w:color w:val="212529"/>
          <w:sz w:val="22"/>
          <w:szCs w:val="22"/>
        </w:rPr>
        <w:t> </w:t>
      </w:r>
    </w:p>
    <w:p w14:paraId="7C52CDE2" w14:textId="52DF55E1"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212529"/>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color w:val="212529"/>
          <w:sz w:val="22"/>
          <w:szCs w:val="22"/>
        </w:rPr>
        <w:t> </w:t>
      </w:r>
      <w:r w:rsidRPr="00F63B73">
        <w:rPr>
          <w:rFonts w:asciiTheme="minorHAnsi" w:hAnsiTheme="minorHAnsi" w:cs="Arial"/>
          <w:color w:val="212529"/>
          <w:sz w:val="22"/>
          <w:szCs w:val="22"/>
        </w:rPr>
        <w:br/>
      </w:r>
      <w:r w:rsidRPr="00F63B73">
        <w:rPr>
          <w:rStyle w:val="bcx0"/>
          <w:rFonts w:asciiTheme="minorHAnsi" w:hAnsiTheme="minorHAnsi" w:cs="Arial"/>
          <w:color w:val="212529"/>
          <w:sz w:val="22"/>
          <w:szCs w:val="22"/>
        </w:rPr>
        <w:t> </w:t>
      </w:r>
      <w:r w:rsidRPr="00F63B73">
        <w:rPr>
          <w:rFonts w:asciiTheme="minorHAnsi" w:hAnsiTheme="minorHAnsi" w:cs="Arial"/>
          <w:color w:val="212529"/>
          <w:sz w:val="22"/>
          <w:szCs w:val="22"/>
        </w:rPr>
        <w:br/>
      </w:r>
      <w:r w:rsidRPr="00F63B73">
        <w:rPr>
          <w:rStyle w:val="normaltextrun"/>
          <w:rFonts w:asciiTheme="minorHAnsi" w:hAnsiTheme="minorHAnsi" w:cs="Arial"/>
          <w:iCs/>
          <w:color w:val="212529"/>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color w:val="212529"/>
          <w:sz w:val="22"/>
          <w:szCs w:val="22"/>
        </w:rPr>
        <w:t> </w:t>
      </w:r>
      <w:r w:rsidRPr="00F63B73">
        <w:rPr>
          <w:rFonts w:asciiTheme="minorHAnsi" w:hAnsiTheme="minorHAnsi" w:cs="Arial"/>
          <w:color w:val="212529"/>
          <w:sz w:val="22"/>
          <w:szCs w:val="22"/>
        </w:rPr>
        <w:br/>
      </w:r>
      <w:r w:rsidRPr="00F63B73">
        <w:rPr>
          <w:rStyle w:val="bcx0"/>
          <w:rFonts w:asciiTheme="minorHAnsi" w:hAnsiTheme="minorHAnsi" w:cs="Arial"/>
          <w:color w:val="212529"/>
          <w:sz w:val="22"/>
          <w:szCs w:val="22"/>
        </w:rPr>
        <w:t> </w:t>
      </w:r>
      <w:r w:rsidRPr="00F63B73">
        <w:rPr>
          <w:rFonts w:asciiTheme="minorHAnsi" w:hAnsiTheme="minorHAnsi" w:cs="Arial"/>
          <w:color w:val="212529"/>
          <w:sz w:val="22"/>
          <w:szCs w:val="22"/>
        </w:rPr>
        <w:br/>
      </w:r>
      <w:r w:rsidRPr="00F63B73">
        <w:rPr>
          <w:rStyle w:val="normaltextrun"/>
          <w:rFonts w:asciiTheme="minorHAnsi" w:hAnsiTheme="minorHAnsi" w:cs="Arial"/>
          <w:iCs/>
          <w:color w:val="212529"/>
          <w:sz w:val="22"/>
          <w:szCs w:val="22"/>
        </w:rPr>
        <w:t>Opintojakso arvioidaan numeerisesti asteikolla </w:t>
      </w:r>
      <w:r w:rsidR="00575B70" w:rsidRPr="00F63B73">
        <w:rPr>
          <w:rStyle w:val="contextualspellingandgrammarerror"/>
          <w:rFonts w:asciiTheme="minorHAnsi" w:hAnsiTheme="minorHAnsi" w:cs="Arial"/>
          <w:iCs/>
          <w:color w:val="212529"/>
          <w:sz w:val="22"/>
          <w:szCs w:val="22"/>
        </w:rPr>
        <w:t>4–10</w:t>
      </w:r>
      <w:r w:rsidRPr="00F63B73">
        <w:rPr>
          <w:rStyle w:val="normaltextrun"/>
          <w:rFonts w:asciiTheme="minorHAnsi" w:hAnsiTheme="minorHAnsi" w:cs="Arial"/>
          <w:iCs/>
          <w:color w:val="212529"/>
          <w:sz w:val="22"/>
          <w:szCs w:val="22"/>
        </w:rPr>
        <w:t>. </w:t>
      </w:r>
      <w:r w:rsidRPr="00F63B73">
        <w:rPr>
          <w:rStyle w:val="eop"/>
          <w:rFonts w:asciiTheme="minorHAnsi" w:hAnsiTheme="minorHAnsi" w:cs="Arial"/>
          <w:color w:val="212529"/>
          <w:sz w:val="22"/>
          <w:szCs w:val="22"/>
        </w:rPr>
        <w:t> </w:t>
      </w:r>
    </w:p>
    <w:p w14:paraId="0FB15D14"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212529"/>
          <w:sz w:val="22"/>
          <w:szCs w:val="22"/>
        </w:rPr>
        <w:t> </w:t>
      </w:r>
      <w:r w:rsidRPr="00F63B73">
        <w:rPr>
          <w:rStyle w:val="eop"/>
          <w:rFonts w:asciiTheme="minorHAnsi" w:hAnsiTheme="minorHAnsi" w:cs="Arial"/>
          <w:color w:val="212529"/>
          <w:sz w:val="22"/>
          <w:szCs w:val="22"/>
        </w:rPr>
        <w:t> </w:t>
      </w:r>
    </w:p>
    <w:p w14:paraId="4EB64D90" w14:textId="77777777" w:rsidR="00ED6B35" w:rsidRPr="00F63B73" w:rsidRDefault="00ED6B35" w:rsidP="008320D6">
      <w:pPr>
        <w:pStyle w:val="paragraph"/>
        <w:spacing w:before="0" w:beforeAutospacing="0" w:after="0" w:afterAutospacing="0" w:line="276" w:lineRule="auto"/>
        <w:textAlignment w:val="baseline"/>
        <w:rPr>
          <w:rStyle w:val="normaltextrun"/>
          <w:rFonts w:asciiTheme="minorHAnsi" w:hAnsiTheme="minorHAnsi" w:cs="Arial"/>
          <w:b/>
          <w:color w:val="0070C0"/>
          <w:sz w:val="22"/>
          <w:szCs w:val="22"/>
        </w:rPr>
      </w:pPr>
    </w:p>
    <w:p w14:paraId="224C730D" w14:textId="5CEE6B62"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Arial"/>
          <w:b/>
          <w:color w:val="0070C0"/>
          <w:sz w:val="22"/>
          <w:szCs w:val="22"/>
        </w:rPr>
        <w:t>UO2 Ortodoksisuus maailmassa (</w:t>
      </w:r>
      <w:r w:rsidRPr="00F63B73">
        <w:rPr>
          <w:rStyle w:val="contextualspellingandgrammarerror"/>
          <w:rFonts w:asciiTheme="minorHAnsi" w:hAnsiTheme="minorHAnsi" w:cs="Arial"/>
          <w:b/>
          <w:color w:val="0070C0"/>
          <w:sz w:val="22"/>
          <w:szCs w:val="22"/>
        </w:rPr>
        <w:t>2</w:t>
      </w:r>
      <w:r w:rsidR="00575B70">
        <w:rPr>
          <w:rStyle w:val="contextualspellingandgrammarerror"/>
          <w:rFonts w:asciiTheme="minorHAnsi" w:hAnsiTheme="minorHAnsi" w:cs="Arial"/>
          <w:b/>
          <w:color w:val="0070C0"/>
          <w:sz w:val="22"/>
          <w:szCs w:val="22"/>
        </w:rPr>
        <w:t xml:space="preserve"> </w:t>
      </w:r>
      <w:r w:rsidRPr="00F63B73">
        <w:rPr>
          <w:rStyle w:val="contextualspellingandgrammarerror"/>
          <w:rFonts w:asciiTheme="minorHAnsi" w:hAnsiTheme="minorHAnsi" w:cs="Arial"/>
          <w:b/>
          <w:color w:val="0070C0"/>
          <w:sz w:val="22"/>
          <w:szCs w:val="22"/>
        </w:rPr>
        <w:t>op</w:t>
      </w:r>
      <w:r w:rsidRPr="00F63B73">
        <w:rPr>
          <w:rStyle w:val="normaltextrun"/>
          <w:rFonts w:asciiTheme="minorHAnsi" w:hAnsiTheme="minorHAnsi" w:cs="Arial"/>
          <w:b/>
          <w:color w:val="0070C0"/>
          <w:sz w:val="22"/>
          <w:szCs w:val="22"/>
        </w:rPr>
        <w:t>)</w:t>
      </w:r>
      <w:r w:rsidRPr="00F63B73">
        <w:rPr>
          <w:rStyle w:val="eop"/>
          <w:rFonts w:asciiTheme="minorHAnsi" w:hAnsiTheme="minorHAnsi" w:cs="Arial"/>
          <w:b/>
          <w:color w:val="0070C0"/>
          <w:sz w:val="22"/>
          <w:szCs w:val="22"/>
        </w:rPr>
        <w:t> </w:t>
      </w:r>
    </w:p>
    <w:p w14:paraId="30355B74" w14:textId="77777777" w:rsidR="00D600D2" w:rsidRPr="00F63B73" w:rsidRDefault="00D600D2" w:rsidP="008320D6">
      <w:pPr>
        <w:pStyle w:val="paragraph"/>
        <w:spacing w:before="0" w:beforeAutospacing="0" w:after="0" w:afterAutospacing="0" w:line="276" w:lineRule="auto"/>
        <w:textAlignment w:val="baseline"/>
        <w:rPr>
          <w:rStyle w:val="normaltextrun"/>
          <w:rFonts w:asciiTheme="minorHAnsi" w:hAnsiTheme="minorHAnsi" w:cs="Arial"/>
          <w:color w:val="FF0000"/>
          <w:sz w:val="22"/>
          <w:szCs w:val="22"/>
        </w:rPr>
      </w:pPr>
    </w:p>
    <w:p w14:paraId="1642B3D9" w14:textId="77777777" w:rsidR="00D600D2" w:rsidRPr="00F63B73" w:rsidRDefault="009877E1"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r w:rsidRPr="00F63B73">
        <w:rPr>
          <w:rStyle w:val="normaltextrun"/>
          <w:rFonts w:asciiTheme="minorHAnsi" w:hAnsiTheme="minorHAnsi" w:cs="Arial"/>
          <w:color w:val="000000" w:themeColor="text1"/>
          <w:sz w:val="22"/>
          <w:szCs w:val="22"/>
        </w:rPr>
        <w:t xml:space="preserve">Opintojaksossa perehdytään ortodoksisen kirkon syntyyn, perinteeseen ja oppiin. Opintojaksossa tutustutaan ortodoksisiin paikalliskirkkoihin sekä orientaalisiin kirkkoihin ja niiden erityispiirteisiin. Tarkastelun kohteena on myös läntinen kristillisyys, ekumenia ja uskontodialogi. </w:t>
      </w:r>
    </w:p>
    <w:p w14:paraId="799A517F" w14:textId="77777777" w:rsidR="00D600D2" w:rsidRPr="00F63B73" w:rsidRDefault="00D600D2"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p>
    <w:p w14:paraId="295DBECB" w14:textId="0189A633"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0000" w:themeColor="text1"/>
          <w:sz w:val="22"/>
          <w:szCs w:val="22"/>
        </w:rPr>
        <w:lastRenderedPageBreak/>
        <w:t>Laaja-alaisen osaamisen tavoitteista opintojaksolla korostuvat </w:t>
      </w:r>
      <w:r w:rsidRPr="00F63B73">
        <w:rPr>
          <w:rStyle w:val="normaltextrun"/>
          <w:rFonts w:asciiTheme="minorHAnsi" w:hAnsiTheme="minorHAnsi" w:cs="Arial"/>
          <w:b/>
          <w:bCs/>
          <w:color w:val="000000" w:themeColor="text1"/>
          <w:sz w:val="22"/>
          <w:szCs w:val="22"/>
        </w:rPr>
        <w:t>yhteiskunnallinen osaaminen ja globaali- ja kulttuuriosaaminen, eettisyys- ja ympäristöosaaminen</w:t>
      </w:r>
      <w:r w:rsidRPr="00F63B73">
        <w:rPr>
          <w:rStyle w:val="normaltextrun"/>
          <w:rFonts w:asciiTheme="minorHAnsi" w:hAnsiTheme="minorHAnsi" w:cs="Arial"/>
          <w:color w:val="000000" w:themeColor="text1"/>
          <w:sz w:val="22"/>
          <w:szCs w:val="22"/>
        </w:rPr>
        <w:t> </w:t>
      </w:r>
      <w:r w:rsidRPr="00F63B73">
        <w:rPr>
          <w:rStyle w:val="eop"/>
          <w:rFonts w:asciiTheme="minorHAnsi" w:hAnsiTheme="minorHAnsi" w:cs="Arial"/>
          <w:color w:val="000000" w:themeColor="text1"/>
          <w:sz w:val="22"/>
          <w:szCs w:val="22"/>
        </w:rPr>
        <w:t> </w:t>
      </w:r>
      <w:r w:rsidR="0084568A" w:rsidRPr="00F63B73">
        <w:rPr>
          <w:rFonts w:asciiTheme="minorHAnsi" w:hAnsiTheme="minorHAnsi" w:cs="Segoe UI"/>
          <w:sz w:val="22"/>
          <w:szCs w:val="22"/>
        </w:rPr>
        <w:t xml:space="preserve"> </w:t>
      </w:r>
      <w:r w:rsidRPr="00F63B73">
        <w:rPr>
          <w:rStyle w:val="normaltextrun"/>
          <w:rFonts w:asciiTheme="minorHAnsi" w:hAnsiTheme="minorHAnsi" w:cs="Arial"/>
          <w:color w:val="000000"/>
          <w:sz w:val="22"/>
          <w:szCs w:val="22"/>
        </w:rPr>
        <w:t>Opintojakson yleisiä ja laaja-alaisen osaamisen tavoitteita tukevia työtapoja ovat esimerkiksi ryhmätyö, esitelmä, sarjakuva ja draama</w:t>
      </w:r>
      <w:r w:rsidRPr="00F63B73">
        <w:rPr>
          <w:rStyle w:val="eop"/>
          <w:rFonts w:asciiTheme="minorHAnsi" w:hAnsiTheme="minorHAnsi" w:cs="Arial"/>
          <w:color w:val="000000"/>
          <w:sz w:val="22"/>
          <w:szCs w:val="22"/>
        </w:rPr>
        <w:t> </w:t>
      </w:r>
    </w:p>
    <w:p w14:paraId="66749A0E" w14:textId="77777777" w:rsidR="003D4C22" w:rsidRPr="00F63B73" w:rsidRDefault="003D4C22" w:rsidP="008320D6">
      <w:pPr>
        <w:pStyle w:val="paragraph"/>
        <w:spacing w:before="0" w:beforeAutospacing="0" w:after="0" w:afterAutospacing="0" w:line="276" w:lineRule="auto"/>
        <w:textAlignment w:val="baseline"/>
        <w:rPr>
          <w:rStyle w:val="normaltextrun"/>
          <w:rFonts w:asciiTheme="minorHAnsi" w:hAnsiTheme="minorHAnsi" w:cs="Arial"/>
          <w:bCs/>
          <w:i/>
          <w:color w:val="000000"/>
          <w:sz w:val="22"/>
          <w:szCs w:val="22"/>
        </w:rPr>
      </w:pPr>
    </w:p>
    <w:p w14:paraId="2246F9D5" w14:textId="2A4D76F5" w:rsidR="003D4C22" w:rsidRPr="00F63B73" w:rsidRDefault="009877E1" w:rsidP="008320D6">
      <w:pPr>
        <w:pStyle w:val="paragraph"/>
        <w:spacing w:before="0" w:beforeAutospacing="0" w:after="0" w:afterAutospacing="0" w:line="276" w:lineRule="auto"/>
        <w:textAlignment w:val="baseline"/>
        <w:rPr>
          <w:rStyle w:val="normaltextrun"/>
          <w:rFonts w:asciiTheme="minorHAnsi" w:hAnsiTheme="minorHAnsi" w:cs="Segoe UI"/>
          <w:i/>
        </w:rPr>
      </w:pPr>
      <w:r w:rsidRPr="00F63B73">
        <w:rPr>
          <w:rStyle w:val="normaltextrun"/>
          <w:rFonts w:asciiTheme="minorHAnsi" w:hAnsiTheme="minorHAnsi" w:cs="Arial"/>
          <w:bCs/>
          <w:i/>
          <w:color w:val="000000"/>
        </w:rPr>
        <w:t>Tavoitteet</w:t>
      </w:r>
      <w:r w:rsidRPr="00F63B73">
        <w:rPr>
          <w:rStyle w:val="eop"/>
          <w:rFonts w:asciiTheme="minorHAnsi" w:hAnsiTheme="minorHAnsi" w:cs="Arial"/>
          <w:i/>
          <w:color w:val="000000"/>
        </w:rPr>
        <w:t> </w:t>
      </w:r>
    </w:p>
    <w:p w14:paraId="53D7BAC1"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Opintojakson tavoitteena on, että opiskelija</w:t>
      </w:r>
      <w:r w:rsidRPr="00F63B73">
        <w:rPr>
          <w:rStyle w:val="eop"/>
          <w:rFonts w:asciiTheme="minorHAnsi" w:hAnsiTheme="minorHAnsi" w:cs="Arial"/>
          <w:color w:val="000000"/>
          <w:sz w:val="22"/>
          <w:szCs w:val="22"/>
        </w:rPr>
        <w:t> </w:t>
      </w:r>
    </w:p>
    <w:p w14:paraId="16246BE3" w14:textId="4EF91247"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hahmottaa ortodoksisuuden apostolisen kirkon ja kirkkoisien perinteen jatkumona sekä luostarilaitoksen merkityksen ortodoksisen kirkon hengelliselle elämälle</w:t>
      </w:r>
      <w:r w:rsidRPr="00F63B73">
        <w:rPr>
          <w:rStyle w:val="eop"/>
          <w:rFonts w:asciiTheme="minorHAnsi" w:hAnsiTheme="minorHAnsi" w:cs="Arial"/>
          <w:color w:val="000000"/>
          <w:sz w:val="22"/>
          <w:szCs w:val="22"/>
        </w:rPr>
        <w:t> </w:t>
      </w:r>
    </w:p>
    <w:p w14:paraId="0E4B9AEA" w14:textId="443F1857"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 xml:space="preserve">hahmottaa ja osaa analysoida kristinuskon historiallista kehitystä ortodoksisen </w:t>
      </w:r>
      <w:r w:rsidR="00D72175" w:rsidRPr="00F63B73">
        <w:rPr>
          <w:rStyle w:val="normaltextrun"/>
          <w:rFonts w:asciiTheme="minorHAnsi" w:hAnsiTheme="minorHAnsi" w:cs="Arial"/>
          <w:iCs/>
          <w:color w:val="000000"/>
          <w:sz w:val="22"/>
          <w:szCs w:val="22"/>
        </w:rPr>
        <w:tab/>
      </w:r>
      <w:r w:rsidRPr="00F63B73">
        <w:rPr>
          <w:rStyle w:val="normaltextrun"/>
          <w:rFonts w:asciiTheme="minorHAnsi" w:hAnsiTheme="minorHAnsi" w:cs="Arial"/>
          <w:iCs/>
          <w:color w:val="000000"/>
          <w:sz w:val="22"/>
          <w:szCs w:val="22"/>
        </w:rPr>
        <w:t>kirkon, kulttuurin, yhteiskunnan ja yksilön näkökulmasta sekä kehittää ortodoksisuuteen ja muuhun kristinuskoon liittyvää kulttuurista lukutaitoa</w:t>
      </w:r>
      <w:r w:rsidRPr="00F63B73">
        <w:rPr>
          <w:rStyle w:val="eop"/>
          <w:rFonts w:asciiTheme="minorHAnsi" w:hAnsiTheme="minorHAnsi" w:cs="Arial"/>
          <w:color w:val="000000"/>
          <w:sz w:val="22"/>
          <w:szCs w:val="22"/>
        </w:rPr>
        <w:t> </w:t>
      </w:r>
    </w:p>
    <w:p w14:paraId="0582C65F" w14:textId="4395A6AF"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tutustuu ortodoksisiin paikalliskirkkoihin maailmassa ja tuntee niiden historiallista kehitystä ja sisäistä moninaisuutta</w:t>
      </w:r>
      <w:r w:rsidRPr="00F63B73">
        <w:rPr>
          <w:rStyle w:val="eop"/>
          <w:rFonts w:asciiTheme="minorHAnsi" w:hAnsiTheme="minorHAnsi" w:cs="Arial"/>
          <w:color w:val="000000"/>
          <w:sz w:val="22"/>
          <w:szCs w:val="22"/>
        </w:rPr>
        <w:t> </w:t>
      </w:r>
    </w:p>
    <w:p w14:paraId="0500E94E" w14:textId="5F2862AF"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tuntee kristinuskon keskeiset suuntaukset, niiden syntytaustan ja keskeiset piirteet sekä pystyy vertailemaan niitä</w:t>
      </w:r>
      <w:r w:rsidRPr="00F63B73">
        <w:rPr>
          <w:rStyle w:val="eop"/>
          <w:rFonts w:asciiTheme="minorHAnsi" w:hAnsiTheme="minorHAnsi" w:cs="Arial"/>
          <w:color w:val="000000"/>
          <w:sz w:val="22"/>
          <w:szCs w:val="22"/>
        </w:rPr>
        <w:t> </w:t>
      </w:r>
    </w:p>
    <w:p w14:paraId="0F03110F" w14:textId="77777777"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tutustuu kirkkojen väliseen maailmanlaajuiseen yhteistyöhön</w:t>
      </w:r>
      <w:r w:rsidRPr="00F63B73">
        <w:rPr>
          <w:rStyle w:val="eop"/>
          <w:rFonts w:asciiTheme="minorHAnsi" w:hAnsiTheme="minorHAnsi" w:cs="Arial"/>
          <w:color w:val="000000"/>
          <w:sz w:val="22"/>
          <w:szCs w:val="22"/>
        </w:rPr>
        <w:t> </w:t>
      </w:r>
    </w:p>
    <w:p w14:paraId="03B21703" w14:textId="77777777" w:rsidR="009877E1" w:rsidRPr="00F63B73" w:rsidRDefault="009877E1">
      <w:pPr>
        <w:pStyle w:val="paragraph"/>
        <w:numPr>
          <w:ilvl w:val="0"/>
          <w:numId w:val="624"/>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kehittää valmiuksia toimia moniarvoisissa toimintaympäristöissä</w:t>
      </w:r>
      <w:r w:rsidRPr="00F63B73">
        <w:rPr>
          <w:rStyle w:val="eop"/>
          <w:rFonts w:asciiTheme="minorHAnsi" w:hAnsiTheme="minorHAnsi" w:cs="Arial"/>
          <w:color w:val="000000"/>
          <w:sz w:val="22"/>
          <w:szCs w:val="22"/>
        </w:rPr>
        <w:t> </w:t>
      </w:r>
    </w:p>
    <w:p w14:paraId="62298828" w14:textId="229F291D" w:rsidR="009877E1" w:rsidRPr="00F63B73" w:rsidRDefault="009877E1" w:rsidP="0084568A">
      <w:pPr>
        <w:pStyle w:val="paragraph"/>
        <w:spacing w:before="0" w:beforeAutospacing="0" w:after="0" w:afterAutospacing="0" w:line="276" w:lineRule="auto"/>
        <w:ind w:firstLine="100"/>
        <w:textAlignment w:val="baseline"/>
        <w:rPr>
          <w:rFonts w:asciiTheme="minorHAnsi" w:hAnsiTheme="minorHAnsi" w:cs="Segoe UI"/>
          <w:sz w:val="22"/>
          <w:szCs w:val="22"/>
        </w:rPr>
      </w:pPr>
    </w:p>
    <w:p w14:paraId="56A4DB50" w14:textId="78D95298" w:rsidR="00EA27BA" w:rsidRPr="00F63B73" w:rsidRDefault="009877E1" w:rsidP="008320D6">
      <w:pPr>
        <w:pStyle w:val="paragraph"/>
        <w:spacing w:before="0" w:beforeAutospacing="0" w:after="0" w:afterAutospacing="0" w:line="276" w:lineRule="auto"/>
        <w:textAlignment w:val="baseline"/>
        <w:rPr>
          <w:rFonts w:asciiTheme="minorHAnsi" w:hAnsiTheme="minorHAnsi" w:cs="Arial"/>
          <w:i/>
          <w:color w:val="000000"/>
        </w:rPr>
      </w:pPr>
      <w:r w:rsidRPr="00F63B73">
        <w:rPr>
          <w:rStyle w:val="normaltextrun"/>
          <w:rFonts w:asciiTheme="minorHAnsi" w:hAnsiTheme="minorHAnsi" w:cs="Arial"/>
          <w:bCs/>
          <w:i/>
          <w:color w:val="000000"/>
        </w:rPr>
        <w:t>Keskeiset sisällöt</w:t>
      </w:r>
      <w:r w:rsidRPr="00F63B73">
        <w:rPr>
          <w:rStyle w:val="eop"/>
          <w:rFonts w:asciiTheme="minorHAnsi" w:hAnsiTheme="minorHAnsi" w:cs="Arial"/>
          <w:i/>
          <w:color w:val="000000"/>
        </w:rPr>
        <w:t> </w:t>
      </w:r>
    </w:p>
    <w:p w14:paraId="7576BB19" w14:textId="0C214D6C"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ortodoksisen kirkon opillisten perusteiden sekä hengellisen elämän vaikutus kulttuuriin ja ihmisten arkeen</w:t>
      </w:r>
      <w:r w:rsidRPr="00F63B73">
        <w:rPr>
          <w:rStyle w:val="eop"/>
          <w:rFonts w:asciiTheme="minorHAnsi" w:hAnsiTheme="minorHAnsi" w:cs="Arial"/>
          <w:color w:val="000000"/>
          <w:sz w:val="22"/>
          <w:szCs w:val="22"/>
        </w:rPr>
        <w:t> </w:t>
      </w:r>
    </w:p>
    <w:p w14:paraId="66F49D59" w14:textId="77777777"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ortodoksisen paikalliskirkkokäsitteen muodostuminen</w:t>
      </w:r>
      <w:r w:rsidRPr="00F63B73">
        <w:rPr>
          <w:rStyle w:val="eop"/>
          <w:rFonts w:asciiTheme="minorHAnsi" w:hAnsiTheme="minorHAnsi" w:cs="Arial"/>
          <w:color w:val="000000"/>
          <w:sz w:val="22"/>
          <w:szCs w:val="22"/>
        </w:rPr>
        <w:t> </w:t>
      </w:r>
    </w:p>
    <w:p w14:paraId="5145557E" w14:textId="3147922C"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Bysantin kirkko ja luostarilaitos itäisen kristillisyyden lähteenä ja sen yhteiskunnalliset vaikutukset</w:t>
      </w:r>
      <w:r w:rsidRPr="00F63B73">
        <w:rPr>
          <w:rStyle w:val="eop"/>
          <w:rFonts w:asciiTheme="minorHAnsi" w:hAnsiTheme="minorHAnsi" w:cs="Arial"/>
          <w:color w:val="000000"/>
          <w:sz w:val="22"/>
          <w:szCs w:val="22"/>
        </w:rPr>
        <w:t> </w:t>
      </w:r>
    </w:p>
    <w:p w14:paraId="6BEDADC5" w14:textId="67FC1048"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 xml:space="preserve">ortodoksiset kirkot Euroopassa ja muilla mantereilla sekä niiden paikalliset </w:t>
      </w:r>
      <w:r w:rsidR="00D72175" w:rsidRPr="00F63B73">
        <w:rPr>
          <w:rStyle w:val="normaltextrun"/>
          <w:rFonts w:asciiTheme="minorHAnsi" w:hAnsiTheme="minorHAnsi" w:cs="Arial"/>
          <w:iCs/>
          <w:color w:val="000000"/>
          <w:sz w:val="22"/>
          <w:szCs w:val="22"/>
        </w:rPr>
        <w:tab/>
      </w:r>
      <w:r w:rsidRPr="00F63B73">
        <w:rPr>
          <w:rStyle w:val="normaltextrun"/>
          <w:rFonts w:asciiTheme="minorHAnsi" w:hAnsiTheme="minorHAnsi" w:cs="Arial"/>
          <w:iCs/>
          <w:color w:val="000000"/>
          <w:sz w:val="22"/>
          <w:szCs w:val="22"/>
        </w:rPr>
        <w:t>erityispiirteet</w:t>
      </w:r>
      <w:r w:rsidRPr="00F63B73">
        <w:rPr>
          <w:rStyle w:val="eop"/>
          <w:rFonts w:asciiTheme="minorHAnsi" w:hAnsiTheme="minorHAnsi" w:cs="Arial"/>
          <w:color w:val="000000"/>
          <w:sz w:val="22"/>
          <w:szCs w:val="22"/>
        </w:rPr>
        <w:t> </w:t>
      </w:r>
    </w:p>
    <w:p w14:paraId="18304718" w14:textId="77777777"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orientaaliset ortodoksiset kirkot</w:t>
      </w:r>
      <w:r w:rsidRPr="00F63B73">
        <w:rPr>
          <w:rStyle w:val="eop"/>
          <w:rFonts w:asciiTheme="minorHAnsi" w:hAnsiTheme="minorHAnsi" w:cs="Arial"/>
          <w:color w:val="000000"/>
          <w:sz w:val="22"/>
          <w:szCs w:val="22"/>
        </w:rPr>
        <w:t> </w:t>
      </w:r>
    </w:p>
    <w:p w14:paraId="0F24262F" w14:textId="74A3D81C"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läntinen kristillisyys, katolinen kirkko, protestanttiset kirkot ja karismaattinen kristillisyys sekä niiden erityispiirteet, eettinen ajattelu ja yhteiskunnallinen vaikutus</w:t>
      </w:r>
      <w:r w:rsidRPr="00F63B73">
        <w:rPr>
          <w:rStyle w:val="eop"/>
          <w:rFonts w:asciiTheme="minorHAnsi" w:hAnsiTheme="minorHAnsi" w:cs="Arial"/>
          <w:color w:val="000000"/>
          <w:sz w:val="22"/>
          <w:szCs w:val="22"/>
        </w:rPr>
        <w:t> </w:t>
      </w:r>
    </w:p>
    <w:p w14:paraId="78D990F8" w14:textId="4CA6ACFF"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ajankohtaisia ortodoksisuuteen ja muuhun kristinuskoon liittyviä kysymyksiä ja niiden taustoja</w:t>
      </w:r>
      <w:r w:rsidRPr="00F63B73">
        <w:rPr>
          <w:rStyle w:val="eop"/>
          <w:rFonts w:asciiTheme="minorHAnsi" w:hAnsiTheme="minorHAnsi" w:cs="Arial"/>
          <w:color w:val="000000"/>
          <w:sz w:val="22"/>
          <w:szCs w:val="22"/>
        </w:rPr>
        <w:t> </w:t>
      </w:r>
    </w:p>
    <w:p w14:paraId="4D9B6744" w14:textId="77777777" w:rsidR="009877E1" w:rsidRPr="00F63B73" w:rsidRDefault="009877E1">
      <w:pPr>
        <w:pStyle w:val="paragraph"/>
        <w:numPr>
          <w:ilvl w:val="0"/>
          <w:numId w:val="625"/>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ortodoksiset kirkot ja ekumeeninen liike sekä uskontodialogi</w:t>
      </w:r>
      <w:r w:rsidRPr="00F63B73">
        <w:rPr>
          <w:rStyle w:val="eop"/>
          <w:rFonts w:asciiTheme="minorHAnsi" w:hAnsiTheme="minorHAnsi" w:cs="Arial"/>
          <w:color w:val="000000"/>
          <w:sz w:val="22"/>
          <w:szCs w:val="22"/>
        </w:rPr>
        <w:t> </w:t>
      </w:r>
    </w:p>
    <w:p w14:paraId="0D7E5E7D"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b/>
          <w:bCs/>
          <w:color w:val="000000"/>
          <w:sz w:val="22"/>
          <w:szCs w:val="22"/>
        </w:rPr>
      </w:pPr>
    </w:p>
    <w:p w14:paraId="5DD56834" w14:textId="77777777"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i/>
          <w:color w:val="000000"/>
          <w:sz w:val="22"/>
          <w:szCs w:val="22"/>
        </w:rPr>
      </w:pPr>
      <w:r w:rsidRPr="00F63B73">
        <w:rPr>
          <w:rStyle w:val="normaltextrun"/>
          <w:rFonts w:asciiTheme="minorHAnsi" w:hAnsiTheme="minorHAnsi" w:cs="Arial"/>
          <w:bCs/>
          <w:i/>
          <w:color w:val="000000"/>
          <w:sz w:val="22"/>
          <w:szCs w:val="22"/>
        </w:rPr>
        <w:t>Opintojakson arviointi</w:t>
      </w:r>
      <w:r w:rsidRPr="00F63B73">
        <w:rPr>
          <w:rStyle w:val="eop"/>
          <w:rFonts w:asciiTheme="minorHAnsi" w:hAnsiTheme="minorHAnsi" w:cs="Arial"/>
          <w:i/>
          <w:color w:val="000000"/>
          <w:sz w:val="22"/>
          <w:szCs w:val="22"/>
        </w:rPr>
        <w:t> </w:t>
      </w:r>
    </w:p>
    <w:p w14:paraId="5F0B7E30" w14:textId="3B0899E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color w:val="000000"/>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color w:val="000000"/>
          <w:sz w:val="22"/>
          <w:szCs w:val="22"/>
        </w:rPr>
        <w:t> </w:t>
      </w:r>
      <w:r w:rsidRPr="00F63B73">
        <w:rPr>
          <w:rFonts w:asciiTheme="minorHAnsi" w:hAnsiTheme="minorHAnsi" w:cs="Arial"/>
          <w:color w:val="000000"/>
          <w:sz w:val="22"/>
          <w:szCs w:val="22"/>
        </w:rPr>
        <w:br/>
      </w:r>
      <w:r w:rsidRPr="00F63B73">
        <w:rPr>
          <w:rStyle w:val="bcx0"/>
          <w:rFonts w:asciiTheme="minorHAnsi" w:hAnsiTheme="minorHAnsi" w:cs="Arial"/>
          <w:color w:val="000000"/>
          <w:sz w:val="22"/>
          <w:szCs w:val="22"/>
        </w:rPr>
        <w:t> </w:t>
      </w:r>
      <w:r w:rsidRPr="00F63B73">
        <w:rPr>
          <w:rFonts w:asciiTheme="minorHAnsi" w:hAnsiTheme="minorHAnsi" w:cs="Arial"/>
          <w:color w:val="000000"/>
          <w:sz w:val="22"/>
          <w:szCs w:val="22"/>
        </w:rPr>
        <w:br/>
      </w:r>
      <w:r w:rsidRPr="00F63B73">
        <w:rPr>
          <w:rStyle w:val="normaltextrun"/>
          <w:rFonts w:asciiTheme="minorHAnsi" w:hAnsiTheme="minorHAnsi" w:cs="Arial"/>
          <w:iCs/>
          <w:color w:val="000000"/>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color w:val="000000"/>
          <w:sz w:val="22"/>
          <w:szCs w:val="22"/>
        </w:rPr>
        <w:t> </w:t>
      </w:r>
      <w:r w:rsidRPr="00F63B73">
        <w:rPr>
          <w:rFonts w:asciiTheme="minorHAnsi" w:hAnsiTheme="minorHAnsi" w:cs="Arial"/>
          <w:color w:val="000000"/>
          <w:sz w:val="22"/>
          <w:szCs w:val="22"/>
        </w:rPr>
        <w:br/>
      </w:r>
      <w:r w:rsidRPr="00F63B73">
        <w:rPr>
          <w:rStyle w:val="bcx0"/>
          <w:rFonts w:asciiTheme="minorHAnsi" w:hAnsiTheme="minorHAnsi" w:cs="Arial"/>
          <w:color w:val="000000"/>
          <w:sz w:val="22"/>
          <w:szCs w:val="22"/>
        </w:rPr>
        <w:t> </w:t>
      </w:r>
      <w:r w:rsidRPr="00F63B73">
        <w:rPr>
          <w:rFonts w:asciiTheme="minorHAnsi" w:hAnsiTheme="minorHAnsi" w:cs="Arial"/>
          <w:color w:val="000000"/>
          <w:sz w:val="22"/>
          <w:szCs w:val="22"/>
        </w:rPr>
        <w:br/>
      </w:r>
      <w:r w:rsidRPr="00F63B73">
        <w:rPr>
          <w:rStyle w:val="normaltextrun"/>
          <w:rFonts w:asciiTheme="minorHAnsi" w:hAnsiTheme="minorHAnsi" w:cs="Arial"/>
          <w:iCs/>
          <w:color w:val="000000"/>
          <w:sz w:val="22"/>
          <w:szCs w:val="22"/>
        </w:rPr>
        <w:t>Opintojakso arvioidaan numeerisesti asteikolla </w:t>
      </w:r>
      <w:r w:rsidR="005A0B5F" w:rsidRPr="00F63B73">
        <w:rPr>
          <w:rStyle w:val="contextualspellingandgrammarerror"/>
          <w:rFonts w:asciiTheme="minorHAnsi" w:hAnsiTheme="minorHAnsi" w:cs="Arial"/>
          <w:iCs/>
          <w:color w:val="000000"/>
          <w:sz w:val="22"/>
          <w:szCs w:val="22"/>
        </w:rPr>
        <w:t>4–10</w:t>
      </w:r>
      <w:r w:rsidRPr="00F63B73">
        <w:rPr>
          <w:rStyle w:val="normaltextrun"/>
          <w:rFonts w:asciiTheme="minorHAnsi" w:hAnsiTheme="minorHAnsi" w:cs="Arial"/>
          <w:iCs/>
          <w:color w:val="000000"/>
          <w:sz w:val="22"/>
          <w:szCs w:val="22"/>
        </w:rPr>
        <w:t>. </w:t>
      </w:r>
      <w:r w:rsidRPr="00F63B73">
        <w:rPr>
          <w:rStyle w:val="eop"/>
          <w:rFonts w:asciiTheme="minorHAnsi" w:hAnsiTheme="minorHAnsi" w:cs="Arial"/>
          <w:color w:val="000000"/>
          <w:sz w:val="22"/>
          <w:szCs w:val="22"/>
        </w:rPr>
        <w:t> </w:t>
      </w:r>
    </w:p>
    <w:p w14:paraId="246C2712"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70C0"/>
          <w:sz w:val="22"/>
          <w:szCs w:val="22"/>
        </w:rPr>
      </w:pPr>
    </w:p>
    <w:p w14:paraId="6423AD09"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70C0"/>
          <w:sz w:val="22"/>
          <w:szCs w:val="22"/>
        </w:rPr>
      </w:pPr>
    </w:p>
    <w:p w14:paraId="56F4D57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b/>
          <w:color w:val="000000" w:themeColor="text1"/>
        </w:rPr>
      </w:pPr>
      <w:r w:rsidRPr="00F63B73">
        <w:rPr>
          <w:rStyle w:val="normaltextrun"/>
          <w:rFonts w:asciiTheme="minorHAnsi" w:hAnsiTheme="minorHAnsi" w:cs="Arial"/>
          <w:b/>
          <w:color w:val="000000" w:themeColor="text1"/>
        </w:rPr>
        <w:t>Valtakunnalliset valinnaiset opinnot</w:t>
      </w:r>
      <w:r w:rsidRPr="00F63B73">
        <w:rPr>
          <w:rStyle w:val="eop"/>
          <w:rFonts w:asciiTheme="minorHAnsi" w:hAnsiTheme="minorHAnsi" w:cs="Arial"/>
          <w:b/>
          <w:color w:val="000000" w:themeColor="text1"/>
        </w:rPr>
        <w:t> </w:t>
      </w:r>
    </w:p>
    <w:p w14:paraId="18AC1020"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p>
    <w:p w14:paraId="09AE5B3A" w14:textId="54051659"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b/>
          <w:color w:val="0070C0"/>
          <w:sz w:val="22"/>
          <w:szCs w:val="22"/>
        </w:rPr>
      </w:pPr>
      <w:r w:rsidRPr="00F63B73">
        <w:rPr>
          <w:rStyle w:val="normaltextrun"/>
          <w:rFonts w:asciiTheme="minorHAnsi" w:hAnsiTheme="minorHAnsi" w:cs="Arial"/>
          <w:b/>
          <w:color w:val="0070C0"/>
          <w:sz w:val="22"/>
          <w:szCs w:val="22"/>
        </w:rPr>
        <w:t>UO3 Maailmanuskontoja ja uskonnollisia liikkeitä (</w:t>
      </w:r>
      <w:r w:rsidRPr="00F63B73">
        <w:rPr>
          <w:rStyle w:val="contextualspellingandgrammarerror"/>
          <w:rFonts w:asciiTheme="minorHAnsi" w:hAnsiTheme="minorHAnsi" w:cs="Arial"/>
          <w:b/>
          <w:color w:val="0070C0"/>
          <w:sz w:val="22"/>
          <w:szCs w:val="22"/>
        </w:rPr>
        <w:t>2</w:t>
      </w:r>
      <w:r w:rsidR="005A0B5F">
        <w:rPr>
          <w:rStyle w:val="contextualspellingandgrammarerror"/>
          <w:rFonts w:asciiTheme="minorHAnsi" w:hAnsiTheme="minorHAnsi" w:cs="Arial"/>
          <w:b/>
          <w:color w:val="0070C0"/>
          <w:sz w:val="22"/>
          <w:szCs w:val="22"/>
        </w:rPr>
        <w:t xml:space="preserve"> </w:t>
      </w:r>
      <w:r w:rsidRPr="00F63B73">
        <w:rPr>
          <w:rStyle w:val="contextualspellingandgrammarerror"/>
          <w:rFonts w:asciiTheme="minorHAnsi" w:hAnsiTheme="minorHAnsi" w:cs="Arial"/>
          <w:b/>
          <w:color w:val="0070C0"/>
          <w:sz w:val="22"/>
          <w:szCs w:val="22"/>
        </w:rPr>
        <w:t>op</w:t>
      </w:r>
      <w:r w:rsidRPr="00F63B73">
        <w:rPr>
          <w:rStyle w:val="normaltextrun"/>
          <w:rFonts w:asciiTheme="minorHAnsi" w:hAnsiTheme="minorHAnsi" w:cs="Arial"/>
          <w:b/>
          <w:color w:val="0070C0"/>
          <w:sz w:val="22"/>
          <w:szCs w:val="22"/>
        </w:rPr>
        <w:t>)</w:t>
      </w:r>
      <w:r w:rsidRPr="00F63B73">
        <w:rPr>
          <w:rStyle w:val="eop"/>
          <w:rFonts w:asciiTheme="minorHAnsi" w:hAnsiTheme="minorHAnsi" w:cs="Arial"/>
          <w:b/>
          <w:color w:val="0070C0"/>
          <w:sz w:val="22"/>
          <w:szCs w:val="22"/>
        </w:rPr>
        <w:t> </w:t>
      </w:r>
    </w:p>
    <w:p w14:paraId="7822D3C6" w14:textId="77777777" w:rsidR="0084568A" w:rsidRPr="00F63B73" w:rsidRDefault="0084568A" w:rsidP="0084568A">
      <w:pPr>
        <w:spacing w:line="276" w:lineRule="auto"/>
        <w:rPr>
          <w:sz w:val="22"/>
          <w:szCs w:val="22"/>
          <w:lang w:val="fi-FI"/>
        </w:rPr>
      </w:pPr>
    </w:p>
    <w:p w14:paraId="6B23427F" w14:textId="77777777" w:rsidR="0084568A" w:rsidRPr="00F63B73" w:rsidRDefault="0084568A" w:rsidP="0084568A">
      <w:pPr>
        <w:spacing w:line="276" w:lineRule="auto"/>
        <w:rPr>
          <w:sz w:val="22"/>
          <w:szCs w:val="22"/>
          <w:lang w:val="fi-FI"/>
        </w:rPr>
      </w:pPr>
      <w:r w:rsidRPr="00F63B73">
        <w:rPr>
          <w:sz w:val="22"/>
          <w:szCs w:val="22"/>
          <w:lang w:val="fi-FI"/>
        </w:rPr>
        <w:t>Opintojaksossa tutustutaan Intian, Kiinan ja Japanin uskontoperinteisiin ja niiden vaikutukseen aasialaisten kulttuurien muokkaajina sekä niiden ilmenemiseen ja vaikutukseen länsimaissa. Kartoitetaan myös edelleen vaikuttavien luonnonuskontojen tilaa ja pyritään tunnistamaan uskontojen kulttuuria muokkaavaa vaikutusta eri puolilla maailmaa</w:t>
      </w:r>
      <w:r w:rsidRPr="00F63B73">
        <w:rPr>
          <w:b/>
          <w:sz w:val="22"/>
          <w:szCs w:val="22"/>
          <w:lang w:val="fi-FI"/>
        </w:rPr>
        <w:t xml:space="preserve">. Globaali- ja kulttuuriosaaminen </w:t>
      </w:r>
      <w:r w:rsidRPr="00F63B73">
        <w:rPr>
          <w:sz w:val="22"/>
          <w:szCs w:val="22"/>
          <w:lang w:val="fi-FI"/>
        </w:rPr>
        <w:t>sekä</w:t>
      </w:r>
      <w:r w:rsidRPr="00F63B73">
        <w:rPr>
          <w:b/>
          <w:sz w:val="22"/>
          <w:szCs w:val="22"/>
          <w:lang w:val="fi-FI"/>
        </w:rPr>
        <w:t xml:space="preserve"> vuorovaikutusosaaminen</w:t>
      </w:r>
      <w:r w:rsidRPr="00F63B73">
        <w:rPr>
          <w:sz w:val="22"/>
          <w:szCs w:val="22"/>
          <w:lang w:val="fi-FI"/>
        </w:rPr>
        <w:t xml:space="preserve"> vahvistuvat luontevasti opintojakson vahvistaessa kulttuurista lukutaitoa sekä katsomuksellisen moninaisuuden ymmärtämistä. Myös </w:t>
      </w:r>
      <w:r w:rsidRPr="00F63B73">
        <w:rPr>
          <w:b/>
          <w:sz w:val="22"/>
          <w:szCs w:val="22"/>
          <w:lang w:val="fi-FI"/>
        </w:rPr>
        <w:t xml:space="preserve">eettisyys- </w:t>
      </w:r>
      <w:r w:rsidRPr="00F63B73">
        <w:rPr>
          <w:sz w:val="22"/>
          <w:szCs w:val="22"/>
          <w:lang w:val="fi-FI"/>
        </w:rPr>
        <w:t>ja</w:t>
      </w:r>
      <w:r w:rsidRPr="00F63B73">
        <w:rPr>
          <w:b/>
          <w:sz w:val="22"/>
          <w:szCs w:val="22"/>
          <w:lang w:val="fi-FI"/>
        </w:rPr>
        <w:t xml:space="preserve"> ympäristöosaaminen</w:t>
      </w:r>
      <w:r w:rsidRPr="00F63B73">
        <w:rPr>
          <w:sz w:val="22"/>
          <w:szCs w:val="22"/>
          <w:lang w:val="fi-FI"/>
        </w:rPr>
        <w:t xml:space="preserve"> kytkeytyvät pohdintaan uskontojen erilaisista luontosuhteista ja panoksista ekologisen kriisin ratkaisussa. </w:t>
      </w:r>
    </w:p>
    <w:p w14:paraId="05390934" w14:textId="77777777" w:rsidR="0084568A" w:rsidRPr="00F63B73" w:rsidRDefault="0084568A" w:rsidP="008320D6">
      <w:pPr>
        <w:pStyle w:val="paragraph"/>
        <w:spacing w:before="0" w:beforeAutospacing="0" w:after="0" w:afterAutospacing="0" w:line="276" w:lineRule="auto"/>
        <w:textAlignment w:val="baseline"/>
        <w:rPr>
          <w:rFonts w:asciiTheme="minorHAnsi" w:hAnsiTheme="minorHAnsi" w:cs="Segoe UI"/>
          <w:sz w:val="22"/>
          <w:szCs w:val="22"/>
        </w:rPr>
      </w:pPr>
    </w:p>
    <w:p w14:paraId="05F5D75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Opintojakson yleisiä ja laaja-alaisen osaamisen tavoitteita tukevia työtapoja ovat esimerkiksi ajankohtainen mediaseuranta, mielipidekirjoitus eläytyvän vuorovaikutuksen harjoitukset, ryhmätöitä esimerkiksi maailmanuskontojen länsimaisista sovelluksista ja draama sekä vertailu. </w:t>
      </w:r>
      <w:r w:rsidRPr="00F63B73">
        <w:rPr>
          <w:rStyle w:val="eop"/>
          <w:rFonts w:asciiTheme="minorHAnsi" w:hAnsiTheme="minorHAnsi" w:cs="Arial"/>
          <w:sz w:val="22"/>
          <w:szCs w:val="22"/>
        </w:rPr>
        <w:t> </w:t>
      </w:r>
    </w:p>
    <w:p w14:paraId="39555577" w14:textId="77777777" w:rsidR="002B5ED3" w:rsidRPr="00F63B73" w:rsidRDefault="002B5ED3" w:rsidP="00855A8C">
      <w:pPr>
        <w:spacing w:line="276" w:lineRule="auto"/>
        <w:ind w:firstLine="40"/>
        <w:rPr>
          <w:rStyle w:val="normaltextrun"/>
          <w:rFonts w:cs="Arial"/>
          <w:b/>
          <w:bCs/>
          <w:sz w:val="22"/>
          <w:szCs w:val="22"/>
          <w:lang w:val="fi-FI" w:eastAsia="fi-FI"/>
        </w:rPr>
      </w:pPr>
    </w:p>
    <w:p w14:paraId="0D1E10F9" w14:textId="44D81BC3" w:rsidR="00855A8C" w:rsidRPr="00F63B73" w:rsidRDefault="009877E1" w:rsidP="00855A8C">
      <w:pPr>
        <w:spacing w:line="276" w:lineRule="auto"/>
        <w:ind w:firstLine="40"/>
        <w:rPr>
          <w:i/>
          <w:sz w:val="22"/>
          <w:szCs w:val="22"/>
          <w:lang w:val="fi-FI"/>
        </w:rPr>
      </w:pPr>
      <w:r w:rsidRPr="00F63B73">
        <w:rPr>
          <w:rStyle w:val="normaltextrun"/>
          <w:rFonts w:cs="Arial"/>
          <w:bCs/>
          <w:i/>
          <w:lang w:val="fi-FI"/>
        </w:rPr>
        <w:t>Yleiset tavoitteet</w:t>
      </w:r>
      <w:r w:rsidRPr="00F63B73">
        <w:rPr>
          <w:rStyle w:val="bcx0"/>
          <w:rFonts w:cs="Arial"/>
          <w:i/>
          <w:lang w:val="fi-FI"/>
        </w:rPr>
        <w:t> </w:t>
      </w:r>
    </w:p>
    <w:p w14:paraId="557DE71D" w14:textId="77777777" w:rsidR="00855A8C" w:rsidRPr="00F63B73" w:rsidRDefault="00855A8C" w:rsidP="00855A8C">
      <w:pPr>
        <w:spacing w:line="276" w:lineRule="auto"/>
        <w:rPr>
          <w:sz w:val="22"/>
          <w:szCs w:val="22"/>
          <w:lang w:val="fi-FI"/>
        </w:rPr>
      </w:pPr>
      <w:r w:rsidRPr="00F63B73">
        <w:rPr>
          <w:sz w:val="22"/>
          <w:szCs w:val="22"/>
          <w:lang w:val="fi-FI"/>
        </w:rPr>
        <w:t xml:space="preserve">Opintojakson tavoitteena on, että opiskelija  </w:t>
      </w:r>
    </w:p>
    <w:p w14:paraId="5A182863"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tuntee maailman uskontoja osana yksilön ja yhteisön elämää sekä niiden paikallisia vaikutuksia kulttuuriin ja yhteiskuntaan sekä niiden suhdetta ortodoksiseen </w:t>
      </w:r>
      <w:r w:rsidRPr="00F63B73">
        <w:rPr>
          <w:sz w:val="22"/>
          <w:szCs w:val="22"/>
          <w:lang w:val="fi-FI"/>
        </w:rPr>
        <w:tab/>
        <w:t xml:space="preserve">kirkkoon </w:t>
      </w:r>
    </w:p>
    <w:p w14:paraId="6BD24A89"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perehtyy Intiassa, Kiinassa ja Japanissa syntyneisiin uskontoihin osana yksilön ja yhteisön elämää sekä niiden kulttuurisiin ja yhteiskunnallisiin vaikutuksiin </w:t>
      </w:r>
    </w:p>
    <w:p w14:paraId="7D824B2C"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tunnistaa ja osaa analysoida Intiassa, Kiinassa ja Japanissa kehittyneiden uskontojen ilmenemistä ja vaikutuksia länsimaissa </w:t>
      </w:r>
    </w:p>
    <w:p w14:paraId="0A8ADC49"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hahmottaa ja osaa analysoida luonnonuskontojen nykytilannetta ja keskeisiä piirteitä </w:t>
      </w:r>
    </w:p>
    <w:p w14:paraId="0C319565"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hahmottaa ja osaa analysoida uusien uskonnollisten liikkeiden taustoja ja keskeisiä piirteitä </w:t>
      </w:r>
    </w:p>
    <w:p w14:paraId="653CF1FF" w14:textId="77777777" w:rsidR="00855A8C" w:rsidRPr="00F63B73" w:rsidRDefault="00855A8C">
      <w:pPr>
        <w:numPr>
          <w:ilvl w:val="0"/>
          <w:numId w:val="626"/>
        </w:numPr>
        <w:spacing w:line="276" w:lineRule="auto"/>
        <w:contextualSpacing/>
        <w:rPr>
          <w:sz w:val="22"/>
          <w:szCs w:val="22"/>
          <w:lang w:val="fi-FI"/>
        </w:rPr>
      </w:pPr>
      <w:r w:rsidRPr="00F63B73">
        <w:rPr>
          <w:sz w:val="22"/>
          <w:szCs w:val="22"/>
          <w:lang w:val="fi-FI"/>
        </w:rPr>
        <w:t xml:space="preserve">kehittää uskontoihin liittyvää kulttuurista lukutaitoa ja valmiuksia toimia työelämässä ja kansainvälisissä toimintaympäristöissä </w:t>
      </w:r>
    </w:p>
    <w:p w14:paraId="6E1CA737" w14:textId="77777777" w:rsidR="00855A8C" w:rsidRPr="00F63B73" w:rsidRDefault="00855A8C" w:rsidP="00855A8C">
      <w:pPr>
        <w:spacing w:line="276" w:lineRule="auto"/>
        <w:rPr>
          <w:sz w:val="22"/>
          <w:szCs w:val="22"/>
          <w:lang w:val="fi-FI"/>
        </w:rPr>
      </w:pPr>
    </w:p>
    <w:p w14:paraId="5C47D22E" w14:textId="77777777" w:rsidR="00855A8C" w:rsidRPr="00F63B73" w:rsidRDefault="00855A8C" w:rsidP="00855A8C">
      <w:pPr>
        <w:spacing w:line="276" w:lineRule="auto"/>
        <w:rPr>
          <w:i/>
          <w:sz w:val="22"/>
          <w:szCs w:val="22"/>
          <w:lang w:val="fi-FI"/>
        </w:rPr>
      </w:pPr>
      <w:r w:rsidRPr="00F63B73">
        <w:rPr>
          <w:i/>
          <w:sz w:val="22"/>
          <w:szCs w:val="22"/>
          <w:lang w:val="fi-FI"/>
        </w:rPr>
        <w:t xml:space="preserve">Keskeiset sisällöt  </w:t>
      </w:r>
    </w:p>
    <w:p w14:paraId="4A570973"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hindulainen maailmankuva, elämäntapa ja etiikka sekä hindulaisuuden monimuotoisuus ja vaikutukset Intian kulttuuriin ja yhteiskuntaan, Intian nykypäivän uskontotilanne </w:t>
      </w:r>
    </w:p>
    <w:p w14:paraId="08125959"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jainalaisuuden ja sikhiläisyyden keskeiset piirteet ja eettiset periaatteet </w:t>
      </w:r>
    </w:p>
    <w:p w14:paraId="42FA5345"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buddhalainen elämäntapa ja etiikka sekä buddhalaisuuden opetukset, suuntaukset ja keskeiset vaikutukset Aasian kulttuureihin </w:t>
      </w:r>
    </w:p>
    <w:p w14:paraId="185950CA"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Kiinan vanhan kansanuskon, kungfutselaisuuden ja taolaisuuden keskeiset piirteet ja vaikutus kiinalaiseen ajatteluun ja yhteiskuntaan, Kiinan nykypäivän uskontotilanne </w:t>
      </w:r>
    </w:p>
    <w:p w14:paraId="357D1D3D"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shintolaisuus sekä uskontojen vaikutuksia kulttuuriin ja yhteiskuntaan Japanissa </w:t>
      </w:r>
    </w:p>
    <w:p w14:paraId="1BD78E6B"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Intiassa, Kiinassa ja Japanissa kehittyneiden uskontojen vaikutuksia länsimaissa </w:t>
      </w:r>
    </w:p>
    <w:p w14:paraId="377F6FDF"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luonnonuskontojen ja vodou-sukuisten uskontojen keskeiset piirteet ja levinneisyys </w:t>
      </w:r>
    </w:p>
    <w:p w14:paraId="2EF37F0D" w14:textId="77777777" w:rsidR="00855A8C" w:rsidRPr="00F63B73" w:rsidRDefault="00855A8C">
      <w:pPr>
        <w:numPr>
          <w:ilvl w:val="0"/>
          <w:numId w:val="627"/>
        </w:numPr>
        <w:spacing w:line="276" w:lineRule="auto"/>
        <w:contextualSpacing/>
        <w:rPr>
          <w:sz w:val="22"/>
          <w:szCs w:val="22"/>
          <w:lang w:val="fi-FI"/>
        </w:rPr>
      </w:pPr>
      <w:r w:rsidRPr="00F63B73">
        <w:rPr>
          <w:sz w:val="22"/>
          <w:szCs w:val="22"/>
          <w:lang w:val="fi-FI"/>
        </w:rPr>
        <w:t xml:space="preserve">uusien uskonnollisten liikkeiden taustaa ja keskeisiä piirteitä </w:t>
      </w:r>
    </w:p>
    <w:p w14:paraId="5A896AC2" w14:textId="50DEC450" w:rsidR="009877E1" w:rsidRPr="00F63B73" w:rsidRDefault="009877E1" w:rsidP="00855A8C">
      <w:pPr>
        <w:pStyle w:val="paragraph"/>
        <w:spacing w:before="0" w:beforeAutospacing="0" w:after="0" w:afterAutospacing="0" w:line="276" w:lineRule="auto"/>
        <w:textAlignment w:val="baseline"/>
        <w:rPr>
          <w:rFonts w:asciiTheme="minorHAnsi" w:hAnsiTheme="minorHAnsi" w:cs="Segoe UI"/>
          <w:sz w:val="22"/>
          <w:szCs w:val="22"/>
        </w:rPr>
      </w:pPr>
    </w:p>
    <w:p w14:paraId="64D18877"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 </w:t>
      </w:r>
      <w:r w:rsidRPr="00F63B73">
        <w:rPr>
          <w:rStyle w:val="eop"/>
          <w:rFonts w:asciiTheme="minorHAnsi" w:hAnsiTheme="minorHAnsi" w:cs="Arial"/>
          <w:sz w:val="22"/>
          <w:szCs w:val="22"/>
        </w:rPr>
        <w:t> </w:t>
      </w:r>
    </w:p>
    <w:p w14:paraId="556D1DF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Arial"/>
          <w:bCs/>
          <w:i/>
          <w:sz w:val="22"/>
          <w:szCs w:val="22"/>
        </w:rPr>
        <w:lastRenderedPageBreak/>
        <w:t>Opintojakson arviointi</w:t>
      </w:r>
      <w:r w:rsidRPr="00F63B73">
        <w:rPr>
          <w:rStyle w:val="normaltextrun"/>
          <w:rFonts w:asciiTheme="minorHAnsi" w:hAnsiTheme="minorHAnsi" w:cs="Arial"/>
          <w:i/>
          <w:sz w:val="22"/>
          <w:szCs w:val="22"/>
        </w:rPr>
        <w:t> </w:t>
      </w:r>
      <w:r w:rsidRPr="00F63B73">
        <w:rPr>
          <w:rStyle w:val="eop"/>
          <w:rFonts w:asciiTheme="minorHAnsi" w:hAnsiTheme="minorHAnsi" w:cs="Arial"/>
          <w:i/>
          <w:sz w:val="22"/>
          <w:szCs w:val="22"/>
        </w:rPr>
        <w:t> </w:t>
      </w:r>
    </w:p>
    <w:p w14:paraId="56235350" w14:textId="7A29BD32"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Opintojakso arvioidaan numeerisesti asteikolla </w:t>
      </w:r>
      <w:r w:rsidR="005A0B5F" w:rsidRPr="00F63B73">
        <w:rPr>
          <w:rStyle w:val="contextualspellingandgrammarerror"/>
          <w:rFonts w:asciiTheme="minorHAnsi" w:hAnsiTheme="minorHAnsi" w:cs="Arial"/>
          <w:sz w:val="22"/>
          <w:szCs w:val="22"/>
        </w:rPr>
        <w:t>4–10</w:t>
      </w:r>
      <w:r w:rsidRPr="00F63B73">
        <w:rPr>
          <w:rStyle w:val="normaltextrun"/>
          <w:rFonts w:asciiTheme="minorHAnsi" w:hAnsiTheme="minorHAnsi" w:cs="Arial"/>
          <w:sz w:val="22"/>
          <w:szCs w:val="22"/>
        </w:rPr>
        <w:t>. </w:t>
      </w:r>
      <w:r w:rsidRPr="00F63B73">
        <w:rPr>
          <w:rStyle w:val="eop"/>
          <w:rFonts w:asciiTheme="minorHAnsi" w:hAnsiTheme="minorHAnsi" w:cs="Arial"/>
          <w:sz w:val="22"/>
          <w:szCs w:val="22"/>
        </w:rPr>
        <w:t> </w:t>
      </w:r>
    </w:p>
    <w:p w14:paraId="244001F3"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4697919B"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3FB9C857" w14:textId="77777777"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b/>
          <w:color w:val="0070C0"/>
          <w:sz w:val="22"/>
          <w:szCs w:val="22"/>
        </w:rPr>
      </w:pPr>
      <w:r w:rsidRPr="00F63B73">
        <w:rPr>
          <w:rStyle w:val="normaltextrun"/>
          <w:rFonts w:asciiTheme="minorHAnsi" w:hAnsiTheme="minorHAnsi" w:cs="Arial"/>
          <w:b/>
          <w:color w:val="0070C0"/>
          <w:sz w:val="22"/>
          <w:szCs w:val="22"/>
        </w:rPr>
        <w:t>UO4 Uskonto, kulttuuri ja yhteiskunta Suomessa (2 op)</w:t>
      </w:r>
      <w:r w:rsidRPr="00F63B73">
        <w:rPr>
          <w:rStyle w:val="eop"/>
          <w:rFonts w:asciiTheme="minorHAnsi" w:hAnsiTheme="minorHAnsi" w:cs="Arial"/>
          <w:b/>
          <w:color w:val="0070C0"/>
          <w:sz w:val="22"/>
          <w:szCs w:val="22"/>
        </w:rPr>
        <w:t> </w:t>
      </w:r>
    </w:p>
    <w:p w14:paraId="68E01053" w14:textId="77777777" w:rsidR="00EA27BA" w:rsidRPr="00F63B73" w:rsidRDefault="00EA27BA" w:rsidP="008320D6">
      <w:pPr>
        <w:pStyle w:val="paragraph"/>
        <w:spacing w:before="0" w:beforeAutospacing="0" w:after="0" w:afterAutospacing="0" w:line="276" w:lineRule="auto"/>
        <w:textAlignment w:val="baseline"/>
        <w:rPr>
          <w:rFonts w:asciiTheme="minorHAnsi" w:hAnsiTheme="minorHAnsi" w:cs="Segoe UI"/>
          <w:b/>
          <w:sz w:val="22"/>
          <w:szCs w:val="22"/>
        </w:rPr>
      </w:pPr>
    </w:p>
    <w:p w14:paraId="6D4499C6" w14:textId="77777777" w:rsidR="00EA27BA" w:rsidRPr="00F63B73" w:rsidRDefault="009877E1"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r w:rsidRPr="00F63B73">
        <w:rPr>
          <w:rStyle w:val="normaltextrun"/>
          <w:rFonts w:asciiTheme="minorHAnsi" w:hAnsiTheme="minorHAnsi" w:cs="Arial"/>
          <w:color w:val="000000" w:themeColor="text1"/>
          <w:sz w:val="22"/>
          <w:szCs w:val="22"/>
        </w:rPr>
        <w:t xml:space="preserve">Opintojaksossa perehdytään ortodoksisen kirkon historiaan ja nykypäivään sekä uskonnon merkitykseen suomalaisessa yhteiskunnassa ja kulttuuriperinnössä. Tarkastelun kohteina ovat myös luterilainen ja katolinen kirkko sekä uskonnolliset yhteisöt ja niiden toiminta Suomessa. </w:t>
      </w:r>
    </w:p>
    <w:p w14:paraId="61343D6A"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0000" w:themeColor="text1"/>
          <w:sz w:val="22"/>
          <w:szCs w:val="22"/>
        </w:rPr>
      </w:pPr>
    </w:p>
    <w:p w14:paraId="6AA3C4CE" w14:textId="2A8E528E"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0000" w:themeColor="text1"/>
          <w:sz w:val="22"/>
          <w:szCs w:val="22"/>
        </w:rPr>
        <w:t>Laaja-alaisista osaamisalueista opintojaksossa korostuvat erityisesti </w:t>
      </w:r>
      <w:r w:rsidRPr="00F63B73">
        <w:rPr>
          <w:rStyle w:val="normaltextrun"/>
          <w:rFonts w:asciiTheme="minorHAnsi" w:hAnsiTheme="minorHAnsi" w:cs="Arial"/>
          <w:b/>
          <w:bCs/>
          <w:color w:val="000000" w:themeColor="text1"/>
          <w:sz w:val="22"/>
          <w:szCs w:val="22"/>
        </w:rPr>
        <w:t>yhteiskunnallinen osaaminen ja vuorovaikutusosaaminen.</w:t>
      </w:r>
      <w:r w:rsidRPr="00F63B73">
        <w:rPr>
          <w:rStyle w:val="normaltextrun"/>
          <w:rFonts w:asciiTheme="minorHAnsi" w:hAnsiTheme="minorHAnsi" w:cs="Arial"/>
          <w:color w:val="FF0000"/>
          <w:sz w:val="22"/>
          <w:szCs w:val="22"/>
        </w:rPr>
        <w:t> </w:t>
      </w:r>
      <w:r w:rsidR="00EA27BA" w:rsidRPr="00F63B73">
        <w:rPr>
          <w:rStyle w:val="normaltextrun"/>
          <w:rFonts w:asciiTheme="minorHAnsi" w:hAnsiTheme="minorHAnsi" w:cs="Arial"/>
          <w:color w:val="FF0000"/>
          <w:sz w:val="22"/>
          <w:szCs w:val="22"/>
        </w:rPr>
        <w:t xml:space="preserve"> </w:t>
      </w:r>
      <w:r w:rsidRPr="00F63B73">
        <w:rPr>
          <w:rStyle w:val="normaltextrun"/>
          <w:rFonts w:asciiTheme="minorHAnsi" w:hAnsiTheme="minorHAnsi" w:cs="Arial"/>
          <w:sz w:val="22"/>
          <w:szCs w:val="22"/>
        </w:rPr>
        <w:t>Opintojakson yleisiä ja laaja-alaisen osaamisen tavoitteita tukevia työtapoja ovat esimerkiksi uutisseuranta, ryhmätyö, esitelmä, haastattelu, sarjakuva ja draama</w:t>
      </w:r>
      <w:r w:rsidR="00EA27BA" w:rsidRPr="00F63B73">
        <w:rPr>
          <w:rStyle w:val="normaltextrun"/>
          <w:rFonts w:asciiTheme="minorHAnsi" w:hAnsiTheme="minorHAnsi" w:cs="Arial"/>
          <w:sz w:val="22"/>
          <w:szCs w:val="22"/>
        </w:rPr>
        <w:t>.</w:t>
      </w:r>
      <w:r w:rsidRPr="00F63B73">
        <w:rPr>
          <w:rStyle w:val="eop"/>
          <w:rFonts w:asciiTheme="minorHAnsi" w:hAnsiTheme="minorHAnsi" w:cs="Arial"/>
          <w:sz w:val="22"/>
          <w:szCs w:val="22"/>
        </w:rPr>
        <w:t> </w:t>
      </w:r>
    </w:p>
    <w:p w14:paraId="76DF3D6E"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0EB00A72" w14:textId="77777777" w:rsidR="005618AA" w:rsidRPr="00F63B73" w:rsidRDefault="005618AA"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3101D4CC" w14:textId="61EF0987" w:rsidR="00EA27BA"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Yleiset tavoitteet</w:t>
      </w:r>
      <w:r w:rsidRPr="00F63B73">
        <w:rPr>
          <w:rStyle w:val="eop"/>
          <w:rFonts w:asciiTheme="minorHAnsi" w:hAnsiTheme="minorHAnsi" w:cs="Arial"/>
          <w:i/>
        </w:rPr>
        <w:t> </w:t>
      </w:r>
    </w:p>
    <w:p w14:paraId="5A58C434"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Opintojakson tavoitteena on, että opiskelija</w:t>
      </w:r>
      <w:r w:rsidRPr="00F63B73">
        <w:rPr>
          <w:rStyle w:val="eop"/>
          <w:rFonts w:asciiTheme="minorHAnsi" w:hAnsiTheme="minorHAnsi" w:cs="Arial"/>
          <w:sz w:val="22"/>
          <w:szCs w:val="22"/>
        </w:rPr>
        <w:t> </w:t>
      </w:r>
    </w:p>
    <w:p w14:paraId="1A6BD3C9" w14:textId="28DE01B5"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tuntee muinaissuomalaista uskonnollista perinnettä sekä tunnistaa sen ilmenemisen suomalaisessa kulttuuriperinnössä</w:t>
      </w:r>
      <w:r w:rsidRPr="00F63B73">
        <w:rPr>
          <w:rStyle w:val="eop"/>
          <w:rFonts w:asciiTheme="minorHAnsi" w:hAnsiTheme="minorHAnsi" w:cs="Arial"/>
          <w:sz w:val="22"/>
          <w:szCs w:val="22"/>
        </w:rPr>
        <w:t> </w:t>
      </w:r>
    </w:p>
    <w:p w14:paraId="35A89824" w14:textId="67F44F2C"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tuntee ortodoksisen kirkon historialliset vaiheet Suomessa kristinuskon saapumisesta nykypäivään saakka</w:t>
      </w:r>
      <w:r w:rsidRPr="00F63B73">
        <w:rPr>
          <w:rStyle w:val="eop"/>
          <w:rFonts w:asciiTheme="minorHAnsi" w:hAnsiTheme="minorHAnsi" w:cs="Arial"/>
          <w:sz w:val="22"/>
          <w:szCs w:val="22"/>
        </w:rPr>
        <w:t> </w:t>
      </w:r>
    </w:p>
    <w:p w14:paraId="1FE179EB" w14:textId="228E43B2"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tutustuu monipuolisesti uskonnon ja yhteiskunnan vuorovaikutukseen osana Suomen valtiollista ja kansallista kehitystä</w:t>
      </w:r>
      <w:r w:rsidRPr="00F63B73">
        <w:rPr>
          <w:rStyle w:val="eop"/>
          <w:rFonts w:asciiTheme="minorHAnsi" w:hAnsiTheme="minorHAnsi" w:cs="Arial"/>
          <w:sz w:val="22"/>
          <w:szCs w:val="22"/>
        </w:rPr>
        <w:t> </w:t>
      </w:r>
    </w:p>
    <w:p w14:paraId="280EE1DF" w14:textId="7A5EA87E"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tutustuu monipuolisesti uskonnon ja yhteiskunnan vuorovaikutukseen nyky-Suomessa sekä perehtyy uskontojen vaikutukseen ja merkitykseen julkisella, yksityisellä, kolmannella ja neljännellä sektorilla</w:t>
      </w:r>
      <w:r w:rsidRPr="00F63B73">
        <w:rPr>
          <w:rStyle w:val="eop"/>
          <w:rFonts w:asciiTheme="minorHAnsi" w:hAnsiTheme="minorHAnsi" w:cs="Arial"/>
          <w:sz w:val="22"/>
          <w:szCs w:val="22"/>
        </w:rPr>
        <w:t> </w:t>
      </w:r>
    </w:p>
    <w:p w14:paraId="5DFBF603" w14:textId="1C72DF43"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ymmärtää, että tietoa uskonnoista ja katsomuksista tarvitaan yhteiskuntaelämän eri osa-alueilla</w:t>
      </w:r>
      <w:r w:rsidRPr="00F63B73">
        <w:rPr>
          <w:rStyle w:val="eop"/>
          <w:rFonts w:asciiTheme="minorHAnsi" w:hAnsiTheme="minorHAnsi" w:cs="Arial"/>
          <w:sz w:val="22"/>
          <w:szCs w:val="22"/>
        </w:rPr>
        <w:t> </w:t>
      </w:r>
    </w:p>
    <w:p w14:paraId="2619AE4D" w14:textId="7DEBDFFB"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osaa analysoida ja arvioida uskonnonvapauteen sekä uskonnon ja yhteiskunnan vuorovaikutukseen liittyvää ajankohtaista keskustelua</w:t>
      </w:r>
      <w:r w:rsidRPr="00F63B73">
        <w:rPr>
          <w:rStyle w:val="eop"/>
          <w:rFonts w:asciiTheme="minorHAnsi" w:hAnsiTheme="minorHAnsi" w:cs="Arial"/>
          <w:sz w:val="22"/>
          <w:szCs w:val="22"/>
        </w:rPr>
        <w:t> </w:t>
      </w:r>
    </w:p>
    <w:p w14:paraId="42409850" w14:textId="77777777" w:rsidR="009877E1"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kehittää taitojaan toimia aktiivisena kansalaisena ja yhteiskunnan jäsenenä</w:t>
      </w:r>
      <w:r w:rsidRPr="00F63B73">
        <w:rPr>
          <w:rStyle w:val="eop"/>
          <w:rFonts w:asciiTheme="minorHAnsi" w:hAnsiTheme="minorHAnsi" w:cs="Arial"/>
          <w:sz w:val="22"/>
          <w:szCs w:val="22"/>
        </w:rPr>
        <w:t> </w:t>
      </w:r>
    </w:p>
    <w:p w14:paraId="2E4D6D54" w14:textId="5CFCADCC" w:rsidR="00EA27BA" w:rsidRPr="00F63B73" w:rsidRDefault="009877E1">
      <w:pPr>
        <w:pStyle w:val="paragraph"/>
        <w:numPr>
          <w:ilvl w:val="0"/>
          <w:numId w:val="62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kehittää valmiuksiaan osallistua uskontojen ja katsomusten väliseen dialogiin sekä osaa toimia kulttuuri- ja katsomustietoisena ja aktiivisena yhteiskunnan jäsenenä</w:t>
      </w:r>
      <w:r w:rsidRPr="00F63B73">
        <w:rPr>
          <w:rStyle w:val="eop"/>
          <w:rFonts w:asciiTheme="minorHAnsi" w:hAnsiTheme="minorHAnsi" w:cs="Arial"/>
          <w:sz w:val="22"/>
          <w:szCs w:val="22"/>
        </w:rPr>
        <w:t> </w:t>
      </w:r>
    </w:p>
    <w:p w14:paraId="1703176C"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6CA6596E"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44C1D0F0" w14:textId="3FFC747A" w:rsidR="00EA27BA"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Keskeiset sisällöt</w:t>
      </w:r>
      <w:r w:rsidRPr="00F63B73">
        <w:rPr>
          <w:rStyle w:val="eop"/>
          <w:rFonts w:asciiTheme="minorHAnsi" w:hAnsiTheme="minorHAnsi" w:cs="Arial"/>
          <w:i/>
        </w:rPr>
        <w:t> </w:t>
      </w:r>
    </w:p>
    <w:p w14:paraId="5E14789B" w14:textId="2AF5357D" w:rsidR="009877E1" w:rsidRPr="00F63B73" w:rsidRDefault="009877E1">
      <w:pPr>
        <w:pStyle w:val="paragraph"/>
        <w:numPr>
          <w:ilvl w:val="0"/>
          <w:numId w:val="32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lastRenderedPageBreak/>
        <w:t xml:space="preserve">muinaissuomalaiset uskontoperinteet ja niiden ilmeneminen suomalaisessa </w:t>
      </w:r>
      <w:r w:rsidR="004F7AED"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kulttuuriperinnössä</w:t>
      </w:r>
      <w:r w:rsidRPr="00F63B73">
        <w:rPr>
          <w:rStyle w:val="eop"/>
          <w:rFonts w:asciiTheme="minorHAnsi" w:hAnsiTheme="minorHAnsi" w:cs="Arial"/>
          <w:sz w:val="22"/>
          <w:szCs w:val="22"/>
        </w:rPr>
        <w:t> </w:t>
      </w:r>
    </w:p>
    <w:p w14:paraId="5263BE21" w14:textId="77777777" w:rsidR="009877E1" w:rsidRPr="00F63B73" w:rsidRDefault="009877E1">
      <w:pPr>
        <w:pStyle w:val="paragraph"/>
        <w:numPr>
          <w:ilvl w:val="0"/>
          <w:numId w:val="32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kristinuskon tulo Suomeen ja luostarien vaikutus ortodoksisuuteen Karjalassa</w:t>
      </w:r>
      <w:r w:rsidRPr="00F63B73">
        <w:rPr>
          <w:rStyle w:val="eop"/>
          <w:rFonts w:asciiTheme="minorHAnsi" w:hAnsiTheme="minorHAnsi" w:cs="Arial"/>
          <w:sz w:val="22"/>
          <w:szCs w:val="22"/>
        </w:rPr>
        <w:t> </w:t>
      </w:r>
    </w:p>
    <w:p w14:paraId="5781E070" w14:textId="7F06D36E" w:rsidR="009877E1" w:rsidRPr="00F63B73" w:rsidRDefault="009877E1">
      <w:pPr>
        <w:pStyle w:val="paragraph"/>
        <w:numPr>
          <w:ilvl w:val="0"/>
          <w:numId w:val="32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 xml:space="preserve">ortodoksit lännen ja idän välissä, autonominen Suomen ortodoksinen kirkko ja </w:t>
      </w:r>
      <w:r w:rsidR="004F7AED"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 xml:space="preserve">suuntautuminen </w:t>
      </w:r>
      <w:r w:rsidR="008E25A2"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suomalaiseen yhteiskuntaan</w:t>
      </w:r>
      <w:r w:rsidRPr="00F63B73">
        <w:rPr>
          <w:rStyle w:val="eop"/>
          <w:rFonts w:asciiTheme="minorHAnsi" w:hAnsiTheme="minorHAnsi" w:cs="Arial"/>
          <w:sz w:val="22"/>
          <w:szCs w:val="22"/>
        </w:rPr>
        <w:t> </w:t>
      </w:r>
    </w:p>
    <w:p w14:paraId="2C8C0A78" w14:textId="77777777" w:rsidR="009877E1" w:rsidRPr="00F63B73" w:rsidRDefault="009877E1">
      <w:pPr>
        <w:pStyle w:val="paragraph"/>
        <w:numPr>
          <w:ilvl w:val="0"/>
          <w:numId w:val="32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kielelliset ja kansalliset ortodoksiset vähemmistöt Suomessa</w:t>
      </w:r>
      <w:r w:rsidRPr="00F63B73">
        <w:rPr>
          <w:rStyle w:val="eop"/>
          <w:rFonts w:asciiTheme="minorHAnsi" w:hAnsiTheme="minorHAnsi" w:cs="Arial"/>
          <w:sz w:val="22"/>
          <w:szCs w:val="22"/>
        </w:rPr>
        <w:t> </w:t>
      </w:r>
    </w:p>
    <w:p w14:paraId="137A7902" w14:textId="77777777" w:rsidR="009877E1" w:rsidRPr="00F63B73" w:rsidRDefault="009877E1">
      <w:pPr>
        <w:pStyle w:val="paragraph"/>
        <w:numPr>
          <w:ilvl w:val="0"/>
          <w:numId w:val="32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luterilainen ja katolinen kirkko sekä muita uskonnollisia yhteisöjä Suomessa</w:t>
      </w:r>
      <w:r w:rsidRPr="00F63B73">
        <w:rPr>
          <w:rStyle w:val="eop"/>
          <w:rFonts w:asciiTheme="minorHAnsi" w:hAnsiTheme="minorHAnsi" w:cs="Arial"/>
          <w:sz w:val="22"/>
          <w:szCs w:val="22"/>
        </w:rPr>
        <w:t> </w:t>
      </w:r>
    </w:p>
    <w:p w14:paraId="5C810C47" w14:textId="6F67142F" w:rsidR="009877E1" w:rsidRPr="00F63B73" w:rsidRDefault="009877E1">
      <w:pPr>
        <w:pStyle w:val="paragraph"/>
        <w:numPr>
          <w:ilvl w:val="0"/>
          <w:numId w:val="32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 xml:space="preserve">kristinusko suomalaisen yhteiskunnan ja kulttuurin muokkaajana Suomessa eri </w:t>
      </w:r>
      <w:r w:rsidR="004F7AED"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aikoina</w:t>
      </w:r>
      <w:r w:rsidRPr="00F63B73">
        <w:rPr>
          <w:rStyle w:val="eop"/>
          <w:rFonts w:asciiTheme="minorHAnsi" w:hAnsiTheme="minorHAnsi" w:cs="Arial"/>
          <w:sz w:val="22"/>
          <w:szCs w:val="22"/>
        </w:rPr>
        <w:t> </w:t>
      </w:r>
    </w:p>
    <w:p w14:paraId="5DC0F5BB" w14:textId="6DFF31A1" w:rsidR="009877E1" w:rsidRPr="00F63B73" w:rsidRDefault="009877E1">
      <w:pPr>
        <w:pStyle w:val="paragraph"/>
        <w:numPr>
          <w:ilvl w:val="0"/>
          <w:numId w:val="32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 xml:space="preserve">uskonnon merkitys ja näkyvyys julkisella sektorilla, politiikassa, työelämässä ja </w:t>
      </w:r>
      <w:r w:rsidR="004F7AED"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 xml:space="preserve">taloudessa, </w:t>
      </w:r>
      <w:r w:rsidR="008E25A2"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 xml:space="preserve">uskonnolliset yhteisöt kolmannen sektorin toimijoina sekä uskonto yksilöiden ja </w:t>
      </w:r>
      <w:r w:rsidR="008E25A2" w:rsidRPr="00F63B73">
        <w:rPr>
          <w:rStyle w:val="normaltextrun"/>
          <w:rFonts w:asciiTheme="minorHAnsi" w:hAnsiTheme="minorHAnsi" w:cs="Arial"/>
          <w:sz w:val="22"/>
          <w:szCs w:val="22"/>
        </w:rPr>
        <w:tab/>
      </w:r>
      <w:r w:rsidRPr="00F63B73">
        <w:rPr>
          <w:rStyle w:val="normaltextrun"/>
          <w:rFonts w:asciiTheme="minorHAnsi" w:hAnsiTheme="minorHAnsi" w:cs="Arial"/>
          <w:sz w:val="22"/>
          <w:szCs w:val="22"/>
        </w:rPr>
        <w:t>perheiden elämässä ja tapakulttuurissa</w:t>
      </w:r>
      <w:r w:rsidRPr="00F63B73">
        <w:rPr>
          <w:rStyle w:val="eop"/>
          <w:rFonts w:asciiTheme="minorHAnsi" w:hAnsiTheme="minorHAnsi" w:cs="Arial"/>
          <w:sz w:val="22"/>
          <w:szCs w:val="22"/>
        </w:rPr>
        <w:t> </w:t>
      </w:r>
    </w:p>
    <w:p w14:paraId="4E9FDD07" w14:textId="77777777" w:rsidR="009877E1" w:rsidRPr="00F63B73" w:rsidRDefault="009877E1">
      <w:pPr>
        <w:pStyle w:val="paragraph"/>
        <w:numPr>
          <w:ilvl w:val="0"/>
          <w:numId w:val="32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uskonnon rooli etnisten ja kielellisten vähemmistöjen elämässä Suomessa</w:t>
      </w:r>
      <w:r w:rsidRPr="00F63B73">
        <w:rPr>
          <w:rStyle w:val="eop"/>
          <w:rFonts w:asciiTheme="minorHAnsi" w:hAnsiTheme="minorHAnsi" w:cs="Arial"/>
          <w:sz w:val="22"/>
          <w:szCs w:val="22"/>
        </w:rPr>
        <w:t> </w:t>
      </w:r>
    </w:p>
    <w:p w14:paraId="65EF2411" w14:textId="77777777" w:rsidR="009877E1" w:rsidRPr="00F63B73" w:rsidRDefault="009877E1">
      <w:pPr>
        <w:pStyle w:val="paragraph"/>
        <w:numPr>
          <w:ilvl w:val="0"/>
          <w:numId w:val="32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sz w:val="22"/>
          <w:szCs w:val="22"/>
        </w:rPr>
        <w:t>uskontojen ja katsomusten välinen dialogi tämän päivän Suomessa</w:t>
      </w:r>
      <w:r w:rsidRPr="00F63B73">
        <w:rPr>
          <w:rStyle w:val="eop"/>
          <w:rFonts w:asciiTheme="minorHAnsi" w:hAnsiTheme="minorHAnsi" w:cs="Arial"/>
          <w:sz w:val="22"/>
          <w:szCs w:val="22"/>
        </w:rPr>
        <w:t> </w:t>
      </w:r>
    </w:p>
    <w:p w14:paraId="5A796A51"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sz w:val="22"/>
          <w:szCs w:val="22"/>
        </w:rPr>
      </w:pPr>
    </w:p>
    <w:p w14:paraId="224787C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Osana opintojaksoa voidaan toteuttaa sosiaalinen vapaaehtoistyöhön liittyvä projekti tai perehtyä jonkin ortodoksisen järjestön toimintaan.</w:t>
      </w:r>
      <w:r w:rsidRPr="00F63B73">
        <w:rPr>
          <w:rStyle w:val="eop"/>
          <w:rFonts w:asciiTheme="minorHAnsi" w:hAnsiTheme="minorHAnsi" w:cs="Arial"/>
          <w:sz w:val="22"/>
          <w:szCs w:val="22"/>
        </w:rPr>
        <w:t> </w:t>
      </w:r>
    </w:p>
    <w:p w14:paraId="7EF08B2D"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2D31A555"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Arial"/>
          <w:bCs/>
          <w:i/>
          <w:sz w:val="22"/>
          <w:szCs w:val="22"/>
        </w:rPr>
        <w:t>Opintojakson arviointi</w:t>
      </w:r>
      <w:r w:rsidRPr="00F63B73">
        <w:rPr>
          <w:rStyle w:val="normaltextrun"/>
          <w:rFonts w:asciiTheme="minorHAnsi" w:hAnsiTheme="minorHAnsi" w:cs="Arial"/>
          <w:i/>
          <w:sz w:val="22"/>
          <w:szCs w:val="22"/>
        </w:rPr>
        <w:t> </w:t>
      </w:r>
      <w:r w:rsidRPr="00F63B73">
        <w:rPr>
          <w:rStyle w:val="eop"/>
          <w:rFonts w:asciiTheme="minorHAnsi" w:hAnsiTheme="minorHAnsi" w:cs="Arial"/>
          <w:i/>
          <w:sz w:val="22"/>
          <w:szCs w:val="22"/>
        </w:rPr>
        <w:t> </w:t>
      </w:r>
    </w:p>
    <w:p w14:paraId="64A069E5" w14:textId="3A417650"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Opintojakso arvioidaan numeerisesti asteikolla </w:t>
      </w:r>
      <w:r w:rsidR="005A0B5F" w:rsidRPr="00F63B73">
        <w:rPr>
          <w:rStyle w:val="contextualspellingandgrammarerror"/>
          <w:rFonts w:asciiTheme="minorHAnsi" w:hAnsiTheme="minorHAnsi" w:cs="Arial"/>
          <w:sz w:val="22"/>
          <w:szCs w:val="22"/>
        </w:rPr>
        <w:t>4–10</w:t>
      </w:r>
      <w:r w:rsidRPr="00F63B73">
        <w:rPr>
          <w:rStyle w:val="normaltextrun"/>
          <w:rFonts w:asciiTheme="minorHAnsi" w:hAnsiTheme="minorHAnsi" w:cs="Arial"/>
          <w:sz w:val="22"/>
          <w:szCs w:val="22"/>
        </w:rPr>
        <w:t>. </w:t>
      </w:r>
      <w:r w:rsidRPr="00F63B73">
        <w:rPr>
          <w:rStyle w:val="eop"/>
          <w:rFonts w:asciiTheme="minorHAnsi" w:hAnsiTheme="minorHAnsi" w:cs="Arial"/>
          <w:sz w:val="22"/>
          <w:szCs w:val="22"/>
        </w:rPr>
        <w:t> </w:t>
      </w:r>
    </w:p>
    <w:p w14:paraId="541571F4"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70C0"/>
          <w:sz w:val="22"/>
          <w:szCs w:val="22"/>
        </w:rPr>
      </w:pPr>
    </w:p>
    <w:p w14:paraId="55C1881D" w14:textId="77777777" w:rsidR="00EA27BA" w:rsidRPr="00F63B73" w:rsidRDefault="00EA27BA" w:rsidP="008320D6">
      <w:pPr>
        <w:pStyle w:val="paragraph"/>
        <w:spacing w:before="0" w:beforeAutospacing="0" w:after="0" w:afterAutospacing="0" w:line="276" w:lineRule="auto"/>
        <w:textAlignment w:val="baseline"/>
        <w:rPr>
          <w:rStyle w:val="normaltextrun"/>
          <w:rFonts w:asciiTheme="minorHAnsi" w:hAnsiTheme="minorHAnsi" w:cs="Arial"/>
          <w:color w:val="0070C0"/>
          <w:sz w:val="22"/>
          <w:szCs w:val="22"/>
        </w:rPr>
      </w:pPr>
    </w:p>
    <w:p w14:paraId="790B62F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b/>
          <w:sz w:val="22"/>
          <w:szCs w:val="22"/>
        </w:rPr>
      </w:pPr>
      <w:r w:rsidRPr="00F63B73">
        <w:rPr>
          <w:rStyle w:val="normaltextrun"/>
          <w:rFonts w:asciiTheme="minorHAnsi" w:hAnsiTheme="minorHAnsi" w:cs="Arial"/>
          <w:b/>
          <w:color w:val="0070C0"/>
          <w:sz w:val="22"/>
          <w:szCs w:val="22"/>
        </w:rPr>
        <w:t>UO5 Ortodoksisuuden ja taiteen vuorovaikutus (2 op)</w:t>
      </w:r>
      <w:r w:rsidRPr="00F63B73">
        <w:rPr>
          <w:rStyle w:val="eop"/>
          <w:rFonts w:asciiTheme="minorHAnsi" w:hAnsiTheme="minorHAnsi" w:cs="Arial"/>
          <w:b/>
          <w:color w:val="0070C0"/>
          <w:sz w:val="22"/>
          <w:szCs w:val="22"/>
        </w:rPr>
        <w:t> </w:t>
      </w:r>
    </w:p>
    <w:p w14:paraId="44E153DC" w14:textId="42DB361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color w:val="FF0000"/>
          <w:sz w:val="22"/>
          <w:szCs w:val="22"/>
        </w:rPr>
        <w:t> </w:t>
      </w:r>
    </w:p>
    <w:p w14:paraId="135AF192" w14:textId="62341A45"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Opintojaksossa perehdytään uskonnon ja taiteen väliseen vuorovaikutukseen. Tarkastelun kohteena on erityisesti ortodoksisen kirkkotaiteen eri muodot sekä uskonnollinen symboliikka ja merkitys kirkon opetuksessa. Laaja-alaisen osaamisen osa-alueista erityisesti </w:t>
      </w:r>
      <w:r w:rsidRPr="00F63B73">
        <w:rPr>
          <w:rStyle w:val="normaltextrun"/>
          <w:rFonts w:asciiTheme="minorHAnsi" w:hAnsiTheme="minorHAnsi" w:cs="Arial"/>
          <w:b/>
          <w:bCs/>
          <w:color w:val="000000" w:themeColor="text1"/>
          <w:sz w:val="22"/>
          <w:szCs w:val="22"/>
        </w:rPr>
        <w:t>hyvinvointi-</w:t>
      </w:r>
      <w:r w:rsidRPr="00F63B73">
        <w:rPr>
          <w:rStyle w:val="normaltextrun"/>
          <w:rFonts w:asciiTheme="minorHAnsi" w:hAnsiTheme="minorHAnsi" w:cs="Arial"/>
          <w:color w:val="000000" w:themeColor="text1"/>
          <w:sz w:val="22"/>
          <w:szCs w:val="22"/>
        </w:rPr>
        <w:t> ja </w:t>
      </w:r>
      <w:r w:rsidRPr="00F63B73">
        <w:rPr>
          <w:rStyle w:val="normaltextrun"/>
          <w:rFonts w:asciiTheme="minorHAnsi" w:hAnsiTheme="minorHAnsi" w:cs="Arial"/>
          <w:b/>
          <w:bCs/>
          <w:color w:val="000000" w:themeColor="text1"/>
          <w:sz w:val="22"/>
          <w:szCs w:val="22"/>
        </w:rPr>
        <w:t>vuorovaikutusosaaminen, eettisyys- ja </w:t>
      </w:r>
      <w:r w:rsidRPr="00F63B73">
        <w:rPr>
          <w:rStyle w:val="contextualspellingandgrammarerror"/>
          <w:rFonts w:asciiTheme="minorHAnsi" w:hAnsiTheme="minorHAnsi" w:cs="Arial"/>
          <w:b/>
          <w:bCs/>
          <w:color w:val="000000" w:themeColor="text1"/>
          <w:sz w:val="22"/>
          <w:szCs w:val="22"/>
        </w:rPr>
        <w:t>ympäristöosaaminen </w:t>
      </w:r>
      <w:r w:rsidRPr="00F63B73">
        <w:rPr>
          <w:rStyle w:val="contextualspellingandgrammarerror"/>
          <w:rFonts w:asciiTheme="minorHAnsi" w:hAnsiTheme="minorHAnsi" w:cs="Arial"/>
          <w:color w:val="000000" w:themeColor="text1"/>
          <w:sz w:val="22"/>
          <w:szCs w:val="22"/>
        </w:rPr>
        <w:t>sekä</w:t>
      </w:r>
      <w:r w:rsidRPr="00F63B73">
        <w:rPr>
          <w:rStyle w:val="normaltextrun"/>
          <w:rFonts w:asciiTheme="minorHAnsi" w:hAnsiTheme="minorHAnsi" w:cs="Arial"/>
          <w:color w:val="000000" w:themeColor="text1"/>
          <w:sz w:val="22"/>
          <w:szCs w:val="22"/>
        </w:rPr>
        <w:t> </w:t>
      </w:r>
      <w:r w:rsidRPr="00F63B73">
        <w:rPr>
          <w:rStyle w:val="normaltextrun"/>
          <w:rFonts w:asciiTheme="minorHAnsi" w:hAnsiTheme="minorHAnsi" w:cs="Arial"/>
          <w:b/>
          <w:bCs/>
          <w:color w:val="000000" w:themeColor="text1"/>
          <w:sz w:val="22"/>
          <w:szCs w:val="22"/>
        </w:rPr>
        <w:t>globaali- ja kulttuuriosaaminen</w:t>
      </w:r>
      <w:r w:rsidRPr="00F63B73">
        <w:rPr>
          <w:rStyle w:val="normaltextrun"/>
          <w:rFonts w:asciiTheme="minorHAnsi" w:hAnsiTheme="minorHAnsi" w:cs="Arial"/>
          <w:color w:val="000000" w:themeColor="text1"/>
          <w:sz w:val="22"/>
          <w:szCs w:val="22"/>
        </w:rPr>
        <w:t> kytkeytyvät opintojakson tavoitteisiin. </w:t>
      </w:r>
      <w:r w:rsidRPr="00F63B73">
        <w:rPr>
          <w:rStyle w:val="eop"/>
          <w:rFonts w:asciiTheme="minorHAnsi" w:hAnsiTheme="minorHAnsi" w:cs="Arial"/>
          <w:color w:val="000000" w:themeColor="text1"/>
          <w:sz w:val="22"/>
          <w:szCs w:val="22"/>
        </w:rPr>
        <w:t> </w:t>
      </w:r>
    </w:p>
    <w:p w14:paraId="22F22EE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0000"/>
          <w:sz w:val="22"/>
          <w:szCs w:val="22"/>
        </w:rPr>
        <w:t> </w:t>
      </w:r>
      <w:r w:rsidRPr="00F63B73">
        <w:rPr>
          <w:rStyle w:val="eop"/>
          <w:rFonts w:asciiTheme="minorHAnsi" w:hAnsiTheme="minorHAnsi" w:cs="Arial"/>
          <w:color w:val="000000"/>
          <w:sz w:val="22"/>
          <w:szCs w:val="22"/>
        </w:rPr>
        <w:t> </w:t>
      </w:r>
    </w:p>
    <w:p w14:paraId="3FFF1F7A"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0000"/>
          <w:sz w:val="22"/>
          <w:szCs w:val="22"/>
        </w:rPr>
        <w:t>Opintojakson yleisiä ja laaja-alaisen osaamisen tavoitteita tukevia työtapoja ovat esimerkiksi esitelmä, tutkimustehtävä, artikkelianalyysi, videotehtävä, vierailu ja virtuaaliset tutustumiskohteet, kuva-analyysi, taidelähtöiset menetelmät, kuuntelutehtävät, liturgisiin teksteihin tutustuminen sekä tekstianalyysi. </w:t>
      </w:r>
      <w:r w:rsidRPr="00F63B73">
        <w:rPr>
          <w:rStyle w:val="eop"/>
          <w:rFonts w:asciiTheme="minorHAnsi" w:hAnsiTheme="minorHAnsi" w:cs="Arial"/>
          <w:color w:val="000000"/>
          <w:sz w:val="22"/>
          <w:szCs w:val="22"/>
        </w:rPr>
        <w:t> </w:t>
      </w:r>
    </w:p>
    <w:p w14:paraId="5F888490"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13527F87" w14:textId="588DECB9" w:rsidR="00FD2569"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Yleiset tavoitteet</w:t>
      </w:r>
      <w:r w:rsidRPr="00F63B73">
        <w:rPr>
          <w:rStyle w:val="eop"/>
          <w:rFonts w:asciiTheme="minorHAnsi" w:hAnsiTheme="minorHAnsi" w:cs="Arial"/>
          <w:i/>
        </w:rPr>
        <w:t> </w:t>
      </w:r>
    </w:p>
    <w:p w14:paraId="4D3F1779"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Opintojakson tavoitteena on, että opiskelija</w:t>
      </w:r>
      <w:r w:rsidRPr="00F63B73">
        <w:rPr>
          <w:rStyle w:val="eop"/>
          <w:rFonts w:asciiTheme="minorHAnsi" w:hAnsiTheme="minorHAnsi" w:cs="Arial"/>
          <w:sz w:val="22"/>
          <w:szCs w:val="22"/>
        </w:rPr>
        <w:t> </w:t>
      </w:r>
    </w:p>
    <w:p w14:paraId="08745E84" w14:textId="77777777" w:rsidR="009877E1" w:rsidRPr="00F63B73" w:rsidRDefault="009877E1">
      <w:pPr>
        <w:pStyle w:val="paragraph"/>
        <w:numPr>
          <w:ilvl w:val="0"/>
          <w:numId w:val="32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hahmottaa ja osaa analysoida yleisesti uskontojen ja taiteen suhdetta</w:t>
      </w:r>
      <w:r w:rsidRPr="00F63B73">
        <w:rPr>
          <w:rStyle w:val="eop"/>
          <w:rFonts w:asciiTheme="minorHAnsi" w:hAnsiTheme="minorHAnsi" w:cs="Arial"/>
          <w:sz w:val="22"/>
          <w:szCs w:val="22"/>
        </w:rPr>
        <w:t> </w:t>
      </w:r>
    </w:p>
    <w:p w14:paraId="735AB475" w14:textId="77777777" w:rsidR="009877E1" w:rsidRPr="00F63B73" w:rsidRDefault="009877E1">
      <w:pPr>
        <w:pStyle w:val="paragraph"/>
        <w:numPr>
          <w:ilvl w:val="0"/>
          <w:numId w:val="32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lastRenderedPageBreak/>
        <w:t>kehittää taitojaan tulkita uskonnollisen taiteen eri muotoja</w:t>
      </w:r>
      <w:r w:rsidRPr="00F63B73">
        <w:rPr>
          <w:rStyle w:val="eop"/>
          <w:rFonts w:asciiTheme="minorHAnsi" w:hAnsiTheme="minorHAnsi" w:cs="Arial"/>
          <w:sz w:val="22"/>
          <w:szCs w:val="22"/>
        </w:rPr>
        <w:t> </w:t>
      </w:r>
    </w:p>
    <w:p w14:paraId="79C9E9C8" w14:textId="103465AC" w:rsidR="009877E1" w:rsidRPr="00F63B73" w:rsidRDefault="009877E1">
      <w:pPr>
        <w:pStyle w:val="paragraph"/>
        <w:numPr>
          <w:ilvl w:val="0"/>
          <w:numId w:val="32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perehtyy taiteen eri muotojen ilmaisutapoihin ja siihen, miten niissä tuodaan esille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uskontojen, erityisesti kristinuskon ja ortodoksisen kirkon, keskeistä opetusta</w:t>
      </w:r>
      <w:r w:rsidRPr="00F63B73">
        <w:rPr>
          <w:rStyle w:val="eop"/>
          <w:rFonts w:asciiTheme="minorHAnsi" w:hAnsiTheme="minorHAnsi" w:cs="Arial"/>
          <w:sz w:val="22"/>
          <w:szCs w:val="22"/>
        </w:rPr>
        <w:t> </w:t>
      </w:r>
    </w:p>
    <w:p w14:paraId="521A9278" w14:textId="77777777" w:rsidR="009877E1" w:rsidRPr="00F63B73" w:rsidRDefault="009877E1">
      <w:pPr>
        <w:pStyle w:val="paragraph"/>
        <w:numPr>
          <w:ilvl w:val="0"/>
          <w:numId w:val="32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tunnistaa ja tietää ortodoksisen ja muun kristillisen taiteen eri ilmaisumuotoja</w:t>
      </w:r>
      <w:r w:rsidRPr="00F63B73">
        <w:rPr>
          <w:rStyle w:val="eop"/>
          <w:rFonts w:asciiTheme="minorHAnsi" w:hAnsiTheme="minorHAnsi" w:cs="Arial"/>
          <w:sz w:val="22"/>
          <w:szCs w:val="22"/>
        </w:rPr>
        <w:t> </w:t>
      </w:r>
    </w:p>
    <w:p w14:paraId="6071E653" w14:textId="77777777" w:rsidR="009877E1" w:rsidRPr="00F63B73" w:rsidRDefault="009877E1">
      <w:pPr>
        <w:pStyle w:val="paragraph"/>
        <w:numPr>
          <w:ilvl w:val="0"/>
          <w:numId w:val="32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ymmärtää sakraalin ja uskonnollisen taiteen eron</w:t>
      </w:r>
      <w:r w:rsidRPr="00F63B73">
        <w:rPr>
          <w:rStyle w:val="eop"/>
          <w:rFonts w:asciiTheme="minorHAnsi" w:hAnsiTheme="minorHAnsi" w:cs="Arial"/>
          <w:sz w:val="22"/>
          <w:szCs w:val="22"/>
        </w:rPr>
        <w:t> </w:t>
      </w:r>
    </w:p>
    <w:p w14:paraId="0C9DEB1A" w14:textId="71ACFA93" w:rsidR="009877E1" w:rsidRPr="00F63B73" w:rsidRDefault="009877E1">
      <w:pPr>
        <w:pStyle w:val="paragraph"/>
        <w:numPr>
          <w:ilvl w:val="0"/>
          <w:numId w:val="32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tutustuu uskonnolliseen symboliikkaan ja tunnistaa uskonnon vaikutuksen nykypäivän taiteessa ja </w:t>
      </w:r>
      <w:r w:rsidR="00D17128"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kulttuurissa</w:t>
      </w:r>
      <w:r w:rsidRPr="00F63B73">
        <w:rPr>
          <w:rStyle w:val="eop"/>
          <w:rFonts w:asciiTheme="minorHAnsi" w:hAnsiTheme="minorHAnsi" w:cs="Arial"/>
          <w:sz w:val="22"/>
          <w:szCs w:val="22"/>
        </w:rPr>
        <w:t> </w:t>
      </w:r>
    </w:p>
    <w:p w14:paraId="2150FBF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b/>
          <w:bCs/>
          <w:sz w:val="22"/>
          <w:szCs w:val="22"/>
        </w:rPr>
        <w:t> </w:t>
      </w:r>
      <w:r w:rsidRPr="00F63B73">
        <w:rPr>
          <w:rStyle w:val="eop"/>
          <w:rFonts w:asciiTheme="minorHAnsi" w:hAnsiTheme="minorHAnsi" w:cs="Arial"/>
          <w:sz w:val="22"/>
          <w:szCs w:val="22"/>
        </w:rPr>
        <w:t> </w:t>
      </w:r>
    </w:p>
    <w:p w14:paraId="5EF31124" w14:textId="530D4FD3" w:rsidR="00FD2569"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Keskeiset sisällöt</w:t>
      </w:r>
      <w:r w:rsidRPr="00F63B73">
        <w:rPr>
          <w:rStyle w:val="eop"/>
          <w:rFonts w:asciiTheme="minorHAnsi" w:hAnsiTheme="minorHAnsi" w:cs="Arial"/>
          <w:i/>
        </w:rPr>
        <w:t> </w:t>
      </w:r>
    </w:p>
    <w:p w14:paraId="1D5EC745" w14:textId="77777777" w:rsidR="009877E1" w:rsidRPr="00F63B73" w:rsidRDefault="009877E1">
      <w:pPr>
        <w:pStyle w:val="paragraph"/>
        <w:numPr>
          <w:ilvl w:val="0"/>
          <w:numId w:val="33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uskontojen ja taiteen vuorovaikutus ja uskontojen merkitys taiteen kehityksessä</w:t>
      </w:r>
      <w:r w:rsidRPr="00F63B73">
        <w:rPr>
          <w:rStyle w:val="eop"/>
          <w:rFonts w:asciiTheme="minorHAnsi" w:hAnsiTheme="minorHAnsi" w:cs="Arial"/>
          <w:sz w:val="22"/>
          <w:szCs w:val="22"/>
        </w:rPr>
        <w:t> </w:t>
      </w:r>
    </w:p>
    <w:p w14:paraId="580F5E28" w14:textId="77777777" w:rsidR="009877E1" w:rsidRPr="00F63B73" w:rsidRDefault="009877E1">
      <w:pPr>
        <w:pStyle w:val="paragraph"/>
        <w:numPr>
          <w:ilvl w:val="0"/>
          <w:numId w:val="33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uskonnollisia teemoja, symboliikkaa ja myyttejä eri taidemuodoissa</w:t>
      </w:r>
      <w:r w:rsidRPr="00F63B73">
        <w:rPr>
          <w:rStyle w:val="eop"/>
          <w:rFonts w:asciiTheme="minorHAnsi" w:hAnsiTheme="minorHAnsi" w:cs="Arial"/>
          <w:sz w:val="22"/>
          <w:szCs w:val="22"/>
        </w:rPr>
        <w:t> </w:t>
      </w:r>
    </w:p>
    <w:p w14:paraId="609C184B" w14:textId="77777777" w:rsidR="009877E1" w:rsidRPr="00F63B73" w:rsidRDefault="009877E1">
      <w:pPr>
        <w:pStyle w:val="paragraph"/>
        <w:numPr>
          <w:ilvl w:val="0"/>
          <w:numId w:val="33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ortodoksisen taiteen muodot: kirkkomusiikki, ikonitaide, arkkitehtuuri, </w:t>
      </w:r>
      <w:r w:rsidRPr="00F63B73">
        <w:rPr>
          <w:rStyle w:val="spellingerror"/>
          <w:rFonts w:asciiTheme="minorHAnsi" w:hAnsiTheme="minorHAnsi" w:cs="Arial"/>
          <w:iCs/>
          <w:sz w:val="22"/>
          <w:szCs w:val="22"/>
        </w:rPr>
        <w:t>hymnografia</w:t>
      </w:r>
      <w:r w:rsidRPr="00F63B73">
        <w:rPr>
          <w:rStyle w:val="eop"/>
          <w:rFonts w:asciiTheme="minorHAnsi" w:hAnsiTheme="minorHAnsi" w:cs="Arial"/>
          <w:sz w:val="22"/>
          <w:szCs w:val="22"/>
        </w:rPr>
        <w:t> </w:t>
      </w:r>
    </w:p>
    <w:p w14:paraId="5F5CE76F" w14:textId="77777777" w:rsidR="009877E1" w:rsidRPr="00F63B73" w:rsidRDefault="009877E1">
      <w:pPr>
        <w:pStyle w:val="paragraph"/>
        <w:numPr>
          <w:ilvl w:val="0"/>
          <w:numId w:val="33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Raamatun kertomusten ja kristillisen opin tarkastelu taiteen eri muotojen avulla</w:t>
      </w:r>
      <w:r w:rsidRPr="00F63B73">
        <w:rPr>
          <w:rStyle w:val="eop"/>
          <w:rFonts w:asciiTheme="minorHAnsi" w:hAnsiTheme="minorHAnsi" w:cs="Arial"/>
          <w:sz w:val="22"/>
          <w:szCs w:val="22"/>
        </w:rPr>
        <w:t> </w:t>
      </w:r>
    </w:p>
    <w:p w14:paraId="0A2786A3" w14:textId="77777777" w:rsidR="009877E1" w:rsidRPr="00F63B73" w:rsidRDefault="009877E1">
      <w:pPr>
        <w:pStyle w:val="paragraph"/>
        <w:numPr>
          <w:ilvl w:val="0"/>
          <w:numId w:val="33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uskontojen ja erityisesti ortodoksisuuden ilmeneminen tämän päivän taiteessa</w:t>
      </w:r>
      <w:r w:rsidRPr="00F63B73">
        <w:rPr>
          <w:rStyle w:val="eop"/>
          <w:rFonts w:asciiTheme="minorHAnsi" w:hAnsiTheme="minorHAnsi" w:cs="Arial"/>
          <w:sz w:val="22"/>
          <w:szCs w:val="22"/>
        </w:rPr>
        <w:t> </w:t>
      </w:r>
    </w:p>
    <w:p w14:paraId="2964D19D"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b/>
          <w:bCs/>
          <w:sz w:val="22"/>
          <w:szCs w:val="22"/>
        </w:rPr>
        <w:t> </w:t>
      </w:r>
      <w:r w:rsidRPr="00F63B73">
        <w:rPr>
          <w:rStyle w:val="eop"/>
          <w:rFonts w:asciiTheme="minorHAnsi" w:hAnsiTheme="minorHAnsi" w:cs="Arial"/>
          <w:sz w:val="22"/>
          <w:szCs w:val="22"/>
        </w:rPr>
        <w:t> </w:t>
      </w:r>
    </w:p>
    <w:p w14:paraId="1BCA48EE"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i/>
        </w:rPr>
      </w:pPr>
      <w:r w:rsidRPr="00F63B73">
        <w:rPr>
          <w:rStyle w:val="normaltextrun"/>
          <w:rFonts w:asciiTheme="minorHAnsi" w:hAnsiTheme="minorHAnsi" w:cs="Arial"/>
          <w:bCs/>
          <w:i/>
        </w:rPr>
        <w:t>Opintojakson arviointi</w:t>
      </w:r>
      <w:r w:rsidRPr="00F63B73">
        <w:rPr>
          <w:rStyle w:val="eop"/>
          <w:rFonts w:asciiTheme="minorHAnsi" w:hAnsiTheme="minorHAnsi" w:cs="Arial"/>
          <w:i/>
        </w:rPr>
        <w:t> </w:t>
      </w:r>
    </w:p>
    <w:p w14:paraId="3A5CA495" w14:textId="3DD8FAF6"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iCs/>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iCs/>
          <w:sz w:val="22"/>
          <w:szCs w:val="22"/>
        </w:rPr>
        <w:t>Opintojakso arvioidaan numeerisesti asteikolla </w:t>
      </w:r>
      <w:r w:rsidR="005A0B5F" w:rsidRPr="00F63B73">
        <w:rPr>
          <w:rStyle w:val="contextualspellingandgrammarerror"/>
          <w:rFonts w:asciiTheme="minorHAnsi" w:hAnsiTheme="minorHAnsi" w:cs="Arial"/>
          <w:iCs/>
          <w:sz w:val="22"/>
          <w:szCs w:val="22"/>
        </w:rPr>
        <w:t>4–10</w:t>
      </w:r>
      <w:r w:rsidRPr="00F63B73">
        <w:rPr>
          <w:rStyle w:val="normaltextrun"/>
          <w:rFonts w:asciiTheme="minorHAnsi" w:hAnsiTheme="minorHAnsi" w:cs="Arial"/>
          <w:iCs/>
          <w:sz w:val="22"/>
          <w:szCs w:val="22"/>
        </w:rPr>
        <w:t>. </w:t>
      </w:r>
      <w:r w:rsidRPr="00F63B73">
        <w:rPr>
          <w:rStyle w:val="eop"/>
          <w:rFonts w:asciiTheme="minorHAnsi" w:hAnsiTheme="minorHAnsi" w:cs="Arial"/>
          <w:sz w:val="22"/>
          <w:szCs w:val="22"/>
        </w:rPr>
        <w:t> </w:t>
      </w:r>
    </w:p>
    <w:p w14:paraId="3ACDEA6F"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Arial"/>
          <w:color w:val="0070C0"/>
          <w:sz w:val="22"/>
          <w:szCs w:val="22"/>
        </w:rPr>
      </w:pPr>
    </w:p>
    <w:p w14:paraId="0F22C4F8"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color w:val="0070C0"/>
          <w:sz w:val="22"/>
          <w:szCs w:val="22"/>
        </w:rPr>
        <w:t> </w:t>
      </w:r>
      <w:r w:rsidRPr="00F63B73">
        <w:rPr>
          <w:rStyle w:val="eop"/>
          <w:rFonts w:asciiTheme="minorHAnsi" w:hAnsiTheme="minorHAnsi" w:cs="Arial"/>
          <w:color w:val="0070C0"/>
          <w:sz w:val="22"/>
          <w:szCs w:val="22"/>
        </w:rPr>
        <w:t> </w:t>
      </w:r>
    </w:p>
    <w:p w14:paraId="43EB1398" w14:textId="77777777"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b/>
          <w:color w:val="0070C0"/>
          <w:sz w:val="22"/>
          <w:szCs w:val="22"/>
        </w:rPr>
      </w:pPr>
      <w:r w:rsidRPr="00F63B73">
        <w:rPr>
          <w:rStyle w:val="normaltextrun"/>
          <w:rFonts w:asciiTheme="minorHAnsi" w:hAnsiTheme="minorHAnsi" w:cs="Arial"/>
          <w:b/>
          <w:color w:val="0070C0"/>
          <w:sz w:val="22"/>
          <w:szCs w:val="22"/>
        </w:rPr>
        <w:t>UO6 Ortodoksisuus, tiede ja media (2 op)</w:t>
      </w:r>
      <w:r w:rsidRPr="00F63B73">
        <w:rPr>
          <w:rStyle w:val="eop"/>
          <w:rFonts w:asciiTheme="minorHAnsi" w:hAnsiTheme="minorHAnsi" w:cs="Arial"/>
          <w:b/>
          <w:color w:val="0070C0"/>
          <w:sz w:val="22"/>
          <w:szCs w:val="22"/>
        </w:rPr>
        <w:t> </w:t>
      </w:r>
    </w:p>
    <w:p w14:paraId="2C5B7C38" w14:textId="3E7A47B3"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color w:val="FF0000"/>
          <w:sz w:val="22"/>
          <w:szCs w:val="22"/>
        </w:rPr>
      </w:pPr>
      <w:r w:rsidRPr="00F63B73">
        <w:rPr>
          <w:rStyle w:val="eop"/>
          <w:rFonts w:asciiTheme="minorHAnsi" w:hAnsiTheme="minorHAnsi" w:cs="Arial"/>
          <w:color w:val="FF0000"/>
          <w:sz w:val="22"/>
          <w:szCs w:val="22"/>
        </w:rPr>
        <w:t> </w:t>
      </w:r>
    </w:p>
    <w:p w14:paraId="741D8414" w14:textId="77777777" w:rsidR="00FD2569" w:rsidRPr="00F63B73" w:rsidRDefault="009877E1" w:rsidP="008320D6">
      <w:pPr>
        <w:pStyle w:val="paragraph"/>
        <w:spacing w:before="0" w:beforeAutospacing="0" w:after="0" w:afterAutospacing="0" w:line="276" w:lineRule="auto"/>
        <w:textAlignment w:val="baseline"/>
        <w:rPr>
          <w:rStyle w:val="normaltextrun"/>
          <w:rFonts w:asciiTheme="minorHAnsi" w:hAnsiTheme="minorHAnsi" w:cs="Arial"/>
          <w:b/>
          <w:bCs/>
          <w:color w:val="000000" w:themeColor="text1"/>
          <w:sz w:val="22"/>
          <w:szCs w:val="22"/>
        </w:rPr>
      </w:pPr>
      <w:r w:rsidRPr="00F63B73">
        <w:rPr>
          <w:rStyle w:val="normaltextrun"/>
          <w:rFonts w:asciiTheme="minorHAnsi" w:hAnsiTheme="minorHAnsi" w:cs="Arial"/>
          <w:color w:val="000000" w:themeColor="text1"/>
          <w:sz w:val="22"/>
          <w:szCs w:val="22"/>
        </w:rPr>
        <w:t>Opintojakson aikana tarkastellaan uskonnollisten teemojen esille tuomista tieteessä ja erilaisissa medioissa. Opintojakson aikana opiskelijalle muodostuu käsitys eri uskontojen ja erityisesti ortodoksisen kirkon mediamaailmasta. Opintojakso ohjaa opiskelijaa arvioimaan ortodoksisen kirkon ihmiskuvan ja tieteen välistä suhdetta sekä vahvistaa opiskelijan monilukutaitoa erilaisissa media- ja teknologiaympäristöissä. Laaja-alaisen osaamisen tavoitteista painottuvat </w:t>
      </w:r>
      <w:r w:rsidRPr="00F63B73">
        <w:rPr>
          <w:rStyle w:val="normaltextrun"/>
          <w:rFonts w:asciiTheme="minorHAnsi" w:hAnsiTheme="minorHAnsi" w:cs="Arial"/>
          <w:b/>
          <w:bCs/>
          <w:color w:val="000000" w:themeColor="text1"/>
          <w:sz w:val="22"/>
          <w:szCs w:val="22"/>
        </w:rPr>
        <w:t>yhteiskunnallinen osaaminen ja globaali- ja kulttuuriosaaminen </w:t>
      </w:r>
      <w:r w:rsidRPr="00F63B73">
        <w:rPr>
          <w:rStyle w:val="normaltextrun"/>
          <w:rFonts w:asciiTheme="minorHAnsi" w:hAnsiTheme="minorHAnsi" w:cs="Arial"/>
          <w:color w:val="000000" w:themeColor="text1"/>
          <w:sz w:val="22"/>
          <w:szCs w:val="22"/>
        </w:rPr>
        <w:t>sekä</w:t>
      </w:r>
      <w:r w:rsidRPr="00F63B73">
        <w:rPr>
          <w:rStyle w:val="normaltextrun"/>
          <w:rFonts w:asciiTheme="minorHAnsi" w:hAnsiTheme="minorHAnsi" w:cs="Arial"/>
          <w:b/>
          <w:bCs/>
          <w:color w:val="000000" w:themeColor="text1"/>
          <w:sz w:val="22"/>
          <w:szCs w:val="22"/>
        </w:rPr>
        <w:t> eettisyys- ja ympäristöosaaminen</w:t>
      </w:r>
      <w:r w:rsidR="00FD2569" w:rsidRPr="00F63B73">
        <w:rPr>
          <w:rStyle w:val="normaltextrun"/>
          <w:rFonts w:asciiTheme="minorHAnsi" w:hAnsiTheme="minorHAnsi" w:cs="Arial"/>
          <w:b/>
          <w:bCs/>
          <w:color w:val="000000" w:themeColor="text1"/>
          <w:sz w:val="22"/>
          <w:szCs w:val="22"/>
        </w:rPr>
        <w:t>.</w:t>
      </w:r>
    </w:p>
    <w:p w14:paraId="4CB94D8E" w14:textId="2B60DC3E"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Arial"/>
          <w:color w:val="000000" w:themeColor="text1"/>
          <w:sz w:val="22"/>
          <w:szCs w:val="22"/>
        </w:rPr>
        <w:t> </w:t>
      </w:r>
      <w:r w:rsidRPr="00F63B73">
        <w:rPr>
          <w:rStyle w:val="eop"/>
          <w:rFonts w:asciiTheme="minorHAnsi" w:hAnsiTheme="minorHAnsi" w:cs="Arial"/>
          <w:color w:val="000000" w:themeColor="text1"/>
          <w:sz w:val="22"/>
          <w:szCs w:val="22"/>
        </w:rPr>
        <w:t> </w:t>
      </w:r>
    </w:p>
    <w:p w14:paraId="7BE118EC" w14:textId="77777777"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color w:val="000000"/>
          <w:sz w:val="22"/>
          <w:szCs w:val="22"/>
        </w:rPr>
      </w:pPr>
      <w:r w:rsidRPr="00F63B73">
        <w:rPr>
          <w:rStyle w:val="normaltextrun"/>
          <w:rFonts w:asciiTheme="minorHAnsi" w:hAnsiTheme="minorHAnsi" w:cs="Arial"/>
          <w:color w:val="000000"/>
          <w:sz w:val="22"/>
          <w:szCs w:val="22"/>
        </w:rPr>
        <w:t>Opintojakson yleisiä ja laaja-alaisen osaamisen tavoitteita tukevia työtapoja ovat esimerkiksi tutkimustehtävä, uutisseuranta, artikkelianalyysi tai blogi, </w:t>
      </w:r>
      <w:r w:rsidRPr="00F63B73">
        <w:rPr>
          <w:rStyle w:val="spellingerror"/>
          <w:rFonts w:asciiTheme="minorHAnsi" w:hAnsiTheme="minorHAnsi" w:cs="Arial"/>
          <w:color w:val="000000"/>
          <w:sz w:val="22"/>
          <w:szCs w:val="22"/>
        </w:rPr>
        <w:t>patristiseen</w:t>
      </w:r>
      <w:r w:rsidRPr="00F63B73">
        <w:rPr>
          <w:rStyle w:val="normaltextrun"/>
          <w:rFonts w:asciiTheme="minorHAnsi" w:hAnsiTheme="minorHAnsi" w:cs="Arial"/>
          <w:color w:val="000000"/>
          <w:sz w:val="22"/>
          <w:szCs w:val="22"/>
        </w:rPr>
        <w:t> tutkimukseen tutustuminen, ympäristökasvatuksen menetelmät sekä projektityöt. </w:t>
      </w:r>
      <w:r w:rsidRPr="00F63B73">
        <w:rPr>
          <w:rStyle w:val="eop"/>
          <w:rFonts w:asciiTheme="minorHAnsi" w:hAnsiTheme="minorHAnsi" w:cs="Arial"/>
          <w:color w:val="000000"/>
          <w:sz w:val="22"/>
          <w:szCs w:val="22"/>
        </w:rPr>
        <w:t> </w:t>
      </w:r>
    </w:p>
    <w:p w14:paraId="3DEDFC6F"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6DF9F3DB" w14:textId="57BF5364" w:rsidR="00FD2569"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Yleiset tavoitteet</w:t>
      </w:r>
      <w:r w:rsidRPr="00F63B73">
        <w:rPr>
          <w:rStyle w:val="eop"/>
          <w:rFonts w:asciiTheme="minorHAnsi" w:hAnsiTheme="minorHAnsi" w:cs="Arial"/>
          <w:i/>
        </w:rPr>
        <w:t> </w:t>
      </w:r>
    </w:p>
    <w:p w14:paraId="04E77FCC"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Opintojakson tavoitteena on, että opiskelija</w:t>
      </w:r>
      <w:r w:rsidRPr="00F63B73">
        <w:rPr>
          <w:rStyle w:val="eop"/>
          <w:rFonts w:asciiTheme="minorHAnsi" w:hAnsiTheme="minorHAnsi" w:cs="Arial"/>
          <w:sz w:val="22"/>
          <w:szCs w:val="22"/>
        </w:rPr>
        <w:t> </w:t>
      </w:r>
    </w:p>
    <w:p w14:paraId="401E636A" w14:textId="77777777" w:rsidR="009877E1" w:rsidRPr="00F63B73" w:rsidRDefault="009877E1">
      <w:pPr>
        <w:pStyle w:val="paragraph"/>
        <w:numPr>
          <w:ilvl w:val="0"/>
          <w:numId w:val="33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osaa analysoida ja arvioida uskonnon ja median välisiä suhteita</w:t>
      </w:r>
      <w:r w:rsidRPr="00F63B73">
        <w:rPr>
          <w:rStyle w:val="eop"/>
          <w:rFonts w:asciiTheme="minorHAnsi" w:hAnsiTheme="minorHAnsi" w:cs="Arial"/>
          <w:sz w:val="22"/>
          <w:szCs w:val="22"/>
        </w:rPr>
        <w:t> </w:t>
      </w:r>
    </w:p>
    <w:p w14:paraId="68D8BD16" w14:textId="77777777" w:rsidR="009877E1" w:rsidRPr="00F63B73" w:rsidRDefault="009877E1">
      <w:pPr>
        <w:pStyle w:val="paragraph"/>
        <w:numPr>
          <w:ilvl w:val="0"/>
          <w:numId w:val="33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lastRenderedPageBreak/>
        <w:t>osaa arvioida kriittisesti uskontoon liittyvää informaatiota ja sen lähteitä</w:t>
      </w:r>
      <w:r w:rsidRPr="00F63B73">
        <w:rPr>
          <w:rStyle w:val="eop"/>
          <w:rFonts w:asciiTheme="minorHAnsi" w:hAnsiTheme="minorHAnsi" w:cs="Arial"/>
          <w:sz w:val="22"/>
          <w:szCs w:val="22"/>
        </w:rPr>
        <w:t> </w:t>
      </w:r>
    </w:p>
    <w:p w14:paraId="5DDADE31" w14:textId="73D28EA3" w:rsidR="009877E1" w:rsidRPr="00F63B73" w:rsidRDefault="009877E1">
      <w:pPr>
        <w:pStyle w:val="paragraph"/>
        <w:numPr>
          <w:ilvl w:val="0"/>
          <w:numId w:val="33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perehtyy ortodoksisuuden ja eri uskontojen kansalliseen ja kansainväliseen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mediakuvaan</w:t>
      </w:r>
      <w:r w:rsidRPr="00F63B73">
        <w:rPr>
          <w:rStyle w:val="eop"/>
          <w:rFonts w:asciiTheme="minorHAnsi" w:hAnsiTheme="minorHAnsi" w:cs="Arial"/>
          <w:sz w:val="22"/>
          <w:szCs w:val="22"/>
        </w:rPr>
        <w:t> </w:t>
      </w:r>
    </w:p>
    <w:p w14:paraId="308AD88A" w14:textId="6578319F" w:rsidR="009877E1" w:rsidRPr="00F63B73" w:rsidRDefault="009877E1">
      <w:pPr>
        <w:pStyle w:val="paragraph"/>
        <w:numPr>
          <w:ilvl w:val="0"/>
          <w:numId w:val="33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perehtyy tieteen ja median esille tuomiin eettisiin kysymyksiin ortodoksisen kirkon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perinteen ja etiikan näkökulmasta</w:t>
      </w:r>
      <w:r w:rsidRPr="00F63B73">
        <w:rPr>
          <w:rStyle w:val="eop"/>
          <w:rFonts w:asciiTheme="minorHAnsi" w:hAnsiTheme="minorHAnsi" w:cs="Arial"/>
          <w:sz w:val="22"/>
          <w:szCs w:val="22"/>
        </w:rPr>
        <w:t> </w:t>
      </w:r>
    </w:p>
    <w:p w14:paraId="59A1FEB2" w14:textId="77777777" w:rsidR="009877E1" w:rsidRPr="00F63B73" w:rsidRDefault="009877E1">
      <w:pPr>
        <w:pStyle w:val="paragraph"/>
        <w:numPr>
          <w:ilvl w:val="0"/>
          <w:numId w:val="33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perehtyy tieteen ja ortodoksisen kirkon ihmiskuvaan</w:t>
      </w:r>
      <w:r w:rsidRPr="00F63B73">
        <w:rPr>
          <w:rStyle w:val="eop"/>
          <w:rFonts w:asciiTheme="minorHAnsi" w:hAnsiTheme="minorHAnsi" w:cs="Arial"/>
          <w:sz w:val="22"/>
          <w:szCs w:val="22"/>
        </w:rPr>
        <w:t> </w:t>
      </w:r>
    </w:p>
    <w:p w14:paraId="36B4E754" w14:textId="6FB6ECF0" w:rsidR="009877E1" w:rsidRPr="00F63B73" w:rsidRDefault="009877E1">
      <w:pPr>
        <w:pStyle w:val="paragraph"/>
        <w:numPr>
          <w:ilvl w:val="0"/>
          <w:numId w:val="33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hahmottaa uskonnon tutkimuksen näkökulmia ja menetelmiä eri tieteenaloilla sekä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tuntee ortodoksiseen kirkkoon liittyvää ajankohtaista tutkimusta</w:t>
      </w:r>
      <w:r w:rsidRPr="00F63B73">
        <w:rPr>
          <w:rStyle w:val="eop"/>
          <w:rFonts w:asciiTheme="minorHAnsi" w:hAnsiTheme="minorHAnsi" w:cs="Arial"/>
          <w:sz w:val="22"/>
          <w:szCs w:val="22"/>
        </w:rPr>
        <w:t> </w:t>
      </w:r>
    </w:p>
    <w:p w14:paraId="290D07FB"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Arial"/>
          <w:b/>
          <w:bCs/>
          <w:sz w:val="22"/>
          <w:szCs w:val="22"/>
        </w:rPr>
      </w:pPr>
    </w:p>
    <w:p w14:paraId="73F7DF8E" w14:textId="40BC33E2" w:rsidR="00FD2569" w:rsidRPr="00F63B73" w:rsidRDefault="009877E1" w:rsidP="008320D6">
      <w:pPr>
        <w:pStyle w:val="paragraph"/>
        <w:spacing w:before="0" w:beforeAutospacing="0" w:after="0" w:afterAutospacing="0" w:line="276" w:lineRule="auto"/>
        <w:textAlignment w:val="baseline"/>
        <w:rPr>
          <w:rFonts w:asciiTheme="minorHAnsi" w:hAnsiTheme="minorHAnsi" w:cs="Arial"/>
          <w:i/>
        </w:rPr>
      </w:pPr>
      <w:r w:rsidRPr="00F63B73">
        <w:rPr>
          <w:rStyle w:val="normaltextrun"/>
          <w:rFonts w:asciiTheme="minorHAnsi" w:hAnsiTheme="minorHAnsi" w:cs="Arial"/>
          <w:bCs/>
          <w:i/>
        </w:rPr>
        <w:t>Keskeiset sisällöt</w:t>
      </w:r>
      <w:r w:rsidRPr="00F63B73">
        <w:rPr>
          <w:rStyle w:val="eop"/>
          <w:rFonts w:asciiTheme="minorHAnsi" w:hAnsiTheme="minorHAnsi" w:cs="Arial"/>
          <w:i/>
        </w:rPr>
        <w:t> </w:t>
      </w:r>
    </w:p>
    <w:p w14:paraId="147B7005" w14:textId="77777777" w:rsidR="009877E1" w:rsidRPr="00F63B73" w:rsidRDefault="009877E1">
      <w:pPr>
        <w:pStyle w:val="paragraph"/>
        <w:numPr>
          <w:ilvl w:val="0"/>
          <w:numId w:val="33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uskonnollinen media ja median käyttö uskonnoissa</w:t>
      </w:r>
      <w:r w:rsidRPr="00F63B73">
        <w:rPr>
          <w:rStyle w:val="eop"/>
          <w:rFonts w:asciiTheme="minorHAnsi" w:hAnsiTheme="minorHAnsi" w:cs="Arial"/>
          <w:sz w:val="22"/>
          <w:szCs w:val="22"/>
        </w:rPr>
        <w:t> </w:t>
      </w:r>
    </w:p>
    <w:p w14:paraId="5E852AB5" w14:textId="77777777" w:rsidR="009877E1" w:rsidRPr="00F63B73" w:rsidRDefault="009877E1">
      <w:pPr>
        <w:pStyle w:val="paragraph"/>
        <w:numPr>
          <w:ilvl w:val="0"/>
          <w:numId w:val="33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uskonnollisen kielen ja symbolien käyttö eri medioissa</w:t>
      </w:r>
      <w:r w:rsidRPr="00F63B73">
        <w:rPr>
          <w:rStyle w:val="eop"/>
          <w:rFonts w:asciiTheme="minorHAnsi" w:hAnsiTheme="minorHAnsi" w:cs="Arial"/>
          <w:sz w:val="22"/>
          <w:szCs w:val="22"/>
        </w:rPr>
        <w:t> </w:t>
      </w:r>
    </w:p>
    <w:p w14:paraId="35C4591E" w14:textId="77777777" w:rsidR="009877E1" w:rsidRPr="00F63B73" w:rsidRDefault="009877E1">
      <w:pPr>
        <w:pStyle w:val="paragraph"/>
        <w:numPr>
          <w:ilvl w:val="0"/>
          <w:numId w:val="33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uskontojen mediajulkisuus ja ortodoksisen kirkon mediamaailma</w:t>
      </w:r>
      <w:r w:rsidRPr="00F63B73">
        <w:rPr>
          <w:rStyle w:val="eop"/>
          <w:rFonts w:asciiTheme="minorHAnsi" w:hAnsiTheme="minorHAnsi" w:cs="Arial"/>
          <w:sz w:val="22"/>
          <w:szCs w:val="22"/>
        </w:rPr>
        <w:t> </w:t>
      </w:r>
    </w:p>
    <w:p w14:paraId="489B94F0" w14:textId="136003A3" w:rsidR="009877E1" w:rsidRPr="00F63B73" w:rsidRDefault="009877E1">
      <w:pPr>
        <w:pStyle w:val="paragraph"/>
        <w:numPr>
          <w:ilvl w:val="0"/>
          <w:numId w:val="33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 xml:space="preserve">uskonnon käsittely mediassa, kuten uskontoihin liittyvät asenteet ja mielikuvat,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 xml:space="preserve">uskontojen rooli konflikteissa ja rauhan rakentamisessa, uskonnot ja </w:t>
      </w:r>
      <w:r w:rsidR="004F7AED" w:rsidRPr="00F63B73">
        <w:rPr>
          <w:rStyle w:val="normaltextrun"/>
          <w:rFonts w:asciiTheme="minorHAnsi" w:hAnsiTheme="minorHAnsi" w:cs="Arial"/>
          <w:iCs/>
          <w:sz w:val="22"/>
          <w:szCs w:val="22"/>
        </w:rPr>
        <w:tab/>
      </w:r>
      <w:r w:rsidRPr="00F63B73">
        <w:rPr>
          <w:rStyle w:val="normaltextrun"/>
          <w:rFonts w:asciiTheme="minorHAnsi" w:hAnsiTheme="minorHAnsi" w:cs="Arial"/>
          <w:iCs/>
          <w:sz w:val="22"/>
          <w:szCs w:val="22"/>
        </w:rPr>
        <w:t>ympäristökysymykset, uskonnot ja eettiset kysymykset, uskontokritiikki</w:t>
      </w:r>
      <w:r w:rsidRPr="00F63B73">
        <w:rPr>
          <w:rStyle w:val="eop"/>
          <w:rFonts w:asciiTheme="minorHAnsi" w:hAnsiTheme="minorHAnsi" w:cs="Arial"/>
          <w:sz w:val="22"/>
          <w:szCs w:val="22"/>
        </w:rPr>
        <w:t> </w:t>
      </w:r>
    </w:p>
    <w:p w14:paraId="13AD8824" w14:textId="77777777" w:rsidR="009877E1" w:rsidRPr="00F63B73" w:rsidRDefault="009877E1">
      <w:pPr>
        <w:pStyle w:val="paragraph"/>
        <w:numPr>
          <w:ilvl w:val="0"/>
          <w:numId w:val="33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Arial"/>
          <w:iCs/>
          <w:sz w:val="22"/>
          <w:szCs w:val="22"/>
        </w:rPr>
        <w:t>tiede, media ja ortodoksisen kirkon eettinen opetus</w:t>
      </w:r>
      <w:r w:rsidRPr="00F63B73">
        <w:rPr>
          <w:rStyle w:val="eop"/>
          <w:rFonts w:asciiTheme="minorHAnsi" w:hAnsiTheme="minorHAnsi" w:cs="Arial"/>
          <w:sz w:val="22"/>
          <w:szCs w:val="22"/>
        </w:rPr>
        <w:t> </w:t>
      </w:r>
    </w:p>
    <w:p w14:paraId="034C9576"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b/>
          <w:bCs/>
          <w:sz w:val="22"/>
          <w:szCs w:val="22"/>
        </w:rPr>
        <w:t> </w:t>
      </w:r>
      <w:r w:rsidRPr="00F63B73">
        <w:rPr>
          <w:rStyle w:val="eop"/>
          <w:rFonts w:asciiTheme="minorHAnsi" w:hAnsiTheme="minorHAnsi" w:cs="Arial"/>
          <w:sz w:val="22"/>
          <w:szCs w:val="22"/>
        </w:rPr>
        <w:t> </w:t>
      </w:r>
    </w:p>
    <w:p w14:paraId="2C0E952D" w14:textId="77777777" w:rsidR="009877E1" w:rsidRPr="00F63B73" w:rsidRDefault="009877E1" w:rsidP="008320D6">
      <w:pPr>
        <w:pStyle w:val="paragraph"/>
        <w:spacing w:before="0" w:beforeAutospacing="0" w:after="0" w:afterAutospacing="0" w:line="276" w:lineRule="auto"/>
        <w:textAlignment w:val="baseline"/>
        <w:rPr>
          <w:rStyle w:val="eop"/>
          <w:rFonts w:asciiTheme="minorHAnsi" w:hAnsiTheme="minorHAnsi" w:cs="Arial"/>
          <w:i/>
          <w:sz w:val="22"/>
          <w:szCs w:val="22"/>
        </w:rPr>
      </w:pPr>
      <w:r w:rsidRPr="00F63B73">
        <w:rPr>
          <w:rStyle w:val="normaltextrun"/>
          <w:rFonts w:asciiTheme="minorHAnsi" w:hAnsiTheme="minorHAnsi" w:cs="Arial"/>
          <w:bCs/>
          <w:i/>
          <w:sz w:val="22"/>
          <w:szCs w:val="22"/>
        </w:rPr>
        <w:t>Opintojakson arviointi</w:t>
      </w:r>
      <w:r w:rsidRPr="00F63B73">
        <w:rPr>
          <w:rStyle w:val="eop"/>
          <w:rFonts w:asciiTheme="minorHAnsi" w:hAnsiTheme="minorHAnsi" w:cs="Arial"/>
          <w:i/>
          <w:sz w:val="22"/>
          <w:szCs w:val="22"/>
        </w:rPr>
        <w:t> </w:t>
      </w:r>
    </w:p>
    <w:p w14:paraId="467DB9DD" w14:textId="23E3406D"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Arial"/>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bcx0"/>
          <w:rFonts w:asciiTheme="minorHAnsi" w:hAnsiTheme="minorHAnsi" w:cs="Arial"/>
          <w:sz w:val="22"/>
          <w:szCs w:val="22"/>
        </w:rPr>
        <w:t> </w:t>
      </w:r>
      <w:r w:rsidRPr="00F63B73">
        <w:rPr>
          <w:rFonts w:asciiTheme="minorHAnsi" w:hAnsiTheme="minorHAnsi" w:cs="Arial"/>
          <w:sz w:val="22"/>
          <w:szCs w:val="22"/>
        </w:rPr>
        <w:br/>
      </w:r>
      <w:r w:rsidRPr="00F63B73">
        <w:rPr>
          <w:rStyle w:val="normaltextrun"/>
          <w:rFonts w:asciiTheme="minorHAnsi" w:hAnsiTheme="minorHAnsi" w:cs="Arial"/>
          <w:sz w:val="22"/>
          <w:szCs w:val="22"/>
        </w:rPr>
        <w:t>Opintojakso arvioidaan numeerisesti asteikolla </w:t>
      </w:r>
      <w:r w:rsidR="005A0B5F" w:rsidRPr="00F63B73">
        <w:rPr>
          <w:rStyle w:val="contextualspellingandgrammarerror"/>
          <w:rFonts w:asciiTheme="minorHAnsi" w:hAnsiTheme="minorHAnsi" w:cs="Arial"/>
          <w:sz w:val="22"/>
          <w:szCs w:val="22"/>
        </w:rPr>
        <w:t>4–10</w:t>
      </w:r>
      <w:r w:rsidRPr="00F63B73">
        <w:rPr>
          <w:rStyle w:val="normaltextrun"/>
          <w:rFonts w:asciiTheme="minorHAnsi" w:hAnsiTheme="minorHAnsi" w:cs="Arial"/>
          <w:sz w:val="22"/>
          <w:szCs w:val="22"/>
        </w:rPr>
        <w:t>. </w:t>
      </w:r>
      <w:r w:rsidRPr="00F63B73">
        <w:rPr>
          <w:rStyle w:val="eop"/>
          <w:rFonts w:asciiTheme="minorHAnsi" w:hAnsiTheme="minorHAnsi" w:cs="Arial"/>
          <w:sz w:val="22"/>
          <w:szCs w:val="22"/>
        </w:rPr>
        <w:t> </w:t>
      </w:r>
    </w:p>
    <w:p w14:paraId="60502DF2" w14:textId="77777777" w:rsidR="009877E1"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Arial"/>
          <w:sz w:val="22"/>
          <w:szCs w:val="22"/>
        </w:rPr>
        <w:t> </w:t>
      </w:r>
    </w:p>
    <w:p w14:paraId="494D5E3E" w14:textId="0B780138" w:rsidR="00FD2569" w:rsidRPr="00F63B73" w:rsidRDefault="009877E1"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6C77FF8" w14:textId="77777777" w:rsidR="000038FA" w:rsidRPr="00F63B73" w:rsidRDefault="000038FA" w:rsidP="008320D6">
      <w:pPr>
        <w:spacing w:line="276" w:lineRule="auto"/>
        <w:rPr>
          <w:rFonts w:cs="Times New Roman"/>
          <w:sz w:val="22"/>
          <w:szCs w:val="22"/>
          <w:lang w:val="fi-FI"/>
        </w:rPr>
      </w:pPr>
    </w:p>
    <w:p w14:paraId="6FFD1225"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70C0"/>
          <w:sz w:val="36"/>
          <w:szCs w:val="36"/>
        </w:rPr>
      </w:pPr>
      <w:r w:rsidRPr="00F63B73">
        <w:rPr>
          <w:rStyle w:val="normaltextrun"/>
          <w:rFonts w:asciiTheme="minorHAnsi" w:hAnsiTheme="minorHAnsi" w:cs="Segoe UI"/>
          <w:b/>
          <w:bCs/>
          <w:color w:val="0070C0"/>
          <w:sz w:val="36"/>
          <w:szCs w:val="36"/>
        </w:rPr>
        <w:t>6.16 Elämänkatsomustieto</w:t>
      </w:r>
      <w:r w:rsidRPr="00F63B73">
        <w:rPr>
          <w:rStyle w:val="eop"/>
          <w:rFonts w:asciiTheme="minorHAnsi" w:hAnsiTheme="minorHAnsi" w:cs="Segoe UI"/>
          <w:color w:val="0070C0"/>
          <w:sz w:val="36"/>
          <w:szCs w:val="36"/>
        </w:rPr>
        <w:t> </w:t>
      </w:r>
    </w:p>
    <w:p w14:paraId="5AAE027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0A14DCB"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rPr>
      </w:pPr>
      <w:r w:rsidRPr="00F63B73">
        <w:rPr>
          <w:rStyle w:val="normaltextrun"/>
          <w:rFonts w:asciiTheme="minorHAnsi" w:hAnsiTheme="minorHAnsi" w:cs="Segoe UI"/>
          <w:b/>
          <w:bCs/>
          <w:color w:val="000000"/>
        </w:rPr>
        <w:t>Oppiaineen tehtävä</w:t>
      </w:r>
      <w:r w:rsidRPr="00F63B73">
        <w:rPr>
          <w:rStyle w:val="eop"/>
          <w:rFonts w:asciiTheme="minorHAnsi" w:hAnsiTheme="minorHAnsi" w:cs="Segoe UI"/>
          <w:color w:val="000000"/>
        </w:rPr>
        <w:t> </w:t>
      </w:r>
    </w:p>
    <w:p w14:paraId="38255694"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2732584A"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Elämänkatsomustieto on oppiaine, joka tukee opiskelijan elämänkatsomuksen ja identiteetin muodostumista sekä hyvän elämän tavoittelua. Elämänkatsomus tarkoittaa yksilön käsitystä maailmasta ja omasta paikastaan siinä. </w:t>
      </w:r>
      <w:r w:rsidRPr="00F63B73">
        <w:rPr>
          <w:rStyle w:val="eop"/>
          <w:rFonts w:asciiTheme="minorHAnsi" w:hAnsiTheme="minorHAnsi" w:cs="Segoe UI"/>
          <w:color w:val="000000"/>
          <w:sz w:val="22"/>
          <w:szCs w:val="22"/>
        </w:rPr>
        <w:t> </w:t>
      </w:r>
    </w:p>
    <w:p w14:paraId="0B772E61"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5171C5CE"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w:t>
      </w:r>
      <w:r w:rsidRPr="00F63B73">
        <w:rPr>
          <w:rStyle w:val="normaltextrun"/>
          <w:rFonts w:asciiTheme="minorHAnsi" w:hAnsiTheme="minorHAnsi" w:cs="Segoe UI"/>
          <w:color w:val="000000"/>
          <w:sz w:val="22"/>
          <w:szCs w:val="22"/>
        </w:rPr>
        <w:lastRenderedPageBreak/>
        <w:t>yleisiä maailmankatsomuksia, jotka voivat olla esimerkiksi poliittisia, tieteellisiä, elämänfilosofisia, aatteellisia, populaarikulttuurista nousevia tai uskonnollisia. </w:t>
      </w:r>
      <w:r w:rsidRPr="00F63B73">
        <w:rPr>
          <w:rStyle w:val="eop"/>
          <w:rFonts w:asciiTheme="minorHAnsi" w:hAnsiTheme="minorHAnsi" w:cs="Segoe UI"/>
          <w:color w:val="000000"/>
          <w:sz w:val="22"/>
          <w:szCs w:val="22"/>
        </w:rPr>
        <w:t> </w:t>
      </w:r>
    </w:p>
    <w:p w14:paraId="763B0512"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14BE4F2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Opetus integroi ja hyödyntää muissa oppiaineissa, kuten historiassa, psykologiassa, biologiassa ja maantieteessä, hankittuja tietoja elämänkatsomuksellisissa pohdinnoissa. Elämänkatsomustiedon opiskelu kehittää näkemyksellisyyttä, laaja-alaista kriittistä ajattelua sekä kykyä hahmottaa kokonaisuuksia ja ilmiöiden välisiä yhteyksiä.</w:t>
      </w:r>
      <w:r w:rsidRPr="00F63B73">
        <w:rPr>
          <w:rStyle w:val="eop"/>
          <w:rFonts w:asciiTheme="minorHAnsi" w:hAnsiTheme="minorHAnsi" w:cs="Segoe UI"/>
          <w:color w:val="000000"/>
          <w:sz w:val="22"/>
          <w:szCs w:val="22"/>
        </w:rPr>
        <w:t> </w:t>
      </w:r>
    </w:p>
    <w:p w14:paraId="513E6877"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66C850B9" w14:textId="623A90D8"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Elämänkatsomustieto kartuttaa kulttuurista ja katsomuksellista yleissivistystä̈, arvostelukykyä̈, toisten kunnioittamista sekä keskustelun, kuuntelun ja itseilmaisun taitoja. Oppiaine ankkuroituu ihmisoikeusetiikkaan ja kestävän tulevaisuuden rakentamiseen. Se pohjautuu </w:t>
      </w:r>
      <w:r w:rsidRPr="00F63B73">
        <w:rPr>
          <w:rStyle w:val="spellingerror"/>
          <w:rFonts w:asciiTheme="minorHAnsi" w:hAnsiTheme="minorHAnsi" w:cs="Segoe UI"/>
          <w:color w:val="000000"/>
          <w:sz w:val="22"/>
          <w:szCs w:val="22"/>
        </w:rPr>
        <w:t>ihmiskäsitykseen</w:t>
      </w:r>
      <w:r w:rsidRPr="00F63B73">
        <w:rPr>
          <w:rStyle w:val="normaltextrun"/>
          <w:rFonts w:asciiTheme="minorHAnsi" w:hAnsiTheme="minorHAnsi" w:cs="Segoe UI"/>
          <w:color w:val="000000"/>
          <w:sz w:val="22"/>
          <w:szCs w:val="22"/>
        </w:rPr>
        <w:t>, jossa ihminen nähdään sosiaalisena olentona ja korostetaan ihmisten mahdollisuutta tutkia kriittisesti ympäröivää todellisuutta ja elää vapaina ja keskenään tasavertaisina, aktiivisina ja eettisinä yhteiskunnan jäseninä. </w:t>
      </w:r>
      <w:r w:rsidRPr="00F63B73">
        <w:rPr>
          <w:rStyle w:val="eop"/>
          <w:rFonts w:asciiTheme="minorHAnsi" w:hAnsiTheme="minorHAnsi" w:cs="Segoe UI"/>
          <w:color w:val="000000"/>
          <w:sz w:val="22"/>
          <w:szCs w:val="22"/>
        </w:rPr>
        <w:t> </w:t>
      </w:r>
      <w:r w:rsidRPr="00F63B73">
        <w:rPr>
          <w:rStyle w:val="normaltextrun"/>
          <w:rFonts w:asciiTheme="minorHAnsi" w:hAnsiTheme="minorHAnsi" w:cs="Segoe UI"/>
          <w:color w:val="000000"/>
          <w:sz w:val="22"/>
          <w:szCs w:val="22"/>
        </w:rPr>
        <w:t>Oppiaineen luonne edellyttää vuorovaikutteisia ja keskustelevia työtapoja.</w:t>
      </w:r>
      <w:r w:rsidRPr="00F63B73">
        <w:rPr>
          <w:rStyle w:val="eop"/>
          <w:rFonts w:asciiTheme="minorHAnsi" w:hAnsiTheme="minorHAnsi" w:cs="Segoe UI"/>
          <w:color w:val="000000"/>
          <w:sz w:val="22"/>
          <w:szCs w:val="22"/>
        </w:rPr>
        <w:t> </w:t>
      </w:r>
    </w:p>
    <w:p w14:paraId="2DCDB2C8"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75079DF"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rPr>
      </w:pPr>
      <w:r w:rsidRPr="00F63B73">
        <w:rPr>
          <w:rStyle w:val="normaltextrun"/>
          <w:rFonts w:asciiTheme="minorHAnsi" w:hAnsiTheme="minorHAnsi" w:cs="Segoe UI"/>
          <w:b/>
          <w:bCs/>
          <w:color w:val="000000"/>
        </w:rPr>
        <w:t>Laaja-alainen osaaminen oppiaineessa  </w:t>
      </w:r>
      <w:r w:rsidRPr="00F63B73">
        <w:rPr>
          <w:rStyle w:val="eop"/>
          <w:rFonts w:asciiTheme="minorHAnsi" w:hAnsiTheme="minorHAnsi" w:cs="Segoe UI"/>
          <w:color w:val="000000"/>
        </w:rPr>
        <w:t> </w:t>
      </w:r>
    </w:p>
    <w:p w14:paraId="7BD392B8"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75604A55"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Elämänkatsomustieto tukee opiskelijan oman identiteetin kehittymistä, hyvän elämän tavoittelua sekä kasvua sivistyneeksi ja avarakatseiseksi ihmiseksi ja eettisesti toimivaksi yhteiskunnan jäseneksi. </w:t>
      </w:r>
      <w:r w:rsidRPr="00F63B73">
        <w:rPr>
          <w:rStyle w:val="eop"/>
          <w:rFonts w:asciiTheme="minorHAnsi" w:hAnsiTheme="minorHAnsi" w:cs="Segoe UI"/>
          <w:color w:val="000000"/>
          <w:sz w:val="22"/>
          <w:szCs w:val="22"/>
        </w:rPr>
        <w:t> </w:t>
      </w:r>
    </w:p>
    <w:p w14:paraId="7EB09E64"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58B964C7" w14:textId="77777777" w:rsidR="00FD2569"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0A10956B" w14:textId="5B5C0946"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940EB22"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r w:rsidRPr="00F63B73">
        <w:rPr>
          <w:rStyle w:val="normaltextrun"/>
          <w:rFonts w:asciiTheme="minorHAnsi" w:hAnsiTheme="minorHAnsi" w:cs="Segoe UI"/>
          <w:b/>
          <w:bCs/>
          <w:color w:val="000000"/>
          <w:sz w:val="22"/>
          <w:szCs w:val="22"/>
        </w:rPr>
        <w:t>hyvinvointiosaamisen </w:t>
      </w:r>
      <w:r w:rsidRPr="00F63B73">
        <w:rPr>
          <w:rStyle w:val="normaltextrun"/>
          <w:rFonts w:asciiTheme="minorHAnsi" w:hAnsiTheme="minorHAnsi" w:cs="Segoe UI"/>
          <w:color w:val="000000"/>
          <w:sz w:val="22"/>
          <w:szCs w:val="22"/>
        </w:rPr>
        <w:t>kehittymistä.</w:t>
      </w:r>
      <w:r w:rsidRPr="00F63B73">
        <w:rPr>
          <w:rStyle w:val="eop"/>
          <w:rFonts w:asciiTheme="minorHAnsi" w:hAnsiTheme="minorHAnsi" w:cs="Segoe UI"/>
          <w:color w:val="000000"/>
          <w:sz w:val="22"/>
          <w:szCs w:val="22"/>
        </w:rPr>
        <w:t> </w:t>
      </w:r>
    </w:p>
    <w:p w14:paraId="74DC9A3E"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0A895936"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Elämänkatsomustieto tukee </w:t>
      </w:r>
      <w:r w:rsidRPr="00F63B73">
        <w:rPr>
          <w:rStyle w:val="normaltextrun"/>
          <w:rFonts w:asciiTheme="minorHAnsi" w:hAnsiTheme="minorHAnsi" w:cs="Segoe UI"/>
          <w:b/>
          <w:bCs/>
          <w:color w:val="000000"/>
          <w:sz w:val="22"/>
          <w:szCs w:val="22"/>
        </w:rPr>
        <w:t>vuorovaikutusosaamisen </w:t>
      </w:r>
      <w:r w:rsidRPr="00F63B73">
        <w:rPr>
          <w:rStyle w:val="normaltextrun"/>
          <w:rFonts w:asciiTheme="minorHAnsi" w:hAnsiTheme="minorHAnsi" w:cs="Segoe UI"/>
          <w:color w:val="000000"/>
          <w:sz w:val="22"/>
          <w:szCs w:val="22"/>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r w:rsidRPr="00F63B73">
        <w:rPr>
          <w:rStyle w:val="eop"/>
          <w:rFonts w:asciiTheme="minorHAnsi" w:hAnsiTheme="minorHAnsi" w:cs="Segoe UI"/>
          <w:color w:val="000000"/>
          <w:sz w:val="22"/>
          <w:szCs w:val="22"/>
        </w:rPr>
        <w:t> </w:t>
      </w:r>
    </w:p>
    <w:p w14:paraId="4E16383B"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523028A2"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Elämänkatsomustieto hyödyntää laajasti eri tietolähteitä ja kasvattaa kykyä arvioida niiden luotettavuutta. Kriittisen, rakentavan ja eettisen ajattelun oppiminen on keskeinen osa elämänkatsomustiedon tavoitteistoa. Oppiaine on </w:t>
      </w:r>
      <w:r w:rsidRPr="00F63B73">
        <w:rPr>
          <w:rStyle w:val="normaltextrun"/>
          <w:rFonts w:asciiTheme="minorHAnsi" w:hAnsiTheme="minorHAnsi" w:cs="Segoe UI"/>
          <w:b/>
          <w:bCs/>
          <w:color w:val="000000"/>
          <w:sz w:val="22"/>
          <w:szCs w:val="22"/>
        </w:rPr>
        <w:t>monitieteinen</w:t>
      </w:r>
      <w:r w:rsidRPr="00F63B73">
        <w:rPr>
          <w:rStyle w:val="normaltextrun"/>
          <w:rFonts w:asciiTheme="minorHAnsi" w:hAnsiTheme="minorHAnsi" w:cs="Segoe UI"/>
          <w:color w:val="000000"/>
          <w:sz w:val="22"/>
          <w:szCs w:val="22"/>
        </w:rPr>
        <w:t>, ja siinä yhdistellään ja sovelletaan </w:t>
      </w:r>
      <w:r w:rsidRPr="00F63B73">
        <w:rPr>
          <w:rStyle w:val="normaltextrun"/>
          <w:rFonts w:asciiTheme="minorHAnsi" w:hAnsiTheme="minorHAnsi" w:cs="Segoe UI"/>
          <w:b/>
          <w:bCs/>
          <w:color w:val="000000"/>
          <w:sz w:val="22"/>
          <w:szCs w:val="22"/>
        </w:rPr>
        <w:t>luovasti</w:t>
      </w:r>
      <w:r w:rsidRPr="00F63B73">
        <w:rPr>
          <w:rStyle w:val="normaltextrun"/>
          <w:rFonts w:asciiTheme="minorHAnsi" w:hAnsiTheme="minorHAnsi" w:cs="Segoe UI"/>
          <w:color w:val="000000"/>
          <w:sz w:val="22"/>
          <w:szCs w:val="22"/>
        </w:rPr>
        <w:t> eri lukioaineista sekä tieteistä ja taiteista omaksuttua tietoa ja osaamista. </w:t>
      </w:r>
      <w:r w:rsidRPr="00F63B73">
        <w:rPr>
          <w:rStyle w:val="eop"/>
          <w:rFonts w:asciiTheme="minorHAnsi" w:hAnsiTheme="minorHAnsi" w:cs="Segoe UI"/>
          <w:color w:val="000000"/>
          <w:sz w:val="22"/>
          <w:szCs w:val="22"/>
        </w:rPr>
        <w:t> </w:t>
      </w:r>
    </w:p>
    <w:p w14:paraId="1C93BBA6"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 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F63B73">
        <w:rPr>
          <w:rStyle w:val="normaltextrun"/>
          <w:rFonts w:asciiTheme="minorHAnsi" w:hAnsiTheme="minorHAnsi" w:cs="Segoe UI"/>
          <w:b/>
          <w:bCs/>
          <w:color w:val="000000"/>
          <w:sz w:val="22"/>
          <w:szCs w:val="22"/>
        </w:rPr>
        <w:t>yhteiskunnallisen osaamisen </w:t>
      </w:r>
      <w:r w:rsidRPr="00F63B73">
        <w:rPr>
          <w:rStyle w:val="normaltextrun"/>
          <w:rFonts w:asciiTheme="minorHAnsi" w:hAnsiTheme="minorHAnsi" w:cs="Segoe UI"/>
          <w:color w:val="000000"/>
          <w:sz w:val="22"/>
          <w:szCs w:val="22"/>
        </w:rPr>
        <w:t xml:space="preserve">tavoitteita, kuten aktiivista </w:t>
      </w:r>
      <w:r w:rsidRPr="00F63B73">
        <w:rPr>
          <w:rStyle w:val="normaltextrun"/>
          <w:rFonts w:asciiTheme="minorHAnsi" w:hAnsiTheme="minorHAnsi" w:cs="Segoe UI"/>
          <w:color w:val="000000"/>
          <w:sz w:val="22"/>
          <w:szCs w:val="22"/>
        </w:rPr>
        <w:lastRenderedPageBreak/>
        <w:t>kansalaisuutta, elämän valintojen tekemistä, suuntautumista jatko-opintoihin ja mielekkäälle elämänuralle sekä hakeutumista työelämän eri aloille.</w:t>
      </w:r>
      <w:r w:rsidRPr="00F63B73">
        <w:rPr>
          <w:rStyle w:val="eop"/>
          <w:rFonts w:asciiTheme="minorHAnsi" w:hAnsiTheme="minorHAnsi" w:cs="Segoe UI"/>
          <w:color w:val="000000"/>
          <w:sz w:val="22"/>
          <w:szCs w:val="22"/>
        </w:rPr>
        <w:t> </w:t>
      </w:r>
    </w:p>
    <w:p w14:paraId="45780514"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6A929F40"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 Elämänkatsomustiedon opetuksessa opiskelija saa tilaisuuden pohtia globaalin ja ekologisen oikeudenmukaisuuden merkitystä ajankohtaisissa ja arkielämään liittyvissä kysymyksissä. Oppiaine harjaannuttaa monipuolisesti </w:t>
      </w:r>
      <w:r w:rsidRPr="00F63B73">
        <w:rPr>
          <w:rStyle w:val="normaltextrun"/>
          <w:rFonts w:asciiTheme="minorHAnsi" w:hAnsiTheme="minorHAnsi" w:cs="Segoe UI"/>
          <w:b/>
          <w:bCs/>
          <w:color w:val="000000"/>
          <w:sz w:val="22"/>
          <w:szCs w:val="22"/>
        </w:rPr>
        <w:t>eettisyyden</w:t>
      </w:r>
      <w:r w:rsidRPr="00F63B73">
        <w:rPr>
          <w:rStyle w:val="normaltextrun"/>
          <w:rFonts w:asciiTheme="minorHAnsi" w:hAnsiTheme="minorHAnsi" w:cs="Segoe UI"/>
          <w:color w:val="000000"/>
          <w:sz w:val="22"/>
          <w:szCs w:val="22"/>
        </w:rPr>
        <w:t> taitoja. Siinä opetetaan erottamaan perustellut väitteet perustelemattomista ja kannustetaan etsimään tieteellistä näyttöä uskomusten tueksi. Elämänkatsomustieto auttaa opiskelijaa ymmärtämään </w:t>
      </w:r>
      <w:r w:rsidRPr="00F63B73">
        <w:rPr>
          <w:rStyle w:val="normaltextrun"/>
          <w:rFonts w:asciiTheme="minorHAnsi" w:hAnsiTheme="minorHAnsi" w:cs="Segoe UI"/>
          <w:b/>
          <w:bCs/>
          <w:color w:val="000000"/>
          <w:sz w:val="22"/>
          <w:szCs w:val="22"/>
        </w:rPr>
        <w:t>ympäristöosaamisen </w:t>
      </w:r>
      <w:r w:rsidRPr="00F63B73">
        <w:rPr>
          <w:rStyle w:val="normaltextrun"/>
          <w:rFonts w:asciiTheme="minorHAnsi" w:hAnsiTheme="minorHAnsi" w:cs="Segoe UI"/>
          <w:color w:val="000000"/>
          <w:sz w:val="22"/>
          <w:szCs w:val="22"/>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r w:rsidRPr="00F63B73">
        <w:rPr>
          <w:rStyle w:val="eop"/>
          <w:rFonts w:asciiTheme="minorHAnsi" w:hAnsiTheme="minorHAnsi" w:cs="Segoe UI"/>
          <w:color w:val="000000"/>
          <w:sz w:val="22"/>
          <w:szCs w:val="22"/>
        </w:rPr>
        <w:t> </w:t>
      </w:r>
    </w:p>
    <w:p w14:paraId="28679B58" w14:textId="77777777" w:rsidR="00FD2569" w:rsidRPr="00F63B73" w:rsidRDefault="00FD2569" w:rsidP="008320D6">
      <w:pPr>
        <w:pStyle w:val="paragraph"/>
        <w:spacing w:before="0" w:beforeAutospacing="0" w:after="0" w:afterAutospacing="0" w:line="276" w:lineRule="auto"/>
        <w:textAlignment w:val="baseline"/>
        <w:rPr>
          <w:rFonts w:asciiTheme="minorHAnsi" w:hAnsiTheme="minorHAnsi" w:cs="Segoe UI"/>
          <w:sz w:val="22"/>
          <w:szCs w:val="22"/>
        </w:rPr>
      </w:pPr>
    </w:p>
    <w:p w14:paraId="15F4533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uutta mediaympäristöä, teknologian kehitystä ja ilmastonmuutosta. Näin elämänkatsomustieto vahvistaa opiskelijan </w:t>
      </w:r>
      <w:r w:rsidRPr="00F63B73">
        <w:rPr>
          <w:rStyle w:val="normaltextrun"/>
          <w:rFonts w:asciiTheme="minorHAnsi" w:hAnsiTheme="minorHAnsi" w:cs="Segoe UI"/>
          <w:b/>
          <w:bCs/>
          <w:color w:val="000000"/>
          <w:sz w:val="22"/>
          <w:szCs w:val="22"/>
        </w:rPr>
        <w:t>globaali- ja kulttuuriosaamista</w:t>
      </w:r>
      <w:r w:rsidRPr="00F63B73">
        <w:rPr>
          <w:rStyle w:val="normaltextrun"/>
          <w:rFonts w:asciiTheme="minorHAnsi" w:hAnsiTheme="minorHAnsi" w:cs="Segoe UI"/>
          <w:color w:val="000000"/>
          <w:sz w:val="22"/>
          <w:szCs w:val="22"/>
        </w:rPr>
        <w:t>.</w:t>
      </w:r>
      <w:r w:rsidRPr="00F63B73">
        <w:rPr>
          <w:rStyle w:val="eop"/>
          <w:rFonts w:asciiTheme="minorHAnsi" w:hAnsiTheme="minorHAnsi" w:cs="Segoe UI"/>
          <w:color w:val="000000"/>
          <w:sz w:val="22"/>
          <w:szCs w:val="22"/>
        </w:rPr>
        <w:t> </w:t>
      </w:r>
    </w:p>
    <w:p w14:paraId="5928125B"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29BF58F6" w14:textId="77777777" w:rsidR="00FD2569"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rPr>
      </w:pPr>
      <w:r w:rsidRPr="00F63B73">
        <w:rPr>
          <w:rStyle w:val="normaltextrun"/>
          <w:rFonts w:asciiTheme="minorHAnsi" w:hAnsiTheme="minorHAnsi" w:cs="Segoe UI"/>
          <w:b/>
          <w:bCs/>
          <w:color w:val="000000"/>
        </w:rPr>
        <w:t>Elämänkatsomustiedon opetuksen yleiset tavoitteet </w:t>
      </w:r>
    </w:p>
    <w:p w14:paraId="7155168E" w14:textId="2CC48E9D"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84F3C32"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Elämänkatsomustiedon opetuksen tavoitteena on, että opiskelija </w:t>
      </w:r>
      <w:r w:rsidRPr="00F63B73">
        <w:rPr>
          <w:rStyle w:val="eop"/>
          <w:rFonts w:asciiTheme="minorHAnsi" w:hAnsiTheme="minorHAnsi" w:cs="Segoe UI"/>
          <w:color w:val="000000"/>
          <w:sz w:val="22"/>
          <w:szCs w:val="22"/>
        </w:rPr>
        <w:t> </w:t>
      </w:r>
    </w:p>
    <w:p w14:paraId="42C538AF" w14:textId="77777777" w:rsidR="000038FA" w:rsidRPr="00F63B73" w:rsidRDefault="000038FA">
      <w:pPr>
        <w:pStyle w:val="paragraph"/>
        <w:numPr>
          <w:ilvl w:val="0"/>
          <w:numId w:val="2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saa tukea ja perusteita identiteettinsä ja elämänkatsomuksensa rakentamiseen </w:t>
      </w:r>
      <w:r w:rsidRPr="00F63B73">
        <w:rPr>
          <w:rStyle w:val="eop"/>
          <w:rFonts w:asciiTheme="minorHAnsi" w:hAnsiTheme="minorHAnsi" w:cs="Segoe UI"/>
          <w:color w:val="000000"/>
          <w:sz w:val="22"/>
          <w:szCs w:val="22"/>
        </w:rPr>
        <w:t> </w:t>
      </w:r>
    </w:p>
    <w:p w14:paraId="231C6858" w14:textId="0B9FEE30" w:rsidR="000038FA" w:rsidRPr="00F63B73" w:rsidRDefault="000038FA">
      <w:pPr>
        <w:pStyle w:val="paragraph"/>
        <w:numPr>
          <w:ilvl w:val="0"/>
          <w:numId w:val="2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hyödyntää, yhdistellä ja soveltaa eri tieteissä ja lukion oppiaineissa omaksuttuja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tietoja oman elämänkatsomuksensa rakentamisessa</w:t>
      </w:r>
      <w:r w:rsidRPr="00F63B73">
        <w:rPr>
          <w:rStyle w:val="eop"/>
          <w:rFonts w:asciiTheme="minorHAnsi" w:hAnsiTheme="minorHAnsi" w:cs="Segoe UI"/>
          <w:color w:val="000000"/>
          <w:sz w:val="22"/>
          <w:szCs w:val="22"/>
        </w:rPr>
        <w:t> </w:t>
      </w:r>
    </w:p>
    <w:p w14:paraId="13DBB87C" w14:textId="1181500D" w:rsidR="000038FA" w:rsidRPr="00F63B73" w:rsidRDefault="000038FA">
      <w:pPr>
        <w:pStyle w:val="paragraph"/>
        <w:numPr>
          <w:ilvl w:val="0"/>
          <w:numId w:val="2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arvioida kriittisesti maailmankatsomuksiin ja omaan elämänkatsomukseen vaikuttavia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yhteiskunnallisia ja kulttuurisia tekijöitä</w:t>
      </w:r>
      <w:r w:rsidRPr="00F63B73">
        <w:rPr>
          <w:rStyle w:val="eop"/>
          <w:rFonts w:asciiTheme="minorHAnsi" w:hAnsiTheme="minorHAnsi" w:cs="Segoe UI"/>
          <w:color w:val="000000"/>
          <w:sz w:val="22"/>
          <w:szCs w:val="22"/>
        </w:rPr>
        <w:t> </w:t>
      </w:r>
    </w:p>
    <w:p w14:paraId="6F412F95" w14:textId="77777777" w:rsidR="000038FA" w:rsidRPr="00F63B73" w:rsidRDefault="000038FA">
      <w:pPr>
        <w:pStyle w:val="paragraph"/>
        <w:numPr>
          <w:ilvl w:val="0"/>
          <w:numId w:val="27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osaa toimia rakentavasti erilaisissa ja erimielisissäkin vuorovaikutustilanteissa</w:t>
      </w:r>
      <w:r w:rsidRPr="00F63B73">
        <w:rPr>
          <w:rStyle w:val="eop"/>
          <w:rFonts w:asciiTheme="minorHAnsi" w:hAnsiTheme="minorHAnsi" w:cs="Segoe UI"/>
          <w:color w:val="000000"/>
          <w:sz w:val="22"/>
          <w:szCs w:val="22"/>
        </w:rPr>
        <w:t> </w:t>
      </w:r>
    </w:p>
    <w:p w14:paraId="32CB4C5C" w14:textId="77777777" w:rsidR="000038FA" w:rsidRPr="00F63B73" w:rsidRDefault="000038FA">
      <w:pPr>
        <w:pStyle w:val="paragraph"/>
        <w:numPr>
          <w:ilvl w:val="0"/>
          <w:numId w:val="27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laajentaa ja syventää katsomuksellista ja kulttuurista yleissivistystään</w:t>
      </w:r>
      <w:r w:rsidRPr="00F63B73">
        <w:rPr>
          <w:rStyle w:val="eop"/>
          <w:rFonts w:asciiTheme="minorHAnsi" w:hAnsiTheme="minorHAnsi" w:cs="Segoe UI"/>
          <w:color w:val="000000"/>
          <w:sz w:val="22"/>
          <w:szCs w:val="22"/>
        </w:rPr>
        <w:t> </w:t>
      </w:r>
    </w:p>
    <w:p w14:paraId="3C3D282F" w14:textId="77777777" w:rsidR="000038FA" w:rsidRPr="00F63B73" w:rsidRDefault="000038FA">
      <w:pPr>
        <w:pStyle w:val="paragraph"/>
        <w:numPr>
          <w:ilvl w:val="0"/>
          <w:numId w:val="27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kykyään reflektoida omaa ja muiden ajattelua ja toimintaa </w:t>
      </w:r>
      <w:r w:rsidRPr="00F63B73">
        <w:rPr>
          <w:rStyle w:val="eop"/>
          <w:rFonts w:asciiTheme="minorHAnsi" w:hAnsiTheme="minorHAnsi" w:cs="Segoe UI"/>
          <w:color w:val="000000"/>
          <w:sz w:val="22"/>
          <w:szCs w:val="22"/>
        </w:rPr>
        <w:t> </w:t>
      </w:r>
    </w:p>
    <w:p w14:paraId="113B66D9" w14:textId="77777777" w:rsidR="000038FA" w:rsidRPr="00F63B73" w:rsidRDefault="000038FA">
      <w:pPr>
        <w:pStyle w:val="paragraph"/>
        <w:numPr>
          <w:ilvl w:val="0"/>
          <w:numId w:val="27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kunnioittaa ja osaa perustella periaatteita ja käytäntöjä, jotka edistävät ihmisoikeuksia, kulttuurien välistä myönteistä kohtaamista, yhteiskunnallista ja globaalia oikeudenmukaisuutta sekä kestävän tulevaisuuden rakentamista ja ilmastovastuuta.</w:t>
      </w:r>
      <w:r w:rsidRPr="00F63B73">
        <w:rPr>
          <w:rStyle w:val="eop"/>
          <w:rFonts w:asciiTheme="minorHAnsi" w:hAnsiTheme="minorHAnsi" w:cs="Segoe UI"/>
          <w:color w:val="000000"/>
          <w:sz w:val="22"/>
          <w:szCs w:val="22"/>
        </w:rPr>
        <w:t> </w:t>
      </w:r>
    </w:p>
    <w:p w14:paraId="28E8C76F"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2EE54928"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Arviointi</w:t>
      </w:r>
      <w:r w:rsidRPr="00F63B73">
        <w:rPr>
          <w:rStyle w:val="eop"/>
          <w:rFonts w:asciiTheme="minorHAnsi" w:hAnsiTheme="minorHAnsi" w:cs="Segoe UI"/>
          <w:color w:val="000000"/>
        </w:rPr>
        <w:t> </w:t>
      </w:r>
    </w:p>
    <w:p w14:paraId="0537B675"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2D345175"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kykyä perustella katsomuksellisia valintojaan. Arvioinnissa otetaan huomioon taito perustella katsomuksellisia käsityksiä kirjallisesti, suullisesti ja vuorovaikutteisesti.</w:t>
      </w:r>
      <w:r w:rsidRPr="00F63B73">
        <w:rPr>
          <w:rStyle w:val="eop"/>
          <w:rFonts w:asciiTheme="minorHAnsi" w:hAnsiTheme="minorHAnsi" w:cs="Segoe UI"/>
          <w:color w:val="000000"/>
          <w:sz w:val="22"/>
          <w:szCs w:val="22"/>
        </w:rPr>
        <w:t> </w:t>
      </w:r>
    </w:p>
    <w:p w14:paraId="4B25CBBF"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Elämänkatsomukselliset kysymykset ovat henkilökohtaisia ja nousevat opiskelijan omasta elämästä. Niiden pohdiskelun arviointi perustuu ajattelun taitoihin, kuten johdonmukaisuuteen, kriittisyyteen, </w:t>
      </w:r>
      <w:r w:rsidRPr="00F63B73">
        <w:rPr>
          <w:rStyle w:val="normaltextrun"/>
          <w:rFonts w:asciiTheme="minorHAnsi" w:hAnsiTheme="minorHAnsi" w:cs="Segoe UI"/>
          <w:color w:val="000000"/>
          <w:sz w:val="22"/>
          <w:szCs w:val="22"/>
        </w:rPr>
        <w:lastRenderedPageBreak/>
        <w:t>ristiriidattomuuteen ja systemaattisuuteen. Opiskelijan suorituksissa arvioidaan taitoa tarkastella ja eritellä monipuolisesti erilaisia katsomuksellisia kantoja sekä taitoa esittää niistä perusteltuja arvioita.</w:t>
      </w:r>
      <w:r w:rsidRPr="00F63B73">
        <w:rPr>
          <w:rStyle w:val="eop"/>
          <w:rFonts w:asciiTheme="minorHAnsi" w:hAnsiTheme="minorHAnsi" w:cs="Segoe UI"/>
          <w:color w:val="000000"/>
          <w:sz w:val="22"/>
          <w:szCs w:val="22"/>
        </w:rPr>
        <w:t> </w:t>
      </w:r>
    </w:p>
    <w:p w14:paraId="455F64C5"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04063AD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r w:rsidRPr="00F63B73">
        <w:rPr>
          <w:rStyle w:val="eop"/>
          <w:rFonts w:asciiTheme="minorHAnsi" w:hAnsiTheme="minorHAnsi" w:cs="Segoe UI"/>
          <w:color w:val="000000"/>
          <w:sz w:val="22"/>
          <w:szCs w:val="22"/>
        </w:rPr>
        <w:t> </w:t>
      </w:r>
    </w:p>
    <w:p w14:paraId="7E0C763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7996EED" w14:textId="77777777" w:rsidR="0018066A" w:rsidRPr="00F63B73" w:rsidRDefault="0018066A"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rPr>
      </w:pPr>
    </w:p>
    <w:p w14:paraId="3F1FFE9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Pakolliset opinnot</w:t>
      </w:r>
      <w:r w:rsidRPr="00F63B73">
        <w:rPr>
          <w:rStyle w:val="eop"/>
          <w:rFonts w:asciiTheme="minorHAnsi" w:hAnsiTheme="minorHAnsi" w:cs="Segoe UI"/>
          <w:color w:val="000000"/>
        </w:rPr>
        <w:t> </w:t>
      </w:r>
    </w:p>
    <w:p w14:paraId="49769BD4"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644FDF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ET1 Minä ja hyvä elämä (2 op) </w:t>
      </w:r>
      <w:r w:rsidRPr="00F63B73">
        <w:rPr>
          <w:rStyle w:val="eop"/>
          <w:rFonts w:asciiTheme="minorHAnsi" w:hAnsiTheme="minorHAnsi" w:cs="Segoe UI"/>
          <w:color w:val="0070C0"/>
          <w:sz w:val="22"/>
          <w:szCs w:val="22"/>
        </w:rPr>
        <w:t> </w:t>
      </w:r>
    </w:p>
    <w:p w14:paraId="77A9B13B" w14:textId="77777777" w:rsidR="00FD2569" w:rsidRPr="00F63B73" w:rsidRDefault="00FD2569"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FCFC06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Opintojakson aikana tutustutaan laajasti maailmankatsomuksen, maailmankuvan ja elämänkatsomuksen käsitteisiin. Keskeistä on hyvän elämän määrittelyn tarkastelu ja identiteetin hahmottaminen.</w:t>
      </w:r>
      <w:r w:rsidRPr="00F63B73">
        <w:rPr>
          <w:rStyle w:val="eop"/>
          <w:rFonts w:asciiTheme="minorHAnsi" w:hAnsiTheme="minorHAnsi" w:cs="Segoe UI"/>
          <w:sz w:val="22"/>
          <w:szCs w:val="22"/>
        </w:rPr>
        <w:t> </w:t>
      </w:r>
    </w:p>
    <w:p w14:paraId="6015EB5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4011234" w14:textId="7C9683DE" w:rsidR="00FD2569"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  </w:t>
      </w:r>
      <w:r w:rsidRPr="00F63B73">
        <w:rPr>
          <w:rStyle w:val="eop"/>
          <w:rFonts w:asciiTheme="minorHAnsi" w:hAnsiTheme="minorHAnsi" w:cs="Segoe UI"/>
          <w:color w:val="000000"/>
          <w:sz w:val="22"/>
          <w:szCs w:val="22"/>
        </w:rPr>
        <w:t> </w:t>
      </w:r>
    </w:p>
    <w:p w14:paraId="1C427BD4"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3D952DA3" w14:textId="782432C6" w:rsidR="000038FA" w:rsidRPr="00F63B73" w:rsidRDefault="000038FA">
      <w:pPr>
        <w:pStyle w:val="paragraph"/>
        <w:numPr>
          <w:ilvl w:val="0"/>
          <w:numId w:val="2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hyvän elämän pohtimiseen liittyvät keskeiset käsitteet ja osaa käyttää niitä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oman elämänkatsomuksensa jäsentämisessä</w:t>
      </w:r>
      <w:r w:rsidRPr="00F63B73">
        <w:rPr>
          <w:rStyle w:val="eop"/>
          <w:rFonts w:asciiTheme="minorHAnsi" w:hAnsiTheme="minorHAnsi" w:cs="Segoe UI"/>
          <w:color w:val="000000"/>
          <w:sz w:val="22"/>
          <w:szCs w:val="22"/>
        </w:rPr>
        <w:t> </w:t>
      </w:r>
    </w:p>
    <w:p w14:paraId="1F0493D8" w14:textId="1FBCC6A0" w:rsidR="000038FA" w:rsidRPr="00F63B73" w:rsidRDefault="000038FA">
      <w:pPr>
        <w:pStyle w:val="paragraph"/>
        <w:numPr>
          <w:ilvl w:val="0"/>
          <w:numId w:val="2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erilaisiin käsityksiin hyvästä elämästä, osaa arvioida niitä sekä tarkastella niitä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suhteessa omiin elämäntavoitteisiinsa</w:t>
      </w:r>
      <w:r w:rsidRPr="00F63B73">
        <w:rPr>
          <w:rStyle w:val="eop"/>
          <w:rFonts w:asciiTheme="minorHAnsi" w:hAnsiTheme="minorHAnsi" w:cs="Segoe UI"/>
          <w:color w:val="000000"/>
          <w:sz w:val="22"/>
          <w:szCs w:val="22"/>
        </w:rPr>
        <w:t> </w:t>
      </w:r>
    </w:p>
    <w:p w14:paraId="0DA87FD7" w14:textId="281CA2CC" w:rsidR="000038FA" w:rsidRPr="00F63B73" w:rsidRDefault="000038FA">
      <w:pPr>
        <w:pStyle w:val="paragraph"/>
        <w:numPr>
          <w:ilvl w:val="0"/>
          <w:numId w:val="2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arvioida erilaisia hyvän elämän edellytyksiä ja identiteettivalintoja yhdenvertaisuutta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kunnioittaen</w:t>
      </w:r>
      <w:r w:rsidRPr="00F63B73">
        <w:rPr>
          <w:rStyle w:val="eop"/>
          <w:rFonts w:asciiTheme="minorHAnsi" w:hAnsiTheme="minorHAnsi" w:cs="Segoe UI"/>
          <w:color w:val="000000"/>
          <w:sz w:val="22"/>
          <w:szCs w:val="22"/>
        </w:rPr>
        <w:t> </w:t>
      </w:r>
    </w:p>
    <w:p w14:paraId="143D21B1" w14:textId="6D9E2833" w:rsidR="000038FA" w:rsidRPr="00F63B73" w:rsidRDefault="000038FA">
      <w:pPr>
        <w:pStyle w:val="paragraph"/>
        <w:numPr>
          <w:ilvl w:val="0"/>
          <w:numId w:val="2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tuntee erilaisia ihmiskäsityksiä ja osaa eritellä, miten ne johtavat erilaisiin hyvän elämän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ihanteisiin</w:t>
      </w:r>
      <w:r w:rsidRPr="00F63B73">
        <w:rPr>
          <w:rStyle w:val="eop"/>
          <w:rFonts w:asciiTheme="minorHAnsi" w:hAnsiTheme="minorHAnsi" w:cs="Segoe UI"/>
          <w:color w:val="000000"/>
          <w:sz w:val="22"/>
          <w:szCs w:val="22"/>
        </w:rPr>
        <w:t> </w:t>
      </w:r>
    </w:p>
    <w:p w14:paraId="08423AD4" w14:textId="6779204A" w:rsidR="000038FA" w:rsidRPr="00F63B73" w:rsidRDefault="000038FA">
      <w:pPr>
        <w:pStyle w:val="paragraph"/>
        <w:numPr>
          <w:ilvl w:val="0"/>
          <w:numId w:val="27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oman identiteettinsä osa-alueita ja osaa eritellä siihen vaikuttavia yksilöllisiä ja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yhteisöllisiä tekijöitä </w:t>
      </w:r>
      <w:r w:rsidRPr="00F63B73">
        <w:rPr>
          <w:rStyle w:val="eop"/>
          <w:rFonts w:asciiTheme="minorHAnsi" w:hAnsiTheme="minorHAnsi" w:cs="Segoe UI"/>
          <w:color w:val="000000"/>
          <w:sz w:val="22"/>
          <w:szCs w:val="22"/>
        </w:rPr>
        <w:t> </w:t>
      </w:r>
    </w:p>
    <w:p w14:paraId="6FD77AFB" w14:textId="2CD8A926" w:rsidR="000038FA" w:rsidRPr="00F63B73" w:rsidRDefault="000038FA">
      <w:pPr>
        <w:pStyle w:val="paragraph"/>
        <w:numPr>
          <w:ilvl w:val="0"/>
          <w:numId w:val="27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kehittää kykyään elämänkatsomukselliseen keskusteluun, vuorovaikutukseen ja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näkemystensä ilmaisemiseen vastuullisesti, johdonmukaisesti ja luovasti.</w:t>
      </w:r>
      <w:r w:rsidRPr="00F63B73">
        <w:rPr>
          <w:rStyle w:val="eop"/>
          <w:rFonts w:asciiTheme="minorHAnsi" w:hAnsiTheme="minorHAnsi" w:cs="Segoe UI"/>
          <w:color w:val="000000"/>
          <w:sz w:val="22"/>
          <w:szCs w:val="22"/>
        </w:rPr>
        <w:t> </w:t>
      </w:r>
    </w:p>
    <w:p w14:paraId="3895D037"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EDDF0B9" w14:textId="4F9F246F" w:rsidR="00FD2569"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4CBD65F5" w14:textId="77777777" w:rsidR="000038FA" w:rsidRPr="00F63B73" w:rsidRDefault="000038FA">
      <w:pPr>
        <w:pStyle w:val="paragraph"/>
        <w:numPr>
          <w:ilvl w:val="0"/>
          <w:numId w:val="27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minuus, elämänkatsomus, maailmankatsomus ja maailmankuva</w:t>
      </w:r>
      <w:r w:rsidRPr="00F63B73">
        <w:rPr>
          <w:rStyle w:val="eop"/>
          <w:rFonts w:asciiTheme="minorHAnsi" w:hAnsiTheme="minorHAnsi" w:cs="Segoe UI"/>
          <w:color w:val="000000"/>
          <w:sz w:val="22"/>
          <w:szCs w:val="22"/>
        </w:rPr>
        <w:t> </w:t>
      </w:r>
    </w:p>
    <w:p w14:paraId="18FD5614" w14:textId="73689B7B" w:rsidR="000038FA" w:rsidRPr="00F63B73" w:rsidRDefault="000038FA">
      <w:pPr>
        <w:pStyle w:val="paragraph"/>
        <w:numPr>
          <w:ilvl w:val="0"/>
          <w:numId w:val="27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hyvän elämän tekijöitä ja ulottuvuuksia: tarpeet, onnellisuus, elämän merkityksellisyys,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hyvinvointi ja toimintavalmiudet, erilaisia hyvän elämän malleja</w:t>
      </w:r>
      <w:r w:rsidRPr="00F63B73">
        <w:rPr>
          <w:rStyle w:val="eop"/>
          <w:rFonts w:asciiTheme="minorHAnsi" w:hAnsiTheme="minorHAnsi" w:cs="Segoe UI"/>
          <w:color w:val="000000"/>
          <w:sz w:val="22"/>
          <w:szCs w:val="22"/>
        </w:rPr>
        <w:t> </w:t>
      </w:r>
    </w:p>
    <w:p w14:paraId="49DBEA39" w14:textId="0F21B952" w:rsidR="000038FA" w:rsidRPr="00F63B73" w:rsidRDefault="000038FA">
      <w:pPr>
        <w:pStyle w:val="paragraph"/>
        <w:numPr>
          <w:ilvl w:val="0"/>
          <w:numId w:val="2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luonnon- ja ihmistieteellisiä, filosofisia, taiteessa ja populaarikulttuurissa ilmeneviä sekä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sekulaareja ja uskonnollisia ihmiskäsityksiä ja -ihanteita </w:t>
      </w:r>
      <w:r w:rsidRPr="00F63B73">
        <w:rPr>
          <w:rStyle w:val="eop"/>
          <w:rFonts w:asciiTheme="minorHAnsi" w:hAnsiTheme="minorHAnsi" w:cs="Segoe UI"/>
          <w:color w:val="000000"/>
          <w:sz w:val="22"/>
          <w:szCs w:val="22"/>
        </w:rPr>
        <w:t> </w:t>
      </w:r>
    </w:p>
    <w:p w14:paraId="14B565F3" w14:textId="1BCF272E" w:rsidR="000038FA" w:rsidRPr="00F63B73" w:rsidRDefault="000038FA">
      <w:pPr>
        <w:pStyle w:val="paragraph"/>
        <w:numPr>
          <w:ilvl w:val="0"/>
          <w:numId w:val="2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yksilöllisyys, elämänvalinnat ja elämänhallinnan keinot: yksilön mahdollisuudet vaikuttaa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omaan elämäänsä, perimän ja ympäristön merkitys </w:t>
      </w:r>
      <w:r w:rsidRPr="00F63B73">
        <w:rPr>
          <w:rStyle w:val="eop"/>
          <w:rFonts w:asciiTheme="minorHAnsi" w:hAnsiTheme="minorHAnsi" w:cs="Segoe UI"/>
          <w:color w:val="000000"/>
          <w:sz w:val="22"/>
          <w:szCs w:val="22"/>
        </w:rPr>
        <w:t> </w:t>
      </w:r>
    </w:p>
    <w:p w14:paraId="0E14DB92" w14:textId="751EBF83" w:rsidR="000038FA" w:rsidRPr="00F63B73" w:rsidRDefault="000038FA">
      <w:pPr>
        <w:pStyle w:val="paragraph"/>
        <w:numPr>
          <w:ilvl w:val="0"/>
          <w:numId w:val="2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ihmisen identiteetti ja sosiaalisuus: yksilöt yhteisöissä, yksityinen ja julkinen, sosiaaliset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suhteet, roolit ja normit, ihmisen yhteisöllisen aseman </w:t>
      </w:r>
      <w:r w:rsidRPr="00F63B73">
        <w:rPr>
          <w:rStyle w:val="spellingerror"/>
          <w:rFonts w:asciiTheme="minorHAnsi" w:hAnsiTheme="minorHAnsi" w:cs="Segoe UI"/>
          <w:color w:val="000000"/>
          <w:sz w:val="22"/>
          <w:szCs w:val="22"/>
        </w:rPr>
        <w:t>intersektionaalisuus</w:t>
      </w: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51381DAB" w14:textId="37A60072" w:rsidR="000038FA" w:rsidRPr="00F63B73" w:rsidRDefault="000038FA">
      <w:pPr>
        <w:pStyle w:val="paragraph"/>
        <w:numPr>
          <w:ilvl w:val="0"/>
          <w:numId w:val="27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ihmisen olemassaolon peruskysymyksiä: ihmissuhteet, sukupuolen ja seksuaalisen </w:t>
      </w:r>
      <w:r w:rsidR="00FD256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suuntautumisen moninaisuus, opiskelu ja työ, vanheneminen ja kuolema</w:t>
      </w:r>
      <w:r w:rsidRPr="00F63B73">
        <w:rPr>
          <w:rStyle w:val="eop"/>
          <w:rFonts w:asciiTheme="minorHAnsi" w:hAnsiTheme="minorHAnsi" w:cs="Segoe UI"/>
          <w:color w:val="000000"/>
          <w:sz w:val="22"/>
          <w:szCs w:val="22"/>
        </w:rPr>
        <w:t> </w:t>
      </w:r>
    </w:p>
    <w:p w14:paraId="70D71AB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F147D73" w14:textId="77777777" w:rsidR="004F7AED" w:rsidRPr="00F63B73" w:rsidRDefault="004F7AED"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0728A00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ET2 Minä ja yhteiskunta (2 op) </w:t>
      </w:r>
      <w:r w:rsidRPr="00F63B73">
        <w:rPr>
          <w:rStyle w:val="eop"/>
          <w:rFonts w:asciiTheme="minorHAnsi" w:hAnsiTheme="minorHAnsi" w:cs="Segoe UI"/>
          <w:color w:val="0070C0"/>
          <w:sz w:val="22"/>
          <w:szCs w:val="22"/>
        </w:rPr>
        <w:t> </w:t>
      </w:r>
    </w:p>
    <w:p w14:paraId="3A0327BC" w14:textId="77777777" w:rsidR="00766486" w:rsidRPr="00F63B73" w:rsidRDefault="00766486"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3C909D7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Opintojakson aikana tarkastellaan yksilön, yhteisön ja yhteiskunnan välistä vuorovaikutusta. Myös erilaisten ihmisoikeuksien tarkastelu ja kriittisen ajattelun kehittäminen ovat keskeisessä roolissa.</w:t>
      </w:r>
      <w:r w:rsidRPr="00F63B73">
        <w:rPr>
          <w:rStyle w:val="eop"/>
          <w:rFonts w:asciiTheme="minorHAnsi" w:hAnsiTheme="minorHAnsi" w:cs="Segoe UI"/>
          <w:color w:val="000000"/>
          <w:sz w:val="22"/>
          <w:szCs w:val="22"/>
        </w:rPr>
        <w:t> </w:t>
      </w:r>
    </w:p>
    <w:p w14:paraId="12F4AA8E"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26182A05" w14:textId="10BBF6F2" w:rsidR="00766486"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  </w:t>
      </w:r>
      <w:r w:rsidRPr="00F63B73">
        <w:rPr>
          <w:rStyle w:val="eop"/>
          <w:rFonts w:asciiTheme="minorHAnsi" w:hAnsiTheme="minorHAnsi" w:cs="Segoe UI"/>
          <w:color w:val="000000"/>
          <w:sz w:val="22"/>
          <w:szCs w:val="22"/>
        </w:rPr>
        <w:t> </w:t>
      </w:r>
    </w:p>
    <w:p w14:paraId="5DB7844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645AFA99" w14:textId="77777777" w:rsidR="000038FA" w:rsidRPr="00F63B73" w:rsidRDefault="000038FA">
      <w:pPr>
        <w:pStyle w:val="paragraph"/>
        <w:numPr>
          <w:ilvl w:val="0"/>
          <w:numId w:val="2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hahmottaa yhteisöllisyyden merkityksen ihmisyydelle ja omalle identiteetille </w:t>
      </w:r>
      <w:r w:rsidRPr="00F63B73">
        <w:rPr>
          <w:rStyle w:val="eop"/>
          <w:rFonts w:asciiTheme="minorHAnsi" w:hAnsiTheme="minorHAnsi" w:cs="Segoe UI"/>
          <w:color w:val="000000"/>
          <w:sz w:val="22"/>
          <w:szCs w:val="22"/>
        </w:rPr>
        <w:t> </w:t>
      </w:r>
    </w:p>
    <w:p w14:paraId="114CB91E" w14:textId="0810C9AD" w:rsidR="000038FA" w:rsidRPr="00F63B73" w:rsidRDefault="000038FA">
      <w:pPr>
        <w:pStyle w:val="paragraph"/>
        <w:numPr>
          <w:ilvl w:val="0"/>
          <w:numId w:val="2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että sosiaalisia ilmiöitä ja yhteiskunnallisia rakenteita voidaan tarkastella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tieteellisesti ja niillä on suuri merkitys yksilön elämänkatsomukselle ja elämänvalinnoille</w:t>
      </w:r>
      <w:r w:rsidRPr="00F63B73">
        <w:rPr>
          <w:rStyle w:val="eop"/>
          <w:rFonts w:asciiTheme="minorHAnsi" w:hAnsiTheme="minorHAnsi" w:cs="Segoe UI"/>
          <w:color w:val="000000"/>
          <w:sz w:val="22"/>
          <w:szCs w:val="22"/>
        </w:rPr>
        <w:t> </w:t>
      </w:r>
    </w:p>
    <w:p w14:paraId="47667F34" w14:textId="77777777" w:rsidR="000038FA" w:rsidRPr="00F63B73" w:rsidRDefault="000038FA">
      <w:pPr>
        <w:pStyle w:val="paragraph"/>
        <w:numPr>
          <w:ilvl w:val="0"/>
          <w:numId w:val="2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osaa arvioida kriittisesti niin omia kuin muiden yhteiskunnallisia väitteitä ja katsomuksia </w:t>
      </w:r>
      <w:r w:rsidRPr="00F63B73">
        <w:rPr>
          <w:rStyle w:val="eop"/>
          <w:rFonts w:asciiTheme="minorHAnsi" w:hAnsiTheme="minorHAnsi" w:cs="Segoe UI"/>
          <w:color w:val="000000"/>
          <w:sz w:val="22"/>
          <w:szCs w:val="22"/>
        </w:rPr>
        <w:t> </w:t>
      </w:r>
    </w:p>
    <w:p w14:paraId="422AB66C" w14:textId="0715ACBF" w:rsidR="000038FA" w:rsidRPr="00F63B73" w:rsidRDefault="000038FA">
      <w:pPr>
        <w:pStyle w:val="paragraph"/>
        <w:numPr>
          <w:ilvl w:val="0"/>
          <w:numId w:val="2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tulkita ja arvioida erilaisten medioiden ja muiden yhteiskunnallisten instituutioiden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tarjoamaa informaatiota</w:t>
      </w:r>
      <w:r w:rsidRPr="00F63B73">
        <w:rPr>
          <w:rStyle w:val="eop"/>
          <w:rFonts w:asciiTheme="minorHAnsi" w:hAnsiTheme="minorHAnsi" w:cs="Segoe UI"/>
          <w:color w:val="000000"/>
          <w:sz w:val="22"/>
          <w:szCs w:val="22"/>
        </w:rPr>
        <w:t> </w:t>
      </w:r>
    </w:p>
    <w:p w14:paraId="7BA5207A" w14:textId="6590C605" w:rsidR="000038FA" w:rsidRPr="00F63B73" w:rsidRDefault="000038FA">
      <w:pPr>
        <w:pStyle w:val="paragraph"/>
        <w:numPr>
          <w:ilvl w:val="0"/>
          <w:numId w:val="27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tarkastella kriittisesti yhteiskuntaa ja sen osa-alueita, yhteiskunnallisia rakenteita,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ideologisia piirteitä sekä vallitsevia yhteiskunnallisia arvoja</w:t>
      </w:r>
      <w:r w:rsidRPr="00F63B73">
        <w:rPr>
          <w:rStyle w:val="eop"/>
          <w:rFonts w:asciiTheme="minorHAnsi" w:hAnsiTheme="minorHAnsi" w:cs="Segoe UI"/>
          <w:color w:val="000000"/>
          <w:sz w:val="22"/>
          <w:szCs w:val="22"/>
        </w:rPr>
        <w:t> </w:t>
      </w:r>
    </w:p>
    <w:p w14:paraId="08DBE0F5" w14:textId="50AE524B" w:rsidR="000038FA" w:rsidRPr="00F63B73" w:rsidRDefault="000038FA">
      <w:pPr>
        <w:pStyle w:val="paragraph"/>
        <w:numPr>
          <w:ilvl w:val="0"/>
          <w:numId w:val="28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ja osaa perustella ihmisoikeuksien, uskonnon- ja omantunnonvapauden,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yhdenvertaisuuden, demokratian, rauhan, yhteiskunnallisen ja globaalin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oikeudenmukaisuuden sekä kestävän tulevaisuuden rakentamisen periaatteita</w:t>
      </w:r>
      <w:r w:rsidRPr="00F63B73">
        <w:rPr>
          <w:rStyle w:val="eop"/>
          <w:rFonts w:asciiTheme="minorHAnsi" w:hAnsiTheme="minorHAnsi" w:cs="Segoe UI"/>
          <w:color w:val="000000"/>
          <w:sz w:val="22"/>
          <w:szCs w:val="22"/>
        </w:rPr>
        <w:t> </w:t>
      </w:r>
    </w:p>
    <w:p w14:paraId="7651DB8F" w14:textId="4A97F611" w:rsidR="000038FA" w:rsidRPr="00F63B73" w:rsidRDefault="000038FA">
      <w:pPr>
        <w:pStyle w:val="paragraph"/>
        <w:numPr>
          <w:ilvl w:val="0"/>
          <w:numId w:val="28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jäsentää omaa asemaansa yksilönä yhteisöissä, kansalaisena valtiossa ja toimijana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talousjärjestelmässä </w:t>
      </w:r>
      <w:r w:rsidRPr="00F63B73">
        <w:rPr>
          <w:rStyle w:val="eop"/>
          <w:rFonts w:asciiTheme="minorHAnsi" w:hAnsiTheme="minorHAnsi" w:cs="Segoe UI"/>
          <w:color w:val="000000"/>
          <w:sz w:val="22"/>
          <w:szCs w:val="22"/>
        </w:rPr>
        <w:t> </w:t>
      </w:r>
    </w:p>
    <w:p w14:paraId="3D6104DF" w14:textId="42C7B674" w:rsidR="000038FA" w:rsidRPr="00F63B73" w:rsidRDefault="000038FA">
      <w:pPr>
        <w:pStyle w:val="paragraph"/>
        <w:numPr>
          <w:ilvl w:val="0"/>
          <w:numId w:val="28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arvioida yksilön vaikutusmahdollisuuksia sekä kasvattaa valmiuttaan rakentavaan ja </w:t>
      </w:r>
      <w:r w:rsidR="0076648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vastuulliseen yhteiskunnalliseen osallistumiseen.</w:t>
      </w:r>
      <w:r w:rsidRPr="00F63B73">
        <w:rPr>
          <w:rStyle w:val="eop"/>
          <w:rFonts w:asciiTheme="minorHAnsi" w:hAnsiTheme="minorHAnsi" w:cs="Segoe UI"/>
          <w:color w:val="000000"/>
          <w:sz w:val="22"/>
          <w:szCs w:val="22"/>
        </w:rPr>
        <w:t> </w:t>
      </w:r>
    </w:p>
    <w:p w14:paraId="4E04A5AB"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1877599" w14:textId="77777777" w:rsidR="00E25609" w:rsidRPr="00F63B73" w:rsidRDefault="00E25609"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235475FA" w14:textId="03F5AE9B"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i/>
          <w:iCs/>
          <w:color w:val="000000"/>
          <w:sz w:val="22"/>
          <w:szCs w:val="22"/>
        </w:rPr>
      </w:pPr>
      <w:r w:rsidRPr="00F63B73">
        <w:rPr>
          <w:rStyle w:val="normaltextrun"/>
          <w:rFonts w:asciiTheme="minorHAnsi" w:hAnsiTheme="minorHAnsi" w:cs="Segoe UI"/>
          <w:i/>
          <w:iCs/>
          <w:color w:val="000000"/>
          <w:sz w:val="22"/>
          <w:szCs w:val="22"/>
        </w:rPr>
        <w:t>Keskeiset sisällöt</w:t>
      </w:r>
    </w:p>
    <w:p w14:paraId="7A3EBE06" w14:textId="0DE8551D" w:rsidR="000038FA" w:rsidRPr="00F63B73" w:rsidRDefault="000038FA">
      <w:pPr>
        <w:pStyle w:val="paragraph"/>
        <w:numPr>
          <w:ilvl w:val="0"/>
          <w:numId w:val="2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kriittinen ajattelu ja väitteiden järkiperäinen perustelu: ympäröivän todellisuuden </w:t>
      </w:r>
      <w:r w:rsidR="001B3F71" w:rsidRPr="00F63B73">
        <w:rPr>
          <w:rStyle w:val="normaltextrun"/>
          <w:rFonts w:asciiTheme="minorHAnsi" w:hAnsiTheme="minorHAnsi" w:cs="Segoe UI"/>
          <w:color w:val="000000"/>
          <w:sz w:val="22"/>
          <w:szCs w:val="22"/>
        </w:rPr>
        <w:tab/>
      </w:r>
      <w:r w:rsidR="00A91C1E" w:rsidRPr="00F63B73">
        <w:rPr>
          <w:rStyle w:val="normaltextrun"/>
          <w:rFonts w:asciiTheme="minorHAnsi" w:hAnsiTheme="minorHAnsi" w:cs="Segoe UI"/>
          <w:color w:val="000000"/>
          <w:sz w:val="22"/>
          <w:szCs w:val="22"/>
        </w:rPr>
        <w:t>j</w:t>
      </w:r>
      <w:r w:rsidRPr="00F63B73">
        <w:rPr>
          <w:rStyle w:val="normaltextrun"/>
          <w:rFonts w:asciiTheme="minorHAnsi" w:hAnsiTheme="minorHAnsi" w:cs="Segoe UI"/>
          <w:color w:val="000000"/>
          <w:sz w:val="22"/>
          <w:szCs w:val="22"/>
        </w:rPr>
        <w:t>äsentäminen ja sen erilaiset vääristymät </w:t>
      </w:r>
      <w:r w:rsidRPr="00F63B73">
        <w:rPr>
          <w:rStyle w:val="eop"/>
          <w:rFonts w:asciiTheme="minorHAnsi" w:hAnsiTheme="minorHAnsi" w:cs="Segoe UI"/>
          <w:color w:val="000000"/>
          <w:sz w:val="22"/>
          <w:szCs w:val="22"/>
        </w:rPr>
        <w:t> </w:t>
      </w:r>
    </w:p>
    <w:p w14:paraId="540CF3F3" w14:textId="1FB87EC1" w:rsidR="000038FA" w:rsidRPr="00F63B73" w:rsidRDefault="000038FA">
      <w:pPr>
        <w:pStyle w:val="paragraph"/>
        <w:numPr>
          <w:ilvl w:val="0"/>
          <w:numId w:val="2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median ja muiden informaationlähteiden toimintalogiikka; koulun, politiikan, tieteen,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taiteen, viihdeteollisuuden sekä kulttuuristen, mukaan lukien uskonnollisten yhteisöjen,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vaikutus maailmankuviin ja -katsomuksiin sekä omaan elämänkatsomukseen </w:t>
      </w:r>
      <w:r w:rsidRPr="00F63B73">
        <w:rPr>
          <w:rStyle w:val="eop"/>
          <w:rFonts w:asciiTheme="minorHAnsi" w:hAnsiTheme="minorHAnsi" w:cs="Segoe UI"/>
          <w:color w:val="000000"/>
          <w:sz w:val="22"/>
          <w:szCs w:val="22"/>
        </w:rPr>
        <w:t> </w:t>
      </w:r>
    </w:p>
    <w:p w14:paraId="0FF79037" w14:textId="77777777" w:rsidR="000038FA" w:rsidRPr="00F63B73" w:rsidRDefault="000038FA">
      <w:pPr>
        <w:pStyle w:val="paragraph"/>
        <w:numPr>
          <w:ilvl w:val="0"/>
          <w:numId w:val="2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aikalaiskritiikki: yhteiskunnan ja eri alakulttuurien aatteita ja arvoja</w:t>
      </w:r>
      <w:r w:rsidRPr="00F63B73">
        <w:rPr>
          <w:rStyle w:val="eop"/>
          <w:rFonts w:asciiTheme="minorHAnsi" w:hAnsiTheme="minorHAnsi" w:cs="Segoe UI"/>
          <w:color w:val="000000"/>
          <w:sz w:val="22"/>
          <w:szCs w:val="22"/>
        </w:rPr>
        <w:t> </w:t>
      </w:r>
    </w:p>
    <w:p w14:paraId="276446C7" w14:textId="3DA84A9B" w:rsidR="000038FA" w:rsidRPr="00F63B73" w:rsidRDefault="000038FA">
      <w:pPr>
        <w:pStyle w:val="paragraph"/>
        <w:numPr>
          <w:ilvl w:val="0"/>
          <w:numId w:val="2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yhteiskunnassa toimimisen ja aktiivisen kansalaisuuden tiedollisia perusteita: yhteiskunnalliset </w:t>
      </w:r>
      <w:r w:rsidR="00A91C1E"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rakenteet, sosiaaliset tosiasiat, modernin länsimaisen yhteiskunnan erityispiirteet, </w:t>
      </w:r>
      <w:r w:rsidR="00A91C1E"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kuten individualismi ja yhteisön ja yhteiskunnan ero, sekä näiden vaikutus yksilön elämään</w:t>
      </w:r>
      <w:r w:rsidRPr="00F63B73">
        <w:rPr>
          <w:rStyle w:val="eop"/>
          <w:rFonts w:asciiTheme="minorHAnsi" w:hAnsiTheme="minorHAnsi" w:cs="Segoe UI"/>
          <w:color w:val="000000"/>
          <w:sz w:val="22"/>
          <w:szCs w:val="22"/>
        </w:rPr>
        <w:t> </w:t>
      </w:r>
    </w:p>
    <w:p w14:paraId="4CFC0DFE" w14:textId="460EADED" w:rsidR="000038FA" w:rsidRPr="00F63B73" w:rsidRDefault="000038FA">
      <w:pPr>
        <w:pStyle w:val="paragraph"/>
        <w:numPr>
          <w:ilvl w:val="0"/>
          <w:numId w:val="28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taloudellinen ja poliittinen valta Suomessa ja globaalissa markkinataloudessa, yksilön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kuluttajana ja kansalaisena tekemien valintojen vaikutukset </w:t>
      </w:r>
      <w:r w:rsidRPr="00F63B73">
        <w:rPr>
          <w:rStyle w:val="eop"/>
          <w:rFonts w:asciiTheme="minorHAnsi" w:hAnsiTheme="minorHAnsi" w:cs="Segoe UI"/>
          <w:color w:val="000000"/>
          <w:sz w:val="22"/>
          <w:szCs w:val="22"/>
        </w:rPr>
        <w:t> </w:t>
      </w:r>
    </w:p>
    <w:p w14:paraId="7CB1B0F9" w14:textId="15EBCE8D" w:rsidR="000038FA" w:rsidRPr="00F63B73" w:rsidRDefault="000038FA">
      <w:pPr>
        <w:pStyle w:val="paragraph"/>
        <w:numPr>
          <w:ilvl w:val="0"/>
          <w:numId w:val="28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ihmisarvo, ihmisen arvokkuus ja ihmisoikeudet; ihmisoikeusasiakirjat, kuten YK:n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yleismaailmallisen ihmisoikeuksien julistus, Lapsen oikeuksien sopimus sekä Euroopan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ihmisoikeussopimus; ihmisoikeusloukkaukset, kuten holokausti</w:t>
      </w:r>
      <w:r w:rsidRPr="00F63B73">
        <w:rPr>
          <w:rStyle w:val="eop"/>
          <w:rFonts w:asciiTheme="minorHAnsi" w:hAnsiTheme="minorHAnsi" w:cs="Segoe UI"/>
          <w:color w:val="000000"/>
          <w:sz w:val="22"/>
          <w:szCs w:val="22"/>
        </w:rPr>
        <w:t> </w:t>
      </w:r>
    </w:p>
    <w:p w14:paraId="47DF2948" w14:textId="125FA2C2" w:rsidR="000038FA" w:rsidRPr="00F63B73" w:rsidRDefault="000038FA">
      <w:pPr>
        <w:pStyle w:val="paragraph"/>
        <w:numPr>
          <w:ilvl w:val="0"/>
          <w:numId w:val="28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globaali oikeudenmukaisuus, kestävä tulevaisuus, ilmastonmuutoksen torjunta sekä YK:n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kestävän kehityksen tavoitteet ja Agenda 2030</w:t>
      </w:r>
      <w:r w:rsidRPr="00F63B73">
        <w:rPr>
          <w:rStyle w:val="eop"/>
          <w:rFonts w:asciiTheme="minorHAnsi" w:hAnsiTheme="minorHAnsi" w:cs="Segoe UI"/>
          <w:color w:val="000000"/>
          <w:sz w:val="22"/>
          <w:szCs w:val="22"/>
        </w:rPr>
        <w:t> </w:t>
      </w:r>
    </w:p>
    <w:p w14:paraId="573F8D7D"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01D72B3" w14:textId="77777777" w:rsidR="004F7AED" w:rsidRPr="00F63B73" w:rsidRDefault="004F7AED" w:rsidP="008320D6">
      <w:pPr>
        <w:pStyle w:val="paragraph"/>
        <w:spacing w:before="0" w:beforeAutospacing="0" w:after="0" w:afterAutospacing="0" w:line="276" w:lineRule="auto"/>
        <w:textAlignment w:val="baseline"/>
        <w:rPr>
          <w:rStyle w:val="normaltextrun"/>
          <w:rFonts w:asciiTheme="minorHAnsi" w:hAnsiTheme="minorHAnsi" w:cs="Segoe UI"/>
          <w:b/>
          <w:bCs/>
          <w:color w:val="000000"/>
          <w:sz w:val="22"/>
          <w:szCs w:val="22"/>
        </w:rPr>
      </w:pPr>
    </w:p>
    <w:p w14:paraId="3C23E88D"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color w:val="000000"/>
        </w:rPr>
        <w:t>Valtakunnalliset valinnaiset opinnot</w:t>
      </w:r>
      <w:r w:rsidRPr="00F63B73">
        <w:rPr>
          <w:rStyle w:val="eop"/>
          <w:rFonts w:asciiTheme="minorHAnsi" w:hAnsiTheme="minorHAnsi" w:cs="Segoe UI"/>
          <w:color w:val="000000"/>
        </w:rPr>
        <w:t> </w:t>
      </w:r>
    </w:p>
    <w:p w14:paraId="489D3187"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5181ECBF"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ET3 Kulttuurit (2 op)</w:t>
      </w:r>
      <w:r w:rsidRPr="00F63B73">
        <w:rPr>
          <w:rStyle w:val="eop"/>
          <w:rFonts w:asciiTheme="minorHAnsi" w:hAnsiTheme="minorHAnsi" w:cs="Segoe UI"/>
          <w:color w:val="0070C0"/>
          <w:sz w:val="22"/>
          <w:szCs w:val="22"/>
        </w:rPr>
        <w:t> </w:t>
      </w:r>
    </w:p>
    <w:p w14:paraId="79F3B468" w14:textId="77777777" w:rsidR="001B3F71" w:rsidRPr="00F63B73" w:rsidRDefault="001B3F71"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2012BB78" w14:textId="64C639A2"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Opintojakson aikana syvennytään kulttuuri-käsitteeseen ja erilaisten kulttuurien tarkasteluun. Tavoitteena on saada monipuolinen ja kattava kuva kulttuureista, sekä niihin liittyvistä teemoista.</w:t>
      </w:r>
      <w:r w:rsidRPr="00F63B73">
        <w:rPr>
          <w:rStyle w:val="eop"/>
          <w:rFonts w:asciiTheme="minorHAnsi" w:hAnsiTheme="minorHAnsi" w:cs="Segoe UI"/>
          <w:sz w:val="22"/>
          <w:szCs w:val="22"/>
        </w:rPr>
        <w:t>  </w:t>
      </w:r>
    </w:p>
    <w:p w14:paraId="15FD528C" w14:textId="77777777" w:rsidR="00A91C1E" w:rsidRPr="00F63B73" w:rsidRDefault="00A91C1E"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09AEA26C" w14:textId="6CEFB48B"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i/>
          <w:iCs/>
          <w:color w:val="000000"/>
          <w:sz w:val="22"/>
          <w:szCs w:val="22"/>
        </w:rPr>
      </w:pPr>
      <w:r w:rsidRPr="00F63B73">
        <w:rPr>
          <w:rStyle w:val="normaltextrun"/>
          <w:rFonts w:asciiTheme="minorHAnsi" w:hAnsiTheme="minorHAnsi" w:cs="Segoe UI"/>
          <w:i/>
          <w:iCs/>
          <w:color w:val="000000"/>
          <w:sz w:val="22"/>
          <w:szCs w:val="22"/>
        </w:rPr>
        <w:t>Tavoitteet </w:t>
      </w:r>
    </w:p>
    <w:p w14:paraId="0B99B11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222BD7D6" w14:textId="57666297" w:rsidR="000038FA" w:rsidRPr="00F63B73" w:rsidRDefault="000038FA">
      <w:pPr>
        <w:pStyle w:val="paragraph"/>
        <w:numPr>
          <w:ilvl w:val="0"/>
          <w:numId w:val="2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kulttuurin merkityksen ihmisyydelle ja omalle elämänkatsomukselleen sekä saa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välineitä myönteisen kulttuurisen identiteetin rakentamisessa </w:t>
      </w:r>
      <w:r w:rsidRPr="00F63B73">
        <w:rPr>
          <w:rStyle w:val="eop"/>
          <w:rFonts w:asciiTheme="minorHAnsi" w:hAnsiTheme="minorHAnsi" w:cs="Segoe UI"/>
          <w:color w:val="000000"/>
          <w:sz w:val="22"/>
          <w:szCs w:val="22"/>
        </w:rPr>
        <w:t> </w:t>
      </w:r>
    </w:p>
    <w:p w14:paraId="0703F8B9" w14:textId="239DD851" w:rsidR="000038FA" w:rsidRPr="00F63B73" w:rsidRDefault="000038FA">
      <w:pPr>
        <w:pStyle w:val="paragraph"/>
        <w:numPr>
          <w:ilvl w:val="0"/>
          <w:numId w:val="2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käyttää kulttuuria koskevan tutkimuksen käsitteistöä ja muodostaa kulttuureja </w:t>
      </w:r>
      <w:r w:rsidR="004F7AED"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koskeviin kysymyksiin oman perustellun kantansa</w:t>
      </w:r>
      <w:r w:rsidRPr="00F63B73">
        <w:rPr>
          <w:rStyle w:val="eop"/>
          <w:rFonts w:asciiTheme="minorHAnsi" w:hAnsiTheme="minorHAnsi" w:cs="Segoe UI"/>
          <w:color w:val="000000"/>
          <w:sz w:val="22"/>
          <w:szCs w:val="22"/>
        </w:rPr>
        <w:t> </w:t>
      </w:r>
    </w:p>
    <w:p w14:paraId="3E698BBA" w14:textId="118FE38F" w:rsidR="000038FA" w:rsidRPr="00F63B73" w:rsidRDefault="000038FA">
      <w:pPr>
        <w:pStyle w:val="paragraph"/>
        <w:numPr>
          <w:ilvl w:val="0"/>
          <w:numId w:val="2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että kulttuurit ovat vuorovaikutuksessa keskenään eikä mikään kulttuuri ole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kehittynyt ilman ulkoisia vaikutteita kulttuurin ydinpiirteisiin, kuten elämäntapoihin,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kieleen, teknologiaan ja uskomuksiin </w:t>
      </w:r>
      <w:r w:rsidRPr="00F63B73">
        <w:rPr>
          <w:rStyle w:val="eop"/>
          <w:rFonts w:asciiTheme="minorHAnsi" w:hAnsiTheme="minorHAnsi" w:cs="Segoe UI"/>
          <w:color w:val="000000"/>
          <w:sz w:val="22"/>
          <w:szCs w:val="22"/>
        </w:rPr>
        <w:t> </w:t>
      </w:r>
    </w:p>
    <w:p w14:paraId="72223316" w14:textId="5819A89C" w:rsidR="000038FA" w:rsidRPr="00F63B73" w:rsidRDefault="000038FA">
      <w:pPr>
        <w:pStyle w:val="paragraph"/>
        <w:numPr>
          <w:ilvl w:val="0"/>
          <w:numId w:val="2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hahmottaa suomalaisuuden historiallisesti rakentuvana ja muuttuvana jatkumona, johon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kuuluvat niin ulkoiset vaikutteet kuin sisäinen moninaisuus ja vähemmistökulttuurit </w:t>
      </w:r>
      <w:r w:rsidRPr="00F63B73">
        <w:rPr>
          <w:rStyle w:val="eop"/>
          <w:rFonts w:asciiTheme="minorHAnsi" w:hAnsiTheme="minorHAnsi" w:cs="Segoe UI"/>
          <w:color w:val="000000"/>
          <w:sz w:val="22"/>
          <w:szCs w:val="22"/>
        </w:rPr>
        <w:t> </w:t>
      </w:r>
    </w:p>
    <w:p w14:paraId="250ECF00" w14:textId="4D320BD7" w:rsidR="000038FA" w:rsidRPr="00F63B73" w:rsidRDefault="000038FA">
      <w:pPr>
        <w:pStyle w:val="paragraph"/>
        <w:numPr>
          <w:ilvl w:val="0"/>
          <w:numId w:val="28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hahmottaa erilaiset elämänkatsomukselliset ratkaisut ja identiteettivalinnat sekä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maailman kulttuurisen moninaisuuden rikkautena ja perustella niiden yhdenvertaisen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kohtelun </w:t>
      </w:r>
      <w:r w:rsidRPr="00F63B73">
        <w:rPr>
          <w:rStyle w:val="eop"/>
          <w:rFonts w:asciiTheme="minorHAnsi" w:hAnsiTheme="minorHAnsi" w:cs="Segoe UI"/>
          <w:color w:val="000000"/>
          <w:sz w:val="22"/>
          <w:szCs w:val="22"/>
        </w:rPr>
        <w:t> </w:t>
      </w:r>
    </w:p>
    <w:p w14:paraId="4427FE27" w14:textId="77777777" w:rsidR="000038FA" w:rsidRPr="00F63B73" w:rsidRDefault="000038FA">
      <w:pPr>
        <w:pStyle w:val="paragraph"/>
        <w:numPr>
          <w:ilvl w:val="0"/>
          <w:numId w:val="28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tunnistaa vihapuheen ja osaa erottaa sen sananvapauden vastuullisesta käytöstä.</w:t>
      </w:r>
      <w:r w:rsidRPr="00F63B73">
        <w:rPr>
          <w:rStyle w:val="eop"/>
          <w:rFonts w:asciiTheme="minorHAnsi" w:hAnsiTheme="minorHAnsi" w:cs="Segoe UI"/>
          <w:color w:val="000000"/>
          <w:sz w:val="22"/>
          <w:szCs w:val="22"/>
        </w:rPr>
        <w:t> </w:t>
      </w:r>
    </w:p>
    <w:p w14:paraId="4D4DFF2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13FD099B" w14:textId="03382237" w:rsidR="001B3F71"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17C50C0F" w14:textId="04A2FB9A" w:rsidR="000038FA" w:rsidRPr="00F63B73" w:rsidRDefault="000038FA">
      <w:pPr>
        <w:pStyle w:val="paragraph"/>
        <w:numPr>
          <w:ilvl w:val="0"/>
          <w:numId w:val="28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kulttuurin käsite ja merkitys sekä sen erilaiset luokittelut ja käyttötavat, kulttuuri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merkityksiin perustuvana inhimillisenä toimintana, erilaisia teorioita kulttuurien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kehityksestä ja suhteesta toisiinsa, etnosentrismi ja kulttuurirelativismi</w:t>
      </w:r>
      <w:r w:rsidRPr="00F63B73">
        <w:rPr>
          <w:rStyle w:val="eop"/>
          <w:rFonts w:asciiTheme="minorHAnsi" w:hAnsiTheme="minorHAnsi" w:cs="Segoe UI"/>
          <w:color w:val="000000"/>
          <w:sz w:val="22"/>
          <w:szCs w:val="22"/>
        </w:rPr>
        <w:t> </w:t>
      </w:r>
    </w:p>
    <w:p w14:paraId="7D6C66E6" w14:textId="7B9AEC87" w:rsidR="000038FA" w:rsidRPr="00F63B73" w:rsidRDefault="000038FA">
      <w:pPr>
        <w:pStyle w:val="paragraph"/>
        <w:numPr>
          <w:ilvl w:val="0"/>
          <w:numId w:val="28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kulttuuria koskevan tutkimuksen perusteita: tutkittavan ja tutkijan näkökulmat, kenttätyö,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etnografia, kysely, haastattelu </w:t>
      </w:r>
      <w:r w:rsidRPr="00F63B73">
        <w:rPr>
          <w:rStyle w:val="eop"/>
          <w:rFonts w:asciiTheme="minorHAnsi" w:hAnsiTheme="minorHAnsi" w:cs="Segoe UI"/>
          <w:color w:val="000000"/>
          <w:sz w:val="22"/>
          <w:szCs w:val="22"/>
        </w:rPr>
        <w:t> </w:t>
      </w:r>
    </w:p>
    <w:p w14:paraId="42B48263" w14:textId="64B32A40" w:rsidR="000038FA" w:rsidRPr="00F63B73" w:rsidRDefault="000038FA">
      <w:pPr>
        <w:pStyle w:val="paragraph"/>
        <w:numPr>
          <w:ilvl w:val="0"/>
          <w:numId w:val="2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kulttuuriperintö: tapakulttuurin monet muodot, kulttuurinen itseilmaisu, kulttuurin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vaikutus yksilön maailmankuvaan ja elämänkatsomukseen, Unescon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maailmanperintöohjelma</w:t>
      </w:r>
      <w:r w:rsidRPr="00F63B73">
        <w:rPr>
          <w:rStyle w:val="eop"/>
          <w:rFonts w:asciiTheme="minorHAnsi" w:hAnsiTheme="minorHAnsi" w:cs="Segoe UI"/>
          <w:color w:val="000000"/>
          <w:sz w:val="22"/>
          <w:szCs w:val="22"/>
        </w:rPr>
        <w:t> </w:t>
      </w:r>
    </w:p>
    <w:p w14:paraId="21FADB1F" w14:textId="6D570002" w:rsidR="000038FA" w:rsidRPr="00F63B73" w:rsidRDefault="000038FA">
      <w:pPr>
        <w:pStyle w:val="paragraph"/>
        <w:numPr>
          <w:ilvl w:val="0"/>
          <w:numId w:val="2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suomalaisen kulttuurin ja identiteettipolitiikan historiallinen rakentuminen, suomalaisuuden </w:t>
      </w:r>
      <w:r w:rsidR="00A91C1E"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monimuotoisuus ja suomalaiset vähemmistökulttuurit</w:t>
      </w:r>
      <w:r w:rsidRPr="00F63B73">
        <w:rPr>
          <w:rStyle w:val="eop"/>
          <w:rFonts w:asciiTheme="minorHAnsi" w:hAnsiTheme="minorHAnsi" w:cs="Segoe UI"/>
          <w:color w:val="000000"/>
          <w:sz w:val="22"/>
          <w:szCs w:val="22"/>
        </w:rPr>
        <w:t> </w:t>
      </w:r>
    </w:p>
    <w:p w14:paraId="2FB4EEDB" w14:textId="44224977" w:rsidR="000038FA" w:rsidRPr="00F63B73" w:rsidRDefault="000038FA">
      <w:pPr>
        <w:pStyle w:val="paragraph"/>
        <w:numPr>
          <w:ilvl w:val="0"/>
          <w:numId w:val="2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kulttuurien ja sivilisaatioiden vuorovaikutus sekä monokulttuurisuuden mahdottomuus: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monikulttuurisuus ja globaali kulttuuri sekä niiden erilaiset katsomukselliset ja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yhteiskunnalliset </w:t>
      </w:r>
      <w:r w:rsidR="00A91C1E"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tulkinnat ja vaikutukset</w:t>
      </w:r>
      <w:r w:rsidRPr="00F63B73">
        <w:rPr>
          <w:rStyle w:val="eop"/>
          <w:rFonts w:asciiTheme="minorHAnsi" w:hAnsiTheme="minorHAnsi" w:cs="Segoe UI"/>
          <w:color w:val="000000"/>
          <w:sz w:val="22"/>
          <w:szCs w:val="22"/>
        </w:rPr>
        <w:t> </w:t>
      </w:r>
    </w:p>
    <w:p w14:paraId="4B3C230C" w14:textId="4B5DECEC" w:rsidR="000038FA" w:rsidRPr="00F63B73" w:rsidRDefault="000038FA">
      <w:pPr>
        <w:pStyle w:val="paragraph"/>
        <w:numPr>
          <w:ilvl w:val="0"/>
          <w:numId w:val="28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etnisyyden, rasismin ja muun syrjinnän sekä keskinäisen kunnioituksen ja yhdenvertaisuuden </w:t>
      </w:r>
      <w:r w:rsidR="00A91C1E"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historiaa ja nykypäivää eri kulttuureissa </w:t>
      </w:r>
      <w:r w:rsidRPr="00F63B73">
        <w:rPr>
          <w:rStyle w:val="eop"/>
          <w:rFonts w:asciiTheme="minorHAnsi" w:hAnsiTheme="minorHAnsi" w:cs="Segoe UI"/>
          <w:color w:val="000000"/>
          <w:sz w:val="22"/>
          <w:szCs w:val="22"/>
        </w:rPr>
        <w:t> </w:t>
      </w:r>
    </w:p>
    <w:p w14:paraId="5D1954E1"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79805471" w14:textId="77777777" w:rsidR="004F7AED" w:rsidRPr="00F63B73" w:rsidRDefault="004F7AED"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2FDA2D8E"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ET4 Katsomukset (2 op)</w:t>
      </w:r>
      <w:r w:rsidRPr="00F63B73">
        <w:rPr>
          <w:rStyle w:val="eop"/>
          <w:rFonts w:asciiTheme="minorHAnsi" w:hAnsiTheme="minorHAnsi" w:cs="Segoe UI"/>
          <w:color w:val="0070C0"/>
          <w:sz w:val="22"/>
          <w:szCs w:val="22"/>
        </w:rPr>
        <w:t> </w:t>
      </w:r>
    </w:p>
    <w:p w14:paraId="2707E320" w14:textId="77777777" w:rsidR="001B3F71" w:rsidRPr="00F63B73" w:rsidRDefault="001B3F71" w:rsidP="008320D6">
      <w:pPr>
        <w:pStyle w:val="paragraph"/>
        <w:spacing w:before="0" w:beforeAutospacing="0" w:after="0" w:afterAutospacing="0" w:line="276" w:lineRule="auto"/>
        <w:textAlignment w:val="baseline"/>
        <w:rPr>
          <w:rFonts w:asciiTheme="minorHAnsi" w:hAnsiTheme="minorHAnsi" w:cs="Segoe UI"/>
          <w:sz w:val="22"/>
          <w:szCs w:val="22"/>
        </w:rPr>
      </w:pPr>
    </w:p>
    <w:p w14:paraId="6012770D"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Katsomukset-moduulissa tutustutaan syvemmin erilaisiin maailmankatsomuksiin ja niiden näkymiseen ympäristössä, sekä tarkastellaan katsomuksellisia kysymyksiä ja katsomusten historiaa.</w:t>
      </w:r>
      <w:r w:rsidRPr="00F63B73">
        <w:rPr>
          <w:rStyle w:val="eop"/>
          <w:rFonts w:asciiTheme="minorHAnsi" w:hAnsiTheme="minorHAnsi" w:cs="Segoe UI"/>
          <w:color w:val="000000"/>
          <w:sz w:val="22"/>
          <w:szCs w:val="22"/>
        </w:rPr>
        <w:t> </w:t>
      </w:r>
    </w:p>
    <w:p w14:paraId="74A102B0" w14:textId="77777777" w:rsidR="001B3F71" w:rsidRPr="00F63B73" w:rsidRDefault="001B3F71" w:rsidP="008320D6">
      <w:pPr>
        <w:pStyle w:val="paragraph"/>
        <w:spacing w:before="0" w:beforeAutospacing="0" w:after="0" w:afterAutospacing="0" w:line="276" w:lineRule="auto"/>
        <w:textAlignment w:val="baseline"/>
        <w:rPr>
          <w:rFonts w:asciiTheme="minorHAnsi" w:hAnsiTheme="minorHAnsi" w:cs="Segoe UI"/>
          <w:sz w:val="22"/>
          <w:szCs w:val="22"/>
        </w:rPr>
      </w:pPr>
    </w:p>
    <w:p w14:paraId="3F6E1F17"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Tavoitteet </w:t>
      </w:r>
      <w:r w:rsidRPr="00F63B73">
        <w:rPr>
          <w:rStyle w:val="eop"/>
          <w:rFonts w:asciiTheme="minorHAnsi" w:hAnsiTheme="minorHAnsi" w:cs="Segoe UI"/>
          <w:color w:val="000000"/>
          <w:sz w:val="22"/>
          <w:szCs w:val="22"/>
        </w:rPr>
        <w:t> </w:t>
      </w:r>
    </w:p>
    <w:p w14:paraId="7EAB885F"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159BAE9C" w14:textId="232F52F4" w:rsidR="000038FA" w:rsidRPr="00F63B73" w:rsidRDefault="000038FA">
      <w:pPr>
        <w:pStyle w:val="paragraph"/>
        <w:numPr>
          <w:ilvl w:val="0"/>
          <w:numId w:val="28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 xml:space="preserve">osaa eritellä maailman- ja elämänkatsomuksen sekä maailmankuvan käsitteitä, arvioida niihin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liittyviä perusteita sekä erottaa katsomukselliset ja arvokysymykset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mielipidekysymyksistä</w:t>
      </w:r>
      <w:r w:rsidRPr="00F63B73">
        <w:rPr>
          <w:rStyle w:val="eop"/>
          <w:rFonts w:asciiTheme="minorHAnsi" w:hAnsiTheme="minorHAnsi" w:cs="Segoe UI"/>
          <w:color w:val="000000"/>
          <w:sz w:val="22"/>
          <w:szCs w:val="22"/>
        </w:rPr>
        <w:t> </w:t>
      </w:r>
    </w:p>
    <w:p w14:paraId="10864129" w14:textId="747B6BC2" w:rsidR="000038FA" w:rsidRPr="00F63B73" w:rsidRDefault="000038FA">
      <w:pPr>
        <w:pStyle w:val="paragraph"/>
        <w:numPr>
          <w:ilvl w:val="0"/>
          <w:numId w:val="2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katsomusten, kulttuurien ja yhteiskuntamuotojen jatkuvaa historiallista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muuttumista sekä osaa sen perusteella eritellä erilaisten maailmankatsomusten piirteitä ja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lähtökohtia</w:t>
      </w:r>
      <w:r w:rsidRPr="00F63B73">
        <w:rPr>
          <w:rStyle w:val="eop"/>
          <w:rFonts w:asciiTheme="minorHAnsi" w:hAnsiTheme="minorHAnsi" w:cs="Segoe UI"/>
          <w:color w:val="000000"/>
          <w:sz w:val="22"/>
          <w:szCs w:val="22"/>
        </w:rPr>
        <w:t> </w:t>
      </w:r>
    </w:p>
    <w:p w14:paraId="097E7500" w14:textId="09E77A89" w:rsidR="000038FA" w:rsidRPr="00F63B73" w:rsidRDefault="000038FA">
      <w:pPr>
        <w:pStyle w:val="paragraph"/>
        <w:numPr>
          <w:ilvl w:val="0"/>
          <w:numId w:val="2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eritellä ja arvioida evoluution, universaalien eettisten järjestelmien, Euroopan uuden ajan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murroksen, valistuksen, tieteen sekä modernin markkinatalouden merkitystä</w:t>
      </w:r>
      <w:r w:rsidR="00D14AD3" w:rsidRPr="00F63B73">
        <w:rPr>
          <w:rStyle w:val="normaltextrun"/>
          <w:rFonts w:asciiTheme="minorHAnsi" w:hAnsiTheme="minorHAnsi" w:cs="Segoe UI"/>
          <w:color w:val="000000"/>
          <w:sz w:val="22"/>
          <w:szCs w:val="22"/>
        </w:rPr>
        <w:t xml:space="preserve"> </w:t>
      </w:r>
      <w:r w:rsidRPr="00F63B73">
        <w:rPr>
          <w:rStyle w:val="normaltextrun"/>
          <w:rFonts w:asciiTheme="minorHAnsi" w:hAnsiTheme="minorHAnsi" w:cs="Segoe UI"/>
          <w:color w:val="000000"/>
          <w:sz w:val="22"/>
          <w:szCs w:val="22"/>
        </w:rPr>
        <w:t xml:space="preserve">maailmankuviin ja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omaan elämänkatsomukseensa</w:t>
      </w:r>
      <w:r w:rsidRPr="00F63B73">
        <w:rPr>
          <w:rStyle w:val="eop"/>
          <w:rFonts w:asciiTheme="minorHAnsi" w:hAnsiTheme="minorHAnsi" w:cs="Segoe UI"/>
          <w:color w:val="000000"/>
          <w:sz w:val="22"/>
          <w:szCs w:val="22"/>
        </w:rPr>
        <w:t> </w:t>
      </w:r>
    </w:p>
    <w:p w14:paraId="535B2FD4" w14:textId="3017E2FA" w:rsidR="000038FA" w:rsidRPr="00F63B73" w:rsidRDefault="000038FA">
      <w:pPr>
        <w:pStyle w:val="paragraph"/>
        <w:numPr>
          <w:ilvl w:val="0"/>
          <w:numId w:val="2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arvioida erilaisten arvojen, maailmankuvien ja tietämisen tapojen sekä yksilöllisten,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yhteisöllisten, poliittisten ja uskonnollisten ulottuvuuksien painoarvoa erilaisissa elämän- ja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maailmankatsomuksissa</w:t>
      </w:r>
      <w:r w:rsidRPr="00F63B73">
        <w:rPr>
          <w:rStyle w:val="eop"/>
          <w:rFonts w:asciiTheme="minorHAnsi" w:hAnsiTheme="minorHAnsi" w:cs="Segoe UI"/>
          <w:color w:val="000000"/>
          <w:sz w:val="22"/>
          <w:szCs w:val="22"/>
        </w:rPr>
        <w:t> </w:t>
      </w:r>
    </w:p>
    <w:p w14:paraId="6C46C602" w14:textId="777480BA" w:rsidR="000038FA" w:rsidRPr="00F63B73" w:rsidRDefault="000038FA">
      <w:pPr>
        <w:pStyle w:val="paragraph"/>
        <w:numPr>
          <w:ilvl w:val="0"/>
          <w:numId w:val="28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eritellä oman elämänkatsomuksensa ja siihen liittyvien uskomusten perusteita ja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muotoutumista sekä ymmärtää, että elämänkatsomuksen lähtökohdat olisivat voineet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poiketa nykyisistä.</w:t>
      </w:r>
      <w:r w:rsidRPr="00F63B73">
        <w:rPr>
          <w:rStyle w:val="eop"/>
          <w:rFonts w:asciiTheme="minorHAnsi" w:hAnsiTheme="minorHAnsi" w:cs="Segoe UI"/>
          <w:color w:val="000000"/>
          <w:sz w:val="22"/>
          <w:szCs w:val="22"/>
        </w:rPr>
        <w:t> </w:t>
      </w:r>
    </w:p>
    <w:p w14:paraId="72272D7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B7B5535" w14:textId="0C9D6598" w:rsidR="001B3F71"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0135F35F" w14:textId="5580B2FC" w:rsidR="000038FA" w:rsidRPr="00F63B73" w:rsidRDefault="000038FA">
      <w:pPr>
        <w:pStyle w:val="paragraph"/>
        <w:numPr>
          <w:ilvl w:val="0"/>
          <w:numId w:val="28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katsomuksellinen käsitteistö; katsomukset perustavina tapoina käsittää maailma ja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katsomuksellisten kysymysten luonne</w:t>
      </w:r>
      <w:r w:rsidRPr="00F63B73">
        <w:rPr>
          <w:rStyle w:val="eop"/>
          <w:rFonts w:asciiTheme="minorHAnsi" w:hAnsiTheme="minorHAnsi" w:cs="Segoe UI"/>
          <w:color w:val="000000"/>
          <w:sz w:val="22"/>
          <w:szCs w:val="22"/>
        </w:rPr>
        <w:t> </w:t>
      </w:r>
    </w:p>
    <w:p w14:paraId="0DC63784" w14:textId="455F5A7E" w:rsidR="000038FA" w:rsidRPr="00F63B73" w:rsidRDefault="000038FA">
      <w:pPr>
        <w:pStyle w:val="paragraph"/>
        <w:numPr>
          <w:ilvl w:val="0"/>
          <w:numId w:val="28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ihmiskunnan katsomuksellisuuden muotoutuminen: evoluution, kielen ja joustavan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yhteistyön merkitys ihmislajin kehityksessä; animismi, teismi, ateismi</w:t>
      </w:r>
      <w:r w:rsidRPr="00F63B73">
        <w:rPr>
          <w:rStyle w:val="eop"/>
          <w:rFonts w:asciiTheme="minorHAnsi" w:hAnsiTheme="minorHAnsi" w:cs="Segoe UI"/>
          <w:color w:val="000000"/>
          <w:sz w:val="22"/>
          <w:szCs w:val="22"/>
        </w:rPr>
        <w:t> </w:t>
      </w:r>
    </w:p>
    <w:p w14:paraId="084C78AE" w14:textId="2F582ABA" w:rsidR="000038FA" w:rsidRPr="00F63B73" w:rsidRDefault="000038FA">
      <w:pPr>
        <w:pStyle w:val="paragraph"/>
        <w:numPr>
          <w:ilvl w:val="0"/>
          <w:numId w:val="28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katsomusten historiaa: universaalien katsomusten ja moraalijärjestelmien synty, modernin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subjektin ja tieteellisen maailmankuvan synty, edistysusko ja yhteiskunnan osa-alueiden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eriytyminen uudenlaisten katsomusten taustana</w:t>
      </w:r>
      <w:r w:rsidRPr="00F63B73">
        <w:rPr>
          <w:rStyle w:val="eop"/>
          <w:rFonts w:asciiTheme="minorHAnsi" w:hAnsiTheme="minorHAnsi" w:cs="Segoe UI"/>
          <w:color w:val="000000"/>
          <w:sz w:val="22"/>
          <w:szCs w:val="22"/>
        </w:rPr>
        <w:t> </w:t>
      </w:r>
    </w:p>
    <w:p w14:paraId="78BE7340" w14:textId="646BDC3D" w:rsidR="000038FA" w:rsidRPr="00F63B73" w:rsidRDefault="000038FA">
      <w:pPr>
        <w:pStyle w:val="paragraph"/>
        <w:numPr>
          <w:ilvl w:val="0"/>
          <w:numId w:val="28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poliittisia maailmankatsomuksia, kuten liberalismi, sosialismi ja nationalismi; katsomusten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ilmeneminen elämäntavassa, taiteessa, urheilussa sekä suhteessa luontoon ja ympäristöön</w:t>
      </w:r>
      <w:r w:rsidRPr="00F63B73">
        <w:rPr>
          <w:rStyle w:val="eop"/>
          <w:rFonts w:asciiTheme="minorHAnsi" w:hAnsiTheme="minorHAnsi" w:cs="Segoe UI"/>
          <w:color w:val="000000"/>
          <w:sz w:val="22"/>
          <w:szCs w:val="22"/>
        </w:rPr>
        <w:t> </w:t>
      </w:r>
    </w:p>
    <w:p w14:paraId="3D58641C" w14:textId="18ECF29E" w:rsidR="000038FA" w:rsidRPr="00F63B73" w:rsidRDefault="000038FA">
      <w:pPr>
        <w:pStyle w:val="paragraph"/>
        <w:numPr>
          <w:ilvl w:val="0"/>
          <w:numId w:val="29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elämänkatsomuksen jäsentäminen katsomushistorian näkökulmasta; oman </w:t>
      </w:r>
      <w:r w:rsidR="001B3F71"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elämänkatsomuksen taustalla olevat satunnaiset historialliset seikat</w:t>
      </w:r>
      <w:r w:rsidRPr="00F63B73">
        <w:rPr>
          <w:rStyle w:val="eop"/>
          <w:rFonts w:asciiTheme="minorHAnsi" w:hAnsiTheme="minorHAnsi" w:cs="Segoe UI"/>
          <w:color w:val="000000"/>
          <w:sz w:val="22"/>
          <w:szCs w:val="22"/>
        </w:rPr>
        <w:t> </w:t>
      </w:r>
    </w:p>
    <w:p w14:paraId="0305602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B347C05" w14:textId="77777777" w:rsidR="004F7AED" w:rsidRPr="00F63B73" w:rsidRDefault="004F7AED"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0046E482"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ET5 Uskonnot ja uskonnottomuus (2 op) </w:t>
      </w:r>
      <w:r w:rsidRPr="00F63B73">
        <w:rPr>
          <w:rStyle w:val="eop"/>
          <w:rFonts w:asciiTheme="minorHAnsi" w:hAnsiTheme="minorHAnsi" w:cs="Segoe UI"/>
          <w:color w:val="0070C0"/>
          <w:sz w:val="22"/>
          <w:szCs w:val="22"/>
        </w:rPr>
        <w:t> </w:t>
      </w:r>
    </w:p>
    <w:p w14:paraId="7E7B851D" w14:textId="77777777" w:rsidR="00E50626" w:rsidRPr="00F63B73" w:rsidRDefault="00E50626" w:rsidP="008320D6">
      <w:pPr>
        <w:pStyle w:val="paragraph"/>
        <w:spacing w:before="0" w:beforeAutospacing="0" w:after="0" w:afterAutospacing="0" w:line="276" w:lineRule="auto"/>
        <w:textAlignment w:val="baseline"/>
        <w:rPr>
          <w:rFonts w:asciiTheme="minorHAnsi" w:hAnsiTheme="minorHAnsi" w:cs="Segoe UI"/>
          <w:sz w:val="22"/>
          <w:szCs w:val="22"/>
        </w:rPr>
      </w:pPr>
    </w:p>
    <w:p w14:paraId="3AB8FA03"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Moduulissa tarkastelee erilaisia uskonnollisia ja uskonnottomia maailmankatsomuksia. Tavoitteena on uskontoihin ja uskonnottomuuteen syventäminen, sekä niiden moninaisuuden hahmottaminen.</w:t>
      </w:r>
      <w:r w:rsidRPr="00F63B73">
        <w:rPr>
          <w:rStyle w:val="eop"/>
          <w:rFonts w:asciiTheme="minorHAnsi" w:hAnsiTheme="minorHAnsi" w:cs="Segoe UI"/>
          <w:color w:val="000000"/>
          <w:sz w:val="22"/>
          <w:szCs w:val="22"/>
        </w:rPr>
        <w:t> </w:t>
      </w:r>
    </w:p>
    <w:p w14:paraId="63AE9DE6" w14:textId="77777777" w:rsidR="00E50626" w:rsidRPr="00F63B73" w:rsidRDefault="00E50626" w:rsidP="008320D6">
      <w:pPr>
        <w:pStyle w:val="paragraph"/>
        <w:spacing w:before="0" w:beforeAutospacing="0" w:after="0" w:afterAutospacing="0" w:line="276" w:lineRule="auto"/>
        <w:textAlignment w:val="baseline"/>
        <w:rPr>
          <w:rFonts w:asciiTheme="minorHAnsi" w:hAnsiTheme="minorHAnsi" w:cs="Segoe UI"/>
          <w:sz w:val="22"/>
          <w:szCs w:val="22"/>
        </w:rPr>
      </w:pPr>
    </w:p>
    <w:p w14:paraId="655C2B0F"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1BECD690"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67F00C4E" w14:textId="65261E25" w:rsidR="000038FA" w:rsidRPr="00F63B73" w:rsidRDefault="000038FA">
      <w:pPr>
        <w:pStyle w:val="paragraph"/>
        <w:numPr>
          <w:ilvl w:val="0"/>
          <w:numId w:val="2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kehittää kykyä lukea, tulkita ja ymmärtää erilaisia uskonnollisia ja uskonnottomia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maailmankatsomuksia sekä kykyä verrata niiden lähtökohtia ja elämäntapaa omaan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elämänkatsomukseensa</w:t>
      </w:r>
      <w:r w:rsidRPr="00F63B73">
        <w:rPr>
          <w:rStyle w:val="eop"/>
          <w:rFonts w:asciiTheme="minorHAnsi" w:hAnsiTheme="minorHAnsi" w:cs="Segoe UI"/>
          <w:color w:val="000000"/>
          <w:sz w:val="22"/>
          <w:szCs w:val="22"/>
        </w:rPr>
        <w:t> </w:t>
      </w:r>
    </w:p>
    <w:p w14:paraId="7F14FCCD" w14:textId="025F50E7" w:rsidR="000038FA" w:rsidRPr="00F63B73" w:rsidRDefault="000038FA">
      <w:pPr>
        <w:pStyle w:val="paragraph"/>
        <w:numPr>
          <w:ilvl w:val="0"/>
          <w:numId w:val="2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uskontojen, uskonnollisuuden ja uskonnottomuuden tieteelliseen tutkimukseen,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määrittelyyn ja selittämiseen sekä uskontokritiikkiin</w:t>
      </w:r>
      <w:r w:rsidRPr="00F63B73">
        <w:rPr>
          <w:rStyle w:val="eop"/>
          <w:rFonts w:asciiTheme="minorHAnsi" w:hAnsiTheme="minorHAnsi" w:cs="Segoe UI"/>
          <w:color w:val="000000"/>
          <w:sz w:val="22"/>
          <w:szCs w:val="22"/>
        </w:rPr>
        <w:t> </w:t>
      </w:r>
    </w:p>
    <w:p w14:paraId="633336F6" w14:textId="6E93D634" w:rsidR="000038FA" w:rsidRPr="00F63B73" w:rsidRDefault="000038FA">
      <w:pPr>
        <w:pStyle w:val="paragraph"/>
        <w:numPr>
          <w:ilvl w:val="0"/>
          <w:numId w:val="2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hallitsee käsitteitä, tietoa ja taitoja, joiden avulla hän osaa pohtia ja analysoida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maailmankatsomuksellisiin järjestelmiin, kuten sekulaariin humanismiin ja uskontoihin,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liittyviä kysymyksiä sekä muodostaa niihin oman perustellun kantansa</w:t>
      </w:r>
      <w:r w:rsidRPr="00F63B73">
        <w:rPr>
          <w:rStyle w:val="eop"/>
          <w:rFonts w:asciiTheme="minorHAnsi" w:hAnsiTheme="minorHAnsi" w:cs="Segoe UI"/>
          <w:color w:val="000000"/>
          <w:sz w:val="22"/>
          <w:szCs w:val="22"/>
        </w:rPr>
        <w:t> </w:t>
      </w:r>
    </w:p>
    <w:p w14:paraId="3ED06A30" w14:textId="388D8A38" w:rsidR="000038FA" w:rsidRPr="00F63B73" w:rsidRDefault="000038FA">
      <w:pPr>
        <w:pStyle w:val="paragraph"/>
        <w:numPr>
          <w:ilvl w:val="0"/>
          <w:numId w:val="29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 xml:space="preserve">perehtyy suuriin maailmanuskontoihin ja hahmottaa niiden keskeisiä piirteitä, sisäistä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monimuotoisuutta sekä vaikutusta kulttuuriin ja yhteiskuntaan </w:t>
      </w:r>
      <w:r w:rsidRPr="00F63B73">
        <w:rPr>
          <w:rStyle w:val="eop"/>
          <w:rFonts w:asciiTheme="minorHAnsi" w:hAnsiTheme="minorHAnsi" w:cs="Segoe UI"/>
          <w:color w:val="000000"/>
          <w:sz w:val="22"/>
          <w:szCs w:val="22"/>
        </w:rPr>
        <w:t> </w:t>
      </w:r>
    </w:p>
    <w:p w14:paraId="5C867FB7" w14:textId="77777777" w:rsidR="000038FA" w:rsidRPr="00F63B73" w:rsidRDefault="000038FA">
      <w:pPr>
        <w:pStyle w:val="paragraph"/>
        <w:numPr>
          <w:ilvl w:val="0"/>
          <w:numId w:val="2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perehtyy ateismin, agnostismin ja humanismin historiaan</w:t>
      </w:r>
      <w:r w:rsidRPr="00F63B73">
        <w:rPr>
          <w:rStyle w:val="eop"/>
          <w:rFonts w:asciiTheme="minorHAnsi" w:hAnsiTheme="minorHAnsi" w:cs="Segoe UI"/>
          <w:color w:val="000000"/>
          <w:sz w:val="22"/>
          <w:szCs w:val="22"/>
        </w:rPr>
        <w:t> </w:t>
      </w:r>
    </w:p>
    <w:p w14:paraId="2EDE65E0" w14:textId="7239DCD1" w:rsidR="000038FA" w:rsidRPr="00F63B73" w:rsidRDefault="000038FA">
      <w:pPr>
        <w:pStyle w:val="paragraph"/>
        <w:numPr>
          <w:ilvl w:val="0"/>
          <w:numId w:val="29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että uskonnottomuus ja uskonnollisuus ovat historiallisesti rakentuneita,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monimuotoisia ja muuttuvia ilmiöitä, joilla on vahva kulttuurinen ja yhteiskunnallinen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merkitys.</w:t>
      </w:r>
      <w:r w:rsidRPr="00F63B73">
        <w:rPr>
          <w:rStyle w:val="eop"/>
          <w:rFonts w:asciiTheme="minorHAnsi" w:hAnsiTheme="minorHAnsi" w:cs="Segoe UI"/>
          <w:color w:val="000000"/>
          <w:sz w:val="22"/>
          <w:szCs w:val="22"/>
        </w:rPr>
        <w:t> </w:t>
      </w:r>
    </w:p>
    <w:p w14:paraId="30D92FE5" w14:textId="77777777" w:rsidR="00E50626" w:rsidRPr="00F63B73" w:rsidRDefault="00E50626"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24F70669"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170F224F" w14:textId="77777777" w:rsidR="00E50626" w:rsidRPr="00F63B73" w:rsidRDefault="00E50626" w:rsidP="008320D6">
      <w:pPr>
        <w:pStyle w:val="paragraph"/>
        <w:spacing w:before="0" w:beforeAutospacing="0" w:after="0" w:afterAutospacing="0" w:line="276" w:lineRule="auto"/>
        <w:textAlignment w:val="baseline"/>
        <w:rPr>
          <w:rFonts w:asciiTheme="minorHAnsi" w:hAnsiTheme="minorHAnsi" w:cs="Segoe UI"/>
          <w:sz w:val="22"/>
          <w:szCs w:val="22"/>
        </w:rPr>
      </w:pPr>
    </w:p>
    <w:p w14:paraId="33BDC14A" w14:textId="3AA3FA6E" w:rsidR="000038FA" w:rsidRPr="00F63B73" w:rsidRDefault="000038FA">
      <w:pPr>
        <w:pStyle w:val="paragraph"/>
        <w:numPr>
          <w:ilvl w:val="0"/>
          <w:numId w:val="29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uskonnon sekä uskonnollisuuden ja uskonnottomuuden tutkiminen, määritteleminen ja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selittäminen; käsityksiä uskontojen alkuperästä; uskontokritiikki</w:t>
      </w:r>
      <w:r w:rsidRPr="00F63B73">
        <w:rPr>
          <w:rStyle w:val="eop"/>
          <w:rFonts w:asciiTheme="minorHAnsi" w:hAnsiTheme="minorHAnsi" w:cs="Segoe UI"/>
          <w:color w:val="000000"/>
          <w:sz w:val="22"/>
          <w:szCs w:val="22"/>
        </w:rPr>
        <w:t> </w:t>
      </w:r>
    </w:p>
    <w:p w14:paraId="11ACF0E1" w14:textId="7B41DBBC" w:rsidR="000038FA" w:rsidRPr="00F63B73" w:rsidRDefault="000038FA">
      <w:pPr>
        <w:pStyle w:val="paragraph"/>
        <w:numPr>
          <w:ilvl w:val="0"/>
          <w:numId w:val="29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keskeisiä uskonnollisten ilmiöiden ymmärtämiseen liittyviä käsitteitä, kuten myytti, pyhä, riitti,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symboli ja jumala </w:t>
      </w:r>
      <w:r w:rsidRPr="00F63B73">
        <w:rPr>
          <w:rStyle w:val="eop"/>
          <w:rFonts w:asciiTheme="minorHAnsi" w:hAnsiTheme="minorHAnsi" w:cs="Segoe UI"/>
          <w:color w:val="000000"/>
          <w:sz w:val="22"/>
          <w:szCs w:val="22"/>
        </w:rPr>
        <w:t> </w:t>
      </w:r>
    </w:p>
    <w:p w14:paraId="32A195AC" w14:textId="2897B6B5" w:rsidR="000038FA" w:rsidRPr="00F63B73" w:rsidRDefault="000038FA">
      <w:pPr>
        <w:pStyle w:val="paragraph"/>
        <w:numPr>
          <w:ilvl w:val="0"/>
          <w:numId w:val="29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kristinuskon ja islamin sekä buddhalaisuuden ja hindulaisuuden historiallinen ja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maantieteellinen levinneisyys, jakautuminen ja peruspiirteet; Itä-Aasian katsomus</w:t>
      </w:r>
      <w:r w:rsidR="00E50626" w:rsidRPr="00F63B73">
        <w:rPr>
          <w:rStyle w:val="normaltextrun"/>
          <w:rFonts w:asciiTheme="minorHAnsi" w:hAnsiTheme="minorHAnsi" w:cs="Segoe UI"/>
          <w:color w:val="000000"/>
          <w:sz w:val="22"/>
          <w:szCs w:val="22"/>
        </w:rPr>
        <w:t>-</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perinteiden yleiset piirteet</w:t>
      </w:r>
      <w:r w:rsidRPr="00F63B73">
        <w:rPr>
          <w:rStyle w:val="eop"/>
          <w:rFonts w:asciiTheme="minorHAnsi" w:hAnsiTheme="minorHAnsi" w:cs="Segoe UI"/>
          <w:color w:val="000000"/>
          <w:sz w:val="22"/>
          <w:szCs w:val="22"/>
        </w:rPr>
        <w:t> </w:t>
      </w:r>
    </w:p>
    <w:p w14:paraId="7BF7A838" w14:textId="75A98F1A" w:rsidR="000038FA" w:rsidRPr="00F63B73" w:rsidRDefault="000038FA">
      <w:pPr>
        <w:pStyle w:val="paragraph"/>
        <w:numPr>
          <w:ilvl w:val="0"/>
          <w:numId w:val="29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ateismi, agnostismi, uskonnottomuus ja sekulaarin humanismin maailmankatsomukselliset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perusteet</w:t>
      </w:r>
      <w:r w:rsidRPr="00F63B73">
        <w:rPr>
          <w:rStyle w:val="eop"/>
          <w:rFonts w:asciiTheme="minorHAnsi" w:hAnsiTheme="minorHAnsi" w:cs="Segoe UI"/>
          <w:color w:val="000000"/>
          <w:sz w:val="22"/>
          <w:szCs w:val="22"/>
        </w:rPr>
        <w:t> </w:t>
      </w:r>
    </w:p>
    <w:p w14:paraId="22DE0CBF" w14:textId="34635486" w:rsidR="000038FA" w:rsidRPr="00F63B73" w:rsidRDefault="000038FA">
      <w:pPr>
        <w:pStyle w:val="paragraph"/>
        <w:numPr>
          <w:ilvl w:val="0"/>
          <w:numId w:val="294"/>
        </w:numPr>
        <w:spacing w:line="276" w:lineRule="auto"/>
        <w:ind w:left="360" w:firstLine="0"/>
        <w:textAlignment w:val="baseline"/>
        <w:rPr>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 xml:space="preserve">uskonnon ja uskonnottomuuden näkyminen ja vaikutus arkielämässä, politiikassa ja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oikeudenkäytössä: liberaali ja fundamentalistinen uskonnollisuus, tapauskonnollisuus, </w:t>
      </w:r>
      <w:r w:rsidR="00E50626"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uudet uskonnolliset liikk</w:t>
      </w:r>
      <w:r w:rsidR="00E50626" w:rsidRPr="00F63B73">
        <w:rPr>
          <w:rStyle w:val="normaltextrun"/>
          <w:rFonts w:asciiTheme="minorHAnsi" w:hAnsiTheme="minorHAnsi" w:cs="Segoe UI"/>
          <w:color w:val="000000"/>
          <w:sz w:val="22"/>
          <w:szCs w:val="22"/>
        </w:rPr>
        <w:t xml:space="preserve">eet, </w:t>
      </w:r>
      <w:r w:rsidR="00E50626" w:rsidRPr="00F63B73">
        <w:rPr>
          <w:rFonts w:asciiTheme="minorHAnsi" w:hAnsiTheme="minorHAnsi" w:cs="Segoe UI"/>
          <w:color w:val="000000"/>
          <w:sz w:val="22"/>
          <w:szCs w:val="22"/>
        </w:rPr>
        <w:t xml:space="preserve">sekularisaatio ja julkisen vallan tunnustuksettomuuden </w:t>
      </w:r>
      <w:r w:rsidR="00E50626" w:rsidRPr="00F63B73">
        <w:rPr>
          <w:rFonts w:asciiTheme="minorHAnsi" w:hAnsiTheme="minorHAnsi" w:cs="Segoe UI"/>
          <w:color w:val="000000"/>
          <w:sz w:val="22"/>
          <w:szCs w:val="22"/>
        </w:rPr>
        <w:tab/>
        <w:t>periaate</w:t>
      </w:r>
      <w:r w:rsidRPr="00F63B73">
        <w:rPr>
          <w:rStyle w:val="eop"/>
          <w:rFonts w:asciiTheme="minorHAnsi" w:hAnsiTheme="minorHAnsi" w:cs="Segoe UI"/>
          <w:color w:val="000000"/>
          <w:sz w:val="22"/>
          <w:szCs w:val="22"/>
        </w:rPr>
        <w:t> </w:t>
      </w:r>
    </w:p>
    <w:p w14:paraId="3786A728" w14:textId="77777777" w:rsidR="004F7AED" w:rsidRPr="00F63B73" w:rsidRDefault="004F7AED" w:rsidP="008320D6">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3B9BC62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ET6 Tulevaisuus (2 op)</w:t>
      </w:r>
      <w:r w:rsidRPr="00F63B73">
        <w:rPr>
          <w:rStyle w:val="eop"/>
          <w:rFonts w:asciiTheme="minorHAnsi" w:hAnsiTheme="minorHAnsi" w:cs="Segoe UI"/>
          <w:color w:val="0070C0"/>
          <w:sz w:val="22"/>
          <w:szCs w:val="22"/>
        </w:rPr>
        <w:t> </w:t>
      </w:r>
    </w:p>
    <w:p w14:paraId="5F9B7436" w14:textId="77777777" w:rsidR="000F4E2A" w:rsidRPr="00F63B73" w:rsidRDefault="000F4E2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620E1DB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Opintojaksolla käsitellään tulevaisuuden, teknologian ja tieteen teemoja niihin syventyen. Yksilön vaikutusmahdollisuudet ja tieteen, sekä teknologian kehitys ovat erityisesti tarkasteltavana.</w:t>
      </w:r>
      <w:r w:rsidRPr="00F63B73">
        <w:rPr>
          <w:rStyle w:val="eop"/>
          <w:rFonts w:asciiTheme="minorHAnsi" w:hAnsiTheme="minorHAnsi" w:cs="Segoe UI"/>
          <w:color w:val="000000"/>
          <w:sz w:val="22"/>
          <w:szCs w:val="22"/>
        </w:rPr>
        <w:t> </w:t>
      </w:r>
    </w:p>
    <w:p w14:paraId="0CCBD4AE" w14:textId="77777777" w:rsidR="000F4E2A" w:rsidRPr="00F63B73" w:rsidRDefault="000F4E2A" w:rsidP="008320D6">
      <w:pPr>
        <w:pStyle w:val="paragraph"/>
        <w:spacing w:before="0" w:beforeAutospacing="0" w:after="0" w:afterAutospacing="0" w:line="276" w:lineRule="auto"/>
        <w:textAlignment w:val="baseline"/>
        <w:rPr>
          <w:rStyle w:val="normaltextrun"/>
          <w:rFonts w:asciiTheme="minorHAnsi" w:hAnsiTheme="minorHAnsi" w:cs="Segoe UI"/>
          <w:i/>
          <w:iCs/>
          <w:color w:val="000000"/>
          <w:sz w:val="22"/>
          <w:szCs w:val="22"/>
        </w:rPr>
      </w:pPr>
    </w:p>
    <w:p w14:paraId="02AAE19E" w14:textId="0D4F428D" w:rsidR="000F4E2A"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Tavoitteet </w:t>
      </w:r>
      <w:r w:rsidRPr="00F63B73">
        <w:rPr>
          <w:rStyle w:val="eop"/>
          <w:rFonts w:asciiTheme="minorHAnsi" w:hAnsiTheme="minorHAnsi" w:cs="Segoe UI"/>
          <w:color w:val="000000"/>
          <w:sz w:val="22"/>
          <w:szCs w:val="22"/>
        </w:rPr>
        <w:t> </w:t>
      </w:r>
    </w:p>
    <w:p w14:paraId="1EB0BCFB"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7D4E9FE1" w14:textId="709E2C08" w:rsidR="000038FA" w:rsidRPr="00F63B73" w:rsidRDefault="000038FA">
      <w:pPr>
        <w:pStyle w:val="paragraph"/>
        <w:numPr>
          <w:ilvl w:val="0"/>
          <w:numId w:val="2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tulevaisuuden tutkimisen keinoihin ja tehtäviin sekä ymmärtää, että vaikka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tulevaisuutta on vaikea ennustaa, siihen voidaan vaikuttaa arvoilla, teoilla ja valinnoilla</w:t>
      </w:r>
      <w:r w:rsidRPr="00F63B73">
        <w:rPr>
          <w:rStyle w:val="eop"/>
          <w:rFonts w:asciiTheme="minorHAnsi" w:hAnsiTheme="minorHAnsi" w:cs="Segoe UI"/>
          <w:color w:val="000000"/>
          <w:sz w:val="22"/>
          <w:szCs w:val="22"/>
        </w:rPr>
        <w:t> </w:t>
      </w:r>
    </w:p>
    <w:p w14:paraId="4C586B81" w14:textId="7F0C339A" w:rsidR="000038FA" w:rsidRPr="00F63B73" w:rsidRDefault="000038FA">
      <w:pPr>
        <w:pStyle w:val="paragraph"/>
        <w:numPr>
          <w:ilvl w:val="0"/>
          <w:numId w:val="29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hahmottaa erilaisia suhtautumistapoja teknologian kehitykseen ja osaa arvioida, miten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tekninen muutos vaikuttaa yhteiskuntaan, kulttuuriin ja ympäristöön </w:t>
      </w:r>
      <w:r w:rsidRPr="00F63B73">
        <w:rPr>
          <w:rStyle w:val="eop"/>
          <w:rFonts w:asciiTheme="minorHAnsi" w:hAnsiTheme="minorHAnsi" w:cs="Segoe UI"/>
          <w:color w:val="000000"/>
          <w:sz w:val="22"/>
          <w:szCs w:val="22"/>
        </w:rPr>
        <w:t> </w:t>
      </w:r>
    </w:p>
    <w:p w14:paraId="77211BF0" w14:textId="23047FAC" w:rsidR="000038FA" w:rsidRPr="00F63B73" w:rsidRDefault="000038FA">
      <w:pPr>
        <w:pStyle w:val="paragraph"/>
        <w:numPr>
          <w:ilvl w:val="0"/>
          <w:numId w:val="29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omaksuu valmiuksia, niin asenteita, tietoja kuin tunnetaitojakin, kestävän tulevaisuuden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rakentamiseen ja ymmärtää ilmastonmuutoksen vaikutuksia sekä sen torjumisen keinoja ja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niiden esteitä</w:t>
      </w:r>
      <w:r w:rsidRPr="00F63B73">
        <w:rPr>
          <w:rStyle w:val="eop"/>
          <w:rFonts w:asciiTheme="minorHAnsi" w:hAnsiTheme="minorHAnsi" w:cs="Segoe UI"/>
          <w:color w:val="000000"/>
          <w:sz w:val="22"/>
          <w:szCs w:val="22"/>
        </w:rPr>
        <w:t> </w:t>
      </w:r>
    </w:p>
    <w:p w14:paraId="4C39AB7D" w14:textId="31F26E49" w:rsidR="000038FA" w:rsidRPr="00F63B73" w:rsidRDefault="000038FA">
      <w:pPr>
        <w:pStyle w:val="paragraph"/>
        <w:numPr>
          <w:ilvl w:val="0"/>
          <w:numId w:val="29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osaa arvioida tieteellis-teknologisen vallankumouksen vaikutusta nykyaikaisiin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yhteiskuntiin,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maailmankatsomuksiin ja omaan elämänkatsomukseensa</w:t>
      </w:r>
      <w:r w:rsidRPr="00F63B73">
        <w:rPr>
          <w:rStyle w:val="eop"/>
          <w:rFonts w:asciiTheme="minorHAnsi" w:hAnsiTheme="minorHAnsi" w:cs="Segoe UI"/>
          <w:color w:val="000000"/>
          <w:sz w:val="22"/>
          <w:szCs w:val="22"/>
        </w:rPr>
        <w:t> </w:t>
      </w:r>
    </w:p>
    <w:p w14:paraId="5B74CA6D" w14:textId="42381AD6" w:rsidR="000038FA" w:rsidRPr="00F63B73" w:rsidRDefault="000038FA">
      <w:pPr>
        <w:pStyle w:val="paragraph"/>
        <w:numPr>
          <w:ilvl w:val="0"/>
          <w:numId w:val="296"/>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ymmärtää utopioiden ja dystopioiden merkityksen historiallisten, ajankohtaisten ja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tulevaisuuden kysymysten heijastajina.</w:t>
      </w:r>
      <w:r w:rsidRPr="00F63B73">
        <w:rPr>
          <w:rStyle w:val="eop"/>
          <w:rFonts w:asciiTheme="minorHAnsi" w:hAnsiTheme="minorHAnsi" w:cs="Segoe UI"/>
          <w:color w:val="000000"/>
          <w:sz w:val="22"/>
          <w:szCs w:val="22"/>
        </w:rPr>
        <w:t> </w:t>
      </w:r>
    </w:p>
    <w:p w14:paraId="2A86A6A5"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7D6A66DE" w14:textId="34B8D5E4" w:rsidR="000F4E2A"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2D437CDF" w14:textId="3C7DB3EC" w:rsidR="000038FA" w:rsidRPr="00F63B73" w:rsidRDefault="000038FA">
      <w:pPr>
        <w:pStyle w:val="paragraph"/>
        <w:numPr>
          <w:ilvl w:val="0"/>
          <w:numId w:val="2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 xml:space="preserve">tulevaisuuden tutkimus, heikot ja vahvat signaalit, tulevaisuustyö; mahdollisia,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todennäköisiä ja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toivottavia tulevaisuuden skenaarioita</w:t>
      </w:r>
      <w:r w:rsidRPr="00F63B73">
        <w:rPr>
          <w:rStyle w:val="eop"/>
          <w:rFonts w:asciiTheme="minorHAnsi" w:hAnsiTheme="minorHAnsi" w:cs="Segoe UI"/>
          <w:color w:val="000000"/>
          <w:sz w:val="22"/>
          <w:szCs w:val="22"/>
        </w:rPr>
        <w:t> </w:t>
      </w:r>
    </w:p>
    <w:p w14:paraId="111A3C2C" w14:textId="7AB55273" w:rsidR="000038FA" w:rsidRPr="00F63B73" w:rsidRDefault="000038FA">
      <w:pPr>
        <w:pStyle w:val="paragraph"/>
        <w:numPr>
          <w:ilvl w:val="0"/>
          <w:numId w:val="2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tieteellis-teknologinen vallankumous ja teknologian kehittyminen, erityisesti digitalisaatio,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koneoppiminen, tekoäly ja robotiikka, sekä niiden vaikutus yhteiskuntaan ja kulttuuriin</w:t>
      </w:r>
      <w:r w:rsidRPr="00F63B73">
        <w:rPr>
          <w:rStyle w:val="eop"/>
          <w:rFonts w:asciiTheme="minorHAnsi" w:hAnsiTheme="minorHAnsi" w:cs="Segoe UI"/>
          <w:color w:val="000000"/>
          <w:sz w:val="22"/>
          <w:szCs w:val="22"/>
        </w:rPr>
        <w:t> </w:t>
      </w:r>
    </w:p>
    <w:p w14:paraId="36833090" w14:textId="19291079" w:rsidR="000038FA" w:rsidRPr="00F63B73" w:rsidRDefault="000038FA">
      <w:pPr>
        <w:pStyle w:val="paragraph"/>
        <w:numPr>
          <w:ilvl w:val="0"/>
          <w:numId w:val="2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ihmiskäsitysten ja hyvän elämän ihanteiden mahdollinen muutos: esimerkiksi kyborgit,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transhumanismi, geeniteknologia; erilaisia suhtautumistapoja teknologiseen kehitykseen</w:t>
      </w:r>
      <w:r w:rsidRPr="00F63B73">
        <w:rPr>
          <w:rStyle w:val="eop"/>
          <w:rFonts w:asciiTheme="minorHAnsi" w:hAnsiTheme="minorHAnsi" w:cs="Segoe UI"/>
          <w:color w:val="000000"/>
          <w:sz w:val="22"/>
          <w:szCs w:val="22"/>
        </w:rPr>
        <w:t> </w:t>
      </w:r>
    </w:p>
    <w:p w14:paraId="61EAD037" w14:textId="10549D22" w:rsidR="000038FA" w:rsidRPr="00F63B73" w:rsidRDefault="000038FA">
      <w:pPr>
        <w:pStyle w:val="paragraph"/>
        <w:numPr>
          <w:ilvl w:val="0"/>
          <w:numId w:val="2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yhteiskunnan, talouden rakenteiden ja työn muutos: esimerkiksi robotiikka, eriarvoistuminen, </w:t>
      </w:r>
      <w:r w:rsidR="00ED7EB7"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muutokset työn ja varallisuuden jaossa</w:t>
      </w:r>
      <w:r w:rsidRPr="00F63B73">
        <w:rPr>
          <w:rStyle w:val="eop"/>
          <w:rFonts w:asciiTheme="minorHAnsi" w:hAnsiTheme="minorHAnsi" w:cs="Segoe UI"/>
          <w:color w:val="000000"/>
          <w:sz w:val="22"/>
          <w:szCs w:val="22"/>
        </w:rPr>
        <w:t> </w:t>
      </w:r>
    </w:p>
    <w:p w14:paraId="0842A7E6" w14:textId="0C3E5684" w:rsidR="000038FA" w:rsidRPr="00F63B73" w:rsidRDefault="000038FA">
      <w:pPr>
        <w:pStyle w:val="paragraph"/>
        <w:numPr>
          <w:ilvl w:val="0"/>
          <w:numId w:val="297"/>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globaalisti vaikuttavat ekologiset muutokset: ilmastonmuutos, massasukupuutot,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diversiteetin heikkeneminen, kansainvaellukset </w:t>
      </w:r>
      <w:r w:rsidRPr="00F63B73">
        <w:rPr>
          <w:rStyle w:val="eop"/>
          <w:rFonts w:asciiTheme="minorHAnsi" w:hAnsiTheme="minorHAnsi" w:cs="Segoe UI"/>
          <w:color w:val="000000"/>
          <w:sz w:val="22"/>
          <w:szCs w:val="22"/>
        </w:rPr>
        <w:t> </w:t>
      </w:r>
    </w:p>
    <w:p w14:paraId="002FD4D6" w14:textId="4E89B7C8" w:rsidR="000038FA" w:rsidRPr="00F63B73" w:rsidRDefault="000038FA">
      <w:pPr>
        <w:pStyle w:val="paragraph"/>
        <w:numPr>
          <w:ilvl w:val="0"/>
          <w:numId w:val="29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yksilön valinnat ja yhteistyö paremman tulevaisuuden puolesta; tekninen kehitys hyvän </w:t>
      </w:r>
      <w:r w:rsidR="000F4E2A"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elämän mahdollistajana</w:t>
      </w:r>
      <w:r w:rsidRPr="00F63B73">
        <w:rPr>
          <w:rStyle w:val="eop"/>
          <w:rFonts w:asciiTheme="minorHAnsi" w:hAnsiTheme="minorHAnsi" w:cs="Segoe UI"/>
          <w:color w:val="000000"/>
          <w:sz w:val="22"/>
          <w:szCs w:val="22"/>
        </w:rPr>
        <w:t> </w:t>
      </w:r>
    </w:p>
    <w:p w14:paraId="4604C4A6" w14:textId="77777777" w:rsidR="000038FA" w:rsidRPr="00F63B73" w:rsidRDefault="000038FA">
      <w:pPr>
        <w:pStyle w:val="paragraph"/>
        <w:numPr>
          <w:ilvl w:val="0"/>
          <w:numId w:val="29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erilaisia fiktiivisiä tulevaisuuden kertomuksia ja niiden kritiikkejä, dystopiat ja utopiat</w:t>
      </w:r>
      <w:r w:rsidRPr="00F63B73">
        <w:rPr>
          <w:rStyle w:val="eop"/>
          <w:rFonts w:asciiTheme="minorHAnsi" w:hAnsiTheme="minorHAnsi" w:cs="Segoe UI"/>
          <w:color w:val="000000"/>
          <w:sz w:val="22"/>
          <w:szCs w:val="22"/>
        </w:rPr>
        <w:t> </w:t>
      </w:r>
    </w:p>
    <w:p w14:paraId="3FF8E2E8"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A25B4E6"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399B47F" w14:textId="77777777" w:rsidR="000038FA" w:rsidRPr="00F63B73" w:rsidRDefault="000038FA" w:rsidP="008320D6">
      <w:pPr>
        <w:pStyle w:val="paragraph"/>
        <w:spacing w:before="0" w:beforeAutospacing="0" w:after="0" w:afterAutospacing="0" w:line="276" w:lineRule="auto"/>
        <w:textAlignment w:val="baseline"/>
        <w:rPr>
          <w:rStyle w:val="eop"/>
          <w:rFonts w:asciiTheme="minorHAnsi" w:hAnsiTheme="minorHAnsi" w:cs="Segoe UI"/>
          <w:color w:val="000000"/>
        </w:rPr>
      </w:pPr>
      <w:r w:rsidRPr="00F63B73">
        <w:rPr>
          <w:rStyle w:val="normaltextrun"/>
          <w:rFonts w:asciiTheme="minorHAnsi" w:hAnsiTheme="minorHAnsi" w:cs="Segoe UI"/>
          <w:b/>
          <w:bCs/>
          <w:color w:val="000000"/>
        </w:rPr>
        <w:t>Koulukohtaiset valinnaiset opinnot</w:t>
      </w:r>
      <w:r w:rsidRPr="00F63B73">
        <w:rPr>
          <w:rStyle w:val="eop"/>
          <w:rFonts w:asciiTheme="minorHAnsi" w:hAnsiTheme="minorHAnsi" w:cs="Segoe UI"/>
          <w:color w:val="000000"/>
        </w:rPr>
        <w:t> </w:t>
      </w:r>
    </w:p>
    <w:p w14:paraId="7503A7E5" w14:textId="77777777" w:rsidR="00D64B4C" w:rsidRPr="00F63B73" w:rsidRDefault="00D64B4C" w:rsidP="008320D6">
      <w:pPr>
        <w:pStyle w:val="paragraph"/>
        <w:spacing w:before="0" w:beforeAutospacing="0" w:after="0" w:afterAutospacing="0" w:line="276" w:lineRule="auto"/>
        <w:textAlignment w:val="baseline"/>
        <w:rPr>
          <w:rFonts w:asciiTheme="minorHAnsi" w:hAnsiTheme="minorHAnsi" w:cs="Segoe UI"/>
          <w:sz w:val="22"/>
          <w:szCs w:val="22"/>
        </w:rPr>
      </w:pPr>
    </w:p>
    <w:p w14:paraId="5AAE36E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ET7 Elämänkatsomustiedon kertaus (2 op)</w:t>
      </w:r>
      <w:r w:rsidRPr="00F63B73">
        <w:rPr>
          <w:rStyle w:val="eop"/>
          <w:rFonts w:asciiTheme="minorHAnsi" w:hAnsiTheme="minorHAnsi" w:cs="Segoe UI"/>
          <w:color w:val="0070C0"/>
          <w:sz w:val="22"/>
          <w:szCs w:val="22"/>
        </w:rPr>
        <w:t> </w:t>
      </w:r>
    </w:p>
    <w:p w14:paraId="284D0097" w14:textId="77777777" w:rsidR="00D64B4C" w:rsidRPr="00F63B73" w:rsidRDefault="00D64B4C"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687D937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Opintojakso syventää opiskelijoiden elämänkatsomustietoon liittyvää osaamista sekä valmistaa ylioppilaskirjoituksiin. Opintojakson aikana tutustutaan monipuolisesti ajankohtaisiin teemoihin ja kerrataan elämänkatsomustiedon oppimäärän sisältöjä. </w:t>
      </w:r>
      <w:r w:rsidRPr="00F63B73">
        <w:rPr>
          <w:rStyle w:val="eop"/>
          <w:rFonts w:asciiTheme="minorHAnsi" w:hAnsiTheme="minorHAnsi" w:cs="Segoe UI"/>
          <w:color w:val="000000"/>
          <w:sz w:val="22"/>
          <w:szCs w:val="22"/>
        </w:rPr>
        <w:t> </w:t>
      </w:r>
    </w:p>
    <w:p w14:paraId="348FEC24"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2D1C7933" w14:textId="1C9B6476" w:rsidR="00D64B4C"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i/>
          <w:iCs/>
          <w:color w:val="000000"/>
          <w:sz w:val="22"/>
          <w:szCs w:val="22"/>
        </w:rPr>
        <w:t>Tavoitteet</w:t>
      </w: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3EB9ECA2"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7DB7CD40" w14:textId="77777777" w:rsidR="000038FA" w:rsidRPr="00F63B73" w:rsidRDefault="000038FA">
      <w:pPr>
        <w:pStyle w:val="paragraph"/>
        <w:numPr>
          <w:ilvl w:val="0"/>
          <w:numId w:val="2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Hahmottaa elämänkatsomustiedon valtakunnallisten moduulien ydinsisällöt</w:t>
      </w:r>
      <w:r w:rsidRPr="00F63B73">
        <w:rPr>
          <w:rStyle w:val="eop"/>
          <w:rFonts w:asciiTheme="minorHAnsi" w:hAnsiTheme="minorHAnsi" w:cs="Segoe UI"/>
          <w:sz w:val="22"/>
          <w:szCs w:val="22"/>
        </w:rPr>
        <w:t> </w:t>
      </w:r>
    </w:p>
    <w:p w14:paraId="0F4A1E9E" w14:textId="77777777" w:rsidR="000038FA" w:rsidRPr="00F63B73" w:rsidRDefault="000038FA">
      <w:pPr>
        <w:pStyle w:val="paragraph"/>
        <w:numPr>
          <w:ilvl w:val="0"/>
          <w:numId w:val="2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Syventää osaamistaan elämänkatsomustiedon oppiaineen sisällöistä </w:t>
      </w:r>
      <w:r w:rsidRPr="00F63B73">
        <w:rPr>
          <w:rStyle w:val="eop"/>
          <w:rFonts w:asciiTheme="minorHAnsi" w:hAnsiTheme="minorHAnsi" w:cs="Segoe UI"/>
          <w:color w:val="000000"/>
          <w:sz w:val="22"/>
          <w:szCs w:val="22"/>
        </w:rPr>
        <w:t> </w:t>
      </w:r>
    </w:p>
    <w:p w14:paraId="29854B5F" w14:textId="386252EC" w:rsidR="000038FA" w:rsidRPr="00F63B73" w:rsidRDefault="000038FA">
      <w:pPr>
        <w:pStyle w:val="paragraph"/>
        <w:numPr>
          <w:ilvl w:val="0"/>
          <w:numId w:val="2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Hahmottaa ja osaa analysoida katsomuksellista, kulttuurista ja </w:t>
      </w:r>
      <w:r w:rsidR="00D64B4C"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yhteiskunnallista keskustelua</w:t>
      </w:r>
      <w:r w:rsidRPr="00F63B73">
        <w:rPr>
          <w:rStyle w:val="eop"/>
          <w:rFonts w:asciiTheme="minorHAnsi" w:hAnsiTheme="minorHAnsi" w:cs="Segoe UI"/>
          <w:color w:val="000000"/>
          <w:sz w:val="22"/>
          <w:szCs w:val="22"/>
        </w:rPr>
        <w:t> </w:t>
      </w:r>
    </w:p>
    <w:p w14:paraId="79A94949" w14:textId="77777777" w:rsidR="000038FA" w:rsidRPr="00F63B73" w:rsidRDefault="000038FA">
      <w:pPr>
        <w:pStyle w:val="paragraph"/>
        <w:numPr>
          <w:ilvl w:val="0"/>
          <w:numId w:val="2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sz w:val="22"/>
          <w:szCs w:val="22"/>
        </w:rPr>
        <w:t>Syventää osaamistaan elämänkatsomustiedon oppiaineen monitieteellisyydestä</w:t>
      </w:r>
      <w:r w:rsidRPr="00F63B73">
        <w:rPr>
          <w:rStyle w:val="eop"/>
          <w:rFonts w:asciiTheme="minorHAnsi" w:hAnsiTheme="minorHAnsi" w:cs="Segoe UI"/>
          <w:sz w:val="22"/>
          <w:szCs w:val="22"/>
        </w:rPr>
        <w:t> </w:t>
      </w:r>
    </w:p>
    <w:p w14:paraId="6E6D6430" w14:textId="77777777" w:rsidR="000038FA" w:rsidRPr="00F63B73" w:rsidRDefault="000038FA">
      <w:pPr>
        <w:pStyle w:val="paragraph"/>
        <w:numPr>
          <w:ilvl w:val="0"/>
          <w:numId w:val="29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Harjoittelee vastaamaan elämänkatsomustiedon ylioppilastehtäviin</w:t>
      </w:r>
      <w:r w:rsidRPr="00F63B73">
        <w:rPr>
          <w:rStyle w:val="eop"/>
          <w:rFonts w:asciiTheme="minorHAnsi" w:hAnsiTheme="minorHAnsi" w:cs="Segoe UI"/>
          <w:color w:val="000000"/>
          <w:sz w:val="22"/>
          <w:szCs w:val="22"/>
        </w:rPr>
        <w:t> </w:t>
      </w:r>
    </w:p>
    <w:p w14:paraId="75A96A37"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2F1406D2" w14:textId="1069B440" w:rsidR="00D64B4C"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 </w:t>
      </w: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204C0A9B" w14:textId="77777777" w:rsidR="000038FA" w:rsidRPr="00F63B73" w:rsidRDefault="000038FA">
      <w:pPr>
        <w:pStyle w:val="paragraph"/>
        <w:numPr>
          <w:ilvl w:val="0"/>
          <w:numId w:val="30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Ajankohtaiset katsomukselliset, kulttuuriset ja yhteiskunnalliset kysymykset</w:t>
      </w:r>
      <w:r w:rsidRPr="00F63B73">
        <w:rPr>
          <w:rStyle w:val="eop"/>
          <w:rFonts w:asciiTheme="minorHAnsi" w:hAnsiTheme="minorHAnsi" w:cs="Segoe UI"/>
          <w:color w:val="000000"/>
          <w:sz w:val="22"/>
          <w:szCs w:val="22"/>
        </w:rPr>
        <w:t> </w:t>
      </w:r>
    </w:p>
    <w:p w14:paraId="203F976E" w14:textId="77777777" w:rsidR="000038FA" w:rsidRPr="00F63B73" w:rsidRDefault="000038FA">
      <w:pPr>
        <w:pStyle w:val="paragraph"/>
        <w:numPr>
          <w:ilvl w:val="0"/>
          <w:numId w:val="30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Moduulissa kerrataan lukion elämänkatsomustiedon oppimäärää</w:t>
      </w:r>
      <w:r w:rsidRPr="00F63B73">
        <w:rPr>
          <w:rStyle w:val="eop"/>
          <w:rFonts w:asciiTheme="minorHAnsi" w:hAnsiTheme="minorHAnsi" w:cs="Segoe UI"/>
          <w:color w:val="000000"/>
          <w:sz w:val="22"/>
          <w:szCs w:val="22"/>
        </w:rPr>
        <w:t> </w:t>
      </w:r>
    </w:p>
    <w:p w14:paraId="42A11680" w14:textId="2E566D06" w:rsidR="000038FA" w:rsidRPr="00F63B73" w:rsidRDefault="000038FA">
      <w:pPr>
        <w:pStyle w:val="paragraph"/>
        <w:numPr>
          <w:ilvl w:val="0"/>
          <w:numId w:val="30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Ylioppilaskokeisiin valmistautuminen</w:t>
      </w:r>
      <w:r w:rsidRPr="00F63B73">
        <w:rPr>
          <w:rStyle w:val="normaltextrun"/>
          <w:rFonts w:asciiTheme="minorHAnsi" w:hAnsiTheme="minorHAnsi" w:cs="Segoe UI"/>
          <w:sz w:val="22"/>
          <w:szCs w:val="22"/>
        </w:rPr>
        <w:t xml:space="preserve"> tarkastelemalla ylioppilaskokeen erilaisia tehtäviä ja </w:t>
      </w:r>
      <w:r w:rsidR="00D64B4C" w:rsidRPr="00F63B73">
        <w:rPr>
          <w:rStyle w:val="normaltextrun"/>
          <w:rFonts w:asciiTheme="minorHAnsi" w:hAnsiTheme="minorHAnsi" w:cs="Segoe UI"/>
          <w:sz w:val="22"/>
          <w:szCs w:val="22"/>
        </w:rPr>
        <w:tab/>
      </w:r>
      <w:r w:rsidRPr="00F63B73">
        <w:rPr>
          <w:rStyle w:val="normaltextrun"/>
          <w:rFonts w:asciiTheme="minorHAnsi" w:hAnsiTheme="minorHAnsi" w:cs="Segoe UI"/>
          <w:sz w:val="22"/>
          <w:szCs w:val="22"/>
        </w:rPr>
        <w:t>tutustumalla erilaisiin tehtävätyyppeihin</w:t>
      </w:r>
      <w:r w:rsidRPr="00F63B73">
        <w:rPr>
          <w:rStyle w:val="eop"/>
          <w:rFonts w:asciiTheme="minorHAnsi" w:hAnsiTheme="minorHAnsi" w:cs="Segoe UI"/>
          <w:sz w:val="22"/>
          <w:szCs w:val="22"/>
        </w:rPr>
        <w:t> </w:t>
      </w:r>
    </w:p>
    <w:p w14:paraId="38E9078A" w14:textId="44A144A3" w:rsidR="000038FA" w:rsidRPr="00F63B73" w:rsidRDefault="000038FA">
      <w:pPr>
        <w:pStyle w:val="paragraph"/>
        <w:numPr>
          <w:ilvl w:val="0"/>
          <w:numId w:val="30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Moduulin sisällöt ja painotukset valitaan moduulin opiskelijoiden toiveiden ja tarpeiden </w:t>
      </w:r>
      <w:r w:rsidR="00D64B4C"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perusteella</w:t>
      </w:r>
      <w:r w:rsidRPr="00F63B73">
        <w:rPr>
          <w:rStyle w:val="eop"/>
          <w:rFonts w:asciiTheme="minorHAnsi" w:hAnsiTheme="minorHAnsi" w:cs="Segoe UI"/>
          <w:color w:val="000000"/>
          <w:sz w:val="22"/>
          <w:szCs w:val="22"/>
        </w:rPr>
        <w:t> </w:t>
      </w:r>
    </w:p>
    <w:p w14:paraId="5ED30735"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9D309A9" w14:textId="4234A343" w:rsidR="00D64B4C"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i/>
          <w:iCs/>
          <w:sz w:val="22"/>
          <w:szCs w:val="22"/>
        </w:rPr>
        <w:t>Osaamisen arviointi </w:t>
      </w: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0228568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Arviointitavoista sovitaan moduulin alkaessa. Ylioppilaskoeharjoituksista saadaan palautetta opettajalta. Moduuli arvioidaan suoritusmerkinnällä (S= suoritettu, H = hylätty).  </w:t>
      </w:r>
      <w:r w:rsidRPr="00F63B73">
        <w:rPr>
          <w:rStyle w:val="eop"/>
          <w:rFonts w:asciiTheme="minorHAnsi" w:hAnsiTheme="minorHAnsi" w:cs="Segoe UI"/>
          <w:sz w:val="22"/>
          <w:szCs w:val="22"/>
        </w:rPr>
        <w:t> </w:t>
      </w:r>
    </w:p>
    <w:p w14:paraId="608CF2A1"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1A44E60E"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ET8 Kirkko- ja kulttuuriretki (2 op)</w:t>
      </w:r>
      <w:r w:rsidRPr="00F63B73">
        <w:rPr>
          <w:rStyle w:val="eop"/>
          <w:rFonts w:asciiTheme="minorHAnsi" w:hAnsiTheme="minorHAnsi" w:cs="Segoe UI"/>
          <w:color w:val="0070C0"/>
          <w:sz w:val="22"/>
          <w:szCs w:val="22"/>
        </w:rPr>
        <w:t> </w:t>
      </w:r>
    </w:p>
    <w:p w14:paraId="3026A08A" w14:textId="77777777" w:rsidR="00D64B4C" w:rsidRPr="00F63B73" w:rsidRDefault="00D64B4C"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603A7037"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Moduuli toteutetaan yhden lauantaipäivän retkenä uskonto- ja kulttuurihistoriallisesti merkittäviin kohteisiin. Retkellä vieraillaan esimerkiksi seuraavissa kohteissa: Lohjan Pyhän Laurin kirkko, Sammatin tiekirkko, Turun tuomiokirkko, Pyhän Aleksandran ortodoksinen kirkko, Naantalin luostarikirkko, Naantalin vanhakaupunki, Nousiaisten Pyhän Henrikin kirkko ja Kuusiston piispanlinnan rauniot.</w:t>
      </w:r>
      <w:r w:rsidRPr="00F63B73">
        <w:rPr>
          <w:rStyle w:val="eop"/>
          <w:rFonts w:asciiTheme="minorHAnsi" w:hAnsiTheme="minorHAnsi" w:cs="Segoe UI"/>
          <w:color w:val="000000"/>
          <w:sz w:val="22"/>
          <w:szCs w:val="22"/>
        </w:rPr>
        <w:t> </w:t>
      </w:r>
    </w:p>
    <w:p w14:paraId="3CEFD29C"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54E9A99F" w14:textId="78681B07" w:rsidR="00D64B4C"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Tavoitteet</w:t>
      </w:r>
      <w:r w:rsidRPr="00F63B73">
        <w:rPr>
          <w:rStyle w:val="eop"/>
          <w:rFonts w:asciiTheme="minorHAnsi" w:hAnsiTheme="minorHAnsi" w:cs="Segoe UI"/>
          <w:color w:val="000000"/>
          <w:sz w:val="22"/>
          <w:szCs w:val="22"/>
        </w:rPr>
        <w:t> </w:t>
      </w:r>
    </w:p>
    <w:p w14:paraId="6BE80B03"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w:t>
      </w:r>
      <w:r w:rsidRPr="00F63B73">
        <w:rPr>
          <w:rStyle w:val="eop"/>
          <w:rFonts w:asciiTheme="minorHAnsi" w:hAnsiTheme="minorHAnsi" w:cs="Segoe UI"/>
          <w:color w:val="000000"/>
          <w:sz w:val="22"/>
          <w:szCs w:val="22"/>
        </w:rPr>
        <w:t> </w:t>
      </w:r>
    </w:p>
    <w:p w14:paraId="3FFB4FE7" w14:textId="77777777" w:rsidR="000038FA" w:rsidRPr="00F63B73" w:rsidRDefault="000038FA">
      <w:pPr>
        <w:pStyle w:val="paragraph"/>
        <w:numPr>
          <w:ilvl w:val="0"/>
          <w:numId w:val="30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Syventää tietojaan kristinuskon historiasta ja kulttuurimerkityksestä Suomessa</w:t>
      </w:r>
      <w:r w:rsidRPr="00F63B73">
        <w:rPr>
          <w:rStyle w:val="eop"/>
          <w:rFonts w:asciiTheme="minorHAnsi" w:hAnsiTheme="minorHAnsi" w:cs="Segoe UI"/>
          <w:color w:val="000000"/>
          <w:sz w:val="22"/>
          <w:szCs w:val="22"/>
        </w:rPr>
        <w:t> </w:t>
      </w:r>
    </w:p>
    <w:p w14:paraId="27351448" w14:textId="231D0A49" w:rsidR="000038FA" w:rsidRPr="00F63B73" w:rsidRDefault="000038FA">
      <w:pPr>
        <w:pStyle w:val="paragraph"/>
        <w:numPr>
          <w:ilvl w:val="0"/>
          <w:numId w:val="30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Tutustuu kulttuurihistoriallisesti merkittäviin kohteisiin ja niiden kautta Suomen </w:t>
      </w:r>
      <w:r w:rsidR="00D64B4C"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uskonnollisen historian käännekohtiin</w:t>
      </w:r>
      <w:r w:rsidRPr="00F63B73">
        <w:rPr>
          <w:rStyle w:val="eop"/>
          <w:rFonts w:asciiTheme="minorHAnsi" w:hAnsiTheme="minorHAnsi" w:cs="Segoe UI"/>
          <w:color w:val="000000"/>
          <w:sz w:val="22"/>
          <w:szCs w:val="22"/>
        </w:rPr>
        <w:t> </w:t>
      </w:r>
    </w:p>
    <w:p w14:paraId="3A57CCF2" w14:textId="77777777" w:rsidR="000038FA" w:rsidRPr="00F63B73" w:rsidRDefault="000038FA">
      <w:pPr>
        <w:pStyle w:val="paragraph"/>
        <w:numPr>
          <w:ilvl w:val="0"/>
          <w:numId w:val="30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Oppii havainnoimaan keskeisiä kirkkoarkkitehtuurin piirteitä</w:t>
      </w:r>
      <w:r w:rsidRPr="00F63B73">
        <w:rPr>
          <w:rStyle w:val="eop"/>
          <w:rFonts w:asciiTheme="minorHAnsi" w:hAnsiTheme="minorHAnsi" w:cs="Segoe UI"/>
          <w:color w:val="000000"/>
          <w:sz w:val="22"/>
          <w:szCs w:val="22"/>
        </w:rPr>
        <w:t> </w:t>
      </w:r>
    </w:p>
    <w:p w14:paraId="555E41FF" w14:textId="77777777" w:rsidR="000038FA" w:rsidRPr="00F63B73" w:rsidRDefault="000038FA">
      <w:pPr>
        <w:pStyle w:val="paragraph"/>
        <w:numPr>
          <w:ilvl w:val="0"/>
          <w:numId w:val="30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kristinuskon ja uskontojen merkitystä suomalaisessa kansanperinnössä</w:t>
      </w:r>
      <w:r w:rsidRPr="00F63B73">
        <w:rPr>
          <w:rStyle w:val="eop"/>
          <w:rFonts w:asciiTheme="minorHAnsi" w:hAnsiTheme="minorHAnsi" w:cs="Segoe UI"/>
          <w:color w:val="000000"/>
          <w:sz w:val="22"/>
          <w:szCs w:val="22"/>
        </w:rPr>
        <w:t> </w:t>
      </w:r>
    </w:p>
    <w:p w14:paraId="1C16A490" w14:textId="77777777" w:rsidR="000038FA" w:rsidRPr="00F63B73" w:rsidRDefault="000038FA">
      <w:pPr>
        <w:pStyle w:val="paragraph"/>
        <w:numPr>
          <w:ilvl w:val="0"/>
          <w:numId w:val="30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Harjoittaa uskonnollista lukutaitoaan</w:t>
      </w:r>
      <w:r w:rsidRPr="00F63B73">
        <w:rPr>
          <w:rStyle w:val="eop"/>
          <w:rFonts w:asciiTheme="minorHAnsi" w:hAnsiTheme="minorHAnsi" w:cs="Segoe UI"/>
          <w:color w:val="000000"/>
          <w:sz w:val="22"/>
          <w:szCs w:val="22"/>
        </w:rPr>
        <w:t> </w:t>
      </w:r>
    </w:p>
    <w:p w14:paraId="2BB3E262"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2C205DF9" w14:textId="4CE1C5A4" w:rsidR="00D64B4C" w:rsidRPr="00F63B73" w:rsidRDefault="000038FA" w:rsidP="008320D6">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i/>
          <w:iCs/>
          <w:color w:val="000000"/>
          <w:sz w:val="22"/>
          <w:szCs w:val="22"/>
        </w:rPr>
        <w:t>Keskeiset sisällöt</w:t>
      </w:r>
      <w:r w:rsidRPr="00F63B73">
        <w:rPr>
          <w:rStyle w:val="eop"/>
          <w:rFonts w:asciiTheme="minorHAnsi" w:hAnsiTheme="minorHAnsi" w:cs="Segoe UI"/>
          <w:color w:val="000000"/>
          <w:sz w:val="22"/>
          <w:szCs w:val="22"/>
        </w:rPr>
        <w:t> </w:t>
      </w:r>
    </w:p>
    <w:p w14:paraId="453AA6DB" w14:textId="77777777" w:rsidR="000038FA" w:rsidRPr="00F63B73" w:rsidRDefault="000038FA">
      <w:pPr>
        <w:pStyle w:val="paragraph"/>
        <w:numPr>
          <w:ilvl w:val="0"/>
          <w:numId w:val="30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Kristinuskon vaiheita Suomessa</w:t>
      </w:r>
      <w:r w:rsidRPr="00F63B73">
        <w:rPr>
          <w:rStyle w:val="eop"/>
          <w:rFonts w:asciiTheme="minorHAnsi" w:hAnsiTheme="minorHAnsi" w:cs="Segoe UI"/>
          <w:color w:val="000000"/>
          <w:sz w:val="22"/>
          <w:szCs w:val="22"/>
        </w:rPr>
        <w:t> </w:t>
      </w:r>
    </w:p>
    <w:p w14:paraId="761FE863" w14:textId="77777777" w:rsidR="000038FA" w:rsidRPr="00F63B73" w:rsidRDefault="000038FA">
      <w:pPr>
        <w:pStyle w:val="paragraph"/>
        <w:numPr>
          <w:ilvl w:val="0"/>
          <w:numId w:val="30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Muinaisuskon ja kristinuskon vuorovaikutus</w:t>
      </w:r>
      <w:r w:rsidRPr="00F63B73">
        <w:rPr>
          <w:rStyle w:val="eop"/>
          <w:rFonts w:asciiTheme="minorHAnsi" w:hAnsiTheme="minorHAnsi" w:cs="Segoe UI"/>
          <w:color w:val="000000"/>
          <w:sz w:val="22"/>
          <w:szCs w:val="22"/>
        </w:rPr>
        <w:t> </w:t>
      </w:r>
    </w:p>
    <w:p w14:paraId="41230D15" w14:textId="77777777" w:rsidR="000038FA" w:rsidRPr="00F63B73" w:rsidRDefault="000038FA">
      <w:pPr>
        <w:pStyle w:val="paragraph"/>
        <w:numPr>
          <w:ilvl w:val="0"/>
          <w:numId w:val="30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Uskonnollisesti merkittävät henkilöt ja kohteet</w:t>
      </w:r>
      <w:r w:rsidRPr="00F63B73">
        <w:rPr>
          <w:rStyle w:val="eop"/>
          <w:rFonts w:asciiTheme="minorHAnsi" w:hAnsiTheme="minorHAnsi" w:cs="Segoe UI"/>
          <w:color w:val="000000"/>
          <w:sz w:val="22"/>
          <w:szCs w:val="22"/>
        </w:rPr>
        <w:t> </w:t>
      </w:r>
    </w:p>
    <w:p w14:paraId="78B9C6DA" w14:textId="7777777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70C1EFEC" w14:textId="77777777" w:rsidR="00D64B4C" w:rsidRPr="00F63B73" w:rsidRDefault="000038F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i/>
          <w:iCs/>
          <w:sz w:val="22"/>
          <w:szCs w:val="22"/>
        </w:rPr>
        <w:t>Osaamisen arviointi </w:t>
      </w:r>
      <w:r w:rsidRPr="00F63B73">
        <w:rPr>
          <w:rStyle w:val="normaltextrun"/>
          <w:rFonts w:asciiTheme="minorHAnsi" w:hAnsiTheme="minorHAnsi" w:cs="Segoe UI"/>
          <w:sz w:val="22"/>
          <w:szCs w:val="22"/>
        </w:rPr>
        <w:t> </w:t>
      </w:r>
    </w:p>
    <w:p w14:paraId="6B2E663F" w14:textId="0C680637" w:rsidR="000038FA" w:rsidRPr="00F63B73" w:rsidRDefault="000038F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r w:rsidRPr="00F63B73">
        <w:rPr>
          <w:rStyle w:val="normaltextrun"/>
          <w:rFonts w:asciiTheme="minorHAnsi" w:hAnsiTheme="minorHAnsi" w:cs="Segoe UI"/>
          <w:sz w:val="22"/>
          <w:szCs w:val="22"/>
        </w:rPr>
        <w:t>Moduuli arvioidaan suoritusmerkinnällä (S= suoritettu, H = hylätty).  </w:t>
      </w:r>
      <w:r w:rsidRPr="00F63B73">
        <w:rPr>
          <w:rStyle w:val="eop"/>
          <w:rFonts w:asciiTheme="minorHAnsi" w:hAnsiTheme="minorHAnsi" w:cs="Segoe UI"/>
          <w:sz w:val="22"/>
          <w:szCs w:val="22"/>
        </w:rPr>
        <w:t> </w:t>
      </w:r>
    </w:p>
    <w:p w14:paraId="6E157C9D" w14:textId="77777777" w:rsidR="000038FA" w:rsidRPr="00F63B73" w:rsidRDefault="000038FA"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14:paraId="495A8B72" w14:textId="77777777" w:rsidR="000038FA" w:rsidRPr="00F63B73" w:rsidRDefault="000038FA"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p>
    <w:p w14:paraId="31A46A5C" w14:textId="77777777" w:rsidR="000038FA" w:rsidRPr="00F63B73" w:rsidRDefault="000038FA"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p>
    <w:p w14:paraId="0E853B64" w14:textId="01D1B61E" w:rsidR="000038FA" w:rsidRPr="00F63B73" w:rsidRDefault="006C295D" w:rsidP="008320D6">
      <w:pPr>
        <w:spacing w:line="276" w:lineRule="auto"/>
        <w:rPr>
          <w:rFonts w:ascii="Times New Roman" w:hAnsi="Times New Roman" w:cs="Times New Roman"/>
          <w:b/>
          <w:color w:val="0070C0"/>
          <w:sz w:val="36"/>
          <w:szCs w:val="36"/>
          <w:lang w:val="fi-FI"/>
        </w:rPr>
      </w:pPr>
      <w:r w:rsidRPr="00F63B73">
        <w:rPr>
          <w:rFonts w:ascii="Times New Roman" w:hAnsi="Times New Roman" w:cs="Times New Roman"/>
          <w:b/>
          <w:color w:val="0070C0"/>
          <w:sz w:val="36"/>
          <w:szCs w:val="36"/>
          <w:lang w:val="fi-FI"/>
        </w:rPr>
        <w:t>6.17 Terveystieto</w:t>
      </w:r>
    </w:p>
    <w:p w14:paraId="37C2542B" w14:textId="77777777" w:rsidR="00922461" w:rsidRPr="00F63B73" w:rsidRDefault="00922461" w:rsidP="008320D6">
      <w:pPr>
        <w:spacing w:line="276" w:lineRule="auto"/>
        <w:rPr>
          <w:rFonts w:ascii="Times New Roman" w:hAnsi="Times New Roman" w:cs="Times New Roman"/>
          <w:b/>
          <w:lang w:val="fi-FI"/>
        </w:rPr>
      </w:pPr>
    </w:p>
    <w:p w14:paraId="704CBA1B" w14:textId="4B60A72E"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p>
    <w:p w14:paraId="4A8C9E3C" w14:textId="77777777" w:rsidR="001629CF" w:rsidRPr="00F63B73" w:rsidRDefault="001629CF" w:rsidP="008320D6">
      <w:pPr>
        <w:pStyle w:val="paragraph"/>
        <w:spacing w:before="0" w:beforeAutospacing="0" w:after="0" w:afterAutospacing="0" w:line="276" w:lineRule="auto"/>
        <w:textAlignment w:val="baseline"/>
        <w:rPr>
          <w:rStyle w:val="eop"/>
          <w:rFonts w:ascii="Calibri" w:hAnsi="Calibri" w:cs="Segoe UI"/>
          <w:b/>
          <w:color w:val="1F3763"/>
        </w:rPr>
      </w:pPr>
      <w:r w:rsidRPr="00F63B73">
        <w:rPr>
          <w:rStyle w:val="spellingerror"/>
          <w:rFonts w:ascii="Calibri" w:hAnsi="Calibri" w:cs="Segoe UI"/>
          <w:b/>
          <w:bCs/>
          <w:color w:val="1F3763"/>
        </w:rPr>
        <w:t>Oppiaine</w:t>
      </w:r>
      <w:r w:rsidRPr="00F63B73">
        <w:rPr>
          <w:rStyle w:val="normaltextrun"/>
          <w:rFonts w:ascii="Calibri" w:hAnsi="Calibri" w:cs="Segoe UI"/>
          <w:b/>
          <w:bCs/>
          <w:color w:val="1F3763"/>
        </w:rPr>
        <w:t> ja </w:t>
      </w:r>
      <w:r w:rsidRPr="00F63B73">
        <w:rPr>
          <w:rStyle w:val="spellingerror"/>
          <w:rFonts w:ascii="Calibri" w:hAnsi="Calibri" w:cs="Segoe UI"/>
          <w:b/>
          <w:bCs/>
          <w:color w:val="1F3763"/>
        </w:rPr>
        <w:t>tehtävä</w:t>
      </w:r>
      <w:r w:rsidRPr="00F63B73">
        <w:rPr>
          <w:rStyle w:val="eop"/>
          <w:rFonts w:ascii="Calibri" w:hAnsi="Calibri" w:cs="Segoe UI"/>
          <w:b/>
          <w:color w:val="1F3763"/>
        </w:rPr>
        <w:t> </w:t>
      </w:r>
    </w:p>
    <w:p w14:paraId="55FA7F94"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color w:val="1F3763"/>
          <w:sz w:val="18"/>
          <w:szCs w:val="18"/>
        </w:rPr>
      </w:pPr>
    </w:p>
    <w:p w14:paraId="0F9F4A87" w14:textId="77777777" w:rsidR="001629CF" w:rsidRPr="00F63B73" w:rsidRDefault="001629CF" w:rsidP="008320D6">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Terveystieto on monitieteinen oppiaine, jonka tehtävänä on opiskelijan terveysosaamisen kehittäminen. Terveysosaaminen ilmenee asiatietojen ja käsitteiden hallintana, terveyteen liittyvinä taitoina, kykynä itsenäiseen kriittiseen ajatteluun, itsetuntemuksen syventymisenä sekä eettisenä vastuullisuutena. Se mahdollistaa terveyden laaja-alaisuuden hahmottamisen sekä antaa valmiuksia tunnistaa ja muokata tekijöitä, jotka mahdollistavat opiskelijan oman ja muiden ihmisten terveyden sekä ympäristön terveellisyyden arvostamisen, edistämisen ja ylläpitämisen. Terveys ymmärretään fyysisenä, psyykkisenä ja sosiaalisena hyvinvointina sekä toimintakykynä. Oppiaineen arvopohja rakentuu elämän kunnioittamisen, ihmisoikeuksien mukaisen arvokkaan elämän, tasa-arvon, yhdenvertaisuuden, vastuullisuuden ja aktiivisen kansalaisuuden perustalle.</w:t>
      </w:r>
      <w:r w:rsidRPr="00F63B73">
        <w:rPr>
          <w:rStyle w:val="eop"/>
          <w:rFonts w:ascii="Calibri" w:hAnsi="Calibri" w:cs="Segoe UI"/>
          <w:color w:val="000000"/>
          <w:sz w:val="22"/>
          <w:szCs w:val="22"/>
        </w:rPr>
        <w:t> </w:t>
      </w:r>
    </w:p>
    <w:p w14:paraId="05FD31E0"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p>
    <w:p w14:paraId="5F138C4B" w14:textId="77777777" w:rsidR="006E0B62" w:rsidRPr="00F63B73" w:rsidRDefault="001629CF"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r w:rsidRPr="00F63B73">
        <w:rPr>
          <w:rStyle w:val="normaltextrun"/>
          <w:rFonts w:ascii="Calibri" w:hAnsi="Calibri" w:cs="Segoe UI"/>
          <w:color w:val="000000"/>
          <w:sz w:val="22"/>
          <w:szCs w:val="22"/>
        </w:rPr>
        <w:t xml:space="preserve">Opetuksessa haastetaan tarkastelemaan terveyttä, turvallisuutta, terveyden edistämistä ja sairauksien ehkäisyä sekä näihin liittyviä ilmiöitä moniulotteisina kokonaisuuksina yksilön, yhteisön ja yhteiskunnan sekä globaalin maailman näkökulmasta. Olennaista on ohjata opiskelijaa ymmärtämään terveyttä voimavarana, jonka pohjalta monet muut arkielämän toiminnot rakentuvat. Opetuksessa perehdytään oppiaineen taustalla olevien tieteenalojen kieleen, käsitteistöön ja tapoihin rakentaa tietoa. Opetuksen </w:t>
      </w:r>
      <w:r w:rsidRPr="00F63B73">
        <w:rPr>
          <w:rStyle w:val="normaltextrun"/>
          <w:rFonts w:ascii="Calibri" w:hAnsi="Calibri" w:cs="Segoe UI"/>
          <w:color w:val="000000"/>
          <w:sz w:val="22"/>
          <w:szCs w:val="22"/>
        </w:rPr>
        <w:lastRenderedPageBreak/>
        <w:t xml:space="preserve">tarkoituksena on tukea opiskelijan valmiuksia yksilölliseen ja yhteisölliseen tiedon hankintaan, rakentamiseen ja käyttämiseen sekä taitoa arvioida kriittisesti terveyteen liittyvää tietoa ja viestintää. </w:t>
      </w:r>
    </w:p>
    <w:p w14:paraId="131F946E" w14:textId="77777777" w:rsidR="006E0B62" w:rsidRPr="00F63B73" w:rsidRDefault="006E0B62"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6CFAD1A4" w14:textId="0BFA0F09"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Oppiaineen tehtävänä on myös kehittää opiskelijan valmiuksia omien terveyteen liittyvien valintojen ja tottumusten taustalla vaikuttavien tekijöiden analysointiin ja seurausten arviointiin sekä itselle sopivien oppimisen tapojen tunnistamiseen. Opetuksessa kehitetään opiskelijan kykyä tarkastella monipuolisesti terveyteen ja sairauteen liittyviä eettisiä ja oikeudellisia kysymyksiä. Lisäksi terveyden osalta edistetään valmiuksia tarkoituksenmukaisten ja perusteltujen valintojen tekemiseen sekä omien voimavarojen ja kestävän tulevaisuuden rakentamiseen.</w:t>
      </w:r>
      <w:r w:rsidRPr="00F63B73">
        <w:rPr>
          <w:rStyle w:val="eop"/>
          <w:rFonts w:ascii="Calibri" w:hAnsi="Calibri" w:cs="Segoe UI"/>
          <w:color w:val="000000"/>
          <w:sz w:val="22"/>
          <w:szCs w:val="22"/>
        </w:rPr>
        <w:t> </w:t>
      </w:r>
    </w:p>
    <w:p w14:paraId="6D496E0C"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14:paraId="3515C930" w14:textId="21F1B750" w:rsidR="001629CF" w:rsidRPr="00F63B73" w:rsidRDefault="001629CF" w:rsidP="008320D6">
      <w:pPr>
        <w:pStyle w:val="paragraph"/>
        <w:spacing w:before="0" w:beforeAutospacing="0" w:after="0" w:afterAutospacing="0" w:line="276" w:lineRule="auto"/>
        <w:textAlignment w:val="baseline"/>
        <w:rPr>
          <w:rStyle w:val="eop"/>
          <w:rFonts w:ascii="Segoe UI" w:hAnsi="Segoe UI" w:cs="Segoe UI"/>
          <w:color w:val="000000" w:themeColor="text1"/>
          <w:sz w:val="18"/>
          <w:szCs w:val="18"/>
        </w:rPr>
      </w:pPr>
      <w:r w:rsidRPr="00F63B73">
        <w:rPr>
          <w:rStyle w:val="spellingerror"/>
          <w:rFonts w:ascii="Calibri" w:hAnsi="Calibri" w:cs="Segoe UI"/>
          <w:b/>
          <w:bCs/>
          <w:color w:val="000000" w:themeColor="text1"/>
        </w:rPr>
        <w:t>Laaja-alaisen</w:t>
      </w:r>
      <w:r w:rsidRPr="00F63B73">
        <w:rPr>
          <w:rStyle w:val="normaltextrun"/>
          <w:rFonts w:ascii="Calibri" w:hAnsi="Calibri" w:cs="Segoe UI"/>
          <w:b/>
          <w:bCs/>
          <w:color w:val="000000" w:themeColor="text1"/>
        </w:rPr>
        <w:t> </w:t>
      </w:r>
      <w:r w:rsidRPr="00F63B73">
        <w:rPr>
          <w:rStyle w:val="spellingerror"/>
          <w:rFonts w:ascii="Calibri" w:hAnsi="Calibri" w:cs="Segoe UI"/>
          <w:b/>
          <w:bCs/>
          <w:color w:val="000000" w:themeColor="text1"/>
        </w:rPr>
        <w:t>osaamisen</w:t>
      </w:r>
      <w:r w:rsidRPr="00F63B73">
        <w:rPr>
          <w:rStyle w:val="normaltextrun"/>
          <w:rFonts w:ascii="Calibri" w:hAnsi="Calibri" w:cs="Segoe UI"/>
          <w:b/>
          <w:bCs/>
          <w:color w:val="000000" w:themeColor="text1"/>
        </w:rPr>
        <w:t> </w:t>
      </w:r>
      <w:r w:rsidRPr="00F63B73">
        <w:rPr>
          <w:rStyle w:val="spellingerror"/>
          <w:rFonts w:ascii="Calibri" w:hAnsi="Calibri" w:cs="Segoe UI"/>
          <w:b/>
          <w:bCs/>
          <w:color w:val="000000" w:themeColor="text1"/>
        </w:rPr>
        <w:t>osa-alueet</w:t>
      </w:r>
      <w:r w:rsidRPr="00F63B73">
        <w:rPr>
          <w:rStyle w:val="eop"/>
          <w:rFonts w:ascii="Calibri" w:hAnsi="Calibri" w:cs="Segoe UI"/>
          <w:color w:val="000000" w:themeColor="text1"/>
        </w:rPr>
        <w:t> </w:t>
      </w:r>
    </w:p>
    <w:p w14:paraId="37CF059D" w14:textId="77777777" w:rsidR="006E0B62" w:rsidRPr="00F63B73" w:rsidRDefault="006E0B62" w:rsidP="008320D6">
      <w:pPr>
        <w:spacing w:line="276" w:lineRule="auto"/>
        <w:rPr>
          <w:rStyle w:val="eop"/>
          <w:rFonts w:ascii="Calibri" w:hAnsi="Calibri" w:cs="Segoe UI"/>
          <w:color w:val="000000"/>
          <w:sz w:val="22"/>
          <w:szCs w:val="22"/>
          <w:lang w:val="fi-FI"/>
        </w:rPr>
      </w:pPr>
    </w:p>
    <w:p w14:paraId="3DE49273" w14:textId="77777777" w:rsidR="006E0B62" w:rsidRPr="00F63B73" w:rsidRDefault="006E0B62" w:rsidP="008320D6">
      <w:pPr>
        <w:spacing w:line="276" w:lineRule="auto"/>
        <w:rPr>
          <w:sz w:val="22"/>
          <w:szCs w:val="22"/>
          <w:lang w:val="fi-FI"/>
        </w:rPr>
      </w:pPr>
      <w:r w:rsidRPr="00F63B73">
        <w:rPr>
          <w:sz w:val="22"/>
          <w:szCs w:val="22"/>
          <w:lang w:val="fi-FI"/>
        </w:rPr>
        <w:t xml:space="preserve">Laaja-alainen osaaminen toteutuu terveystiedon opetuksessa monipuolisesti ja auttaa siten osaltaan opiskelijaa kehittymään tasapainoiseksi ja sivistyneeksi ihmiseksi. </w:t>
      </w:r>
    </w:p>
    <w:p w14:paraId="04D30ED6" w14:textId="77777777" w:rsidR="006E0B62" w:rsidRPr="00F63B73" w:rsidRDefault="006E0B62" w:rsidP="008320D6">
      <w:pPr>
        <w:spacing w:line="276" w:lineRule="auto"/>
        <w:rPr>
          <w:sz w:val="22"/>
          <w:szCs w:val="22"/>
          <w:lang w:val="fi-FI"/>
        </w:rPr>
      </w:pPr>
    </w:p>
    <w:p w14:paraId="1FD3F694" w14:textId="77777777" w:rsidR="001629CF" w:rsidRPr="00F63B73" w:rsidRDefault="001629CF" w:rsidP="008320D6">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Terveystiedon opetus tuottaa </w:t>
      </w:r>
      <w:r w:rsidRPr="00F63B73">
        <w:rPr>
          <w:rStyle w:val="normaltextrun"/>
          <w:rFonts w:ascii="Calibri" w:hAnsi="Calibri" w:cs="Segoe UI"/>
          <w:b/>
          <w:bCs/>
          <w:color w:val="000000"/>
          <w:sz w:val="22"/>
          <w:szCs w:val="22"/>
        </w:rPr>
        <w:t>hyvinvointiosaamista </w:t>
      </w:r>
      <w:r w:rsidRPr="00F63B73">
        <w:rPr>
          <w:rStyle w:val="normaltextrun"/>
          <w:rFonts w:ascii="Calibri" w:hAnsi="Calibri" w:cs="Segoe UI"/>
          <w:color w:val="000000"/>
          <w:sz w:val="22"/>
          <w:szCs w:val="22"/>
        </w:rPr>
        <w:t>kehittämällä ymmärrystä keskeisistä hyvinvointiin liittyvistä yksilöllisistä, yhteisöllisistä ja yhteiskunnallisista edellytyksistä sekä lisäämällä valmiuksia oman ja muiden terveyden ja hyvinvoinnin edistämiseen. Terveystiedossa kehitetään opiskelijan itsetuntemusta, mikä auttaa tunnistamaan omia vahvuuksia ja rakentamaan identiteettiä.</w:t>
      </w:r>
      <w:r w:rsidRPr="00F63B73">
        <w:rPr>
          <w:rStyle w:val="eop"/>
          <w:rFonts w:ascii="Calibri" w:hAnsi="Calibri" w:cs="Segoe UI"/>
          <w:color w:val="000000"/>
          <w:sz w:val="22"/>
          <w:szCs w:val="22"/>
        </w:rPr>
        <w:t> </w:t>
      </w:r>
    </w:p>
    <w:p w14:paraId="51123BF2" w14:textId="77777777" w:rsidR="006E0B62" w:rsidRPr="00F63B73" w:rsidRDefault="006E0B62" w:rsidP="008320D6">
      <w:pPr>
        <w:pStyle w:val="paragraph"/>
        <w:spacing w:before="0" w:beforeAutospacing="0" w:after="0" w:afterAutospacing="0" w:line="276" w:lineRule="auto"/>
        <w:textAlignment w:val="baseline"/>
        <w:rPr>
          <w:rFonts w:ascii="Segoe UI" w:hAnsi="Segoe UI" w:cs="Segoe UI"/>
          <w:sz w:val="18"/>
          <w:szCs w:val="18"/>
        </w:rPr>
      </w:pPr>
    </w:p>
    <w:p w14:paraId="21A751D3"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spellingerror"/>
          <w:rFonts w:ascii="Calibri" w:hAnsi="Calibri" w:cs="Segoe UI"/>
          <w:b/>
          <w:bCs/>
          <w:color w:val="000000"/>
          <w:sz w:val="22"/>
          <w:szCs w:val="22"/>
        </w:rPr>
        <w:t>Vuorovaikutusosaaminen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kehittyy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terveystiedossa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oppiaineen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sisältöjen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käytettävien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opetusmenetelmien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avulla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Opetuksessa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käsitellään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mielen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hyvinvointiin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liittyviä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tekijöitä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kuten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tunne</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vuorovaikutustaitoja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Yhteisöllinen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tiedonrakentaminen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edistää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sosiaalisia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taitoja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kykyä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yhteistyöhön</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14:paraId="4392A27B" w14:textId="77777777" w:rsidR="006E0B62" w:rsidRPr="00F63B73" w:rsidRDefault="006E0B62"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2AFADF20"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Eri tieteenaloihin perustuvana oppiaineena terveystiedolle on luontevaa kehittää</w:t>
      </w:r>
      <w:r w:rsidRPr="00F63B73">
        <w:rPr>
          <w:rStyle w:val="normaltextrun"/>
          <w:rFonts w:ascii="Calibri" w:hAnsi="Calibri" w:cs="Segoe UI"/>
          <w:b/>
          <w:bCs/>
          <w:color w:val="000000"/>
          <w:sz w:val="22"/>
          <w:szCs w:val="22"/>
        </w:rPr>
        <w:t> monitieteistä ja luovaa osaamista</w:t>
      </w:r>
      <w:r w:rsidRPr="00F63B73">
        <w:rPr>
          <w:rStyle w:val="normaltextrun"/>
          <w:rFonts w:ascii="Calibri" w:hAnsi="Calibri" w:cs="Segoe UI"/>
          <w:color w:val="000000"/>
          <w:sz w:val="22"/>
          <w:szCs w:val="22"/>
        </w:rPr>
        <w:t>. Terveystiedossa opiskelija ohjataan yhdistelemään eri tieteenalojen tuottamaa tietoa ja muodostamaan näin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r w:rsidRPr="00F63B73">
        <w:rPr>
          <w:rStyle w:val="eop"/>
          <w:rFonts w:ascii="Calibri" w:hAnsi="Calibri" w:cs="Segoe UI"/>
          <w:color w:val="000000"/>
          <w:sz w:val="22"/>
          <w:szCs w:val="22"/>
        </w:rPr>
        <w:t> </w:t>
      </w:r>
    </w:p>
    <w:p w14:paraId="754E8F6F"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Oppiaineen tavoitteet ja arvoperusta ohjaavat opiskelijaa pohtimaan esimerkiksi turvallisen ympäristön edellytyksiä, terveyden eriarvoisuutta sekä elintapavalintojen seurauksia. Näiden aihepiirien tarkastelu tuottaa aineksia turvallisen, oikeudenmukaisen ja kestävän tulevaisuuden hahmottamiseen ja kehittävät siten </w:t>
      </w:r>
      <w:r w:rsidRPr="00F63B73">
        <w:rPr>
          <w:rStyle w:val="normaltextrun"/>
          <w:rFonts w:ascii="Calibri" w:hAnsi="Calibri" w:cs="Segoe UI"/>
          <w:b/>
          <w:bCs/>
          <w:color w:val="000000"/>
          <w:sz w:val="22"/>
          <w:szCs w:val="22"/>
        </w:rPr>
        <w:t>yhteiskunnallista 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14:paraId="6B703447" w14:textId="77777777" w:rsidR="006E0B62" w:rsidRPr="00F63B73" w:rsidRDefault="006E0B62" w:rsidP="008320D6">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14:paraId="61E19A18"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0000"/>
          <w:sz w:val="22"/>
          <w:szCs w:val="22"/>
        </w:rPr>
        <w:t>Eettisyys ja ympäristöosaaminen </w:t>
      </w:r>
      <w:r w:rsidRPr="00F63B73">
        <w:rPr>
          <w:rStyle w:val="normaltextrun"/>
          <w:rFonts w:ascii="Calibri" w:hAnsi="Calibri" w:cs="Segoe UI"/>
          <w:color w:val="000000"/>
          <w:sz w:val="22"/>
          <w:szCs w:val="22"/>
        </w:rPr>
        <w:t>näkyy terveystiedon opetuksessa erilaisten ympäristöjen terveysvaikutuksiin liittyvien omien kulutustottumusten analysointina ja seurausten arviointina sekä eettisten kysymysten ratkomisena.</w:t>
      </w:r>
      <w:r w:rsidRPr="00F63B73">
        <w:rPr>
          <w:rStyle w:val="eop"/>
          <w:rFonts w:ascii="Calibri" w:hAnsi="Calibri" w:cs="Segoe UI"/>
          <w:color w:val="000000"/>
          <w:sz w:val="22"/>
          <w:szCs w:val="22"/>
        </w:rPr>
        <w:t> </w:t>
      </w:r>
    </w:p>
    <w:p w14:paraId="4A9281B3" w14:textId="77777777" w:rsidR="006E0B62" w:rsidRPr="00F63B73" w:rsidRDefault="006E0B62"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26E185D4"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Terveystiedossa etsitään selityksiä erilaisten terveyskulttuurien ilmiöiden syntymiselle ja arvioidaan niiden merkitystä. Lisäksi tarkastellaan globaaleja terveyskysymyksiä ja niihin vaikuttamista. Tällaisten aihepiirien käsittely vahvistaa osaltaan </w:t>
      </w:r>
      <w:r w:rsidRPr="00F63B73">
        <w:rPr>
          <w:rStyle w:val="normaltextrun"/>
          <w:rFonts w:ascii="Calibri" w:hAnsi="Calibri" w:cs="Segoe UI"/>
          <w:b/>
          <w:bCs/>
          <w:color w:val="000000"/>
          <w:sz w:val="22"/>
          <w:szCs w:val="22"/>
        </w:rPr>
        <w:t>globaali- ja kulttuuriosaamista.</w:t>
      </w:r>
      <w:r w:rsidRPr="00F63B73">
        <w:rPr>
          <w:rStyle w:val="eop"/>
          <w:rFonts w:ascii="Calibri" w:hAnsi="Calibri" w:cs="Segoe UI"/>
          <w:color w:val="000000"/>
          <w:sz w:val="22"/>
          <w:szCs w:val="22"/>
        </w:rPr>
        <w:t> </w:t>
      </w:r>
    </w:p>
    <w:p w14:paraId="34D7DA34"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14:paraId="71869E3F" w14:textId="13126324" w:rsidR="006E0B62"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0000"/>
        </w:rPr>
        <w:t>Tavoitteet</w:t>
      </w:r>
      <w:r w:rsidRPr="00F63B73">
        <w:rPr>
          <w:rStyle w:val="eop"/>
          <w:rFonts w:ascii="Calibri" w:hAnsi="Calibri" w:cs="Segoe UI"/>
          <w:color w:val="000000"/>
        </w:rPr>
        <w:t> </w:t>
      </w:r>
    </w:p>
    <w:p w14:paraId="437209C9" w14:textId="77777777" w:rsidR="0006738E" w:rsidRPr="00F63B73" w:rsidRDefault="0006738E" w:rsidP="008320D6">
      <w:pPr>
        <w:pStyle w:val="paragraph"/>
        <w:spacing w:before="0" w:beforeAutospacing="0" w:after="0" w:afterAutospacing="0" w:line="276" w:lineRule="auto"/>
        <w:textAlignment w:val="baseline"/>
        <w:rPr>
          <w:rStyle w:val="normaltextrun"/>
          <w:rFonts w:ascii="Segoe UI" w:hAnsi="Segoe UI" w:cs="Segoe UI"/>
          <w:sz w:val="18"/>
          <w:szCs w:val="18"/>
        </w:rPr>
      </w:pPr>
    </w:p>
    <w:p w14:paraId="5F6C4DF6" w14:textId="59DD1F9B" w:rsidR="00626F3F" w:rsidRPr="00F63B73" w:rsidRDefault="001629CF" w:rsidP="008320D6">
      <w:pPr>
        <w:pStyle w:val="paragraph"/>
        <w:spacing w:before="0" w:beforeAutospacing="0" w:after="0" w:afterAutospacing="0" w:line="276" w:lineRule="auto"/>
        <w:textAlignment w:val="baseline"/>
        <w:rPr>
          <w:rFonts w:ascii="Calibri" w:hAnsi="Calibri" w:cs="Segoe UI"/>
          <w:i/>
          <w:color w:val="000000"/>
          <w:sz w:val="22"/>
          <w:szCs w:val="22"/>
        </w:rPr>
      </w:pPr>
      <w:r w:rsidRPr="00F63B73">
        <w:rPr>
          <w:rStyle w:val="normaltextrun"/>
          <w:rFonts w:ascii="Calibri" w:hAnsi="Calibri" w:cs="Segoe UI"/>
          <w:bCs/>
          <w:i/>
          <w:color w:val="000000"/>
          <w:sz w:val="22"/>
          <w:szCs w:val="22"/>
        </w:rPr>
        <w:t>Terveystiedon opetuksen tavoitteena on, että</w:t>
      </w:r>
      <w:r w:rsidRPr="00F63B73">
        <w:rPr>
          <w:rStyle w:val="eop"/>
          <w:rFonts w:ascii="Calibri" w:hAnsi="Calibri" w:cs="Segoe UI"/>
          <w:i/>
          <w:color w:val="000000"/>
          <w:sz w:val="22"/>
          <w:szCs w:val="22"/>
        </w:rPr>
        <w:t> </w:t>
      </w:r>
      <w:r w:rsidRPr="00F63B73">
        <w:rPr>
          <w:rStyle w:val="normaltextrun"/>
          <w:rFonts w:ascii="Calibri" w:hAnsi="Calibri" w:cs="Segoe UI"/>
          <w:i/>
          <w:color w:val="000000"/>
          <w:sz w:val="22"/>
          <w:szCs w:val="22"/>
        </w:rPr>
        <w:t>opiskelija</w:t>
      </w:r>
      <w:r w:rsidRPr="00F63B73">
        <w:rPr>
          <w:rStyle w:val="eop"/>
          <w:rFonts w:ascii="Calibri" w:hAnsi="Calibri" w:cs="Segoe UI"/>
          <w:i/>
          <w:color w:val="000000"/>
          <w:sz w:val="22"/>
          <w:szCs w:val="22"/>
        </w:rPr>
        <w:t> </w:t>
      </w:r>
    </w:p>
    <w:p w14:paraId="1B6D1BEE" w14:textId="349853D5" w:rsidR="001629CF" w:rsidRPr="00F63B73" w:rsidRDefault="001629CF">
      <w:pPr>
        <w:pStyle w:val="paragraph"/>
        <w:numPr>
          <w:ilvl w:val="0"/>
          <w:numId w:val="40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lastRenderedPageBreak/>
        <w:t xml:space="preserve">pystyy luomaan kokonaiskuvaa terveydestä ja sen yksilöllisistä, yhteisöllisistä, yhteiskunnallisista ja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globaaleista edellytyksistä, pystyy tekemään perusteltuja ehdotuksia siitä, miten omaa, muiden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ihmisten sekä ympäristön terveyttä ja turvallisuutta voidaan ylläpitää tai edistää, sekä osaa käyttää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terveystiedon käsitteitä asianmukaisesti</w:t>
      </w:r>
      <w:r w:rsidRPr="00F63B73">
        <w:rPr>
          <w:rStyle w:val="eop"/>
          <w:rFonts w:ascii="Calibri" w:hAnsi="Calibri" w:cs="Segoe UI"/>
          <w:color w:val="000000"/>
          <w:sz w:val="22"/>
          <w:szCs w:val="22"/>
        </w:rPr>
        <w:t> </w:t>
      </w:r>
    </w:p>
    <w:p w14:paraId="43D52EA9" w14:textId="6D9EB7AC" w:rsidR="001629CF" w:rsidRPr="00F63B73" w:rsidRDefault="001629CF">
      <w:pPr>
        <w:pStyle w:val="paragraph"/>
        <w:numPr>
          <w:ilvl w:val="0"/>
          <w:numId w:val="40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hakea tietoa eri lähteistä, soveltaa ja analysoida terveyteen liittyvää tietoa sekä arvioida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tiedon luotettavuutta ja pätevyyttä, ymmärtää tieteellisen tiedon ja arkitiedon eron terveyden ja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sairauksien riskien, syiden, vaikutusmekanismien ja seurausten selittämisessä sekä osaa perustella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näkemyksiään tutkimustiedon avulla</w:t>
      </w:r>
      <w:r w:rsidRPr="00F63B73">
        <w:rPr>
          <w:rStyle w:val="eop"/>
          <w:rFonts w:ascii="Calibri" w:hAnsi="Calibri" w:cs="Segoe UI"/>
          <w:color w:val="000000"/>
          <w:sz w:val="22"/>
          <w:szCs w:val="22"/>
        </w:rPr>
        <w:t> </w:t>
      </w:r>
    </w:p>
    <w:p w14:paraId="646BE1E2" w14:textId="01067284" w:rsidR="001629CF" w:rsidRPr="00F63B73" w:rsidRDefault="001629CF">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analysoida ja arvioida omien tarpeiden, käsitysten, kokemusten, asenteiden ja arvojen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ohjaavaa vaikutusta terveyteen liittyvissä valinnoissa sekä omien elintapojen ja kulutustottumusten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vaikutuksia terveyteen ja ympäristöön</w:t>
      </w:r>
      <w:r w:rsidRPr="00F63B73">
        <w:rPr>
          <w:rStyle w:val="eop"/>
          <w:rFonts w:ascii="Calibri" w:hAnsi="Calibri" w:cs="Segoe UI"/>
          <w:color w:val="000000"/>
          <w:sz w:val="22"/>
          <w:szCs w:val="22"/>
        </w:rPr>
        <w:t> </w:t>
      </w:r>
    </w:p>
    <w:p w14:paraId="19C588CD" w14:textId="6F63D10C" w:rsidR="001629CF" w:rsidRPr="00F63B73" w:rsidRDefault="001629CF">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analysoida terveyteen ja sairauksiin liittyviä eettisiä kysymyksiä sekä kestävän kehityksen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edellytyksiä ja vaikutuksia terveyteen</w:t>
      </w:r>
      <w:r w:rsidRPr="00F63B73">
        <w:rPr>
          <w:rStyle w:val="eop"/>
          <w:rFonts w:ascii="Calibri" w:hAnsi="Calibri" w:cs="Segoe UI"/>
          <w:color w:val="000000"/>
          <w:sz w:val="22"/>
          <w:szCs w:val="22"/>
        </w:rPr>
        <w:t> </w:t>
      </w:r>
    </w:p>
    <w:p w14:paraId="4A1DD0F3" w14:textId="6357A1CF" w:rsidR="001629CF" w:rsidRPr="00F63B73" w:rsidRDefault="001629CF">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valita itselle sopivia ja tilanteen kannalta tarkoituksenmukaisia oppimisen tapoja sekä osaa </w:t>
      </w:r>
      <w:r w:rsidR="006E0B62" w:rsidRPr="00F63B73">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asettaa tavoitteita omalle oppimiselleen ja pystyy arvioimaan niiden saavuttamista realistisesti.</w:t>
      </w:r>
      <w:r w:rsidRPr="00F63B73">
        <w:rPr>
          <w:rStyle w:val="eop"/>
          <w:rFonts w:ascii="Calibri" w:hAnsi="Calibri" w:cs="Segoe UI"/>
          <w:color w:val="000000"/>
          <w:sz w:val="22"/>
          <w:szCs w:val="22"/>
        </w:rPr>
        <w:t> </w:t>
      </w:r>
    </w:p>
    <w:p w14:paraId="74E5E81F" w14:textId="77777777" w:rsidR="001629CF" w:rsidRPr="00F63B73" w:rsidRDefault="001629CF" w:rsidP="008320D6">
      <w:pPr>
        <w:pStyle w:val="paragraph"/>
        <w:spacing w:before="0" w:beforeAutospacing="0" w:after="0" w:afterAutospacing="0" w:line="276" w:lineRule="auto"/>
        <w:ind w:left="360"/>
        <w:textAlignment w:val="baseline"/>
        <w:rPr>
          <w:rFonts w:ascii="Segoe UI" w:hAnsi="Segoe UI" w:cs="Segoe UI"/>
          <w:sz w:val="18"/>
          <w:szCs w:val="18"/>
        </w:rPr>
      </w:pPr>
      <w:r w:rsidRPr="00F63B73">
        <w:rPr>
          <w:rStyle w:val="eop"/>
          <w:rFonts w:ascii="Calibri" w:hAnsi="Calibri" w:cs="Segoe UI"/>
          <w:color w:val="000000"/>
          <w:sz w:val="22"/>
          <w:szCs w:val="22"/>
        </w:rPr>
        <w:t> </w:t>
      </w:r>
    </w:p>
    <w:p w14:paraId="3306D20B"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color w:val="1F3763"/>
          <w:sz w:val="18"/>
          <w:szCs w:val="18"/>
        </w:rPr>
      </w:pPr>
      <w:r w:rsidRPr="00F63B73">
        <w:rPr>
          <w:rStyle w:val="normaltextrun"/>
          <w:rFonts w:ascii="Calibri" w:hAnsi="Calibri" w:cs="Segoe UI"/>
          <w:b/>
          <w:bCs/>
          <w:color w:val="1F3763"/>
        </w:rPr>
        <w:t>Arviointi</w:t>
      </w:r>
      <w:r w:rsidRPr="00F63B73">
        <w:rPr>
          <w:rStyle w:val="eop"/>
          <w:rFonts w:ascii="Calibri" w:hAnsi="Calibri" w:cs="Segoe UI"/>
          <w:color w:val="1F3763"/>
        </w:rPr>
        <w:t> </w:t>
      </w:r>
    </w:p>
    <w:p w14:paraId="33E76F85" w14:textId="77777777" w:rsidR="006E0B62" w:rsidRPr="00F63B73" w:rsidRDefault="006E0B62"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56ADD247" w14:textId="77777777" w:rsidR="006E0B62" w:rsidRPr="00F63B73" w:rsidRDefault="001629CF" w:rsidP="008320D6">
      <w:pPr>
        <w:pStyle w:val="paragraph"/>
        <w:spacing w:before="0" w:beforeAutospacing="0" w:after="0" w:afterAutospacing="0" w:line="276" w:lineRule="auto"/>
        <w:textAlignment w:val="baseline"/>
        <w:rPr>
          <w:rStyle w:val="normaltextrun"/>
          <w:rFonts w:ascii="Calibri" w:hAnsi="Calibri" w:cs="Segoe UI"/>
          <w:color w:val="343A41"/>
          <w:sz w:val="22"/>
          <w:szCs w:val="22"/>
        </w:rPr>
      </w:pPr>
      <w:r w:rsidRPr="00F63B73">
        <w:rPr>
          <w:rStyle w:val="normaltextrun"/>
          <w:rFonts w:ascii="Calibri" w:hAnsi="Calibri" w:cs="Segoe UI"/>
          <w:color w:val="000000"/>
          <w:sz w:val="22"/>
          <w:szCs w:val="22"/>
        </w:rPr>
        <w:t>Arvioinnin tehtävänä on tukea oppimista sekä antaa opiskelijalle tietoa hänen edistymisestään ja oppimistuloksistaan.</w:t>
      </w:r>
      <w:r w:rsidRPr="00F63B73">
        <w:rPr>
          <w:rStyle w:val="normaltextrun"/>
          <w:rFonts w:ascii="Calibri" w:hAnsi="Calibri" w:cs="Segoe UI"/>
          <w:color w:val="343A41"/>
          <w:sz w:val="22"/>
          <w:szCs w:val="22"/>
        </w:rPr>
        <w:t> Arviointi perustuu oppiaineen tavoitteista johdettuihin kriteereihin, ja se koostuu oppimisprosessin aikaisesta ja osaamisen summatiivisesta arvioinnista. Arviointi voi sisältää myös itse- ja vertaisarviointia</w:t>
      </w:r>
      <w:r w:rsidRPr="00F63B73">
        <w:rPr>
          <w:rStyle w:val="normaltextrun"/>
          <w:rFonts w:ascii="Calibri" w:hAnsi="Calibri" w:cs="Segoe UI"/>
          <w:b/>
          <w:bCs/>
          <w:color w:val="343A41"/>
          <w:sz w:val="22"/>
          <w:szCs w:val="22"/>
        </w:rPr>
        <w:t>.</w:t>
      </w:r>
      <w:r w:rsidRPr="00F63B73">
        <w:rPr>
          <w:rStyle w:val="normaltextrun"/>
          <w:rFonts w:ascii="Calibri" w:hAnsi="Calibri" w:cs="Segoe UI"/>
          <w:color w:val="343A41"/>
          <w:sz w:val="22"/>
          <w:szCs w:val="22"/>
        </w:rPr>
        <w:t> </w:t>
      </w:r>
    </w:p>
    <w:p w14:paraId="74C51F45" w14:textId="6568D45E" w:rsidR="006E0B62" w:rsidRPr="00F63B73" w:rsidRDefault="006E0B62" w:rsidP="008320D6">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eop"/>
          <w:rFonts w:ascii="Calibri" w:hAnsi="Calibri" w:cs="Segoe UI"/>
          <w:color w:val="000000"/>
          <w:sz w:val="22"/>
          <w:szCs w:val="22"/>
        </w:rPr>
        <w:t xml:space="preserve"> </w:t>
      </w:r>
    </w:p>
    <w:p w14:paraId="494D8F41" w14:textId="3C6F34C5" w:rsidR="006E0B62" w:rsidRPr="00F63B73" w:rsidRDefault="006E0B62" w:rsidP="008320D6">
      <w:pPr>
        <w:spacing w:line="276" w:lineRule="auto"/>
        <w:rPr>
          <w:lang w:val="fi-FI"/>
        </w:rPr>
      </w:pPr>
      <w:r w:rsidRPr="00F63B73">
        <w:rPr>
          <w:lang w:val="fi-FI"/>
        </w:rPr>
        <w:t xml:space="preserve">Arvioinnissa voidaan huomioida opiskelijan kyky asettaa oppimistavoitteita ja arvioida niiden saavuttamista. Kriteerien avaaminen opiskelijoille opintojakson alussa sekä opintojakson aikana suoritettu arviointi ja palaute auttavat opiskelijaa suuntaamaan oppimistaan. </w:t>
      </w:r>
    </w:p>
    <w:p w14:paraId="59B65632" w14:textId="77777777" w:rsidR="001629CF" w:rsidRPr="00F63B73" w:rsidRDefault="001629CF"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14:paraId="35D4E007" w14:textId="192D424E" w:rsidR="00922461" w:rsidRPr="00F63B73" w:rsidRDefault="001629CF" w:rsidP="008320D6">
      <w:pPr>
        <w:pStyle w:val="paragraph"/>
        <w:spacing w:before="0" w:beforeAutospacing="0" w:after="0" w:afterAutospacing="0" w:line="276" w:lineRule="auto"/>
        <w:textAlignment w:val="baseline"/>
        <w:rPr>
          <w:rStyle w:val="spellingerror"/>
          <w:rFonts w:ascii="Segoe UI" w:hAnsi="Segoe UI" w:cs="Segoe UI"/>
          <w:sz w:val="18"/>
          <w:szCs w:val="18"/>
        </w:rPr>
      </w:pPr>
      <w:r w:rsidRPr="00F63B73">
        <w:rPr>
          <w:rStyle w:val="normaltextrun"/>
          <w:rFonts w:ascii="Calibri" w:hAnsi="Calibri" w:cs="Segoe UI"/>
          <w:color w:val="000000"/>
          <w:sz w:val="22"/>
          <w:szCs w:val="22"/>
        </w:rPr>
        <w:t>Arviointi kohdistuu oppimäärän asiatietojen hallintaan ja käsitteiden täsmälliseen käyttöön, opiskelijan tiedonhankintataitoihin sekä kykyyn soveltaa, analysoida, arvioida ja yhdistellä terveyttä ja sairauksia koskevaa tietoa sekä rakentaa sille perusteluja. Arvioinnissa otetaan huomioon myös opiskelijan kyky tarkastella monipuolisesti terveyteen ja sairauksiin liittyviä eettisiä kysymyksiä. Arviointi ei saa kohdistua opiskelijan arvoihin, asenteisiin, terveyskäyttäytymiseen tai muihin henkilökohtaisiin ominaisuuksiin sinänsä, vaan arviointi keskittyy opiskelijan valmiuksiin analysoida, arvioida sekä perustella näkemyksiään ja erilaisia terveystottumuksia.</w:t>
      </w:r>
      <w:r w:rsidRPr="00F63B73">
        <w:rPr>
          <w:rStyle w:val="eop"/>
          <w:rFonts w:ascii="Calibri" w:hAnsi="Calibri" w:cs="Segoe UI"/>
          <w:color w:val="000000"/>
          <w:sz w:val="22"/>
          <w:szCs w:val="22"/>
        </w:rPr>
        <w:t> </w:t>
      </w:r>
    </w:p>
    <w:p w14:paraId="602A60C7" w14:textId="77777777" w:rsidR="003E3A37" w:rsidRPr="00F63B73" w:rsidRDefault="003E3A37" w:rsidP="008320D6">
      <w:pPr>
        <w:pStyle w:val="paragraph"/>
        <w:spacing w:before="0" w:beforeAutospacing="0" w:after="0" w:afterAutospacing="0" w:line="276" w:lineRule="auto"/>
        <w:textAlignment w:val="baseline"/>
        <w:rPr>
          <w:rStyle w:val="spellingerror"/>
          <w:rFonts w:ascii="Calibri" w:hAnsi="Calibri" w:cs="Segoe UI"/>
          <w:b/>
          <w:bCs/>
          <w:iCs/>
          <w:color w:val="2F5496"/>
        </w:rPr>
      </w:pPr>
    </w:p>
    <w:p w14:paraId="19C705D4" w14:textId="77777777" w:rsidR="00865975" w:rsidRPr="00F63B73" w:rsidRDefault="00865975" w:rsidP="008320D6">
      <w:pPr>
        <w:pStyle w:val="paragraph"/>
        <w:spacing w:before="0" w:beforeAutospacing="0" w:after="0" w:afterAutospacing="0" w:line="276" w:lineRule="auto"/>
        <w:textAlignment w:val="baseline"/>
        <w:rPr>
          <w:rStyle w:val="spellingerror"/>
          <w:rFonts w:ascii="Calibri" w:hAnsi="Calibri" w:cs="Segoe UI"/>
          <w:b/>
          <w:bCs/>
          <w:iCs/>
          <w:color w:val="000000" w:themeColor="text1"/>
        </w:rPr>
      </w:pPr>
    </w:p>
    <w:p w14:paraId="07BCAD33" w14:textId="77777777" w:rsidR="000F2290" w:rsidRPr="00F63B73" w:rsidRDefault="000F2290" w:rsidP="008320D6">
      <w:pPr>
        <w:pStyle w:val="paragraph"/>
        <w:spacing w:before="0" w:beforeAutospacing="0" w:after="0" w:afterAutospacing="0" w:line="276" w:lineRule="auto"/>
        <w:textAlignment w:val="baseline"/>
        <w:rPr>
          <w:rStyle w:val="eop"/>
          <w:rFonts w:ascii="Calibri" w:hAnsi="Calibri" w:cs="Segoe UI"/>
          <w:b/>
          <w:iCs/>
          <w:color w:val="000000" w:themeColor="text1"/>
        </w:rPr>
      </w:pPr>
      <w:r w:rsidRPr="00F63B73">
        <w:rPr>
          <w:rStyle w:val="spellingerror"/>
          <w:rFonts w:ascii="Calibri" w:hAnsi="Calibri" w:cs="Segoe UI"/>
          <w:b/>
          <w:bCs/>
          <w:iCs/>
          <w:color w:val="000000" w:themeColor="text1"/>
        </w:rPr>
        <w:t>Pakolliset</w:t>
      </w:r>
      <w:r w:rsidRPr="00F63B73">
        <w:rPr>
          <w:rStyle w:val="normaltextrun"/>
          <w:rFonts w:ascii="Calibri" w:hAnsi="Calibri" w:cs="Segoe UI"/>
          <w:b/>
          <w:bCs/>
          <w:iCs/>
          <w:color w:val="000000" w:themeColor="text1"/>
        </w:rPr>
        <w:t> </w:t>
      </w:r>
      <w:r w:rsidRPr="00F63B73">
        <w:rPr>
          <w:rStyle w:val="spellingerror"/>
          <w:rFonts w:ascii="Calibri" w:hAnsi="Calibri" w:cs="Segoe UI"/>
          <w:b/>
          <w:bCs/>
          <w:iCs/>
          <w:color w:val="000000" w:themeColor="text1"/>
        </w:rPr>
        <w:t>opinnot</w:t>
      </w:r>
      <w:r w:rsidRPr="00F63B73">
        <w:rPr>
          <w:rStyle w:val="eop"/>
          <w:rFonts w:ascii="Calibri" w:hAnsi="Calibri" w:cs="Segoe UI"/>
          <w:b/>
          <w:iCs/>
          <w:color w:val="000000" w:themeColor="text1"/>
        </w:rPr>
        <w:t> </w:t>
      </w:r>
    </w:p>
    <w:p w14:paraId="44914ACA"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i/>
          <w:iCs/>
          <w:color w:val="2F5496"/>
          <w:sz w:val="18"/>
          <w:szCs w:val="18"/>
        </w:rPr>
      </w:pPr>
    </w:p>
    <w:p w14:paraId="6C4D204B" w14:textId="654453E5" w:rsidR="000F2290" w:rsidRPr="00F63B73" w:rsidRDefault="0018066A" w:rsidP="008320D6">
      <w:pPr>
        <w:pStyle w:val="paragraph"/>
        <w:spacing w:before="0" w:beforeAutospacing="0" w:after="0" w:afterAutospacing="0" w:line="276" w:lineRule="auto"/>
        <w:textAlignment w:val="baseline"/>
        <w:rPr>
          <w:rStyle w:val="eop"/>
          <w:rFonts w:ascii="Calibri" w:hAnsi="Calibri" w:cs="Segoe UI"/>
          <w:color w:val="2F5496"/>
          <w:sz w:val="22"/>
          <w:szCs w:val="22"/>
        </w:rPr>
      </w:pPr>
      <w:r w:rsidRPr="00F63B73">
        <w:rPr>
          <w:rStyle w:val="spellingerror"/>
          <w:rFonts w:ascii="Calibri" w:hAnsi="Calibri" w:cs="Segoe UI"/>
          <w:b/>
          <w:bCs/>
          <w:color w:val="2F5496"/>
          <w:sz w:val="22"/>
          <w:szCs w:val="22"/>
        </w:rPr>
        <w:t xml:space="preserve">TE1 </w:t>
      </w:r>
      <w:r w:rsidR="000F2290" w:rsidRPr="00F63B73">
        <w:rPr>
          <w:rStyle w:val="spellingerror"/>
          <w:rFonts w:ascii="Calibri" w:hAnsi="Calibri" w:cs="Segoe UI"/>
          <w:b/>
          <w:bCs/>
          <w:color w:val="2F5496"/>
          <w:sz w:val="22"/>
          <w:szCs w:val="22"/>
        </w:rPr>
        <w:t>Terveys</w:t>
      </w:r>
      <w:r w:rsidR="000F2290" w:rsidRPr="00F63B73">
        <w:rPr>
          <w:rStyle w:val="normaltextrun"/>
          <w:rFonts w:ascii="Calibri" w:hAnsi="Calibri" w:cs="Segoe UI"/>
          <w:b/>
          <w:bCs/>
          <w:color w:val="2F5496"/>
          <w:sz w:val="22"/>
          <w:szCs w:val="22"/>
        </w:rPr>
        <w:t> </w:t>
      </w:r>
      <w:r w:rsidR="000F2290" w:rsidRPr="00F63B73">
        <w:rPr>
          <w:rStyle w:val="spellingerror"/>
          <w:rFonts w:ascii="Calibri" w:hAnsi="Calibri" w:cs="Segoe UI"/>
          <w:b/>
          <w:bCs/>
          <w:color w:val="2F5496"/>
          <w:sz w:val="22"/>
          <w:szCs w:val="22"/>
        </w:rPr>
        <w:t>voimavarana</w:t>
      </w:r>
      <w:r w:rsidR="000F2290" w:rsidRPr="00F63B73">
        <w:rPr>
          <w:rStyle w:val="normaltextrun"/>
          <w:rFonts w:ascii="Calibri" w:hAnsi="Calibri" w:cs="Segoe UI"/>
          <w:b/>
          <w:bCs/>
          <w:color w:val="2F5496"/>
          <w:sz w:val="22"/>
          <w:szCs w:val="22"/>
        </w:rPr>
        <w:t> </w:t>
      </w:r>
      <w:r w:rsidR="005E14B2" w:rsidRPr="00F63B73">
        <w:rPr>
          <w:rStyle w:val="normaltextrun"/>
          <w:rFonts w:ascii="Calibri" w:hAnsi="Calibri" w:cs="Segoe UI"/>
          <w:b/>
          <w:bCs/>
          <w:color w:val="2F5496"/>
          <w:sz w:val="22"/>
          <w:szCs w:val="22"/>
        </w:rPr>
        <w:t>(2</w:t>
      </w:r>
      <w:r w:rsidR="006C295D">
        <w:rPr>
          <w:rStyle w:val="normaltextrun"/>
          <w:rFonts w:ascii="Calibri" w:hAnsi="Calibri" w:cs="Segoe UI"/>
          <w:b/>
          <w:bCs/>
          <w:color w:val="2F5496"/>
          <w:sz w:val="22"/>
          <w:szCs w:val="22"/>
        </w:rPr>
        <w:t xml:space="preserve"> </w:t>
      </w:r>
      <w:r w:rsidR="005E14B2" w:rsidRPr="00F63B73">
        <w:rPr>
          <w:rStyle w:val="normaltextrun"/>
          <w:rFonts w:ascii="Calibri" w:hAnsi="Calibri" w:cs="Segoe UI"/>
          <w:b/>
          <w:bCs/>
          <w:color w:val="2F5496"/>
          <w:sz w:val="22"/>
          <w:szCs w:val="22"/>
        </w:rPr>
        <w:t>op)</w:t>
      </w:r>
    </w:p>
    <w:p w14:paraId="14EEF1B7"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color w:val="2F5496"/>
          <w:sz w:val="18"/>
          <w:szCs w:val="18"/>
        </w:rPr>
      </w:pPr>
    </w:p>
    <w:p w14:paraId="65DCC1DF" w14:textId="77777777" w:rsidR="000F2290" w:rsidRPr="00F63B73" w:rsidRDefault="000F2290" w:rsidP="008320D6">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Moduulissa luodaan kokonaiskuvaa ihmisen voimavaroista, terveyden edistämisestä sekä terveyttä määrittävistä tekijöistä, niiden yhteyksistä ja vaikutusmekanismeista. Lisäksi syvennetään ja laajennetaan perusopetuksen aikana hankittua ymmärrystä elintapojen merkityksestä terveydelle ja arvioidaan terveyden edellytysten toteutumista omassa elämässä, perheessä ja lähiyhteisöissä.</w:t>
      </w:r>
      <w:r w:rsidRPr="00F63B73">
        <w:rPr>
          <w:rStyle w:val="eop"/>
          <w:rFonts w:ascii="Calibri" w:hAnsi="Calibri" w:cs="Segoe UI"/>
          <w:color w:val="000000"/>
          <w:sz w:val="22"/>
          <w:szCs w:val="22"/>
        </w:rPr>
        <w:t> </w:t>
      </w:r>
    </w:p>
    <w:p w14:paraId="2DBBB427"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p>
    <w:p w14:paraId="6106861D" w14:textId="77777777" w:rsidR="000F2290" w:rsidRPr="00F63B73" w:rsidRDefault="000F2290" w:rsidP="008320D6">
      <w:pPr>
        <w:pStyle w:val="paragraph"/>
        <w:spacing w:before="0" w:beforeAutospacing="0" w:after="0" w:afterAutospacing="0" w:line="276" w:lineRule="auto"/>
        <w:textAlignment w:val="baseline"/>
        <w:rPr>
          <w:rStyle w:val="eop"/>
          <w:rFonts w:ascii="Calibri" w:hAnsi="Calibri" w:cs="Segoe UI"/>
          <w:i/>
          <w:color w:val="1F3763"/>
          <w:sz w:val="22"/>
          <w:szCs w:val="22"/>
        </w:rPr>
      </w:pPr>
      <w:r w:rsidRPr="00F63B73">
        <w:rPr>
          <w:rStyle w:val="spellingerror"/>
          <w:rFonts w:ascii="Calibri" w:hAnsi="Calibri" w:cs="Segoe UI"/>
          <w:bCs/>
          <w:i/>
          <w:color w:val="1F3763"/>
          <w:sz w:val="22"/>
          <w:szCs w:val="22"/>
        </w:rPr>
        <w:lastRenderedPageBreak/>
        <w:t>Yleiset</w:t>
      </w:r>
      <w:r w:rsidRPr="00F63B73">
        <w:rPr>
          <w:rStyle w:val="normaltextrun"/>
          <w:rFonts w:ascii="Calibri" w:hAnsi="Calibri" w:cs="Segoe UI"/>
          <w:bCs/>
          <w:i/>
          <w:color w:val="1F3763"/>
          <w:sz w:val="22"/>
          <w:szCs w:val="22"/>
        </w:rPr>
        <w:t> </w:t>
      </w:r>
      <w:r w:rsidRPr="00F63B73">
        <w:rPr>
          <w:rStyle w:val="spellingerror"/>
          <w:rFonts w:ascii="Calibri" w:hAnsi="Calibri" w:cs="Segoe UI"/>
          <w:bCs/>
          <w:i/>
          <w:color w:val="1F3763"/>
          <w:sz w:val="22"/>
          <w:szCs w:val="22"/>
        </w:rPr>
        <w:t>tavoitteet</w:t>
      </w:r>
      <w:r w:rsidRPr="00F63B73">
        <w:rPr>
          <w:rStyle w:val="eop"/>
          <w:rFonts w:ascii="Calibri" w:hAnsi="Calibri" w:cs="Segoe UI"/>
          <w:i/>
          <w:color w:val="1F3763"/>
          <w:sz w:val="22"/>
          <w:szCs w:val="22"/>
        </w:rPr>
        <w:t> </w:t>
      </w:r>
    </w:p>
    <w:p w14:paraId="5253FB46"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spellingerror"/>
          <w:rFonts w:ascii="Calibri" w:hAnsi="Calibri" w:cs="Segoe UI"/>
          <w:color w:val="000000"/>
          <w:sz w:val="22"/>
          <w:szCs w:val="22"/>
        </w:rPr>
        <w:t>Moduulin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tavoitteena</w:t>
      </w:r>
      <w:r w:rsidRPr="00F63B73">
        <w:rPr>
          <w:rStyle w:val="normaltextrun"/>
          <w:rFonts w:ascii="Calibri" w:hAnsi="Calibri" w:cs="Segoe UI"/>
          <w:color w:val="000000"/>
          <w:sz w:val="22"/>
          <w:szCs w:val="22"/>
        </w:rPr>
        <w:t> on, </w:t>
      </w:r>
      <w:r w:rsidRPr="00F63B73">
        <w:rPr>
          <w:rStyle w:val="spellingerror"/>
          <w:rFonts w:ascii="Calibri" w:hAnsi="Calibri" w:cs="Segoe UI"/>
          <w:color w:val="000000"/>
          <w:sz w:val="22"/>
          <w:szCs w:val="22"/>
        </w:rPr>
        <w:t>että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opiskelija</w:t>
      </w:r>
      <w:r w:rsidRPr="00F63B73">
        <w:rPr>
          <w:rStyle w:val="eop"/>
          <w:rFonts w:ascii="Calibri" w:hAnsi="Calibri" w:cs="Segoe UI"/>
          <w:color w:val="000000"/>
          <w:sz w:val="22"/>
          <w:szCs w:val="22"/>
        </w:rPr>
        <w:t> </w:t>
      </w:r>
    </w:p>
    <w:p w14:paraId="7ADB861E" w14:textId="126C23E8" w:rsidR="000F2290" w:rsidRPr="00F63B73" w:rsidRDefault="000F2290">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pystyy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kuvailemaan</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jäsentelemään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keskeisiä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ihmisen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voimavaroja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terveyttä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määrittäviä</w:t>
      </w:r>
      <w:r w:rsidRPr="00F63B73">
        <w:rPr>
          <w:rStyle w:val="normaltextrun"/>
          <w:rFonts w:ascii="Calibri" w:hAnsi="Calibri" w:cs="Segoe UI"/>
          <w:color w:val="000000"/>
          <w:sz w:val="22"/>
          <w:szCs w:val="22"/>
        </w:rPr>
        <w:t> </w:t>
      </w:r>
      <w:r w:rsidR="003C0077" w:rsidRPr="00F63B73">
        <w:rPr>
          <w:rStyle w:val="spellingerror"/>
          <w:rFonts w:ascii="Calibri" w:hAnsi="Calibri" w:cs="Segoe UI"/>
          <w:color w:val="000000"/>
          <w:sz w:val="22"/>
          <w:szCs w:val="22"/>
        </w:rPr>
        <w:t>tekijöi-</w:t>
      </w:r>
      <w:r w:rsidRPr="00F63B73">
        <w:rPr>
          <w:rStyle w:val="spellingerror"/>
          <w:rFonts w:ascii="Calibri" w:hAnsi="Calibri" w:cs="Segoe UI"/>
          <w:color w:val="000000"/>
          <w:sz w:val="22"/>
          <w:szCs w:val="22"/>
        </w:rPr>
        <w: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analysoimaan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niiden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yhteyksiä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vaikutusmekanismeja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terveyteen</w:t>
      </w:r>
      <w:r w:rsidRPr="00F63B73">
        <w:rPr>
          <w:rStyle w:val="eop"/>
          <w:rFonts w:ascii="Calibri" w:hAnsi="Calibri" w:cs="Segoe UI"/>
          <w:color w:val="000000"/>
          <w:sz w:val="22"/>
          <w:szCs w:val="22"/>
        </w:rPr>
        <w:t> </w:t>
      </w:r>
    </w:p>
    <w:p w14:paraId="52B516FF" w14:textId="66374EA2" w:rsidR="000F2290" w:rsidRPr="00F63B73" w:rsidRDefault="000F2290">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osaa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selittää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erilaisten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terveyskulttuurien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ilmiöiden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muodostumista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arvioida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niiden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merkitystä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terveydelle</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soveltaa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keskeisiä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sosiaalipsykologisia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malleja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teorioita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elintapojen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omaksumi</w:t>
      </w:r>
      <w:r w:rsidR="003C0077" w:rsidRPr="00F63B73">
        <w:rPr>
          <w:rStyle w:val="spellingerror"/>
          <w:rFonts w:ascii="Calibri" w:hAnsi="Calibri" w:cs="Segoe UI"/>
          <w:color w:val="000000"/>
          <w:sz w:val="22"/>
          <w:szCs w:val="22"/>
        </w:rPr>
        <w:t>-</w:t>
      </w:r>
      <w:r w:rsidRPr="00F63B73">
        <w:rPr>
          <w:rStyle w:val="spellingerror"/>
          <w:rFonts w:ascii="Calibri" w:hAnsi="Calibri" w:cs="Segoe UI"/>
          <w:color w:val="000000"/>
          <w:sz w:val="22"/>
          <w:szCs w:val="22"/>
        </w:rPr>
        <w:t>sen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selittämisessä</w:t>
      </w:r>
      <w:r w:rsidRPr="00F63B73">
        <w:rPr>
          <w:rStyle w:val="eop"/>
          <w:rFonts w:ascii="Calibri" w:hAnsi="Calibri" w:cs="Segoe UI"/>
          <w:color w:val="000000"/>
          <w:sz w:val="22"/>
          <w:szCs w:val="22"/>
        </w:rPr>
        <w:t> </w:t>
      </w:r>
    </w:p>
    <w:p w14:paraId="08401646" w14:textId="726292A9" w:rsidR="000F2290" w:rsidRPr="00F63B73" w:rsidRDefault="000F2290">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tunnistaa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omiin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elintapoihinsa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vaikuttavia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tekijöitä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pystyy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arvioimaan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elintapavalintojen</w:t>
      </w:r>
      <w:r w:rsidRPr="00F63B73">
        <w:rPr>
          <w:rStyle w:val="normaltextrun"/>
          <w:rFonts w:ascii="Calibri" w:hAnsi="Calibri" w:cs="Segoe UI"/>
          <w:color w:val="000000"/>
          <w:sz w:val="22"/>
          <w:szCs w:val="22"/>
        </w:rPr>
        <w:t> </w:t>
      </w:r>
      <w:r w:rsidR="003C0077" w:rsidRPr="00F63B73">
        <w:rPr>
          <w:rStyle w:val="spellingerror"/>
          <w:rFonts w:ascii="Calibri" w:hAnsi="Calibri" w:cs="Segoe UI"/>
          <w:color w:val="000000"/>
          <w:sz w:val="22"/>
          <w:szCs w:val="22"/>
        </w:rPr>
        <w:t>merki-</w:t>
      </w:r>
      <w:r w:rsidRPr="00F63B73">
        <w:rPr>
          <w:rStyle w:val="spellingerror"/>
          <w:rFonts w:ascii="Calibri" w:hAnsi="Calibri" w:cs="Segoe UI"/>
          <w:color w:val="000000"/>
          <w:sz w:val="22"/>
          <w:szCs w:val="22"/>
        </w:rPr>
        <w:t>tystä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omalle</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lähiympäristön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terveydelle</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antamaan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perusteltuja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ehdotuksia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siitä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miten</w:t>
      </w:r>
      <w:r w:rsidRPr="00F63B73">
        <w:rPr>
          <w:rStyle w:val="normaltextrun"/>
          <w:rFonts w:ascii="Calibri" w:hAnsi="Calibri" w:cs="Segoe UI"/>
          <w:color w:val="000000"/>
          <w:sz w:val="22"/>
          <w:szCs w:val="22"/>
        </w:rPr>
        <w:t> </w:t>
      </w:r>
      <w:r w:rsidR="003C0077" w:rsidRPr="00F63B73">
        <w:rPr>
          <w:rStyle w:val="spellingerror"/>
          <w:rFonts w:ascii="Calibri" w:hAnsi="Calibri" w:cs="Segoe UI"/>
          <w:color w:val="000000"/>
          <w:sz w:val="22"/>
          <w:szCs w:val="22"/>
        </w:rPr>
        <w:t>ter-</w:t>
      </w:r>
      <w:r w:rsidRPr="00F63B73">
        <w:rPr>
          <w:rStyle w:val="spellingerror"/>
          <w:rFonts w:ascii="Calibri" w:hAnsi="Calibri" w:cs="Segoe UI"/>
          <w:color w:val="000000"/>
          <w:sz w:val="22"/>
          <w:szCs w:val="22"/>
        </w:rPr>
        <w:t>veyttä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edistäviä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voidaan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ylläpitää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vaarantavia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ehkäistä</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14:paraId="7B12EFBD" w14:textId="77777777" w:rsidR="000F2290" w:rsidRPr="00F63B73" w:rsidRDefault="000F2290" w:rsidP="008320D6">
      <w:pPr>
        <w:pStyle w:val="paragraph"/>
        <w:spacing w:before="0" w:beforeAutospacing="0" w:after="0" w:afterAutospacing="0" w:line="276" w:lineRule="auto"/>
        <w:textAlignment w:val="baseline"/>
        <w:rPr>
          <w:rStyle w:val="spellingerror"/>
          <w:rFonts w:ascii="Calibri" w:hAnsi="Calibri" w:cs="Segoe UI"/>
          <w:b/>
          <w:bCs/>
          <w:color w:val="1F3763"/>
          <w:sz w:val="22"/>
          <w:szCs w:val="22"/>
        </w:rPr>
      </w:pPr>
    </w:p>
    <w:p w14:paraId="208417DA" w14:textId="54CF8F6E" w:rsidR="000F2290" w:rsidRPr="00F63B73" w:rsidRDefault="000F2290" w:rsidP="008320D6">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spellingerror"/>
          <w:rFonts w:ascii="Calibri" w:hAnsi="Calibri" w:cs="Segoe UI"/>
          <w:bCs/>
          <w:i/>
          <w:color w:val="1F3763"/>
          <w:sz w:val="22"/>
          <w:szCs w:val="22"/>
        </w:rPr>
        <w:t>Keskeiset</w:t>
      </w:r>
      <w:r w:rsidRPr="00F63B73">
        <w:rPr>
          <w:rStyle w:val="normaltextrun"/>
          <w:rFonts w:ascii="Calibri" w:hAnsi="Calibri" w:cs="Segoe UI"/>
          <w:bCs/>
          <w:i/>
          <w:color w:val="1F3763"/>
          <w:sz w:val="22"/>
          <w:szCs w:val="22"/>
        </w:rPr>
        <w:t> </w:t>
      </w:r>
      <w:r w:rsidRPr="00F63B73">
        <w:rPr>
          <w:rStyle w:val="spellingerror"/>
          <w:rFonts w:ascii="Calibri" w:hAnsi="Calibri" w:cs="Segoe UI"/>
          <w:bCs/>
          <w:i/>
          <w:color w:val="1F3763"/>
          <w:sz w:val="22"/>
          <w:szCs w:val="22"/>
        </w:rPr>
        <w:t>sisällöt</w:t>
      </w:r>
      <w:r w:rsidRPr="00F63B73">
        <w:rPr>
          <w:rStyle w:val="eop"/>
          <w:rFonts w:ascii="Calibri" w:hAnsi="Calibri" w:cs="Segoe UI"/>
          <w:i/>
          <w:color w:val="1F3763"/>
          <w:sz w:val="22"/>
          <w:szCs w:val="22"/>
        </w:rPr>
        <w:t> </w:t>
      </w:r>
    </w:p>
    <w:p w14:paraId="1671014B"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Terveyden kokonaisvaltaisuus</w:t>
      </w:r>
      <w:r w:rsidRPr="00F63B73">
        <w:rPr>
          <w:rStyle w:val="eop"/>
          <w:rFonts w:ascii="Calibri" w:hAnsi="Calibri" w:cs="Segoe UI"/>
          <w:color w:val="000000"/>
          <w:sz w:val="22"/>
          <w:szCs w:val="22"/>
        </w:rPr>
        <w:t> </w:t>
      </w:r>
    </w:p>
    <w:p w14:paraId="084B6913" w14:textId="77777777" w:rsidR="000F2290" w:rsidRPr="00F63B73" w:rsidRDefault="000F2290">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määrittävät keskeiset tekijät ja niiden vaikutusmekanismit</w:t>
      </w:r>
      <w:r w:rsidRPr="00F63B73">
        <w:rPr>
          <w:rStyle w:val="eop"/>
          <w:rFonts w:ascii="Calibri" w:hAnsi="Calibri" w:cs="Segoe UI"/>
          <w:color w:val="000000"/>
          <w:sz w:val="22"/>
          <w:szCs w:val="22"/>
        </w:rPr>
        <w:t> </w:t>
      </w:r>
    </w:p>
    <w:p w14:paraId="500AB4AD" w14:textId="05B7D5E2" w:rsidR="000F2290" w:rsidRPr="00F63B73" w:rsidRDefault="000F2290">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ja elintapoja selittävät keskeiset sosiaalipsykologiset t</w:t>
      </w:r>
      <w:r w:rsidR="003C0077" w:rsidRPr="00F63B73">
        <w:rPr>
          <w:rStyle w:val="normaltextrun"/>
          <w:rFonts w:ascii="Calibri" w:hAnsi="Calibri" w:cs="Segoe UI"/>
          <w:color w:val="000000"/>
          <w:sz w:val="22"/>
          <w:szCs w:val="22"/>
        </w:rPr>
        <w:t xml:space="preserve">eoriat ja mallit: suunnitellun </w:t>
      </w:r>
      <w:r w:rsidRPr="00F63B73">
        <w:rPr>
          <w:rStyle w:val="normaltextrun"/>
          <w:rFonts w:ascii="Calibri" w:hAnsi="Calibri" w:cs="Segoe UI"/>
          <w:color w:val="000000"/>
          <w:sz w:val="22"/>
          <w:szCs w:val="22"/>
        </w:rPr>
        <w:t>käyttäytymisen teoria, sosiaalis-kognitiivinen teoria, terveysuskomusmalli, muutosvaihemalli</w:t>
      </w:r>
      <w:r w:rsidRPr="00F63B73">
        <w:rPr>
          <w:rStyle w:val="eop"/>
          <w:rFonts w:ascii="Calibri" w:hAnsi="Calibri" w:cs="Segoe UI"/>
          <w:color w:val="000000"/>
          <w:sz w:val="22"/>
          <w:szCs w:val="22"/>
        </w:rPr>
        <w:t> </w:t>
      </w:r>
    </w:p>
    <w:p w14:paraId="45C22238" w14:textId="1FE5F2BE" w:rsidR="000F2290" w:rsidRPr="00F63B73" w:rsidRDefault="000F2290">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terveyskulttuurisia ilmiöitä: terveyden arvostamisen ja käyt</w:t>
      </w:r>
      <w:r w:rsidR="003C0077" w:rsidRPr="00F63B73">
        <w:rPr>
          <w:rStyle w:val="normaltextrun"/>
          <w:rFonts w:ascii="Calibri" w:hAnsi="Calibri" w:cs="Segoe UI"/>
          <w:color w:val="000000"/>
          <w:sz w:val="22"/>
          <w:szCs w:val="22"/>
        </w:rPr>
        <w:t xml:space="preserve">täytymisen välinen ristiriita, </w:t>
      </w:r>
      <w:r w:rsidRPr="00F63B73">
        <w:rPr>
          <w:rStyle w:val="normaltextrun"/>
          <w:rFonts w:ascii="Calibri" w:hAnsi="Calibri" w:cs="Segoe UI"/>
          <w:color w:val="000000"/>
          <w:sz w:val="22"/>
          <w:szCs w:val="22"/>
        </w:rPr>
        <w:t>medikalisaatio ja terveyteen sairastuminen, elintapo</w:t>
      </w:r>
      <w:r w:rsidR="003C0077" w:rsidRPr="00F63B73">
        <w:rPr>
          <w:rStyle w:val="normaltextrun"/>
          <w:rFonts w:ascii="Calibri" w:hAnsi="Calibri" w:cs="Segoe UI"/>
          <w:color w:val="000000"/>
          <w:sz w:val="22"/>
          <w:szCs w:val="22"/>
        </w:rPr>
        <w:t xml:space="preserve">ihin puuttuminen, uskomus- eli </w:t>
      </w:r>
      <w:r w:rsidRPr="00F63B73">
        <w:rPr>
          <w:rStyle w:val="normaltextrun"/>
          <w:rFonts w:ascii="Calibri" w:hAnsi="Calibri" w:cs="Segoe UI"/>
          <w:color w:val="000000"/>
          <w:sz w:val="22"/>
          <w:szCs w:val="22"/>
        </w:rPr>
        <w:t>vaihtoehtohoidot</w:t>
      </w:r>
      <w:r w:rsidRPr="00F63B73">
        <w:rPr>
          <w:rStyle w:val="eop"/>
          <w:rFonts w:ascii="Calibri" w:hAnsi="Calibri" w:cs="Segoe UI"/>
          <w:color w:val="000000"/>
          <w:sz w:val="22"/>
          <w:szCs w:val="22"/>
        </w:rPr>
        <w:t> </w:t>
      </w:r>
    </w:p>
    <w:p w14:paraId="0693D925"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14:paraId="539E2389" w14:textId="39BE4055" w:rsidR="003C0077" w:rsidRPr="00F63B73" w:rsidRDefault="000F2290" w:rsidP="008320D6">
      <w:pPr>
        <w:pStyle w:val="paragraph"/>
        <w:spacing w:before="0" w:beforeAutospacing="0" w:after="0" w:afterAutospacing="0" w:line="276" w:lineRule="auto"/>
        <w:textAlignment w:val="baseline"/>
        <w:rPr>
          <w:rFonts w:ascii="Calibri" w:hAnsi="Calibri" w:cs="Segoe UI"/>
          <w:i/>
          <w:color w:val="000000"/>
          <w:sz w:val="22"/>
          <w:szCs w:val="22"/>
        </w:rPr>
      </w:pPr>
      <w:r w:rsidRPr="00F63B73">
        <w:rPr>
          <w:rStyle w:val="normaltextrun"/>
          <w:rFonts w:ascii="Calibri" w:hAnsi="Calibri" w:cs="Segoe UI"/>
          <w:bCs/>
          <w:i/>
          <w:color w:val="000000"/>
          <w:sz w:val="22"/>
          <w:szCs w:val="22"/>
        </w:rPr>
        <w:t>Kehon ja mielen hyvinvoinnin keskeiset perusteet</w:t>
      </w:r>
      <w:r w:rsidRPr="00F63B73">
        <w:rPr>
          <w:rStyle w:val="eop"/>
          <w:rFonts w:ascii="Calibri" w:hAnsi="Calibri" w:cs="Segoe UI"/>
          <w:i/>
          <w:color w:val="000000"/>
          <w:sz w:val="22"/>
          <w:szCs w:val="22"/>
        </w:rPr>
        <w:t> </w:t>
      </w:r>
    </w:p>
    <w:p w14:paraId="1107436B" w14:textId="77777777" w:rsidR="000F2290" w:rsidRPr="00F63B73" w:rsidRDefault="000F2290">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edistävä ravinto, liikunta, lepo, uni sekä painonhallinta</w:t>
      </w:r>
      <w:r w:rsidRPr="00F63B73">
        <w:rPr>
          <w:rStyle w:val="eop"/>
          <w:rFonts w:ascii="Calibri" w:hAnsi="Calibri" w:cs="Segoe UI"/>
          <w:color w:val="000000"/>
          <w:sz w:val="22"/>
          <w:szCs w:val="22"/>
        </w:rPr>
        <w:t> </w:t>
      </w:r>
    </w:p>
    <w:p w14:paraId="5EB22A20" w14:textId="77777777" w:rsidR="000F2290" w:rsidRPr="00F63B73" w:rsidRDefault="000F2290">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seksuaalisuus, seksuaaliterveys, seksuaalioikeudet</w:t>
      </w:r>
      <w:r w:rsidRPr="00F63B73">
        <w:rPr>
          <w:rStyle w:val="eop"/>
          <w:rFonts w:ascii="Calibri" w:hAnsi="Calibri" w:cs="Segoe UI"/>
          <w:color w:val="000000"/>
          <w:sz w:val="22"/>
          <w:szCs w:val="22"/>
        </w:rPr>
        <w:t> </w:t>
      </w:r>
    </w:p>
    <w:p w14:paraId="7406E7B0" w14:textId="12B88FB8" w:rsidR="000F2290" w:rsidRPr="00F63B73" w:rsidRDefault="000F2290">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mielenterveyttä suojaavat yksilölliset, yhteisölliset ja yhteiskunnallis</w:t>
      </w:r>
      <w:r w:rsidR="003C0077" w:rsidRPr="00F63B73">
        <w:rPr>
          <w:rStyle w:val="normaltextrun"/>
          <w:rFonts w:ascii="Calibri" w:hAnsi="Calibri" w:cs="Segoe UI"/>
          <w:color w:val="000000"/>
          <w:sz w:val="22"/>
          <w:szCs w:val="22"/>
        </w:rPr>
        <w:t xml:space="preserve">et tekijät, stressi ja kriisit </w:t>
      </w:r>
      <w:r w:rsidRPr="00F63B73">
        <w:rPr>
          <w:rStyle w:val="normaltextrun"/>
          <w:rFonts w:ascii="Calibri" w:hAnsi="Calibri" w:cs="Segoe UI"/>
          <w:color w:val="000000"/>
          <w:sz w:val="22"/>
          <w:szCs w:val="22"/>
        </w:rPr>
        <w:t>mielenterveyttä kuormittavina tekijöinä, keinoja kuormituksen hallintaan</w:t>
      </w:r>
      <w:r w:rsidRPr="00F63B73">
        <w:rPr>
          <w:rStyle w:val="eop"/>
          <w:rFonts w:ascii="Calibri" w:hAnsi="Calibri" w:cs="Segoe UI"/>
          <w:color w:val="000000"/>
          <w:sz w:val="22"/>
          <w:szCs w:val="22"/>
        </w:rPr>
        <w:t> </w:t>
      </w:r>
    </w:p>
    <w:p w14:paraId="47F33184" w14:textId="77777777" w:rsidR="000F2290" w:rsidRPr="00F63B73" w:rsidRDefault="000F2290">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opiskeluhyvinvointi</w:t>
      </w:r>
      <w:r w:rsidRPr="00F63B73">
        <w:rPr>
          <w:rStyle w:val="eop"/>
          <w:rFonts w:ascii="Calibri" w:hAnsi="Calibri" w:cs="Segoe UI"/>
          <w:color w:val="000000"/>
          <w:sz w:val="22"/>
          <w:szCs w:val="22"/>
        </w:rPr>
        <w:t> </w:t>
      </w:r>
    </w:p>
    <w:p w14:paraId="64218967" w14:textId="7DC898E3"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r w:rsidRPr="00F63B73">
        <w:rPr>
          <w:rStyle w:val="eop"/>
          <w:rFonts w:ascii="Calibri" w:hAnsi="Calibri" w:cs="Segoe UI"/>
          <w:color w:val="000000"/>
          <w:sz w:val="22"/>
          <w:szCs w:val="22"/>
        </w:rPr>
        <w:t> </w:t>
      </w:r>
    </w:p>
    <w:p w14:paraId="75A117D8" w14:textId="77777777" w:rsidR="000F2290" w:rsidRPr="00F63B73" w:rsidRDefault="000F2290" w:rsidP="008320D6">
      <w:pPr>
        <w:pStyle w:val="paragraph"/>
        <w:spacing w:before="0" w:beforeAutospacing="0" w:after="0" w:afterAutospacing="0" w:line="276" w:lineRule="auto"/>
        <w:textAlignment w:val="baseline"/>
        <w:rPr>
          <w:rStyle w:val="eop"/>
          <w:rFonts w:ascii="Calibri" w:hAnsi="Calibri" w:cs="Segoe UI"/>
          <w:b/>
          <w:iCs/>
          <w:color w:val="000000" w:themeColor="text1"/>
        </w:rPr>
      </w:pPr>
      <w:r w:rsidRPr="00F63B73">
        <w:rPr>
          <w:rStyle w:val="normaltextrun"/>
          <w:rFonts w:ascii="Calibri" w:hAnsi="Calibri" w:cs="Segoe UI"/>
          <w:b/>
          <w:bCs/>
          <w:iCs/>
          <w:color w:val="000000" w:themeColor="text1"/>
        </w:rPr>
        <w:t>Valtakunnalliset valinnaiset opinnot</w:t>
      </w:r>
      <w:r w:rsidRPr="00F63B73">
        <w:rPr>
          <w:rStyle w:val="eop"/>
          <w:rFonts w:ascii="Calibri" w:hAnsi="Calibri" w:cs="Segoe UI"/>
          <w:b/>
          <w:iCs/>
          <w:color w:val="000000" w:themeColor="text1"/>
        </w:rPr>
        <w:t> </w:t>
      </w:r>
    </w:p>
    <w:p w14:paraId="19C2BD0D"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b/>
          <w:iCs/>
          <w:color w:val="2F5496"/>
        </w:rPr>
      </w:pPr>
    </w:p>
    <w:p w14:paraId="401CBB18" w14:textId="2BBF36C8" w:rsidR="000F2290" w:rsidRPr="00F63B73" w:rsidRDefault="0018066A" w:rsidP="008320D6">
      <w:pPr>
        <w:pStyle w:val="paragraph"/>
        <w:spacing w:before="0" w:beforeAutospacing="0" w:after="0" w:afterAutospacing="0" w:line="276" w:lineRule="auto"/>
        <w:textAlignment w:val="baseline"/>
        <w:rPr>
          <w:rStyle w:val="eop"/>
          <w:rFonts w:ascii="Calibri" w:hAnsi="Calibri" w:cs="Segoe UI"/>
          <w:b/>
          <w:color w:val="2F5496"/>
          <w:sz w:val="22"/>
          <w:szCs w:val="22"/>
        </w:rPr>
      </w:pPr>
      <w:r w:rsidRPr="00F63B73">
        <w:rPr>
          <w:rStyle w:val="normaltextrun"/>
          <w:rFonts w:ascii="Calibri" w:hAnsi="Calibri" w:cs="Segoe UI"/>
          <w:b/>
          <w:bCs/>
          <w:color w:val="2F5496"/>
          <w:sz w:val="22"/>
          <w:szCs w:val="22"/>
        </w:rPr>
        <w:t xml:space="preserve">TE2 </w:t>
      </w:r>
      <w:r w:rsidR="005E14B2" w:rsidRPr="00F63B73">
        <w:rPr>
          <w:rStyle w:val="normaltextrun"/>
          <w:rFonts w:ascii="Calibri" w:hAnsi="Calibri" w:cs="Segoe UI"/>
          <w:b/>
          <w:bCs/>
          <w:color w:val="2F5496"/>
          <w:sz w:val="22"/>
          <w:szCs w:val="22"/>
        </w:rPr>
        <w:t>Terveys ja ympäristö (</w:t>
      </w:r>
      <w:r w:rsidR="000F2290" w:rsidRPr="00F63B73">
        <w:rPr>
          <w:rStyle w:val="normaltextrun"/>
          <w:rFonts w:ascii="Calibri" w:hAnsi="Calibri" w:cs="Segoe UI"/>
          <w:b/>
          <w:bCs/>
          <w:color w:val="2F5496"/>
          <w:sz w:val="22"/>
          <w:szCs w:val="22"/>
        </w:rPr>
        <w:t>2</w:t>
      </w:r>
      <w:r w:rsidR="005E14B2" w:rsidRPr="00F63B73">
        <w:rPr>
          <w:rStyle w:val="normaltextrun"/>
          <w:rFonts w:ascii="Calibri" w:hAnsi="Calibri" w:cs="Segoe UI"/>
          <w:b/>
          <w:bCs/>
          <w:color w:val="2F5496"/>
          <w:sz w:val="22"/>
          <w:szCs w:val="22"/>
        </w:rPr>
        <w:t xml:space="preserve"> </w:t>
      </w:r>
      <w:r w:rsidR="000F2290" w:rsidRPr="00F63B73">
        <w:rPr>
          <w:rStyle w:val="normaltextrun"/>
          <w:rFonts w:ascii="Calibri" w:hAnsi="Calibri" w:cs="Segoe UI"/>
          <w:b/>
          <w:bCs/>
          <w:color w:val="2F5496"/>
          <w:sz w:val="22"/>
          <w:szCs w:val="22"/>
        </w:rPr>
        <w:t>op</w:t>
      </w:r>
      <w:r w:rsidR="005E14B2" w:rsidRPr="00F63B73">
        <w:rPr>
          <w:rStyle w:val="eop"/>
          <w:rFonts w:ascii="Calibri" w:hAnsi="Calibri" w:cs="Segoe UI"/>
          <w:b/>
          <w:color w:val="2F5496"/>
          <w:sz w:val="22"/>
          <w:szCs w:val="22"/>
        </w:rPr>
        <w:t>)</w:t>
      </w:r>
    </w:p>
    <w:p w14:paraId="5EDB5138"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b/>
          <w:color w:val="2F5496"/>
        </w:rPr>
      </w:pPr>
    </w:p>
    <w:p w14:paraId="29426ADA"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Moduulissa kehitetään valmiuksia arvioida kriittisesti terveyteen liittyvää tietoa ja viestintää sekä perehdytään tutkimustiedon hankkimisen periaatteisiin. Keskeistä on mediaympäristön ohella tarkastella myös muiden elinympäristöjen terveysvaikutuksia sekä arvioida omien valintojen merkitystä ympäristön terveellisyydelle. Lisäksi moduulissa syvennytään riippuvuuksiin ja niiden vaikutuksiin.</w:t>
      </w:r>
      <w:r w:rsidRPr="00F63B73">
        <w:rPr>
          <w:rStyle w:val="eop"/>
          <w:rFonts w:ascii="Calibri" w:hAnsi="Calibri" w:cs="Segoe UI"/>
          <w:color w:val="000000"/>
          <w:sz w:val="22"/>
          <w:szCs w:val="22"/>
        </w:rPr>
        <w:t> </w:t>
      </w:r>
    </w:p>
    <w:p w14:paraId="1EC7C5B6"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14:paraId="70F88DF6" w14:textId="52B6E0C2" w:rsidR="000F2290" w:rsidRPr="00F63B73" w:rsidRDefault="000F2290" w:rsidP="008320D6">
      <w:pPr>
        <w:pStyle w:val="paragraph"/>
        <w:spacing w:before="0" w:beforeAutospacing="0" w:after="0" w:afterAutospacing="0" w:line="276" w:lineRule="auto"/>
        <w:textAlignment w:val="baseline"/>
        <w:rPr>
          <w:rFonts w:ascii="Calibri" w:hAnsi="Calibri" w:cs="Segoe UI"/>
          <w:i/>
          <w:color w:val="1F3763"/>
          <w:sz w:val="22"/>
          <w:szCs w:val="22"/>
        </w:rPr>
      </w:pPr>
      <w:r w:rsidRPr="00F63B73">
        <w:rPr>
          <w:rStyle w:val="normaltextrun"/>
          <w:rFonts w:ascii="Calibri" w:hAnsi="Calibri" w:cs="Segoe UI"/>
          <w:bCs/>
          <w:i/>
          <w:color w:val="1F3763"/>
          <w:sz w:val="22"/>
          <w:szCs w:val="22"/>
        </w:rPr>
        <w:t>Yleiset tavoitteet</w:t>
      </w:r>
      <w:r w:rsidRPr="00F63B73">
        <w:rPr>
          <w:rStyle w:val="eop"/>
          <w:rFonts w:ascii="Calibri" w:hAnsi="Calibri" w:cs="Segoe UI"/>
          <w:i/>
          <w:color w:val="1F3763"/>
          <w:sz w:val="22"/>
          <w:szCs w:val="22"/>
        </w:rPr>
        <w:t> </w:t>
      </w:r>
    </w:p>
    <w:p w14:paraId="3BC60398"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3684B49D" w14:textId="67092370" w:rsidR="000F2290" w:rsidRPr="00F63B73" w:rsidRDefault="000F229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tietää tutkimustiedon hankkimisen periaatteista ja tutkimusprosessi</w:t>
      </w:r>
      <w:r w:rsidR="003C0077" w:rsidRPr="00F63B73">
        <w:rPr>
          <w:rStyle w:val="normaltextrun"/>
          <w:rFonts w:ascii="Calibri" w:hAnsi="Calibri" w:cs="Segoe UI"/>
          <w:color w:val="000000"/>
          <w:sz w:val="22"/>
          <w:szCs w:val="22"/>
        </w:rPr>
        <w:t xml:space="preserve">n vaiheista sekä osaa soveltaa </w:t>
      </w:r>
      <w:r w:rsidRPr="00F63B73">
        <w:rPr>
          <w:rStyle w:val="normaltextrun"/>
          <w:rFonts w:ascii="Calibri" w:hAnsi="Calibri" w:cs="Segoe UI"/>
          <w:color w:val="000000"/>
          <w:sz w:val="22"/>
          <w:szCs w:val="22"/>
        </w:rPr>
        <w:t>näitä tietoja ja kuvata perustellen, miten terveyteen, terveyskäy</w:t>
      </w:r>
      <w:r w:rsidR="003C0077" w:rsidRPr="00F63B73">
        <w:rPr>
          <w:rStyle w:val="normaltextrun"/>
          <w:rFonts w:ascii="Calibri" w:hAnsi="Calibri" w:cs="Segoe UI"/>
          <w:color w:val="000000"/>
          <w:sz w:val="22"/>
          <w:szCs w:val="22"/>
        </w:rPr>
        <w:t xml:space="preserve">ttäytymiseen ja toimintakykyyn </w:t>
      </w:r>
      <w:r w:rsidRPr="00F63B73">
        <w:rPr>
          <w:rStyle w:val="normaltextrun"/>
          <w:rFonts w:ascii="Calibri" w:hAnsi="Calibri" w:cs="Segoe UI"/>
          <w:color w:val="000000"/>
          <w:sz w:val="22"/>
          <w:szCs w:val="22"/>
        </w:rPr>
        <w:t>liittyvistä aiheista voidaan saada luotettavaa ja monipuolista tutkimustietoa</w:t>
      </w:r>
      <w:r w:rsidRPr="00F63B73">
        <w:rPr>
          <w:rStyle w:val="eop"/>
          <w:rFonts w:ascii="Calibri" w:hAnsi="Calibri" w:cs="Segoe UI"/>
          <w:color w:val="000000"/>
          <w:sz w:val="22"/>
          <w:szCs w:val="22"/>
        </w:rPr>
        <w:t> </w:t>
      </w:r>
    </w:p>
    <w:p w14:paraId="1C11AF13" w14:textId="77777777" w:rsidR="000F2290" w:rsidRPr="00F63B73" w:rsidRDefault="000F229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hakea tietoa ja pystyy vertailemaan eri lähteiden luotettavuutta</w:t>
      </w:r>
      <w:r w:rsidRPr="00F63B73">
        <w:rPr>
          <w:rStyle w:val="eop"/>
          <w:rFonts w:ascii="Calibri" w:hAnsi="Calibri" w:cs="Segoe UI"/>
          <w:color w:val="000000"/>
          <w:sz w:val="22"/>
          <w:szCs w:val="22"/>
        </w:rPr>
        <w:t> </w:t>
      </w:r>
    </w:p>
    <w:p w14:paraId="6D761CAE" w14:textId="1F13A946" w:rsidR="000F2290" w:rsidRPr="00F63B73" w:rsidRDefault="000F229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kuvata terveysviestinnän muotoja ja vaikutuskeinoja sekä analysoida </w:t>
      </w:r>
      <w:r w:rsidR="003C0077" w:rsidRPr="00F63B73">
        <w:rPr>
          <w:rStyle w:val="normaltextrun"/>
          <w:rFonts w:ascii="Calibri" w:hAnsi="Calibri" w:cs="Segoe UI"/>
          <w:color w:val="000000"/>
          <w:sz w:val="22"/>
          <w:szCs w:val="22"/>
        </w:rPr>
        <w:t xml:space="preserve">terveysviestinnän </w:t>
      </w:r>
      <w:r w:rsidRPr="00F63B73">
        <w:rPr>
          <w:rStyle w:val="normaltextrun"/>
          <w:rFonts w:ascii="Calibri" w:hAnsi="Calibri" w:cs="Segoe UI"/>
          <w:color w:val="000000"/>
          <w:sz w:val="22"/>
          <w:szCs w:val="22"/>
        </w:rPr>
        <w:t>merkitystä ihmisten terveyskäsityksille ja terveydelle</w:t>
      </w:r>
      <w:r w:rsidRPr="00F63B73">
        <w:rPr>
          <w:rStyle w:val="eop"/>
          <w:rFonts w:ascii="Calibri" w:hAnsi="Calibri" w:cs="Segoe UI"/>
          <w:color w:val="000000"/>
          <w:sz w:val="22"/>
          <w:szCs w:val="22"/>
        </w:rPr>
        <w:t> </w:t>
      </w:r>
    </w:p>
    <w:p w14:paraId="67372290" w14:textId="084BA1D4" w:rsidR="000F2290" w:rsidRPr="00F63B73" w:rsidRDefault="000F229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lastRenderedPageBreak/>
        <w:t>osaa esitellä ja analysoida fyysisen ja psykososiaalisen ympär</w:t>
      </w:r>
      <w:r w:rsidR="003C0077" w:rsidRPr="00F63B73">
        <w:rPr>
          <w:rStyle w:val="normaltextrun"/>
          <w:rFonts w:ascii="Calibri" w:hAnsi="Calibri" w:cs="Segoe UI"/>
          <w:color w:val="000000"/>
          <w:sz w:val="22"/>
          <w:szCs w:val="22"/>
        </w:rPr>
        <w:t xml:space="preserve">istön yhteyksiä ja vaikutuksia </w:t>
      </w:r>
      <w:r w:rsidRPr="00F63B73">
        <w:rPr>
          <w:rStyle w:val="normaltextrun"/>
          <w:rFonts w:ascii="Calibri" w:hAnsi="Calibri" w:cs="Segoe UI"/>
          <w:color w:val="000000"/>
          <w:sz w:val="22"/>
          <w:szCs w:val="22"/>
        </w:rPr>
        <w:t>terveydelle sekä arvioida omien elintapojen ja kulutustottumusten merkitystä ympäristön</w:t>
      </w:r>
      <w:r w:rsidR="00922461" w:rsidRPr="00F63B73">
        <w:rPr>
          <w:rStyle w:val="normaltextrun"/>
          <w:rFonts w:ascii="Calibri" w:hAnsi="Calibri" w:cs="Segoe UI"/>
          <w:color w:val="000000"/>
          <w:sz w:val="22"/>
          <w:szCs w:val="22"/>
        </w:rPr>
        <w:t xml:space="preserve"> </w:t>
      </w:r>
      <w:r w:rsidRPr="00F63B73">
        <w:rPr>
          <w:rStyle w:val="normaltextrun"/>
          <w:rFonts w:ascii="Calibri" w:hAnsi="Calibri" w:cs="Segoe UI"/>
          <w:color w:val="000000"/>
          <w:sz w:val="22"/>
          <w:szCs w:val="22"/>
        </w:rPr>
        <w:t>terveydelle ja terveellisyydelle</w:t>
      </w:r>
      <w:r w:rsidRPr="00F63B73">
        <w:rPr>
          <w:rStyle w:val="eop"/>
          <w:rFonts w:ascii="Calibri" w:hAnsi="Calibri" w:cs="Segoe UI"/>
          <w:color w:val="000000"/>
          <w:sz w:val="22"/>
          <w:szCs w:val="22"/>
        </w:rPr>
        <w:t> </w:t>
      </w:r>
    </w:p>
    <w:p w14:paraId="4935E91F" w14:textId="18BC604E" w:rsidR="000F2290" w:rsidRPr="00F63B73" w:rsidRDefault="000F229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eritellä riippuvuuden muotoja ja niiden syntyyn vaikutt</w:t>
      </w:r>
      <w:r w:rsidR="003C0077" w:rsidRPr="00F63B73">
        <w:rPr>
          <w:rStyle w:val="normaltextrun"/>
          <w:rFonts w:ascii="Calibri" w:hAnsi="Calibri" w:cs="Segoe UI"/>
          <w:color w:val="000000"/>
          <w:sz w:val="22"/>
          <w:szCs w:val="22"/>
        </w:rPr>
        <w:t xml:space="preserve">avia tekijöitä sekä analysoida </w:t>
      </w:r>
      <w:r w:rsidRPr="00F63B73">
        <w:rPr>
          <w:rStyle w:val="normaltextrun"/>
          <w:rFonts w:ascii="Calibri" w:hAnsi="Calibri" w:cs="Segoe UI"/>
          <w:color w:val="000000"/>
          <w:sz w:val="22"/>
          <w:szCs w:val="22"/>
        </w:rPr>
        <w:t>riippuvuuksiin liittyviä terveys- ja muita haittoja.</w:t>
      </w:r>
      <w:r w:rsidRPr="00F63B73">
        <w:rPr>
          <w:rStyle w:val="eop"/>
          <w:rFonts w:ascii="Calibri" w:hAnsi="Calibri" w:cs="Segoe UI"/>
          <w:color w:val="000000"/>
          <w:sz w:val="22"/>
          <w:szCs w:val="22"/>
        </w:rPr>
        <w:t> </w:t>
      </w:r>
    </w:p>
    <w:p w14:paraId="6F401C52"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14:paraId="098B6A28" w14:textId="4CD9512F" w:rsidR="000F2290" w:rsidRPr="00F63B73" w:rsidRDefault="000F2290" w:rsidP="008320D6">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normaltextrun"/>
          <w:rFonts w:ascii="Calibri" w:hAnsi="Calibri" w:cs="Segoe UI"/>
          <w:bCs/>
          <w:i/>
          <w:color w:val="1F3763"/>
          <w:sz w:val="22"/>
          <w:szCs w:val="22"/>
        </w:rPr>
        <w:t>Keskeiset sisällöt</w:t>
      </w:r>
      <w:r w:rsidRPr="00F63B73">
        <w:rPr>
          <w:rStyle w:val="eop"/>
          <w:rFonts w:ascii="Calibri" w:hAnsi="Calibri" w:cs="Segoe UI"/>
          <w:i/>
          <w:color w:val="1F3763"/>
          <w:sz w:val="22"/>
          <w:szCs w:val="22"/>
        </w:rPr>
        <w:t> </w:t>
      </w:r>
    </w:p>
    <w:p w14:paraId="26F27E63"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Terveyteen liittyvän tiedon hankinta, arviointi ja tulkinta</w:t>
      </w:r>
      <w:r w:rsidRPr="00F63B73">
        <w:rPr>
          <w:rStyle w:val="eop"/>
          <w:rFonts w:ascii="Calibri" w:hAnsi="Calibri" w:cs="Segoe UI"/>
          <w:color w:val="000000"/>
          <w:sz w:val="22"/>
          <w:szCs w:val="22"/>
        </w:rPr>
        <w:t> </w:t>
      </w:r>
    </w:p>
    <w:p w14:paraId="3FE77594" w14:textId="6451D65B" w:rsidR="000F2290" w:rsidRPr="00F63B73" w:rsidRDefault="000F2290">
      <w:pPr>
        <w:pStyle w:val="paragraph"/>
        <w:numPr>
          <w:ilvl w:val="0"/>
          <w:numId w:val="40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tieteellinen tieto ja arkitieto, ajattelun vinoumia, tutkimuspro</w:t>
      </w:r>
      <w:r w:rsidR="00922461" w:rsidRPr="00F63B73">
        <w:rPr>
          <w:rStyle w:val="normaltextrun"/>
          <w:rFonts w:ascii="Calibri" w:hAnsi="Calibri" w:cs="Segoe UI"/>
          <w:color w:val="000000"/>
          <w:sz w:val="22"/>
          <w:szCs w:val="22"/>
        </w:rPr>
        <w:t xml:space="preserve">sessin vaiheet, tutkimustiedon </w:t>
      </w:r>
      <w:r w:rsidRPr="00F63B73">
        <w:rPr>
          <w:rStyle w:val="normaltextrun"/>
          <w:rFonts w:ascii="Calibri" w:hAnsi="Calibri" w:cs="Segoe UI"/>
          <w:color w:val="000000"/>
          <w:sz w:val="22"/>
          <w:szCs w:val="22"/>
        </w:rPr>
        <w:t>luotettavuuden arviointi</w:t>
      </w:r>
      <w:r w:rsidRPr="00F63B73">
        <w:rPr>
          <w:rStyle w:val="eop"/>
          <w:rFonts w:ascii="Calibri" w:hAnsi="Calibri" w:cs="Segoe UI"/>
          <w:color w:val="000000"/>
          <w:sz w:val="22"/>
          <w:szCs w:val="22"/>
        </w:rPr>
        <w:t> </w:t>
      </w:r>
    </w:p>
    <w:p w14:paraId="2D9691E6" w14:textId="3D6F4477" w:rsidR="000F2290" w:rsidRPr="00F63B73" w:rsidRDefault="000F2290">
      <w:pPr>
        <w:pStyle w:val="paragraph"/>
        <w:numPr>
          <w:ilvl w:val="0"/>
          <w:numId w:val="40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terveysviestinnän muotoja ja vaikutuskeinoja, terveysviestinnän</w:t>
      </w:r>
      <w:r w:rsidR="00922461" w:rsidRPr="00F63B73">
        <w:rPr>
          <w:rStyle w:val="normaltextrun"/>
          <w:rFonts w:ascii="Calibri" w:hAnsi="Calibri" w:cs="Segoe UI"/>
          <w:color w:val="000000"/>
          <w:sz w:val="22"/>
          <w:szCs w:val="22"/>
        </w:rPr>
        <w:t xml:space="preserve"> merkityksen ja luotettavuuden </w:t>
      </w:r>
      <w:r w:rsidRPr="00F63B73">
        <w:rPr>
          <w:rStyle w:val="normaltextrun"/>
          <w:rFonts w:ascii="Calibri" w:hAnsi="Calibri" w:cs="Segoe UI"/>
          <w:color w:val="000000"/>
          <w:sz w:val="22"/>
          <w:szCs w:val="22"/>
        </w:rPr>
        <w:t>arviointi</w:t>
      </w:r>
      <w:r w:rsidRPr="00F63B73">
        <w:rPr>
          <w:rStyle w:val="eop"/>
          <w:rFonts w:ascii="Calibri" w:hAnsi="Calibri" w:cs="Segoe UI"/>
          <w:color w:val="000000"/>
          <w:sz w:val="22"/>
          <w:szCs w:val="22"/>
        </w:rPr>
        <w:t> </w:t>
      </w:r>
    </w:p>
    <w:p w14:paraId="2646454E"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467E3F3"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Ympäristön terveellisyys ja turvallisuus</w:t>
      </w:r>
      <w:r w:rsidRPr="00F63B73">
        <w:rPr>
          <w:rStyle w:val="eop"/>
          <w:rFonts w:ascii="Calibri" w:hAnsi="Calibri" w:cs="Segoe UI"/>
          <w:color w:val="000000"/>
          <w:sz w:val="22"/>
          <w:szCs w:val="22"/>
        </w:rPr>
        <w:t> </w:t>
      </w:r>
    </w:p>
    <w:p w14:paraId="20A08804" w14:textId="2D75DED1" w:rsidR="000F2290" w:rsidRPr="00F63B73" w:rsidRDefault="000F2290">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rakennetun ympäristön, luonnonympäristön ja psykososia</w:t>
      </w:r>
      <w:r w:rsidR="00922461" w:rsidRPr="00F63B73">
        <w:rPr>
          <w:rStyle w:val="normaltextrun"/>
          <w:rFonts w:ascii="Calibri" w:hAnsi="Calibri" w:cs="Segoe UI"/>
          <w:color w:val="000000"/>
          <w:sz w:val="22"/>
          <w:szCs w:val="22"/>
        </w:rPr>
        <w:t xml:space="preserve">alisen ympäristön yhteyksiä ja </w:t>
      </w:r>
      <w:r w:rsidRPr="00F63B73">
        <w:rPr>
          <w:rStyle w:val="normaltextrun"/>
          <w:rFonts w:ascii="Calibri" w:hAnsi="Calibri" w:cs="Segoe UI"/>
          <w:color w:val="000000"/>
          <w:sz w:val="22"/>
          <w:szCs w:val="22"/>
        </w:rPr>
        <w:t>vaikutuksia terveyteen</w:t>
      </w:r>
      <w:r w:rsidRPr="00F63B73">
        <w:rPr>
          <w:rStyle w:val="eop"/>
          <w:rFonts w:ascii="Calibri" w:hAnsi="Calibri" w:cs="Segoe UI"/>
          <w:color w:val="000000"/>
          <w:sz w:val="22"/>
          <w:szCs w:val="22"/>
        </w:rPr>
        <w:t> </w:t>
      </w:r>
    </w:p>
    <w:p w14:paraId="498ED7C5" w14:textId="77777777" w:rsidR="000F2290" w:rsidRPr="00F63B73" w:rsidRDefault="000F2290">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kestävä kehitys ja terveys</w:t>
      </w:r>
      <w:r w:rsidRPr="00F63B73">
        <w:rPr>
          <w:rStyle w:val="eop"/>
          <w:rFonts w:ascii="Calibri" w:hAnsi="Calibri" w:cs="Segoe UI"/>
          <w:color w:val="000000"/>
          <w:sz w:val="22"/>
          <w:szCs w:val="22"/>
        </w:rPr>
        <w:t> </w:t>
      </w:r>
    </w:p>
    <w:p w14:paraId="07F88400" w14:textId="77777777" w:rsidR="000F2290" w:rsidRPr="00F63B73" w:rsidRDefault="000F2290">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ympäristöjen turvallisuus ja väkivallan ehkäisy</w:t>
      </w:r>
      <w:r w:rsidRPr="00F63B73">
        <w:rPr>
          <w:rStyle w:val="eop"/>
          <w:rFonts w:ascii="Calibri" w:hAnsi="Calibri" w:cs="Segoe UI"/>
          <w:color w:val="000000"/>
          <w:sz w:val="22"/>
          <w:szCs w:val="22"/>
        </w:rPr>
        <w:t> </w:t>
      </w:r>
    </w:p>
    <w:p w14:paraId="63ECA8E6" w14:textId="77777777" w:rsidR="000F2290" w:rsidRPr="00F63B73" w:rsidRDefault="000F2290">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työhyvinvointi</w:t>
      </w:r>
      <w:r w:rsidRPr="00F63B73">
        <w:rPr>
          <w:rStyle w:val="eop"/>
          <w:rFonts w:ascii="Calibri" w:hAnsi="Calibri" w:cs="Segoe UI"/>
          <w:color w:val="000000"/>
          <w:sz w:val="22"/>
          <w:szCs w:val="22"/>
        </w:rPr>
        <w:t> </w:t>
      </w:r>
    </w:p>
    <w:p w14:paraId="027038F8"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14:paraId="0918628A"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Mielihyvä ja riippuvuus</w:t>
      </w:r>
      <w:r w:rsidRPr="00F63B73">
        <w:rPr>
          <w:rStyle w:val="eop"/>
          <w:rFonts w:ascii="Calibri" w:hAnsi="Calibri" w:cs="Segoe UI"/>
          <w:color w:val="000000"/>
          <w:sz w:val="22"/>
          <w:szCs w:val="22"/>
        </w:rPr>
        <w:t> </w:t>
      </w:r>
    </w:p>
    <w:p w14:paraId="0788F997" w14:textId="77777777" w:rsidR="000F2290" w:rsidRPr="00F63B73" w:rsidRDefault="000F2290">
      <w:pPr>
        <w:pStyle w:val="paragraph"/>
        <w:numPr>
          <w:ilvl w:val="0"/>
          <w:numId w:val="407"/>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riippuvuuteen vaikuttavat biologiset, psyykkiset ja sosiaaliset mekanismit</w:t>
      </w:r>
      <w:r w:rsidRPr="00F63B73">
        <w:rPr>
          <w:rStyle w:val="eop"/>
          <w:rFonts w:ascii="Calibri" w:hAnsi="Calibri" w:cs="Segoe UI"/>
          <w:color w:val="000000"/>
          <w:sz w:val="22"/>
          <w:szCs w:val="22"/>
        </w:rPr>
        <w:t> </w:t>
      </w:r>
    </w:p>
    <w:p w14:paraId="2CDBC4D6" w14:textId="740EF26E" w:rsidR="000F2290" w:rsidRPr="00F63B73" w:rsidRDefault="000F2290">
      <w:pPr>
        <w:pStyle w:val="paragraph"/>
        <w:numPr>
          <w:ilvl w:val="0"/>
          <w:numId w:val="407"/>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keskeiset aine- ja toiminnalliset riippuvuudet, riippuvuuksien syitä ja </w:t>
      </w:r>
      <w:r w:rsidR="00922461" w:rsidRPr="00F63B73">
        <w:rPr>
          <w:rStyle w:val="normaltextrun"/>
          <w:rFonts w:ascii="Calibri" w:hAnsi="Calibri" w:cs="Segoe UI"/>
          <w:color w:val="000000"/>
          <w:sz w:val="22"/>
          <w:szCs w:val="22"/>
        </w:rPr>
        <w:t xml:space="preserve">ehkäisykeinoja, riippuvuuksien </w:t>
      </w:r>
      <w:r w:rsidRPr="00F63B73">
        <w:rPr>
          <w:rStyle w:val="normaltextrun"/>
          <w:rFonts w:ascii="Calibri" w:hAnsi="Calibri" w:cs="Segoe UI"/>
          <w:color w:val="000000"/>
          <w:sz w:val="22"/>
          <w:szCs w:val="22"/>
        </w:rPr>
        <w:t>aiheuttamia haittoja</w:t>
      </w:r>
      <w:r w:rsidRPr="00F63B73">
        <w:rPr>
          <w:rStyle w:val="eop"/>
          <w:rFonts w:ascii="Calibri" w:hAnsi="Calibri" w:cs="Segoe UI"/>
          <w:color w:val="000000"/>
          <w:sz w:val="22"/>
          <w:szCs w:val="22"/>
        </w:rPr>
        <w:t> </w:t>
      </w:r>
    </w:p>
    <w:p w14:paraId="061B1B50"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r w:rsidRPr="00F63B73">
        <w:rPr>
          <w:rStyle w:val="eop"/>
          <w:rFonts w:ascii="Calibri" w:hAnsi="Calibri" w:cs="Segoe UI"/>
          <w:color w:val="000000"/>
          <w:sz w:val="22"/>
          <w:szCs w:val="22"/>
        </w:rPr>
        <w:t> </w:t>
      </w:r>
    </w:p>
    <w:p w14:paraId="58F3902C"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14:paraId="12EEC619" w14:textId="650E464A" w:rsidR="000F2290" w:rsidRPr="00F63B73" w:rsidRDefault="005E14B2" w:rsidP="008320D6">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TE3 Terveys ja yhteiskunta (</w:t>
      </w:r>
      <w:r w:rsidR="000F2290" w:rsidRPr="00F63B73">
        <w:rPr>
          <w:rStyle w:val="normaltextrun"/>
          <w:rFonts w:ascii="Calibri" w:hAnsi="Calibri" w:cs="Segoe UI"/>
          <w:b/>
          <w:bCs/>
          <w:color w:val="0070C0"/>
          <w:sz w:val="22"/>
          <w:szCs w:val="22"/>
        </w:rPr>
        <w:t>2</w:t>
      </w:r>
      <w:r w:rsidRPr="00F63B73">
        <w:rPr>
          <w:rStyle w:val="normaltextrun"/>
          <w:rFonts w:ascii="Calibri" w:hAnsi="Calibri" w:cs="Segoe UI"/>
          <w:b/>
          <w:bCs/>
          <w:color w:val="0070C0"/>
          <w:sz w:val="22"/>
          <w:szCs w:val="22"/>
        </w:rPr>
        <w:t xml:space="preserve"> </w:t>
      </w:r>
      <w:r w:rsidR="000F2290" w:rsidRPr="00F63B73">
        <w:rPr>
          <w:rStyle w:val="normaltextrun"/>
          <w:rFonts w:ascii="Calibri" w:hAnsi="Calibri" w:cs="Segoe UI"/>
          <w:b/>
          <w:bCs/>
          <w:color w:val="0070C0"/>
          <w:sz w:val="22"/>
          <w:szCs w:val="22"/>
        </w:rPr>
        <w:t>op</w:t>
      </w:r>
      <w:r w:rsidRPr="00F63B73">
        <w:rPr>
          <w:rStyle w:val="eop"/>
          <w:rFonts w:ascii="Calibri" w:hAnsi="Calibri" w:cs="Segoe UI"/>
          <w:b/>
          <w:color w:val="0070C0"/>
          <w:sz w:val="22"/>
          <w:szCs w:val="22"/>
        </w:rPr>
        <w:t>)</w:t>
      </w:r>
    </w:p>
    <w:p w14:paraId="00325A8E"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color w:val="2F5496"/>
          <w:sz w:val="18"/>
          <w:szCs w:val="18"/>
        </w:rPr>
      </w:pPr>
    </w:p>
    <w:p w14:paraId="6D3265F3"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Moduulissa ohjataan tarkastelemaan laajasti terveyden edistämisen ja sairauksien ehkäisyn historiallisia kehityslinjoja sekä tulevaisuuden haasteita yhteiskunnassa. Tehtävänä on avata 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r w:rsidRPr="00F63B73">
        <w:rPr>
          <w:rStyle w:val="eop"/>
          <w:rFonts w:ascii="Calibri" w:hAnsi="Calibri" w:cs="Segoe UI"/>
          <w:color w:val="000000"/>
          <w:sz w:val="22"/>
          <w:szCs w:val="22"/>
        </w:rPr>
        <w:t> </w:t>
      </w:r>
    </w:p>
    <w:p w14:paraId="26C89A7B"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14:paraId="78DB308E" w14:textId="480C68B1" w:rsidR="000F2290" w:rsidRPr="00F63B73" w:rsidRDefault="000F2290" w:rsidP="008320D6">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normaltextrun"/>
          <w:rFonts w:ascii="Calibri" w:hAnsi="Calibri" w:cs="Segoe UI"/>
          <w:bCs/>
          <w:i/>
          <w:color w:val="1F3763"/>
          <w:sz w:val="22"/>
          <w:szCs w:val="22"/>
        </w:rPr>
        <w:t>Yleiset tavoitteet</w:t>
      </w:r>
      <w:r w:rsidRPr="00F63B73">
        <w:rPr>
          <w:rStyle w:val="eop"/>
          <w:rFonts w:ascii="Calibri" w:hAnsi="Calibri" w:cs="Segoe UI"/>
          <w:i/>
          <w:color w:val="1F3763"/>
          <w:sz w:val="22"/>
          <w:szCs w:val="22"/>
        </w:rPr>
        <w:t> </w:t>
      </w:r>
    </w:p>
    <w:p w14:paraId="13B751E0"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14:paraId="6B2C9FA0" w14:textId="396367E5" w:rsidR="000F2290" w:rsidRPr="00F63B73" w:rsidRDefault="000F2290">
      <w:pPr>
        <w:pStyle w:val="paragraph"/>
        <w:numPr>
          <w:ilvl w:val="0"/>
          <w:numId w:val="400"/>
        </w:numPr>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osaa kuvata ja analysoida yhteiskunnallisten olosuhteiden, sosiaali- ja terveyspolitiikan ja muun yhteiskuntapolitiikan, tieteen sekä teknologian muutosta, kehitystä ja yhteyksiä väestön terveyteen</w:t>
      </w:r>
      <w:r w:rsidRPr="00F63B73">
        <w:rPr>
          <w:rStyle w:val="eop"/>
          <w:rFonts w:ascii="Calibri" w:hAnsi="Calibri" w:cs="Segoe UI"/>
          <w:color w:val="000000"/>
          <w:sz w:val="22"/>
          <w:szCs w:val="22"/>
        </w:rPr>
        <w:t> </w:t>
      </w:r>
    </w:p>
    <w:p w14:paraId="067812CC" w14:textId="35957DFB" w:rsidR="000F2290" w:rsidRPr="00F63B73" w:rsidRDefault="000F2290">
      <w:pPr>
        <w:pStyle w:val="paragraph"/>
        <w:numPr>
          <w:ilvl w:val="0"/>
          <w:numId w:val="400"/>
        </w:numPr>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pystyy erittelemään keskeisten tarttumattomien ja tartuntatautien riskitekijöitä, esittämään perusteltuja ratkaisuja näiden ehkäisemiseksi sekä arvioimaan sairauksien ja tautien merkitystä yksilölle ja yhteiskunnalle sekä elintapojen vaikutuksia tarttumattomien ja tartuntatautien näkökulmasta</w:t>
      </w:r>
      <w:r w:rsidRPr="00F63B73">
        <w:rPr>
          <w:rStyle w:val="eop"/>
          <w:rFonts w:ascii="Calibri" w:hAnsi="Calibri" w:cs="Segoe UI"/>
          <w:color w:val="000000"/>
          <w:sz w:val="22"/>
          <w:szCs w:val="22"/>
        </w:rPr>
        <w:t> </w:t>
      </w:r>
    </w:p>
    <w:p w14:paraId="4775CF0F" w14:textId="1DC6C0EC" w:rsidR="000F2290" w:rsidRPr="00F63B73" w:rsidRDefault="000F2290">
      <w:pPr>
        <w:pStyle w:val="paragraph"/>
        <w:numPr>
          <w:ilvl w:val="0"/>
          <w:numId w:val="40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lastRenderedPageBreak/>
        <w:t xml:space="preserve"> osaa esitellä perustellen, mihin sosiaali- tai terveyspalveluihin yksilö voi hakeutua erilaisissa tilanteissa, arvioida kriittisesti palvelujen järjestämistä ja tuottamista sekä arvioida sosiaali- ja terveyspalvelujen, itsehoidon ja omahoidon merkitystä terveydelle</w:t>
      </w:r>
      <w:r w:rsidRPr="00F63B73">
        <w:rPr>
          <w:rStyle w:val="eop"/>
          <w:rFonts w:ascii="Calibri" w:hAnsi="Calibri" w:cs="Segoe UI"/>
          <w:color w:val="000000"/>
          <w:sz w:val="22"/>
          <w:szCs w:val="22"/>
        </w:rPr>
        <w:t> </w:t>
      </w:r>
    </w:p>
    <w:p w14:paraId="0D956013" w14:textId="6CE3EE21" w:rsidR="000F2290" w:rsidRPr="00F63B73" w:rsidRDefault="000F2290">
      <w:pPr>
        <w:pStyle w:val="paragraph"/>
        <w:numPr>
          <w:ilvl w:val="0"/>
          <w:numId w:val="40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analysoida terveyteen ja sairauksiin liittyviä eettisiä kysymyksiä, kuvata ja arvioida terveyteen ja terveyden eriarvoisuuteen vaikuttavia tekijöitä Suomessa ja globaalisti sekä analysoida terveyserojen kaventamiseen vaikuttavia tekijöitä.</w:t>
      </w:r>
      <w:r w:rsidRPr="00F63B73">
        <w:rPr>
          <w:rStyle w:val="eop"/>
          <w:rFonts w:ascii="Calibri" w:hAnsi="Calibri" w:cs="Segoe UI"/>
          <w:color w:val="000000"/>
          <w:sz w:val="22"/>
          <w:szCs w:val="22"/>
        </w:rPr>
        <w:t> </w:t>
      </w:r>
    </w:p>
    <w:p w14:paraId="7F33645E" w14:textId="77777777" w:rsidR="000F2290" w:rsidRPr="00F63B73" w:rsidRDefault="000F2290" w:rsidP="008320D6">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14:paraId="430ECC18" w14:textId="1F19285E" w:rsidR="00CF0E27" w:rsidRPr="00F63B73" w:rsidRDefault="000F2290" w:rsidP="008320D6">
      <w:pPr>
        <w:pStyle w:val="paragraph"/>
        <w:spacing w:before="0" w:beforeAutospacing="0" w:after="0" w:afterAutospacing="0" w:line="276" w:lineRule="auto"/>
        <w:textAlignment w:val="baseline"/>
        <w:rPr>
          <w:rFonts w:ascii="Calibri" w:hAnsi="Calibri" w:cs="Segoe UI"/>
          <w:i/>
          <w:color w:val="1F3763"/>
          <w:sz w:val="22"/>
          <w:szCs w:val="22"/>
        </w:rPr>
      </w:pPr>
      <w:r w:rsidRPr="00F63B73">
        <w:rPr>
          <w:rStyle w:val="normaltextrun"/>
          <w:rFonts w:ascii="Calibri" w:hAnsi="Calibri" w:cs="Segoe UI"/>
          <w:bCs/>
          <w:i/>
          <w:color w:val="1F3763"/>
          <w:sz w:val="22"/>
          <w:szCs w:val="22"/>
        </w:rPr>
        <w:t>Keskeiset sisällöt</w:t>
      </w:r>
      <w:r w:rsidRPr="00F63B73">
        <w:rPr>
          <w:rStyle w:val="eop"/>
          <w:rFonts w:ascii="Calibri" w:hAnsi="Calibri" w:cs="Segoe UI"/>
          <w:i/>
          <w:color w:val="1F3763"/>
          <w:sz w:val="22"/>
          <w:szCs w:val="22"/>
        </w:rPr>
        <w:t> </w:t>
      </w:r>
    </w:p>
    <w:p w14:paraId="29931A06" w14:textId="77777777" w:rsidR="00477512" w:rsidRPr="00F63B73" w:rsidRDefault="000F2290" w:rsidP="00477512">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Terveyden edistäminen ja sairauksien ehkäisy eri aikakausina</w:t>
      </w:r>
      <w:r w:rsidRPr="00F63B73">
        <w:rPr>
          <w:rStyle w:val="eop"/>
          <w:rFonts w:ascii="Calibri" w:hAnsi="Calibri" w:cs="Segoe UI"/>
          <w:color w:val="000000"/>
          <w:sz w:val="22"/>
          <w:szCs w:val="22"/>
        </w:rPr>
        <w:t> </w:t>
      </w:r>
    </w:p>
    <w:p w14:paraId="006EB8AD" w14:textId="0B5A256F" w:rsidR="00477512" w:rsidRPr="00F63B73" w:rsidRDefault="00CF0E27" w:rsidP="00477512">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ab/>
      </w:r>
      <w:r w:rsidR="000F2290" w:rsidRPr="00F63B73">
        <w:rPr>
          <w:rFonts w:ascii="Calibri" w:hAnsi="Calibri" w:cs="Segoe UI"/>
          <w:sz w:val="22"/>
          <w:szCs w:val="22"/>
        </w:rPr>
        <w:br/>
      </w:r>
      <w:r w:rsidR="000F2290" w:rsidRPr="00F63B73">
        <w:rPr>
          <w:rStyle w:val="eop"/>
          <w:rFonts w:ascii="Calibri" w:hAnsi="Calibri" w:cs="Segoe UI"/>
          <w:color w:val="000000"/>
          <w:sz w:val="22"/>
          <w:szCs w:val="22"/>
        </w:rPr>
        <w:t> </w:t>
      </w:r>
      <w:r w:rsidR="00477512" w:rsidRPr="00F63B73">
        <w:rPr>
          <w:sz w:val="22"/>
          <w:szCs w:val="22"/>
        </w:rPr>
        <w:t xml:space="preserve">Eettiset kysymykset: </w:t>
      </w:r>
    </w:p>
    <w:p w14:paraId="32AF65E4" w14:textId="77777777" w:rsidR="00477512" w:rsidRPr="00F63B73" w:rsidRDefault="00477512">
      <w:pPr>
        <w:numPr>
          <w:ilvl w:val="0"/>
          <w:numId w:val="629"/>
        </w:numPr>
        <w:spacing w:line="276" w:lineRule="auto"/>
        <w:contextualSpacing/>
        <w:rPr>
          <w:sz w:val="22"/>
          <w:szCs w:val="22"/>
          <w:lang w:val="fi-FI"/>
        </w:rPr>
      </w:pPr>
      <w:r w:rsidRPr="00F63B73">
        <w:rPr>
          <w:sz w:val="22"/>
          <w:szCs w:val="22"/>
          <w:lang w:val="fi-FI"/>
        </w:rPr>
        <w:t xml:space="preserve">eettisen analysoinnin näkökulmia: hyveet, seuraukset, oikeudet, velvollisuudet, motiivit, arvot ja normit </w:t>
      </w:r>
    </w:p>
    <w:p w14:paraId="0DE4B9A5" w14:textId="77777777" w:rsidR="00477512" w:rsidRPr="00F63B73" w:rsidRDefault="00477512">
      <w:pPr>
        <w:numPr>
          <w:ilvl w:val="0"/>
          <w:numId w:val="629"/>
        </w:numPr>
        <w:spacing w:line="276" w:lineRule="auto"/>
        <w:contextualSpacing/>
        <w:rPr>
          <w:sz w:val="22"/>
          <w:szCs w:val="22"/>
          <w:lang w:val="fi-FI"/>
        </w:rPr>
      </w:pPr>
      <w:r w:rsidRPr="00F63B73">
        <w:rPr>
          <w:sz w:val="22"/>
          <w:szCs w:val="22"/>
          <w:lang w:val="fi-FI"/>
        </w:rPr>
        <w:t xml:space="preserve">keskeisiä terveyteen ja sairauksiin liittyviä eettisiä ja oikeudellisia kysymyksiä kuten hedelmöityshoidot, abortti, elintapoihin liittyvä vapaus ja vastuu, seulonnat, geeniteknologia, eutanasia </w:t>
      </w:r>
    </w:p>
    <w:p w14:paraId="1AB29771" w14:textId="77777777" w:rsidR="00477512" w:rsidRPr="00F63B73" w:rsidRDefault="00477512">
      <w:pPr>
        <w:numPr>
          <w:ilvl w:val="0"/>
          <w:numId w:val="629"/>
        </w:numPr>
        <w:spacing w:line="276" w:lineRule="auto"/>
        <w:contextualSpacing/>
        <w:rPr>
          <w:sz w:val="22"/>
          <w:szCs w:val="22"/>
          <w:lang w:val="fi-FI"/>
        </w:rPr>
      </w:pPr>
      <w:r w:rsidRPr="00F63B73">
        <w:rPr>
          <w:sz w:val="22"/>
          <w:szCs w:val="22"/>
          <w:lang w:val="fi-FI"/>
        </w:rPr>
        <w:t xml:space="preserve">terveydenhuollon eettiset periaatteet, potilaan oikeudet, priorisointi </w:t>
      </w:r>
    </w:p>
    <w:p w14:paraId="5068977D" w14:textId="77777777" w:rsidR="00477512" w:rsidRPr="00F63B73" w:rsidRDefault="00477512">
      <w:pPr>
        <w:numPr>
          <w:ilvl w:val="0"/>
          <w:numId w:val="629"/>
        </w:numPr>
        <w:spacing w:line="276" w:lineRule="auto"/>
        <w:contextualSpacing/>
        <w:rPr>
          <w:sz w:val="22"/>
          <w:szCs w:val="22"/>
          <w:lang w:val="fi-FI"/>
        </w:rPr>
      </w:pPr>
      <w:r w:rsidRPr="00F63B73">
        <w:rPr>
          <w:sz w:val="22"/>
          <w:szCs w:val="22"/>
          <w:lang w:val="fi-FI"/>
        </w:rPr>
        <w:t xml:space="preserve">terveys ja terveyden eriarvoisuus Suomessa ja globaalisti sekä niihin vaikuttaminen </w:t>
      </w:r>
    </w:p>
    <w:p w14:paraId="7670218F" w14:textId="77A14205" w:rsidR="000F2290" w:rsidRPr="00F63B73" w:rsidRDefault="000F2290" w:rsidP="00477512">
      <w:pPr>
        <w:pStyle w:val="paragraph"/>
        <w:spacing w:before="0" w:beforeAutospacing="0" w:after="0" w:afterAutospacing="0" w:line="276" w:lineRule="auto"/>
        <w:textAlignment w:val="baseline"/>
        <w:rPr>
          <w:rFonts w:ascii="Calibri" w:hAnsi="Calibri" w:cs="Segoe UI"/>
          <w:color w:val="000000"/>
          <w:sz w:val="22"/>
          <w:szCs w:val="22"/>
        </w:rPr>
      </w:pPr>
    </w:p>
    <w:p w14:paraId="6D5BBBE6"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212529"/>
        </w:rPr>
        <w:t> </w:t>
      </w:r>
    </w:p>
    <w:p w14:paraId="73446122" w14:textId="4ACB7D07" w:rsidR="000F2290" w:rsidRPr="00F63B73" w:rsidRDefault="000F2290" w:rsidP="008320D6">
      <w:pPr>
        <w:pStyle w:val="paragraph"/>
        <w:spacing w:before="0" w:beforeAutospacing="0" w:after="0" w:afterAutospacing="0" w:line="276" w:lineRule="auto"/>
        <w:textAlignment w:val="baseline"/>
        <w:rPr>
          <w:rFonts w:ascii="Segoe UI" w:hAnsi="Segoe UI" w:cs="Segoe UI"/>
          <w:b/>
          <w:sz w:val="18"/>
          <w:szCs w:val="18"/>
        </w:rPr>
      </w:pPr>
      <w:r w:rsidRPr="00F63B73">
        <w:rPr>
          <w:rStyle w:val="normaltextrun"/>
          <w:rFonts w:ascii="Calibri" w:hAnsi="Calibri" w:cs="Segoe UI"/>
          <w:b/>
          <w:bCs/>
          <w:color w:val="212529"/>
        </w:rPr>
        <w:t>Koulukohtaiset </w:t>
      </w:r>
      <w:r w:rsidR="00CF0E27" w:rsidRPr="00F63B73">
        <w:rPr>
          <w:rStyle w:val="normaltextrun"/>
          <w:rFonts w:ascii="Calibri" w:hAnsi="Calibri" w:cs="Segoe UI"/>
          <w:b/>
          <w:bCs/>
          <w:color w:val="212529"/>
        </w:rPr>
        <w:t xml:space="preserve">valinnaiset </w:t>
      </w:r>
      <w:r w:rsidRPr="00F63B73">
        <w:rPr>
          <w:rStyle w:val="normaltextrun"/>
          <w:rFonts w:ascii="Calibri" w:hAnsi="Calibri" w:cs="Segoe UI"/>
          <w:b/>
          <w:bCs/>
          <w:color w:val="212529"/>
        </w:rPr>
        <w:t>opinnot</w:t>
      </w:r>
      <w:r w:rsidRPr="00F63B73">
        <w:rPr>
          <w:rStyle w:val="eop"/>
          <w:rFonts w:ascii="Calibri" w:hAnsi="Calibri" w:cs="Segoe UI"/>
          <w:b/>
          <w:color w:val="212529"/>
        </w:rPr>
        <w:t> </w:t>
      </w:r>
    </w:p>
    <w:p w14:paraId="003066F4" w14:textId="77777777" w:rsidR="006F304C" w:rsidRPr="00F63B73" w:rsidRDefault="006F304C" w:rsidP="008320D6">
      <w:pPr>
        <w:pStyle w:val="paragraph"/>
        <w:spacing w:before="0" w:beforeAutospacing="0" w:after="0" w:afterAutospacing="0" w:line="276" w:lineRule="auto"/>
        <w:textAlignment w:val="baseline"/>
        <w:rPr>
          <w:rStyle w:val="normaltextrun"/>
          <w:rFonts w:ascii="Calibri" w:hAnsi="Calibri" w:cs="Segoe UI"/>
          <w:b/>
          <w:bCs/>
          <w:color w:val="212529"/>
        </w:rPr>
      </w:pPr>
    </w:p>
    <w:p w14:paraId="5BEA40BB" w14:textId="204239B3" w:rsidR="006F304C" w:rsidRPr="00F63B73" w:rsidRDefault="005E14B2" w:rsidP="008320D6">
      <w:pPr>
        <w:pStyle w:val="paragraph"/>
        <w:spacing w:before="0" w:beforeAutospacing="0" w:after="0" w:afterAutospacing="0" w:line="276" w:lineRule="auto"/>
        <w:textAlignment w:val="baseline"/>
        <w:rPr>
          <w:rStyle w:val="normaltextrun"/>
          <w:rFonts w:ascii="Segoe UI" w:hAnsi="Segoe UI" w:cs="Segoe UI"/>
          <w:color w:val="0070C0"/>
          <w:sz w:val="18"/>
          <w:szCs w:val="18"/>
        </w:rPr>
      </w:pPr>
      <w:r w:rsidRPr="00F63B73">
        <w:rPr>
          <w:rStyle w:val="normaltextrun"/>
          <w:rFonts w:ascii="Calibri" w:hAnsi="Calibri" w:cs="Segoe UI"/>
          <w:b/>
          <w:bCs/>
          <w:color w:val="0070C0"/>
        </w:rPr>
        <w:t>TE4 Terveystiedon projekti (</w:t>
      </w:r>
      <w:r w:rsidR="000F2290" w:rsidRPr="00F63B73">
        <w:rPr>
          <w:rStyle w:val="normaltextrun"/>
          <w:rFonts w:ascii="Calibri" w:hAnsi="Calibri" w:cs="Segoe UI"/>
          <w:b/>
          <w:bCs/>
          <w:color w:val="0070C0"/>
        </w:rPr>
        <w:t>2 op</w:t>
      </w:r>
      <w:r w:rsidRPr="00F63B73">
        <w:rPr>
          <w:rStyle w:val="normaltextrun"/>
          <w:rFonts w:ascii="Calibri" w:hAnsi="Calibri" w:cs="Segoe UI"/>
          <w:b/>
          <w:bCs/>
          <w:color w:val="0070C0"/>
        </w:rPr>
        <w:t>)</w:t>
      </w:r>
      <w:r w:rsidR="000F2290" w:rsidRPr="00F63B73">
        <w:rPr>
          <w:rStyle w:val="eop"/>
          <w:rFonts w:ascii="Calibri" w:hAnsi="Calibri" w:cs="Segoe UI"/>
          <w:color w:val="0070C0"/>
        </w:rPr>
        <w:t> </w:t>
      </w:r>
    </w:p>
    <w:p w14:paraId="520E7BA2" w14:textId="77777777" w:rsidR="00477512" w:rsidRPr="00F63B73" w:rsidRDefault="00477512" w:rsidP="00477512">
      <w:pPr>
        <w:pStyle w:val="paragraph"/>
        <w:spacing w:before="0" w:beforeAutospacing="0" w:after="0" w:afterAutospacing="0" w:line="276" w:lineRule="auto"/>
        <w:textAlignment w:val="baseline"/>
        <w:rPr>
          <w:rStyle w:val="normaltextrun"/>
          <w:rFonts w:ascii="Calibri" w:hAnsi="Calibri" w:cs="Segoe UI"/>
          <w:bCs/>
          <w:i/>
          <w:color w:val="010013"/>
        </w:rPr>
      </w:pPr>
    </w:p>
    <w:p w14:paraId="43C76D1E" w14:textId="69D91830" w:rsidR="004F7AED" w:rsidRPr="00F63B73" w:rsidRDefault="000F2290" w:rsidP="00477512">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Tavoitteet</w:t>
      </w:r>
      <w:r w:rsidRPr="00F63B73">
        <w:rPr>
          <w:rStyle w:val="eop"/>
          <w:rFonts w:ascii="Calibri" w:hAnsi="Calibri" w:cs="Segoe UI"/>
          <w:i/>
          <w:color w:val="010013"/>
          <w:sz w:val="22"/>
          <w:szCs w:val="22"/>
        </w:rPr>
        <w:t> </w:t>
      </w:r>
    </w:p>
    <w:p w14:paraId="59582E0D" w14:textId="39AE0690" w:rsidR="000F2290" w:rsidRPr="00F63B73" w:rsidRDefault="00200ACD" w:rsidP="008320D6">
      <w:pPr>
        <w:pStyle w:val="paragraph"/>
        <w:spacing w:before="0" w:beforeAutospacing="0" w:after="0" w:afterAutospacing="0" w:line="276" w:lineRule="auto"/>
        <w:ind w:left="-360"/>
        <w:textAlignment w:val="baseline"/>
        <w:rPr>
          <w:rFonts w:ascii="Calibri" w:hAnsi="Calibri" w:cs="Segoe UI"/>
          <w:sz w:val="22"/>
          <w:szCs w:val="22"/>
        </w:rPr>
      </w:pPr>
      <w:r w:rsidRPr="00F63B73">
        <w:rPr>
          <w:rStyle w:val="normaltextrun"/>
          <w:rFonts w:ascii="Calibri" w:hAnsi="Calibri" w:cs="Segoe UI"/>
          <w:color w:val="212529"/>
          <w:sz w:val="22"/>
          <w:szCs w:val="22"/>
        </w:rPr>
        <w:tab/>
      </w:r>
      <w:r w:rsidR="000F2290" w:rsidRPr="00F63B73">
        <w:rPr>
          <w:rStyle w:val="normaltextrun"/>
          <w:rFonts w:ascii="Calibri" w:hAnsi="Calibri" w:cs="Segoe UI"/>
          <w:color w:val="212529"/>
          <w:sz w:val="22"/>
          <w:szCs w:val="22"/>
        </w:rPr>
        <w:t>Opintojakson tavoitteena on, että opiskelija syventää terveystiedon aiemmilla opintojaksoilla opitt</w:t>
      </w:r>
      <w:r w:rsidRPr="00F63B73">
        <w:rPr>
          <w:rStyle w:val="normaltextrun"/>
          <w:rFonts w:ascii="Calibri" w:hAnsi="Calibri" w:cs="Segoe UI"/>
          <w:color w:val="212529"/>
          <w:sz w:val="22"/>
          <w:szCs w:val="22"/>
        </w:rPr>
        <w:tab/>
      </w:r>
      <w:r w:rsidR="000F2290" w:rsidRPr="00F63B73">
        <w:rPr>
          <w:rStyle w:val="normaltextrun"/>
          <w:rFonts w:ascii="Calibri" w:hAnsi="Calibri" w:cs="Segoe UI"/>
          <w:color w:val="212529"/>
          <w:sz w:val="22"/>
          <w:szCs w:val="22"/>
        </w:rPr>
        <w:t xml:space="preserve">uja tietoja ja taitoja terveydestä, hyvinvoinnista ja turvallisuudesta. </w:t>
      </w:r>
      <w:r w:rsidRPr="00F63B73">
        <w:rPr>
          <w:rStyle w:val="normaltextrun"/>
          <w:rFonts w:ascii="Calibri" w:hAnsi="Calibri" w:cs="Segoe UI"/>
          <w:color w:val="212529"/>
          <w:sz w:val="22"/>
          <w:szCs w:val="22"/>
        </w:rPr>
        <w:tab/>
      </w:r>
      <w:r w:rsidR="000F2290" w:rsidRPr="00F63B73">
        <w:rPr>
          <w:rStyle w:val="normaltextrun"/>
          <w:rFonts w:ascii="Calibri" w:hAnsi="Calibri" w:cs="Segoe UI"/>
          <w:color w:val="212529"/>
          <w:sz w:val="22"/>
          <w:szCs w:val="22"/>
        </w:rPr>
        <w:t>Koska kurssin sisällöt vaihtelevat, määritellään kurssin tavoitteet joka kurssin alussa.</w:t>
      </w:r>
      <w:r w:rsidR="000F2290" w:rsidRPr="00F63B73">
        <w:rPr>
          <w:rStyle w:val="eop"/>
          <w:rFonts w:ascii="Calibri" w:hAnsi="Calibri" w:cs="Segoe UI"/>
          <w:color w:val="212529"/>
          <w:sz w:val="22"/>
          <w:szCs w:val="22"/>
        </w:rPr>
        <w:t> </w:t>
      </w:r>
    </w:p>
    <w:p w14:paraId="26EB9273" w14:textId="79F2C265" w:rsidR="000F2290" w:rsidRPr="00F63B73" w:rsidRDefault="000F229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bcx0"/>
          <w:rFonts w:ascii="Calibri" w:hAnsi="Calibri" w:cs="Segoe UI"/>
          <w:sz w:val="22"/>
          <w:szCs w:val="22"/>
        </w:rPr>
        <w:t> </w:t>
      </w:r>
    </w:p>
    <w:p w14:paraId="6A01442E" w14:textId="4881DABB" w:rsidR="006F304C" w:rsidRPr="00F63B73" w:rsidRDefault="000F2290" w:rsidP="008320D6">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Keskeiset sisällöt</w:t>
      </w:r>
      <w:r w:rsidRPr="00F63B73">
        <w:rPr>
          <w:rStyle w:val="eop"/>
          <w:rFonts w:ascii="Calibri" w:hAnsi="Calibri" w:cs="Segoe UI"/>
          <w:i/>
          <w:color w:val="010013"/>
          <w:sz w:val="22"/>
          <w:szCs w:val="22"/>
        </w:rPr>
        <w:t> </w:t>
      </w:r>
    </w:p>
    <w:p w14:paraId="4FE210C2" w14:textId="54912A53" w:rsidR="000F2290" w:rsidRPr="00F63B73" w:rsidRDefault="00200ACD" w:rsidP="008320D6">
      <w:pPr>
        <w:pStyle w:val="paragraph"/>
        <w:spacing w:before="0" w:beforeAutospacing="0" w:after="0" w:afterAutospacing="0" w:line="276" w:lineRule="auto"/>
        <w:ind w:left="-360"/>
        <w:textAlignment w:val="baseline"/>
        <w:rPr>
          <w:rFonts w:ascii="Calibri" w:hAnsi="Calibri" w:cs="Segoe UI"/>
          <w:sz w:val="22"/>
          <w:szCs w:val="22"/>
        </w:rPr>
      </w:pPr>
      <w:r w:rsidRPr="00F63B73">
        <w:rPr>
          <w:rStyle w:val="normaltextrun"/>
          <w:rFonts w:ascii="Calibri" w:hAnsi="Calibri" w:cs="Segoe UI"/>
          <w:color w:val="212529"/>
          <w:sz w:val="22"/>
          <w:szCs w:val="22"/>
        </w:rPr>
        <w:tab/>
      </w:r>
      <w:r w:rsidR="000F2290" w:rsidRPr="00F63B73">
        <w:rPr>
          <w:rStyle w:val="normaltextrun"/>
          <w:rFonts w:ascii="Calibri" w:hAnsi="Calibri" w:cs="Segoe UI"/>
          <w:color w:val="212529"/>
          <w:sz w:val="22"/>
          <w:szCs w:val="22"/>
        </w:rPr>
        <w:t>Sisällöt määräytyvät opintojaksokohtaisesti syventäen terveystiedon aiemmilla opintojaksoilla opit</w:t>
      </w:r>
      <w:r w:rsidRPr="00F63B73">
        <w:rPr>
          <w:rStyle w:val="normaltextrun"/>
          <w:rFonts w:ascii="Calibri" w:hAnsi="Calibri" w:cs="Segoe UI"/>
          <w:color w:val="212529"/>
          <w:sz w:val="22"/>
          <w:szCs w:val="22"/>
        </w:rPr>
        <w:tab/>
      </w:r>
      <w:r w:rsidR="000F2290" w:rsidRPr="00F63B73">
        <w:rPr>
          <w:rStyle w:val="normaltextrun"/>
          <w:rFonts w:ascii="Calibri" w:hAnsi="Calibri" w:cs="Segoe UI"/>
          <w:color w:val="212529"/>
          <w:sz w:val="22"/>
          <w:szCs w:val="22"/>
        </w:rPr>
        <w:t>tuja tietoja ja taitoja terveydestä, hyvinvoinnista ja turvallisuudesta.</w:t>
      </w:r>
      <w:r w:rsidR="000F2290" w:rsidRPr="00F63B73">
        <w:rPr>
          <w:rStyle w:val="eop"/>
          <w:rFonts w:ascii="Calibri" w:hAnsi="Calibri" w:cs="Segoe UI"/>
          <w:color w:val="212529"/>
          <w:sz w:val="22"/>
          <w:szCs w:val="22"/>
        </w:rPr>
        <w:t> </w:t>
      </w:r>
    </w:p>
    <w:p w14:paraId="07D6D031" w14:textId="6C3F285E" w:rsidR="006F304C" w:rsidRPr="00F63B73" w:rsidRDefault="000F2290" w:rsidP="008320D6">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bcx0"/>
          <w:rFonts w:ascii="Calibri" w:hAnsi="Calibri" w:cs="Segoe UI"/>
          <w:sz w:val="22"/>
          <w:szCs w:val="22"/>
        </w:rPr>
        <w:t> </w:t>
      </w:r>
    </w:p>
    <w:p w14:paraId="56DD9F3B" w14:textId="1C5AD138" w:rsidR="00477512" w:rsidRPr="00F63B73" w:rsidRDefault="000F2290" w:rsidP="008320D6">
      <w:pPr>
        <w:pStyle w:val="paragraph"/>
        <w:spacing w:before="0" w:beforeAutospacing="0" w:after="0" w:afterAutospacing="0" w:line="276" w:lineRule="auto"/>
        <w:textAlignment w:val="baseline"/>
        <w:rPr>
          <w:rStyle w:val="normaltextrun"/>
          <w:rFonts w:ascii="Segoe UI" w:hAnsi="Segoe UI" w:cs="Segoe UI"/>
          <w:i/>
          <w:color w:val="1F3763"/>
          <w:sz w:val="22"/>
          <w:szCs w:val="22"/>
        </w:rPr>
      </w:pPr>
      <w:r w:rsidRPr="00F63B73">
        <w:rPr>
          <w:rStyle w:val="normaltextrun"/>
          <w:rFonts w:ascii="Calibri" w:hAnsi="Calibri" w:cs="Segoe UI"/>
          <w:bCs/>
          <w:i/>
          <w:color w:val="010013"/>
          <w:sz w:val="22"/>
          <w:szCs w:val="22"/>
        </w:rPr>
        <w:t>Laaja-alainen osaaminen</w:t>
      </w:r>
      <w:r w:rsidRPr="00F63B73">
        <w:rPr>
          <w:rStyle w:val="eop"/>
          <w:rFonts w:ascii="Calibri" w:hAnsi="Calibri" w:cs="Segoe UI"/>
          <w:i/>
          <w:color w:val="010013"/>
          <w:sz w:val="22"/>
          <w:szCs w:val="22"/>
        </w:rPr>
        <w:t> </w:t>
      </w:r>
    </w:p>
    <w:p w14:paraId="4C303D33" w14:textId="5038B55C" w:rsidR="000F2290" w:rsidRPr="00F63B73" w:rsidRDefault="000F229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color w:val="212529"/>
          <w:sz w:val="22"/>
          <w:szCs w:val="22"/>
        </w:rPr>
        <w:t>Yhteiskunnallista osaamista</w:t>
      </w:r>
      <w:r w:rsidRPr="00F63B73">
        <w:rPr>
          <w:rStyle w:val="normaltextrun"/>
          <w:rFonts w:ascii="Calibri" w:hAnsi="Calibri" w:cs="Segoe UI"/>
          <w:color w:val="212529"/>
          <w:sz w:val="22"/>
          <w:szCs w:val="22"/>
        </w:rPr>
        <w:t xml:space="preserve"> kehitetään tarkastelemalla erilaisia teemoja, kuten terveyteen ja sairauksiin vaikuttavia yhteiskunnallisia tekijöitä.</w:t>
      </w:r>
      <w:r w:rsidRPr="00F63B73">
        <w:rPr>
          <w:rStyle w:val="eop"/>
          <w:rFonts w:ascii="Calibri" w:hAnsi="Calibri" w:cs="Segoe UI"/>
          <w:color w:val="212529"/>
          <w:sz w:val="22"/>
          <w:szCs w:val="22"/>
        </w:rPr>
        <w:t> </w:t>
      </w:r>
      <w:r w:rsidRPr="00F63B73">
        <w:rPr>
          <w:rStyle w:val="normaltextrun"/>
          <w:rFonts w:ascii="Calibri" w:hAnsi="Calibri" w:cs="Segoe UI"/>
          <w:b/>
          <w:color w:val="212529"/>
          <w:sz w:val="22"/>
          <w:szCs w:val="22"/>
        </w:rPr>
        <w:t>Globaali- ja kulttuuriosaamista</w:t>
      </w:r>
      <w:r w:rsidRPr="00F63B73">
        <w:rPr>
          <w:rStyle w:val="normaltextrun"/>
          <w:rFonts w:ascii="Calibri" w:hAnsi="Calibri" w:cs="Segoe UI"/>
          <w:color w:val="212529"/>
          <w:sz w:val="22"/>
          <w:szCs w:val="22"/>
        </w:rPr>
        <w:t xml:space="preserve"> kehitetään tarkastelemalla erilaisia teemoja, kuten terveyttä ja sairauksia koskevia käsityksiä eri aikoina ja eri kulttuureissa.</w:t>
      </w:r>
      <w:r w:rsidRPr="00F63B73">
        <w:rPr>
          <w:rStyle w:val="eop"/>
          <w:rFonts w:ascii="Calibri" w:hAnsi="Calibri" w:cs="Segoe UI"/>
          <w:color w:val="212529"/>
          <w:sz w:val="22"/>
          <w:szCs w:val="22"/>
        </w:rPr>
        <w:t> </w:t>
      </w:r>
      <w:r w:rsidRPr="00F63B73">
        <w:rPr>
          <w:rStyle w:val="normaltextrun"/>
          <w:rFonts w:ascii="Calibri" w:hAnsi="Calibri" w:cs="Segoe UI"/>
          <w:b/>
          <w:color w:val="212529"/>
          <w:sz w:val="22"/>
          <w:szCs w:val="22"/>
        </w:rPr>
        <w:t>Monitieteinen ja luova osaaminen</w:t>
      </w:r>
      <w:r w:rsidRPr="00F63B73">
        <w:rPr>
          <w:rStyle w:val="normaltextrun"/>
          <w:rFonts w:ascii="Calibri" w:hAnsi="Calibri" w:cs="Segoe UI"/>
          <w:color w:val="212529"/>
          <w:sz w:val="22"/>
          <w:szCs w:val="22"/>
        </w:rPr>
        <w:t xml:space="preserve"> vahvistuu esimerkiksi tiedon soveltamiseen, analysointiin, arviointiin ja luomiseen liittyvissä tehtävissä.</w:t>
      </w:r>
      <w:r w:rsidRPr="00F63B73">
        <w:rPr>
          <w:rStyle w:val="eop"/>
          <w:rFonts w:ascii="Calibri" w:hAnsi="Calibri" w:cs="Segoe UI"/>
          <w:color w:val="212529"/>
          <w:sz w:val="22"/>
          <w:szCs w:val="22"/>
        </w:rPr>
        <w:t> </w:t>
      </w:r>
      <w:r w:rsidRPr="00F63B73">
        <w:rPr>
          <w:rStyle w:val="normaltextrun"/>
          <w:rFonts w:ascii="Calibri" w:hAnsi="Calibri" w:cs="Segoe UI"/>
          <w:color w:val="212529"/>
          <w:sz w:val="22"/>
          <w:szCs w:val="22"/>
        </w:rPr>
        <w:t xml:space="preserve">Opintojakson sisällöt ja käytettävät opetusmenetelmät kehittävät </w:t>
      </w:r>
      <w:r w:rsidRPr="00F63B73">
        <w:rPr>
          <w:rStyle w:val="normaltextrun"/>
          <w:rFonts w:ascii="Calibri" w:hAnsi="Calibri" w:cs="Segoe UI"/>
          <w:b/>
          <w:color w:val="212529"/>
          <w:sz w:val="22"/>
          <w:szCs w:val="22"/>
        </w:rPr>
        <w:t>eettisyyttä ja ympäristöosaamista.</w:t>
      </w:r>
      <w:r w:rsidRPr="00F63B73">
        <w:rPr>
          <w:rStyle w:val="eop"/>
          <w:rFonts w:ascii="Calibri" w:hAnsi="Calibri" w:cs="Segoe UI"/>
          <w:b/>
          <w:color w:val="212529"/>
          <w:sz w:val="22"/>
          <w:szCs w:val="22"/>
        </w:rPr>
        <w:t> </w:t>
      </w:r>
      <w:r w:rsidR="006F304C" w:rsidRPr="00F63B73">
        <w:rPr>
          <w:rFonts w:ascii="Segoe UI" w:hAnsi="Segoe UI" w:cs="Segoe UI"/>
          <w:sz w:val="22"/>
          <w:szCs w:val="22"/>
        </w:rPr>
        <w:t xml:space="preserve"> </w:t>
      </w:r>
      <w:r w:rsidRPr="00F63B73">
        <w:rPr>
          <w:rStyle w:val="normaltextrun"/>
          <w:rFonts w:ascii="Calibri" w:hAnsi="Calibri" w:cs="Segoe UI"/>
          <w:color w:val="212529"/>
          <w:sz w:val="22"/>
          <w:szCs w:val="22"/>
        </w:rPr>
        <w:t xml:space="preserve">Opintojakson sisällöt ja käytettävät opetusmenetelmät kehittävät </w:t>
      </w:r>
      <w:r w:rsidRPr="00F63B73">
        <w:rPr>
          <w:rStyle w:val="normaltextrun"/>
          <w:rFonts w:ascii="Calibri" w:hAnsi="Calibri" w:cs="Segoe UI"/>
          <w:b/>
          <w:color w:val="212529"/>
          <w:sz w:val="22"/>
          <w:szCs w:val="22"/>
        </w:rPr>
        <w:t>vuorovaikutustaitoja.</w:t>
      </w:r>
      <w:r w:rsidRPr="00F63B73">
        <w:rPr>
          <w:rStyle w:val="eop"/>
          <w:rFonts w:ascii="Calibri" w:hAnsi="Calibri" w:cs="Segoe UI"/>
          <w:color w:val="212529"/>
          <w:sz w:val="22"/>
          <w:szCs w:val="22"/>
        </w:rPr>
        <w:t> </w:t>
      </w:r>
    </w:p>
    <w:p w14:paraId="3C5745E9" w14:textId="12154242" w:rsidR="00FD4331" w:rsidRPr="00F63B73" w:rsidRDefault="000F2290" w:rsidP="008320D6">
      <w:pPr>
        <w:pStyle w:val="paragraph"/>
        <w:spacing w:before="0" w:beforeAutospacing="0" w:after="0" w:afterAutospacing="0" w:line="276" w:lineRule="auto"/>
        <w:textAlignment w:val="baseline"/>
        <w:rPr>
          <w:rFonts w:ascii="Calibri" w:hAnsi="Calibri" w:cs="Segoe UI"/>
          <w:color w:val="000000"/>
          <w:sz w:val="22"/>
          <w:szCs w:val="22"/>
        </w:rPr>
      </w:pPr>
      <w:r w:rsidRPr="00F63B73">
        <w:rPr>
          <w:rStyle w:val="bcx0"/>
          <w:rFonts w:ascii="Calibri" w:hAnsi="Calibri" w:cs="Segoe UI"/>
          <w:sz w:val="22"/>
          <w:szCs w:val="22"/>
        </w:rPr>
        <w:t> </w:t>
      </w:r>
    </w:p>
    <w:p w14:paraId="2A92622A" w14:textId="4DFC8C11" w:rsidR="006F304C" w:rsidRPr="00F63B73" w:rsidRDefault="000F2290" w:rsidP="008320D6">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Arviointi</w:t>
      </w:r>
      <w:r w:rsidRPr="00F63B73">
        <w:rPr>
          <w:rStyle w:val="eop"/>
          <w:rFonts w:ascii="Calibri" w:hAnsi="Calibri" w:cs="Segoe UI"/>
          <w:i/>
          <w:color w:val="010013"/>
          <w:sz w:val="22"/>
          <w:szCs w:val="22"/>
        </w:rPr>
        <w:t> </w:t>
      </w:r>
    </w:p>
    <w:p w14:paraId="468E5140" w14:textId="77777777" w:rsidR="000F2290" w:rsidRPr="00F63B73" w:rsidRDefault="000F2290" w:rsidP="008320D6">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212529"/>
          <w:sz w:val="22"/>
          <w:szCs w:val="22"/>
        </w:rPr>
        <w:lastRenderedPageBreak/>
        <w:t>Opintojakson arviointiperusteet sovitaan osallistujien kanssa kurssin alussa. Opiskelija saa mahdollisuuden arvioida tietojaan ja taitojaan terveydestä, joilla hän voi vaikuttaa omaan ja yhteisön hyvinvointiin. Kurssi arvioidaan suoritusmerkinnällä.</w:t>
      </w:r>
      <w:r w:rsidRPr="00F63B73">
        <w:rPr>
          <w:rStyle w:val="eop"/>
          <w:rFonts w:ascii="Calibri" w:hAnsi="Calibri" w:cs="Segoe UI"/>
          <w:color w:val="212529"/>
          <w:sz w:val="22"/>
          <w:szCs w:val="22"/>
        </w:rPr>
        <w:t> </w:t>
      </w:r>
    </w:p>
    <w:p w14:paraId="5C927401" w14:textId="27AC55E1" w:rsidR="000F2290" w:rsidRPr="00F63B73" w:rsidRDefault="000F2290" w:rsidP="005E14B2">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p>
    <w:p w14:paraId="4AE54B8D" w14:textId="77777777" w:rsidR="00267402" w:rsidRPr="00F63B73" w:rsidRDefault="00267402" w:rsidP="008320D6">
      <w:pPr>
        <w:spacing w:line="276" w:lineRule="auto"/>
        <w:rPr>
          <w:rFonts w:ascii="Times New Roman" w:hAnsi="Times New Roman" w:cs="Times New Roman"/>
          <w:lang w:val="fi-FI"/>
        </w:rPr>
      </w:pPr>
    </w:p>
    <w:p w14:paraId="18EFF2EF" w14:textId="77777777" w:rsidR="0024761E" w:rsidRPr="00F63B73" w:rsidRDefault="0024761E" w:rsidP="008320D6">
      <w:pPr>
        <w:spacing w:line="276" w:lineRule="auto"/>
        <w:rPr>
          <w:rFonts w:ascii="Times New Roman" w:hAnsi="Times New Roman" w:cs="Times New Roman"/>
          <w:b/>
          <w:color w:val="0070C0"/>
          <w:sz w:val="36"/>
          <w:szCs w:val="36"/>
          <w:lang w:val="fi-FI"/>
        </w:rPr>
      </w:pPr>
    </w:p>
    <w:p w14:paraId="79E054CD" w14:textId="77777777" w:rsidR="0024761E" w:rsidRPr="00F63B73" w:rsidRDefault="0024761E" w:rsidP="008320D6">
      <w:pPr>
        <w:spacing w:line="276" w:lineRule="auto"/>
        <w:rPr>
          <w:rFonts w:ascii="Times New Roman" w:hAnsi="Times New Roman" w:cs="Times New Roman"/>
          <w:b/>
          <w:color w:val="0070C0"/>
          <w:sz w:val="36"/>
          <w:szCs w:val="36"/>
          <w:lang w:val="fi-FI"/>
        </w:rPr>
      </w:pPr>
    </w:p>
    <w:p w14:paraId="171BC38C" w14:textId="48477F02" w:rsidR="00DA50DD" w:rsidRPr="00F63B73" w:rsidRDefault="00B2383E" w:rsidP="008320D6">
      <w:pPr>
        <w:spacing w:line="276" w:lineRule="auto"/>
        <w:rPr>
          <w:rFonts w:ascii="Times New Roman" w:hAnsi="Times New Roman" w:cs="Times New Roman"/>
          <w:b/>
          <w:color w:val="0070C0"/>
          <w:sz w:val="36"/>
          <w:szCs w:val="36"/>
          <w:lang w:val="fi-FI"/>
        </w:rPr>
      </w:pPr>
      <w:r w:rsidRPr="00F63B73">
        <w:rPr>
          <w:rFonts w:ascii="Times New Roman" w:hAnsi="Times New Roman" w:cs="Times New Roman"/>
          <w:b/>
          <w:color w:val="0070C0"/>
          <w:sz w:val="36"/>
          <w:szCs w:val="36"/>
          <w:lang w:val="fi-FI"/>
        </w:rPr>
        <w:t>6</w:t>
      </w:r>
      <w:r w:rsidR="00FD4331" w:rsidRPr="00F63B73">
        <w:rPr>
          <w:rFonts w:ascii="Times New Roman" w:hAnsi="Times New Roman" w:cs="Times New Roman"/>
          <w:b/>
          <w:color w:val="0070C0"/>
          <w:sz w:val="36"/>
          <w:szCs w:val="36"/>
          <w:lang w:val="fi-FI"/>
        </w:rPr>
        <w:t>.</w:t>
      </w:r>
      <w:r w:rsidRPr="00F63B73">
        <w:rPr>
          <w:rFonts w:ascii="Times New Roman" w:hAnsi="Times New Roman" w:cs="Times New Roman"/>
          <w:b/>
          <w:color w:val="0070C0"/>
          <w:sz w:val="36"/>
          <w:szCs w:val="36"/>
          <w:lang w:val="fi-FI"/>
        </w:rPr>
        <w:t>1</w:t>
      </w:r>
      <w:r w:rsidR="00FD4331" w:rsidRPr="00F63B73">
        <w:rPr>
          <w:rFonts w:ascii="Times New Roman" w:hAnsi="Times New Roman" w:cs="Times New Roman"/>
          <w:b/>
          <w:color w:val="0070C0"/>
          <w:sz w:val="36"/>
          <w:szCs w:val="36"/>
          <w:lang w:val="fi-FI"/>
        </w:rPr>
        <w:t xml:space="preserve">8    </w:t>
      </w:r>
      <w:r w:rsidR="00DA50DD" w:rsidRPr="00F63B73">
        <w:rPr>
          <w:rStyle w:val="normaltextrun"/>
          <w:rFonts w:ascii="Calibri" w:hAnsi="Calibri" w:cs="Segoe UI"/>
          <w:b/>
          <w:bCs/>
          <w:color w:val="0070C0"/>
          <w:sz w:val="36"/>
          <w:szCs w:val="36"/>
          <w:lang w:val="fi-FI"/>
        </w:rPr>
        <w:t>Liikunta </w:t>
      </w:r>
      <w:r w:rsidR="00DA50DD" w:rsidRPr="00F63B73">
        <w:rPr>
          <w:rStyle w:val="normaltextrun"/>
          <w:rFonts w:ascii="Calibri" w:hAnsi="Calibri" w:cs="Segoe UI"/>
          <w:b/>
          <w:color w:val="0070C0"/>
          <w:sz w:val="36"/>
          <w:szCs w:val="36"/>
          <w:lang w:val="fi-FI"/>
        </w:rPr>
        <w:t> </w:t>
      </w:r>
      <w:r w:rsidR="00DA50DD" w:rsidRPr="00F63B73">
        <w:rPr>
          <w:rStyle w:val="eop"/>
          <w:rFonts w:ascii="Calibri" w:hAnsi="Calibri" w:cs="Segoe UI"/>
          <w:b/>
          <w:color w:val="0070C0"/>
          <w:sz w:val="36"/>
          <w:szCs w:val="36"/>
          <w:lang w:val="fi-FI"/>
        </w:rPr>
        <w:t> </w:t>
      </w:r>
    </w:p>
    <w:p w14:paraId="1F297CDF" w14:textId="77777777" w:rsidR="00DA50DD" w:rsidRPr="00F63B73" w:rsidRDefault="00DA50DD" w:rsidP="008320D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color w:val="212529"/>
        </w:rPr>
        <w:t> </w:t>
      </w:r>
      <w:r w:rsidRPr="00F63B73">
        <w:rPr>
          <w:rStyle w:val="eop"/>
          <w:rFonts w:ascii="Calibri" w:hAnsi="Calibri" w:cs="Segoe UI"/>
          <w:b/>
          <w:color w:val="212529"/>
        </w:rPr>
        <w:t> </w:t>
      </w:r>
    </w:p>
    <w:p w14:paraId="15A83488" w14:textId="77777777" w:rsidR="00DA50DD" w:rsidRPr="00F63B73" w:rsidRDefault="00DA50DD" w:rsidP="008320D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bCs/>
          <w:color w:val="212529"/>
        </w:rPr>
        <w:t>Oppiaine ja tehtävä</w:t>
      </w:r>
      <w:r w:rsidRPr="00F63B73">
        <w:rPr>
          <w:rStyle w:val="normaltextrun"/>
          <w:rFonts w:ascii="Calibri" w:hAnsi="Calibri" w:cs="Segoe UI"/>
          <w:b/>
          <w:color w:val="212529"/>
        </w:rPr>
        <w:t> </w:t>
      </w:r>
      <w:r w:rsidRPr="00F63B73">
        <w:rPr>
          <w:rStyle w:val="eop"/>
          <w:rFonts w:ascii="Calibri" w:hAnsi="Calibri" w:cs="Segoe UI"/>
          <w:b/>
          <w:color w:val="212529"/>
        </w:rPr>
        <w:t> </w:t>
      </w:r>
    </w:p>
    <w:p w14:paraId="70F3FDC0" w14:textId="77777777" w:rsidR="00DA50DD" w:rsidRPr="00F63B73" w:rsidRDefault="00DA50DD" w:rsidP="008320D6">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rPr>
        <w:t> </w:t>
      </w:r>
      <w:r w:rsidRPr="00F63B73">
        <w:rPr>
          <w:rStyle w:val="eop"/>
          <w:rFonts w:ascii="Calibri" w:hAnsi="Calibri" w:cs="Segoe UI"/>
        </w:rPr>
        <w:t> </w:t>
      </w:r>
    </w:p>
    <w:p w14:paraId="5B5A9F5E"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212529"/>
          <w:sz w:val="22"/>
          <w:szCs w:val="22"/>
        </w:rPr>
      </w:pPr>
      <w:r w:rsidRPr="00F63B73">
        <w:rPr>
          <w:rStyle w:val="normaltextrun"/>
          <w:rFonts w:asciiTheme="minorHAnsi" w:hAnsiTheme="minorHAnsi" w:cs="Segoe UI"/>
          <w:color w:val="212529"/>
          <w:sz w:val="22"/>
          <w:szCs w:val="22"/>
        </w:rPr>
        <w:t>Liikunnan opetuksen tehtävänä on tukea opiskelijan hyvinvointia, kehitystä ja oppimista. Liikunnassa opetetaan taitoja ja tietoja, joiden avulla opiskelija pystyy arvioimaan, ylläpitämään ja kehittämään fyysistä, sosiaalista ja psyykkistä toimintakykyään. Opetuksen tavoitteena on ohjata opiskelijaa ottamaan vastuuta omasta fyysisestä aktiivisuudestaan sekä toiminta- ja opiskelukyvystään. Opetuksessa korostetaan kokonaisvaltaista hyvinvointia edistävän liikunnan merkitystä osana aktiivista elämäntapaa. Opiskelija rakentaa myönteistä kehosuhdetta ja minäkuvaa liikunnan avulla. Liikunnassa opiskelija kokee iloa, onnistumista ja liikunnallista pätevyyttä sekä oppii keinoja oman jaksamisen ylläpitämiseen ja kehittämiseen.</w:t>
      </w:r>
      <w:r w:rsidRPr="00F63B73">
        <w:rPr>
          <w:rStyle w:val="normaltextrun"/>
          <w:rFonts w:asciiTheme="minorHAnsi" w:hAnsiTheme="minorHAnsi" w:cs="Segoe UI"/>
          <w:i/>
          <w:iCs/>
          <w:color w:val="212529"/>
          <w:sz w:val="22"/>
          <w:szCs w:val="22"/>
        </w:rPr>
        <w:t> </w:t>
      </w:r>
      <w:r w:rsidRPr="00F63B73">
        <w:rPr>
          <w:rStyle w:val="normaltextrun"/>
          <w:rFonts w:asciiTheme="minorHAnsi" w:hAnsiTheme="minorHAnsi" w:cs="Segoe UI"/>
          <w:color w:val="212529"/>
          <w:sz w:val="22"/>
          <w:szCs w:val="22"/>
        </w:rPr>
        <w:t>Lukion liikunnassa edistetään kaikkien opiskelijoiden tasa-arvoa ja yhdenvertaisuutta. </w:t>
      </w:r>
      <w:r w:rsidRPr="00F63B73">
        <w:rPr>
          <w:rStyle w:val="eop"/>
          <w:rFonts w:asciiTheme="minorHAnsi" w:hAnsiTheme="minorHAnsi" w:cs="Segoe UI"/>
          <w:color w:val="212529"/>
          <w:sz w:val="22"/>
          <w:szCs w:val="22"/>
        </w:rPr>
        <w:t> </w:t>
      </w:r>
    </w:p>
    <w:p w14:paraId="7B21DEC5" w14:textId="77777777" w:rsidR="00FD4331" w:rsidRPr="00F63B73" w:rsidRDefault="00FD4331" w:rsidP="00B2383E">
      <w:pPr>
        <w:pStyle w:val="paragraph"/>
        <w:spacing w:before="0" w:beforeAutospacing="0" w:after="0" w:afterAutospacing="0" w:line="276" w:lineRule="auto"/>
        <w:textAlignment w:val="baseline"/>
        <w:rPr>
          <w:rFonts w:asciiTheme="minorHAnsi" w:hAnsiTheme="minorHAnsi" w:cs="Segoe UI"/>
          <w:sz w:val="22"/>
          <w:szCs w:val="22"/>
        </w:rPr>
      </w:pPr>
    </w:p>
    <w:p w14:paraId="3EA0B34A"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212529"/>
          <w:sz w:val="22"/>
          <w:szCs w:val="22"/>
        </w:rPr>
      </w:pPr>
      <w:r w:rsidRPr="00F63B73">
        <w:rPr>
          <w:rStyle w:val="normaltextrun"/>
          <w:rFonts w:asciiTheme="minorHAnsi" w:hAnsiTheme="minorHAnsi" w:cs="Segoe UI"/>
          <w:color w:val="212529"/>
          <w:sz w:val="22"/>
          <w:szCs w:val="22"/>
        </w:rPr>
        <w:t>Liikunnan tehtävää ja tavoitteita toteutetaan opettamalla monipuolisesti ja turvallisesti ottaen huomioon eri opiskeluympäristöjen ja vuodenaikojen tarjoamat mahdollisuudet. Opetuksessa käytetään erilaisia työtapoja ja menetelmiä, </w:t>
      </w:r>
      <w:r w:rsidRPr="00F63B73">
        <w:rPr>
          <w:rStyle w:val="spellingerror"/>
          <w:rFonts w:asciiTheme="minorHAnsi" w:hAnsiTheme="minorHAnsi" w:cs="Segoe UI"/>
          <w:color w:val="212529"/>
          <w:sz w:val="22"/>
          <w:szCs w:val="22"/>
        </w:rPr>
        <w:t>osallistetaan</w:t>
      </w:r>
      <w:r w:rsidRPr="00F63B73">
        <w:rPr>
          <w:rStyle w:val="normaltextrun"/>
          <w:rFonts w:asciiTheme="minorHAnsi" w:hAnsiTheme="minorHAnsi" w:cs="Segoe UI"/>
          <w:color w:val="212529"/>
          <w:sz w:val="22"/>
          <w:szCs w:val="22"/>
        </w:rPr>
        <w:t> opiskelijoita toiminnan suunnitteluun ja arviointiin sekä ohjataan heitä ottamaan vastuuta omasta ja ryhmän toiminnasta ja turvallisuudesta. </w:t>
      </w:r>
      <w:r w:rsidRPr="00F63B73">
        <w:rPr>
          <w:rStyle w:val="eop"/>
          <w:rFonts w:asciiTheme="minorHAnsi" w:hAnsiTheme="minorHAnsi" w:cs="Segoe UI"/>
          <w:color w:val="212529"/>
          <w:sz w:val="22"/>
          <w:szCs w:val="22"/>
        </w:rPr>
        <w:t> </w:t>
      </w:r>
    </w:p>
    <w:p w14:paraId="5D6C37AE" w14:textId="77777777" w:rsidR="00FD4331" w:rsidRPr="00F63B73" w:rsidRDefault="00FD4331" w:rsidP="00B2383E">
      <w:pPr>
        <w:pStyle w:val="paragraph"/>
        <w:spacing w:before="0" w:beforeAutospacing="0" w:after="0" w:afterAutospacing="0" w:line="276" w:lineRule="auto"/>
        <w:textAlignment w:val="baseline"/>
        <w:rPr>
          <w:rFonts w:asciiTheme="minorHAnsi" w:hAnsiTheme="minorHAnsi" w:cs="Segoe UI"/>
          <w:sz w:val="22"/>
          <w:szCs w:val="22"/>
        </w:rPr>
      </w:pPr>
    </w:p>
    <w:p w14:paraId="360AE511"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Opetusryhmiä muodostettaessa otetaan huomioon opiskelijan oikeus fyysiseen, psyykkiseen </w:t>
      </w:r>
      <w:r w:rsidRPr="00F63B73">
        <w:rPr>
          <w:rStyle w:val="spellingerror"/>
          <w:rFonts w:asciiTheme="minorHAnsi" w:hAnsiTheme="minorHAnsi" w:cs="Segoe UI"/>
          <w:color w:val="212529"/>
          <w:sz w:val="22"/>
          <w:szCs w:val="22"/>
        </w:rPr>
        <w:t>jasosiaaliseen</w:t>
      </w:r>
      <w:r w:rsidRPr="00F63B73">
        <w:rPr>
          <w:rStyle w:val="normaltextrun"/>
          <w:rFonts w:asciiTheme="minorHAnsi" w:hAnsiTheme="minorHAnsi" w:cs="Segoe UI"/>
          <w:color w:val="212529"/>
          <w:sz w:val="22"/>
          <w:szCs w:val="22"/>
        </w:rPr>
        <w:t> turvallisuuteen. Oppimista tuetaan opetusta eriyttämällä ottaen </w:t>
      </w:r>
      <w:r w:rsidRPr="00F63B73">
        <w:rPr>
          <w:rStyle w:val="spellingerror"/>
          <w:rFonts w:asciiTheme="minorHAnsi" w:hAnsiTheme="minorHAnsi" w:cs="Segoe UI"/>
          <w:color w:val="212529"/>
          <w:sz w:val="22"/>
          <w:szCs w:val="22"/>
        </w:rPr>
        <w:t>huomioonopiskelijoiden</w:t>
      </w:r>
      <w:r w:rsidRPr="00F63B73">
        <w:rPr>
          <w:rStyle w:val="normaltextrun"/>
          <w:rFonts w:asciiTheme="minorHAnsi" w:hAnsiTheme="minorHAnsi" w:cs="Segoe UI"/>
          <w:color w:val="212529"/>
          <w:sz w:val="22"/>
          <w:szCs w:val="22"/>
        </w:rPr>
        <w:t> yksilölliset lähtökohdat ja kehitystarpeet (lukiolaki 714/2018, 28 ja 29 §). </w:t>
      </w:r>
      <w:r w:rsidRPr="00F63B73">
        <w:rPr>
          <w:rStyle w:val="eop"/>
          <w:rFonts w:asciiTheme="minorHAnsi" w:hAnsiTheme="minorHAnsi" w:cs="Segoe UI"/>
          <w:color w:val="212529"/>
          <w:sz w:val="22"/>
          <w:szCs w:val="22"/>
        </w:rPr>
        <w:t> </w:t>
      </w:r>
    </w:p>
    <w:p w14:paraId="69B776A5" w14:textId="77777777" w:rsidR="00FD4331" w:rsidRPr="00F63B73" w:rsidRDefault="00FD4331" w:rsidP="00B2383E">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5B028614" w14:textId="394D71B2" w:rsidR="00DA50DD" w:rsidRPr="00F63B73" w:rsidRDefault="00FD4331" w:rsidP="00B2383E">
      <w:pPr>
        <w:pStyle w:val="paragraph"/>
        <w:spacing w:before="0" w:beforeAutospacing="0" w:after="0" w:afterAutospacing="0" w:line="276" w:lineRule="auto"/>
        <w:textAlignment w:val="baseline"/>
        <w:rPr>
          <w:rStyle w:val="eop"/>
          <w:rFonts w:asciiTheme="minorHAnsi" w:hAnsiTheme="minorHAnsi" w:cs="Segoe UI"/>
          <w:b/>
          <w:color w:val="212529"/>
        </w:rPr>
      </w:pPr>
      <w:r w:rsidRPr="00F63B73">
        <w:rPr>
          <w:rStyle w:val="normaltextrun"/>
          <w:rFonts w:asciiTheme="minorHAnsi" w:hAnsiTheme="minorHAnsi" w:cs="Segoe UI"/>
          <w:b/>
          <w:color w:val="212529"/>
        </w:rPr>
        <w:t>Laaja-alainen osaaminen</w:t>
      </w:r>
    </w:p>
    <w:p w14:paraId="1BA101D4" w14:textId="098C9616" w:rsidR="00FD4331" w:rsidRPr="00F63B73" w:rsidRDefault="00B2383E"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Fonts w:asciiTheme="minorHAnsi" w:hAnsiTheme="minorHAnsi" w:cs="Segoe UI"/>
          <w:sz w:val="22"/>
          <w:szCs w:val="22"/>
        </w:rPr>
        <w:t xml:space="preserve"> </w:t>
      </w:r>
    </w:p>
    <w:p w14:paraId="36217718" w14:textId="77777777" w:rsidR="00B2383E"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r w:rsidRPr="00F63B73">
        <w:rPr>
          <w:rStyle w:val="normaltextrun"/>
          <w:rFonts w:asciiTheme="minorHAnsi" w:hAnsiTheme="minorHAnsi" w:cs="Segoe UI"/>
          <w:color w:val="212529"/>
          <w:sz w:val="22"/>
          <w:szCs w:val="22"/>
        </w:rPr>
        <w:t>Liikunnan opetus vahvistaa opiskelijan motivaatiota, itseluottamusta ja pätevyyttä </w:t>
      </w:r>
      <w:r w:rsidRPr="00F63B73">
        <w:rPr>
          <w:rStyle w:val="spellingerror"/>
          <w:rFonts w:asciiTheme="minorHAnsi" w:hAnsiTheme="minorHAnsi" w:cs="Segoe UI"/>
          <w:color w:val="212529"/>
          <w:sz w:val="22"/>
          <w:szCs w:val="22"/>
        </w:rPr>
        <w:t>fyysiseen</w:t>
      </w:r>
      <w:r w:rsidR="00B2383E" w:rsidRPr="00F63B73">
        <w:rPr>
          <w:rStyle w:val="spellingerror"/>
          <w:rFonts w:asciiTheme="minorHAnsi" w:hAnsiTheme="minorHAnsi" w:cs="Segoe UI"/>
          <w:color w:val="212529"/>
          <w:sz w:val="22"/>
          <w:szCs w:val="22"/>
        </w:rPr>
        <w:t xml:space="preserve"> </w:t>
      </w:r>
      <w:r w:rsidRPr="00F63B73">
        <w:rPr>
          <w:rStyle w:val="spellingerror"/>
          <w:rFonts w:asciiTheme="minorHAnsi" w:hAnsiTheme="minorHAnsi" w:cs="Segoe UI"/>
          <w:color w:val="212529"/>
          <w:sz w:val="22"/>
          <w:szCs w:val="22"/>
        </w:rPr>
        <w:t>aktiivisuuteen</w:t>
      </w:r>
      <w:r w:rsidRPr="00F63B73">
        <w:rPr>
          <w:rStyle w:val="normaltextrun"/>
          <w:rFonts w:asciiTheme="minorHAnsi" w:hAnsiTheme="minorHAnsi" w:cs="Segoe UI"/>
          <w:color w:val="212529"/>
          <w:sz w:val="22"/>
          <w:szCs w:val="22"/>
        </w:rPr>
        <w:t> sekä ymmärrystä elämänmittaisen liikunta-aktiivisuuden merkityksestä. </w:t>
      </w:r>
    </w:p>
    <w:p w14:paraId="5C09FC92" w14:textId="77777777" w:rsidR="00B2383E" w:rsidRPr="00F63B73" w:rsidRDefault="00B2383E" w:rsidP="00B2383E">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5899C782" w14:textId="77777777" w:rsidR="00706A6B" w:rsidRPr="00F63B73" w:rsidRDefault="00706A6B" w:rsidP="00706A6B">
      <w:pPr>
        <w:spacing w:line="276" w:lineRule="auto"/>
        <w:rPr>
          <w:sz w:val="22"/>
          <w:szCs w:val="22"/>
          <w:lang w:val="fi-FI"/>
        </w:rPr>
      </w:pPr>
      <w:r w:rsidRPr="00F63B73">
        <w:rPr>
          <w:sz w:val="22"/>
          <w:szCs w:val="22"/>
          <w:lang w:val="fi-FI"/>
        </w:rPr>
        <w:t xml:space="preserve">Liikunta tukee opiskelijan pitkäjänteisyyttä, sinnikkyyttä ja jaksamista vahvistaen hyvinvointiosaamista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14:paraId="54C995B3" w14:textId="77777777" w:rsidR="00706A6B" w:rsidRPr="00F63B73" w:rsidRDefault="00706A6B" w:rsidP="00706A6B">
      <w:pPr>
        <w:spacing w:line="276" w:lineRule="auto"/>
        <w:rPr>
          <w:sz w:val="22"/>
          <w:szCs w:val="22"/>
          <w:lang w:val="fi-FI"/>
        </w:rPr>
      </w:pPr>
    </w:p>
    <w:p w14:paraId="5480D655" w14:textId="424D1C7B" w:rsidR="00706A6B" w:rsidRPr="00F63B73" w:rsidRDefault="00706A6B" w:rsidP="00706A6B">
      <w:pPr>
        <w:spacing w:line="276" w:lineRule="auto"/>
        <w:rPr>
          <w:sz w:val="22"/>
          <w:szCs w:val="22"/>
          <w:lang w:val="fi-FI"/>
        </w:rPr>
      </w:pPr>
      <w:r w:rsidRPr="00F63B73">
        <w:rPr>
          <w:sz w:val="22"/>
          <w:szCs w:val="22"/>
          <w:lang w:val="fi-FI"/>
        </w:rPr>
        <w:t>Vuorovaikutusosaaminen kehittyy liikunnan opetuksen monipuolisten työtapojen ja</w:t>
      </w:r>
      <w:r w:rsidR="006C295D">
        <w:rPr>
          <w:sz w:val="22"/>
          <w:szCs w:val="22"/>
          <w:lang w:val="fi-FI"/>
        </w:rPr>
        <w:t xml:space="preserve"> </w:t>
      </w:r>
      <w:r w:rsidRPr="00F63B73">
        <w:rPr>
          <w:sz w:val="22"/>
          <w:szCs w:val="22"/>
          <w:lang w:val="fi-FI"/>
        </w:rPr>
        <w:t xml:space="preserve">menetelmien avulla. Vuorovaikutusosaamisen näkökulmasta on oleellista, että opiskelijanmyönteistä minäkuvaa </w:t>
      </w:r>
      <w:r w:rsidRPr="00F63B73">
        <w:rPr>
          <w:sz w:val="22"/>
          <w:szCs w:val="22"/>
          <w:lang w:val="fi-FI"/>
        </w:rPr>
        <w:lastRenderedPageBreak/>
        <w:t>vahvistetaan niin, että hän oppii arvostamaan itseään. Hyvävuorovaikutus edellyttää itsesäätelyn taitoja, kuten omien tunteiden tunnistamista,</w:t>
      </w:r>
      <w:r w:rsidR="00C1008F">
        <w:rPr>
          <w:sz w:val="22"/>
          <w:szCs w:val="22"/>
          <w:lang w:val="fi-FI"/>
        </w:rPr>
        <w:t xml:space="preserve"> </w:t>
      </w:r>
      <w:r w:rsidRPr="00F63B73">
        <w:rPr>
          <w:sz w:val="22"/>
          <w:szCs w:val="22"/>
          <w:lang w:val="fi-FI"/>
        </w:rPr>
        <w:t>ymmärtämistä ja ilmaisun säätelemistä. Näin liikunta oppiaineena edistää yhteisöllisyyttä,</w:t>
      </w:r>
      <w:r w:rsidR="00C1008F">
        <w:rPr>
          <w:sz w:val="22"/>
          <w:szCs w:val="22"/>
          <w:lang w:val="fi-FI"/>
        </w:rPr>
        <w:t xml:space="preserve"> </w:t>
      </w:r>
      <w:r w:rsidRPr="00F63B73">
        <w:rPr>
          <w:sz w:val="22"/>
          <w:szCs w:val="22"/>
          <w:lang w:val="fi-FI"/>
        </w:rPr>
        <w:t xml:space="preserve">vastuullisuutta sekä fyysistä, sosiaalista ja psyykkistä turvallisuutta kouluyhteisössä laajemminkin.  </w:t>
      </w:r>
    </w:p>
    <w:p w14:paraId="6DAB60B4" w14:textId="77777777" w:rsidR="00706A6B" w:rsidRPr="00F63B73" w:rsidRDefault="00706A6B" w:rsidP="00706A6B">
      <w:pPr>
        <w:spacing w:line="276" w:lineRule="auto"/>
        <w:rPr>
          <w:sz w:val="22"/>
          <w:szCs w:val="22"/>
          <w:lang w:val="fi-FI"/>
        </w:rPr>
      </w:pPr>
    </w:p>
    <w:p w14:paraId="62A9D3D2" w14:textId="5E133870" w:rsidR="00706A6B" w:rsidRPr="00F63B73" w:rsidRDefault="00706A6B" w:rsidP="00706A6B">
      <w:pPr>
        <w:spacing w:line="276" w:lineRule="auto"/>
        <w:rPr>
          <w:sz w:val="22"/>
          <w:szCs w:val="22"/>
          <w:lang w:val="fi-FI"/>
        </w:rPr>
      </w:pPr>
      <w:r w:rsidRPr="00F63B73">
        <w:rPr>
          <w:sz w:val="22"/>
          <w:szCs w:val="22"/>
          <w:lang w:val="fi-FI"/>
        </w:rPr>
        <w:t>Lukion liikunta on monitieteinen oppiaine, joka tarjoaa mahdollisuuksia eri tieteenalojen ja</w:t>
      </w:r>
      <w:r w:rsidR="00C1008F">
        <w:rPr>
          <w:sz w:val="22"/>
          <w:szCs w:val="22"/>
          <w:lang w:val="fi-FI"/>
        </w:rPr>
        <w:t xml:space="preserve"> </w:t>
      </w:r>
      <w:r w:rsidRPr="00F63B73">
        <w:rPr>
          <w:sz w:val="22"/>
          <w:szCs w:val="22"/>
          <w:lang w:val="fi-FI"/>
        </w:rPr>
        <w:t>oppiaineiden, esimerkiksi terveystiedon, biologian, fysiikan ja musiikin</w:t>
      </w:r>
      <w:r w:rsidR="00C1008F">
        <w:rPr>
          <w:sz w:val="22"/>
          <w:szCs w:val="22"/>
          <w:lang w:val="fi-FI"/>
        </w:rPr>
        <w:t xml:space="preserve"> </w:t>
      </w:r>
      <w:r w:rsidRPr="00F63B73">
        <w:rPr>
          <w:sz w:val="22"/>
          <w:szCs w:val="22"/>
          <w:lang w:val="fi-FI"/>
        </w:rPr>
        <w:t>ymmärtämiseen. Monitieteinen ja luova</w:t>
      </w:r>
    </w:p>
    <w:p w14:paraId="28301800" w14:textId="323189C4" w:rsidR="00706A6B" w:rsidRPr="00F63B73" w:rsidRDefault="00706A6B" w:rsidP="00706A6B">
      <w:pPr>
        <w:spacing w:line="276" w:lineRule="auto"/>
        <w:rPr>
          <w:sz w:val="22"/>
          <w:szCs w:val="22"/>
          <w:lang w:val="fi-FI"/>
        </w:rPr>
      </w:pPr>
      <w:r w:rsidRPr="00F63B73">
        <w:rPr>
          <w:sz w:val="22"/>
          <w:szCs w:val="22"/>
          <w:lang w:val="fi-FI"/>
        </w:rPr>
        <w:t>osaaminen kehittyy liikunnan oppimistilanteissa, jotka</w:t>
      </w:r>
      <w:r w:rsidR="00C1008F">
        <w:rPr>
          <w:sz w:val="22"/>
          <w:szCs w:val="22"/>
          <w:lang w:val="fi-FI"/>
        </w:rPr>
        <w:t xml:space="preserve"> </w:t>
      </w:r>
      <w:r w:rsidRPr="00F63B73">
        <w:rPr>
          <w:sz w:val="22"/>
          <w:szCs w:val="22"/>
          <w:lang w:val="fi-FI"/>
        </w:rPr>
        <w:t>ovat luonteeltaan ongelmanratkaisutilanteita. Liikunta kehittää aivoja ja niiden hyvinvointia</w:t>
      </w:r>
      <w:r w:rsidR="00C1008F">
        <w:rPr>
          <w:sz w:val="22"/>
          <w:szCs w:val="22"/>
          <w:lang w:val="fi-FI"/>
        </w:rPr>
        <w:t xml:space="preserve"> </w:t>
      </w:r>
      <w:r w:rsidRPr="00F63B73">
        <w:rPr>
          <w:sz w:val="22"/>
          <w:szCs w:val="22"/>
          <w:lang w:val="fi-FI"/>
        </w:rPr>
        <w:t xml:space="preserve">monipuolisesti tukien yleistä opiskeluvireyttä ja oppimisedellytyksiä.  </w:t>
      </w:r>
    </w:p>
    <w:p w14:paraId="58158360" w14:textId="77777777" w:rsidR="00706A6B" w:rsidRPr="00F63B73" w:rsidRDefault="00706A6B" w:rsidP="00706A6B">
      <w:pPr>
        <w:spacing w:line="276" w:lineRule="auto"/>
        <w:rPr>
          <w:sz w:val="22"/>
          <w:szCs w:val="22"/>
          <w:lang w:val="fi-FI"/>
        </w:rPr>
      </w:pPr>
    </w:p>
    <w:p w14:paraId="4419A2DA" w14:textId="4AC2F4C9" w:rsidR="00DA50DD" w:rsidRPr="00F63B73" w:rsidRDefault="00706A6B" w:rsidP="00706A6B">
      <w:pPr>
        <w:spacing w:line="276" w:lineRule="auto"/>
        <w:rPr>
          <w:sz w:val="22"/>
          <w:szCs w:val="22"/>
          <w:lang w:val="fi-FI"/>
        </w:rPr>
      </w:pPr>
      <w:r w:rsidRPr="00F63B73">
        <w:rPr>
          <w:sz w:val="22"/>
          <w:szCs w:val="22"/>
          <w:lang w:val="fi-FI"/>
        </w:rPr>
        <w:t>Opiskelijan hyvä toimintakyky vahvistaa niin opiskelu- kuin työelämävalmiuksia. </w:t>
      </w:r>
      <w:r w:rsidR="00DA50DD" w:rsidRPr="00F63B73">
        <w:rPr>
          <w:rStyle w:val="normaltextrun"/>
          <w:rFonts w:cs="Segoe UI"/>
          <w:b/>
          <w:bCs/>
          <w:color w:val="212529"/>
          <w:sz w:val="22"/>
          <w:szCs w:val="22"/>
          <w:lang w:val="fi-FI"/>
        </w:rPr>
        <w:t>Yhteiskunnallista osaamista</w:t>
      </w:r>
      <w:r w:rsidR="00DA50DD" w:rsidRPr="00F63B73">
        <w:rPr>
          <w:rStyle w:val="normaltextrun"/>
          <w:rFonts w:cs="Segoe UI"/>
          <w:color w:val="212529"/>
          <w:sz w:val="22"/>
          <w:szCs w:val="22"/>
          <w:lang w:val="fi-FI"/>
        </w:rPr>
        <w:t> vahvistetaan liikunnassa opettamalla opiskelijaa ottamaan vastuuta omasta ja yhteisestä toiminnasta ja sen turvallisuudesta sekä auttamalla ja avustamalla muita liikuntatunneilla. Parhaansa yrittäminen, ponnistelu ja pitkäjänteinen toiminta tavoitteiden saavuttamiseksi ovat niin liikunnan opiskelun kuin opiskelu- ja työelämänkin arkista ydintä. Liikunnassa opiskelijat kokevat yhteisöllisyyttä yhdessä tekemisen, keskinäisen kannustamisen, osallisuuden ja yhteiseen päämäärään pyrkimisen kautta. </w:t>
      </w:r>
      <w:r w:rsidR="00DA50DD" w:rsidRPr="00F63B73">
        <w:rPr>
          <w:rStyle w:val="eop"/>
          <w:rFonts w:cs="Segoe UI"/>
          <w:color w:val="212529"/>
          <w:sz w:val="22"/>
          <w:szCs w:val="22"/>
          <w:lang w:val="fi-FI"/>
        </w:rPr>
        <w:t> </w:t>
      </w:r>
    </w:p>
    <w:p w14:paraId="469114FD" w14:textId="77777777" w:rsidR="00A21CDF" w:rsidRPr="00F63B73" w:rsidRDefault="00A21CDF" w:rsidP="00B2383E">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268964BB"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Itsensä pitkäjänteinen kehittäminen, oman lihasvoiman käyttö sekä toisia kunnioittava toiminta ilmenevät </w:t>
      </w:r>
      <w:r w:rsidRPr="00F63B73">
        <w:rPr>
          <w:rStyle w:val="normaltextrun"/>
          <w:rFonts w:asciiTheme="minorHAnsi" w:hAnsiTheme="minorHAnsi" w:cs="Segoe UI"/>
          <w:b/>
          <w:bCs/>
          <w:color w:val="212529"/>
          <w:sz w:val="22"/>
          <w:szCs w:val="22"/>
        </w:rPr>
        <w:t>eettisyytenä ja ympäristöosaamisena</w:t>
      </w:r>
      <w:r w:rsidRPr="00F63B73">
        <w:rPr>
          <w:rStyle w:val="normaltextrun"/>
          <w:rFonts w:asciiTheme="minorHAnsi" w:hAnsiTheme="minorHAnsi" w:cs="Segoe UI"/>
          <w:color w:val="212529"/>
          <w:sz w:val="22"/>
          <w:szCs w:val="22"/>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 </w:t>
      </w:r>
      <w:r w:rsidRPr="00F63B73">
        <w:rPr>
          <w:rStyle w:val="eop"/>
          <w:rFonts w:asciiTheme="minorHAnsi" w:hAnsiTheme="minorHAnsi" w:cs="Segoe UI"/>
          <w:color w:val="212529"/>
          <w:sz w:val="22"/>
          <w:szCs w:val="22"/>
        </w:rPr>
        <w:t> </w:t>
      </w:r>
    </w:p>
    <w:p w14:paraId="46DF0979" w14:textId="77777777" w:rsidR="00A21CDF" w:rsidRPr="00F63B73" w:rsidRDefault="00A21CDF" w:rsidP="00B2383E">
      <w:pPr>
        <w:pStyle w:val="paragraph"/>
        <w:spacing w:before="0" w:beforeAutospacing="0" w:after="0" w:afterAutospacing="0" w:line="276" w:lineRule="auto"/>
        <w:textAlignment w:val="baseline"/>
        <w:rPr>
          <w:rStyle w:val="normaltextrun"/>
          <w:rFonts w:asciiTheme="minorHAnsi" w:hAnsiTheme="minorHAnsi" w:cs="Segoe UI"/>
          <w:color w:val="212529"/>
          <w:sz w:val="22"/>
          <w:szCs w:val="22"/>
        </w:rPr>
      </w:pPr>
    </w:p>
    <w:p w14:paraId="7FEA241C" w14:textId="4A25857B"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Liikunnan opetuksessa hyödynnetään mahdollisuuksien mukaan hyvinvointi- </w:t>
      </w:r>
      <w:r w:rsidRPr="00F63B73">
        <w:rPr>
          <w:rStyle w:val="spellingerror"/>
          <w:rFonts w:asciiTheme="minorHAnsi" w:hAnsiTheme="minorHAnsi" w:cs="Segoe UI"/>
          <w:color w:val="212529"/>
          <w:sz w:val="22"/>
          <w:szCs w:val="22"/>
        </w:rPr>
        <w:t>ja</w:t>
      </w:r>
      <w:r w:rsidR="00455B90" w:rsidRPr="00F63B73">
        <w:rPr>
          <w:rStyle w:val="spellingerror"/>
          <w:rFonts w:asciiTheme="minorHAnsi" w:hAnsiTheme="minorHAnsi" w:cs="Segoe UI"/>
          <w:color w:val="212529"/>
          <w:sz w:val="22"/>
          <w:szCs w:val="22"/>
        </w:rPr>
        <w:t xml:space="preserve"> </w:t>
      </w:r>
      <w:r w:rsidRPr="00F63B73">
        <w:rPr>
          <w:rStyle w:val="spellingerror"/>
          <w:rFonts w:asciiTheme="minorHAnsi" w:hAnsiTheme="minorHAnsi" w:cs="Segoe UI"/>
          <w:color w:val="212529"/>
          <w:sz w:val="22"/>
          <w:szCs w:val="22"/>
        </w:rPr>
        <w:t>liikuntateknologiaa</w:t>
      </w:r>
      <w:r w:rsidRPr="00F63B73">
        <w:rPr>
          <w:rStyle w:val="normaltextrun"/>
          <w:rFonts w:asciiTheme="minorHAnsi" w:hAnsiTheme="minorHAnsi" w:cs="Segoe UI"/>
          <w:color w:val="212529"/>
          <w:sz w:val="22"/>
          <w:szCs w:val="22"/>
        </w:rPr>
        <w:t> sekä opitaan tiedon kriittistä tulkintaa ja turvallista toimintaa </w:t>
      </w:r>
      <w:r w:rsidRPr="00F63B73">
        <w:rPr>
          <w:rStyle w:val="spellingerror"/>
          <w:rFonts w:asciiTheme="minorHAnsi" w:hAnsiTheme="minorHAnsi" w:cs="Segoe UI"/>
          <w:color w:val="212529"/>
          <w:sz w:val="22"/>
          <w:szCs w:val="22"/>
        </w:rPr>
        <w:t>mediassa,</w:t>
      </w:r>
      <w:r w:rsidR="00455B90" w:rsidRPr="00F63B73">
        <w:rPr>
          <w:rStyle w:val="spellingerror"/>
          <w:rFonts w:asciiTheme="minorHAnsi" w:hAnsiTheme="minorHAnsi" w:cs="Segoe UI"/>
          <w:color w:val="212529"/>
          <w:sz w:val="22"/>
          <w:szCs w:val="22"/>
        </w:rPr>
        <w:t xml:space="preserve"> </w:t>
      </w:r>
      <w:r w:rsidRPr="00F63B73">
        <w:rPr>
          <w:rStyle w:val="spellingerror"/>
          <w:rFonts w:asciiTheme="minorHAnsi" w:hAnsiTheme="minorHAnsi" w:cs="Segoe UI"/>
          <w:color w:val="212529"/>
          <w:sz w:val="22"/>
          <w:szCs w:val="22"/>
        </w:rPr>
        <w:t>kuten</w:t>
      </w:r>
      <w:r w:rsidRPr="00F63B73">
        <w:rPr>
          <w:rStyle w:val="normaltextrun"/>
          <w:rFonts w:asciiTheme="minorHAnsi" w:hAnsiTheme="minorHAnsi" w:cs="Segoe UI"/>
          <w:color w:val="212529"/>
          <w:sz w:val="22"/>
          <w:szCs w:val="22"/>
        </w:rPr>
        <w:t> paikkatietojen julkaisuja ja suoritusten kuvaamista. Liikunta globaalina, yhteisenä </w:t>
      </w:r>
      <w:r w:rsidRPr="00F63B73">
        <w:rPr>
          <w:rStyle w:val="spellingerror"/>
          <w:rFonts w:asciiTheme="minorHAnsi" w:hAnsiTheme="minorHAnsi" w:cs="Segoe UI"/>
          <w:color w:val="212529"/>
          <w:sz w:val="22"/>
          <w:szCs w:val="22"/>
        </w:rPr>
        <w:t>ja</w:t>
      </w:r>
      <w:r w:rsidR="00455B90" w:rsidRPr="00F63B73">
        <w:rPr>
          <w:rStyle w:val="spellingerror"/>
          <w:rFonts w:asciiTheme="minorHAnsi" w:hAnsiTheme="minorHAnsi" w:cs="Segoe UI"/>
          <w:color w:val="212529"/>
          <w:sz w:val="22"/>
          <w:szCs w:val="22"/>
        </w:rPr>
        <w:t xml:space="preserve"> </w:t>
      </w:r>
      <w:r w:rsidRPr="00F63B73">
        <w:rPr>
          <w:rStyle w:val="spellingerror"/>
          <w:rFonts w:asciiTheme="minorHAnsi" w:hAnsiTheme="minorHAnsi" w:cs="Segoe UI"/>
          <w:color w:val="212529"/>
          <w:sz w:val="22"/>
          <w:szCs w:val="22"/>
        </w:rPr>
        <w:t>kehollisena</w:t>
      </w:r>
      <w:r w:rsidRPr="00F63B73">
        <w:rPr>
          <w:rStyle w:val="normaltextrun"/>
          <w:rFonts w:asciiTheme="minorHAnsi" w:hAnsiTheme="minorHAnsi" w:cs="Segoe UI"/>
          <w:color w:val="212529"/>
          <w:sz w:val="22"/>
          <w:szCs w:val="22"/>
        </w:rPr>
        <w:t>, kielenä yhdistää </w:t>
      </w:r>
      <w:r w:rsidRPr="00F63B73">
        <w:rPr>
          <w:rStyle w:val="normaltextrun"/>
          <w:rFonts w:asciiTheme="minorHAnsi" w:hAnsiTheme="minorHAnsi" w:cs="Segoe UI"/>
          <w:color w:val="000000"/>
          <w:sz w:val="22"/>
          <w:szCs w:val="22"/>
        </w:rPr>
        <w:t>erilaiset</w:t>
      </w:r>
      <w:r w:rsidRPr="00F63B73">
        <w:rPr>
          <w:rStyle w:val="normaltextrun"/>
          <w:rFonts w:asciiTheme="minorHAnsi" w:hAnsiTheme="minorHAnsi" w:cs="Segoe UI"/>
          <w:color w:val="212529"/>
          <w:sz w:val="22"/>
          <w:szCs w:val="22"/>
        </w:rPr>
        <w:t> ihmiset ja kulttuurit vahvistaen opiskelijoiden </w:t>
      </w:r>
      <w:r w:rsidRPr="00F63B73">
        <w:rPr>
          <w:rStyle w:val="normaltextrun"/>
          <w:rFonts w:asciiTheme="minorHAnsi" w:hAnsiTheme="minorHAnsi" w:cs="Segoe UI"/>
          <w:b/>
          <w:bCs/>
          <w:color w:val="212529"/>
          <w:sz w:val="22"/>
          <w:szCs w:val="22"/>
        </w:rPr>
        <w:t>globaali- </w:t>
      </w:r>
      <w:r w:rsidRPr="00F63B73">
        <w:rPr>
          <w:rStyle w:val="spellingerror"/>
          <w:rFonts w:asciiTheme="minorHAnsi" w:hAnsiTheme="minorHAnsi" w:cs="Segoe UI"/>
          <w:b/>
          <w:bCs/>
          <w:color w:val="212529"/>
          <w:sz w:val="22"/>
          <w:szCs w:val="22"/>
        </w:rPr>
        <w:t>ja</w:t>
      </w:r>
      <w:r w:rsidR="00455B90" w:rsidRPr="00F63B73">
        <w:rPr>
          <w:rStyle w:val="spellingerror"/>
          <w:rFonts w:asciiTheme="minorHAnsi" w:hAnsiTheme="minorHAnsi" w:cs="Segoe UI"/>
          <w:b/>
          <w:bCs/>
          <w:color w:val="212529"/>
          <w:sz w:val="22"/>
          <w:szCs w:val="22"/>
        </w:rPr>
        <w:t xml:space="preserve"> </w:t>
      </w:r>
      <w:r w:rsidRPr="00F63B73">
        <w:rPr>
          <w:rStyle w:val="spellingerror"/>
          <w:rFonts w:asciiTheme="minorHAnsi" w:hAnsiTheme="minorHAnsi" w:cs="Segoe UI"/>
          <w:b/>
          <w:bCs/>
          <w:color w:val="212529"/>
          <w:sz w:val="22"/>
          <w:szCs w:val="22"/>
        </w:rPr>
        <w:t>kulttuuriosaamista</w:t>
      </w:r>
      <w:r w:rsidRPr="00F63B73">
        <w:rPr>
          <w:rStyle w:val="normaltextrun"/>
          <w:rFonts w:asciiTheme="minorHAnsi" w:hAnsiTheme="minorHAnsi" w:cs="Segoe UI"/>
          <w:b/>
          <w:bCs/>
          <w:color w:val="212529"/>
          <w:sz w:val="22"/>
          <w:szCs w:val="22"/>
        </w:rPr>
        <w:t>.</w:t>
      </w:r>
      <w:r w:rsidRPr="00F63B73">
        <w:rPr>
          <w:rStyle w:val="normaltextrun"/>
          <w:rFonts w:asciiTheme="minorHAnsi" w:hAnsiTheme="minorHAnsi" w:cs="Segoe UI"/>
          <w:color w:val="212529"/>
          <w:sz w:val="22"/>
          <w:szCs w:val="22"/>
        </w:rPr>
        <w:t> </w:t>
      </w:r>
      <w:r w:rsidRPr="00F63B73">
        <w:rPr>
          <w:rStyle w:val="eop"/>
          <w:rFonts w:asciiTheme="minorHAnsi" w:hAnsiTheme="minorHAnsi" w:cs="Segoe UI"/>
          <w:color w:val="212529"/>
          <w:sz w:val="22"/>
          <w:szCs w:val="22"/>
        </w:rPr>
        <w:t> </w:t>
      </w:r>
    </w:p>
    <w:p w14:paraId="54783FA1"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 </w:t>
      </w:r>
      <w:r w:rsidRPr="00F63B73">
        <w:rPr>
          <w:rStyle w:val="eop"/>
          <w:rFonts w:asciiTheme="minorHAnsi" w:hAnsiTheme="minorHAnsi" w:cs="Segoe UI"/>
          <w:color w:val="212529"/>
          <w:sz w:val="22"/>
          <w:szCs w:val="22"/>
        </w:rPr>
        <w:t> </w:t>
      </w:r>
    </w:p>
    <w:p w14:paraId="242DEE43"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i/>
          <w:color w:val="212529"/>
          <w:sz w:val="22"/>
          <w:szCs w:val="22"/>
        </w:rPr>
      </w:pPr>
      <w:r w:rsidRPr="00F63B73">
        <w:rPr>
          <w:rStyle w:val="normaltextrun"/>
          <w:rFonts w:asciiTheme="minorHAnsi" w:hAnsiTheme="minorHAnsi" w:cs="Segoe UI"/>
          <w:bCs/>
          <w:i/>
          <w:color w:val="212529"/>
          <w:sz w:val="22"/>
          <w:szCs w:val="22"/>
        </w:rPr>
        <w:t>Tavoitteet</w:t>
      </w:r>
      <w:r w:rsidRPr="00F63B73">
        <w:rPr>
          <w:rStyle w:val="normaltextrun"/>
          <w:rFonts w:asciiTheme="minorHAnsi" w:hAnsiTheme="minorHAnsi" w:cs="Segoe UI"/>
          <w:i/>
          <w:color w:val="212529"/>
          <w:sz w:val="22"/>
          <w:szCs w:val="22"/>
        </w:rPr>
        <w:t> </w:t>
      </w:r>
      <w:r w:rsidRPr="00F63B73">
        <w:rPr>
          <w:rStyle w:val="eop"/>
          <w:rFonts w:asciiTheme="minorHAnsi" w:hAnsiTheme="minorHAnsi" w:cs="Segoe UI"/>
          <w:i/>
          <w:color w:val="212529"/>
          <w:sz w:val="22"/>
          <w:szCs w:val="22"/>
        </w:rPr>
        <w:t> </w:t>
      </w:r>
    </w:p>
    <w:p w14:paraId="6A5AE2CF" w14:textId="6C179329" w:rsidR="00A21CDF"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212529"/>
          <w:sz w:val="22"/>
          <w:szCs w:val="22"/>
        </w:rPr>
      </w:pPr>
      <w:r w:rsidRPr="00F63B73">
        <w:rPr>
          <w:rStyle w:val="normaltextrun"/>
          <w:rFonts w:asciiTheme="minorHAnsi" w:hAnsiTheme="minorHAnsi" w:cs="Segoe UI"/>
          <w:bCs/>
          <w:color w:val="212529"/>
          <w:sz w:val="22"/>
          <w:szCs w:val="22"/>
        </w:rPr>
        <w:t>Liikunnan opetuksen tavoitteena on, että</w:t>
      </w:r>
      <w:r w:rsidRPr="00F63B73">
        <w:rPr>
          <w:rStyle w:val="normaltextrun"/>
          <w:rFonts w:asciiTheme="minorHAnsi" w:hAnsiTheme="minorHAnsi" w:cs="Segoe UI"/>
          <w:color w:val="212529"/>
          <w:sz w:val="22"/>
          <w:szCs w:val="22"/>
        </w:rPr>
        <w:t> </w:t>
      </w:r>
      <w:r w:rsidRPr="00F63B73">
        <w:rPr>
          <w:rStyle w:val="spellingerror"/>
          <w:rFonts w:asciiTheme="minorHAnsi" w:hAnsiTheme="minorHAnsi" w:cs="Segoe UI"/>
          <w:color w:val="212529"/>
          <w:sz w:val="22"/>
          <w:szCs w:val="22"/>
        </w:rPr>
        <w:t>opiskelija</w:t>
      </w:r>
      <w:r w:rsidRPr="00F63B73">
        <w:rPr>
          <w:rStyle w:val="normaltextrun"/>
          <w:rFonts w:asciiTheme="minorHAnsi" w:hAnsiTheme="minorHAnsi" w:cs="Segoe UI"/>
          <w:color w:val="212529"/>
          <w:sz w:val="22"/>
          <w:szCs w:val="22"/>
        </w:rPr>
        <w:t> </w:t>
      </w:r>
      <w:r w:rsidRPr="00F63B73">
        <w:rPr>
          <w:rStyle w:val="eop"/>
          <w:rFonts w:asciiTheme="minorHAnsi" w:hAnsiTheme="minorHAnsi" w:cs="Segoe UI"/>
          <w:color w:val="212529"/>
          <w:sz w:val="22"/>
          <w:szCs w:val="22"/>
        </w:rPr>
        <w:t> </w:t>
      </w:r>
    </w:p>
    <w:p w14:paraId="3B21A32F" w14:textId="72EE2DCA" w:rsidR="00A21CDF" w:rsidRPr="00F63B73" w:rsidRDefault="00A21CDF">
      <w:pPr>
        <w:numPr>
          <w:ilvl w:val="0"/>
          <w:numId w:val="336"/>
        </w:numPr>
        <w:spacing w:line="276" w:lineRule="auto"/>
        <w:rPr>
          <w:sz w:val="22"/>
          <w:szCs w:val="22"/>
          <w:lang w:val="fi-FI"/>
        </w:rPr>
      </w:pPr>
      <w:r w:rsidRPr="00F63B73">
        <w:rPr>
          <w:sz w:val="22"/>
          <w:szCs w:val="22"/>
          <w:lang w:val="fi-FI"/>
        </w:rPr>
        <w:t xml:space="preserve">oppii soveltamaan liikuntataitoja ja -tietoja erilaisissa liikuntatehtävissä, -muodoissa ja </w:t>
      </w:r>
      <w:r w:rsidR="00455B90" w:rsidRPr="00F63B73">
        <w:rPr>
          <w:sz w:val="22"/>
          <w:szCs w:val="22"/>
          <w:lang w:val="fi-FI"/>
        </w:rPr>
        <w:t>-</w:t>
      </w:r>
      <w:r w:rsidRPr="00F63B73">
        <w:rPr>
          <w:sz w:val="22"/>
          <w:szCs w:val="22"/>
          <w:lang w:val="fi-FI"/>
        </w:rPr>
        <w:t>lajeissa eri vuodenaikoina ja eri olosuhteissa (kuten sisällä, ulkona ja vedessä) </w:t>
      </w:r>
    </w:p>
    <w:p w14:paraId="147E24FC" w14:textId="77777777" w:rsidR="00A21CDF" w:rsidRPr="00F63B73" w:rsidRDefault="00A21CDF">
      <w:pPr>
        <w:numPr>
          <w:ilvl w:val="0"/>
          <w:numId w:val="336"/>
        </w:numPr>
        <w:spacing w:line="276" w:lineRule="auto"/>
        <w:rPr>
          <w:sz w:val="22"/>
          <w:szCs w:val="22"/>
          <w:lang w:val="fi-FI"/>
        </w:rPr>
      </w:pPr>
      <w:r w:rsidRPr="00F63B73">
        <w:rPr>
          <w:sz w:val="22"/>
          <w:szCs w:val="22"/>
          <w:lang w:val="fi-FI"/>
        </w:rPr>
        <w:t>oppii arvioimaan fyysisiä ominaisuuksiaan (voima, kestävyys, liikkuvuus ja nopeus) sekä saadun tiedon pohjalta harjoittamaan niitä  </w:t>
      </w:r>
    </w:p>
    <w:p w14:paraId="465D8208" w14:textId="2D767360" w:rsidR="00A21CDF" w:rsidRPr="00F63B73" w:rsidRDefault="00A21CDF">
      <w:pPr>
        <w:numPr>
          <w:ilvl w:val="0"/>
          <w:numId w:val="336"/>
        </w:numPr>
        <w:spacing w:line="276" w:lineRule="auto"/>
        <w:rPr>
          <w:sz w:val="22"/>
          <w:szCs w:val="22"/>
          <w:lang w:val="fi-FI"/>
        </w:rPr>
      </w:pPr>
      <w:r w:rsidRPr="00F63B73">
        <w:rPr>
          <w:sz w:val="22"/>
          <w:szCs w:val="22"/>
          <w:lang w:val="fi-FI"/>
        </w:rPr>
        <w:t>osaa tehdä perusteltuja valintoja fyysisen, sosiaalisen ja psyykkisen toimintakyvyn</w:t>
      </w:r>
      <w:r w:rsidR="001154BD" w:rsidRPr="00F63B73">
        <w:rPr>
          <w:sz w:val="22"/>
          <w:szCs w:val="22"/>
          <w:lang w:val="fi-FI"/>
        </w:rPr>
        <w:t xml:space="preserve"> </w:t>
      </w:r>
      <w:r w:rsidRPr="00F63B73">
        <w:rPr>
          <w:sz w:val="22"/>
          <w:szCs w:val="22"/>
          <w:lang w:val="fi-FI"/>
        </w:rPr>
        <w:t>kehittämiseksi sekä fyysisen aktiivisuuden lisäämiseksi  </w:t>
      </w:r>
    </w:p>
    <w:p w14:paraId="0C524660" w14:textId="343502BE" w:rsidR="00A21CDF" w:rsidRPr="00F63B73" w:rsidRDefault="00A21CDF">
      <w:pPr>
        <w:numPr>
          <w:ilvl w:val="0"/>
          <w:numId w:val="336"/>
        </w:numPr>
        <w:spacing w:line="276" w:lineRule="auto"/>
        <w:rPr>
          <w:sz w:val="22"/>
          <w:szCs w:val="22"/>
          <w:lang w:val="fi-FI"/>
        </w:rPr>
      </w:pPr>
      <w:r w:rsidRPr="00F63B73">
        <w:rPr>
          <w:sz w:val="22"/>
          <w:szCs w:val="22"/>
          <w:lang w:val="fi-FI"/>
        </w:rPr>
        <w:t>kehittää taitoa itsearviointiin (tavoitteenasettelu, suunnitelma ja toteutus tavoitteiden</w:t>
      </w:r>
      <w:r w:rsidR="001154BD" w:rsidRPr="00F63B73">
        <w:rPr>
          <w:sz w:val="22"/>
          <w:szCs w:val="22"/>
          <w:lang w:val="fi-FI"/>
        </w:rPr>
        <w:t xml:space="preserve"> </w:t>
      </w:r>
      <w:r w:rsidRPr="00F63B73">
        <w:rPr>
          <w:sz w:val="22"/>
          <w:szCs w:val="22"/>
          <w:lang w:val="fi-FI"/>
        </w:rPr>
        <w:t>suuntaisesti sekä edistymisen arviointi)  </w:t>
      </w:r>
    </w:p>
    <w:p w14:paraId="4B627FB4" w14:textId="362831FB" w:rsidR="00A21CDF" w:rsidRPr="00F63B73" w:rsidRDefault="00A21CDF">
      <w:pPr>
        <w:numPr>
          <w:ilvl w:val="0"/>
          <w:numId w:val="336"/>
        </w:numPr>
        <w:spacing w:line="276" w:lineRule="auto"/>
        <w:rPr>
          <w:sz w:val="22"/>
          <w:szCs w:val="22"/>
          <w:lang w:val="fi-FI"/>
        </w:rPr>
      </w:pPr>
      <w:r w:rsidRPr="00F63B73">
        <w:rPr>
          <w:sz w:val="22"/>
          <w:szCs w:val="22"/>
          <w:lang w:val="fi-FI"/>
        </w:rPr>
        <w:t>kehittää taitoa itsearviointiin (tavoitteen</w:t>
      </w:r>
      <w:r w:rsidR="001154BD" w:rsidRPr="00F63B73">
        <w:rPr>
          <w:sz w:val="22"/>
          <w:szCs w:val="22"/>
          <w:lang w:val="fi-FI"/>
        </w:rPr>
        <w:t xml:space="preserve"> </w:t>
      </w:r>
      <w:r w:rsidRPr="00F63B73">
        <w:rPr>
          <w:sz w:val="22"/>
          <w:szCs w:val="22"/>
          <w:lang w:val="fi-FI"/>
        </w:rPr>
        <w:t>asettelu, suunnitelma ja toteutus tavoitteiden</w:t>
      </w:r>
      <w:r w:rsidR="001154BD" w:rsidRPr="00F63B73">
        <w:rPr>
          <w:sz w:val="22"/>
          <w:szCs w:val="22"/>
          <w:lang w:val="fi-FI"/>
        </w:rPr>
        <w:t xml:space="preserve"> </w:t>
      </w:r>
      <w:r w:rsidRPr="00F63B73">
        <w:rPr>
          <w:sz w:val="22"/>
          <w:szCs w:val="22"/>
          <w:lang w:val="fi-FI"/>
        </w:rPr>
        <w:t>suuntaisesti sekä edistymisen arviointi)  </w:t>
      </w:r>
    </w:p>
    <w:p w14:paraId="1CCA0A63" w14:textId="3F12338A" w:rsidR="00A21CDF" w:rsidRPr="00F63B73" w:rsidRDefault="00A21CDF">
      <w:pPr>
        <w:numPr>
          <w:ilvl w:val="0"/>
          <w:numId w:val="336"/>
        </w:numPr>
        <w:spacing w:line="276" w:lineRule="auto"/>
        <w:rPr>
          <w:sz w:val="22"/>
          <w:szCs w:val="22"/>
          <w:lang w:val="fi-FI"/>
        </w:rPr>
      </w:pPr>
      <w:r w:rsidRPr="00F63B73">
        <w:rPr>
          <w:sz w:val="22"/>
          <w:szCs w:val="22"/>
          <w:lang w:val="fi-FI"/>
        </w:rPr>
        <w:t>yrittää parhaansa suorittaen tehtävänsä tunnollisesti ja vastuullisesti, työskennellen</w:t>
      </w:r>
      <w:r w:rsidR="001154BD" w:rsidRPr="00F63B73">
        <w:rPr>
          <w:sz w:val="22"/>
          <w:szCs w:val="22"/>
          <w:lang w:val="fi-FI"/>
        </w:rPr>
        <w:t xml:space="preserve"> </w:t>
      </w:r>
      <w:r w:rsidRPr="00F63B73">
        <w:rPr>
          <w:sz w:val="22"/>
          <w:szCs w:val="22"/>
          <w:lang w:val="fi-FI"/>
        </w:rPr>
        <w:t>aktiivisesti ja asiallisesti sekä kehittäen itseään pitkäjänteisesti  </w:t>
      </w:r>
    </w:p>
    <w:p w14:paraId="0DFD4452" w14:textId="3850084E" w:rsidR="00A21CDF" w:rsidRPr="00F63B73" w:rsidRDefault="00A21CDF">
      <w:pPr>
        <w:numPr>
          <w:ilvl w:val="0"/>
          <w:numId w:val="336"/>
        </w:numPr>
        <w:spacing w:line="276" w:lineRule="auto"/>
        <w:rPr>
          <w:sz w:val="22"/>
          <w:szCs w:val="22"/>
          <w:lang w:val="fi-FI"/>
        </w:rPr>
      </w:pPr>
      <w:r w:rsidRPr="00F63B73">
        <w:rPr>
          <w:sz w:val="22"/>
          <w:szCs w:val="22"/>
          <w:lang w:val="fi-FI"/>
        </w:rPr>
        <w:lastRenderedPageBreak/>
        <w:t>toimii vuorovaikutustilanteissa toisia kunnioittavasti, oppii auttamaan ja avustamaan muita</w:t>
      </w:r>
      <w:r w:rsidR="00455B90" w:rsidRPr="00F63B73">
        <w:rPr>
          <w:sz w:val="22"/>
          <w:szCs w:val="22"/>
          <w:lang w:val="fi-FI"/>
        </w:rPr>
        <w:t xml:space="preserve"> </w:t>
      </w:r>
      <w:r w:rsidRPr="00F63B73">
        <w:rPr>
          <w:sz w:val="22"/>
          <w:szCs w:val="22"/>
          <w:lang w:val="fi-FI"/>
        </w:rPr>
        <w:t>liikuntatunneilla, tukee yhteisöllisyyttä kannustamalla sekä antaa rakentavaa palautetta ja</w:t>
      </w:r>
      <w:r w:rsidR="001154BD" w:rsidRPr="00F63B73">
        <w:rPr>
          <w:sz w:val="22"/>
          <w:szCs w:val="22"/>
          <w:lang w:val="fi-FI"/>
        </w:rPr>
        <w:t xml:space="preserve"> </w:t>
      </w:r>
      <w:r w:rsidRPr="00F63B73">
        <w:rPr>
          <w:sz w:val="22"/>
          <w:szCs w:val="22"/>
          <w:lang w:val="fi-FI"/>
        </w:rPr>
        <w:t>vertaisarviointia</w:t>
      </w:r>
    </w:p>
    <w:p w14:paraId="3BBC1FED" w14:textId="77777777" w:rsidR="00A21CDF" w:rsidRPr="00F63B73" w:rsidRDefault="00A21CDF" w:rsidP="00B2383E">
      <w:pPr>
        <w:pStyle w:val="paragraph"/>
        <w:spacing w:before="0" w:beforeAutospacing="0" w:after="0" w:afterAutospacing="0" w:line="276" w:lineRule="auto"/>
        <w:textAlignment w:val="baseline"/>
        <w:rPr>
          <w:rStyle w:val="eop"/>
          <w:rFonts w:asciiTheme="minorHAnsi" w:hAnsiTheme="minorHAnsi" w:cs="Segoe UI"/>
          <w:b/>
          <w:sz w:val="22"/>
          <w:szCs w:val="22"/>
        </w:rPr>
      </w:pPr>
    </w:p>
    <w:p w14:paraId="7193CA22" w14:textId="3B141FE2"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p>
    <w:p w14:paraId="4DBE61AE"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212529"/>
        </w:rPr>
      </w:pPr>
      <w:r w:rsidRPr="00F63B73">
        <w:rPr>
          <w:rStyle w:val="normaltextrun"/>
          <w:rFonts w:asciiTheme="minorHAnsi" w:hAnsiTheme="minorHAnsi" w:cs="Segoe UI"/>
          <w:b/>
          <w:bCs/>
          <w:color w:val="212529"/>
        </w:rPr>
        <w:t>Arviointi</w:t>
      </w:r>
      <w:r w:rsidRPr="00F63B73">
        <w:rPr>
          <w:rStyle w:val="normaltextrun"/>
          <w:rFonts w:asciiTheme="minorHAnsi" w:hAnsiTheme="minorHAnsi" w:cs="Segoe UI"/>
          <w:color w:val="212529"/>
        </w:rPr>
        <w:t> </w:t>
      </w:r>
      <w:r w:rsidRPr="00F63B73">
        <w:rPr>
          <w:rStyle w:val="eop"/>
          <w:rFonts w:asciiTheme="minorHAnsi" w:hAnsiTheme="minorHAnsi" w:cs="Segoe UI"/>
          <w:color w:val="212529"/>
        </w:rPr>
        <w:t> </w:t>
      </w:r>
    </w:p>
    <w:p w14:paraId="5C4E694C" w14:textId="77777777" w:rsidR="00A21CDF" w:rsidRPr="00F63B73" w:rsidRDefault="00A21CDF" w:rsidP="00B2383E">
      <w:pPr>
        <w:pStyle w:val="paragraph"/>
        <w:spacing w:before="0" w:beforeAutospacing="0" w:after="0" w:afterAutospacing="0" w:line="276" w:lineRule="auto"/>
        <w:textAlignment w:val="baseline"/>
        <w:rPr>
          <w:rFonts w:asciiTheme="minorHAnsi" w:hAnsiTheme="minorHAnsi" w:cs="Segoe UI"/>
          <w:sz w:val="22"/>
          <w:szCs w:val="22"/>
        </w:rPr>
      </w:pPr>
    </w:p>
    <w:p w14:paraId="1BB62D33" w14:textId="7CA5B935"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 ja siinä käytetään monipuolisesti opettaja-, vertais- ja itsearvioinnin eri muotoja. Arviointi ei kohdistu opiskelijan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(lukiolaki 714/2018, 28 ja 29 §)</w:t>
      </w:r>
      <w:r w:rsidR="00DE6C30">
        <w:rPr>
          <w:rStyle w:val="normaltextrun"/>
          <w:rFonts w:asciiTheme="minorHAnsi" w:hAnsiTheme="minorHAnsi" w:cs="Segoe UI"/>
          <w:color w:val="212529"/>
          <w:sz w:val="22"/>
          <w:szCs w:val="22"/>
        </w:rPr>
        <w:t>.</w:t>
      </w:r>
    </w:p>
    <w:p w14:paraId="54A8456B" w14:textId="0E1A5A7D" w:rsidR="7554F270" w:rsidRPr="00DE6C30" w:rsidRDefault="54E984A9" w:rsidP="41946A0F">
      <w:pPr>
        <w:pStyle w:val="paragraph"/>
        <w:spacing w:before="0" w:beforeAutospacing="0" w:after="0" w:afterAutospacing="0" w:line="276" w:lineRule="auto"/>
        <w:rPr>
          <w:rStyle w:val="eop"/>
          <w:rFonts w:asciiTheme="minorHAnsi" w:hAnsiTheme="minorHAnsi" w:cs="Segoe UI"/>
          <w:color w:val="212529"/>
          <w:sz w:val="22"/>
          <w:szCs w:val="22"/>
        </w:rPr>
      </w:pPr>
      <w:r w:rsidRPr="00DE6C30">
        <w:rPr>
          <w:rStyle w:val="eop"/>
          <w:rFonts w:asciiTheme="minorHAnsi" w:hAnsiTheme="minorHAnsi" w:cs="Segoe UI"/>
          <w:color w:val="212529"/>
          <w:sz w:val="22"/>
          <w:szCs w:val="22"/>
        </w:rPr>
        <w:t>Liikunnan pakollisia moduuleja voi suorittaa itsenäisesti vain hyvin perustelluista syistä. Valtakunnallisia syventäviä ja koulukohtaisia moduuleja voi suorittaa itsenäisesti opettajan kanssa sopimalla. Työmäärä vastaa silloin moduulin normaalia työmäärää.</w:t>
      </w:r>
    </w:p>
    <w:p w14:paraId="19676804" w14:textId="77777777" w:rsidR="005E14B2"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eop"/>
          <w:rFonts w:asciiTheme="minorHAnsi" w:hAnsiTheme="minorHAnsi" w:cs="Segoe UI"/>
          <w:color w:val="000000"/>
          <w:sz w:val="22"/>
          <w:szCs w:val="22"/>
        </w:rPr>
        <w:t> </w:t>
      </w:r>
    </w:p>
    <w:p w14:paraId="2AD5287C" w14:textId="77777777" w:rsidR="008773B5" w:rsidRPr="00F63B73" w:rsidRDefault="008773B5" w:rsidP="00B2383E">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p>
    <w:p w14:paraId="4340468D" w14:textId="2F0E1BAC" w:rsidR="00A21CDF" w:rsidRPr="00F63B73" w:rsidRDefault="00A21CDF" w:rsidP="00B2383E">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b/>
          <w:color w:val="000000"/>
        </w:rPr>
        <w:t>Pakolliset opinnot</w:t>
      </w:r>
    </w:p>
    <w:p w14:paraId="13DF6192" w14:textId="77777777" w:rsidR="00A21CDF" w:rsidRPr="00F63B73" w:rsidRDefault="00A21CDF" w:rsidP="00B2383E">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17B769A0"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LI1 Oppiva liikkuja (2 op)</w:t>
      </w:r>
      <w:r w:rsidRPr="00F63B73">
        <w:rPr>
          <w:rStyle w:val="eop"/>
          <w:rFonts w:asciiTheme="minorHAnsi" w:hAnsiTheme="minorHAnsi" w:cs="Segoe UI"/>
          <w:color w:val="0070C0"/>
          <w:sz w:val="22"/>
          <w:szCs w:val="22"/>
        </w:rPr>
        <w:t> </w:t>
      </w:r>
    </w:p>
    <w:p w14:paraId="6E0071EF" w14:textId="77777777" w:rsidR="008B68A9" w:rsidRPr="00F63B73" w:rsidRDefault="008B68A9" w:rsidP="00B2383E">
      <w:pPr>
        <w:pStyle w:val="paragraph"/>
        <w:spacing w:before="0" w:beforeAutospacing="0" w:after="0" w:afterAutospacing="0" w:line="276" w:lineRule="auto"/>
        <w:textAlignment w:val="baseline"/>
        <w:rPr>
          <w:rStyle w:val="normaltextrun"/>
          <w:rFonts w:asciiTheme="minorHAnsi" w:hAnsiTheme="minorHAnsi" w:cs="Segoe UI"/>
          <w:color w:val="0070C0"/>
          <w:sz w:val="22"/>
          <w:szCs w:val="22"/>
        </w:rPr>
      </w:pPr>
    </w:p>
    <w:p w14:paraId="725BDB97"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ja myönteinen minäkuva vahvistuvat uuden oppimisen sekä liikunnan tuoman ilon ja virkistyksen myötä. </w:t>
      </w:r>
      <w:r w:rsidRPr="00F63B73">
        <w:rPr>
          <w:rStyle w:val="eop"/>
          <w:rFonts w:asciiTheme="minorHAnsi" w:hAnsiTheme="minorHAnsi" w:cs="Segoe UI"/>
          <w:color w:val="000000"/>
          <w:sz w:val="22"/>
          <w:szCs w:val="22"/>
        </w:rPr>
        <w:t> </w:t>
      </w:r>
    </w:p>
    <w:p w14:paraId="003D7D60" w14:textId="77777777" w:rsidR="00A21CDF" w:rsidRPr="00F63B73" w:rsidRDefault="00A21CDF"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221FBD49" w14:textId="18F88F6A" w:rsidR="008B68A9" w:rsidRPr="00F63B73" w:rsidRDefault="00DA50DD" w:rsidP="00B2383E">
      <w:pPr>
        <w:pStyle w:val="paragraph"/>
        <w:spacing w:before="0" w:beforeAutospacing="0" w:after="0" w:afterAutospacing="0" w:line="276" w:lineRule="auto"/>
        <w:textAlignment w:val="baseline"/>
        <w:rPr>
          <w:rFonts w:asciiTheme="minorHAnsi" w:hAnsiTheme="minorHAnsi" w:cs="Segoe UI"/>
          <w:color w:val="1F3763"/>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color w:val="1F3763"/>
          <w:sz w:val="22"/>
          <w:szCs w:val="22"/>
        </w:rPr>
        <w:t> </w:t>
      </w:r>
      <w:r w:rsidRPr="00F63B73">
        <w:rPr>
          <w:rStyle w:val="eop"/>
          <w:rFonts w:asciiTheme="minorHAnsi" w:hAnsiTheme="minorHAnsi" w:cs="Segoe UI"/>
          <w:color w:val="1F3763"/>
          <w:sz w:val="22"/>
          <w:szCs w:val="22"/>
        </w:rPr>
        <w:t> </w:t>
      </w:r>
    </w:p>
    <w:p w14:paraId="0F1D9289" w14:textId="77777777" w:rsidR="00F41281" w:rsidRPr="00F63B73" w:rsidRDefault="00F41281" w:rsidP="00B2383E">
      <w:pPr>
        <w:spacing w:line="276" w:lineRule="auto"/>
        <w:rPr>
          <w:sz w:val="22"/>
          <w:szCs w:val="22"/>
          <w:lang w:val="fi-FI"/>
        </w:rPr>
      </w:pPr>
      <w:r w:rsidRPr="00F63B73">
        <w:rPr>
          <w:sz w:val="22"/>
          <w:szCs w:val="22"/>
          <w:lang w:val="fi-FI"/>
        </w:rPr>
        <w:t>Moduulin tavoitteena on, että opiskelija  </w:t>
      </w:r>
    </w:p>
    <w:p w14:paraId="7C8B45FE" w14:textId="77777777" w:rsidR="00F41281" w:rsidRPr="00F63B73" w:rsidRDefault="00F41281">
      <w:pPr>
        <w:numPr>
          <w:ilvl w:val="0"/>
          <w:numId w:val="337"/>
        </w:numPr>
        <w:spacing w:line="276" w:lineRule="auto"/>
        <w:rPr>
          <w:sz w:val="22"/>
          <w:szCs w:val="22"/>
          <w:lang w:val="fi-FI"/>
        </w:rPr>
      </w:pPr>
      <w:r w:rsidRPr="00F63B73">
        <w:rPr>
          <w:sz w:val="22"/>
          <w:szCs w:val="22"/>
          <w:lang w:val="fi-FI"/>
        </w:rPr>
        <w:t>soveltaa liikuntataitoja ja -tietoja erilaisissa liikuntatehtävissä, -muodoissa ja -lajeissa eri vuodenaikoina ja eri olosuhteissa (kuten sisällä, ulkona ja vedessä). </w:t>
      </w:r>
    </w:p>
    <w:p w14:paraId="06091245" w14:textId="77777777" w:rsidR="00F41281" w:rsidRPr="00F63B73" w:rsidRDefault="00F41281">
      <w:pPr>
        <w:numPr>
          <w:ilvl w:val="0"/>
          <w:numId w:val="337"/>
        </w:numPr>
        <w:spacing w:line="276" w:lineRule="auto"/>
        <w:rPr>
          <w:sz w:val="22"/>
          <w:szCs w:val="22"/>
          <w:lang w:val="fi-FI"/>
        </w:rPr>
      </w:pPr>
      <w:r w:rsidRPr="00F63B73">
        <w:rPr>
          <w:sz w:val="22"/>
          <w:szCs w:val="22"/>
          <w:lang w:val="fi-FI"/>
        </w:rPr>
        <w:t>osaa toimia vuorovaikutustilanteissa toisia kunnioittavasti, auttaa ja kannustaa muita liikunta-tunnilla sekä antaa rakentavaa palautetta ja vertaisarviointia. Toimii reilun pelin hengessä  </w:t>
      </w:r>
    </w:p>
    <w:p w14:paraId="250E913F" w14:textId="54505921" w:rsidR="00F41281" w:rsidRPr="00F63B73" w:rsidRDefault="00F41281">
      <w:pPr>
        <w:numPr>
          <w:ilvl w:val="0"/>
          <w:numId w:val="337"/>
        </w:numPr>
        <w:spacing w:line="276" w:lineRule="auto"/>
        <w:rPr>
          <w:sz w:val="22"/>
          <w:szCs w:val="22"/>
          <w:lang w:val="fi-FI"/>
        </w:rPr>
      </w:pPr>
      <w:r w:rsidRPr="00F63B73">
        <w:rPr>
          <w:sz w:val="22"/>
          <w:szCs w:val="22"/>
          <w:lang w:val="fi-FI"/>
        </w:rPr>
        <w:t>yrittää parhaansa suorittaen tehtävänsä tunnollisesti ja vastuullisesti, työskennellen aktiivi-sesti </w:t>
      </w:r>
      <w:r w:rsidR="003D070B" w:rsidRPr="00F63B73">
        <w:rPr>
          <w:sz w:val="22"/>
          <w:szCs w:val="22"/>
          <w:lang w:val="fi-FI"/>
        </w:rPr>
        <w:t>ja asiallisesti</w:t>
      </w:r>
      <w:r w:rsidRPr="00F63B73">
        <w:rPr>
          <w:sz w:val="22"/>
          <w:szCs w:val="22"/>
          <w:lang w:val="fi-FI"/>
        </w:rPr>
        <w:t> sekä kehittäen itseään pitkäjänteisesti.  </w:t>
      </w:r>
    </w:p>
    <w:p w14:paraId="6337F8DD" w14:textId="77777777" w:rsidR="008B68A9" w:rsidRPr="00F63B73" w:rsidRDefault="008B68A9" w:rsidP="00B2383E">
      <w:pPr>
        <w:pStyle w:val="paragraph"/>
        <w:spacing w:before="0" w:beforeAutospacing="0" w:after="0" w:afterAutospacing="0" w:line="276" w:lineRule="auto"/>
        <w:textAlignment w:val="baseline"/>
        <w:rPr>
          <w:rFonts w:asciiTheme="minorHAnsi" w:hAnsiTheme="minorHAnsi" w:cstheme="minorBidi"/>
          <w:noProof/>
          <w:sz w:val="22"/>
          <w:szCs w:val="22"/>
          <w:lang w:eastAsia="en-US"/>
        </w:rPr>
      </w:pPr>
    </w:p>
    <w:p w14:paraId="488C99D2" w14:textId="77777777" w:rsidR="00F41281" w:rsidRPr="00F63B73" w:rsidRDefault="00F41281" w:rsidP="00B2383E">
      <w:pPr>
        <w:pStyle w:val="paragraph"/>
        <w:spacing w:before="0" w:beforeAutospacing="0" w:after="0" w:afterAutospacing="0" w:line="276" w:lineRule="auto"/>
        <w:textAlignment w:val="baseline"/>
        <w:rPr>
          <w:rStyle w:val="spellingerror"/>
          <w:rFonts w:asciiTheme="minorHAnsi" w:hAnsiTheme="minorHAnsi" w:cs="Segoe UI"/>
          <w:b/>
          <w:bCs/>
          <w:color w:val="1F3763"/>
          <w:sz w:val="22"/>
          <w:szCs w:val="22"/>
        </w:rPr>
      </w:pPr>
    </w:p>
    <w:p w14:paraId="489B8EA0"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spellingerror"/>
          <w:rFonts w:asciiTheme="minorHAnsi" w:hAnsiTheme="minorHAnsi" w:cs="Segoe UI"/>
          <w:bCs/>
          <w:i/>
          <w:color w:val="1F3763"/>
          <w:sz w:val="22"/>
          <w:szCs w:val="22"/>
        </w:rPr>
        <w:t>Keskeiset</w:t>
      </w:r>
      <w:r w:rsidRPr="00F63B73">
        <w:rPr>
          <w:rStyle w:val="normaltextrun"/>
          <w:rFonts w:asciiTheme="minorHAnsi" w:hAnsiTheme="minorHAnsi" w:cs="Segoe UI"/>
          <w:bCs/>
          <w:i/>
          <w:color w:val="1F3763"/>
          <w:sz w:val="22"/>
          <w:szCs w:val="22"/>
        </w:rPr>
        <w:t> </w:t>
      </w:r>
      <w:r w:rsidRPr="00F63B73">
        <w:rPr>
          <w:rStyle w:val="spellingerror"/>
          <w:rFonts w:asciiTheme="minorHAnsi" w:hAnsiTheme="minorHAnsi" w:cs="Segoe UI"/>
          <w:bCs/>
          <w:i/>
          <w:color w:val="1F3763"/>
          <w:sz w:val="22"/>
          <w:szCs w:val="22"/>
        </w:rPr>
        <w:t>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12BB5F54" w14:textId="045055CF" w:rsidR="00DA50DD" w:rsidRPr="00F63B73" w:rsidRDefault="00DA50DD">
      <w:pPr>
        <w:pStyle w:val="paragraph"/>
        <w:numPr>
          <w:ilvl w:val="0"/>
          <w:numId w:val="33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liikuntataitojen soveltaminen erilaisissa opetusryhmän yhteisissä liikuntatehtävissä, -muodoissa ja -</w:t>
      </w:r>
      <w:r w:rsidR="00CF36E8"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 xml:space="preserve">lajeissa opiskeluympäristön mahdollisuuksia (kesä-, talvi-, luonto- ja vesiliikunta) sekä sisä- </w:t>
      </w:r>
      <w:r w:rsidR="00CF36E8"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ja ulkoliikuntaa monipuolisesti toteuttaen </w:t>
      </w:r>
      <w:r w:rsidRPr="00F63B73">
        <w:rPr>
          <w:rStyle w:val="eop"/>
          <w:rFonts w:asciiTheme="minorHAnsi" w:hAnsiTheme="minorHAnsi" w:cs="Segoe UI"/>
          <w:color w:val="000000"/>
          <w:sz w:val="22"/>
          <w:szCs w:val="22"/>
        </w:rPr>
        <w:t> </w:t>
      </w:r>
    </w:p>
    <w:p w14:paraId="3944CCC4" w14:textId="77777777" w:rsidR="00DA50DD" w:rsidRPr="00F63B73" w:rsidRDefault="00DA50DD">
      <w:pPr>
        <w:pStyle w:val="paragraph"/>
        <w:numPr>
          <w:ilvl w:val="0"/>
          <w:numId w:val="338"/>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opetusryhmän yhteistyötaitoja ja yhteishenkeä kehittävät liikuntatehtävät ja -leikit sekä pelit </w:t>
      </w:r>
      <w:r w:rsidRPr="00F63B73">
        <w:rPr>
          <w:rStyle w:val="eop"/>
          <w:rFonts w:asciiTheme="minorHAnsi" w:hAnsiTheme="minorHAnsi" w:cs="Segoe UI"/>
          <w:color w:val="000000"/>
          <w:sz w:val="22"/>
          <w:szCs w:val="22"/>
        </w:rPr>
        <w:t> </w:t>
      </w:r>
    </w:p>
    <w:p w14:paraId="1F705E56" w14:textId="77777777" w:rsidR="00DA50DD" w:rsidRPr="00F63B73" w:rsidRDefault="00DA50DD" w:rsidP="00B2383E">
      <w:pPr>
        <w:pStyle w:val="paragraph"/>
        <w:spacing w:before="0" w:beforeAutospacing="0" w:after="0" w:afterAutospacing="0" w:line="276" w:lineRule="auto"/>
        <w:ind w:left="720"/>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4DFC8A2" w14:textId="77777777" w:rsidR="00DA50DD" w:rsidRPr="00F63B73" w:rsidRDefault="00DA50DD" w:rsidP="00B2383E">
      <w:pPr>
        <w:pStyle w:val="paragraph"/>
        <w:spacing w:before="0" w:beforeAutospacing="0" w:after="0" w:afterAutospacing="0" w:line="276" w:lineRule="auto"/>
        <w:ind w:left="720"/>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820BBF5"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LI2 Aktiivinen elämä (2 op)</w:t>
      </w:r>
      <w:r w:rsidRPr="00F63B73">
        <w:rPr>
          <w:rStyle w:val="eop"/>
          <w:rFonts w:asciiTheme="minorHAnsi" w:hAnsiTheme="minorHAnsi" w:cs="Segoe UI"/>
          <w:color w:val="0070C0"/>
          <w:sz w:val="22"/>
          <w:szCs w:val="22"/>
        </w:rPr>
        <w:t> </w:t>
      </w:r>
    </w:p>
    <w:p w14:paraId="54F5F164" w14:textId="77777777" w:rsidR="00F41281" w:rsidRPr="00F63B73" w:rsidRDefault="00F41281" w:rsidP="00B2383E">
      <w:pPr>
        <w:pStyle w:val="paragraph"/>
        <w:spacing w:before="0" w:beforeAutospacing="0" w:after="0" w:afterAutospacing="0" w:line="276" w:lineRule="auto"/>
        <w:textAlignment w:val="baseline"/>
        <w:rPr>
          <w:rFonts w:asciiTheme="minorHAnsi" w:hAnsiTheme="minorHAnsi" w:cs="Segoe UI"/>
          <w:sz w:val="22"/>
          <w:szCs w:val="22"/>
        </w:rPr>
      </w:pPr>
    </w:p>
    <w:p w14:paraId="6AD755F5"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Moduulissa opiskelijaa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ja terveyden näkökulmista. Opetus toteutetaan rakennettua ja rakentamatonta opiskeluympäristöä sekä liikunta- ja hyvinvointiteknologiaa mahdollisuuksien mukaan hyödyntäen. </w:t>
      </w:r>
      <w:r w:rsidRPr="00F63B73">
        <w:rPr>
          <w:rStyle w:val="eop"/>
          <w:rFonts w:asciiTheme="minorHAnsi" w:hAnsiTheme="minorHAnsi" w:cs="Segoe UI"/>
          <w:color w:val="000000"/>
          <w:sz w:val="22"/>
          <w:szCs w:val="22"/>
        </w:rPr>
        <w:t> </w:t>
      </w:r>
    </w:p>
    <w:p w14:paraId="7A3A7CF0" w14:textId="77777777" w:rsidR="00F41281" w:rsidRPr="00F63B73" w:rsidRDefault="00F41281" w:rsidP="00B2383E">
      <w:pPr>
        <w:pStyle w:val="paragraph"/>
        <w:spacing w:before="0" w:beforeAutospacing="0" w:after="0" w:afterAutospacing="0" w:line="276" w:lineRule="auto"/>
        <w:textAlignment w:val="baseline"/>
        <w:rPr>
          <w:rFonts w:asciiTheme="minorHAnsi" w:hAnsiTheme="minorHAnsi" w:cs="Segoe UI"/>
          <w:sz w:val="22"/>
          <w:szCs w:val="22"/>
        </w:rPr>
      </w:pPr>
    </w:p>
    <w:p w14:paraId="09497B71" w14:textId="12A2853D" w:rsidR="00F41281"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i/>
          <w:color w:val="1F3763"/>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1CA09012" w14:textId="77777777" w:rsidR="00F41281" w:rsidRPr="00F63B73" w:rsidRDefault="00F41281" w:rsidP="00B2383E">
      <w:pPr>
        <w:spacing w:line="276" w:lineRule="auto"/>
        <w:rPr>
          <w:sz w:val="22"/>
          <w:szCs w:val="22"/>
          <w:lang w:val="fi-FI"/>
        </w:rPr>
      </w:pPr>
      <w:r w:rsidRPr="00F63B73">
        <w:rPr>
          <w:sz w:val="22"/>
          <w:szCs w:val="22"/>
          <w:lang w:val="fi-FI"/>
        </w:rPr>
        <w:t xml:space="preserve">Moduulin tavoitteena on, että opiskelija  </w:t>
      </w:r>
    </w:p>
    <w:p w14:paraId="56C3D389" w14:textId="5C032EDE"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arvioi fyysisiä ominaisuuksiaan (voima, kestävyys, liikkuvuus ja nopeus) sekä asettaa kehittämis- tavoitteita saadun tiedon pohjalta.  </w:t>
      </w:r>
    </w:p>
    <w:p w14:paraId="3197162C" w14:textId="1CFD20CC"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osaa tehdä oman toimintakyvyn ja ympäristön kannalta perusteltuja valintoja fyysisen toiminta- </w:t>
      </w:r>
    </w:p>
    <w:p w14:paraId="0C3A62F0" w14:textId="77777777"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kyvyn kehittämiseksi ja fyysisen aktiivisuuden lisäämiseksi. </w:t>
      </w:r>
    </w:p>
    <w:p w14:paraId="36F25992" w14:textId="14116739"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toimii vuorovaikutustilanteissa toisia kunnioittavasti, auttaa ja kannustaa muita liikuntatunneilla  </w:t>
      </w:r>
    </w:p>
    <w:p w14:paraId="0A62FB5A" w14:textId="77777777"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sekä antaa rakentavaa palautetta ja vertaisarviointia. </w:t>
      </w:r>
    </w:p>
    <w:p w14:paraId="12515FD9" w14:textId="1711DF8B"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yrittää parhaansa suorittaen tehtävänsä tunnollisesti ja vastuullisesti, työskennellen aktiivisesti ja </w:t>
      </w:r>
    </w:p>
    <w:p w14:paraId="56D6CB7E" w14:textId="77777777" w:rsidR="00F41281" w:rsidRPr="00F63B73" w:rsidRDefault="00F41281">
      <w:pPr>
        <w:pStyle w:val="Luettelokappale"/>
        <w:numPr>
          <w:ilvl w:val="0"/>
          <w:numId w:val="630"/>
        </w:numPr>
        <w:spacing w:line="276" w:lineRule="auto"/>
        <w:rPr>
          <w:sz w:val="22"/>
          <w:szCs w:val="22"/>
          <w:lang w:val="fi-FI"/>
        </w:rPr>
      </w:pPr>
      <w:r w:rsidRPr="00F63B73">
        <w:rPr>
          <w:sz w:val="22"/>
          <w:szCs w:val="22"/>
          <w:lang w:val="fi-FI"/>
        </w:rPr>
        <w:t xml:space="preserve">asiallisesti sekä kehittäen itseään pitkäjänteisesti.  </w:t>
      </w:r>
    </w:p>
    <w:p w14:paraId="6EA07EAF" w14:textId="77777777" w:rsidR="00F41281" w:rsidRPr="00F63B73" w:rsidRDefault="00F41281" w:rsidP="00B2383E">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1E28FC42" w14:textId="77777777" w:rsidR="00F41281" w:rsidRPr="00F63B73" w:rsidRDefault="00F41281" w:rsidP="00B2383E">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7EE75D87"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spellingerror"/>
          <w:rFonts w:asciiTheme="minorHAnsi" w:hAnsiTheme="minorHAnsi" w:cs="Segoe UI"/>
          <w:bCs/>
          <w:i/>
          <w:color w:val="1F3763"/>
          <w:sz w:val="22"/>
          <w:szCs w:val="22"/>
        </w:rPr>
        <w:t>Keskeiset</w:t>
      </w:r>
      <w:r w:rsidRPr="00F63B73">
        <w:rPr>
          <w:rStyle w:val="normaltextrun"/>
          <w:rFonts w:asciiTheme="minorHAnsi" w:hAnsiTheme="minorHAnsi" w:cs="Segoe UI"/>
          <w:bCs/>
          <w:i/>
          <w:color w:val="1F3763"/>
          <w:sz w:val="22"/>
          <w:szCs w:val="22"/>
        </w:rPr>
        <w:t> </w:t>
      </w:r>
      <w:r w:rsidRPr="00F63B73">
        <w:rPr>
          <w:rStyle w:val="spellingerror"/>
          <w:rFonts w:asciiTheme="minorHAnsi" w:hAnsiTheme="minorHAnsi" w:cs="Segoe UI"/>
          <w:bCs/>
          <w:i/>
          <w:color w:val="1F3763"/>
          <w:sz w:val="22"/>
          <w:szCs w:val="22"/>
        </w:rPr>
        <w:t>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0CFC0692" w14:textId="3157AB71" w:rsidR="00DA50DD" w:rsidRPr="00F63B73" w:rsidRDefault="00DA50DD">
      <w:pPr>
        <w:pStyle w:val="paragraph"/>
        <w:numPr>
          <w:ilvl w:val="0"/>
          <w:numId w:val="339"/>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fyysisten ominaisuuksien (voima, nopeus, kestävyys ja liikkuvuus) itsearviointi, ylläpito ja </w:t>
      </w:r>
      <w:r w:rsidR="00CF36E8"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kehittäminen monipuolisesti liikkuen.</w:t>
      </w:r>
      <w:r w:rsidRPr="00F63B73">
        <w:rPr>
          <w:rStyle w:val="eop"/>
          <w:rFonts w:asciiTheme="minorHAnsi" w:hAnsiTheme="minorHAnsi" w:cs="Segoe UI"/>
          <w:color w:val="000000"/>
          <w:sz w:val="22"/>
          <w:szCs w:val="22"/>
        </w:rPr>
        <w:t> </w:t>
      </w:r>
    </w:p>
    <w:p w14:paraId="3B94D2B3" w14:textId="77777777" w:rsidR="00DA50DD" w:rsidRPr="00F63B73" w:rsidRDefault="00DA50DD">
      <w:pPr>
        <w:pStyle w:val="paragraph"/>
        <w:numPr>
          <w:ilvl w:val="0"/>
          <w:numId w:val="34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liikkuvuus ja kehonhuolto.</w:t>
      </w:r>
      <w:r w:rsidRPr="00F63B73">
        <w:rPr>
          <w:rStyle w:val="eop"/>
          <w:rFonts w:asciiTheme="minorHAnsi" w:hAnsiTheme="minorHAnsi" w:cs="Segoe UI"/>
          <w:color w:val="000000"/>
          <w:sz w:val="22"/>
          <w:szCs w:val="22"/>
        </w:rPr>
        <w:t> </w:t>
      </w:r>
    </w:p>
    <w:p w14:paraId="5763F7B1" w14:textId="77777777" w:rsidR="00DA50DD" w:rsidRPr="00F63B73" w:rsidRDefault="00DA50DD">
      <w:pPr>
        <w:pStyle w:val="paragraph"/>
        <w:numPr>
          <w:ilvl w:val="0"/>
          <w:numId w:val="34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ergonomia liike- ja suoritustekniikoissa.</w:t>
      </w:r>
      <w:r w:rsidRPr="00F63B73">
        <w:rPr>
          <w:rStyle w:val="eop"/>
          <w:rFonts w:asciiTheme="minorHAnsi" w:hAnsiTheme="minorHAnsi" w:cs="Segoe UI"/>
          <w:color w:val="000000"/>
          <w:sz w:val="22"/>
          <w:szCs w:val="22"/>
        </w:rPr>
        <w:t> </w:t>
      </w:r>
    </w:p>
    <w:p w14:paraId="312212E6" w14:textId="77777777" w:rsidR="00DA50DD" w:rsidRPr="00F63B73" w:rsidRDefault="00DA50DD">
      <w:pPr>
        <w:pStyle w:val="paragraph"/>
        <w:numPr>
          <w:ilvl w:val="0"/>
          <w:numId w:val="340"/>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yhteistyötaitoja sekä yhteishenkeä kehittävät liikunnalliset pari- ja ryhmätehtävät.</w:t>
      </w:r>
      <w:r w:rsidRPr="00F63B73">
        <w:rPr>
          <w:rStyle w:val="eop"/>
          <w:rFonts w:asciiTheme="minorHAnsi" w:hAnsiTheme="minorHAnsi" w:cs="Segoe UI"/>
          <w:color w:val="000000"/>
          <w:sz w:val="22"/>
          <w:szCs w:val="22"/>
        </w:rPr>
        <w:t> </w:t>
      </w:r>
    </w:p>
    <w:p w14:paraId="57DD7178" w14:textId="77777777" w:rsidR="0027485A"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 </w:t>
      </w:r>
      <w:r w:rsidRPr="00F63B73">
        <w:rPr>
          <w:rStyle w:val="bcx0"/>
          <w:rFonts w:asciiTheme="minorHAnsi" w:hAnsiTheme="minorHAnsi" w:cs="Segoe UI"/>
          <w:color w:val="000000"/>
          <w:sz w:val="22"/>
          <w:szCs w:val="22"/>
        </w:rPr>
        <w:t> </w:t>
      </w:r>
    </w:p>
    <w:p w14:paraId="7B0E9A39" w14:textId="77777777" w:rsidR="00700254" w:rsidRPr="00F63B73" w:rsidRDefault="00700254" w:rsidP="00B2383E">
      <w:pPr>
        <w:pStyle w:val="paragraph"/>
        <w:spacing w:before="0" w:beforeAutospacing="0" w:after="0" w:afterAutospacing="0" w:line="276" w:lineRule="auto"/>
        <w:textAlignment w:val="baseline"/>
        <w:rPr>
          <w:rStyle w:val="normaltextrun"/>
          <w:rFonts w:asciiTheme="minorHAnsi" w:hAnsiTheme="minorHAnsi" w:cs="Segoe UI"/>
          <w:b/>
          <w:color w:val="000000"/>
        </w:rPr>
      </w:pPr>
    </w:p>
    <w:p w14:paraId="293FF02B" w14:textId="6556DA7D" w:rsidR="00DA50DD" w:rsidRPr="00F63B73" w:rsidRDefault="00F41281"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color w:val="000000"/>
        </w:rPr>
        <w:t>Valtakunnalliset valinnaiset opinnot</w:t>
      </w:r>
    </w:p>
    <w:p w14:paraId="14ED6D01"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F5496"/>
          <w:sz w:val="22"/>
          <w:szCs w:val="22"/>
        </w:rPr>
        <w:t> </w:t>
      </w:r>
      <w:r w:rsidRPr="00F63B73">
        <w:rPr>
          <w:rStyle w:val="eop"/>
          <w:rFonts w:asciiTheme="minorHAnsi" w:hAnsiTheme="minorHAnsi" w:cs="Segoe UI"/>
          <w:color w:val="2F5496"/>
          <w:sz w:val="22"/>
          <w:szCs w:val="22"/>
        </w:rPr>
        <w:t> </w:t>
      </w:r>
    </w:p>
    <w:p w14:paraId="737B7F80"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LI3 Uudet mahdollisuudet (2 op)</w:t>
      </w:r>
      <w:r w:rsidRPr="00F63B73">
        <w:rPr>
          <w:rStyle w:val="eop"/>
          <w:rFonts w:asciiTheme="minorHAnsi" w:hAnsiTheme="minorHAnsi" w:cs="Segoe UI"/>
          <w:color w:val="0070C0"/>
          <w:sz w:val="22"/>
          <w:szCs w:val="22"/>
        </w:rPr>
        <w:t> </w:t>
      </w:r>
    </w:p>
    <w:p w14:paraId="63D73DEB"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536F5A47"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erityisesti edistää opiskelijan fyysistä toimintakykyä sekä monipuolistaa opiskelijan liikunnallista osaamista ja koettua pätevyyttä uuden oppimisen myötä. </w:t>
      </w:r>
      <w:r w:rsidRPr="00F63B73">
        <w:rPr>
          <w:rStyle w:val="eop"/>
          <w:rFonts w:asciiTheme="minorHAnsi" w:hAnsiTheme="minorHAnsi" w:cs="Segoe UI"/>
          <w:color w:val="000000"/>
          <w:sz w:val="22"/>
          <w:szCs w:val="22"/>
        </w:rPr>
        <w:t> </w:t>
      </w:r>
    </w:p>
    <w:p w14:paraId="2FF42D13"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4571FF27" w14:textId="23089A75" w:rsidR="00A63CF9"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5026287A"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62EBA583" w14:textId="77777777" w:rsidR="00DA50DD" w:rsidRPr="00F63B73" w:rsidRDefault="00DA50DD">
      <w:pPr>
        <w:pStyle w:val="paragraph"/>
        <w:numPr>
          <w:ilvl w:val="0"/>
          <w:numId w:val="34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harjoittaa ja soveltaa liikuntataitoja ja -tietoja monipuolisesti ja uusin tavoin.</w:t>
      </w:r>
      <w:r w:rsidRPr="00F63B73">
        <w:rPr>
          <w:rStyle w:val="eop"/>
          <w:rFonts w:asciiTheme="minorHAnsi" w:hAnsiTheme="minorHAnsi" w:cs="Segoe UI"/>
          <w:color w:val="000000"/>
          <w:sz w:val="22"/>
          <w:szCs w:val="22"/>
        </w:rPr>
        <w:t> </w:t>
      </w:r>
    </w:p>
    <w:p w14:paraId="05398097" w14:textId="77777777" w:rsidR="00DA50DD" w:rsidRPr="00F63B73" w:rsidRDefault="00DA50DD">
      <w:pPr>
        <w:pStyle w:val="paragraph"/>
        <w:numPr>
          <w:ilvl w:val="0"/>
          <w:numId w:val="34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harjaantuu kehon hallinnassa.</w:t>
      </w:r>
      <w:r w:rsidRPr="00F63B73">
        <w:rPr>
          <w:rStyle w:val="eop"/>
          <w:rFonts w:asciiTheme="minorHAnsi" w:hAnsiTheme="minorHAnsi" w:cs="Segoe UI"/>
          <w:color w:val="000000"/>
          <w:sz w:val="22"/>
          <w:szCs w:val="22"/>
        </w:rPr>
        <w:t> </w:t>
      </w:r>
    </w:p>
    <w:p w14:paraId="0A06C6D9" w14:textId="41565F6C" w:rsidR="00DA50DD" w:rsidRPr="00F63B73" w:rsidRDefault="00DA50DD">
      <w:pPr>
        <w:pStyle w:val="paragraph"/>
        <w:numPr>
          <w:ilvl w:val="0"/>
          <w:numId w:val="34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lastRenderedPageBreak/>
        <w:t xml:space="preserve">tunnistaa tunteitaan, toimii vuorovaikutustilanteissa toisia kunnioittaen sekä tukee </w:t>
      </w:r>
      <w:r w:rsidR="00A63CF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yhteisöllisyyttä toisia auttaen ja kannustaen.</w:t>
      </w:r>
      <w:r w:rsidRPr="00F63B73">
        <w:rPr>
          <w:rStyle w:val="eop"/>
          <w:rFonts w:asciiTheme="minorHAnsi" w:hAnsiTheme="minorHAnsi" w:cs="Segoe UI"/>
          <w:color w:val="000000"/>
          <w:sz w:val="22"/>
          <w:szCs w:val="22"/>
        </w:rPr>
        <w:t> </w:t>
      </w:r>
    </w:p>
    <w:p w14:paraId="410729D4" w14:textId="29978D6C" w:rsidR="00DA50DD" w:rsidRPr="00F63B73" w:rsidRDefault="00DA50DD">
      <w:pPr>
        <w:pStyle w:val="paragraph"/>
        <w:numPr>
          <w:ilvl w:val="0"/>
          <w:numId w:val="341"/>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yrittää parhaansa suorittaen tehtävänsä tunnollisesti ja vastuullisesti, työskennellen </w:t>
      </w:r>
      <w:r w:rsidR="00A63CF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aktiivisesti ja asiallisesti sekä kehittäen itseään pitkäjänteisesti. </w:t>
      </w:r>
      <w:r w:rsidRPr="00F63B73">
        <w:rPr>
          <w:rStyle w:val="eop"/>
          <w:rFonts w:asciiTheme="minorHAnsi" w:hAnsiTheme="minorHAnsi" w:cs="Segoe UI"/>
          <w:color w:val="000000"/>
          <w:sz w:val="22"/>
          <w:szCs w:val="22"/>
        </w:rPr>
        <w:t> </w:t>
      </w:r>
    </w:p>
    <w:p w14:paraId="3619443F"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4ADC904B"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color w:val="1F3763"/>
          <w:sz w:val="22"/>
          <w:szCs w:val="22"/>
        </w:rPr>
        <w:t> </w:t>
      </w:r>
      <w:r w:rsidRPr="00F63B73">
        <w:rPr>
          <w:rStyle w:val="eop"/>
          <w:rFonts w:asciiTheme="minorHAnsi" w:hAnsiTheme="minorHAnsi" w:cs="Segoe UI"/>
          <w:color w:val="1F3763"/>
          <w:sz w:val="22"/>
          <w:szCs w:val="22"/>
        </w:rPr>
        <w:t> </w:t>
      </w:r>
    </w:p>
    <w:p w14:paraId="0A9864C4" w14:textId="77777777" w:rsidR="00DA50DD" w:rsidRPr="00F63B73" w:rsidRDefault="00DA50DD">
      <w:pPr>
        <w:pStyle w:val="paragraph"/>
        <w:numPr>
          <w:ilvl w:val="0"/>
          <w:numId w:val="34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uusiin liikuntamuotoihin ja -lajeihin tutustuminen. </w:t>
      </w:r>
      <w:r w:rsidRPr="00F63B73">
        <w:rPr>
          <w:rStyle w:val="eop"/>
          <w:rFonts w:asciiTheme="minorHAnsi" w:hAnsiTheme="minorHAnsi" w:cs="Segoe UI"/>
          <w:color w:val="000000"/>
          <w:sz w:val="22"/>
          <w:szCs w:val="22"/>
        </w:rPr>
        <w:t> </w:t>
      </w:r>
    </w:p>
    <w:p w14:paraId="135E6CAD" w14:textId="77777777" w:rsidR="00DA50DD" w:rsidRPr="00F63B73" w:rsidRDefault="00DA50DD">
      <w:pPr>
        <w:pStyle w:val="paragraph"/>
        <w:numPr>
          <w:ilvl w:val="0"/>
          <w:numId w:val="342"/>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liikuntataitojen ja fyysisten ominaisuuksien monipuolinen ylläpito ja kehittäminen.</w:t>
      </w:r>
      <w:r w:rsidRPr="00F63B73">
        <w:rPr>
          <w:rStyle w:val="eop"/>
          <w:rFonts w:asciiTheme="minorHAnsi" w:hAnsiTheme="minorHAnsi" w:cs="Segoe UI"/>
          <w:color w:val="000000"/>
          <w:sz w:val="22"/>
          <w:szCs w:val="22"/>
        </w:rPr>
        <w:t> </w:t>
      </w:r>
    </w:p>
    <w:p w14:paraId="62FBC963" w14:textId="77777777" w:rsidR="00C17012"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r w:rsidRPr="00F63B73">
        <w:rPr>
          <w:rStyle w:val="normaltextrun"/>
          <w:rFonts w:asciiTheme="minorHAnsi" w:hAnsiTheme="minorHAnsi" w:cs="Segoe UI"/>
          <w:b/>
          <w:bCs/>
          <w:color w:val="000000"/>
          <w:sz w:val="22"/>
          <w:szCs w:val="22"/>
        </w:rPr>
        <w:t> </w:t>
      </w:r>
      <w:r w:rsidRPr="00F63B73">
        <w:rPr>
          <w:rStyle w:val="bcx0"/>
          <w:rFonts w:asciiTheme="minorHAnsi" w:hAnsiTheme="minorHAnsi" w:cs="Segoe UI"/>
          <w:color w:val="000000"/>
          <w:sz w:val="22"/>
          <w:szCs w:val="22"/>
        </w:rPr>
        <w:t> </w:t>
      </w:r>
      <w:r w:rsidRPr="00F63B73">
        <w:rPr>
          <w:rFonts w:asciiTheme="minorHAnsi" w:hAnsiTheme="minorHAnsi" w:cs="Segoe UI"/>
          <w:color w:val="000000"/>
          <w:sz w:val="22"/>
          <w:szCs w:val="22"/>
        </w:rPr>
        <w:br/>
      </w:r>
    </w:p>
    <w:p w14:paraId="287BE88A" w14:textId="7069C390"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 LI4 Yhdessä liikkuen (2 op)</w:t>
      </w:r>
      <w:r w:rsidRPr="00F63B73">
        <w:rPr>
          <w:rStyle w:val="eop"/>
          <w:rFonts w:asciiTheme="minorHAnsi" w:hAnsiTheme="minorHAnsi" w:cs="Segoe UI"/>
          <w:color w:val="0070C0"/>
          <w:sz w:val="22"/>
          <w:szCs w:val="22"/>
        </w:rPr>
        <w:t> </w:t>
      </w:r>
    </w:p>
    <w:p w14:paraId="3494B8BF"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684E07D" w14:textId="77777777" w:rsidR="00C17012" w:rsidRPr="00F63B73" w:rsidRDefault="00C17012" w:rsidP="00C17012">
      <w:pPr>
        <w:spacing w:line="276" w:lineRule="auto"/>
        <w:rPr>
          <w:sz w:val="22"/>
          <w:szCs w:val="22"/>
          <w:lang w:val="fi-FI"/>
        </w:rPr>
      </w:pPr>
      <w:r w:rsidRPr="00F63B73">
        <w:rPr>
          <w:sz w:val="22"/>
          <w:szCs w:val="22"/>
          <w:lang w:val="fi-FI"/>
        </w:rPr>
        <w:t>Moduulin tavoitteena on erityisesti edistää opiskelijan sosiaalista toimintakykyä ja yhteenkuuluvuutta  liikunnan avulla. Työtavoissa painottuu opiskelijaryhmän aktiivinen osallisuus, toiminnallisuus ja yhteistoi-minta. Helsingin normaalilyseossa moduuli arvioidaan suoritusmerkinnällä. </w:t>
      </w:r>
    </w:p>
    <w:p w14:paraId="1E9873A0"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599873DA" w14:textId="12A51AA4" w:rsidR="00A63CF9"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3A5A7BBF"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3C4A1545" w14:textId="77777777" w:rsidR="00DA50DD" w:rsidRPr="00F63B73" w:rsidRDefault="00DA50DD">
      <w:pPr>
        <w:pStyle w:val="paragraph"/>
        <w:numPr>
          <w:ilvl w:val="0"/>
          <w:numId w:val="343"/>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toimii yhdessä asetetun liikunnallisen tavoitteen saavuttamiseksi. </w:t>
      </w:r>
      <w:r w:rsidRPr="00F63B73">
        <w:rPr>
          <w:rStyle w:val="eop"/>
          <w:rFonts w:asciiTheme="minorHAnsi" w:hAnsiTheme="minorHAnsi" w:cs="Segoe UI"/>
          <w:color w:val="000000"/>
          <w:sz w:val="22"/>
          <w:szCs w:val="22"/>
        </w:rPr>
        <w:t> </w:t>
      </w:r>
    </w:p>
    <w:p w14:paraId="011ECB77" w14:textId="7236212D" w:rsidR="00DA50DD" w:rsidRPr="00F63B73" w:rsidRDefault="00DA50DD">
      <w:pPr>
        <w:pStyle w:val="paragraph"/>
        <w:numPr>
          <w:ilvl w:val="0"/>
          <w:numId w:val="34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toimii vuorovaikutustilanteissa toisia kunnioittavasti, auttaa ja kannustaa muita </w:t>
      </w:r>
      <w:r w:rsidR="00A63CF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liikuntatunneilla sekä antaa rakentavaa palautetta ja vertaisarviointia. </w:t>
      </w:r>
      <w:r w:rsidRPr="00F63B73">
        <w:rPr>
          <w:rStyle w:val="eop"/>
          <w:rFonts w:asciiTheme="minorHAnsi" w:hAnsiTheme="minorHAnsi" w:cs="Segoe UI"/>
          <w:color w:val="000000"/>
          <w:sz w:val="22"/>
          <w:szCs w:val="22"/>
        </w:rPr>
        <w:t> </w:t>
      </w:r>
    </w:p>
    <w:p w14:paraId="15704E14" w14:textId="21A3AD04" w:rsidR="00DA50DD" w:rsidRPr="00F63B73" w:rsidRDefault="00DA50DD">
      <w:pPr>
        <w:pStyle w:val="paragraph"/>
        <w:numPr>
          <w:ilvl w:val="0"/>
          <w:numId w:val="344"/>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xml:space="preserve">yrittää parhaansa suorittaen tehtävänsä tunnollisesti ja vastuullisesti, työskennellen </w:t>
      </w:r>
      <w:r w:rsidR="00A63CF9" w:rsidRPr="00F63B73">
        <w:rPr>
          <w:rStyle w:val="normaltextrun"/>
          <w:rFonts w:asciiTheme="minorHAnsi" w:hAnsiTheme="minorHAnsi" w:cs="Segoe UI"/>
          <w:color w:val="000000"/>
          <w:sz w:val="22"/>
          <w:szCs w:val="22"/>
        </w:rPr>
        <w:tab/>
      </w:r>
      <w:r w:rsidRPr="00F63B73">
        <w:rPr>
          <w:rStyle w:val="normaltextrun"/>
          <w:rFonts w:asciiTheme="minorHAnsi" w:hAnsiTheme="minorHAnsi" w:cs="Segoe UI"/>
          <w:color w:val="000000"/>
          <w:sz w:val="22"/>
          <w:szCs w:val="22"/>
        </w:rPr>
        <w:t>aktiivisesti ja asiallisesti sekä kehittäen itseään pitkäjänteisesti. </w:t>
      </w:r>
      <w:r w:rsidRPr="00F63B73">
        <w:rPr>
          <w:rStyle w:val="eop"/>
          <w:rFonts w:asciiTheme="minorHAnsi" w:hAnsiTheme="minorHAnsi" w:cs="Segoe UI"/>
          <w:color w:val="000000"/>
          <w:sz w:val="22"/>
          <w:szCs w:val="22"/>
        </w:rPr>
        <w:t> </w:t>
      </w:r>
    </w:p>
    <w:p w14:paraId="48A161EA"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7A3F806E" w14:textId="77777777" w:rsidR="00700254" w:rsidRPr="00F63B73" w:rsidRDefault="00700254"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10701170"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3659AF32" w14:textId="77777777" w:rsidR="00DA50DD" w:rsidRPr="00F63B73" w:rsidRDefault="00DA50DD">
      <w:pPr>
        <w:pStyle w:val="paragraph"/>
        <w:numPr>
          <w:ilvl w:val="0"/>
          <w:numId w:val="345"/>
        </w:numPr>
        <w:spacing w:before="0" w:beforeAutospacing="0" w:after="0" w:afterAutospacing="0" w:line="276" w:lineRule="auto"/>
        <w:ind w:left="360" w:firstLine="0"/>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yhdessä toteutettava liikunta, kuten vanhojenpäivän tanssit, luontoliikunta tai muut projektiluonteiset kokonaisuudet. </w:t>
      </w:r>
      <w:r w:rsidRPr="00F63B73">
        <w:rPr>
          <w:rStyle w:val="eop"/>
          <w:rFonts w:asciiTheme="minorHAnsi" w:hAnsiTheme="minorHAnsi" w:cs="Segoe UI"/>
          <w:color w:val="000000"/>
          <w:sz w:val="22"/>
          <w:szCs w:val="22"/>
        </w:rPr>
        <w:t> </w:t>
      </w:r>
    </w:p>
    <w:p w14:paraId="1F313B10" w14:textId="77777777" w:rsidR="00A63CF9" w:rsidRPr="00F63B73" w:rsidRDefault="00A63CF9" w:rsidP="00B2383E">
      <w:pPr>
        <w:pStyle w:val="paragraph"/>
        <w:spacing w:before="0" w:beforeAutospacing="0" w:after="0" w:afterAutospacing="0" w:line="276" w:lineRule="auto"/>
        <w:ind w:left="1080"/>
        <w:textAlignment w:val="baseline"/>
        <w:rPr>
          <w:rStyle w:val="eop"/>
          <w:rFonts w:asciiTheme="minorHAnsi" w:hAnsiTheme="minorHAnsi" w:cs="Segoe UI"/>
          <w:color w:val="000000"/>
          <w:sz w:val="22"/>
          <w:szCs w:val="22"/>
        </w:rPr>
      </w:pPr>
    </w:p>
    <w:p w14:paraId="4E7ED637" w14:textId="77777777" w:rsidR="008773B5" w:rsidRPr="00F63B73" w:rsidRDefault="008773B5" w:rsidP="00B2383E">
      <w:pPr>
        <w:pStyle w:val="paragraph"/>
        <w:spacing w:before="0" w:beforeAutospacing="0" w:after="0" w:afterAutospacing="0" w:line="276" w:lineRule="auto"/>
        <w:ind w:left="1080"/>
        <w:textAlignment w:val="baseline"/>
        <w:rPr>
          <w:rStyle w:val="eop"/>
          <w:rFonts w:asciiTheme="minorHAnsi" w:hAnsiTheme="minorHAnsi" w:cs="Segoe UI"/>
          <w:color w:val="000000"/>
          <w:sz w:val="22"/>
          <w:szCs w:val="22"/>
        </w:rPr>
      </w:pPr>
    </w:p>
    <w:p w14:paraId="29A2E785" w14:textId="77777777" w:rsidR="00DA50DD" w:rsidRPr="00F63B73" w:rsidRDefault="00DA50DD" w:rsidP="00B2383E">
      <w:pPr>
        <w:pStyle w:val="paragraph"/>
        <w:spacing w:before="0" w:beforeAutospacing="0" w:after="0" w:afterAutospacing="0" w:line="276" w:lineRule="auto"/>
        <w:ind w:left="1080"/>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998AD16"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LI5 Virkistystä liikunnasta (2 op)</w:t>
      </w:r>
      <w:r w:rsidRPr="00F63B73">
        <w:rPr>
          <w:rStyle w:val="eop"/>
          <w:rFonts w:asciiTheme="minorHAnsi" w:hAnsiTheme="minorHAnsi" w:cs="Segoe UI"/>
          <w:color w:val="0070C0"/>
          <w:sz w:val="22"/>
          <w:szCs w:val="22"/>
        </w:rPr>
        <w:t> </w:t>
      </w:r>
    </w:p>
    <w:p w14:paraId="3EB388AA"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213501AE"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erityisesti edistää opiskelijan psyykkistä toimintakykyä, myönteistä minäkuvaa, voimavaroja ja jaksamista liikunnan avulla. Opetuksessa korostuu toiminta- ja opiskelukyvyn tukeminen sekä liikunnan ilo ja virkistys. </w:t>
      </w:r>
      <w:r w:rsidRPr="00F63B73">
        <w:rPr>
          <w:rStyle w:val="eop"/>
          <w:rFonts w:asciiTheme="minorHAnsi" w:hAnsiTheme="minorHAnsi" w:cs="Segoe UI"/>
          <w:color w:val="000000"/>
          <w:sz w:val="22"/>
          <w:szCs w:val="22"/>
        </w:rPr>
        <w:t> </w:t>
      </w:r>
    </w:p>
    <w:p w14:paraId="088EAFE9" w14:textId="77777777" w:rsidR="00A63CF9" w:rsidRPr="00F63B73" w:rsidRDefault="00A63CF9"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64FF426D" w14:textId="24805B08" w:rsidR="00A63CF9"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30F29AF5"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tavoitteena on, että opiskelija </w:t>
      </w:r>
      <w:r w:rsidRPr="00F63B73">
        <w:rPr>
          <w:rStyle w:val="eop"/>
          <w:rFonts w:asciiTheme="minorHAnsi" w:hAnsiTheme="minorHAnsi" w:cs="Segoe UI"/>
          <w:color w:val="000000"/>
          <w:sz w:val="22"/>
          <w:szCs w:val="22"/>
        </w:rPr>
        <w:t> </w:t>
      </w:r>
    </w:p>
    <w:p w14:paraId="24ACCF30" w14:textId="71FACB61" w:rsidR="00A63CF9" w:rsidRPr="00F63B73" w:rsidRDefault="00DA50DD">
      <w:pPr>
        <w:pStyle w:val="paragraph"/>
        <w:numPr>
          <w:ilvl w:val="0"/>
          <w:numId w:val="63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arvioi omaa jaksamistaan ja vireyttään sekä osaa tehdä perusteltuja liikunnallisia valintoja toiminta- ja opiskelukyvyn lisäämiseksi. </w:t>
      </w:r>
      <w:r w:rsidRPr="00F63B73">
        <w:rPr>
          <w:rStyle w:val="eop"/>
          <w:rFonts w:asciiTheme="minorHAnsi" w:hAnsiTheme="minorHAnsi" w:cs="Segoe UI"/>
          <w:color w:val="000000"/>
          <w:sz w:val="22"/>
          <w:szCs w:val="22"/>
        </w:rPr>
        <w:t> </w:t>
      </w:r>
    </w:p>
    <w:p w14:paraId="712467C2" w14:textId="77777777" w:rsidR="00A63CF9" w:rsidRPr="00F63B73" w:rsidRDefault="00DA50DD">
      <w:pPr>
        <w:pStyle w:val="paragraph"/>
        <w:numPr>
          <w:ilvl w:val="0"/>
          <w:numId w:val="63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ymmärtää, miten liikunnan avulla voidaan edistää jaksamista ja opiskeluvireyttä. </w:t>
      </w:r>
      <w:r w:rsidRPr="00F63B73">
        <w:rPr>
          <w:rStyle w:val="eop"/>
          <w:rFonts w:asciiTheme="minorHAnsi" w:hAnsiTheme="minorHAnsi" w:cs="Segoe UI"/>
          <w:color w:val="000000"/>
          <w:sz w:val="22"/>
          <w:szCs w:val="22"/>
        </w:rPr>
        <w:t> </w:t>
      </w:r>
    </w:p>
    <w:p w14:paraId="0F843AA5" w14:textId="1CAD81CE" w:rsidR="00DA50DD" w:rsidRPr="00F63B73" w:rsidRDefault="00DA50DD">
      <w:pPr>
        <w:pStyle w:val="paragraph"/>
        <w:numPr>
          <w:ilvl w:val="0"/>
          <w:numId w:val="63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osallistuu toimintaan asiallisesti, aktiivisesti ja yhteisöllisyyttä edistäen. </w:t>
      </w:r>
      <w:r w:rsidRPr="00F63B73">
        <w:rPr>
          <w:rStyle w:val="eop"/>
          <w:rFonts w:asciiTheme="minorHAnsi" w:hAnsiTheme="minorHAnsi" w:cs="Segoe UI"/>
          <w:color w:val="000000"/>
          <w:sz w:val="22"/>
          <w:szCs w:val="22"/>
        </w:rPr>
        <w:t> </w:t>
      </w:r>
    </w:p>
    <w:p w14:paraId="6B311526" w14:textId="77777777" w:rsidR="00C17012" w:rsidRPr="00F63B73" w:rsidRDefault="00C17012" w:rsidP="00B2383E">
      <w:pPr>
        <w:spacing w:line="276" w:lineRule="auto"/>
        <w:rPr>
          <w:sz w:val="22"/>
          <w:szCs w:val="22"/>
          <w:lang w:val="fi-FI"/>
        </w:rPr>
      </w:pPr>
    </w:p>
    <w:p w14:paraId="462715BB" w14:textId="77777777" w:rsidR="004D6CB1" w:rsidRPr="00F63B73" w:rsidRDefault="004D6CB1" w:rsidP="00B2383E">
      <w:pPr>
        <w:spacing w:line="276" w:lineRule="auto"/>
        <w:rPr>
          <w:i/>
          <w:sz w:val="22"/>
          <w:szCs w:val="22"/>
          <w:lang w:val="fi-FI"/>
        </w:rPr>
      </w:pPr>
      <w:r w:rsidRPr="00F63B73">
        <w:rPr>
          <w:i/>
          <w:sz w:val="22"/>
          <w:szCs w:val="22"/>
          <w:lang w:val="fi-FI"/>
        </w:rPr>
        <w:t xml:space="preserve">Keskeiset sisällöt  </w:t>
      </w:r>
    </w:p>
    <w:p w14:paraId="647991A1" w14:textId="7E393077" w:rsidR="004D6CB1" w:rsidRPr="00F63B73" w:rsidRDefault="004D6CB1">
      <w:pPr>
        <w:pStyle w:val="Luettelokappale"/>
        <w:numPr>
          <w:ilvl w:val="0"/>
          <w:numId w:val="632"/>
        </w:numPr>
        <w:spacing w:line="276" w:lineRule="auto"/>
        <w:rPr>
          <w:sz w:val="22"/>
          <w:szCs w:val="22"/>
          <w:lang w:val="fi-FI"/>
        </w:rPr>
      </w:pPr>
      <w:r w:rsidRPr="00F63B73">
        <w:rPr>
          <w:sz w:val="22"/>
          <w:szCs w:val="22"/>
          <w:lang w:val="fi-FI"/>
        </w:rPr>
        <w:lastRenderedPageBreak/>
        <w:t xml:space="preserve">virkistystä lisäävät liikuntamuodot  </w:t>
      </w:r>
    </w:p>
    <w:p w14:paraId="2ED494BF" w14:textId="08FE14DF" w:rsidR="00DA50DD" w:rsidRPr="00F63B73" w:rsidRDefault="004D6CB1">
      <w:pPr>
        <w:pStyle w:val="Luettelokappale"/>
        <w:numPr>
          <w:ilvl w:val="0"/>
          <w:numId w:val="632"/>
        </w:numPr>
        <w:spacing w:line="276" w:lineRule="auto"/>
        <w:rPr>
          <w:sz w:val="22"/>
          <w:szCs w:val="22"/>
          <w:lang w:val="fi-FI"/>
        </w:rPr>
      </w:pPr>
      <w:r w:rsidRPr="00F63B73">
        <w:rPr>
          <w:sz w:val="22"/>
          <w:szCs w:val="22"/>
          <w:lang w:val="fi-FI"/>
        </w:rPr>
        <w:t>rentoutus ja kehonhuolto</w:t>
      </w:r>
      <w:r w:rsidR="00DA50DD" w:rsidRPr="00F63B73">
        <w:rPr>
          <w:rStyle w:val="normaltextrun"/>
          <w:rFonts w:cs="Segoe UI"/>
          <w:color w:val="000000"/>
          <w:sz w:val="22"/>
          <w:szCs w:val="22"/>
          <w:lang w:val="fi-FI"/>
        </w:rPr>
        <w:t> </w:t>
      </w:r>
      <w:r w:rsidR="00DA50DD" w:rsidRPr="00F63B73">
        <w:rPr>
          <w:rStyle w:val="eop"/>
          <w:rFonts w:cs="Segoe UI"/>
          <w:color w:val="000000"/>
          <w:sz w:val="22"/>
          <w:szCs w:val="22"/>
          <w:lang w:val="fi-FI"/>
        </w:rPr>
        <w:t> </w:t>
      </w:r>
      <w:r w:rsidR="00DA50DD" w:rsidRPr="00F63B73">
        <w:rPr>
          <w:rStyle w:val="bcx0"/>
          <w:rFonts w:cs="Segoe UI"/>
          <w:sz w:val="22"/>
          <w:szCs w:val="22"/>
          <w:lang w:val="fi-FI"/>
        </w:rPr>
        <w:t> </w:t>
      </w:r>
      <w:r w:rsidR="00DA50DD" w:rsidRPr="00F63B73">
        <w:rPr>
          <w:rFonts w:cs="Segoe UI"/>
          <w:sz w:val="22"/>
          <w:szCs w:val="22"/>
          <w:lang w:val="fi-FI"/>
        </w:rPr>
        <w:br/>
      </w:r>
      <w:r w:rsidR="00DA50DD" w:rsidRPr="00F63B73">
        <w:rPr>
          <w:rStyle w:val="normaltextrun"/>
          <w:rFonts w:cs="Segoe UI"/>
          <w:color w:val="000000"/>
          <w:sz w:val="22"/>
          <w:szCs w:val="22"/>
          <w:lang w:val="fi-FI"/>
        </w:rPr>
        <w:t> </w:t>
      </w:r>
      <w:r w:rsidR="00DA50DD" w:rsidRPr="00F63B73">
        <w:rPr>
          <w:rStyle w:val="eop"/>
          <w:rFonts w:cs="Segoe UI"/>
          <w:color w:val="000000"/>
          <w:sz w:val="22"/>
          <w:szCs w:val="22"/>
          <w:lang w:val="fi-FI"/>
        </w:rPr>
        <w:t> </w:t>
      </w:r>
    </w:p>
    <w:p w14:paraId="1BE73C95" w14:textId="77777777" w:rsidR="009D20C0" w:rsidRPr="00F63B73" w:rsidRDefault="009D20C0" w:rsidP="00B2383E">
      <w:pPr>
        <w:pStyle w:val="paragraph"/>
        <w:spacing w:before="0" w:beforeAutospacing="0" w:after="0" w:afterAutospacing="0" w:line="276" w:lineRule="auto"/>
        <w:textAlignment w:val="baseline"/>
        <w:rPr>
          <w:rStyle w:val="normaltextrun"/>
          <w:rFonts w:asciiTheme="minorHAnsi" w:hAnsiTheme="minorHAnsi" w:cs="Segoe UI"/>
          <w:b/>
          <w:color w:val="000000"/>
        </w:rPr>
      </w:pPr>
    </w:p>
    <w:p w14:paraId="2C5B356F" w14:textId="286BD359" w:rsidR="00DA50DD" w:rsidRPr="00F63B73" w:rsidRDefault="004D6CB1" w:rsidP="00B2383E">
      <w:pPr>
        <w:pStyle w:val="paragraph"/>
        <w:spacing w:before="0" w:beforeAutospacing="0" w:after="0" w:afterAutospacing="0" w:line="276" w:lineRule="auto"/>
        <w:textAlignment w:val="baseline"/>
        <w:rPr>
          <w:rStyle w:val="eop"/>
          <w:rFonts w:asciiTheme="minorHAnsi" w:hAnsiTheme="minorHAnsi" w:cs="Segoe UI"/>
          <w:color w:val="000000"/>
        </w:rPr>
      </w:pPr>
      <w:r w:rsidRPr="00F63B73">
        <w:rPr>
          <w:rStyle w:val="normaltextrun"/>
          <w:rFonts w:asciiTheme="minorHAnsi" w:hAnsiTheme="minorHAnsi" w:cs="Segoe UI"/>
          <w:b/>
          <w:color w:val="000000"/>
        </w:rPr>
        <w:t>Koulukohtaiset valinnaiset opinnot</w:t>
      </w:r>
      <w:r w:rsidR="00DA50DD" w:rsidRPr="00F63B73">
        <w:rPr>
          <w:rStyle w:val="eop"/>
          <w:rFonts w:asciiTheme="minorHAnsi" w:hAnsiTheme="minorHAnsi" w:cs="Segoe UI"/>
          <w:color w:val="000000"/>
        </w:rPr>
        <w:t> </w:t>
      </w:r>
    </w:p>
    <w:p w14:paraId="4B97C975" w14:textId="77777777" w:rsidR="004D6CB1" w:rsidRPr="00F63B73" w:rsidRDefault="004D6CB1" w:rsidP="00B2383E">
      <w:pPr>
        <w:pStyle w:val="paragraph"/>
        <w:spacing w:before="0" w:beforeAutospacing="0" w:after="0" w:afterAutospacing="0" w:line="276" w:lineRule="auto"/>
        <w:textAlignment w:val="baseline"/>
        <w:rPr>
          <w:rFonts w:asciiTheme="minorHAnsi" w:hAnsiTheme="minorHAnsi" w:cs="Segoe UI"/>
          <w:sz w:val="22"/>
          <w:szCs w:val="22"/>
        </w:rPr>
      </w:pPr>
    </w:p>
    <w:p w14:paraId="421DB931"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LI6 Liikunnan projekti (2 op)</w:t>
      </w:r>
      <w:r w:rsidRPr="00F63B73">
        <w:rPr>
          <w:rStyle w:val="eop"/>
          <w:rFonts w:asciiTheme="minorHAnsi" w:hAnsiTheme="minorHAnsi" w:cs="Segoe UI"/>
          <w:color w:val="0070C0"/>
          <w:sz w:val="22"/>
          <w:szCs w:val="22"/>
        </w:rPr>
        <w:t> </w:t>
      </w:r>
    </w:p>
    <w:p w14:paraId="19187C53" w14:textId="77777777" w:rsidR="004D6CB1" w:rsidRPr="00F63B73" w:rsidRDefault="004D6CB1" w:rsidP="00B2383E">
      <w:pPr>
        <w:pStyle w:val="paragraph"/>
        <w:spacing w:before="0" w:beforeAutospacing="0" w:after="0" w:afterAutospacing="0" w:line="276" w:lineRule="auto"/>
        <w:textAlignment w:val="baseline"/>
        <w:rPr>
          <w:rStyle w:val="normaltextrun"/>
          <w:rFonts w:asciiTheme="minorHAnsi" w:hAnsiTheme="minorHAnsi" w:cs="Segoe UI"/>
          <w:b/>
          <w:bCs/>
          <w:color w:val="2B2B2B"/>
          <w:sz w:val="22"/>
          <w:szCs w:val="22"/>
        </w:rPr>
      </w:pPr>
    </w:p>
    <w:p w14:paraId="372DDA5E" w14:textId="3D594FC9" w:rsidR="004D6CB1" w:rsidRPr="00F63B73" w:rsidRDefault="00DA50DD" w:rsidP="00B2383E">
      <w:pPr>
        <w:pStyle w:val="paragraph"/>
        <w:spacing w:before="0" w:beforeAutospacing="0" w:after="0" w:afterAutospacing="0" w:line="276" w:lineRule="auto"/>
        <w:textAlignment w:val="baseline"/>
        <w:rPr>
          <w:rFonts w:asciiTheme="minorHAnsi" w:hAnsiTheme="minorHAnsi" w:cs="Segoe UI"/>
          <w:i/>
          <w:color w:val="2B2B2B"/>
          <w:sz w:val="22"/>
          <w:szCs w:val="22"/>
        </w:rPr>
      </w:pPr>
      <w:r w:rsidRPr="00F63B73">
        <w:rPr>
          <w:rStyle w:val="normaltextrun"/>
          <w:rFonts w:asciiTheme="minorHAnsi" w:hAnsiTheme="minorHAnsi" w:cs="Segoe UI"/>
          <w:bCs/>
          <w:i/>
          <w:color w:val="2B2B2B"/>
          <w:sz w:val="22"/>
          <w:szCs w:val="22"/>
        </w:rPr>
        <w:t>Yleiset tavoitteet</w:t>
      </w:r>
      <w:r w:rsidRPr="00F63B73">
        <w:rPr>
          <w:rStyle w:val="normaltextrun"/>
          <w:rFonts w:asciiTheme="minorHAnsi" w:hAnsiTheme="minorHAnsi" w:cs="Segoe UI"/>
          <w:i/>
          <w:iCs/>
          <w:color w:val="2B2B2B"/>
          <w:sz w:val="22"/>
          <w:szCs w:val="22"/>
        </w:rPr>
        <w:t> </w:t>
      </w:r>
      <w:r w:rsidRPr="00F63B73">
        <w:rPr>
          <w:rStyle w:val="eop"/>
          <w:rFonts w:asciiTheme="minorHAnsi" w:hAnsiTheme="minorHAnsi" w:cs="Segoe UI"/>
          <w:i/>
          <w:color w:val="2B2B2B"/>
          <w:sz w:val="22"/>
          <w:szCs w:val="22"/>
        </w:rPr>
        <w:t> </w:t>
      </w:r>
    </w:p>
    <w:p w14:paraId="6A12E361" w14:textId="77777777" w:rsidR="004D6CB1" w:rsidRPr="00F63B73" w:rsidRDefault="00DA50DD">
      <w:pPr>
        <w:pStyle w:val="paragraph"/>
        <w:numPr>
          <w:ilvl w:val="0"/>
          <w:numId w:val="410"/>
        </w:numPr>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color w:val="212529"/>
          <w:sz w:val="22"/>
          <w:szCs w:val="22"/>
        </w:rPr>
        <w:t>Toteutetaan yhdessä opiskelijoiden kanssa liikuntaprojekti. Voidaan toteuttaa </w:t>
      </w:r>
      <w:r w:rsidR="004D6CB1" w:rsidRPr="00F63B73">
        <w:rPr>
          <w:rStyle w:val="normaltextrun"/>
          <w:rFonts w:asciiTheme="minorHAnsi" w:hAnsiTheme="minorHAnsi" w:cs="Segoe UI"/>
          <w:color w:val="212529"/>
          <w:sz w:val="22"/>
          <w:szCs w:val="22"/>
        </w:rPr>
        <w:t>jokin opiskelijoiden ehdottama tai koulun tarpeista lähtevä projekti</w:t>
      </w:r>
    </w:p>
    <w:p w14:paraId="56AFEB4C" w14:textId="77777777" w:rsidR="004D6CB1" w:rsidRPr="00F63B73" w:rsidRDefault="00DA50DD">
      <w:pPr>
        <w:pStyle w:val="paragraph"/>
        <w:numPr>
          <w:ilvl w:val="0"/>
          <w:numId w:val="410"/>
        </w:numPr>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12529"/>
          <w:sz w:val="22"/>
          <w:szCs w:val="22"/>
        </w:rPr>
        <w:t> </w:t>
      </w:r>
      <w:r w:rsidR="004D6CB1" w:rsidRPr="00F63B73">
        <w:rPr>
          <w:rStyle w:val="normaltextrun"/>
          <w:rFonts w:asciiTheme="minorHAnsi" w:hAnsiTheme="minorHAnsi" w:cs="Segoe UI"/>
          <w:color w:val="212529"/>
          <w:sz w:val="22"/>
          <w:szCs w:val="22"/>
        </w:rPr>
        <w:t>Tukee liikunnallisten opiskelijoiden tai urheilijoiden harjoittelua projektiluontoisesti.</w:t>
      </w:r>
      <w:r w:rsidR="004D6CB1" w:rsidRPr="00F63B73">
        <w:rPr>
          <w:rStyle w:val="eop"/>
          <w:rFonts w:asciiTheme="minorHAnsi" w:hAnsiTheme="minorHAnsi" w:cs="Segoe UI"/>
          <w:color w:val="212529"/>
          <w:sz w:val="22"/>
          <w:szCs w:val="22"/>
        </w:rPr>
        <w:t> </w:t>
      </w:r>
    </w:p>
    <w:p w14:paraId="35E2B7B9" w14:textId="77777777" w:rsidR="004D6CB1" w:rsidRPr="00F63B73" w:rsidRDefault="004D6CB1" w:rsidP="00B2383E">
      <w:pPr>
        <w:pStyle w:val="paragraph"/>
        <w:spacing w:before="0" w:beforeAutospacing="0" w:after="0" w:afterAutospacing="0" w:line="276" w:lineRule="auto"/>
        <w:ind w:left="720" w:firstLine="60"/>
        <w:textAlignment w:val="baseline"/>
        <w:rPr>
          <w:rFonts w:asciiTheme="minorHAnsi" w:hAnsiTheme="minorHAnsi" w:cs="Segoe UI"/>
          <w:sz w:val="22"/>
          <w:szCs w:val="22"/>
        </w:rPr>
      </w:pPr>
    </w:p>
    <w:p w14:paraId="496A7E3F" w14:textId="0B822C39" w:rsidR="004D6CB1"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i/>
          <w:color w:val="2B2B2B"/>
          <w:sz w:val="22"/>
          <w:szCs w:val="22"/>
        </w:rPr>
      </w:pPr>
      <w:r w:rsidRPr="00F63B73">
        <w:rPr>
          <w:rStyle w:val="normaltextrun"/>
          <w:rFonts w:asciiTheme="minorHAnsi" w:hAnsiTheme="minorHAnsi" w:cs="Segoe UI"/>
          <w:bCs/>
          <w:i/>
          <w:color w:val="2B2B2B"/>
          <w:sz w:val="22"/>
          <w:szCs w:val="22"/>
        </w:rPr>
        <w:t>Keskeiset sisällöt</w:t>
      </w:r>
      <w:r w:rsidRPr="00F63B73">
        <w:rPr>
          <w:rStyle w:val="normaltextrun"/>
          <w:rFonts w:asciiTheme="minorHAnsi" w:hAnsiTheme="minorHAnsi" w:cs="Segoe UI"/>
          <w:i/>
          <w:iCs/>
          <w:color w:val="2B2B2B"/>
          <w:sz w:val="22"/>
          <w:szCs w:val="22"/>
        </w:rPr>
        <w:t> </w:t>
      </w:r>
      <w:r w:rsidRPr="00F63B73">
        <w:rPr>
          <w:rStyle w:val="eop"/>
          <w:rFonts w:asciiTheme="minorHAnsi" w:hAnsiTheme="minorHAnsi" w:cs="Segoe UI"/>
          <w:i/>
          <w:color w:val="2B2B2B"/>
          <w:sz w:val="22"/>
          <w:szCs w:val="22"/>
        </w:rPr>
        <w:t> </w:t>
      </w:r>
    </w:p>
    <w:p w14:paraId="096FE3C2" w14:textId="77777777" w:rsidR="004D6CB1" w:rsidRPr="00F63B73" w:rsidRDefault="004D6CB1">
      <w:pPr>
        <w:numPr>
          <w:ilvl w:val="0"/>
          <w:numId w:val="411"/>
        </w:numPr>
        <w:spacing w:line="276" w:lineRule="auto"/>
        <w:textAlignment w:val="baseline"/>
        <w:rPr>
          <w:rFonts w:cs="Segoe UI"/>
          <w:sz w:val="22"/>
          <w:szCs w:val="22"/>
          <w:lang w:val="fi-FI" w:eastAsia="fi-FI"/>
        </w:rPr>
      </w:pPr>
      <w:r w:rsidRPr="00F63B73">
        <w:rPr>
          <w:rFonts w:cs="Segoe UI"/>
          <w:color w:val="212529"/>
          <w:sz w:val="22"/>
          <w:szCs w:val="22"/>
          <w:lang w:val="fi-FI" w:eastAsia="fi-FI"/>
        </w:rPr>
        <w:t>Yhdessä sovitun projektin toteuttaminen suunnitelmallisesti. Moduulissa harjoitellaan pro-jektin  läpiviemistä, johon kuuluu suunnittelu, toteutus ja arviointi.  </w:t>
      </w:r>
    </w:p>
    <w:p w14:paraId="4F176B1D" w14:textId="7935DDA2" w:rsidR="0052285F" w:rsidRDefault="004D6CB1" w:rsidP="0052285F">
      <w:pPr>
        <w:pStyle w:val="pf0"/>
        <w:rPr>
          <w:rStyle w:val="cf01"/>
          <w:rFonts w:ascii="Times New Roman" w:hAnsi="Times New Roman" w:cs="Times New Roman"/>
          <w:sz w:val="22"/>
          <w:szCs w:val="22"/>
        </w:rPr>
      </w:pPr>
      <w:r w:rsidRPr="00F63B73">
        <w:rPr>
          <w:rFonts w:cs="Segoe UI"/>
          <w:color w:val="212529"/>
          <w:sz w:val="22"/>
          <w:szCs w:val="22"/>
        </w:rPr>
        <w:t>Mahdollistaa osallistumisen lukioiden välisiin urheilutapahtumiin ja niihin harjoittelun</w:t>
      </w:r>
      <w:r w:rsidR="00B71475" w:rsidRPr="0052285F">
        <w:rPr>
          <w:color w:val="212529"/>
          <w:sz w:val="22"/>
          <w:szCs w:val="22"/>
        </w:rPr>
        <w:t>,</w:t>
      </w:r>
      <w:r w:rsidR="0052285F" w:rsidRPr="0052285F">
        <w:rPr>
          <w:rStyle w:val="normaltextrun"/>
          <w:sz w:val="22"/>
          <w:szCs w:val="22"/>
        </w:rPr>
        <w:t xml:space="preserve"> </w:t>
      </w:r>
      <w:r w:rsidR="0052285F" w:rsidRPr="0052285F">
        <w:rPr>
          <w:rStyle w:val="cf01"/>
          <w:rFonts w:ascii="Times New Roman" w:hAnsi="Times New Roman" w:cs="Times New Roman"/>
          <w:sz w:val="22"/>
          <w:szCs w:val="22"/>
        </w:rPr>
        <w:t>tai mahdollistaa opiskelijan osallistumisen vanhojen tansseihin toisen kerran.</w:t>
      </w:r>
    </w:p>
    <w:p w14:paraId="6871A2E1" w14:textId="0D9B9E8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b/>
          <w:bCs/>
          <w:color w:val="0070C0"/>
          <w:sz w:val="28"/>
          <w:szCs w:val="28"/>
          <w:lang w:val="fi-FI" w:eastAsia="fi-FI"/>
        </w:rPr>
        <w:t>Liikunnan lukiodiplomi</w:t>
      </w:r>
      <w:r>
        <w:rPr>
          <w:rFonts w:ascii="Calibri" w:eastAsia="Times New Roman" w:hAnsi="Calibri" w:cs="Calibri"/>
          <w:b/>
          <w:bCs/>
          <w:color w:val="0070C0"/>
          <w:sz w:val="28"/>
          <w:szCs w:val="28"/>
          <w:lang w:val="fi-FI" w:eastAsia="fi-FI"/>
        </w:rPr>
        <w:t xml:space="preserve"> LID 1</w:t>
      </w:r>
      <w:r w:rsidRPr="00422FBE">
        <w:rPr>
          <w:rFonts w:ascii="Calibri" w:eastAsia="Times New Roman" w:hAnsi="Calibri" w:cs="Calibri"/>
          <w:b/>
          <w:bCs/>
          <w:color w:val="0070C0"/>
          <w:sz w:val="28"/>
          <w:szCs w:val="28"/>
          <w:lang w:val="fi-FI" w:eastAsia="fi-FI"/>
        </w:rPr>
        <w:t xml:space="preserve"> (2 op)</w:t>
      </w:r>
    </w:p>
    <w:p w14:paraId="6A826F2C"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000000"/>
          <w:lang w:val="fi-FI" w:eastAsia="fi-FI"/>
        </w:rPr>
        <w:t>    </w:t>
      </w:r>
    </w:p>
    <w:p w14:paraId="28EFD83B"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b/>
          <w:bCs/>
          <w:color w:val="1F3763"/>
          <w:lang w:val="fi-FI" w:eastAsia="fi-FI"/>
        </w:rPr>
        <w:t>Yleiset tavoitteet</w:t>
      </w:r>
      <w:r w:rsidRPr="00422FBE">
        <w:rPr>
          <w:rFonts w:ascii="Calibri" w:eastAsia="Times New Roman" w:hAnsi="Calibri" w:cs="Calibri"/>
          <w:color w:val="1F3763"/>
          <w:lang w:val="fi-FI" w:eastAsia="fi-FI"/>
        </w:rPr>
        <w:t>    </w:t>
      </w:r>
    </w:p>
    <w:p w14:paraId="144722D5"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333333"/>
          <w:lang w:val="fi-FI" w:eastAsia="fi-FI"/>
        </w:rPr>
        <w:t>  </w:t>
      </w:r>
    </w:p>
    <w:p w14:paraId="080FFF3A"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333333"/>
          <w:sz w:val="22"/>
          <w:szCs w:val="22"/>
          <w:lang w:val="fi-FI" w:eastAsia="fi-FI"/>
        </w:rPr>
        <w:t>Opintojakson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w:t>
      </w:r>
    </w:p>
    <w:p w14:paraId="68BF103C"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color w:val="000000"/>
          <w:sz w:val="22"/>
          <w:szCs w:val="22"/>
          <w:lang w:val="fi-FI" w:eastAsia="fi-FI"/>
        </w:rPr>
        <w:t>    </w:t>
      </w:r>
      <w:r w:rsidRPr="00422FBE">
        <w:rPr>
          <w:rFonts w:ascii="Calibri" w:eastAsia="Times New Roman" w:hAnsi="Calibri" w:cs="Calibri"/>
          <w:color w:val="000000"/>
          <w:sz w:val="22"/>
          <w:szCs w:val="22"/>
          <w:lang w:val="fi-FI" w:eastAsia="fi-FI"/>
        </w:rPr>
        <w:br/>
        <w:t>Diplomin tekemisestä sovitaan liikunnanopettajan kanssa ennen diplomityön aloittamista. Diplomin saamisen edellytyksenä on, että opiskelija on suorittanut vähintään viisi liikunnan opintojaksoa, joista yksi voi olla liikunnan lukiodiplomi -opintojakso. Liikuntadiplomia työstetään koko lukion ajan. Liikunnan lukiodiplomi on lukion toimintaa, ja siitä saatava lukiodiplomitodistus on lukion päättötodistuksen liite.    </w:t>
      </w:r>
    </w:p>
    <w:p w14:paraId="545A03C6" w14:textId="77777777" w:rsidR="00422FBE" w:rsidRDefault="00422FBE" w:rsidP="0052285F">
      <w:pPr>
        <w:pStyle w:val="pf0"/>
        <w:rPr>
          <w:rStyle w:val="cf01"/>
          <w:rFonts w:ascii="Times New Roman" w:hAnsi="Times New Roman" w:cs="Times New Roman"/>
          <w:sz w:val="22"/>
          <w:szCs w:val="22"/>
        </w:rPr>
      </w:pPr>
    </w:p>
    <w:p w14:paraId="1507CDBF" w14:textId="368C4B32" w:rsidR="00422FBE" w:rsidRPr="00422FBE" w:rsidRDefault="00422FBE" w:rsidP="0052285F">
      <w:pPr>
        <w:pStyle w:val="pf0"/>
        <w:rPr>
          <w:rFonts w:ascii="Arial" w:hAnsi="Arial" w:cs="Arial"/>
          <w:color w:val="4472C4" w:themeColor="accent5"/>
          <w:sz w:val="20"/>
          <w:szCs w:val="20"/>
        </w:rPr>
      </w:pPr>
    </w:p>
    <w:p w14:paraId="0FE64D78" w14:textId="77777777" w:rsidR="004D6CB1" w:rsidRPr="00F63B73" w:rsidRDefault="004D6CB1">
      <w:pPr>
        <w:numPr>
          <w:ilvl w:val="0"/>
          <w:numId w:val="411"/>
        </w:numPr>
        <w:spacing w:line="276" w:lineRule="auto"/>
        <w:textAlignment w:val="baseline"/>
        <w:rPr>
          <w:rFonts w:cs="Segoe UI"/>
          <w:sz w:val="22"/>
          <w:szCs w:val="22"/>
          <w:lang w:val="fi-FI" w:eastAsia="fi-FI"/>
        </w:rPr>
      </w:pPr>
      <w:r w:rsidRPr="00F63B73">
        <w:rPr>
          <w:rFonts w:cs="Segoe UI"/>
          <w:color w:val="212529"/>
          <w:sz w:val="22"/>
          <w:szCs w:val="22"/>
          <w:lang w:val="fi-FI" w:eastAsia="fi-FI"/>
        </w:rPr>
        <w:t>Urheilijat voivat hyödyntää omaan harjoitteluun liittyviä teemoja. </w:t>
      </w:r>
    </w:p>
    <w:p w14:paraId="11369CAF" w14:textId="77777777" w:rsidR="004D6CB1" w:rsidRPr="00F63B73" w:rsidRDefault="004D6CB1" w:rsidP="00B2383E">
      <w:pPr>
        <w:spacing w:line="276" w:lineRule="auto"/>
        <w:ind w:firstLine="70"/>
        <w:textAlignment w:val="baseline"/>
        <w:rPr>
          <w:rFonts w:cs="Segoe UI"/>
          <w:sz w:val="22"/>
          <w:szCs w:val="22"/>
          <w:lang w:val="fi-FI" w:eastAsia="fi-FI"/>
        </w:rPr>
      </w:pPr>
    </w:p>
    <w:p w14:paraId="7053929A" w14:textId="77777777" w:rsidR="00DA50DD" w:rsidRPr="00F63B73" w:rsidRDefault="00DA50DD" w:rsidP="00B2383E">
      <w:pPr>
        <w:pStyle w:val="paragraph"/>
        <w:spacing w:before="0" w:beforeAutospacing="0" w:after="0" w:afterAutospacing="0" w:line="276" w:lineRule="auto"/>
        <w:ind w:firstLine="30"/>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512C2125"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LI7 Kohti liikunta-alaa (2 op)</w:t>
      </w:r>
      <w:r w:rsidRPr="00F63B73">
        <w:rPr>
          <w:rStyle w:val="eop"/>
          <w:rFonts w:asciiTheme="minorHAnsi" w:hAnsiTheme="minorHAnsi" w:cs="Segoe UI"/>
          <w:color w:val="0070C0"/>
          <w:sz w:val="22"/>
          <w:szCs w:val="22"/>
        </w:rPr>
        <w:t> </w:t>
      </w:r>
    </w:p>
    <w:p w14:paraId="0C46B6F1" w14:textId="77777777" w:rsidR="007C5E13" w:rsidRPr="00F63B73" w:rsidRDefault="007C5E13" w:rsidP="00B2383E">
      <w:pPr>
        <w:pStyle w:val="paragraph"/>
        <w:spacing w:before="0" w:beforeAutospacing="0" w:after="0" w:afterAutospacing="0" w:line="276" w:lineRule="auto"/>
        <w:textAlignment w:val="baseline"/>
        <w:rPr>
          <w:rStyle w:val="eop"/>
          <w:rFonts w:asciiTheme="minorHAnsi" w:hAnsiTheme="minorHAnsi" w:cs="Segoe UI"/>
          <w:color w:val="000A48"/>
          <w:sz w:val="22"/>
          <w:szCs w:val="22"/>
        </w:rPr>
      </w:pPr>
    </w:p>
    <w:p w14:paraId="5F47D378" w14:textId="77777777" w:rsidR="007C5E13" w:rsidRPr="00F63B73" w:rsidRDefault="007C5E13"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010013"/>
          <w:sz w:val="22"/>
          <w:szCs w:val="22"/>
        </w:rPr>
        <w:t>Yleiset tavoitteet</w:t>
      </w:r>
      <w:r w:rsidRPr="00F63B73">
        <w:rPr>
          <w:rStyle w:val="normaltextrun"/>
          <w:rFonts w:asciiTheme="minorHAnsi" w:hAnsiTheme="minorHAnsi" w:cs="Segoe UI"/>
          <w:i/>
          <w:color w:val="010013"/>
          <w:sz w:val="22"/>
          <w:szCs w:val="22"/>
        </w:rPr>
        <w:t> </w:t>
      </w:r>
      <w:r w:rsidRPr="00F63B73">
        <w:rPr>
          <w:rStyle w:val="eop"/>
          <w:rFonts w:asciiTheme="minorHAnsi" w:hAnsiTheme="minorHAnsi" w:cs="Segoe UI"/>
          <w:i/>
          <w:color w:val="010013"/>
          <w:sz w:val="22"/>
          <w:szCs w:val="22"/>
        </w:rPr>
        <w:t> </w:t>
      </w:r>
    </w:p>
    <w:p w14:paraId="61888739" w14:textId="11342B48" w:rsidR="007C5E13" w:rsidRPr="00F63B73" w:rsidRDefault="007C5E13">
      <w:pPr>
        <w:pStyle w:val="paragraph"/>
        <w:numPr>
          <w:ilvl w:val="0"/>
          <w:numId w:val="4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Tavoitteena on tutustua liikunnan opetuks</w:t>
      </w:r>
      <w:r w:rsidR="009D20C0" w:rsidRPr="00F63B73">
        <w:rPr>
          <w:rStyle w:val="normaltextrun"/>
          <w:rFonts w:asciiTheme="minorHAnsi" w:hAnsiTheme="minorHAnsi" w:cs="Segoe UI"/>
          <w:color w:val="212529"/>
          <w:sz w:val="22"/>
          <w:szCs w:val="22"/>
        </w:rPr>
        <w:t>en didaktisiin ja ohjauksellisii</w:t>
      </w:r>
      <w:r w:rsidRPr="00F63B73">
        <w:rPr>
          <w:rStyle w:val="normaltextrun"/>
          <w:rFonts w:asciiTheme="minorHAnsi" w:hAnsiTheme="minorHAnsi" w:cs="Segoe UI"/>
          <w:color w:val="212529"/>
          <w:sz w:val="22"/>
          <w:szCs w:val="22"/>
        </w:rPr>
        <w:t>n näkökulmiin. </w:t>
      </w:r>
      <w:r w:rsidRPr="00F63B73">
        <w:rPr>
          <w:rStyle w:val="eop"/>
          <w:rFonts w:asciiTheme="minorHAnsi" w:hAnsiTheme="minorHAnsi" w:cs="Segoe UI"/>
          <w:color w:val="212529"/>
          <w:sz w:val="22"/>
          <w:szCs w:val="22"/>
        </w:rPr>
        <w:t> </w:t>
      </w:r>
    </w:p>
    <w:p w14:paraId="4DB86D5F" w14:textId="11BE3FE3" w:rsidR="007C5E13" w:rsidRPr="00F63B73" w:rsidRDefault="007C5E13">
      <w:pPr>
        <w:pStyle w:val="paragraph"/>
        <w:numPr>
          <w:ilvl w:val="0"/>
          <w:numId w:val="4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Tavoi</w:t>
      </w:r>
      <w:r w:rsidR="00E73B5D">
        <w:rPr>
          <w:rStyle w:val="normaltextrun"/>
          <w:rFonts w:asciiTheme="minorHAnsi" w:hAnsiTheme="minorHAnsi" w:cs="Segoe UI"/>
          <w:color w:val="212529"/>
          <w:sz w:val="22"/>
          <w:szCs w:val="22"/>
        </w:rPr>
        <w:t>t</w:t>
      </w:r>
      <w:r w:rsidRPr="00F63B73">
        <w:rPr>
          <w:rStyle w:val="normaltextrun"/>
          <w:rFonts w:asciiTheme="minorHAnsi" w:hAnsiTheme="minorHAnsi" w:cs="Segoe UI"/>
          <w:color w:val="212529"/>
          <w:sz w:val="22"/>
          <w:szCs w:val="22"/>
        </w:rPr>
        <w:t>teena on oppia liikuntataitoja, joista on hyötyä liikunta-alan jatko-opinnoissa. </w:t>
      </w:r>
      <w:r w:rsidRPr="00F63B73">
        <w:rPr>
          <w:rStyle w:val="eop"/>
          <w:rFonts w:asciiTheme="minorHAnsi" w:hAnsiTheme="minorHAnsi" w:cs="Segoe UI"/>
          <w:color w:val="212529"/>
          <w:sz w:val="22"/>
          <w:szCs w:val="22"/>
        </w:rPr>
        <w:t> </w:t>
      </w:r>
    </w:p>
    <w:p w14:paraId="3748C348" w14:textId="77777777" w:rsidR="007C5E13" w:rsidRPr="00F63B73" w:rsidRDefault="007C5E13">
      <w:pPr>
        <w:pStyle w:val="paragraph"/>
        <w:numPr>
          <w:ilvl w:val="0"/>
          <w:numId w:val="41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Tavoitteena on syventää liikuntatietoja. </w:t>
      </w:r>
      <w:r w:rsidRPr="00F63B73">
        <w:rPr>
          <w:rStyle w:val="eop"/>
          <w:rFonts w:asciiTheme="minorHAnsi" w:hAnsiTheme="minorHAnsi" w:cs="Segoe UI"/>
          <w:color w:val="212529"/>
          <w:sz w:val="22"/>
          <w:szCs w:val="22"/>
        </w:rPr>
        <w:t> </w:t>
      </w:r>
    </w:p>
    <w:p w14:paraId="7D787EF7" w14:textId="77777777" w:rsidR="007C5E13" w:rsidRPr="00F63B73" w:rsidRDefault="007C5E13" w:rsidP="00B2383E">
      <w:pPr>
        <w:pStyle w:val="paragraph"/>
        <w:spacing w:before="0" w:beforeAutospacing="0" w:after="0" w:afterAutospacing="0" w:line="276" w:lineRule="auto"/>
        <w:textAlignment w:val="baseline"/>
        <w:rPr>
          <w:rStyle w:val="normaltextrun"/>
          <w:rFonts w:asciiTheme="minorHAnsi" w:hAnsiTheme="minorHAnsi" w:cs="Segoe UI"/>
          <w:b/>
          <w:bCs/>
          <w:color w:val="010013"/>
          <w:sz w:val="22"/>
          <w:szCs w:val="22"/>
        </w:rPr>
      </w:pPr>
    </w:p>
    <w:p w14:paraId="12ABB375" w14:textId="77777777" w:rsidR="007C5E13" w:rsidRPr="00F63B73" w:rsidRDefault="007C5E13"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010013"/>
          <w:sz w:val="22"/>
          <w:szCs w:val="22"/>
        </w:rPr>
        <w:t>Keskeiset sisällöt</w:t>
      </w:r>
      <w:r w:rsidRPr="00F63B73">
        <w:rPr>
          <w:rStyle w:val="normaltextrun"/>
          <w:rFonts w:asciiTheme="minorHAnsi" w:hAnsiTheme="minorHAnsi" w:cs="Segoe UI"/>
          <w:i/>
          <w:color w:val="010013"/>
          <w:sz w:val="22"/>
          <w:szCs w:val="22"/>
        </w:rPr>
        <w:t> </w:t>
      </w:r>
      <w:r w:rsidRPr="00F63B73">
        <w:rPr>
          <w:rStyle w:val="eop"/>
          <w:rFonts w:asciiTheme="minorHAnsi" w:hAnsiTheme="minorHAnsi" w:cs="Segoe UI"/>
          <w:i/>
          <w:color w:val="010013"/>
          <w:sz w:val="22"/>
          <w:szCs w:val="22"/>
        </w:rPr>
        <w:t> </w:t>
      </w:r>
    </w:p>
    <w:p w14:paraId="60104E5E" w14:textId="77777777" w:rsidR="007C5E13" w:rsidRPr="00F63B73" w:rsidRDefault="007C5E13">
      <w:pPr>
        <w:pStyle w:val="paragraph"/>
        <w:numPr>
          <w:ilvl w:val="0"/>
          <w:numId w:val="413"/>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Tutustua liikunta-alan työtehtäviin ja syventää yhteistyötä korkeakoulujen kanssa. </w:t>
      </w:r>
      <w:r w:rsidRPr="00F63B73">
        <w:rPr>
          <w:rStyle w:val="eop"/>
          <w:rFonts w:asciiTheme="minorHAnsi" w:hAnsiTheme="minorHAnsi" w:cs="Segoe UI"/>
          <w:color w:val="212529"/>
          <w:sz w:val="22"/>
          <w:szCs w:val="22"/>
        </w:rPr>
        <w:t> </w:t>
      </w:r>
    </w:p>
    <w:p w14:paraId="6C9B5532" w14:textId="77777777" w:rsidR="007C5E13" w:rsidRPr="00F63B73" w:rsidRDefault="007C5E13">
      <w:pPr>
        <w:pStyle w:val="paragraph"/>
        <w:numPr>
          <w:ilvl w:val="0"/>
          <w:numId w:val="413"/>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Harjoitellaan liikuntatuokion suunnittelua ja käytännön ohjaamista. </w:t>
      </w:r>
      <w:r w:rsidRPr="00F63B73">
        <w:rPr>
          <w:rStyle w:val="eop"/>
          <w:rFonts w:asciiTheme="minorHAnsi" w:hAnsiTheme="minorHAnsi" w:cs="Segoe UI"/>
          <w:color w:val="212529"/>
          <w:sz w:val="22"/>
          <w:szCs w:val="22"/>
        </w:rPr>
        <w:t> </w:t>
      </w:r>
    </w:p>
    <w:p w14:paraId="1E205255" w14:textId="77777777" w:rsidR="007C5E13" w:rsidRPr="00F63B73" w:rsidRDefault="007C5E13">
      <w:pPr>
        <w:pStyle w:val="paragraph"/>
        <w:numPr>
          <w:ilvl w:val="0"/>
          <w:numId w:val="413"/>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Harjoitellaan jatko-opinnoissa vaadittavia liikuntatietoja ja –taitoja </w:t>
      </w:r>
      <w:r w:rsidRPr="00F63B73">
        <w:rPr>
          <w:rStyle w:val="eop"/>
          <w:rFonts w:asciiTheme="minorHAnsi" w:hAnsiTheme="minorHAnsi" w:cs="Segoe UI"/>
          <w:color w:val="212529"/>
          <w:sz w:val="22"/>
          <w:szCs w:val="22"/>
        </w:rPr>
        <w:t> </w:t>
      </w:r>
    </w:p>
    <w:p w14:paraId="5A0A531C" w14:textId="77777777" w:rsidR="001154BD" w:rsidRPr="00F63B73" w:rsidRDefault="001154BD" w:rsidP="008773B5">
      <w:pPr>
        <w:pStyle w:val="paragraph"/>
        <w:spacing w:before="0" w:beforeAutospacing="0" w:after="0" w:afterAutospacing="0" w:line="276" w:lineRule="auto"/>
        <w:ind w:firstLine="30"/>
        <w:textAlignment w:val="baseline"/>
        <w:rPr>
          <w:rStyle w:val="normaltextrun"/>
          <w:rFonts w:asciiTheme="minorHAnsi" w:hAnsiTheme="minorHAnsi" w:cs="Segoe UI"/>
          <w:b/>
          <w:bCs/>
          <w:color w:val="0070C0"/>
          <w:sz w:val="22"/>
          <w:szCs w:val="22"/>
        </w:rPr>
      </w:pPr>
    </w:p>
    <w:p w14:paraId="07FBC4A5" w14:textId="715B63A3" w:rsidR="00DA50DD" w:rsidRPr="00F63B73" w:rsidRDefault="00DA50DD" w:rsidP="008773B5">
      <w:pPr>
        <w:pStyle w:val="paragraph"/>
        <w:spacing w:before="0" w:beforeAutospacing="0" w:after="0" w:afterAutospacing="0" w:line="276" w:lineRule="auto"/>
        <w:ind w:firstLine="30"/>
        <w:textAlignment w:val="baseline"/>
        <w:rPr>
          <w:rFonts w:asciiTheme="minorHAnsi" w:hAnsiTheme="minorHAnsi" w:cs="Segoe UI"/>
          <w:sz w:val="22"/>
          <w:szCs w:val="22"/>
        </w:rPr>
      </w:pPr>
      <w:r w:rsidRPr="00F63B73">
        <w:rPr>
          <w:rStyle w:val="normaltextrun"/>
          <w:rFonts w:asciiTheme="minorHAnsi" w:hAnsiTheme="minorHAnsi" w:cs="Segoe UI"/>
          <w:b/>
          <w:bCs/>
          <w:color w:val="0070C0"/>
          <w:sz w:val="22"/>
          <w:szCs w:val="22"/>
        </w:rPr>
        <w:t>LI8 Norssi-Ressu –kamppailupäivä 1 (2 op)</w:t>
      </w:r>
      <w:r w:rsidRPr="00F63B73">
        <w:rPr>
          <w:rStyle w:val="normaltextrun"/>
          <w:rFonts w:asciiTheme="minorHAnsi" w:hAnsiTheme="minorHAnsi" w:cs="Segoe UI"/>
          <w:b/>
          <w:color w:val="0070C0"/>
          <w:sz w:val="22"/>
          <w:szCs w:val="22"/>
        </w:rPr>
        <w:t> </w:t>
      </w:r>
      <w:r w:rsidRPr="00F63B73">
        <w:rPr>
          <w:rStyle w:val="eop"/>
          <w:rFonts w:asciiTheme="minorHAnsi" w:hAnsiTheme="minorHAnsi" w:cs="Segoe UI"/>
          <w:b/>
          <w:color w:val="0070C0"/>
          <w:sz w:val="22"/>
          <w:szCs w:val="22"/>
        </w:rPr>
        <w:t> </w:t>
      </w:r>
    </w:p>
    <w:p w14:paraId="707444C4" w14:textId="77777777" w:rsidR="007C5E13" w:rsidRPr="00F63B73" w:rsidRDefault="007C5E13" w:rsidP="00B2383E">
      <w:pPr>
        <w:pStyle w:val="paragraph"/>
        <w:spacing w:before="0" w:beforeAutospacing="0" w:after="0" w:afterAutospacing="0" w:line="276" w:lineRule="auto"/>
        <w:textAlignment w:val="baseline"/>
        <w:rPr>
          <w:rStyle w:val="normaltextrun"/>
          <w:rFonts w:asciiTheme="minorHAnsi" w:hAnsiTheme="minorHAnsi" w:cs="Segoe UI"/>
          <w:b/>
          <w:bCs/>
          <w:color w:val="010013"/>
          <w:sz w:val="22"/>
          <w:szCs w:val="22"/>
        </w:rPr>
      </w:pPr>
    </w:p>
    <w:p w14:paraId="42F8CC3C" w14:textId="196D1D02" w:rsidR="007C5E13" w:rsidRPr="00F63B73" w:rsidRDefault="007C5E13" w:rsidP="00B2383E">
      <w:pPr>
        <w:spacing w:line="276" w:lineRule="auto"/>
        <w:textAlignment w:val="baseline"/>
        <w:rPr>
          <w:rFonts w:cs="Segoe UI"/>
          <w:i/>
          <w:color w:val="010013"/>
          <w:sz w:val="22"/>
          <w:szCs w:val="22"/>
          <w:lang w:val="fi-FI" w:eastAsia="fi-FI"/>
        </w:rPr>
      </w:pPr>
      <w:r w:rsidRPr="00F63B73">
        <w:rPr>
          <w:rFonts w:cs="Segoe UI"/>
          <w:bCs/>
          <w:i/>
          <w:color w:val="010013"/>
          <w:sz w:val="22"/>
          <w:szCs w:val="22"/>
          <w:lang w:val="fi-FI" w:eastAsia="fi-FI"/>
        </w:rPr>
        <w:t>Yleiset tavoitteet</w:t>
      </w:r>
      <w:r w:rsidRPr="00F63B73">
        <w:rPr>
          <w:rFonts w:cs="Segoe UI"/>
          <w:i/>
          <w:color w:val="010013"/>
          <w:sz w:val="22"/>
          <w:szCs w:val="22"/>
          <w:lang w:val="fi-FI" w:eastAsia="fi-FI"/>
        </w:rPr>
        <w:t>  </w:t>
      </w:r>
    </w:p>
    <w:p w14:paraId="5DBFED57" w14:textId="77777777" w:rsidR="007C5E13" w:rsidRPr="00F63B73" w:rsidRDefault="007C5E13">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yhteishengen vahvistaminen.  </w:t>
      </w:r>
    </w:p>
    <w:p w14:paraId="270110C0" w14:textId="77777777" w:rsidR="007C5E13" w:rsidRPr="00F63B73" w:rsidRDefault="007C5E13">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yhteisöllisyyden vahvistaminen koko koulun tasolla.  </w:t>
      </w:r>
    </w:p>
    <w:p w14:paraId="6EEC7009" w14:textId="77777777" w:rsidR="007C5E13" w:rsidRPr="00F63B73" w:rsidRDefault="007C5E13">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toimia vuorovaikutustilanteissa toisia kunnioittavasti, auttaa ja kannustaa muita.  </w:t>
      </w:r>
    </w:p>
    <w:p w14:paraId="7F9304BF" w14:textId="77777777" w:rsidR="007C5E13" w:rsidRPr="00F63B73" w:rsidRDefault="007C5E13" w:rsidP="00B2383E">
      <w:pPr>
        <w:spacing w:line="276" w:lineRule="auto"/>
        <w:textAlignment w:val="baseline"/>
        <w:rPr>
          <w:rFonts w:cs="Segoe UI"/>
          <w:b/>
          <w:bCs/>
          <w:color w:val="1F3763"/>
          <w:sz w:val="22"/>
          <w:szCs w:val="22"/>
          <w:lang w:val="fi-FI" w:eastAsia="fi-FI"/>
        </w:rPr>
      </w:pPr>
    </w:p>
    <w:p w14:paraId="4ED06F1F" w14:textId="77777777" w:rsidR="007C5E13" w:rsidRPr="00F63B73" w:rsidRDefault="007C5E13" w:rsidP="00B2383E">
      <w:pPr>
        <w:spacing w:line="276" w:lineRule="auto"/>
        <w:textAlignment w:val="baseline"/>
        <w:rPr>
          <w:rFonts w:cs="Segoe UI"/>
          <w:b/>
          <w:bCs/>
          <w:color w:val="1F3763"/>
          <w:sz w:val="22"/>
          <w:szCs w:val="22"/>
          <w:lang w:val="fi-FI" w:eastAsia="fi-FI"/>
        </w:rPr>
      </w:pPr>
    </w:p>
    <w:p w14:paraId="593842D7" w14:textId="09FEA3E1" w:rsidR="007C5E13" w:rsidRPr="00F63B73" w:rsidRDefault="007C5E13" w:rsidP="00B2383E">
      <w:pPr>
        <w:spacing w:line="276" w:lineRule="auto"/>
        <w:textAlignment w:val="baseline"/>
        <w:rPr>
          <w:rFonts w:cs="Segoe UI"/>
          <w:i/>
          <w:color w:val="1F3763"/>
          <w:sz w:val="22"/>
          <w:szCs w:val="22"/>
          <w:lang w:val="fi-FI" w:eastAsia="fi-FI"/>
        </w:rPr>
      </w:pPr>
      <w:r w:rsidRPr="00F63B73">
        <w:rPr>
          <w:rFonts w:cs="Segoe UI"/>
          <w:bCs/>
          <w:i/>
          <w:color w:val="1F3763"/>
          <w:sz w:val="22"/>
          <w:szCs w:val="22"/>
          <w:lang w:val="fi-FI" w:eastAsia="fi-FI"/>
        </w:rPr>
        <w:t>Keskeiset sisällöt</w:t>
      </w:r>
      <w:r w:rsidRPr="00F63B73">
        <w:rPr>
          <w:rFonts w:cs="Segoe UI"/>
          <w:i/>
          <w:color w:val="1F3763"/>
          <w:sz w:val="22"/>
          <w:szCs w:val="22"/>
          <w:lang w:val="fi-FI" w:eastAsia="fi-FI"/>
        </w:rPr>
        <w:t>  </w:t>
      </w:r>
    </w:p>
    <w:p w14:paraId="5E69160F" w14:textId="77777777" w:rsidR="007C5E13" w:rsidRPr="00F63B73" w:rsidRDefault="007C5E13" w:rsidP="00B2383E">
      <w:pPr>
        <w:spacing w:line="276" w:lineRule="auto"/>
        <w:textAlignment w:val="baseline"/>
        <w:rPr>
          <w:rFonts w:cs="Segoe UI"/>
          <w:sz w:val="22"/>
          <w:szCs w:val="22"/>
          <w:lang w:val="fi-FI" w:eastAsia="fi-FI"/>
        </w:rPr>
      </w:pPr>
      <w:r w:rsidRPr="00F63B73">
        <w:rPr>
          <w:rFonts w:cs="Segoe UI"/>
          <w:color w:val="000000"/>
          <w:sz w:val="22"/>
          <w:szCs w:val="22"/>
          <w:lang w:val="fi-FI" w:eastAsia="fi-FI"/>
        </w:rPr>
        <w:t>Moduulissa osallistutaan keväällä toukokuun viimeisellä viikolla järjestettävään Norssi-Ressu – kamppailupäivän otteluihin vähintään yhdessä lajissa. Moduulissa harjoitellaan otteluita varten kyseisten lajien tekniikkaa ja taktiikkaa pelitilanteissa.   </w:t>
      </w:r>
    </w:p>
    <w:p w14:paraId="06843A08" w14:textId="59232C6A"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0FF89A5F" w14:textId="77777777" w:rsidR="008A4C1D" w:rsidRPr="00F63B73" w:rsidRDefault="00DA50DD" w:rsidP="00B2383E">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LI9 Norssi-Ressu –kamppailupäivä 2 (2 op)</w:t>
      </w:r>
      <w:r w:rsidRPr="00F63B73">
        <w:rPr>
          <w:rStyle w:val="normaltextrun"/>
          <w:rFonts w:asciiTheme="minorHAnsi" w:hAnsiTheme="minorHAnsi" w:cs="Segoe UI"/>
          <w:b/>
          <w:color w:val="0070C0"/>
          <w:sz w:val="22"/>
          <w:szCs w:val="22"/>
        </w:rPr>
        <w:t> </w:t>
      </w:r>
      <w:r w:rsidRPr="00F63B73">
        <w:rPr>
          <w:rStyle w:val="eop"/>
          <w:rFonts w:asciiTheme="minorHAnsi" w:hAnsiTheme="minorHAnsi" w:cs="Segoe UI"/>
          <w:b/>
          <w:color w:val="0070C0"/>
          <w:sz w:val="22"/>
          <w:szCs w:val="22"/>
        </w:rPr>
        <w:t> </w:t>
      </w:r>
    </w:p>
    <w:p w14:paraId="34C5FC2B" w14:textId="77777777" w:rsidR="008A4C1D" w:rsidRPr="00F63B73" w:rsidRDefault="008A4C1D" w:rsidP="00B2383E">
      <w:pPr>
        <w:pStyle w:val="paragraph"/>
        <w:spacing w:before="0" w:beforeAutospacing="0" w:after="0" w:afterAutospacing="0" w:line="276" w:lineRule="auto"/>
        <w:textAlignment w:val="baseline"/>
        <w:rPr>
          <w:rFonts w:asciiTheme="minorHAnsi" w:hAnsiTheme="minorHAnsi" w:cs="Segoe UI"/>
          <w:sz w:val="22"/>
          <w:szCs w:val="22"/>
        </w:rPr>
      </w:pPr>
    </w:p>
    <w:p w14:paraId="2A67C195" w14:textId="77777777" w:rsidR="008A4C1D" w:rsidRPr="00F63B73" w:rsidRDefault="008A4C1D" w:rsidP="00B2383E">
      <w:pPr>
        <w:spacing w:line="276" w:lineRule="auto"/>
        <w:rPr>
          <w:i/>
          <w:sz w:val="22"/>
          <w:szCs w:val="22"/>
          <w:lang w:val="fi-FI"/>
        </w:rPr>
      </w:pPr>
      <w:r w:rsidRPr="00F63B73">
        <w:rPr>
          <w:i/>
          <w:sz w:val="22"/>
          <w:szCs w:val="22"/>
          <w:lang w:val="fi-FI"/>
        </w:rPr>
        <w:t xml:space="preserve">Yleiset tavoitteet  </w:t>
      </w:r>
    </w:p>
    <w:p w14:paraId="697A414D" w14:textId="77777777" w:rsidR="008A4C1D" w:rsidRPr="00F63B73" w:rsidRDefault="008A4C1D">
      <w:pPr>
        <w:numPr>
          <w:ilvl w:val="0"/>
          <w:numId w:val="415"/>
        </w:numPr>
        <w:spacing w:line="276" w:lineRule="auto"/>
        <w:contextualSpacing/>
        <w:rPr>
          <w:sz w:val="22"/>
          <w:szCs w:val="22"/>
          <w:lang w:val="fi-FI"/>
        </w:rPr>
      </w:pPr>
      <w:r w:rsidRPr="00F63B73">
        <w:rPr>
          <w:sz w:val="22"/>
          <w:szCs w:val="22"/>
          <w:lang w:val="fi-FI"/>
        </w:rPr>
        <w:t xml:space="preserve">yhteishengen vahvistaminen. </w:t>
      </w:r>
    </w:p>
    <w:p w14:paraId="12280E74" w14:textId="77777777" w:rsidR="008A4C1D" w:rsidRPr="00F63B73" w:rsidRDefault="008A4C1D">
      <w:pPr>
        <w:numPr>
          <w:ilvl w:val="0"/>
          <w:numId w:val="415"/>
        </w:numPr>
        <w:spacing w:line="276" w:lineRule="auto"/>
        <w:contextualSpacing/>
        <w:rPr>
          <w:sz w:val="22"/>
          <w:szCs w:val="22"/>
          <w:lang w:val="fi-FI"/>
        </w:rPr>
      </w:pPr>
      <w:r w:rsidRPr="00F63B73">
        <w:rPr>
          <w:sz w:val="22"/>
          <w:szCs w:val="22"/>
          <w:lang w:val="fi-FI"/>
        </w:rPr>
        <w:t xml:space="preserve">yhteisöllisyyden vahvistaminen koko koulun tasolla.  </w:t>
      </w:r>
    </w:p>
    <w:p w14:paraId="25BF25B3" w14:textId="77777777" w:rsidR="008A4C1D" w:rsidRPr="00F63B73" w:rsidRDefault="008A4C1D">
      <w:pPr>
        <w:numPr>
          <w:ilvl w:val="0"/>
          <w:numId w:val="415"/>
        </w:numPr>
        <w:spacing w:line="276" w:lineRule="auto"/>
        <w:contextualSpacing/>
        <w:rPr>
          <w:sz w:val="22"/>
          <w:szCs w:val="22"/>
          <w:lang w:val="fi-FI"/>
        </w:rPr>
      </w:pPr>
      <w:r w:rsidRPr="00F63B73">
        <w:rPr>
          <w:sz w:val="22"/>
          <w:szCs w:val="22"/>
          <w:lang w:val="fi-FI"/>
        </w:rPr>
        <w:t xml:space="preserve">toimia vuorovaikutustilanteissa toisia kunnioittavasti, auttaa ja kannustaa muita.  </w:t>
      </w:r>
    </w:p>
    <w:p w14:paraId="115DDF45" w14:textId="4F46EF40"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449D5E79" w14:textId="08E1B387" w:rsidR="00101F34"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6CCE6032" w14:textId="57E22643"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Moduulissa osallistutaan keväällä toukokuun viimeisellä viikolla järjestettävään Norssi-Ressu – kamppailupäivän otteluihin vähintään yhdessä lajissa. Moduulissa syvennetään harjoittelemista otteluita varten kyseisten lajien tekniikoita ja taktiikoita pelitilanteissa. </w:t>
      </w:r>
      <w:r w:rsidRPr="00F63B73">
        <w:rPr>
          <w:rStyle w:val="eop"/>
          <w:rFonts w:asciiTheme="minorHAnsi" w:hAnsiTheme="minorHAnsi" w:cs="Segoe UI"/>
          <w:color w:val="000000"/>
          <w:sz w:val="22"/>
          <w:szCs w:val="22"/>
        </w:rPr>
        <w:t> </w:t>
      </w: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444D621D"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LI10 Palloilu (2 op)</w:t>
      </w:r>
      <w:r w:rsidRPr="00F63B73">
        <w:rPr>
          <w:rStyle w:val="normaltextrun"/>
          <w:rFonts w:asciiTheme="minorHAnsi" w:hAnsiTheme="minorHAnsi" w:cs="Segoe UI"/>
          <w:b/>
          <w:color w:val="0070C0"/>
          <w:sz w:val="22"/>
          <w:szCs w:val="22"/>
        </w:rPr>
        <w:t> </w:t>
      </w:r>
      <w:r w:rsidRPr="00F63B73">
        <w:rPr>
          <w:rStyle w:val="eop"/>
          <w:rFonts w:asciiTheme="minorHAnsi" w:hAnsiTheme="minorHAnsi" w:cs="Segoe UI"/>
          <w:b/>
          <w:color w:val="0070C0"/>
          <w:sz w:val="22"/>
          <w:szCs w:val="22"/>
        </w:rPr>
        <w:t> </w:t>
      </w:r>
    </w:p>
    <w:p w14:paraId="2BA47512" w14:textId="77777777" w:rsidR="00101F34" w:rsidRPr="00F63B73" w:rsidRDefault="00101F34" w:rsidP="00B2383E">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p>
    <w:p w14:paraId="3832521A" w14:textId="77777777" w:rsidR="00101F34" w:rsidRPr="00F63B73" w:rsidRDefault="00101F34"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7D847580" w14:textId="77777777" w:rsidR="00101F34" w:rsidRPr="00F63B73" w:rsidRDefault="00101F34">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tarjota vastapainoa teoreettiselle opiskelulle koulupäivän aikana.</w:t>
      </w:r>
      <w:r w:rsidRPr="00F63B73">
        <w:rPr>
          <w:rStyle w:val="eop"/>
          <w:rFonts w:asciiTheme="minorHAnsi" w:hAnsiTheme="minorHAnsi" w:cs="Segoe UI"/>
          <w:color w:val="000000"/>
          <w:sz w:val="22"/>
          <w:szCs w:val="22"/>
        </w:rPr>
        <w:t> </w:t>
      </w:r>
    </w:p>
    <w:p w14:paraId="5D9CA955" w14:textId="77777777" w:rsidR="00101F34" w:rsidRPr="00F63B73" w:rsidRDefault="00101F34">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kehittää opiskelijoiden fyysistä kuntoa.</w:t>
      </w:r>
      <w:r w:rsidRPr="00F63B73">
        <w:rPr>
          <w:rStyle w:val="eop"/>
          <w:rFonts w:asciiTheme="minorHAnsi" w:hAnsiTheme="minorHAnsi" w:cs="Segoe UI"/>
          <w:color w:val="000000"/>
          <w:sz w:val="22"/>
          <w:szCs w:val="22"/>
        </w:rPr>
        <w:t> </w:t>
      </w:r>
    </w:p>
    <w:p w14:paraId="5E190934" w14:textId="77777777" w:rsidR="00101F34" w:rsidRPr="00F63B73" w:rsidRDefault="00101F34">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antaa liikunnan iloa ja sosiaalista yhdessäoloa.  </w:t>
      </w:r>
      <w:r w:rsidRPr="00F63B73">
        <w:rPr>
          <w:rStyle w:val="eop"/>
          <w:rFonts w:asciiTheme="minorHAnsi" w:hAnsiTheme="minorHAnsi" w:cs="Segoe UI"/>
          <w:color w:val="000000"/>
          <w:sz w:val="22"/>
          <w:szCs w:val="22"/>
        </w:rPr>
        <w:t> </w:t>
      </w:r>
    </w:p>
    <w:p w14:paraId="0182FC3E" w14:textId="77777777" w:rsidR="00101F34" w:rsidRPr="00F63B73" w:rsidRDefault="00101F34"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3F5598C3" w14:textId="77777777" w:rsidR="00101F34" w:rsidRPr="00F63B73" w:rsidRDefault="00101F34"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51D25744" w14:textId="364C1FA7" w:rsidR="00101F34"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bCs/>
          <w:i/>
          <w:color w:val="000000" w:themeColor="text1"/>
          <w:sz w:val="22"/>
          <w:szCs w:val="22"/>
        </w:rPr>
        <w:t>Keskeiset</w:t>
      </w:r>
      <w:r w:rsidRPr="00F63B73">
        <w:rPr>
          <w:rStyle w:val="normaltextrun"/>
          <w:rFonts w:asciiTheme="minorHAnsi" w:hAnsiTheme="minorHAnsi" w:cs="Segoe UI"/>
          <w:bCs/>
          <w:i/>
          <w:color w:val="1F3763"/>
          <w:sz w:val="22"/>
          <w:szCs w:val="22"/>
        </w:rPr>
        <w:t xml:space="preserve">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75576A0D"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sisältö suunnitellaan kurssin alussa yhdessä osallistujien kanssa ottaen huomioon opiskelijoiden mielenkiinnon, vuodenajan ja viikon työjärjestyksen. Moduuli koostetaan sekä palloilulajeista että mailapeleistä. Mailapeleistä kurssin sisältöihin voidaan sisällyttää esimerkiksi tennis, padel, sulkapallo, squash ja golf. Pelitunneilla opetetaan lyöntien perustekniikkaa ja liikkumista.   </w:t>
      </w:r>
      <w:r w:rsidRPr="00F63B73">
        <w:rPr>
          <w:rStyle w:val="eop"/>
          <w:rFonts w:asciiTheme="minorHAnsi" w:hAnsiTheme="minorHAnsi" w:cs="Segoe UI"/>
          <w:color w:val="000000"/>
          <w:sz w:val="22"/>
          <w:szCs w:val="22"/>
        </w:rPr>
        <w:t> </w:t>
      </w:r>
    </w:p>
    <w:p w14:paraId="1BA24AB2" w14:textId="77777777" w:rsidR="00101F34" w:rsidRPr="00F63B73" w:rsidRDefault="00DA50DD" w:rsidP="00B2383E">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 </w:t>
      </w:r>
    </w:p>
    <w:p w14:paraId="358C736D" w14:textId="3C1851D6"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6834FC6E" w14:textId="77777777" w:rsidR="00DA50DD" w:rsidRPr="00F63B73" w:rsidRDefault="00DA50DD" w:rsidP="00B2383E">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lastRenderedPageBreak/>
        <w:t>LI11 Salibandy (2 op)</w:t>
      </w:r>
      <w:r w:rsidRPr="00F63B73">
        <w:rPr>
          <w:rStyle w:val="normaltextrun"/>
          <w:rFonts w:asciiTheme="minorHAnsi" w:hAnsiTheme="minorHAnsi" w:cs="Segoe UI"/>
          <w:b/>
          <w:color w:val="0070C0"/>
          <w:sz w:val="22"/>
          <w:szCs w:val="22"/>
        </w:rPr>
        <w:t> </w:t>
      </w:r>
      <w:r w:rsidRPr="00F63B73">
        <w:rPr>
          <w:rStyle w:val="eop"/>
          <w:rFonts w:asciiTheme="minorHAnsi" w:hAnsiTheme="minorHAnsi" w:cs="Segoe UI"/>
          <w:b/>
          <w:color w:val="0070C0"/>
          <w:sz w:val="22"/>
          <w:szCs w:val="22"/>
        </w:rPr>
        <w:t> </w:t>
      </w:r>
    </w:p>
    <w:p w14:paraId="04DEA97A" w14:textId="77777777" w:rsidR="003C47CB" w:rsidRPr="00F63B73" w:rsidRDefault="003C47CB" w:rsidP="00B2383E">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p>
    <w:p w14:paraId="589182F3" w14:textId="77777777" w:rsidR="003C47CB" w:rsidRPr="00F63B73" w:rsidRDefault="003C47CB"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Cs/>
          <w:i/>
          <w:color w:val="1F3763"/>
          <w:sz w:val="22"/>
          <w:szCs w:val="22"/>
        </w:rPr>
        <w:t>Yleiset tavoitteet</w:t>
      </w:r>
      <w:r w:rsidRPr="00F63B73">
        <w:rPr>
          <w:rStyle w:val="normaltextrun"/>
          <w:rFonts w:asciiTheme="minorHAnsi" w:hAnsiTheme="minorHAnsi" w:cs="Segoe UI"/>
          <w:color w:val="1F3763"/>
          <w:sz w:val="22"/>
          <w:szCs w:val="22"/>
        </w:rPr>
        <w:t>  </w:t>
      </w:r>
      <w:r w:rsidRPr="00F63B73">
        <w:rPr>
          <w:rStyle w:val="eop"/>
          <w:rFonts w:asciiTheme="minorHAnsi" w:hAnsiTheme="minorHAnsi" w:cs="Segoe UI"/>
          <w:color w:val="1F3763"/>
          <w:sz w:val="22"/>
          <w:szCs w:val="22"/>
        </w:rPr>
        <w:t> </w:t>
      </w:r>
    </w:p>
    <w:p w14:paraId="61597978" w14:textId="77777777" w:rsidR="003C47CB" w:rsidRPr="00F63B73" w:rsidRDefault="003C47CB">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Fonts w:asciiTheme="minorHAnsi" w:hAnsiTheme="minorHAnsi"/>
          <w:sz w:val="22"/>
          <w:szCs w:val="22"/>
        </w:rPr>
        <w:t xml:space="preserve">muodostaa koulun salibandyjoukkue, joka osallistuu salibandysarjaan ja pelaa ystävyysotteluja eri koulujen kanssa.  </w:t>
      </w:r>
    </w:p>
    <w:p w14:paraId="4095DE97" w14:textId="77777777" w:rsidR="003C47CB" w:rsidRPr="00F63B73" w:rsidRDefault="003C47CB">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Fonts w:asciiTheme="minorHAnsi" w:hAnsiTheme="minorHAnsi"/>
          <w:sz w:val="22"/>
          <w:szCs w:val="22"/>
        </w:rPr>
        <w:t xml:space="preserve">ryhmähengen nostaminen.  </w:t>
      </w:r>
    </w:p>
    <w:p w14:paraId="50891335" w14:textId="77777777" w:rsidR="003C47CB" w:rsidRPr="00F63B73" w:rsidRDefault="003C47CB">
      <w:pPr>
        <w:pStyle w:val="paragraph"/>
        <w:numPr>
          <w:ilvl w:val="0"/>
          <w:numId w:val="416"/>
        </w:numPr>
        <w:spacing w:before="0" w:beforeAutospacing="0" w:after="0" w:afterAutospacing="0" w:line="276" w:lineRule="auto"/>
        <w:textAlignment w:val="baseline"/>
        <w:rPr>
          <w:rFonts w:asciiTheme="minorHAnsi" w:hAnsiTheme="minorHAnsi" w:cs="Segoe UI"/>
          <w:sz w:val="22"/>
          <w:szCs w:val="22"/>
        </w:rPr>
      </w:pPr>
      <w:r w:rsidRPr="00F63B73">
        <w:rPr>
          <w:rFonts w:asciiTheme="minorHAnsi" w:hAnsiTheme="minorHAnsi"/>
          <w:sz w:val="22"/>
          <w:szCs w:val="22"/>
        </w:rPr>
        <w:t xml:space="preserve">salidandytaitojen kehittäminen pelitilanteessa.  </w:t>
      </w:r>
    </w:p>
    <w:p w14:paraId="6D184EBC" w14:textId="77777777" w:rsidR="003C47CB" w:rsidRPr="00F63B73" w:rsidRDefault="003C47CB" w:rsidP="00B2383E">
      <w:pPr>
        <w:pStyle w:val="paragraph"/>
        <w:spacing w:before="0" w:beforeAutospacing="0" w:after="0" w:afterAutospacing="0" w:line="276" w:lineRule="auto"/>
        <w:textAlignment w:val="baseline"/>
        <w:rPr>
          <w:rFonts w:asciiTheme="minorHAnsi" w:hAnsiTheme="minorHAnsi" w:cs="Segoe UI"/>
          <w:sz w:val="22"/>
          <w:szCs w:val="22"/>
        </w:rPr>
      </w:pPr>
    </w:p>
    <w:p w14:paraId="35B2B59E" w14:textId="77777777" w:rsidR="003C47CB" w:rsidRPr="00F63B73" w:rsidRDefault="003C47CB"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4B734335"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1FE6258B"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Moduulissa tunnit ovat pelitunteja, jossa pelin tekninen ja taktinen harjoittelu sekä fyysisen kunnon harjoittaminen ovat keskeistä. Moduulin tarkempi ohjelma suunnitellaan kurssin alkaessa yhdessä opiskelijoiden kanssa.  </w:t>
      </w:r>
      <w:r w:rsidRPr="00F63B73">
        <w:rPr>
          <w:rStyle w:val="eop"/>
          <w:rFonts w:asciiTheme="minorHAnsi" w:hAnsiTheme="minorHAnsi" w:cs="Segoe UI"/>
          <w:color w:val="000000"/>
          <w:sz w:val="22"/>
          <w:szCs w:val="22"/>
        </w:rPr>
        <w:t> </w:t>
      </w:r>
    </w:p>
    <w:p w14:paraId="5B3AFE71"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55B0EBC7" w14:textId="77777777" w:rsidR="009D20C0" w:rsidRPr="00F63B73" w:rsidRDefault="009D20C0" w:rsidP="00B2383E">
      <w:pPr>
        <w:pStyle w:val="paragraph"/>
        <w:spacing w:before="0" w:beforeAutospacing="0" w:after="0" w:afterAutospacing="0" w:line="276" w:lineRule="auto"/>
        <w:textAlignment w:val="baseline"/>
        <w:rPr>
          <w:rStyle w:val="normaltextrun"/>
          <w:rFonts w:asciiTheme="minorHAnsi" w:hAnsiTheme="minorHAnsi" w:cs="Segoe UI"/>
          <w:b/>
          <w:bCs/>
          <w:color w:val="0070C0"/>
          <w:sz w:val="22"/>
          <w:szCs w:val="22"/>
        </w:rPr>
      </w:pPr>
    </w:p>
    <w:p w14:paraId="03183A00" w14:textId="77777777" w:rsidR="00DE253A" w:rsidRPr="00F63B73" w:rsidRDefault="00DA50DD" w:rsidP="00DE253A">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LI12 Irti arjesta kuntoillen (2 op)</w:t>
      </w:r>
      <w:r w:rsidRPr="00F63B73">
        <w:rPr>
          <w:rStyle w:val="normaltextrun"/>
          <w:rFonts w:asciiTheme="minorHAnsi" w:hAnsiTheme="minorHAnsi" w:cs="Segoe UI"/>
          <w:b/>
          <w:color w:val="0070C0"/>
          <w:sz w:val="22"/>
          <w:szCs w:val="22"/>
        </w:rPr>
        <w:t> </w:t>
      </w:r>
      <w:r w:rsidRPr="00F63B73">
        <w:rPr>
          <w:rStyle w:val="eop"/>
          <w:rFonts w:asciiTheme="minorHAnsi" w:hAnsiTheme="minorHAnsi" w:cs="Segoe UI"/>
          <w:b/>
          <w:color w:val="0070C0"/>
          <w:sz w:val="22"/>
          <w:szCs w:val="22"/>
        </w:rPr>
        <w:t> </w:t>
      </w:r>
    </w:p>
    <w:p w14:paraId="68EC0212" w14:textId="77777777" w:rsidR="00DE253A" w:rsidRPr="00F63B73" w:rsidRDefault="00DE253A" w:rsidP="00DE253A">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p>
    <w:p w14:paraId="41184D1F" w14:textId="77777777" w:rsidR="00DE253A" w:rsidRPr="00F63B73" w:rsidRDefault="00DE253A" w:rsidP="00DE253A">
      <w:pPr>
        <w:spacing w:line="276" w:lineRule="auto"/>
        <w:rPr>
          <w:i/>
          <w:sz w:val="22"/>
          <w:szCs w:val="22"/>
          <w:lang w:val="fi-FI"/>
        </w:rPr>
      </w:pPr>
      <w:r w:rsidRPr="00F63B73">
        <w:rPr>
          <w:i/>
          <w:sz w:val="22"/>
          <w:szCs w:val="22"/>
          <w:lang w:val="fi-FI"/>
        </w:rPr>
        <w:t xml:space="preserve">Yleiset tavoitteet   </w:t>
      </w:r>
    </w:p>
    <w:p w14:paraId="5C537D45" w14:textId="77777777" w:rsidR="00DE253A" w:rsidRPr="00F63B73" w:rsidRDefault="00DE253A">
      <w:pPr>
        <w:numPr>
          <w:ilvl w:val="0"/>
          <w:numId w:val="633"/>
        </w:numPr>
        <w:spacing w:line="276" w:lineRule="auto"/>
        <w:contextualSpacing/>
        <w:rPr>
          <w:sz w:val="22"/>
          <w:szCs w:val="22"/>
          <w:lang w:val="fi-FI"/>
        </w:rPr>
      </w:pPr>
      <w:r w:rsidRPr="00F63B73">
        <w:rPr>
          <w:sz w:val="22"/>
          <w:szCs w:val="22"/>
          <w:lang w:val="fi-FI"/>
        </w:rPr>
        <w:t>tukea opiskelijan jaksamista. </w:t>
      </w:r>
    </w:p>
    <w:p w14:paraId="09F9A633" w14:textId="77777777" w:rsidR="00DE253A" w:rsidRPr="00F63B73" w:rsidRDefault="00DE253A">
      <w:pPr>
        <w:numPr>
          <w:ilvl w:val="0"/>
          <w:numId w:val="633"/>
        </w:numPr>
        <w:spacing w:line="276" w:lineRule="auto"/>
        <w:contextualSpacing/>
        <w:rPr>
          <w:sz w:val="22"/>
          <w:szCs w:val="22"/>
          <w:lang w:val="fi-FI"/>
        </w:rPr>
      </w:pPr>
      <w:r w:rsidRPr="00F63B73">
        <w:rPr>
          <w:sz w:val="22"/>
          <w:szCs w:val="22"/>
          <w:lang w:val="fi-FI"/>
        </w:rPr>
        <w:t xml:space="preserve">lisätä opiskeluvireyttä rentouttavilla, kuntoa ylläpitävillä ja elämyksellisillä liikuntakokemuksilla   </w:t>
      </w:r>
    </w:p>
    <w:p w14:paraId="15E1690F" w14:textId="6211459E" w:rsidR="00663DAA" w:rsidRPr="00F63B73" w:rsidRDefault="00DE253A" w:rsidP="00DE253A">
      <w:pPr>
        <w:spacing w:line="276" w:lineRule="auto"/>
        <w:rPr>
          <w:rStyle w:val="normaltextrun"/>
          <w:sz w:val="22"/>
          <w:szCs w:val="22"/>
          <w:lang w:val="fi-FI"/>
        </w:rPr>
      </w:pPr>
      <w:r w:rsidRPr="00F63B73">
        <w:rPr>
          <w:sz w:val="22"/>
          <w:szCs w:val="22"/>
          <w:lang w:val="fi-FI"/>
        </w:rPr>
        <w:t xml:space="preserve">  </w:t>
      </w:r>
      <w:r w:rsidR="00663DAA" w:rsidRPr="00F63B73">
        <w:rPr>
          <w:rFonts w:cs="Segoe UI"/>
          <w:sz w:val="22"/>
          <w:szCs w:val="22"/>
          <w:lang w:val="fi-FI"/>
        </w:rPr>
        <w:t>  </w:t>
      </w:r>
    </w:p>
    <w:p w14:paraId="3AEB9FD9"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7C60090E"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Moduulissa opiskelijat suunnittelevat yhdessä opettajan kanssa virkistävän, rentouttavan, hyvää kuntoa ylläpitävän ja monipuolisen liikuntamoduulin. Moduuli voidaan suorittaa osittain tiiviskurssina urheiluopistolla (esimerkiksi Vierumäellä tai Kisakalliossa) tai muussa vastaavassa paikassa, missä on suunnitelman mukaiset ja monipuoliset liikuntamahdollisuudet. </w:t>
      </w:r>
      <w:r w:rsidRPr="00F63B73">
        <w:rPr>
          <w:rStyle w:val="eop"/>
          <w:rFonts w:asciiTheme="minorHAnsi" w:hAnsiTheme="minorHAnsi" w:cs="Segoe UI"/>
          <w:color w:val="000000"/>
          <w:sz w:val="22"/>
          <w:szCs w:val="22"/>
        </w:rPr>
        <w:t> </w:t>
      </w:r>
    </w:p>
    <w:p w14:paraId="0B484FAE"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702587C5"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 </w:t>
      </w:r>
      <w:r w:rsidRPr="00F63B73">
        <w:rPr>
          <w:rStyle w:val="eop"/>
          <w:rFonts w:asciiTheme="minorHAnsi" w:hAnsiTheme="minorHAnsi" w:cs="Segoe UI"/>
          <w:color w:val="000000"/>
          <w:sz w:val="22"/>
          <w:szCs w:val="22"/>
        </w:rPr>
        <w:t> </w:t>
      </w:r>
    </w:p>
    <w:p w14:paraId="6AD68E4B" w14:textId="77777777" w:rsidR="00DA50DD" w:rsidRPr="00F63B73" w:rsidRDefault="00DA50DD" w:rsidP="00B2383E">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LI13 Talviliikuntakurssi</w:t>
      </w:r>
      <w:r w:rsidRPr="00F63B73">
        <w:rPr>
          <w:rStyle w:val="normaltextrun"/>
          <w:rFonts w:asciiTheme="minorHAnsi" w:hAnsiTheme="minorHAnsi" w:cs="Segoe UI"/>
          <w:b/>
          <w:color w:val="0070C0"/>
          <w:sz w:val="22"/>
          <w:szCs w:val="22"/>
        </w:rPr>
        <w:t> </w:t>
      </w:r>
      <w:r w:rsidRPr="00F63B73">
        <w:rPr>
          <w:rStyle w:val="normaltextrun"/>
          <w:rFonts w:asciiTheme="minorHAnsi" w:hAnsiTheme="minorHAnsi" w:cs="Segoe UI"/>
          <w:b/>
          <w:bCs/>
          <w:color w:val="0070C0"/>
          <w:sz w:val="22"/>
          <w:szCs w:val="22"/>
        </w:rPr>
        <w:t>(2 op)</w:t>
      </w:r>
      <w:r w:rsidRPr="00F63B73">
        <w:rPr>
          <w:rStyle w:val="eop"/>
          <w:rFonts w:asciiTheme="minorHAnsi" w:hAnsiTheme="minorHAnsi" w:cs="Segoe UI"/>
          <w:b/>
          <w:color w:val="0070C0"/>
          <w:sz w:val="22"/>
          <w:szCs w:val="22"/>
        </w:rPr>
        <w:t> </w:t>
      </w:r>
    </w:p>
    <w:p w14:paraId="6BBBB29B" w14:textId="77777777" w:rsidR="00663DAA" w:rsidRPr="00F63B73" w:rsidRDefault="00663DAA" w:rsidP="00B2383E">
      <w:pPr>
        <w:pStyle w:val="paragraph"/>
        <w:spacing w:before="0" w:beforeAutospacing="0" w:after="0" w:afterAutospacing="0" w:line="276" w:lineRule="auto"/>
        <w:textAlignment w:val="baseline"/>
        <w:rPr>
          <w:rFonts w:asciiTheme="minorHAnsi" w:hAnsiTheme="minorHAnsi" w:cs="Segoe UI"/>
          <w:sz w:val="22"/>
          <w:szCs w:val="22"/>
        </w:rPr>
      </w:pPr>
    </w:p>
    <w:p w14:paraId="4EE7C4C0" w14:textId="25FC6A16" w:rsidR="00663DAA" w:rsidRPr="00F63B73" w:rsidRDefault="00663DAA" w:rsidP="00B2383E">
      <w:pPr>
        <w:spacing w:line="276" w:lineRule="auto"/>
        <w:rPr>
          <w:sz w:val="22"/>
          <w:szCs w:val="22"/>
          <w:lang w:val="fi-FI"/>
        </w:rPr>
      </w:pPr>
      <w:r w:rsidRPr="00F63B73">
        <w:rPr>
          <w:bCs/>
          <w:i/>
          <w:sz w:val="22"/>
          <w:szCs w:val="22"/>
          <w:lang w:val="fi-FI"/>
        </w:rPr>
        <w:t>Yleiset tavoitteet</w:t>
      </w:r>
      <w:r w:rsidRPr="00F63B73">
        <w:rPr>
          <w:sz w:val="22"/>
          <w:szCs w:val="22"/>
          <w:lang w:val="fi-FI"/>
        </w:rPr>
        <w:t>  </w:t>
      </w:r>
    </w:p>
    <w:p w14:paraId="72A8B81A" w14:textId="71E88FF2" w:rsidR="00663DAA" w:rsidRPr="00F63B73" w:rsidRDefault="00663DAA">
      <w:pPr>
        <w:pStyle w:val="Luettelokappale"/>
        <w:numPr>
          <w:ilvl w:val="0"/>
          <w:numId w:val="417"/>
        </w:numPr>
        <w:spacing w:line="276" w:lineRule="auto"/>
        <w:rPr>
          <w:sz w:val="22"/>
          <w:szCs w:val="22"/>
          <w:lang w:val="fi-FI"/>
        </w:rPr>
      </w:pPr>
      <w:r w:rsidRPr="00F63B73">
        <w:rPr>
          <w:sz w:val="22"/>
          <w:szCs w:val="22"/>
          <w:lang w:val="fi-FI"/>
        </w:rPr>
        <w:t>Tehdä   yhdessä retki Lapin tuntureille, jossa samalla tutustutaan Lapin luotoon, kulttuuriin ja  elämäntyyliin.  </w:t>
      </w:r>
    </w:p>
    <w:p w14:paraId="01E71E2B" w14:textId="4DA9078F" w:rsidR="00663DAA" w:rsidRPr="00F63B73" w:rsidRDefault="00663DAA">
      <w:pPr>
        <w:pStyle w:val="Luettelokappale"/>
        <w:numPr>
          <w:ilvl w:val="0"/>
          <w:numId w:val="417"/>
        </w:numPr>
        <w:spacing w:line="276" w:lineRule="auto"/>
        <w:rPr>
          <w:sz w:val="22"/>
          <w:szCs w:val="22"/>
          <w:lang w:val="fi-FI"/>
        </w:rPr>
      </w:pPr>
      <w:r w:rsidRPr="00F63B73">
        <w:rPr>
          <w:sz w:val="22"/>
          <w:szCs w:val="22"/>
          <w:lang w:val="fi-FI"/>
        </w:rPr>
        <w:t>Vaihtoehtoisena retkenä on matkustaa Itävaltaan asti, jo</w:t>
      </w:r>
      <w:r w:rsidR="00E73B5D">
        <w:rPr>
          <w:sz w:val="22"/>
          <w:szCs w:val="22"/>
          <w:lang w:val="fi-FI"/>
        </w:rPr>
        <w:t>s</w:t>
      </w:r>
      <w:r w:rsidRPr="00F63B73">
        <w:rPr>
          <w:sz w:val="22"/>
          <w:szCs w:val="22"/>
          <w:lang w:val="fi-FI"/>
        </w:rPr>
        <w:t>sa tutustutaan Mozartiin ja johonkin paikalliseen taviurheilukeskukseen</w:t>
      </w:r>
    </w:p>
    <w:p w14:paraId="0F3D3B95" w14:textId="77777777" w:rsidR="00663DAA" w:rsidRPr="00F63B73" w:rsidRDefault="00663DAA" w:rsidP="00B2383E">
      <w:pPr>
        <w:pStyle w:val="paragraph"/>
        <w:spacing w:before="0" w:beforeAutospacing="0" w:after="0" w:afterAutospacing="0" w:line="276" w:lineRule="auto"/>
        <w:textAlignment w:val="baseline"/>
        <w:rPr>
          <w:rStyle w:val="normaltextrun"/>
          <w:rFonts w:asciiTheme="minorHAnsi" w:hAnsiTheme="minorHAnsi" w:cs="Segoe UI"/>
          <w:b/>
          <w:bCs/>
          <w:color w:val="1F3763"/>
          <w:sz w:val="22"/>
          <w:szCs w:val="22"/>
        </w:rPr>
      </w:pPr>
    </w:p>
    <w:p w14:paraId="388A400D" w14:textId="6AC35672" w:rsidR="00663DAA" w:rsidRPr="00F63B73" w:rsidRDefault="00663DAA" w:rsidP="00B2383E">
      <w:pPr>
        <w:pStyle w:val="paragraph"/>
        <w:spacing w:before="0" w:beforeAutospacing="0" w:after="0" w:afterAutospacing="0" w:line="276" w:lineRule="auto"/>
        <w:textAlignment w:val="baseline"/>
        <w:rPr>
          <w:rFonts w:asciiTheme="minorHAnsi" w:hAnsiTheme="minorHAnsi" w:cs="Segoe UI"/>
          <w:color w:val="000000"/>
          <w:sz w:val="22"/>
          <w:szCs w:val="22"/>
        </w:rPr>
      </w:pPr>
    </w:p>
    <w:p w14:paraId="182D513C" w14:textId="77777777" w:rsidR="009D20C0" w:rsidRPr="00F63B73" w:rsidRDefault="00DA50DD" w:rsidP="009D20C0">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color w:val="1F3763"/>
          <w:sz w:val="22"/>
          <w:szCs w:val="22"/>
        </w:rPr>
        <w:t>Keskeiset sisällöt</w:t>
      </w:r>
      <w:r w:rsidRPr="00F63B73">
        <w:rPr>
          <w:rStyle w:val="normaltextrun"/>
          <w:rFonts w:asciiTheme="minorHAnsi" w:hAnsiTheme="minorHAnsi" w:cs="Segoe UI"/>
          <w:i/>
          <w:color w:val="1F3763"/>
          <w:sz w:val="22"/>
          <w:szCs w:val="22"/>
        </w:rPr>
        <w:t> </w:t>
      </w:r>
      <w:r w:rsidRPr="00F63B73">
        <w:rPr>
          <w:rStyle w:val="eop"/>
          <w:rFonts w:asciiTheme="minorHAnsi" w:hAnsiTheme="minorHAnsi" w:cs="Segoe UI"/>
          <w:i/>
          <w:color w:val="1F3763"/>
          <w:sz w:val="22"/>
          <w:szCs w:val="22"/>
        </w:rPr>
        <w:t> </w:t>
      </w:r>
    </w:p>
    <w:p w14:paraId="41B524D9" w14:textId="1D9235E1" w:rsidR="00200ACD" w:rsidRPr="00F63B73" w:rsidRDefault="00200ACD" w:rsidP="009D20C0">
      <w:pPr>
        <w:pStyle w:val="paragraph"/>
        <w:spacing w:before="0" w:beforeAutospacing="0" w:after="0" w:afterAutospacing="0" w:line="276" w:lineRule="auto"/>
        <w:textAlignment w:val="baseline"/>
        <w:rPr>
          <w:rStyle w:val="normaltextrun"/>
          <w:rFonts w:asciiTheme="minorHAnsi" w:hAnsiTheme="minorHAnsi" w:cs="Segoe UI"/>
          <w:i/>
          <w:sz w:val="22"/>
          <w:szCs w:val="22"/>
        </w:rPr>
      </w:pPr>
      <w:r w:rsidRPr="00F63B73">
        <w:rPr>
          <w:rStyle w:val="normaltextrun"/>
          <w:rFonts w:asciiTheme="minorHAnsi" w:hAnsiTheme="minorHAnsi" w:cs="Segoe UI"/>
          <w:color w:val="000000"/>
          <w:sz w:val="22"/>
          <w:szCs w:val="22"/>
        </w:rPr>
        <w:t>Moduulissa opiskelijat tutustuvat retkikohteena olevan paikkakunnan kultuuriin kokonaisvaltaises-ti, harjoitelevat matkalle lähtöä ryhmänä sekä kaikkea siihen liittyvää organisointia. </w:t>
      </w:r>
    </w:p>
    <w:p w14:paraId="35226F6F" w14:textId="77777777" w:rsidR="007D71FA" w:rsidRPr="00F63B73" w:rsidRDefault="007D71FA" w:rsidP="008320D6">
      <w:pPr>
        <w:pStyle w:val="paragraph"/>
        <w:spacing w:before="0" w:beforeAutospacing="0" w:after="0" w:afterAutospacing="0" w:line="276" w:lineRule="auto"/>
        <w:textAlignment w:val="baseline"/>
        <w:rPr>
          <w:rStyle w:val="normaltextrun"/>
          <w:rFonts w:asciiTheme="minorHAnsi" w:hAnsiTheme="minorHAnsi" w:cs="Segoe UI"/>
          <w:color w:val="000000"/>
          <w:sz w:val="22"/>
          <w:szCs w:val="22"/>
        </w:rPr>
      </w:pPr>
    </w:p>
    <w:p w14:paraId="7B0956CA" w14:textId="6893DC74" w:rsidR="007D71FA" w:rsidRPr="00F63B73" w:rsidRDefault="007D71FA" w:rsidP="007D71FA">
      <w:pPr>
        <w:spacing w:line="276" w:lineRule="auto"/>
        <w:rPr>
          <w:sz w:val="22"/>
          <w:szCs w:val="22"/>
          <w:lang w:val="fi-FI"/>
        </w:rPr>
      </w:pPr>
      <w:r w:rsidRPr="00F63B73">
        <w:rPr>
          <w:sz w:val="22"/>
          <w:szCs w:val="22"/>
          <w:lang w:val="fi-FI"/>
        </w:rPr>
        <w:t>Moduulissa lasketellaan / hiihdetään ja kehitytään lajin tekniikoissa ja turvallisuuteen liittyvissä te-kijöissä. Moduulissa opetellaan yhteisiä sääntöjä vastuullisissa tilanteissa.</w:t>
      </w:r>
      <w:r w:rsidR="00E73B5D">
        <w:rPr>
          <w:sz w:val="22"/>
          <w:szCs w:val="22"/>
          <w:lang w:val="fi-FI"/>
        </w:rPr>
        <w:t xml:space="preserve"> </w:t>
      </w:r>
      <w:r w:rsidRPr="00F63B73">
        <w:rPr>
          <w:sz w:val="22"/>
          <w:szCs w:val="22"/>
          <w:lang w:val="fi-FI"/>
        </w:rPr>
        <w:t>Moduuli aiheuttaa opiskelijalle</w:t>
      </w:r>
    </w:p>
    <w:p w14:paraId="3053878F" w14:textId="0F843C50" w:rsidR="007D71FA" w:rsidRPr="00F63B73" w:rsidRDefault="007D71FA" w:rsidP="007D71FA">
      <w:pPr>
        <w:spacing w:line="276" w:lineRule="auto"/>
        <w:rPr>
          <w:sz w:val="22"/>
          <w:szCs w:val="22"/>
          <w:lang w:val="fi-FI"/>
        </w:rPr>
      </w:pPr>
      <w:r w:rsidRPr="00F63B73">
        <w:rPr>
          <w:sz w:val="22"/>
          <w:szCs w:val="22"/>
          <w:lang w:val="fi-FI"/>
        </w:rPr>
        <w:t>kustannuksia ja osallistujien määrä on käytännön syistä rajoitettu.  </w:t>
      </w:r>
    </w:p>
    <w:p w14:paraId="4387D654" w14:textId="77777777" w:rsidR="00422FBE" w:rsidRDefault="00DA50DD" w:rsidP="00422FBE">
      <w:pPr>
        <w:pStyle w:val="paragraph"/>
        <w:spacing w:before="0" w:beforeAutospacing="0" w:after="0" w:afterAutospacing="0" w:line="276" w:lineRule="auto"/>
        <w:textAlignment w:val="baseline"/>
        <w:rPr>
          <w:rFonts w:ascii="Calibri" w:eastAsia="Times New Roman" w:hAnsi="Calibri" w:cs="Calibri"/>
          <w:sz w:val="22"/>
          <w:szCs w:val="22"/>
        </w:rPr>
      </w:pPr>
      <w:r w:rsidRPr="00F63B73">
        <w:rPr>
          <w:rStyle w:val="eop"/>
          <w:rFonts w:ascii="Calibri" w:hAnsi="Calibri" w:cs="Segoe UI"/>
          <w:color w:val="000000"/>
        </w:rPr>
        <w:t> </w:t>
      </w:r>
    </w:p>
    <w:p w14:paraId="447B88A0" w14:textId="3C152FE3" w:rsidR="00422FBE" w:rsidRDefault="00422FBE" w:rsidP="00422FBE">
      <w:pPr>
        <w:pStyle w:val="paragraph"/>
        <w:spacing w:before="0" w:beforeAutospacing="0" w:after="0" w:afterAutospacing="0" w:line="276" w:lineRule="auto"/>
        <w:textAlignment w:val="baseline"/>
        <w:rPr>
          <w:rFonts w:ascii="Calibri" w:eastAsia="Times New Roman" w:hAnsi="Calibri" w:cs="Calibri"/>
          <w:b/>
          <w:bCs/>
          <w:color w:val="0070C0"/>
          <w:sz w:val="22"/>
          <w:szCs w:val="22"/>
        </w:rPr>
      </w:pPr>
      <w:r w:rsidRPr="00422FBE">
        <w:rPr>
          <w:rFonts w:ascii="Calibri" w:eastAsia="Times New Roman" w:hAnsi="Calibri" w:cs="Calibri"/>
          <w:b/>
          <w:bCs/>
          <w:color w:val="0070C0"/>
          <w:sz w:val="22"/>
          <w:szCs w:val="22"/>
        </w:rPr>
        <w:lastRenderedPageBreak/>
        <w:t>LI 14</w:t>
      </w:r>
      <w:r w:rsidRPr="00422FBE">
        <w:rPr>
          <w:rFonts w:ascii="Calibri" w:eastAsia="Times New Roman" w:hAnsi="Calibri" w:cs="Calibri"/>
          <w:color w:val="0070C0"/>
          <w:sz w:val="22"/>
          <w:szCs w:val="22"/>
        </w:rPr>
        <w:t xml:space="preserve"> </w:t>
      </w:r>
      <w:r w:rsidRPr="00422FBE">
        <w:rPr>
          <w:rFonts w:ascii="Calibri" w:eastAsia="Times New Roman" w:hAnsi="Calibri" w:cs="Calibri"/>
          <w:b/>
          <w:bCs/>
          <w:color w:val="0070C0"/>
          <w:sz w:val="22"/>
          <w:szCs w:val="22"/>
        </w:rPr>
        <w:t xml:space="preserve">Turnaritoiminta (2 op) Koodi TUR1 </w:t>
      </w:r>
    </w:p>
    <w:p w14:paraId="4D1CEF7F" w14:textId="77777777" w:rsidR="00422FBE" w:rsidRPr="00422FBE" w:rsidRDefault="00422FBE" w:rsidP="00422FBE">
      <w:pPr>
        <w:pStyle w:val="paragraph"/>
        <w:spacing w:before="0" w:beforeAutospacing="0" w:after="0" w:afterAutospacing="0" w:line="276" w:lineRule="auto"/>
        <w:textAlignment w:val="baseline"/>
        <w:rPr>
          <w:rFonts w:ascii="Segoe UI" w:eastAsia="Times New Roman" w:hAnsi="Segoe UI" w:cs="Segoe UI"/>
          <w:color w:val="0070C0"/>
          <w:sz w:val="18"/>
          <w:szCs w:val="18"/>
        </w:rPr>
      </w:pPr>
    </w:p>
    <w:p w14:paraId="52354D32" w14:textId="77777777" w:rsidR="00422FBE" w:rsidRPr="00422FBE" w:rsidRDefault="00422FBE" w:rsidP="00422FBE">
      <w:pPr>
        <w:textAlignment w:val="baseline"/>
        <w:rPr>
          <w:rFonts w:ascii="Segoe UI" w:eastAsia="Times New Roman" w:hAnsi="Segoe UI" w:cs="Segoe UI"/>
          <w:sz w:val="18"/>
          <w:szCs w:val="18"/>
          <w:lang w:val="fi-FI" w:eastAsia="fi-FI"/>
        </w:rPr>
      </w:pPr>
      <w:r w:rsidRPr="00422FBE">
        <w:rPr>
          <w:rFonts w:ascii="Calibri" w:eastAsia="Times New Roman" w:hAnsi="Calibri" w:cs="Calibri"/>
          <w:sz w:val="22"/>
          <w:szCs w:val="22"/>
          <w:lang w:val="fi-FI" w:eastAsia="fi-FI"/>
        </w:rPr>
        <w:t>Turnarit on Suomen vanhin suomenkielinen liikuntaseura. Turnaritoiminnan tavoitteena on järjestää opiskelijoille liikunnallisia yhteisiä aktiviteetteja. Turnareiden hallituksessa toimiessa on tavoitteena oppia vastuullisuutta, organisoimista sekä aloitteellisuutta. Moduulissa opitaan myös kansalaisvaikuttamisen keinoja edustuksellisin demokraattisin toimenpitein. Moduulin suorittaminen edellyttää aktiivista toimimista turnareiden hallituksessa vähintään lukuvuoden ajan. Suorituksen myöntää turnaritoimintaa ohjaava opettaja. Moduuli arvioidaan suoritusmerkinnällä</w:t>
      </w:r>
    </w:p>
    <w:p w14:paraId="3EA5F8D5" w14:textId="77777777" w:rsidR="00422FBE" w:rsidRPr="00F63B73" w:rsidRDefault="00422FBE" w:rsidP="008320D6">
      <w:pPr>
        <w:pStyle w:val="paragraph"/>
        <w:spacing w:before="0" w:beforeAutospacing="0" w:after="0" w:afterAutospacing="0" w:line="276" w:lineRule="auto"/>
        <w:textAlignment w:val="baseline"/>
        <w:rPr>
          <w:rStyle w:val="normaltextrun"/>
          <w:rFonts w:ascii="Segoe UI" w:hAnsi="Segoe UI" w:cs="Segoe UI"/>
        </w:rPr>
      </w:pPr>
    </w:p>
    <w:p w14:paraId="5008DBB4" w14:textId="77777777" w:rsidR="0027485A" w:rsidRPr="00F63B73" w:rsidRDefault="0027485A" w:rsidP="008320D6">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14:paraId="7EE1709D" w14:textId="77777777" w:rsidR="0027485A" w:rsidRPr="00F63B73" w:rsidRDefault="0027485A" w:rsidP="008320D6">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14:paraId="1A32BA8D"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6.19 Musiikki</w:t>
      </w:r>
      <w:r w:rsidRPr="00F63B73">
        <w:rPr>
          <w:rStyle w:val="eop"/>
          <w:rFonts w:ascii="Calibri" w:hAnsi="Calibri" w:cs="Segoe UI"/>
          <w:color w:val="0070C0"/>
          <w:sz w:val="36"/>
          <w:szCs w:val="36"/>
        </w:rPr>
        <w:t> </w:t>
      </w:r>
    </w:p>
    <w:p w14:paraId="41C3EE1C" w14:textId="77777777" w:rsidR="000A6F68" w:rsidRPr="00F63B73" w:rsidRDefault="000A6F68"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272B6953" w14:textId="5F3B1CCC" w:rsidR="00642A59" w:rsidRPr="00F63B73" w:rsidRDefault="00AD66BA" w:rsidP="008320D6">
      <w:pPr>
        <w:pStyle w:val="paragraph"/>
        <w:spacing w:before="0" w:beforeAutospacing="0" w:after="0" w:afterAutospacing="0" w:line="276" w:lineRule="auto"/>
        <w:textAlignment w:val="baseline"/>
        <w:rPr>
          <w:rStyle w:val="eop"/>
          <w:rFonts w:ascii="Calibri" w:hAnsi="Calibri" w:cs="Segoe UI"/>
          <w:b/>
        </w:rPr>
      </w:pPr>
      <w:r w:rsidRPr="00F63B73">
        <w:rPr>
          <w:rStyle w:val="normaltextrun"/>
          <w:rFonts w:ascii="Calibri" w:hAnsi="Calibri" w:cs="Segoe UI"/>
          <w:b/>
        </w:rPr>
        <w:t>Oppiaineen tehtävä</w:t>
      </w:r>
    </w:p>
    <w:p w14:paraId="3A6014C9" w14:textId="77777777" w:rsidR="000A6F68" w:rsidRPr="00F63B73" w:rsidRDefault="000A6F68" w:rsidP="008320D6">
      <w:pPr>
        <w:pStyle w:val="paragraph"/>
        <w:spacing w:before="0" w:beforeAutospacing="0" w:after="0" w:afterAutospacing="0" w:line="276" w:lineRule="auto"/>
        <w:textAlignment w:val="baseline"/>
        <w:rPr>
          <w:rFonts w:ascii="Segoe UI" w:hAnsi="Segoe UI" w:cs="Segoe UI"/>
          <w:sz w:val="18"/>
          <w:szCs w:val="18"/>
        </w:rPr>
      </w:pPr>
    </w:p>
    <w:p w14:paraId="47744E2C"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Lukiokoulutuksessa musiikin opetuksen tehtävänä on edistää opiskelijan aktiivista musiikillista toimintaa ja osallisuutta. Musiikin opetuksessa opiskelija tutustuu maailmaan moniaistisesti ja tutkii sitä etenkin kuulonvaraisesti. Hän syventää myönteistä suhdetta musiikkiin ja taiteelliseen ilmaisuun sekä pohtii niiden merkitystä elämässä.</w:t>
      </w:r>
      <w:r w:rsidRPr="00F63B73">
        <w:rPr>
          <w:rStyle w:val="eop"/>
          <w:rFonts w:ascii="Calibri" w:hAnsi="Calibri" w:cs="Segoe UI"/>
          <w:sz w:val="22"/>
          <w:szCs w:val="22"/>
        </w:rPr>
        <w:t> </w:t>
      </w:r>
    </w:p>
    <w:p w14:paraId="79CC9865" w14:textId="77777777" w:rsidR="00AD66BA" w:rsidRPr="00F63B73" w:rsidRDefault="00AD66BA" w:rsidP="008320D6">
      <w:pPr>
        <w:pStyle w:val="paragraph"/>
        <w:spacing w:before="0" w:beforeAutospacing="0" w:after="0" w:afterAutospacing="0" w:line="276" w:lineRule="auto"/>
        <w:textAlignment w:val="baseline"/>
        <w:rPr>
          <w:rFonts w:ascii="Segoe UI" w:hAnsi="Segoe UI" w:cs="Segoe UI"/>
          <w:sz w:val="18"/>
          <w:szCs w:val="18"/>
        </w:rPr>
      </w:pPr>
    </w:p>
    <w:p w14:paraId="53E7D097"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Lukion musiikin opetus tarjoaa tilaisuuksia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w:t>
      </w:r>
      <w:r w:rsidRPr="00F63B73">
        <w:rPr>
          <w:rStyle w:val="eop"/>
          <w:rFonts w:ascii="Calibri" w:hAnsi="Calibri" w:cs="Segoe UI"/>
          <w:sz w:val="22"/>
          <w:szCs w:val="22"/>
        </w:rPr>
        <w:t> </w:t>
      </w:r>
    </w:p>
    <w:p w14:paraId="38FF562D" w14:textId="77777777" w:rsidR="00AD66BA" w:rsidRPr="00F63B73" w:rsidRDefault="00AD66BA" w:rsidP="008320D6">
      <w:pPr>
        <w:pStyle w:val="paragraph"/>
        <w:spacing w:before="0" w:beforeAutospacing="0" w:after="0" w:afterAutospacing="0" w:line="276" w:lineRule="auto"/>
        <w:textAlignment w:val="baseline"/>
        <w:rPr>
          <w:rFonts w:ascii="Segoe UI" w:hAnsi="Segoe UI" w:cs="Segoe UI"/>
          <w:sz w:val="18"/>
          <w:szCs w:val="18"/>
        </w:rPr>
      </w:pPr>
    </w:p>
    <w:p w14:paraId="7F3A0C31"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Musiikin opetuksen lähtökohtana ovat opiskelijoiden kokemukset ja musiikille antamat merkitykset. Omakohtainen musiikkisuhde vahvistaa itsetuntemusta ja kokonaisvaltaista hyvinvointia sekä musiikillisen identiteetin kehittymistä. Musiikin opetus myös syventää opiskelijan ymmärrystä musiikista yhteiskunnallisena ilmiönä. Musiikillinen ja muu taiteellinen työskentely antavat valmiuksia musiikilliseen kansalaisaktiivisuuteen, kulttuuriseen ja yhteiskunnalliseen vaikuttamiseen sekä median ja ääniympäristön kriittiseen tarkasteluun.</w:t>
      </w:r>
      <w:r w:rsidRPr="00F63B73">
        <w:rPr>
          <w:rStyle w:val="eop"/>
          <w:rFonts w:ascii="Calibri" w:hAnsi="Calibri" w:cs="Segoe UI"/>
          <w:sz w:val="22"/>
          <w:szCs w:val="22"/>
        </w:rPr>
        <w:t> </w:t>
      </w:r>
    </w:p>
    <w:p w14:paraId="3699BD03" w14:textId="77777777" w:rsidR="00AD66BA" w:rsidRPr="00F63B73" w:rsidRDefault="00AD66BA" w:rsidP="008320D6">
      <w:pPr>
        <w:pStyle w:val="paragraph"/>
        <w:spacing w:before="0" w:beforeAutospacing="0" w:after="0" w:afterAutospacing="0" w:line="276" w:lineRule="auto"/>
        <w:textAlignment w:val="baseline"/>
        <w:rPr>
          <w:rFonts w:ascii="Segoe UI" w:hAnsi="Segoe UI" w:cs="Segoe UI"/>
          <w:sz w:val="18"/>
          <w:szCs w:val="18"/>
        </w:rPr>
      </w:pPr>
    </w:p>
    <w:p w14:paraId="70F29DBF"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Musiikin opiskelu tukee oppimista ja yhteisöllisyyttä monin tavoin. Yhteismusisointi on ainutlaatuista ryhmätoimintaa, joka vahvistaa vuorovaikutus- ja kommunikaatiotaitoja. Rakentava vuorovaikutus ja yhteensovittaminen avartavat opiskelijan näkemyksiä musiikista ja muista taiteista sekä kulttuurisista arvostuksista ja arvojärjestyksistä. Samalla kehittyvät muun muassa luovan ja kriittisen ajattelun taidot. Näitä taitoja opiskelija tarvitsee niin hyvän elämän rakentamisessa kuin eri alojen opinnoissa ja työtehtävissä.</w:t>
      </w:r>
      <w:r w:rsidRPr="00F63B73">
        <w:rPr>
          <w:rStyle w:val="eop"/>
          <w:rFonts w:ascii="Calibri" w:hAnsi="Calibri" w:cs="Segoe UI"/>
          <w:sz w:val="22"/>
          <w:szCs w:val="22"/>
        </w:rPr>
        <w:t> </w:t>
      </w:r>
    </w:p>
    <w:p w14:paraId="42F4EC90" w14:textId="77777777" w:rsidR="00AD66BA" w:rsidRPr="00F63B73" w:rsidRDefault="00AD66BA" w:rsidP="008320D6">
      <w:pPr>
        <w:pStyle w:val="paragraph"/>
        <w:spacing w:before="0" w:beforeAutospacing="0" w:after="0" w:afterAutospacing="0" w:line="276" w:lineRule="auto"/>
        <w:textAlignment w:val="baseline"/>
        <w:rPr>
          <w:rFonts w:ascii="Segoe UI" w:hAnsi="Segoe UI" w:cs="Segoe UI"/>
          <w:sz w:val="18"/>
          <w:szCs w:val="18"/>
        </w:rPr>
      </w:pPr>
    </w:p>
    <w:p w14:paraId="269AA299"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Musiikkikäsitteiden merkitykset opitaan kehollisesti musiikillisessa toiminnassa auditiivisten, visuaalisten ja motoristen kokemusten kautta. Soivan äänimateriaalin lisäksi opetuksessa käytetään muun muassa puhetta, liikettä ja kuvia sekä erilaisia kirjoitettuja tekstejä, kuten nuotteja ja </w:t>
      </w:r>
      <w:r w:rsidRPr="00F63B73">
        <w:rPr>
          <w:rStyle w:val="spellingerror"/>
          <w:rFonts w:ascii="Calibri" w:hAnsi="Calibri" w:cs="Segoe UI"/>
          <w:sz w:val="22"/>
          <w:szCs w:val="22"/>
        </w:rPr>
        <w:t>tabulatuureja</w:t>
      </w:r>
      <w:r w:rsidRPr="00F63B73">
        <w:rPr>
          <w:rStyle w:val="normaltextrun"/>
          <w:rFonts w:ascii="Calibri" w:hAnsi="Calibri" w:cs="Segoe UI"/>
          <w:sz w:val="22"/>
          <w:szCs w:val="22"/>
        </w:rPr>
        <w:t>.</w:t>
      </w:r>
      <w:r w:rsidRPr="00F63B73">
        <w:rPr>
          <w:rStyle w:val="eop"/>
          <w:rFonts w:ascii="Calibri" w:hAnsi="Calibri" w:cs="Segoe UI"/>
          <w:sz w:val="22"/>
          <w:szCs w:val="22"/>
        </w:rPr>
        <w:t> </w:t>
      </w:r>
    </w:p>
    <w:p w14:paraId="155C84F4"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14:paraId="19652F0D" w14:textId="3D3EE446" w:rsidR="00642A59" w:rsidRPr="00F63B73" w:rsidRDefault="007C6230" w:rsidP="008320D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rPr>
        <w:t>Laaja-alainen osaaminen oppiaineessa</w:t>
      </w:r>
    </w:p>
    <w:p w14:paraId="30C81325" w14:textId="77777777" w:rsidR="007C6230" w:rsidRPr="00F63B73" w:rsidRDefault="007C6230"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59CAD83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opiskelu on kokonaisvaltainen musiikillinen oppimisprosessi, jossa on kyse kehollisten, motoristen, kognitiivisten ja ilmaisutaitojen kehittämisestä sosiaalisessa vuorovaikutuksessa. Tämän lisäksi musiikilla oppiaineena on luonteva yhteys kaikkiin lukion laaja-alaisen osaamisen osa-alueisiin.</w:t>
      </w:r>
      <w:r w:rsidRPr="00F63B73">
        <w:rPr>
          <w:rStyle w:val="eop"/>
          <w:rFonts w:ascii="Calibri" w:hAnsi="Calibri" w:cs="Segoe UI"/>
          <w:sz w:val="22"/>
          <w:szCs w:val="22"/>
        </w:rPr>
        <w:t> </w:t>
      </w:r>
    </w:p>
    <w:p w14:paraId="55D5B5A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 on olennaiselta olemukseltaan yhteistoimintaa ja yhdessä tekemistä. Oppiaineena musiikki luo pohjaa </w:t>
      </w:r>
      <w:r w:rsidRPr="00F63B73">
        <w:rPr>
          <w:rStyle w:val="normaltextrun"/>
          <w:rFonts w:ascii="Calibri" w:hAnsi="Calibri" w:cs="Segoe UI"/>
          <w:b/>
          <w:bCs/>
          <w:sz w:val="22"/>
          <w:szCs w:val="22"/>
        </w:rPr>
        <w:t>hyvinvointi- </w:t>
      </w:r>
      <w:r w:rsidRPr="00F63B73">
        <w:rPr>
          <w:rStyle w:val="normaltextrun"/>
          <w:rFonts w:ascii="Calibri" w:hAnsi="Calibri" w:cs="Segoe UI"/>
          <w:sz w:val="22"/>
          <w:szCs w:val="22"/>
        </w:rPr>
        <w:t>ja </w:t>
      </w:r>
      <w:r w:rsidRPr="00F63B73">
        <w:rPr>
          <w:rStyle w:val="normaltextrun"/>
          <w:rFonts w:ascii="Calibri" w:hAnsi="Calibri" w:cs="Segoe UI"/>
          <w:b/>
          <w:bCs/>
          <w:sz w:val="22"/>
          <w:szCs w:val="22"/>
        </w:rPr>
        <w:t>vuorovaikutustaitojen</w:t>
      </w:r>
      <w:r w:rsidRPr="00F63B73">
        <w:rPr>
          <w:rStyle w:val="normaltextrun"/>
          <w:rFonts w:ascii="Calibri" w:hAnsi="Calibri" w:cs="Segoe UI"/>
          <w:sz w:val="22"/>
          <w:szCs w:val="22"/>
        </w:rPr>
        <w:t> sekä </w:t>
      </w:r>
      <w:r w:rsidRPr="00F63B73">
        <w:rPr>
          <w:rStyle w:val="normaltextrun"/>
          <w:rFonts w:ascii="Calibri" w:hAnsi="Calibri" w:cs="Segoe UI"/>
          <w:b/>
          <w:bCs/>
          <w:sz w:val="22"/>
          <w:szCs w:val="22"/>
        </w:rPr>
        <w:t>eettisyyden</w:t>
      </w:r>
      <w:r w:rsidRPr="00F63B73">
        <w:rPr>
          <w:rStyle w:val="normaltextrun"/>
          <w:rFonts w:ascii="Calibri" w:hAnsi="Calibri" w:cs="Segoe UI"/>
          <w:sz w:val="22"/>
          <w:szCs w:val="22"/>
        </w:rPr>
        <w:t> kehittymiselle. Se tarjoaa opiskelijoille mahdollisuuksia ymmärtää itseään ja muita ihmisiä sekä musiikin merkityksiä elämässä. Musiikkia opiskellessaan opiskelija oppii tunnistamaan vahvuuksiaan ja myös vielä harjoiteltavia taitoja. Musiikillisen ja muun taiteellisen toiminnan kautta opiskelijat harjaantuvat ymmärtämään muiden ajatuksia ja tunteita, mikä on edellytys myötätunnon kehittymiselle ja kyvylle asettua toisen asemaan.</w:t>
      </w:r>
      <w:r w:rsidRPr="00F63B73">
        <w:rPr>
          <w:rStyle w:val="eop"/>
          <w:rFonts w:ascii="Calibri" w:hAnsi="Calibri" w:cs="Segoe UI"/>
          <w:sz w:val="22"/>
          <w:szCs w:val="22"/>
        </w:rPr>
        <w:t> </w:t>
      </w:r>
    </w:p>
    <w:p w14:paraId="546AB192" w14:textId="77777777" w:rsidR="004140B3" w:rsidRPr="00F63B73" w:rsidRDefault="004140B3"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674698EE" w14:textId="77777777" w:rsidR="00D2022F" w:rsidRPr="00F63B73" w:rsidRDefault="00642A59" w:rsidP="008320D6">
      <w:pPr>
        <w:pStyle w:val="paragraph"/>
        <w:spacing w:before="0" w:beforeAutospacing="0" w:after="0" w:afterAutospacing="0" w:line="276" w:lineRule="auto"/>
        <w:textAlignment w:val="baseline"/>
        <w:rPr>
          <w:rStyle w:val="normaltextrun"/>
          <w:rFonts w:ascii="Calibri" w:hAnsi="Calibri" w:cs="Segoe UI"/>
          <w:sz w:val="22"/>
          <w:szCs w:val="22"/>
        </w:rPr>
      </w:pPr>
      <w:r w:rsidRPr="00F63B73">
        <w:rPr>
          <w:rStyle w:val="normaltextrun"/>
          <w:rFonts w:ascii="Calibri" w:hAnsi="Calibri" w:cs="Segoe UI"/>
          <w:sz w:val="22"/>
          <w:szCs w:val="22"/>
        </w:rPr>
        <w:t>Monipuolinen musiikin opetus kehittää opiskelijan </w:t>
      </w:r>
      <w:r w:rsidRPr="00F63B73">
        <w:rPr>
          <w:rStyle w:val="normaltextrun"/>
          <w:rFonts w:ascii="Calibri" w:hAnsi="Calibri" w:cs="Segoe UI"/>
          <w:b/>
          <w:bCs/>
          <w:sz w:val="22"/>
          <w:szCs w:val="22"/>
        </w:rPr>
        <w:t>luovaa ja monitieteistä osaamista</w:t>
      </w:r>
      <w:r w:rsidRPr="00F63B73">
        <w:rPr>
          <w:rStyle w:val="normaltextrun"/>
          <w:rFonts w:ascii="Calibri" w:hAnsi="Calibri" w:cs="Segoe UI"/>
          <w:sz w:val="22"/>
          <w:szCs w:val="22"/>
        </w:rPr>
        <w:t>. Musiikillinen toiminta ohjaa ymmärtämään, että mielikuvitus ja kyky kuvitteluun ovat tärkeitä inhimillisiä ominaisuuksia. Ne auttavat katsomaan asioita toisin, ajattelemaan uusilla tavoilla ja ratkomaan käytännön ongelmia. Kyky kuvitteluun on tärkeää myös </w:t>
      </w:r>
      <w:r w:rsidRPr="00F63B73">
        <w:rPr>
          <w:rStyle w:val="normaltextrun"/>
          <w:rFonts w:ascii="Calibri" w:hAnsi="Calibri" w:cs="Segoe UI"/>
          <w:b/>
          <w:bCs/>
          <w:sz w:val="22"/>
          <w:szCs w:val="22"/>
        </w:rPr>
        <w:t>ympäristöosaamisen</w:t>
      </w:r>
      <w:r w:rsidRPr="00F63B73">
        <w:rPr>
          <w:rStyle w:val="normaltextrun"/>
          <w:rFonts w:ascii="Calibri" w:hAnsi="Calibri" w:cs="Segoe UI"/>
          <w:sz w:val="22"/>
          <w:szCs w:val="22"/>
        </w:rPr>
        <w:t>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w:t>
      </w:r>
    </w:p>
    <w:p w14:paraId="02A6DBA8" w14:textId="1A65E2AB"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sz w:val="22"/>
          <w:szCs w:val="22"/>
        </w:rPr>
        <w:t> </w:t>
      </w:r>
    </w:p>
    <w:p w14:paraId="5645658A"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b/>
          <w:bCs/>
          <w:sz w:val="22"/>
          <w:szCs w:val="22"/>
        </w:rPr>
        <w:t>Globaali- ja kulttuuriosaamisen </w:t>
      </w:r>
      <w:r w:rsidRPr="00F63B73">
        <w:rPr>
          <w:rStyle w:val="normaltextrun"/>
          <w:rFonts w:ascii="Calibri" w:hAnsi="Calibri" w:cs="Segoe UI"/>
          <w:sz w:val="22"/>
          <w:szCs w:val="22"/>
        </w:rPr>
        <w:t>sekä</w:t>
      </w:r>
      <w:r w:rsidRPr="00F63B73">
        <w:rPr>
          <w:rStyle w:val="normaltextrun"/>
          <w:rFonts w:ascii="Calibri" w:hAnsi="Calibri" w:cs="Segoe UI"/>
          <w:b/>
          <w:bCs/>
          <w:sz w:val="22"/>
          <w:szCs w:val="22"/>
        </w:rPr>
        <w:t> yhteiskunnallisen osaamisen</w:t>
      </w:r>
      <w:r w:rsidRPr="00F63B73">
        <w:rPr>
          <w:rStyle w:val="normaltextrun"/>
          <w:rFonts w:ascii="Calibri" w:hAnsi="Calibri" w:cs="Segoe UI"/>
          <w:sz w:val="22"/>
          <w:szCs w:val="22"/>
        </w:rPr>
        <w:t> kehittäminen kytkeytyy luontevasti musiikin opetuksen tavoitteisiin. Musiikki avaa näköalan ihmisenä olemiseen ja 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opiskelijoiden on mahdollista tarvittaessa vastustaa ajattelua, joka nojaa epädemokraattisiin arvoihin halventaen ihmisarvoa tai esimerkiksi muita kulttuureita. Musiikki opettaa opiskelijoita toimimaan vastuullisesti ja yhdessä yhteisen päämäärän hyväksi myös niiden kanssa, joiden lähtökohdat eroavat heidän omista lähtökohdistansa. Musiikin ja muun taiteen keinoin elämän vaikeidenkin aihepiirien käsittely on mahdollista.</w:t>
      </w:r>
      <w:r w:rsidRPr="00F63B73">
        <w:rPr>
          <w:rStyle w:val="eop"/>
          <w:rFonts w:ascii="Calibri" w:hAnsi="Calibri" w:cs="Segoe UI"/>
          <w:sz w:val="22"/>
          <w:szCs w:val="22"/>
        </w:rPr>
        <w:t> </w:t>
      </w:r>
    </w:p>
    <w:p w14:paraId="51B57C6F" w14:textId="77777777" w:rsidR="00D2022F" w:rsidRPr="00F63B73" w:rsidRDefault="00D2022F" w:rsidP="008320D6">
      <w:pPr>
        <w:pStyle w:val="paragraph"/>
        <w:spacing w:before="0" w:beforeAutospacing="0" w:after="0" w:afterAutospacing="0" w:line="276" w:lineRule="auto"/>
        <w:textAlignment w:val="baseline"/>
        <w:rPr>
          <w:rFonts w:ascii="Segoe UI" w:hAnsi="Segoe UI" w:cs="Segoe UI"/>
          <w:sz w:val="18"/>
          <w:szCs w:val="18"/>
        </w:rPr>
      </w:pPr>
    </w:p>
    <w:p w14:paraId="3F55511A"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 on kulttuurinen ilmiö ja myös musiikin tekemisen tavat ovat kulttuurisia. Siksi musiikin opiskelu syventää opiskelijoiden ymmärrystä niin oman maan kuin muiden maiden kulttuureista ja kulttuuriperinnöistä. Näin musiikin opiskelu voi vahvistaa kulttuurisen moninaisuuden kunnioitusta ja ryhmien välistä dialogia.</w:t>
      </w:r>
      <w:r w:rsidRPr="00F63B73">
        <w:rPr>
          <w:rStyle w:val="eop"/>
          <w:rFonts w:ascii="Calibri" w:hAnsi="Calibri" w:cs="Segoe UI"/>
          <w:sz w:val="22"/>
          <w:szCs w:val="22"/>
        </w:rPr>
        <w:t> </w:t>
      </w:r>
    </w:p>
    <w:p w14:paraId="4715277D"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14:paraId="1198C679" w14:textId="67F19A89" w:rsidR="00642A59" w:rsidRPr="00F63B73" w:rsidRDefault="00B90074" w:rsidP="008320D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rPr>
        <w:t>Musiikin opetuksen tavoitteet</w:t>
      </w:r>
    </w:p>
    <w:p w14:paraId="56B9AC34" w14:textId="77777777" w:rsidR="00C25168" w:rsidRPr="00F63B73" w:rsidRDefault="00C25168"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2D02BE30"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opetuksen yleiset tavoitteet liittyvät musiikilliseen monipuolisuuteen, musiikilliseen luovaan ajatteluun, musiikin merkityksiin ja musiikilliseen vuorovaikutukseen sekä musiikin oppimiseen ja demokratiaan. Tavoitealueittain opetuksen yleiset tavoitteet ovat seuraavat.</w:t>
      </w:r>
      <w:r w:rsidRPr="00F63B73">
        <w:rPr>
          <w:rStyle w:val="eop"/>
          <w:rFonts w:ascii="Calibri" w:hAnsi="Calibri" w:cs="Segoe UI"/>
          <w:sz w:val="22"/>
          <w:szCs w:val="22"/>
        </w:rPr>
        <w:t> </w:t>
      </w:r>
    </w:p>
    <w:p w14:paraId="2C102E5E" w14:textId="77777777" w:rsidR="00C25168" w:rsidRPr="00F63B73" w:rsidRDefault="00C25168"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529FDB0F" w14:textId="03CFA012" w:rsidR="009D160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i/>
          <w:iCs/>
          <w:sz w:val="22"/>
          <w:szCs w:val="22"/>
        </w:rPr>
        <w:t>Musiikillinen monipuolisuus</w:t>
      </w:r>
      <w:r w:rsidRPr="00F63B73">
        <w:rPr>
          <w:rStyle w:val="eop"/>
          <w:rFonts w:ascii="Calibri" w:hAnsi="Calibri" w:cs="Segoe UI"/>
          <w:sz w:val="22"/>
          <w:szCs w:val="22"/>
        </w:rPr>
        <w:t> </w:t>
      </w:r>
    </w:p>
    <w:p w14:paraId="77452780" w14:textId="77777777" w:rsidR="009D1609" w:rsidRPr="00F63B73" w:rsidRDefault="009D1609" w:rsidP="009D1609">
      <w:pPr>
        <w:spacing w:line="276" w:lineRule="auto"/>
        <w:rPr>
          <w:sz w:val="22"/>
          <w:szCs w:val="22"/>
          <w:lang w:val="fi-FI"/>
        </w:rPr>
      </w:pPr>
      <w:r w:rsidRPr="00F63B73">
        <w:rPr>
          <w:sz w:val="22"/>
          <w:szCs w:val="22"/>
          <w:lang w:val="fi-FI"/>
        </w:rPr>
        <w:t xml:space="preserve">Tavoitteena on, että opiskelija </w:t>
      </w:r>
    </w:p>
    <w:p w14:paraId="33094553" w14:textId="77777777" w:rsidR="009D1609" w:rsidRPr="00F63B73" w:rsidRDefault="009D1609">
      <w:pPr>
        <w:numPr>
          <w:ilvl w:val="0"/>
          <w:numId w:val="634"/>
        </w:numPr>
        <w:spacing w:line="276" w:lineRule="auto"/>
        <w:contextualSpacing/>
        <w:rPr>
          <w:sz w:val="22"/>
          <w:szCs w:val="22"/>
          <w:lang w:val="fi-FI"/>
        </w:rPr>
      </w:pPr>
      <w:r w:rsidRPr="00F63B73">
        <w:rPr>
          <w:sz w:val="22"/>
          <w:szCs w:val="22"/>
          <w:lang w:val="fi-FI"/>
        </w:rPr>
        <w:t xml:space="preserve">kehittää edelleen musiikillista osaamistaan, kuten laulu-, soitto- ja kuuntelutaitoaan </w:t>
      </w:r>
    </w:p>
    <w:p w14:paraId="05B54351" w14:textId="77777777" w:rsidR="009D1609" w:rsidRPr="00F63B73" w:rsidRDefault="009D1609">
      <w:pPr>
        <w:numPr>
          <w:ilvl w:val="0"/>
          <w:numId w:val="634"/>
        </w:numPr>
        <w:spacing w:line="276" w:lineRule="auto"/>
        <w:contextualSpacing/>
        <w:rPr>
          <w:sz w:val="22"/>
          <w:szCs w:val="22"/>
          <w:lang w:val="fi-FI"/>
        </w:rPr>
      </w:pPr>
      <w:r w:rsidRPr="00F63B73">
        <w:rPr>
          <w:sz w:val="22"/>
          <w:szCs w:val="22"/>
          <w:lang w:val="fi-FI"/>
        </w:rPr>
        <w:t xml:space="preserve">syventää musiikin eri tyyleihin, lajeihin ja historiaan liittyvää osaamistaan </w:t>
      </w:r>
    </w:p>
    <w:p w14:paraId="15E43CD1" w14:textId="77777777" w:rsidR="009D1609" w:rsidRPr="00F63B73" w:rsidRDefault="009D1609">
      <w:pPr>
        <w:numPr>
          <w:ilvl w:val="0"/>
          <w:numId w:val="634"/>
        </w:numPr>
        <w:spacing w:line="276" w:lineRule="auto"/>
        <w:contextualSpacing/>
        <w:rPr>
          <w:sz w:val="22"/>
          <w:szCs w:val="22"/>
          <w:lang w:val="fi-FI"/>
        </w:rPr>
      </w:pPr>
      <w:r w:rsidRPr="00F63B73">
        <w:rPr>
          <w:sz w:val="22"/>
          <w:szCs w:val="22"/>
          <w:lang w:val="fi-FI"/>
        </w:rPr>
        <w:lastRenderedPageBreak/>
        <w:t xml:space="preserve">käyttää musiikkiteknologian mahdollisuuksia musiikin tekemisessä. </w:t>
      </w:r>
    </w:p>
    <w:p w14:paraId="6FFDCEDA" w14:textId="77777777" w:rsidR="009D1609" w:rsidRPr="00F63B73" w:rsidRDefault="009D1609" w:rsidP="009D1609">
      <w:pPr>
        <w:spacing w:line="276" w:lineRule="auto"/>
        <w:rPr>
          <w:sz w:val="22"/>
          <w:szCs w:val="22"/>
          <w:lang w:val="fi-FI"/>
        </w:rPr>
      </w:pPr>
    </w:p>
    <w:p w14:paraId="76F5727C" w14:textId="77777777" w:rsidR="009D1609" w:rsidRPr="00F63B73" w:rsidRDefault="009D1609" w:rsidP="009D1609">
      <w:pPr>
        <w:spacing w:line="276" w:lineRule="auto"/>
        <w:rPr>
          <w:i/>
          <w:sz w:val="22"/>
          <w:szCs w:val="22"/>
          <w:lang w:val="fi-FI"/>
        </w:rPr>
      </w:pPr>
      <w:r w:rsidRPr="00F63B73">
        <w:rPr>
          <w:i/>
          <w:sz w:val="22"/>
          <w:szCs w:val="22"/>
          <w:lang w:val="fi-FI"/>
        </w:rPr>
        <w:t xml:space="preserve">Musiikillinen luova ajattelu </w:t>
      </w:r>
    </w:p>
    <w:p w14:paraId="4D7D23CB" w14:textId="77777777" w:rsidR="009D1609" w:rsidRPr="00F63B73" w:rsidRDefault="009D1609" w:rsidP="009D1609">
      <w:pPr>
        <w:spacing w:line="276" w:lineRule="auto"/>
        <w:rPr>
          <w:sz w:val="22"/>
          <w:szCs w:val="22"/>
          <w:lang w:val="fi-FI"/>
        </w:rPr>
      </w:pPr>
      <w:r w:rsidRPr="00F63B73">
        <w:rPr>
          <w:sz w:val="22"/>
          <w:szCs w:val="22"/>
          <w:lang w:val="fi-FI"/>
        </w:rPr>
        <w:t xml:space="preserve">Tavoitteena on, että opiskelija </w:t>
      </w:r>
    </w:p>
    <w:p w14:paraId="54D2FA1D" w14:textId="77777777" w:rsidR="009D1609" w:rsidRPr="00F63B73" w:rsidRDefault="009D1609">
      <w:pPr>
        <w:numPr>
          <w:ilvl w:val="0"/>
          <w:numId w:val="635"/>
        </w:numPr>
        <w:spacing w:line="276" w:lineRule="auto"/>
        <w:contextualSpacing/>
        <w:rPr>
          <w:sz w:val="22"/>
          <w:szCs w:val="22"/>
          <w:lang w:val="fi-FI"/>
        </w:rPr>
      </w:pPr>
      <w:r w:rsidRPr="00F63B73">
        <w:rPr>
          <w:sz w:val="22"/>
          <w:szCs w:val="22"/>
          <w:lang w:val="fi-FI"/>
        </w:rPr>
        <w:t xml:space="preserve">suhtautuu kiinnostuneesti ja uteliaasti musiikkiin sekä muuhun taiteelliseen ilmaisuun </w:t>
      </w:r>
    </w:p>
    <w:p w14:paraId="3CD1FC6F" w14:textId="77777777" w:rsidR="009D1609" w:rsidRPr="00F63B73" w:rsidRDefault="009D1609">
      <w:pPr>
        <w:numPr>
          <w:ilvl w:val="0"/>
          <w:numId w:val="635"/>
        </w:numPr>
        <w:spacing w:line="276" w:lineRule="auto"/>
        <w:contextualSpacing/>
        <w:rPr>
          <w:sz w:val="22"/>
          <w:szCs w:val="22"/>
          <w:lang w:val="fi-FI"/>
        </w:rPr>
      </w:pPr>
      <w:r w:rsidRPr="00F63B73">
        <w:rPr>
          <w:sz w:val="22"/>
          <w:szCs w:val="22"/>
          <w:lang w:val="fi-FI"/>
        </w:rPr>
        <w:t xml:space="preserve">kokeilee rohkeasti uusia ja epätavallisiakin musiikillisia ideoita myös yhdessä muiden kanssa </w:t>
      </w:r>
    </w:p>
    <w:p w14:paraId="5ECDF641" w14:textId="77777777" w:rsidR="009D1609" w:rsidRPr="00F63B73" w:rsidRDefault="009D1609">
      <w:pPr>
        <w:numPr>
          <w:ilvl w:val="0"/>
          <w:numId w:val="635"/>
        </w:numPr>
        <w:spacing w:line="276" w:lineRule="auto"/>
        <w:contextualSpacing/>
        <w:rPr>
          <w:sz w:val="22"/>
          <w:szCs w:val="22"/>
          <w:lang w:val="fi-FI"/>
        </w:rPr>
      </w:pPr>
      <w:r w:rsidRPr="00F63B73">
        <w:rPr>
          <w:sz w:val="22"/>
          <w:szCs w:val="22"/>
          <w:lang w:val="fi-FI"/>
        </w:rPr>
        <w:t xml:space="preserve">ymmärtää luovan prosessin luonnetta ja sietää keskeneräisyyttä. </w:t>
      </w:r>
    </w:p>
    <w:p w14:paraId="1E6D03D7" w14:textId="77777777" w:rsidR="009D1609" w:rsidRPr="00F63B73" w:rsidRDefault="009D1609" w:rsidP="009D1609">
      <w:pPr>
        <w:spacing w:line="276" w:lineRule="auto"/>
        <w:rPr>
          <w:sz w:val="22"/>
          <w:szCs w:val="22"/>
          <w:lang w:val="fi-FI"/>
        </w:rPr>
      </w:pPr>
    </w:p>
    <w:p w14:paraId="57391BFB" w14:textId="77777777" w:rsidR="009D1609" w:rsidRPr="00F63B73" w:rsidRDefault="009D1609" w:rsidP="009D1609">
      <w:pPr>
        <w:spacing w:line="276" w:lineRule="auto"/>
        <w:rPr>
          <w:i/>
          <w:sz w:val="22"/>
          <w:szCs w:val="22"/>
          <w:lang w:val="fi-FI"/>
        </w:rPr>
      </w:pPr>
      <w:r w:rsidRPr="00F63B73">
        <w:rPr>
          <w:i/>
          <w:sz w:val="22"/>
          <w:szCs w:val="22"/>
          <w:lang w:val="fi-FI"/>
        </w:rPr>
        <w:t xml:space="preserve">Musiikin merkitys ja musiikillinen vuorovaikutus </w:t>
      </w:r>
    </w:p>
    <w:p w14:paraId="59A3AD88" w14:textId="51FB9481" w:rsidR="009D1609" w:rsidRPr="00F63B73" w:rsidRDefault="009D1609" w:rsidP="00B62DCD">
      <w:pPr>
        <w:spacing w:line="276" w:lineRule="auto"/>
        <w:rPr>
          <w:sz w:val="22"/>
          <w:szCs w:val="22"/>
          <w:lang w:val="fi-FI"/>
        </w:rPr>
      </w:pPr>
      <w:r w:rsidRPr="00F63B73">
        <w:rPr>
          <w:sz w:val="22"/>
          <w:szCs w:val="22"/>
          <w:lang w:val="fi-FI"/>
        </w:rPr>
        <w:t xml:space="preserve">Tavoitteena on, että opiskelija </w:t>
      </w:r>
    </w:p>
    <w:p w14:paraId="1610DC37" w14:textId="77777777" w:rsidR="00642A59" w:rsidRPr="00F63B73" w:rsidRDefault="00642A59">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suhtautuu avoimesti ja arvostavasti eri kulttuureihin sekä käy dialogia musiikillisista kokemuksista</w:t>
      </w:r>
      <w:r w:rsidRPr="00F63B73">
        <w:rPr>
          <w:rStyle w:val="eop"/>
          <w:rFonts w:ascii="Calibri" w:hAnsi="Calibri" w:cs="Segoe UI"/>
          <w:sz w:val="22"/>
          <w:szCs w:val="22"/>
        </w:rPr>
        <w:t> </w:t>
      </w:r>
    </w:p>
    <w:p w14:paraId="1FDCE374" w14:textId="77777777" w:rsidR="00642A59" w:rsidRPr="00F63B73" w:rsidRDefault="00642A59">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oppii musiikin kautta suhtautumaan myötätuntoisesti monenlaisiin kokemuksiin ja elämäntilanteisiin</w:t>
      </w:r>
      <w:r w:rsidRPr="00F63B73">
        <w:rPr>
          <w:rStyle w:val="eop"/>
          <w:rFonts w:ascii="Calibri" w:hAnsi="Calibri" w:cs="Segoe UI"/>
          <w:sz w:val="22"/>
          <w:szCs w:val="22"/>
        </w:rPr>
        <w:t> </w:t>
      </w:r>
    </w:p>
    <w:p w14:paraId="780E98D4" w14:textId="77777777" w:rsidR="00642A59" w:rsidRPr="00F63B73" w:rsidRDefault="00642A59">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osaa käyttää musiikkia hyvinvoinnin ylläpitämiseen ja edistämiseen</w:t>
      </w:r>
      <w:r w:rsidRPr="00F63B73">
        <w:rPr>
          <w:rStyle w:val="eop"/>
          <w:rFonts w:ascii="Calibri" w:hAnsi="Calibri" w:cs="Segoe UI"/>
          <w:sz w:val="22"/>
          <w:szCs w:val="22"/>
        </w:rPr>
        <w:t> </w:t>
      </w:r>
    </w:p>
    <w:p w14:paraId="4D50CBD8" w14:textId="65EF8567" w:rsidR="00C25168" w:rsidRPr="00F63B73" w:rsidRDefault="00642A59">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huolehtii ääni- ja musisointiympäristön turvallisuudesta ja suojelee kuuloa.</w:t>
      </w:r>
      <w:r w:rsidRPr="00F63B73">
        <w:rPr>
          <w:rStyle w:val="eop"/>
          <w:rFonts w:ascii="Calibri" w:hAnsi="Calibri" w:cs="Segoe UI"/>
          <w:sz w:val="22"/>
          <w:szCs w:val="22"/>
        </w:rPr>
        <w:t> </w:t>
      </w:r>
    </w:p>
    <w:p w14:paraId="7B78A46D" w14:textId="77777777" w:rsidR="00C25168" w:rsidRPr="00F63B73" w:rsidRDefault="00C25168" w:rsidP="00C25168">
      <w:pPr>
        <w:spacing w:line="276" w:lineRule="auto"/>
        <w:rPr>
          <w:i/>
          <w:sz w:val="22"/>
          <w:szCs w:val="22"/>
          <w:lang w:val="fi-FI"/>
        </w:rPr>
      </w:pPr>
    </w:p>
    <w:p w14:paraId="24CCF0BC" w14:textId="77777777" w:rsidR="00C25168" w:rsidRPr="00F63B73" w:rsidRDefault="00C25168" w:rsidP="00C25168">
      <w:pPr>
        <w:spacing w:line="276" w:lineRule="auto"/>
        <w:rPr>
          <w:i/>
          <w:sz w:val="22"/>
          <w:szCs w:val="22"/>
          <w:lang w:val="fi-FI"/>
        </w:rPr>
      </w:pPr>
      <w:r w:rsidRPr="00F63B73">
        <w:rPr>
          <w:i/>
          <w:sz w:val="22"/>
          <w:szCs w:val="22"/>
          <w:lang w:val="fi-FI"/>
        </w:rPr>
        <w:t xml:space="preserve">Musiikin oppiminen ja demokratia </w:t>
      </w:r>
    </w:p>
    <w:p w14:paraId="653C3469" w14:textId="77777777" w:rsidR="00C25168" w:rsidRPr="00F63B73" w:rsidRDefault="00C25168" w:rsidP="00C25168">
      <w:pPr>
        <w:spacing w:line="276" w:lineRule="auto"/>
        <w:rPr>
          <w:sz w:val="22"/>
          <w:szCs w:val="22"/>
          <w:lang w:val="fi-FI"/>
        </w:rPr>
      </w:pPr>
      <w:r w:rsidRPr="00F63B73">
        <w:rPr>
          <w:sz w:val="22"/>
          <w:szCs w:val="22"/>
          <w:lang w:val="fi-FI"/>
        </w:rPr>
        <w:t xml:space="preserve">Tavoitteena on, että opiskelija </w:t>
      </w:r>
    </w:p>
    <w:p w14:paraId="51B3915C" w14:textId="77777777" w:rsidR="00C25168" w:rsidRPr="00F63B73" w:rsidRDefault="00C25168">
      <w:pPr>
        <w:numPr>
          <w:ilvl w:val="0"/>
          <w:numId w:val="637"/>
        </w:numPr>
        <w:spacing w:line="276" w:lineRule="auto"/>
        <w:contextualSpacing/>
        <w:rPr>
          <w:sz w:val="22"/>
          <w:szCs w:val="22"/>
          <w:lang w:val="fi-FI"/>
        </w:rPr>
      </w:pPr>
      <w:r w:rsidRPr="00F63B73">
        <w:rPr>
          <w:sz w:val="22"/>
          <w:szCs w:val="22"/>
          <w:lang w:val="fi-FI"/>
        </w:rPr>
        <w:t xml:space="preserve">tunnistaa musiikillisia vahvuuksiaan sekä rohkaistuu käyttämään ja kehittämään niitä </w:t>
      </w:r>
    </w:p>
    <w:p w14:paraId="70DC61DE" w14:textId="77777777" w:rsidR="00C25168" w:rsidRPr="00F63B73" w:rsidRDefault="00C25168">
      <w:pPr>
        <w:numPr>
          <w:ilvl w:val="0"/>
          <w:numId w:val="637"/>
        </w:numPr>
        <w:spacing w:line="276" w:lineRule="auto"/>
        <w:contextualSpacing/>
        <w:rPr>
          <w:sz w:val="22"/>
          <w:szCs w:val="22"/>
          <w:lang w:val="fi-FI"/>
        </w:rPr>
      </w:pPr>
      <w:r w:rsidRPr="00F63B73">
        <w:rPr>
          <w:sz w:val="22"/>
          <w:szCs w:val="22"/>
          <w:lang w:val="fi-FI"/>
        </w:rPr>
        <w:t xml:space="preserve">asettaa tavoitteita musiikilliselle toiminnalleen ja kehittää toimintatapojaan </w:t>
      </w:r>
    </w:p>
    <w:p w14:paraId="51A36D9F" w14:textId="77777777" w:rsidR="00C25168" w:rsidRPr="00F63B73" w:rsidRDefault="00C25168">
      <w:pPr>
        <w:numPr>
          <w:ilvl w:val="0"/>
          <w:numId w:val="637"/>
        </w:numPr>
        <w:spacing w:line="276" w:lineRule="auto"/>
        <w:contextualSpacing/>
        <w:rPr>
          <w:sz w:val="22"/>
          <w:szCs w:val="22"/>
          <w:lang w:val="fi-FI"/>
        </w:rPr>
      </w:pPr>
      <w:r w:rsidRPr="00F63B73">
        <w:rPr>
          <w:sz w:val="22"/>
          <w:szCs w:val="22"/>
          <w:lang w:val="fi-FI"/>
        </w:rPr>
        <w:t xml:space="preserve">osaa käyttää musiikillisia ja muita taiteellisia ilmaisukeinoja yhteiskunnalliseen vaikuttamiseen </w:t>
      </w:r>
    </w:p>
    <w:p w14:paraId="05B13CDD" w14:textId="77777777" w:rsidR="00C25168" w:rsidRPr="00F63B73" w:rsidRDefault="00C25168">
      <w:pPr>
        <w:numPr>
          <w:ilvl w:val="0"/>
          <w:numId w:val="637"/>
        </w:numPr>
        <w:spacing w:line="276" w:lineRule="auto"/>
        <w:contextualSpacing/>
        <w:rPr>
          <w:sz w:val="22"/>
          <w:szCs w:val="22"/>
          <w:lang w:val="fi-FI"/>
        </w:rPr>
      </w:pPr>
      <w:r w:rsidRPr="00F63B73">
        <w:rPr>
          <w:sz w:val="22"/>
          <w:szCs w:val="22"/>
          <w:lang w:val="fi-FI"/>
        </w:rPr>
        <w:t xml:space="preserve">ymmärtää ja tuntee vastuunsa sananvapautta, yksityisyyden suojaa ja tekijänoikeuksia koskevissa kysymyksissä. </w:t>
      </w:r>
    </w:p>
    <w:p w14:paraId="69EC46DA" w14:textId="77777777" w:rsidR="00B62DCD" w:rsidRPr="00F63B73" w:rsidRDefault="00642A59" w:rsidP="008320D6">
      <w:pPr>
        <w:pStyle w:val="paragraph"/>
        <w:spacing w:before="0" w:beforeAutospacing="0" w:after="0" w:afterAutospacing="0" w:line="276" w:lineRule="auto"/>
        <w:textAlignment w:val="baseline"/>
        <w:rPr>
          <w:rStyle w:val="normaltextrun"/>
          <w:rFonts w:ascii="Calibri" w:hAnsi="Calibri" w:cs="Segoe UI"/>
          <w:sz w:val="22"/>
          <w:szCs w:val="22"/>
        </w:rPr>
      </w:pPr>
      <w:r w:rsidRPr="00F63B73">
        <w:rPr>
          <w:rStyle w:val="normaltextrun"/>
          <w:rFonts w:ascii="Calibri" w:hAnsi="Calibri" w:cs="Segoe UI"/>
          <w:sz w:val="22"/>
          <w:szCs w:val="22"/>
        </w:rPr>
        <w:t> </w:t>
      </w:r>
    </w:p>
    <w:p w14:paraId="3C51A4F0" w14:textId="28671AAC"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sz w:val="22"/>
          <w:szCs w:val="22"/>
        </w:rPr>
        <w:t> </w:t>
      </w:r>
    </w:p>
    <w:p w14:paraId="23315764" w14:textId="34185CD8" w:rsidR="00642A59" w:rsidRPr="00F63B73" w:rsidRDefault="00B62DCD" w:rsidP="008320D6">
      <w:pPr>
        <w:pStyle w:val="paragraph"/>
        <w:spacing w:before="0" w:beforeAutospacing="0" w:after="0" w:afterAutospacing="0" w:line="276" w:lineRule="auto"/>
        <w:textAlignment w:val="baseline"/>
        <w:rPr>
          <w:rStyle w:val="normaltextrun"/>
          <w:rFonts w:ascii="Calibri" w:hAnsi="Calibri" w:cs="Segoe UI"/>
          <w:b/>
        </w:rPr>
      </w:pPr>
      <w:r w:rsidRPr="00F63B73">
        <w:rPr>
          <w:rStyle w:val="normaltextrun"/>
          <w:rFonts w:ascii="Calibri" w:hAnsi="Calibri" w:cs="Segoe UI"/>
          <w:b/>
        </w:rPr>
        <w:t xml:space="preserve">Arviointi </w:t>
      </w:r>
    </w:p>
    <w:p w14:paraId="19ECFFA7" w14:textId="77777777" w:rsidR="00B62DCD" w:rsidRPr="00F63B73" w:rsidRDefault="00B62DCD" w:rsidP="008320D6">
      <w:pPr>
        <w:pStyle w:val="paragraph"/>
        <w:spacing w:before="0" w:beforeAutospacing="0" w:after="0" w:afterAutospacing="0" w:line="276" w:lineRule="auto"/>
        <w:textAlignment w:val="baseline"/>
        <w:rPr>
          <w:rFonts w:ascii="Segoe UI" w:hAnsi="Segoe UI" w:cs="Segoe UI"/>
          <w:b/>
        </w:rPr>
      </w:pPr>
    </w:p>
    <w:p w14:paraId="36F266C1"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Musiikin opetuksessa arviointi tukee myönteisesti jokaisen opiskelijan musiikillisen osaamisen kehittymistä ja musiikkisuhteen syvenemistä. Oppimisprosessin aikana opiskelija saa ja antaa monipuolista palautetta, mikä ohjaa häntä arvioimaan ja edistämään omaa oppimistaan.</w:t>
      </w:r>
      <w:r w:rsidRPr="00F63B73">
        <w:rPr>
          <w:rStyle w:val="eop"/>
          <w:rFonts w:ascii="Calibri" w:hAnsi="Calibri" w:cs="Segoe UI"/>
          <w:sz w:val="22"/>
          <w:szCs w:val="22"/>
        </w:rPr>
        <w:t> </w:t>
      </w:r>
    </w:p>
    <w:p w14:paraId="25AEA6A2" w14:textId="77777777" w:rsidR="00B62DCD" w:rsidRPr="00F63B73" w:rsidRDefault="00B62DCD" w:rsidP="008320D6">
      <w:pPr>
        <w:pStyle w:val="paragraph"/>
        <w:spacing w:before="0" w:beforeAutospacing="0" w:after="0" w:afterAutospacing="0" w:line="276" w:lineRule="auto"/>
        <w:textAlignment w:val="baseline"/>
        <w:rPr>
          <w:rFonts w:ascii="Segoe UI" w:hAnsi="Segoe UI" w:cs="Segoe UI"/>
          <w:sz w:val="18"/>
          <w:szCs w:val="18"/>
        </w:rPr>
      </w:pPr>
    </w:p>
    <w:p w14:paraId="0C5CC246" w14:textId="77777777" w:rsidR="00642A59" w:rsidRPr="00F63B73" w:rsidRDefault="00642A59" w:rsidP="008320D6">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opiskelijan osaaminen voi ilmetä millä tahansa musiikin osa-alueella. Musiikissa arvioidaan opiskelijan musiikillista toimintaa koulussa ja erityisesti opintojaksojen aikana, ei hänen musikaalisuuttaan.</w:t>
      </w:r>
      <w:r w:rsidRPr="00F63B73">
        <w:rPr>
          <w:rStyle w:val="eop"/>
          <w:rFonts w:ascii="Calibri" w:hAnsi="Calibri" w:cs="Segoe UI"/>
          <w:sz w:val="22"/>
          <w:szCs w:val="22"/>
        </w:rPr>
        <w:t> </w:t>
      </w:r>
    </w:p>
    <w:p w14:paraId="383B585D" w14:textId="77777777" w:rsidR="00B62DCD" w:rsidRPr="00F63B73" w:rsidRDefault="00B62DCD" w:rsidP="008320D6">
      <w:pPr>
        <w:pStyle w:val="paragraph"/>
        <w:spacing w:before="0" w:beforeAutospacing="0" w:after="0" w:afterAutospacing="0" w:line="276" w:lineRule="auto"/>
        <w:textAlignment w:val="baseline"/>
        <w:rPr>
          <w:rFonts w:ascii="Segoe UI" w:hAnsi="Segoe UI" w:cs="Segoe UI"/>
          <w:sz w:val="18"/>
          <w:szCs w:val="18"/>
        </w:rPr>
      </w:pPr>
    </w:p>
    <w:p w14:paraId="5D95A7D5"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pakollisia opintojaksoja, joissa keskeisinä työmuotoina ovat yhteismusisoinnin harjoittelu ja yhdessä tekeminen, ei ole oppimisprosessin ja arvioinnin tarkoituksenmukaisen toteutumisen näkökulmista mahdollista suorittaa itsenäisesti. </w:t>
      </w:r>
      <w:r w:rsidRPr="00F63B73">
        <w:rPr>
          <w:rStyle w:val="eop"/>
          <w:rFonts w:ascii="Calibri" w:hAnsi="Calibri" w:cs="Segoe UI"/>
          <w:sz w:val="22"/>
          <w:szCs w:val="22"/>
        </w:rPr>
        <w:t> </w:t>
      </w:r>
    </w:p>
    <w:p w14:paraId="2FB5AAA9" w14:textId="712EF950" w:rsidR="009B1497" w:rsidRPr="00F63B73" w:rsidRDefault="00642A59" w:rsidP="008320D6">
      <w:pPr>
        <w:pStyle w:val="paragraph"/>
        <w:spacing w:before="0" w:beforeAutospacing="0" w:after="0" w:afterAutospacing="0" w:line="276" w:lineRule="auto"/>
        <w:textAlignment w:val="baseline"/>
        <w:rPr>
          <w:rStyle w:val="normaltextrun"/>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14:paraId="321F6DEC" w14:textId="77777777" w:rsidR="00700254" w:rsidRPr="00F63B73" w:rsidRDefault="00700254" w:rsidP="008320D6">
      <w:pPr>
        <w:pStyle w:val="paragraph"/>
        <w:spacing w:before="0" w:beforeAutospacing="0" w:after="0" w:afterAutospacing="0" w:line="276" w:lineRule="auto"/>
        <w:textAlignment w:val="baseline"/>
        <w:rPr>
          <w:rStyle w:val="normaltextrun"/>
          <w:rFonts w:ascii="Calibri" w:hAnsi="Calibri" w:cs="Segoe UI"/>
          <w:b/>
        </w:rPr>
      </w:pPr>
    </w:p>
    <w:p w14:paraId="31560F84" w14:textId="7E0A262A" w:rsidR="00642A59" w:rsidRPr="00F63B73" w:rsidRDefault="009B1497"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rPr>
        <w:t>Pakolliset opinnot</w:t>
      </w:r>
      <w:r w:rsidR="00642A59" w:rsidRPr="00F63B73">
        <w:rPr>
          <w:rStyle w:val="eop"/>
          <w:rFonts w:ascii="Calibri" w:hAnsi="Calibri" w:cs="Segoe UI"/>
          <w:sz w:val="22"/>
          <w:szCs w:val="22"/>
        </w:rPr>
        <w:t> </w:t>
      </w:r>
    </w:p>
    <w:p w14:paraId="666715B6"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4D9DF9D1"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70C0"/>
          <w:sz w:val="22"/>
          <w:szCs w:val="22"/>
        </w:rPr>
        <w:lastRenderedPageBreak/>
        <w:t>MU1 Intro – kaikki soimaan (2 op)</w:t>
      </w:r>
      <w:r w:rsidRPr="00F63B73">
        <w:rPr>
          <w:rStyle w:val="eop"/>
          <w:rFonts w:ascii="Calibri" w:hAnsi="Calibri" w:cs="Segoe UI"/>
          <w:color w:val="0070C0"/>
          <w:sz w:val="22"/>
          <w:szCs w:val="22"/>
        </w:rPr>
        <w:t> </w:t>
      </w:r>
    </w:p>
    <w:p w14:paraId="1BB8DC15"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4085AFFA" w14:textId="1A6BAF02"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Opintojakson aikana tutustutaan musiikin monipuolisiin ilmenemis- ja ilmaisumuotoihin ja syvennetään omaa musiikkisuhdetta löytämällä erilaisia ja itselle mieluisia tapoja toimia musiikin parissa. Musiikillisessa toiminnassa tavoitellaan laaja-alaisen osaamisen alueita avaamalla ymmärrystä musiikin hyvinvointivaikutuksia, ryhmässä toimimista ja musiikillista </w:t>
      </w:r>
      <w:r w:rsidRPr="00F63B73">
        <w:rPr>
          <w:rStyle w:val="spellingerror"/>
          <w:rFonts w:ascii="Calibri" w:hAnsi="Calibri" w:cs="Segoe UI"/>
          <w:sz w:val="22"/>
          <w:szCs w:val="22"/>
        </w:rPr>
        <w:t>yhdessä</w:t>
      </w:r>
      <w:r w:rsidR="00CC293F">
        <w:rPr>
          <w:rStyle w:val="spellingerror"/>
          <w:rFonts w:ascii="Calibri" w:hAnsi="Calibri" w:cs="Segoe UI"/>
          <w:sz w:val="22"/>
          <w:szCs w:val="22"/>
        </w:rPr>
        <w:t xml:space="preserve"> </w:t>
      </w:r>
      <w:r w:rsidRPr="00F63B73">
        <w:rPr>
          <w:rStyle w:val="spellingerror"/>
          <w:rFonts w:ascii="Calibri" w:hAnsi="Calibri" w:cs="Segoe UI"/>
          <w:sz w:val="22"/>
          <w:szCs w:val="22"/>
        </w:rPr>
        <w:t>oppimista</w:t>
      </w:r>
      <w:r w:rsidRPr="00F63B73">
        <w:rPr>
          <w:rStyle w:val="normaltextrun"/>
          <w:rFonts w:ascii="Calibri" w:hAnsi="Calibri" w:cs="Segoe UI"/>
          <w:sz w:val="22"/>
          <w:szCs w:val="22"/>
        </w:rPr>
        <w:t>, musiikin monitieteellisyyttä sekä ekologisuutta kohtaan. </w:t>
      </w:r>
      <w:r w:rsidRPr="00F63B73">
        <w:rPr>
          <w:rStyle w:val="eop"/>
          <w:rFonts w:ascii="Calibri" w:hAnsi="Calibri" w:cs="Segoe UI"/>
          <w:sz w:val="22"/>
          <w:szCs w:val="22"/>
        </w:rPr>
        <w:t> </w:t>
      </w:r>
    </w:p>
    <w:p w14:paraId="1DDFD9DD"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63BCD69F"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14:paraId="5E827291"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14:paraId="4D721897"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äänenkäyttöään ja musisointitaitojaan</w:t>
      </w:r>
      <w:r w:rsidRPr="00F63B73">
        <w:rPr>
          <w:rStyle w:val="eop"/>
          <w:rFonts w:ascii="Calibri" w:hAnsi="Calibri" w:cs="Segoe UI"/>
          <w:sz w:val="22"/>
          <w:szCs w:val="22"/>
        </w:rPr>
        <w:t> </w:t>
      </w:r>
    </w:p>
    <w:p w14:paraId="2D26329F"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uskaltaa käyttää musiikkia ilmaisunsa välineenä ja tuottaa musiikillisia ideoita</w:t>
      </w:r>
      <w:r w:rsidRPr="00F63B73">
        <w:rPr>
          <w:rStyle w:val="eop"/>
          <w:rFonts w:ascii="Calibri" w:hAnsi="Calibri" w:cs="Segoe UI"/>
          <w:sz w:val="22"/>
          <w:szCs w:val="22"/>
        </w:rPr>
        <w:t> </w:t>
      </w:r>
    </w:p>
    <w:p w14:paraId="2D70C877"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harjaantuu hahmottamaan musiikin elementtejä kokemuksellisesti</w:t>
      </w:r>
      <w:r w:rsidRPr="00F63B73">
        <w:rPr>
          <w:rStyle w:val="eop"/>
          <w:rFonts w:ascii="Calibri" w:hAnsi="Calibri" w:cs="Segoe UI"/>
          <w:sz w:val="22"/>
          <w:szCs w:val="22"/>
        </w:rPr>
        <w:t> </w:t>
      </w:r>
    </w:p>
    <w:p w14:paraId="5AC75ABD"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tutkii ja syventää omaa kuuntelusuhdettaan</w:t>
      </w:r>
      <w:r w:rsidRPr="00F63B73">
        <w:rPr>
          <w:rStyle w:val="eop"/>
          <w:rFonts w:ascii="Calibri" w:hAnsi="Calibri" w:cs="Segoe UI"/>
          <w:sz w:val="22"/>
          <w:szCs w:val="22"/>
        </w:rPr>
        <w:t> </w:t>
      </w:r>
    </w:p>
    <w:p w14:paraId="2CF0F8E0"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ja osaa soveltaa teknologian käyttömahdollisuuksia musiikissa</w:t>
      </w:r>
      <w:r w:rsidRPr="00F63B73">
        <w:rPr>
          <w:rStyle w:val="eop"/>
          <w:rFonts w:ascii="Calibri" w:hAnsi="Calibri" w:cs="Segoe UI"/>
          <w:sz w:val="22"/>
          <w:szCs w:val="22"/>
        </w:rPr>
        <w:t> </w:t>
      </w:r>
    </w:p>
    <w:p w14:paraId="338878A6"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musiikin merkityksiä ja merkityksellisyyttä elämässä ja yhteiskunnassa</w:t>
      </w:r>
      <w:r w:rsidRPr="00F63B73">
        <w:rPr>
          <w:rStyle w:val="eop"/>
          <w:rFonts w:ascii="Calibri" w:hAnsi="Calibri" w:cs="Segoe UI"/>
          <w:sz w:val="22"/>
          <w:szCs w:val="22"/>
        </w:rPr>
        <w:t> </w:t>
      </w:r>
    </w:p>
    <w:p w14:paraId="158958E4" w14:textId="77777777" w:rsidR="00642A59" w:rsidRPr="00F63B73" w:rsidRDefault="00642A59">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toimii edistäen turvallisen ääniympäristön syntymistä.</w:t>
      </w:r>
      <w:r w:rsidRPr="00F63B73">
        <w:rPr>
          <w:rStyle w:val="eop"/>
          <w:rFonts w:ascii="Calibri" w:hAnsi="Calibri" w:cs="Segoe UI"/>
          <w:sz w:val="22"/>
          <w:szCs w:val="22"/>
        </w:rPr>
        <w:t> </w:t>
      </w:r>
    </w:p>
    <w:p w14:paraId="77EF88BF" w14:textId="77777777" w:rsidR="00B62DCD" w:rsidRPr="00F63B73" w:rsidRDefault="00B62DCD"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5123DB79"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14:paraId="67A79715" w14:textId="77777777" w:rsidR="00642A59" w:rsidRPr="00F63B73" w:rsidRDefault="00642A59">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monipuoliset äänenkäyttöä sekä laulu- ja yhteismusisointitaitoja kehittävät tehtävät ja ohjelmisto</w:t>
      </w:r>
      <w:r w:rsidRPr="00F63B73">
        <w:rPr>
          <w:rStyle w:val="eop"/>
          <w:rFonts w:ascii="Calibri" w:hAnsi="Calibri" w:cs="Segoe UI"/>
          <w:sz w:val="22"/>
          <w:szCs w:val="22"/>
        </w:rPr>
        <w:t> </w:t>
      </w:r>
    </w:p>
    <w:p w14:paraId="235BF093" w14:textId="77777777" w:rsidR="00642A59" w:rsidRPr="00F63B73" w:rsidRDefault="00642A59">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luovaan tuottamiseen ja taiteelliseen ilmaisuun rohkaisevat tehtävät</w:t>
      </w:r>
      <w:r w:rsidRPr="00F63B73">
        <w:rPr>
          <w:rStyle w:val="eop"/>
          <w:rFonts w:ascii="Calibri" w:hAnsi="Calibri" w:cs="Segoe UI"/>
          <w:sz w:val="22"/>
          <w:szCs w:val="22"/>
        </w:rPr>
        <w:t> </w:t>
      </w:r>
    </w:p>
    <w:p w14:paraId="1928F91E" w14:textId="77777777" w:rsidR="00642A59" w:rsidRPr="00F63B73" w:rsidRDefault="00642A59">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musiikin merkitysten pohdintaan innostava kuuntelu- ja musisointiohjelmisto</w:t>
      </w:r>
      <w:r w:rsidRPr="00F63B73">
        <w:rPr>
          <w:rStyle w:val="eop"/>
          <w:rFonts w:ascii="Calibri" w:hAnsi="Calibri" w:cs="Segoe UI"/>
          <w:sz w:val="22"/>
          <w:szCs w:val="22"/>
        </w:rPr>
        <w:t> </w:t>
      </w:r>
    </w:p>
    <w:p w14:paraId="53E9B2D6" w14:textId="77777777" w:rsidR="00642A59" w:rsidRPr="00F63B73" w:rsidRDefault="00642A59">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musiikkiteknologian monipuolisen hyödyntämisen mahdollisuudet</w:t>
      </w:r>
      <w:r w:rsidRPr="00F63B73">
        <w:rPr>
          <w:rStyle w:val="eop"/>
          <w:rFonts w:ascii="Calibri" w:hAnsi="Calibri" w:cs="Segoe UI"/>
          <w:sz w:val="22"/>
          <w:szCs w:val="22"/>
        </w:rPr>
        <w:t> </w:t>
      </w:r>
    </w:p>
    <w:p w14:paraId="477EABC3" w14:textId="77777777" w:rsidR="00642A59" w:rsidRPr="00F63B73" w:rsidRDefault="00642A59">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mahdollisuuksien mukaan konserttikäyntejä ja tutustumista muihin taide- ja kulttuuripalveluihin</w:t>
      </w:r>
      <w:r w:rsidRPr="00F63B73">
        <w:rPr>
          <w:rStyle w:val="eop"/>
          <w:rFonts w:ascii="Calibri" w:hAnsi="Calibri" w:cs="Segoe UI"/>
          <w:sz w:val="22"/>
          <w:szCs w:val="22"/>
        </w:rPr>
        <w:t> </w:t>
      </w:r>
    </w:p>
    <w:p w14:paraId="61902085"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14:paraId="0AB5A147" w14:textId="77777777" w:rsidR="008773B5" w:rsidRPr="00F63B73" w:rsidRDefault="008773B5" w:rsidP="008320D6">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713C6F7F"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MU2 Syke – soiva ilmaisu (2 op)</w:t>
      </w:r>
      <w:r w:rsidRPr="00F63B73">
        <w:rPr>
          <w:rStyle w:val="eop"/>
          <w:rFonts w:ascii="Calibri" w:hAnsi="Calibri" w:cs="Segoe UI"/>
          <w:color w:val="0070C0"/>
          <w:sz w:val="22"/>
          <w:szCs w:val="22"/>
        </w:rPr>
        <w:t> </w:t>
      </w:r>
    </w:p>
    <w:p w14:paraId="6760D1C9"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368E4B8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Opintojakson aikana harjoitellaan soittotaitoja, laulamista, musiikillista keksimistä ja musiikin kuuntelemista sekä syvennetään omaa osaamista. Perehdytään suomalaiseen ja opiskelijoiden omiin musiikkikulttuureihin eri työskentelytavoin. Monipuolisen ohjelmiston ja yhteismusisoinnin avulla hankitaan positiivisia kokemuksia musiikista ja ryhmässä toimimisesta. Yhdessä tekemisen, musiikkikulttuureihin perehtymisen sekä monipuolisten sisältöjen kautta tuetaan vuorovaikutustaitojen, monitieteellisen ja luovan osaamisen, musiikin eettisten kysymysten sekä globaali- ja kulttuuriosaamisen laaja-alaisen osaamisalueiden kehittymistä.  </w:t>
      </w:r>
      <w:r w:rsidRPr="00F63B73">
        <w:rPr>
          <w:rStyle w:val="eop"/>
          <w:rFonts w:ascii="Calibri" w:hAnsi="Calibri" w:cs="Segoe UI"/>
          <w:sz w:val="22"/>
          <w:szCs w:val="22"/>
        </w:rPr>
        <w:t> </w:t>
      </w:r>
    </w:p>
    <w:p w14:paraId="070A8F74"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0BF46592"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14:paraId="39E93841"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14:paraId="431FE184" w14:textId="77777777" w:rsidR="00642A59" w:rsidRPr="00F63B73" w:rsidRDefault="00642A59">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syventää osaamistaan itselleen mieluisissa musiikillisissa ilmaisutavoissa</w:t>
      </w:r>
      <w:r w:rsidRPr="00F63B73">
        <w:rPr>
          <w:rStyle w:val="eop"/>
          <w:rFonts w:ascii="Calibri" w:hAnsi="Calibri" w:cs="Segoe UI"/>
          <w:sz w:val="22"/>
          <w:szCs w:val="22"/>
        </w:rPr>
        <w:t> </w:t>
      </w:r>
    </w:p>
    <w:p w14:paraId="391B5EDE" w14:textId="77777777" w:rsidR="00642A59" w:rsidRPr="00F63B73" w:rsidRDefault="00642A59">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yhteismusisointitaitojaan ja taiteellista ilmaisuaan</w:t>
      </w:r>
      <w:r w:rsidRPr="00F63B73">
        <w:rPr>
          <w:rStyle w:val="eop"/>
          <w:rFonts w:ascii="Calibri" w:hAnsi="Calibri" w:cs="Segoe UI"/>
          <w:sz w:val="22"/>
          <w:szCs w:val="22"/>
        </w:rPr>
        <w:t> </w:t>
      </w:r>
    </w:p>
    <w:p w14:paraId="6A134349" w14:textId="77777777" w:rsidR="00642A59" w:rsidRPr="00F63B73" w:rsidRDefault="00642A59">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analysoi musiikin kulttuurisia piirteitä ja merkityksiä</w:t>
      </w:r>
      <w:r w:rsidRPr="00F63B73">
        <w:rPr>
          <w:rStyle w:val="eop"/>
          <w:rFonts w:ascii="Calibri" w:hAnsi="Calibri" w:cs="Segoe UI"/>
          <w:sz w:val="22"/>
          <w:szCs w:val="22"/>
        </w:rPr>
        <w:t> </w:t>
      </w:r>
    </w:p>
    <w:p w14:paraId="00094328" w14:textId="77777777" w:rsidR="00642A59" w:rsidRPr="00F63B73" w:rsidRDefault="00642A59">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heittäytyy rohkeasti tuottamaan musiikillisia ideoita.</w:t>
      </w:r>
      <w:r w:rsidRPr="00F63B73">
        <w:rPr>
          <w:rStyle w:val="eop"/>
          <w:rFonts w:ascii="Calibri" w:hAnsi="Calibri" w:cs="Segoe UI"/>
          <w:sz w:val="22"/>
          <w:szCs w:val="22"/>
        </w:rPr>
        <w:t> </w:t>
      </w:r>
    </w:p>
    <w:p w14:paraId="4461E8F3"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7E61FDC4"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14:paraId="105136CD" w14:textId="77777777" w:rsidR="00642A59" w:rsidRPr="00F63B73" w:rsidRDefault="00642A59">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lastRenderedPageBreak/>
        <w:t>musiikillisen osaamisen eri osa-alueita kehittävä ohjelmisto</w:t>
      </w:r>
      <w:r w:rsidRPr="00F63B73">
        <w:rPr>
          <w:rStyle w:val="eop"/>
          <w:rFonts w:ascii="Calibri" w:hAnsi="Calibri" w:cs="Segoe UI"/>
          <w:sz w:val="22"/>
          <w:szCs w:val="22"/>
        </w:rPr>
        <w:t> </w:t>
      </w:r>
    </w:p>
    <w:p w14:paraId="16B01BA2" w14:textId="77777777" w:rsidR="00642A59" w:rsidRPr="00F63B73" w:rsidRDefault="00642A59">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suomalaiset ja opiskelijoiden omat musiikkikulttuurit</w:t>
      </w:r>
      <w:r w:rsidRPr="00F63B73">
        <w:rPr>
          <w:rStyle w:val="eop"/>
          <w:rFonts w:ascii="Calibri" w:hAnsi="Calibri" w:cs="Segoe UI"/>
          <w:sz w:val="22"/>
          <w:szCs w:val="22"/>
        </w:rPr>
        <w:t> </w:t>
      </w:r>
    </w:p>
    <w:p w14:paraId="7D20E26D" w14:textId="77777777" w:rsidR="00642A59" w:rsidRPr="00F63B73" w:rsidRDefault="00642A59">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luovaa ajattelua ja taiteellista ilmaisua edistävät tehtävät myös teknologiaa hyödyntäen</w:t>
      </w:r>
      <w:r w:rsidRPr="00F63B73">
        <w:rPr>
          <w:rStyle w:val="eop"/>
          <w:rFonts w:ascii="Calibri" w:hAnsi="Calibri" w:cs="Segoe UI"/>
          <w:sz w:val="22"/>
          <w:szCs w:val="22"/>
        </w:rPr>
        <w:t> </w:t>
      </w:r>
    </w:p>
    <w:p w14:paraId="1A1D34BD" w14:textId="77777777" w:rsidR="004D6A7B" w:rsidRPr="00F63B73" w:rsidRDefault="004D6A7B" w:rsidP="008320D6">
      <w:pPr>
        <w:pStyle w:val="paragraph"/>
        <w:spacing w:before="0" w:beforeAutospacing="0" w:after="0" w:afterAutospacing="0" w:line="276" w:lineRule="auto"/>
        <w:textAlignment w:val="baseline"/>
        <w:rPr>
          <w:rStyle w:val="normaltextrun"/>
          <w:rFonts w:ascii="Calibri" w:hAnsi="Calibri" w:cs="Segoe UI"/>
          <w:b/>
        </w:rPr>
      </w:pPr>
    </w:p>
    <w:p w14:paraId="7983A338" w14:textId="4884382A" w:rsidR="009B1497" w:rsidRPr="00F63B73" w:rsidRDefault="009B1497" w:rsidP="008320D6">
      <w:pPr>
        <w:pStyle w:val="paragraph"/>
        <w:spacing w:before="0" w:beforeAutospacing="0" w:after="0" w:afterAutospacing="0" w:line="276" w:lineRule="auto"/>
        <w:textAlignment w:val="baseline"/>
        <w:rPr>
          <w:rStyle w:val="normaltextrun"/>
          <w:rFonts w:ascii="Segoe UI" w:hAnsi="Segoe UI" w:cs="Segoe UI"/>
          <w:sz w:val="18"/>
          <w:szCs w:val="18"/>
        </w:rPr>
      </w:pPr>
      <w:r w:rsidRPr="00F63B73">
        <w:rPr>
          <w:rStyle w:val="normaltextrun"/>
          <w:rFonts w:ascii="Calibri" w:hAnsi="Calibri" w:cs="Segoe UI"/>
          <w:b/>
        </w:rPr>
        <w:t xml:space="preserve">Valtakunnalliset valinnaiset </w:t>
      </w:r>
      <w:r w:rsidR="004D6A7B" w:rsidRPr="00F63B73">
        <w:rPr>
          <w:rStyle w:val="normaltextrun"/>
          <w:rFonts w:ascii="Calibri" w:hAnsi="Calibri" w:cs="Segoe UI"/>
          <w:b/>
        </w:rPr>
        <w:t>o</w:t>
      </w:r>
      <w:r w:rsidRPr="00F63B73">
        <w:rPr>
          <w:rStyle w:val="normaltextrun"/>
          <w:rFonts w:ascii="Calibri" w:hAnsi="Calibri" w:cs="Segoe UI"/>
          <w:b/>
        </w:rPr>
        <w:t>pinnot</w:t>
      </w:r>
    </w:p>
    <w:p w14:paraId="1E712A65" w14:textId="77777777" w:rsidR="008773B5" w:rsidRPr="00F63B73" w:rsidRDefault="008773B5" w:rsidP="008320D6">
      <w:pPr>
        <w:pStyle w:val="paragraph"/>
        <w:spacing w:before="0" w:beforeAutospacing="0" w:after="0" w:afterAutospacing="0" w:line="276" w:lineRule="auto"/>
        <w:textAlignment w:val="baseline"/>
        <w:rPr>
          <w:rStyle w:val="normaltextrun"/>
          <w:rFonts w:ascii="Calibri" w:hAnsi="Calibri" w:cs="Segoe UI"/>
          <w:b/>
          <w:bCs/>
          <w:color w:val="0070C0"/>
        </w:rPr>
      </w:pPr>
    </w:p>
    <w:p w14:paraId="16369E1E"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b/>
          <w:bCs/>
          <w:color w:val="0070C0"/>
        </w:rPr>
        <w:t>MU3 Genre – globaali uteliaisuus (2 op)</w:t>
      </w:r>
      <w:r w:rsidRPr="00F63B73">
        <w:rPr>
          <w:rStyle w:val="eop"/>
          <w:rFonts w:ascii="Calibri" w:hAnsi="Calibri" w:cs="Segoe UI"/>
          <w:color w:val="0070C0"/>
        </w:rPr>
        <w:t> </w:t>
      </w:r>
    </w:p>
    <w:p w14:paraId="085CF54C"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485C96BA" w14:textId="5F9092A0"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perehdytään musiikin kulttuurisidonnaisuuteen ja tarkastellaan kulttuurienvälisyyttä sekä opiskelijan omaa musiikkisuhdetta ympäröivään maailmaan. Laaja-alaisen osaamisen alueista opinnoissa ovat vahvasti läsnä globaali- ja kulttuuriosaaminen ja yhteiskunnallinen osaaminen. Musiikin avulla voidaan</w:t>
      </w:r>
      <w:r w:rsidR="008773B5" w:rsidRPr="00F63B73">
        <w:rPr>
          <w:rStyle w:val="normaltextrun"/>
          <w:rFonts w:ascii="Calibri" w:hAnsi="Calibri" w:cs="Segoe UI"/>
          <w:sz w:val="22"/>
          <w:szCs w:val="22"/>
        </w:rPr>
        <w:t xml:space="preserve"> </w:t>
      </w:r>
      <w:r w:rsidRPr="00F63B73">
        <w:rPr>
          <w:rStyle w:val="normaltextrun"/>
          <w:rFonts w:ascii="Calibri" w:hAnsi="Calibri" w:cs="Segoe UI"/>
          <w:sz w:val="22"/>
          <w:szCs w:val="22"/>
        </w:rPr>
        <w:t>vahvistaa kunnioittavaa suhtautumista kulttuurien moninaisuutta kohtaan sekä avartaa ajattelua ja dialogia yhteiskunnallisessa vuorovaikutuksessa.</w:t>
      </w:r>
      <w:r w:rsidRPr="00F63B73">
        <w:rPr>
          <w:rStyle w:val="eop"/>
          <w:rFonts w:ascii="Calibri" w:hAnsi="Calibri" w:cs="Segoe UI"/>
          <w:sz w:val="22"/>
          <w:szCs w:val="22"/>
        </w:rPr>
        <w:t> </w:t>
      </w:r>
    </w:p>
    <w:p w14:paraId="230F2F65"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14:paraId="1899F6A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14:paraId="65985103" w14:textId="77777777" w:rsidR="00642A59" w:rsidRPr="00F63B73" w:rsidRDefault="00642A59">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musiikin kulttuurisidonnaisuutta ja kulttuurien välisiä kytköksiä</w:t>
      </w:r>
      <w:r w:rsidRPr="00F63B73">
        <w:rPr>
          <w:rStyle w:val="eop"/>
          <w:rFonts w:ascii="Calibri" w:hAnsi="Calibri" w:cs="Segoe UI"/>
          <w:sz w:val="22"/>
          <w:szCs w:val="22"/>
        </w:rPr>
        <w:t> </w:t>
      </w:r>
    </w:p>
    <w:p w14:paraId="1F68D2F5" w14:textId="77777777" w:rsidR="00642A59" w:rsidRPr="00F63B73" w:rsidRDefault="00642A59">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suhtautuu uteliaasti ja perehtyy kokemuksellisesti itselleen uusiin musiikin lajeihin ja musiikkikulttuureihin</w:t>
      </w:r>
      <w:r w:rsidRPr="00F63B73">
        <w:rPr>
          <w:rStyle w:val="eop"/>
          <w:rFonts w:ascii="Calibri" w:hAnsi="Calibri" w:cs="Segoe UI"/>
          <w:sz w:val="22"/>
          <w:szCs w:val="22"/>
        </w:rPr>
        <w:t> </w:t>
      </w:r>
    </w:p>
    <w:p w14:paraId="1371C5F1" w14:textId="77777777" w:rsidR="00642A59" w:rsidRPr="00F63B73" w:rsidRDefault="00642A59">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hahmottaa itsensä osana globaalia musiikillista maailmaa</w:t>
      </w:r>
      <w:r w:rsidRPr="00F63B73">
        <w:rPr>
          <w:rStyle w:val="eop"/>
          <w:rFonts w:ascii="Calibri" w:hAnsi="Calibri" w:cs="Segoe UI"/>
          <w:sz w:val="22"/>
          <w:szCs w:val="22"/>
        </w:rPr>
        <w:t> </w:t>
      </w:r>
    </w:p>
    <w:p w14:paraId="0EC3663A" w14:textId="77777777" w:rsidR="00642A59" w:rsidRPr="00F63B73" w:rsidRDefault="00642A59">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tunnistaa omat lähtökohtansa sekä kulttuurien välisen vastavuoroisuuden haasteet ja mahdollisuudet.</w:t>
      </w:r>
      <w:r w:rsidRPr="00F63B73">
        <w:rPr>
          <w:rStyle w:val="eop"/>
          <w:rFonts w:ascii="Calibri" w:hAnsi="Calibri" w:cs="Segoe UI"/>
          <w:sz w:val="22"/>
          <w:szCs w:val="22"/>
        </w:rPr>
        <w:t> </w:t>
      </w:r>
    </w:p>
    <w:p w14:paraId="40F8EA91"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793570F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14:paraId="123BD940" w14:textId="77777777" w:rsidR="00642A59" w:rsidRPr="00F63B73" w:rsidRDefault="00642A59">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erilaiset musiikinlajit, musiikkityylit ja -kulttuurit sekä niihin kytkeytyvät merkitykset ja arvostukset</w:t>
      </w:r>
      <w:r w:rsidRPr="00F63B73">
        <w:rPr>
          <w:rStyle w:val="eop"/>
          <w:rFonts w:ascii="Calibri" w:hAnsi="Calibri" w:cs="Segoe UI"/>
          <w:sz w:val="22"/>
          <w:szCs w:val="22"/>
        </w:rPr>
        <w:t> </w:t>
      </w:r>
    </w:p>
    <w:p w14:paraId="1D0A292B" w14:textId="77777777" w:rsidR="00642A59" w:rsidRPr="00F63B73" w:rsidRDefault="00642A59">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musiikkikulttuurit kulttuurin osana</w:t>
      </w:r>
      <w:r w:rsidRPr="00F63B73">
        <w:rPr>
          <w:rStyle w:val="eop"/>
          <w:rFonts w:ascii="Calibri" w:hAnsi="Calibri" w:cs="Segoe UI"/>
          <w:sz w:val="22"/>
          <w:szCs w:val="22"/>
        </w:rPr>
        <w:t> </w:t>
      </w:r>
    </w:p>
    <w:p w14:paraId="29DA23F3" w14:textId="77777777" w:rsidR="00642A59" w:rsidRPr="00F63B73" w:rsidRDefault="00642A59">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monipuolinen työskentely erilaisten musiikkien kanssa</w:t>
      </w:r>
      <w:r w:rsidRPr="00F63B73">
        <w:rPr>
          <w:rStyle w:val="eop"/>
          <w:rFonts w:ascii="Calibri" w:hAnsi="Calibri" w:cs="Segoe UI"/>
          <w:sz w:val="22"/>
          <w:szCs w:val="22"/>
        </w:rPr>
        <w:t> </w:t>
      </w:r>
    </w:p>
    <w:p w14:paraId="30A1E623"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14:paraId="74F8CFEC" w14:textId="77777777" w:rsidR="008773B5" w:rsidRPr="00F63B73" w:rsidRDefault="008773B5" w:rsidP="008320D6">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4E06A3C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MU4 Demo – luovasti yhdessä (2 op)</w:t>
      </w:r>
      <w:r w:rsidRPr="00F63B73">
        <w:rPr>
          <w:rStyle w:val="eop"/>
          <w:rFonts w:ascii="Calibri" w:hAnsi="Calibri" w:cs="Segoe UI"/>
          <w:color w:val="0070C0"/>
          <w:sz w:val="22"/>
          <w:szCs w:val="22"/>
        </w:rPr>
        <w:t> </w:t>
      </w:r>
    </w:p>
    <w:p w14:paraId="57C93884"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6FC60C0A"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tutustutaan luovan toiminnan mahdollisuuksiin paitsi musiikillisessa, myös taiteidenvälisessä yhteistyössä sekä tarkastellaan musiikin vaikuttavuutta taiteissa, mediassa ja yhteiskunnassa. Opiskelu on opiskelijalähtöistä ja se tukee laaja-alaisen osaaminen alueita kehittämällä hyvinvointi- ja vuorovaikutustaitoja sekä luovaa ja monitieteistä osaamista. </w:t>
      </w:r>
      <w:r w:rsidRPr="00F63B73">
        <w:rPr>
          <w:rStyle w:val="eop"/>
          <w:rFonts w:ascii="Calibri" w:hAnsi="Calibri" w:cs="Segoe UI"/>
          <w:sz w:val="22"/>
          <w:szCs w:val="22"/>
        </w:rPr>
        <w:t> </w:t>
      </w:r>
    </w:p>
    <w:p w14:paraId="5D8A1151"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1BC8DA6A"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14:paraId="036FD4E0"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14:paraId="744649F9" w14:textId="77777777" w:rsidR="00642A59" w:rsidRPr="00F63B73" w:rsidRDefault="00642A59">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luovaa osaamistaan musiikillisessa tai taiteidenvälisessä prosessissa</w:t>
      </w:r>
      <w:r w:rsidRPr="00F63B73">
        <w:rPr>
          <w:rStyle w:val="eop"/>
          <w:rFonts w:ascii="Calibri" w:hAnsi="Calibri" w:cs="Segoe UI"/>
          <w:sz w:val="22"/>
          <w:szCs w:val="22"/>
        </w:rPr>
        <w:t> </w:t>
      </w:r>
    </w:p>
    <w:p w14:paraId="4790C2ED" w14:textId="77777777" w:rsidR="00642A59" w:rsidRPr="00F63B73" w:rsidRDefault="00642A59">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ottaa vastuuta ryhmän musiikillisesta toiminnasta</w:t>
      </w:r>
      <w:r w:rsidRPr="00F63B73">
        <w:rPr>
          <w:rStyle w:val="eop"/>
          <w:rFonts w:ascii="Calibri" w:hAnsi="Calibri" w:cs="Segoe UI"/>
          <w:sz w:val="22"/>
          <w:szCs w:val="22"/>
        </w:rPr>
        <w:t> </w:t>
      </w:r>
    </w:p>
    <w:p w14:paraId="1792E67A" w14:textId="77777777" w:rsidR="00642A59" w:rsidRPr="00F63B73" w:rsidRDefault="00642A59">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syventää ymmärrystään musiikillisen vaikuttamisen ja vuorovaikutuksen tavoista</w:t>
      </w:r>
      <w:r w:rsidRPr="00F63B73">
        <w:rPr>
          <w:rStyle w:val="eop"/>
          <w:rFonts w:ascii="Calibri" w:hAnsi="Calibri" w:cs="Segoe UI"/>
          <w:sz w:val="22"/>
          <w:szCs w:val="22"/>
        </w:rPr>
        <w:t> </w:t>
      </w:r>
    </w:p>
    <w:p w14:paraId="79A08AC4" w14:textId="77777777" w:rsidR="00642A59" w:rsidRPr="00F63B73" w:rsidRDefault="00642A59">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hahmottaa musiikin suhdetta muihin taiteenlajeihin ja mediaan.</w:t>
      </w:r>
      <w:r w:rsidRPr="00F63B73">
        <w:rPr>
          <w:rStyle w:val="eop"/>
          <w:rFonts w:ascii="Calibri" w:hAnsi="Calibri" w:cs="Segoe UI"/>
          <w:sz w:val="22"/>
          <w:szCs w:val="22"/>
        </w:rPr>
        <w:t> </w:t>
      </w:r>
    </w:p>
    <w:p w14:paraId="69F15A8F"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i/>
          <w:iCs/>
          <w:sz w:val="22"/>
          <w:szCs w:val="22"/>
        </w:rPr>
      </w:pPr>
    </w:p>
    <w:p w14:paraId="1EF8871A"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14:paraId="3F63BAB3" w14:textId="77777777" w:rsidR="00642A59" w:rsidRPr="00F63B73" w:rsidRDefault="00642A59">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moduulin tavoitteiden toteuttamistavan ja ohjelmiston opiskelijalähtöinen suunnittelu</w:t>
      </w:r>
      <w:r w:rsidRPr="00F63B73">
        <w:rPr>
          <w:rStyle w:val="eop"/>
          <w:rFonts w:ascii="Calibri" w:hAnsi="Calibri" w:cs="Segoe UI"/>
          <w:sz w:val="22"/>
          <w:szCs w:val="22"/>
        </w:rPr>
        <w:t> </w:t>
      </w:r>
    </w:p>
    <w:p w14:paraId="6FFE3F17" w14:textId="77777777" w:rsidR="00642A59" w:rsidRPr="00F63B73" w:rsidRDefault="00642A59">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lastRenderedPageBreak/>
        <w:t>musiikillinen tai taiteidenvälinen ryhmän resurssien mukaan</w:t>
      </w:r>
      <w:r w:rsidRPr="00F63B73">
        <w:rPr>
          <w:rStyle w:val="eop"/>
          <w:rFonts w:ascii="Calibri" w:hAnsi="Calibri" w:cs="Segoe UI"/>
          <w:sz w:val="22"/>
          <w:szCs w:val="22"/>
        </w:rPr>
        <w:t> </w:t>
      </w:r>
    </w:p>
    <w:p w14:paraId="07C73BF0" w14:textId="77777777" w:rsidR="00642A59" w:rsidRPr="00F63B73" w:rsidRDefault="00642A59">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musiikin vaikuttavuus esimerkiksi vuorovaikutuksessa, lyriikassa ja muissa taiteissa, mediassa tai yhteiskunnassa</w:t>
      </w:r>
      <w:r w:rsidRPr="00F63B73">
        <w:rPr>
          <w:rStyle w:val="eop"/>
          <w:rFonts w:ascii="Calibri" w:hAnsi="Calibri" w:cs="Segoe UI"/>
          <w:sz w:val="22"/>
          <w:szCs w:val="22"/>
        </w:rPr>
        <w:t> </w:t>
      </w:r>
    </w:p>
    <w:p w14:paraId="7AC8B3F3" w14:textId="77777777" w:rsidR="00700254" w:rsidRPr="00F63B73" w:rsidRDefault="00700254" w:rsidP="008320D6">
      <w:pPr>
        <w:pStyle w:val="paragraph"/>
        <w:spacing w:before="0" w:beforeAutospacing="0" w:after="0" w:afterAutospacing="0" w:line="276" w:lineRule="auto"/>
        <w:textAlignment w:val="baseline"/>
        <w:rPr>
          <w:rStyle w:val="normaltextrun"/>
          <w:rFonts w:ascii="Calibri" w:hAnsi="Calibri" w:cs="Segoe UI"/>
          <w:b/>
        </w:rPr>
      </w:pPr>
    </w:p>
    <w:p w14:paraId="084D743E" w14:textId="77777777" w:rsidR="008773B5" w:rsidRPr="00F63B73" w:rsidRDefault="008773B5" w:rsidP="008320D6">
      <w:pPr>
        <w:pStyle w:val="paragraph"/>
        <w:spacing w:before="0" w:beforeAutospacing="0" w:after="0" w:afterAutospacing="0" w:line="276" w:lineRule="auto"/>
        <w:textAlignment w:val="baseline"/>
        <w:rPr>
          <w:rStyle w:val="normaltextrun"/>
          <w:rFonts w:ascii="Calibri" w:hAnsi="Calibri" w:cs="Segoe UI"/>
          <w:b/>
        </w:rPr>
      </w:pPr>
    </w:p>
    <w:p w14:paraId="6A23B66A" w14:textId="242D691B" w:rsidR="00642A59" w:rsidRPr="00F63B73" w:rsidRDefault="009B1497"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rPr>
        <w:t>Koulukohtaiset valinnaiset opinnot</w:t>
      </w:r>
    </w:p>
    <w:p w14:paraId="440A0AD8" w14:textId="77777777" w:rsidR="00DE56BC" w:rsidRPr="00F63B73" w:rsidRDefault="00DE56BC" w:rsidP="008320D6">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14:paraId="7719E3F0"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MU5 Projekti (2 op)</w:t>
      </w:r>
      <w:r w:rsidRPr="00F63B73">
        <w:rPr>
          <w:rStyle w:val="eop"/>
          <w:rFonts w:ascii="Calibri" w:hAnsi="Calibri" w:cs="Segoe UI"/>
          <w:color w:val="0070C0"/>
          <w:sz w:val="22"/>
          <w:szCs w:val="22"/>
        </w:rPr>
        <w:t> </w:t>
      </w:r>
    </w:p>
    <w:p w14:paraId="0A05CCF1"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374A54EA"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opiskelija suunnittelee ja toteuttaa itsenäisesti tai ryhmässä jonkin musiikillisen kokonaisuuden omien mielenkiinnon kohteidensa pohjalta. Musiikkiprojekti voi sisältää mitä tahansa musiikin osa-alueita kuten musisoimista, säveltämistä, musiikin analysointia tai äänisuunnittelua. Projekti voi myös olla osa isompaa taiteiden välistä kokonaisuutta. Tavoitteena voi olla esimerkiksi oman kappaleen tekeminen, esiintyminen koulun juhlassa tai äänite. Projekti arvioidaan suoritusmerkinnällä.</w:t>
      </w:r>
      <w:r w:rsidRPr="00F63B73">
        <w:rPr>
          <w:rStyle w:val="eop"/>
          <w:rFonts w:ascii="Calibri" w:hAnsi="Calibri" w:cs="Segoe UI"/>
          <w:sz w:val="22"/>
          <w:szCs w:val="22"/>
        </w:rPr>
        <w:t> </w:t>
      </w:r>
    </w:p>
    <w:p w14:paraId="1B93EC81"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39A8700C"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MU6 Helsinki soi (2 op)</w:t>
      </w:r>
      <w:r w:rsidRPr="00F63B73">
        <w:rPr>
          <w:rStyle w:val="eop"/>
          <w:rFonts w:ascii="Calibri" w:hAnsi="Calibri" w:cs="Segoe UI"/>
          <w:color w:val="0070C0"/>
          <w:sz w:val="22"/>
          <w:szCs w:val="22"/>
        </w:rPr>
        <w:t> </w:t>
      </w:r>
    </w:p>
    <w:p w14:paraId="14E4D81F"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0DDF4A70"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Helsinki soi – opintojaksossa päästään tutustumaan Helsingin monipuoliseen ja monikulttuuriseen musiikkielämään. Tavoitteena on käydä konserteissa ja keikoilla, jotka valitaan kattavasti eri musiikin lajien joukosta. Osa konserteista voi olla myös virtuaalisia tai tallenteita. Vierailuja järjestetään mahdollisuuksien mukaan esimerkiksi Musiikkitaloon, Kansallisoopperaan ja -balettiin sekä musiikkioppilaitoksiin. Opintojakso voidaan hajauttaa useammalle jaksolle, eikä se ole lukujärjestykseen sidottu. Helsinki soi arvioidaan suoritusmerkinnällä.</w:t>
      </w:r>
      <w:r w:rsidRPr="00F63B73">
        <w:rPr>
          <w:rStyle w:val="eop"/>
          <w:rFonts w:ascii="Calibri" w:hAnsi="Calibri" w:cs="Segoe UI"/>
          <w:sz w:val="22"/>
          <w:szCs w:val="22"/>
        </w:rPr>
        <w:t> </w:t>
      </w:r>
    </w:p>
    <w:p w14:paraId="2A43ED23"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4A376881"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MU7 Kuoro 1 (2 op)</w:t>
      </w:r>
      <w:r w:rsidRPr="00F63B73">
        <w:rPr>
          <w:rStyle w:val="eop"/>
          <w:rFonts w:ascii="Calibri" w:hAnsi="Calibri" w:cs="Segoe UI"/>
          <w:color w:val="0070C0"/>
          <w:sz w:val="22"/>
          <w:szCs w:val="22"/>
        </w:rPr>
        <w:t> </w:t>
      </w:r>
    </w:p>
    <w:p w14:paraId="0AED2352"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4AB0F115"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14:paraId="4670BED4"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011D92C4"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MU8 Kuoro 2 (2 op)</w:t>
      </w:r>
      <w:r w:rsidRPr="00F63B73">
        <w:rPr>
          <w:rStyle w:val="eop"/>
          <w:rFonts w:ascii="Calibri" w:hAnsi="Calibri" w:cs="Segoe UI"/>
          <w:color w:val="0070C0"/>
          <w:sz w:val="22"/>
          <w:szCs w:val="22"/>
        </w:rPr>
        <w:t> </w:t>
      </w:r>
    </w:p>
    <w:p w14:paraId="6E55B423"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66941E66"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14:paraId="68EC9CD9"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b/>
          <w:bCs/>
          <w:sz w:val="22"/>
          <w:szCs w:val="22"/>
        </w:rPr>
      </w:pPr>
    </w:p>
    <w:p w14:paraId="5B5F2DE8"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MU9 Kuoro 3 (2 op)</w:t>
      </w:r>
      <w:r w:rsidRPr="00F63B73">
        <w:rPr>
          <w:rStyle w:val="eop"/>
          <w:rFonts w:ascii="Calibri" w:hAnsi="Calibri" w:cs="Segoe UI"/>
          <w:color w:val="0070C0"/>
          <w:sz w:val="22"/>
          <w:szCs w:val="22"/>
        </w:rPr>
        <w:t> </w:t>
      </w:r>
    </w:p>
    <w:p w14:paraId="584A0DAB" w14:textId="77777777" w:rsidR="009B1497" w:rsidRPr="00F63B73" w:rsidRDefault="009B1497" w:rsidP="008320D6">
      <w:pPr>
        <w:pStyle w:val="paragraph"/>
        <w:spacing w:before="0" w:beforeAutospacing="0" w:after="0" w:afterAutospacing="0" w:line="276" w:lineRule="auto"/>
        <w:textAlignment w:val="baseline"/>
        <w:rPr>
          <w:rStyle w:val="normaltextrun"/>
          <w:rFonts w:ascii="Calibri" w:hAnsi="Calibri" w:cs="Segoe UI"/>
          <w:sz w:val="22"/>
          <w:szCs w:val="22"/>
        </w:rPr>
      </w:pPr>
    </w:p>
    <w:p w14:paraId="6D711670"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xml:space="preserve">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w:t>
      </w:r>
      <w:r w:rsidRPr="00F63B73">
        <w:rPr>
          <w:rStyle w:val="normaltextrun"/>
          <w:rFonts w:ascii="Calibri" w:hAnsi="Calibri" w:cs="Segoe UI"/>
          <w:sz w:val="22"/>
          <w:szCs w:val="22"/>
        </w:rPr>
        <w:lastRenderedPageBreak/>
        <w:t>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14:paraId="2676BBE1" w14:textId="77777777" w:rsidR="00642A59" w:rsidRPr="00F63B73" w:rsidRDefault="00642A59"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sz w:val="22"/>
          <w:szCs w:val="22"/>
        </w:rPr>
        <w:t> </w:t>
      </w:r>
      <w:r w:rsidRPr="00F63B73">
        <w:rPr>
          <w:rStyle w:val="eop"/>
          <w:rFonts w:ascii="Calibri" w:hAnsi="Calibri" w:cs="Segoe UI"/>
          <w:sz w:val="22"/>
          <w:szCs w:val="22"/>
        </w:rPr>
        <w:t> </w:t>
      </w:r>
    </w:p>
    <w:p w14:paraId="32ECDDEB" w14:textId="77777777" w:rsidR="009246C3" w:rsidRPr="00F63B73" w:rsidRDefault="009246C3" w:rsidP="008320D6">
      <w:pPr>
        <w:spacing w:line="276" w:lineRule="auto"/>
        <w:rPr>
          <w:rFonts w:ascii="Times New Roman" w:hAnsi="Times New Roman" w:cs="Times New Roman"/>
          <w:lang w:val="fi-FI"/>
        </w:rPr>
      </w:pPr>
    </w:p>
    <w:p w14:paraId="5783CCBB" w14:textId="77777777" w:rsidR="00D1046D" w:rsidRPr="00F63B73" w:rsidRDefault="00D1046D" w:rsidP="008320D6">
      <w:pPr>
        <w:pStyle w:val="paragraph"/>
        <w:spacing w:before="0" w:beforeAutospacing="0" w:after="0" w:afterAutospacing="0" w:line="276" w:lineRule="auto"/>
        <w:textAlignment w:val="baseline"/>
        <w:rPr>
          <w:rStyle w:val="eop"/>
          <w:rFonts w:ascii="Calibri" w:hAnsi="Calibri" w:cs="Segoe UI"/>
          <w:b/>
          <w:color w:val="0070C0"/>
          <w:sz w:val="36"/>
          <w:szCs w:val="36"/>
        </w:rPr>
      </w:pPr>
      <w:r w:rsidRPr="00F63B73">
        <w:rPr>
          <w:rStyle w:val="normaltextrun"/>
          <w:rFonts w:ascii="Calibri" w:hAnsi="Calibri" w:cs="Segoe UI"/>
          <w:b/>
          <w:color w:val="0070C0"/>
          <w:sz w:val="36"/>
          <w:szCs w:val="36"/>
        </w:rPr>
        <w:t>6.20 Kuvataide</w:t>
      </w:r>
      <w:r w:rsidRPr="00F63B73">
        <w:rPr>
          <w:rStyle w:val="eop"/>
          <w:rFonts w:ascii="Calibri" w:hAnsi="Calibri" w:cs="Segoe UI"/>
          <w:b/>
          <w:color w:val="0070C0"/>
          <w:sz w:val="36"/>
          <w:szCs w:val="36"/>
        </w:rPr>
        <w:t> </w:t>
      </w:r>
    </w:p>
    <w:p w14:paraId="4B9E0CA2"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9578922" w14:textId="7E348E80"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b/>
        </w:rPr>
      </w:pPr>
      <w:r w:rsidRPr="00F63B73">
        <w:rPr>
          <w:rStyle w:val="normaltextrun"/>
          <w:rFonts w:asciiTheme="minorHAnsi" w:hAnsiTheme="minorHAnsi" w:cs="Segoe UI"/>
          <w:b/>
        </w:rPr>
        <w:t>Oppiaineen tehtävä</w:t>
      </w:r>
    </w:p>
    <w:p w14:paraId="414BCAB2"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4E0CDD2"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Kuvataide on visuaalista kulttuurikasvatusta, jossa opiskelija tutkii todellisuutta taiteen keinoin. Oppiaineen keskeisenä päämääränä on, että opiskelija ymmärtää kuvataiteen ja muun visuaalisen kulttuurin merkityksen omassa elämässään. Kokemukset, mielikuvitus ja tavoitteellinen työskentely luovat perustan moniaistiselle oppimiselle. Opetuksessa tarkastellaan taiteessa ja muussa 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antavat edellytyksiä luovan ja kriittisen ajattelun kehittämiselle, elinympäristöön vaikuttamiselle ja kestävän elämäntavan edistämiselle. </w:t>
      </w:r>
      <w:r w:rsidRPr="00F63B73">
        <w:rPr>
          <w:rStyle w:val="eop"/>
          <w:rFonts w:asciiTheme="minorHAnsi" w:hAnsiTheme="minorHAnsi" w:cs="Segoe UI"/>
          <w:sz w:val="22"/>
          <w:szCs w:val="22"/>
        </w:rPr>
        <w:t> </w:t>
      </w:r>
    </w:p>
    <w:p w14:paraId="6D667FC0"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F44DB4F"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opetuksessa syvennetään opiskelijan visuaalisen kulttuurin monilukutaitoa ja kielitietoisuutta. Opiskelijat havainnoivat, tuottavat, tulkitsevat ja arvottavat kuvia hyödyntämällä visuaalisuutta ja muita tiedon tuottamisen tapoja. Eri tiedonalojen kielet avaavat opiskeltavaan ilmiöön uusia näkökulmia. Opetuksessa kannustetaan kulttuurisen osaamisen syventämiseen taiteiden- ja tieteidenvälisyyttä hyödyntäen. Opiskelija perehtyy erilaisiin taidekäsityksiin. Opinnoissa tarkastellaan visuaalisen kulttuurin merkitystä yksilölle, yhteisölle ja yhteiskunnalle historian ja kulttuurin näkökulmista. Opiskelijaa ohjataan perustelemaan mielipiteitään ja näkemyksiään kuvataiteesta ja muusta visuaalisesta kulttuurista.</w:t>
      </w:r>
      <w:r w:rsidRPr="00F63B73">
        <w:rPr>
          <w:rStyle w:val="eop"/>
          <w:rFonts w:asciiTheme="minorHAnsi" w:hAnsiTheme="minorHAnsi" w:cs="Segoe UI"/>
          <w:sz w:val="22"/>
          <w:szCs w:val="22"/>
        </w:rPr>
        <w:t> </w:t>
      </w:r>
    </w:p>
    <w:p w14:paraId="103FD207"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F9E66BB"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opetuksessa tutkitaan opiskelijoille tuttuja ja heille uusia visuaalisen kulttuurin teoksia, tuotteita ja ilmiöitä. Kuvilla tarkoitetaan kaksi- ja kolmiulotteisia teoksia ja tuotteita sekä </w:t>
      </w:r>
      <w:r w:rsidRPr="00F63B73">
        <w:rPr>
          <w:rStyle w:val="contextualspellingandgrammarerror"/>
          <w:rFonts w:asciiTheme="minorHAnsi" w:hAnsiTheme="minorHAnsi" w:cs="Segoe UI"/>
          <w:sz w:val="22"/>
          <w:szCs w:val="22"/>
        </w:rPr>
        <w:t>niitä esittäviä jäljenteitä</w:t>
      </w:r>
      <w:r w:rsidRPr="00F63B73">
        <w:rPr>
          <w:rStyle w:val="normaltextrun"/>
          <w:rFonts w:asciiTheme="minorHAnsi" w:hAnsiTheme="minorHAnsi" w:cs="Segoe UI"/>
          <w:sz w:val="22"/>
          <w:szCs w:val="22"/>
        </w:rPr>
        <w:t>.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 Opiskelijaa kannustetaan välineiden, materiaalien ja ilmaisun keinojen kokeilemiseen sekä niiden luovaan soveltamiseen. Uudet teknologiat, mediaympäristöt ja audiovisuaalisen kulttuurin muodot ovat sekä tutkittavia ilmiöitä että kuvailmaisun välineitä. Opiskelijat perehtyvät ajankohtaisiin visuaalisen kulttuurin ilmiöihin ja toimintatapoihin sekä erilaisiin osallistumisen ja vaikuttamisen muotoihin. Opetuksessa hyödynnetään monipuolisesti myös museoiden ja muiden kulttuuritoimijoiden tarjoamia mahdollisuuksia. Kuvataiteen lukio-opinnot luovat hyvän pohjan rakentaa omakohtaista ja elinikäistä suhdetta visuaaliseen kulttuuriin.</w:t>
      </w:r>
      <w:r w:rsidRPr="00F63B73">
        <w:rPr>
          <w:rStyle w:val="eop"/>
          <w:rFonts w:asciiTheme="minorHAnsi" w:hAnsiTheme="minorHAnsi" w:cs="Segoe UI"/>
          <w:sz w:val="22"/>
          <w:szCs w:val="22"/>
        </w:rPr>
        <w:t> </w:t>
      </w:r>
    </w:p>
    <w:p w14:paraId="7B6911F5"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8E2E5C9"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395F437" w14:textId="2167181F" w:rsidR="00B403C4" w:rsidRPr="00F63B73" w:rsidRDefault="00B403C4" w:rsidP="00B403C4">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b/>
        </w:rPr>
        <w:t>Laaja-alainen osaaminen oppiaineessa</w:t>
      </w:r>
    </w:p>
    <w:p w14:paraId="0B15178F" w14:textId="77777777" w:rsidR="00201DD0" w:rsidRPr="00F63B73" w:rsidRDefault="00201DD0" w:rsidP="00B403C4">
      <w:pPr>
        <w:pStyle w:val="paragraph"/>
        <w:spacing w:before="0" w:beforeAutospacing="0" w:after="0" w:afterAutospacing="0" w:line="276" w:lineRule="auto"/>
        <w:textAlignment w:val="baseline"/>
        <w:rPr>
          <w:rStyle w:val="normaltextrun"/>
          <w:rFonts w:asciiTheme="minorHAnsi" w:hAnsiTheme="minorHAnsi" w:cs="Segoe UI"/>
          <w:b/>
        </w:rPr>
      </w:pPr>
    </w:p>
    <w:p w14:paraId="51D366C8"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lastRenderedPageBreak/>
        <w:t>Kuvataiteen opinnot tukevat opiskelijan </w:t>
      </w:r>
      <w:r w:rsidRPr="00F63B73">
        <w:rPr>
          <w:rStyle w:val="normaltextrun"/>
          <w:rFonts w:asciiTheme="minorHAnsi" w:hAnsiTheme="minorHAnsi" w:cs="Segoe UI"/>
          <w:b/>
          <w:bCs/>
          <w:sz w:val="22"/>
          <w:szCs w:val="22"/>
        </w:rPr>
        <w:t>hyvinvointiosaamista</w:t>
      </w:r>
      <w:r w:rsidRPr="00F63B73">
        <w:rPr>
          <w:rStyle w:val="normaltextrun"/>
          <w:rFonts w:asciiTheme="minorHAnsi" w:hAnsiTheme="minorHAnsi" w:cs="Segoe UI"/>
          <w:sz w:val="22"/>
          <w:szCs w:val="22"/>
        </w:rPr>
        <w:t> kuvailmaisuun sisältyvien aistinautintojen, tunteiden ja henkilökohtaisten merkitysten avulla. Itselle merkityksellisen visuaalisen kulttuurin ymmärtäminen ja ilmaiseminen tukee identiteettien rakentumista, ihmisenä kasvua, hyvinvointia ja elinikäistä oppimista. Opinnot tarjoavat välineitä yksilöiden ja yhteisöjen kulttuurisen moninaisuuden kunnioittamiseen ja arvostamiseen. Opiskelijoita kannustetaan etsimään heitä itseään kiinnostavia kuvakulttuureja ja kuvailmaisun tapoja.</w:t>
      </w:r>
      <w:r w:rsidRPr="00F63B73">
        <w:rPr>
          <w:rStyle w:val="eop"/>
          <w:rFonts w:asciiTheme="minorHAnsi" w:hAnsiTheme="minorHAnsi" w:cs="Segoe UI"/>
          <w:sz w:val="22"/>
          <w:szCs w:val="22"/>
        </w:rPr>
        <w:t> </w:t>
      </w:r>
    </w:p>
    <w:p w14:paraId="3654DB83"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361AF720"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opinnoissa kehitetään </w:t>
      </w:r>
      <w:r w:rsidRPr="00F63B73">
        <w:rPr>
          <w:rStyle w:val="normaltextrun"/>
          <w:rFonts w:asciiTheme="minorHAnsi" w:hAnsiTheme="minorHAnsi" w:cs="Segoe UI"/>
          <w:b/>
          <w:bCs/>
          <w:sz w:val="22"/>
          <w:szCs w:val="22"/>
        </w:rPr>
        <w:t>vuorovaikutusosaamista</w:t>
      </w:r>
      <w:r w:rsidRPr="00F63B73">
        <w:rPr>
          <w:rStyle w:val="normaltextrun"/>
          <w:rFonts w:asciiTheme="minorHAnsi" w:hAnsiTheme="minorHAnsi" w:cs="Segoe UI"/>
          <w:sz w:val="22"/>
          <w:szCs w:val="22"/>
        </w:rPr>
        <w:t> rakentamalla dialogia ja ymmärrystä ihmisten välille erilaisia kuvakulttuureja tarkastelemalla, niitä jakamalla ja niistä keskustelemalla. Opinnot kehittävät yhteistoiminnallisia taitoja taiteelle ominaisen kokonaisvaltaisen työskentelyn avulla. Opiskelijat kehittävät vuorovaikutustaitojaan esimerkiksi visuaalisen kulttuurin kuvallisiin ja sanallisiin käsitteistöihin, kuvatyyppeihin ja kuvastoihin perehtymällä. Erilaisten kuvatulkinnan menetelmien soveltaminen kuvien analysoinnissa, arvioinnissa ja tuottamisessa luo valmiuksia merkitysten jakamiselle ja niistä keskustelemiselle.</w:t>
      </w:r>
      <w:r w:rsidRPr="00F63B73">
        <w:rPr>
          <w:rStyle w:val="eop"/>
          <w:rFonts w:asciiTheme="minorHAnsi" w:hAnsiTheme="minorHAnsi" w:cs="Segoe UI"/>
          <w:sz w:val="22"/>
          <w:szCs w:val="22"/>
        </w:rPr>
        <w:t> </w:t>
      </w:r>
    </w:p>
    <w:p w14:paraId="70760089"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38752C1"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Kuvataide syventää opiskelijan visuaalisen kulttuurin monilukutaitoa, jonka avulla myös </w:t>
      </w:r>
      <w:r w:rsidRPr="00F63B73">
        <w:rPr>
          <w:rStyle w:val="normaltextrun"/>
          <w:rFonts w:asciiTheme="minorHAnsi" w:hAnsiTheme="minorHAnsi" w:cs="Segoe UI"/>
          <w:b/>
          <w:bCs/>
          <w:sz w:val="22"/>
          <w:szCs w:val="22"/>
        </w:rPr>
        <w:t>monitieteinen ja luova osaaminen</w:t>
      </w:r>
      <w:r w:rsidRPr="00F63B73">
        <w:rPr>
          <w:rStyle w:val="normaltextrun"/>
          <w:rFonts w:asciiTheme="minorHAnsi" w:hAnsiTheme="minorHAnsi" w:cs="Segoe UI"/>
          <w:sz w:val="22"/>
          <w:szCs w:val="22"/>
        </w:rPr>
        <w:t> kehittyy. Taiteelle ominainen työskentely hyödyntää erilaisia tutkimisen, ilmaisemisen, esittämisen ja toiminnan tapoja. Opinnoissa kulttuurisia ilmiöitä tutkitaan visuaalisuutta ja muita tiedon tuottamisen tapoja käyttämällä. Kuvatulkinnassa tarkastellaan myös kuvan </w:t>
      </w:r>
      <w:r w:rsidRPr="00F63B73">
        <w:rPr>
          <w:rStyle w:val="spellingerror"/>
          <w:rFonts w:asciiTheme="minorHAnsi" w:hAnsiTheme="minorHAnsi" w:cs="Segoe UI"/>
          <w:sz w:val="22"/>
          <w:szCs w:val="22"/>
        </w:rPr>
        <w:t>intertekstuaalisia</w:t>
      </w:r>
      <w:r w:rsidRPr="00F63B73">
        <w:rPr>
          <w:rStyle w:val="normaltextrun"/>
          <w:rFonts w:asciiTheme="minorHAnsi" w:hAnsiTheme="minorHAnsi" w:cs="Segoe UI"/>
          <w:sz w:val="22"/>
          <w:szCs w:val="22"/>
        </w:rPr>
        <w:t> viittauksia esimerkiksi lauluun, näytelmään tai toiseen kuvaan. Opiskelijat hyödyntävät eri taiteen- ja tieteenalojen näkökulmia heidän tuottaessaan ja tulkitessaan visuaalista kulttuuria.</w:t>
      </w:r>
      <w:r w:rsidRPr="00F63B73">
        <w:rPr>
          <w:rStyle w:val="eop"/>
          <w:rFonts w:asciiTheme="minorHAnsi" w:hAnsiTheme="minorHAnsi" w:cs="Segoe UI"/>
          <w:sz w:val="22"/>
          <w:szCs w:val="22"/>
        </w:rPr>
        <w:t> </w:t>
      </w:r>
    </w:p>
    <w:p w14:paraId="79FF80B3"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397E7E92"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Yhteiskunnallista osaamista syvennetään</w:t>
      </w:r>
      <w:r w:rsidRPr="00F63B73">
        <w:rPr>
          <w:rStyle w:val="normaltextrun"/>
          <w:rFonts w:asciiTheme="minorHAnsi" w:hAnsiTheme="minorHAnsi" w:cs="Segoe UI"/>
          <w:sz w:val="22"/>
          <w:szCs w:val="22"/>
        </w:rPr>
        <w:t> kuvataiteessa tutkimalla visuaalisen kulttuurin ilmentämiä arvoja ja merkityksiä esimerkiksi rakennetussa ympäristössä, esineissä, mediassa ja taiteessa. Opiskelijoita rohkaistaan ottamaan kantaa ja osallistumaan yhteiskunnalliseen keskusteluun sekä vaikuttamaan kestävän tulevaisuuden puolesta. Oppiaine tarjoaa mahdollisuuksia tarkastella demokratian ja perusoikeuksien tilaa, toteutumista ja kehitystä taiteen keinoin. Opiskelijat perehtyvät myös oikeudellisesti suojeltuihin etuihin, kuten tekijänoikeuksiin, sananvapauteen ja yksityisyyteen. Opinnoissa tutustutaan työelämän, kansalaistoiminnan ja jatko-opintojen tarjoamiin mahdollisuuksiin kuvataiteen ja muun visuaalisen kulttuurin näkökulmasta.</w:t>
      </w:r>
      <w:r w:rsidRPr="00F63B73">
        <w:rPr>
          <w:rStyle w:val="eop"/>
          <w:rFonts w:asciiTheme="minorHAnsi" w:hAnsiTheme="minorHAnsi" w:cs="Segoe UI"/>
          <w:sz w:val="22"/>
          <w:szCs w:val="22"/>
        </w:rPr>
        <w:t> </w:t>
      </w:r>
    </w:p>
    <w:p w14:paraId="59F959D2"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4CA7351"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opinnoissa syvennetään </w:t>
      </w:r>
      <w:r w:rsidRPr="00F63B73">
        <w:rPr>
          <w:rStyle w:val="normaltextrun"/>
          <w:rFonts w:asciiTheme="minorHAnsi" w:hAnsiTheme="minorHAnsi" w:cs="Segoe UI"/>
          <w:b/>
          <w:bCs/>
          <w:sz w:val="22"/>
          <w:szCs w:val="22"/>
        </w:rPr>
        <w:t>eettisyyttä ja ympäristöosaamista</w:t>
      </w:r>
      <w:r w:rsidRPr="00F63B73">
        <w:rPr>
          <w:rStyle w:val="normaltextrun"/>
          <w:rFonts w:asciiTheme="minorHAnsi" w:hAnsiTheme="minorHAnsi" w:cs="Segoe UI"/>
          <w:sz w:val="22"/>
          <w:szCs w:val="22"/>
        </w:rPr>
        <w:t> tutkimalla ympäristön, yhteiskunnan ja globaalin maailman eettisiä ja ekologisia kysymyksiä kuvailmaisun keinoin. Opiskelijaa ohjataan pohtimaan omia valintojaan, ratkaisujaan ja tekojaan kestävän elämäntavan näkökulmasta. Opinnot syventävät osaamista erilaisten materiaalien ja teknologioiden kestävästä käytöstä. Opiskelijoita rohkaistaan paikalliseen ja globaaliin toimijuuteen kulttuurisesti, sosiaalisesti ja ekologisesti kestävään kehitykseen liittyvissä kysymyksissä. Taiteellisen työskentelyn kautta avataan näköaloja vaihtoehtoisiin tulevaisuuksiin.</w:t>
      </w:r>
      <w:r w:rsidRPr="00F63B73">
        <w:rPr>
          <w:rStyle w:val="eop"/>
          <w:rFonts w:asciiTheme="minorHAnsi" w:hAnsiTheme="minorHAnsi" w:cs="Segoe UI"/>
          <w:sz w:val="22"/>
          <w:szCs w:val="22"/>
        </w:rPr>
        <w:t> </w:t>
      </w:r>
    </w:p>
    <w:p w14:paraId="4DF7C4CD" w14:textId="77777777" w:rsidR="00B403C4" w:rsidRPr="00F63B73" w:rsidRDefault="00B403C4" w:rsidP="00B403C4">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25B6C0D2"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b/>
          <w:bCs/>
          <w:sz w:val="22"/>
          <w:szCs w:val="22"/>
        </w:rPr>
        <w:t>Globaali- ja kulttuuriosaamista</w:t>
      </w:r>
      <w:r w:rsidRPr="00F63B73">
        <w:rPr>
          <w:rStyle w:val="normaltextrun"/>
          <w:rFonts w:asciiTheme="minorHAnsi" w:hAnsiTheme="minorHAnsi" w:cs="Segoe UI"/>
          <w:sz w:val="22"/>
          <w:szCs w:val="22"/>
        </w:rPr>
        <w:t xml:space="preserve"> syvennetään kuvataiteessa tutkimalla todellisuuden kulttuurista monimuotoisuutta. Opiskelijoita kannustetaan rakentamaan identiteettiään sekä arvostamaan elinympäristöään ja sen kulttuuriperintöä. Kuvataiteessa tarkastellaan ja pohditaan omaa suhdetta yhteiskunnassa vallitsevaan kulttuuriin. Opiskelijaa ohjataan tutkimaan, miten visuaalinen kulttuuri heijastaa ja muokkaa yksilöitä, yhteisöjä ja maailmaa. Kulttuuriperintöä tarkastellaan globaalista, </w:t>
      </w:r>
      <w:r w:rsidRPr="00F63B73">
        <w:rPr>
          <w:rStyle w:val="normaltextrun"/>
          <w:rFonts w:asciiTheme="minorHAnsi" w:hAnsiTheme="minorHAnsi" w:cs="Segoe UI"/>
          <w:sz w:val="22"/>
          <w:szCs w:val="22"/>
        </w:rPr>
        <w:lastRenderedPageBreak/>
        <w:t>kansallisesta ja opiskelijan kulttuurisen taustan näkökulmasta. Opiskelijoita rohkaistaan käsittelemään kulttuuriseen moninaisuuteen ja globalisaatioon liittyviä ilmiöitä kuvallisessa työskentelyssä.</w:t>
      </w:r>
      <w:r w:rsidRPr="00F63B73">
        <w:rPr>
          <w:rStyle w:val="eop"/>
          <w:rFonts w:asciiTheme="minorHAnsi" w:hAnsiTheme="minorHAnsi" w:cs="Segoe UI"/>
          <w:sz w:val="22"/>
          <w:szCs w:val="22"/>
        </w:rPr>
        <w:t> </w:t>
      </w:r>
    </w:p>
    <w:p w14:paraId="48F9D72B"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1BE614C8" w14:textId="77777777" w:rsidR="004D11E8" w:rsidRPr="00F63B73" w:rsidRDefault="004D11E8" w:rsidP="00B403C4">
      <w:pPr>
        <w:pStyle w:val="paragraph"/>
        <w:spacing w:before="0" w:beforeAutospacing="0" w:after="0" w:afterAutospacing="0" w:line="276" w:lineRule="auto"/>
        <w:textAlignment w:val="baseline"/>
        <w:rPr>
          <w:rStyle w:val="normaltextrun"/>
          <w:rFonts w:asciiTheme="minorHAnsi" w:hAnsiTheme="minorHAnsi" w:cs="Segoe UI"/>
          <w:b/>
        </w:rPr>
      </w:pPr>
    </w:p>
    <w:p w14:paraId="0224BBC4" w14:textId="77777777" w:rsidR="004D11E8" w:rsidRPr="00F63B73" w:rsidRDefault="004D11E8" w:rsidP="00B403C4">
      <w:pPr>
        <w:pStyle w:val="paragraph"/>
        <w:spacing w:before="0" w:beforeAutospacing="0" w:after="0" w:afterAutospacing="0" w:line="276" w:lineRule="auto"/>
        <w:textAlignment w:val="baseline"/>
        <w:rPr>
          <w:rStyle w:val="normaltextrun"/>
          <w:rFonts w:asciiTheme="minorHAnsi" w:hAnsiTheme="minorHAnsi" w:cs="Segoe UI"/>
          <w:b/>
        </w:rPr>
      </w:pPr>
    </w:p>
    <w:p w14:paraId="6F0FFC52" w14:textId="73451C0B" w:rsidR="00D1046D" w:rsidRPr="00F63B73" w:rsidRDefault="00E41477" w:rsidP="00B403C4">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b/>
        </w:rPr>
        <w:t>Kuvataiteen opetuksen yleiset tavoitteet</w:t>
      </w:r>
    </w:p>
    <w:p w14:paraId="534FD34B"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opetuksen yleiset tavoitteet on jäsennetty kolmeksi tavoitealueeksi: Kuvien merkitys, Osallisuus ja toimijuus sekä Ilmaisun ja tulkinnan taidot.</w:t>
      </w:r>
      <w:r w:rsidRPr="00F63B73">
        <w:rPr>
          <w:rStyle w:val="eop"/>
          <w:rFonts w:asciiTheme="minorHAnsi" w:hAnsiTheme="minorHAnsi" w:cs="Segoe UI"/>
          <w:sz w:val="22"/>
          <w:szCs w:val="22"/>
        </w:rPr>
        <w:t> </w:t>
      </w:r>
    </w:p>
    <w:p w14:paraId="3D51CD1B"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66BA328D" w14:textId="77777777" w:rsidR="00E41477" w:rsidRPr="00F63B73" w:rsidRDefault="00E41477" w:rsidP="00E41477">
      <w:pPr>
        <w:spacing w:line="276" w:lineRule="auto"/>
        <w:textAlignment w:val="baseline"/>
        <w:rPr>
          <w:rFonts w:cs="Segoe UI"/>
          <w:sz w:val="22"/>
          <w:szCs w:val="22"/>
          <w:lang w:val="fi-FI" w:eastAsia="fi-FI"/>
        </w:rPr>
      </w:pPr>
      <w:r w:rsidRPr="00F63B73">
        <w:rPr>
          <w:rFonts w:cs="Segoe UI"/>
          <w:i/>
          <w:iCs/>
          <w:sz w:val="22"/>
          <w:szCs w:val="22"/>
          <w:lang w:val="fi-FI" w:eastAsia="fi-FI"/>
        </w:rPr>
        <w:t>Kuvien merkitys</w:t>
      </w:r>
      <w:r w:rsidRPr="00F63B73">
        <w:rPr>
          <w:rFonts w:cs="Segoe UI"/>
          <w:sz w:val="22"/>
          <w:szCs w:val="22"/>
          <w:lang w:val="fi-FI" w:eastAsia="fi-FI"/>
        </w:rPr>
        <w:t> </w:t>
      </w:r>
    </w:p>
    <w:p w14:paraId="103238B3" w14:textId="77777777" w:rsidR="00E41477" w:rsidRPr="00F63B73" w:rsidRDefault="00E41477" w:rsidP="00E41477">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14:paraId="71B5DD9A"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ymmärtää taiteen, ympäristön ja muun visuaalisen kulttuurin merkityksen omassa elämässään, yhteiskunnassa ja globaalissa maailmassa </w:t>
      </w:r>
    </w:p>
    <w:p w14:paraId="69034E16"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rakentaa kulttuuri-identiteettiään erilaisia kuvia tuottamalla ja tulkitsemalla </w:t>
      </w:r>
    </w:p>
    <w:p w14:paraId="3ED7869F"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kehittää valmiuksiaan ja vahvuuksiaan vastaanottaa, ymmärtää ja tuottaa aineellista ja aineetonta kulttuuriperintöä </w:t>
      </w:r>
    </w:p>
    <w:p w14:paraId="6D54596D"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tulkitsee, millaisia esteettisiä, ekologisia ja eettisiä arvoja kuvataiteeseen ja muuhun visuaaliseen kulttuuriin kytkeytyy </w:t>
      </w:r>
    </w:p>
    <w:p w14:paraId="57F7985E"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tutkii kuvataiteen ja muun visuaalisen kulttuurin merkitystä yksilölle, yhteisölle ja yhteiskunnalle eri aikoina ja eri kulttuureissa </w:t>
      </w:r>
    </w:p>
    <w:p w14:paraId="509D2C08" w14:textId="77777777" w:rsidR="00E41477" w:rsidRPr="00F63B73" w:rsidRDefault="00E414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ymmärtää aistinautintojen, mielikuvien, tunteiden ja luovan ajattelun merkityksen omalle oppimiselle ja hyvinvoinnille. </w:t>
      </w:r>
    </w:p>
    <w:p w14:paraId="06365775"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iCs/>
          <w:sz w:val="22"/>
          <w:szCs w:val="22"/>
        </w:rPr>
      </w:pPr>
    </w:p>
    <w:p w14:paraId="3CECABAF" w14:textId="77777777" w:rsidR="00E41477" w:rsidRPr="00F63B73" w:rsidRDefault="00E41477" w:rsidP="00E41477">
      <w:pPr>
        <w:spacing w:line="276" w:lineRule="auto"/>
        <w:rPr>
          <w:i/>
          <w:sz w:val="22"/>
          <w:szCs w:val="22"/>
          <w:lang w:val="fi-FI"/>
        </w:rPr>
      </w:pPr>
      <w:r w:rsidRPr="00F63B73">
        <w:rPr>
          <w:i/>
          <w:sz w:val="22"/>
          <w:szCs w:val="22"/>
          <w:lang w:val="fi-FI"/>
        </w:rPr>
        <w:t xml:space="preserve">Osallisuus ja toimijuus </w:t>
      </w:r>
    </w:p>
    <w:p w14:paraId="5E833A0E" w14:textId="77777777" w:rsidR="00E41477" w:rsidRPr="00F63B73" w:rsidRDefault="00E41477" w:rsidP="00E41477">
      <w:pPr>
        <w:spacing w:line="276" w:lineRule="auto"/>
        <w:rPr>
          <w:sz w:val="22"/>
          <w:szCs w:val="22"/>
          <w:lang w:val="fi-FI"/>
        </w:rPr>
      </w:pPr>
      <w:r w:rsidRPr="00F63B73">
        <w:rPr>
          <w:sz w:val="22"/>
          <w:szCs w:val="22"/>
          <w:lang w:val="fi-FI"/>
        </w:rPr>
        <w:t xml:space="preserve">Tavoitteena on, että opiskelija </w:t>
      </w:r>
    </w:p>
    <w:p w14:paraId="6B5710FC"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ottaa kantaa kuvataiteessa ja muussa visuaalisessa kulttuurissa ilmeneviin arvoihin </w:t>
      </w:r>
    </w:p>
    <w:p w14:paraId="063394F4"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osaa soveltaa kuvallisen tuottamisen, viestinnän ja teknologian keinoja näkemysten esittämisessä, osallistumisessa ja vaikuttamisessa </w:t>
      </w:r>
    </w:p>
    <w:p w14:paraId="03E5FC6E"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kehittää kriittistä ajatteluaan ympäristön havainnoinnissa ja omassa toiminnassa </w:t>
      </w:r>
    </w:p>
    <w:p w14:paraId="2911CCBF"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hyödyntää mielikuvia kuvallisessa ajattelussa, luomisprosessissa ja vaihtoehtoisten toimintatapojen kuvittelussa </w:t>
      </w:r>
    </w:p>
    <w:p w14:paraId="2AE88B7D"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osaa käyttää tutkivaa lähestymistapaa suunnittelussa, työskentelyssä ja kuvailmaisussa </w:t>
      </w:r>
    </w:p>
    <w:p w14:paraId="363BF48E" w14:textId="77777777" w:rsidR="00E41477" w:rsidRPr="00F63B73" w:rsidRDefault="00E41477">
      <w:pPr>
        <w:numPr>
          <w:ilvl w:val="0"/>
          <w:numId w:val="646"/>
        </w:numPr>
        <w:spacing w:line="276" w:lineRule="auto"/>
        <w:contextualSpacing/>
        <w:rPr>
          <w:sz w:val="22"/>
          <w:szCs w:val="22"/>
          <w:lang w:val="fi-FI"/>
        </w:rPr>
      </w:pPr>
      <w:r w:rsidRPr="00F63B73">
        <w:rPr>
          <w:sz w:val="22"/>
          <w:szCs w:val="22"/>
          <w:lang w:val="fi-FI"/>
        </w:rPr>
        <w:t xml:space="preserve">ottaa toiminnassaan huomioon kulttuurisen moninaisuuden ja kestävän elämäntavan näkökulmia. </w:t>
      </w:r>
    </w:p>
    <w:p w14:paraId="6B5ABB5F" w14:textId="77777777" w:rsidR="00E41477" w:rsidRPr="00F63B73" w:rsidRDefault="00E41477" w:rsidP="00E41477">
      <w:pPr>
        <w:spacing w:line="276" w:lineRule="auto"/>
        <w:rPr>
          <w:sz w:val="22"/>
          <w:szCs w:val="22"/>
          <w:lang w:val="fi-FI"/>
        </w:rPr>
      </w:pPr>
    </w:p>
    <w:p w14:paraId="12D31B15" w14:textId="77777777" w:rsidR="00E41477" w:rsidRPr="00F63B73" w:rsidRDefault="00E41477" w:rsidP="00E41477">
      <w:pPr>
        <w:spacing w:line="276" w:lineRule="auto"/>
        <w:rPr>
          <w:i/>
          <w:sz w:val="22"/>
          <w:szCs w:val="22"/>
          <w:lang w:val="fi-FI"/>
        </w:rPr>
      </w:pPr>
      <w:r w:rsidRPr="00F63B73">
        <w:rPr>
          <w:i/>
          <w:sz w:val="22"/>
          <w:szCs w:val="22"/>
          <w:lang w:val="fi-FI"/>
        </w:rPr>
        <w:t xml:space="preserve">Ilmaisun ja tulkinnan taidot </w:t>
      </w:r>
    </w:p>
    <w:p w14:paraId="47C2B9F0" w14:textId="77777777" w:rsidR="00E41477" w:rsidRPr="00F63B73" w:rsidRDefault="00E41477" w:rsidP="00E41477">
      <w:pPr>
        <w:spacing w:line="276" w:lineRule="auto"/>
        <w:rPr>
          <w:sz w:val="22"/>
          <w:szCs w:val="22"/>
          <w:lang w:val="fi-FI"/>
        </w:rPr>
      </w:pPr>
      <w:r w:rsidRPr="00F63B73">
        <w:rPr>
          <w:sz w:val="22"/>
          <w:szCs w:val="22"/>
          <w:lang w:val="fi-FI"/>
        </w:rPr>
        <w:t xml:space="preserve">Tavoitteena on, että opiskelija </w:t>
      </w:r>
    </w:p>
    <w:p w14:paraId="146406B4"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t xml:space="preserve">osaa asettaa tavoitteita taiteelle ominaiselle tutkivalle, pitkäkestoiselle ja ilmiökeskeiselle työskentelylle ja oppimiselle </w:t>
      </w:r>
    </w:p>
    <w:p w14:paraId="5C61EB0D"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t xml:space="preserve">syventää visuaalisen kulttuurin monilukutaitoa hyödyntämällä kuvien tekemisessä ja tulkinnassa erilaisia tietämisen tapoja </w:t>
      </w:r>
    </w:p>
    <w:p w14:paraId="33832C63"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t xml:space="preserve">kehittää kuvanlukutaitoa, medialukutaitoa ja ympäristönlukutaitoa visuaalisen kulttuurin tuottamisessa ja tulkinnassa </w:t>
      </w:r>
    </w:p>
    <w:p w14:paraId="4A4AA390"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t xml:space="preserve">syventää kuvailmaisun taitoja erilaisia materiaaleja, tekniikoita ja toimintatapoja tarkoituksenmukaisesti käyttäen </w:t>
      </w:r>
    </w:p>
    <w:p w14:paraId="2C719DBC"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lastRenderedPageBreak/>
        <w:t xml:space="preserve">osaa tehdä ja tulkita kuvia liittämällä ne erilaisiin käsityksiin taiteesta </w:t>
      </w:r>
    </w:p>
    <w:p w14:paraId="1DBD07A5" w14:textId="77777777" w:rsidR="00E41477" w:rsidRPr="00F63B73" w:rsidRDefault="00E41477">
      <w:pPr>
        <w:numPr>
          <w:ilvl w:val="0"/>
          <w:numId w:val="647"/>
        </w:numPr>
        <w:spacing w:line="276" w:lineRule="auto"/>
        <w:contextualSpacing/>
        <w:rPr>
          <w:sz w:val="22"/>
          <w:szCs w:val="22"/>
          <w:lang w:val="fi-FI"/>
        </w:rPr>
      </w:pPr>
      <w:r w:rsidRPr="00F63B73">
        <w:rPr>
          <w:sz w:val="22"/>
          <w:szCs w:val="22"/>
          <w:lang w:val="fi-FI"/>
        </w:rPr>
        <w:t xml:space="preserve">tarkastelee kuvataidetta ja muuta visuaalista kulttuuria teoksen, tekijän, vastaanottajan ja yhteiskunnan näkökulmasta. </w:t>
      </w:r>
    </w:p>
    <w:p w14:paraId="67727DAD" w14:textId="77777777" w:rsidR="00D1046D" w:rsidRPr="00F63B73" w:rsidRDefault="00D1046D"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64B801AA" w14:textId="77777777" w:rsidR="004D11E8" w:rsidRPr="00F63B73" w:rsidRDefault="004D11E8" w:rsidP="00B403C4">
      <w:pPr>
        <w:pStyle w:val="paragraph"/>
        <w:spacing w:before="0" w:beforeAutospacing="0" w:after="0" w:afterAutospacing="0" w:line="276" w:lineRule="auto"/>
        <w:textAlignment w:val="baseline"/>
        <w:rPr>
          <w:rStyle w:val="normaltextrun"/>
          <w:rFonts w:asciiTheme="minorHAnsi" w:hAnsiTheme="minorHAnsi" w:cs="Segoe UI"/>
          <w:b/>
        </w:rPr>
      </w:pPr>
    </w:p>
    <w:p w14:paraId="7EAA43FA" w14:textId="509406C7" w:rsidR="00D1046D" w:rsidRPr="00F63B73" w:rsidRDefault="00E41477" w:rsidP="00B403C4">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b/>
        </w:rPr>
        <w:t>Arviointi</w:t>
      </w:r>
    </w:p>
    <w:p w14:paraId="5643FBFC" w14:textId="77777777" w:rsidR="004D11E8" w:rsidRPr="00F63B73" w:rsidRDefault="004D11E8"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64FEC93A"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Kuvataiteen opetuksessa arviointi on kannustavaa, pitkäkestoista, vuorovaikutteista ja opiskelijan kuvataiteellista osaamista kehittävää. Arviointi tukee opiskelijan omakohtaista suhdetta kuvataiteeseen ja muuhun visuaaliseen kulttuuriin.</w:t>
      </w:r>
      <w:r w:rsidRPr="00F63B73">
        <w:rPr>
          <w:rStyle w:val="eop"/>
          <w:rFonts w:asciiTheme="minorHAnsi" w:hAnsiTheme="minorHAnsi" w:cs="Segoe UI"/>
          <w:sz w:val="22"/>
          <w:szCs w:val="22"/>
        </w:rPr>
        <w:t> </w:t>
      </w:r>
    </w:p>
    <w:p w14:paraId="59D4D8EF"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1D7A9635"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w:t>
      </w:r>
      <w:r w:rsidRPr="00F63B73">
        <w:rPr>
          <w:rStyle w:val="eop"/>
          <w:rFonts w:asciiTheme="minorHAnsi" w:hAnsiTheme="minorHAnsi" w:cs="Segoe UI"/>
          <w:sz w:val="22"/>
          <w:szCs w:val="22"/>
        </w:rPr>
        <w:t> </w:t>
      </w:r>
    </w:p>
    <w:p w14:paraId="5593298E"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2E12475"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Arvioinnissa otetaan huomioon opiskelijan kuvataiteellisen osaamisen kehittyminen, erilaiset työskentelyprosessit ja työskentelyn tulokset. Arvioinnilla ohjataan työtapojen ja opiskeluympäristöjen tarkoituksenmukaiseen käyttöön yksin ja ryhmässä.</w:t>
      </w:r>
      <w:r w:rsidRPr="00F63B73">
        <w:rPr>
          <w:rStyle w:val="eop"/>
          <w:rFonts w:asciiTheme="minorHAnsi" w:hAnsiTheme="minorHAnsi" w:cs="Segoe UI"/>
          <w:sz w:val="22"/>
          <w:szCs w:val="22"/>
        </w:rPr>
        <w:t> </w:t>
      </w:r>
    </w:p>
    <w:p w14:paraId="7C036C30" w14:textId="77777777" w:rsidR="00D1046D" w:rsidRPr="00F63B73" w:rsidRDefault="00D1046D"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12404EA2"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b/>
          <w:bCs/>
          <w:color w:val="000000" w:themeColor="text1"/>
          <w:sz w:val="22"/>
          <w:szCs w:val="22"/>
        </w:rPr>
        <w:t>Opintojaksoja arvioidaan</w:t>
      </w:r>
      <w:r w:rsidRPr="00F63B73">
        <w:rPr>
          <w:rStyle w:val="normaltextrun"/>
          <w:rFonts w:asciiTheme="minorHAnsi" w:hAnsiTheme="minorHAnsi" w:cs="Segoe UI"/>
          <w:color w:val="000000" w:themeColor="text1"/>
          <w:sz w:val="22"/>
          <w:szCs w:val="22"/>
        </w:rPr>
        <w:t> sekä formatiivisesti opintojakson aikana että summatiivisesti opintojakson päätteeksi. Opintojakson aikaisen palautteen tavoitteena on tukea ja ohjata oppimista, opintojakson päätteeksi tehtävällä arvioinnilla tehdään näkyväksi osaamiselle ja oppimiselle asetettujen tavoitteiden saavuttaminen. Opiskelijoiden itse- ja vertaisarviointi lisää arvioinnin monipuolisuutta ja tukee opintojaksojen erilaisten tavoitteiden toteutumista. Arvioinnissa otetaan huomioon myös yhteistyö- ja vuorovaikutustaitojen kehittyminen, sillä työskentely- ja oppimisprosessit ovat keskeisiä kuvataiteen osatekijöitä.</w:t>
      </w:r>
      <w:r w:rsidRPr="00F63B73">
        <w:rPr>
          <w:rStyle w:val="eop"/>
          <w:rFonts w:asciiTheme="minorHAnsi" w:hAnsiTheme="minorHAnsi" w:cs="Segoe UI"/>
          <w:color w:val="000000" w:themeColor="text1"/>
          <w:sz w:val="22"/>
          <w:szCs w:val="22"/>
        </w:rPr>
        <w:t> </w:t>
      </w:r>
    </w:p>
    <w:p w14:paraId="4815642F"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E86BE6F" w14:textId="77777777" w:rsidR="00DE56BC" w:rsidRPr="00F63B73" w:rsidRDefault="00DE56BC" w:rsidP="00B403C4">
      <w:pPr>
        <w:pStyle w:val="paragraph"/>
        <w:spacing w:before="0" w:beforeAutospacing="0" w:after="0" w:afterAutospacing="0" w:line="276" w:lineRule="auto"/>
        <w:textAlignment w:val="baseline"/>
        <w:rPr>
          <w:rStyle w:val="normaltextrun"/>
          <w:rFonts w:asciiTheme="minorHAnsi" w:hAnsiTheme="minorHAnsi" w:cs="Segoe UI"/>
          <w:b/>
        </w:rPr>
      </w:pPr>
    </w:p>
    <w:p w14:paraId="77B14CEB" w14:textId="4CFB0D1C" w:rsidR="00D1046D"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b/>
        </w:rPr>
      </w:pPr>
      <w:r w:rsidRPr="00F63B73">
        <w:rPr>
          <w:rStyle w:val="normaltextrun"/>
          <w:rFonts w:asciiTheme="minorHAnsi" w:hAnsiTheme="minorHAnsi" w:cs="Segoe UI"/>
          <w:b/>
        </w:rPr>
        <w:t>Pakolliset opinnot</w:t>
      </w:r>
    </w:p>
    <w:p w14:paraId="5147DD21" w14:textId="77777777" w:rsidR="00E41477" w:rsidRPr="00F63B73" w:rsidRDefault="00E41477" w:rsidP="00B403C4">
      <w:pPr>
        <w:pStyle w:val="paragraph"/>
        <w:spacing w:before="0" w:beforeAutospacing="0" w:after="0" w:afterAutospacing="0" w:line="276" w:lineRule="auto"/>
        <w:textAlignment w:val="baseline"/>
        <w:rPr>
          <w:rFonts w:asciiTheme="minorHAnsi" w:hAnsiTheme="minorHAnsi" w:cs="Segoe UI"/>
          <w:b/>
        </w:rPr>
      </w:pPr>
    </w:p>
    <w:p w14:paraId="67E0B826"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KU1 Omat kuvat, jaetut kulttuurit (2 op)</w:t>
      </w:r>
      <w:r w:rsidRPr="00F63B73">
        <w:rPr>
          <w:rStyle w:val="eop"/>
          <w:rFonts w:asciiTheme="minorHAnsi" w:hAnsiTheme="minorHAnsi" w:cs="Segoe UI"/>
          <w:color w:val="0070C0"/>
          <w:sz w:val="22"/>
          <w:szCs w:val="22"/>
        </w:rPr>
        <w:t> </w:t>
      </w:r>
    </w:p>
    <w:p w14:paraId="5632C802"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33056F7C" w14:textId="600FE1C7" w:rsidR="00D1046D" w:rsidRPr="00F63B73" w:rsidRDefault="00E41477"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bCs/>
          <w:color w:val="000000" w:themeColor="text1"/>
          <w:sz w:val="22"/>
          <w:szCs w:val="22"/>
        </w:rPr>
        <w:t>O</w:t>
      </w:r>
      <w:r w:rsidR="00D1046D" w:rsidRPr="00F63B73">
        <w:rPr>
          <w:rStyle w:val="normaltextrun"/>
          <w:rFonts w:asciiTheme="minorHAnsi" w:hAnsiTheme="minorHAnsi" w:cs="Segoe UI"/>
          <w:bCs/>
          <w:color w:val="000000" w:themeColor="text1"/>
          <w:sz w:val="22"/>
          <w:szCs w:val="22"/>
        </w:rPr>
        <w:t>pintojaksolla</w:t>
      </w:r>
      <w:r w:rsidR="00D1046D" w:rsidRPr="00F63B73">
        <w:rPr>
          <w:rStyle w:val="normaltextrun"/>
          <w:rFonts w:asciiTheme="minorHAnsi" w:hAnsiTheme="minorHAnsi" w:cs="Segoe UI"/>
          <w:b/>
          <w:bCs/>
          <w:color w:val="000000" w:themeColor="text1"/>
          <w:sz w:val="22"/>
          <w:szCs w:val="22"/>
        </w:rPr>
        <w:t> </w:t>
      </w:r>
      <w:r w:rsidR="00D1046D" w:rsidRPr="00F63B73">
        <w:rPr>
          <w:rStyle w:val="normaltextrun"/>
          <w:rFonts w:asciiTheme="minorHAnsi" w:hAnsiTheme="minorHAnsi" w:cs="Segoe UI"/>
          <w:color w:val="000000" w:themeColor="text1"/>
          <w:sz w:val="22"/>
          <w:szCs w:val="22"/>
        </w:rPr>
        <w:t>tutustutaan monipuolisesti taiteeseen, taidekäsityksiin sekä muuhun visuaaliseen kulttuuriin ja vahvistetaan omaa kuvailmaisua erilaisilla kuvantekemisen tekniikoilla. </w:t>
      </w:r>
      <w:r w:rsidR="00D1046D" w:rsidRPr="00F63B73">
        <w:rPr>
          <w:rStyle w:val="eop"/>
          <w:rFonts w:asciiTheme="minorHAnsi" w:hAnsiTheme="minorHAnsi" w:cs="Segoe UI"/>
          <w:color w:val="000000" w:themeColor="text1"/>
          <w:sz w:val="22"/>
          <w:szCs w:val="22"/>
        </w:rPr>
        <w:t> </w:t>
      </w:r>
    </w:p>
    <w:p w14:paraId="2B34537A"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color w:val="000000" w:themeColor="text1"/>
          <w:sz w:val="22"/>
          <w:szCs w:val="22"/>
        </w:rPr>
      </w:pPr>
    </w:p>
    <w:p w14:paraId="7292AE2D" w14:textId="77777777" w:rsidR="00D1046D" w:rsidRPr="00F63B73" w:rsidRDefault="00D1046D" w:rsidP="00B403C4">
      <w:pPr>
        <w:pStyle w:val="paragraph"/>
        <w:spacing w:before="0" w:beforeAutospacing="0" w:after="0" w:afterAutospacing="0" w:line="276" w:lineRule="auto"/>
        <w:textAlignment w:val="baseline"/>
        <w:rPr>
          <w:rStyle w:val="eop"/>
          <w:rFonts w:asciiTheme="minorHAnsi" w:hAnsiTheme="minorHAnsi" w:cs="Segoe UI"/>
          <w:b/>
          <w:color w:val="000000" w:themeColor="text1"/>
          <w:sz w:val="22"/>
          <w:szCs w:val="22"/>
        </w:rPr>
      </w:pPr>
      <w:r w:rsidRPr="00F63B73">
        <w:rPr>
          <w:rStyle w:val="normaltextrun"/>
          <w:rFonts w:asciiTheme="minorHAnsi" w:hAnsiTheme="minorHAnsi" w:cs="Segoe UI"/>
          <w:color w:val="000000" w:themeColor="text1"/>
          <w:sz w:val="22"/>
          <w:szCs w:val="22"/>
        </w:rPr>
        <w:t xml:space="preserve">Taiteen tekemisen ja tutkimisen kautta tuetaan monipuolisesti laaja-alaisen osaamisen kehittymistä, kuten </w:t>
      </w:r>
      <w:r w:rsidRPr="00F63B73">
        <w:rPr>
          <w:rStyle w:val="normaltextrun"/>
          <w:rFonts w:asciiTheme="minorHAnsi" w:hAnsiTheme="minorHAnsi" w:cs="Segoe UI"/>
          <w:b/>
          <w:color w:val="000000" w:themeColor="text1"/>
          <w:sz w:val="22"/>
          <w:szCs w:val="22"/>
        </w:rPr>
        <w:t xml:space="preserve">hyvinvointiosaamista </w:t>
      </w:r>
      <w:r w:rsidRPr="00F63B73">
        <w:rPr>
          <w:rStyle w:val="normaltextrun"/>
          <w:rFonts w:asciiTheme="minorHAnsi" w:hAnsiTheme="minorHAnsi" w:cs="Segoe UI"/>
          <w:color w:val="000000" w:themeColor="text1"/>
          <w:sz w:val="22"/>
          <w:szCs w:val="22"/>
        </w:rPr>
        <w:t>ja</w:t>
      </w:r>
      <w:r w:rsidRPr="00F63B73">
        <w:rPr>
          <w:rStyle w:val="normaltextrun"/>
          <w:rFonts w:asciiTheme="minorHAnsi" w:hAnsiTheme="minorHAnsi" w:cs="Segoe UI"/>
          <w:b/>
          <w:color w:val="000000" w:themeColor="text1"/>
          <w:sz w:val="22"/>
          <w:szCs w:val="22"/>
        </w:rPr>
        <w:t xml:space="preserve"> omien vahvuuksien tunnistamista, vuorovaikutusosaamista, tunne</w:t>
      </w:r>
      <w:r w:rsidRPr="00F63B73">
        <w:rPr>
          <w:rStyle w:val="normaltextrun"/>
          <w:rFonts w:asciiTheme="minorHAnsi" w:hAnsiTheme="minorHAnsi" w:cs="Segoe UI"/>
          <w:color w:val="000000" w:themeColor="text1"/>
          <w:sz w:val="22"/>
          <w:szCs w:val="22"/>
        </w:rPr>
        <w:t>- ja</w:t>
      </w:r>
      <w:r w:rsidRPr="00F63B73">
        <w:rPr>
          <w:rStyle w:val="normaltextrun"/>
          <w:rFonts w:asciiTheme="minorHAnsi" w:hAnsiTheme="minorHAnsi" w:cs="Segoe UI"/>
          <w:b/>
          <w:color w:val="000000" w:themeColor="text1"/>
          <w:sz w:val="22"/>
          <w:szCs w:val="22"/>
        </w:rPr>
        <w:t xml:space="preserve"> empatiataitojen kehittymistä </w:t>
      </w:r>
      <w:r w:rsidRPr="00F63B73">
        <w:rPr>
          <w:rStyle w:val="normaltextrun"/>
          <w:rFonts w:asciiTheme="minorHAnsi" w:hAnsiTheme="minorHAnsi" w:cs="Segoe UI"/>
          <w:color w:val="000000" w:themeColor="text1"/>
          <w:sz w:val="22"/>
          <w:szCs w:val="22"/>
        </w:rPr>
        <w:t>sekä</w:t>
      </w:r>
      <w:r w:rsidRPr="00F63B73">
        <w:rPr>
          <w:rStyle w:val="normaltextrun"/>
          <w:rFonts w:asciiTheme="minorHAnsi" w:hAnsiTheme="minorHAnsi" w:cs="Segoe UI"/>
          <w:b/>
          <w:color w:val="000000" w:themeColor="text1"/>
          <w:sz w:val="22"/>
          <w:szCs w:val="22"/>
        </w:rPr>
        <w:t xml:space="preserve"> yhteiskunnallista </w:t>
      </w:r>
      <w:r w:rsidRPr="00F63B73">
        <w:rPr>
          <w:rStyle w:val="normaltextrun"/>
          <w:rFonts w:asciiTheme="minorHAnsi" w:hAnsiTheme="minorHAnsi" w:cs="Segoe UI"/>
          <w:color w:val="000000" w:themeColor="text1"/>
          <w:sz w:val="22"/>
          <w:szCs w:val="22"/>
        </w:rPr>
        <w:t>ja</w:t>
      </w:r>
      <w:r w:rsidRPr="00F63B73">
        <w:rPr>
          <w:rStyle w:val="normaltextrun"/>
          <w:rFonts w:asciiTheme="minorHAnsi" w:hAnsiTheme="minorHAnsi" w:cs="Segoe UI"/>
          <w:b/>
          <w:color w:val="000000" w:themeColor="text1"/>
          <w:sz w:val="22"/>
          <w:szCs w:val="22"/>
        </w:rPr>
        <w:t xml:space="preserve"> kulttuurista osaamista. </w:t>
      </w:r>
      <w:r w:rsidRPr="00F63B73">
        <w:rPr>
          <w:rStyle w:val="eop"/>
          <w:rFonts w:asciiTheme="minorHAnsi" w:hAnsiTheme="minorHAnsi" w:cs="Segoe UI"/>
          <w:b/>
          <w:color w:val="000000" w:themeColor="text1"/>
          <w:sz w:val="22"/>
          <w:szCs w:val="22"/>
        </w:rPr>
        <w:t> </w:t>
      </w:r>
    </w:p>
    <w:p w14:paraId="3D196320" w14:textId="77777777" w:rsidR="00E41477" w:rsidRPr="00F63B73" w:rsidRDefault="00E41477" w:rsidP="00B403C4">
      <w:pPr>
        <w:pStyle w:val="paragraph"/>
        <w:spacing w:before="0" w:beforeAutospacing="0" w:after="0" w:afterAutospacing="0" w:line="276" w:lineRule="auto"/>
        <w:textAlignment w:val="baseline"/>
        <w:rPr>
          <w:rStyle w:val="eop"/>
          <w:rFonts w:asciiTheme="minorHAnsi" w:hAnsiTheme="minorHAnsi" w:cs="Segoe UI"/>
          <w:color w:val="000000" w:themeColor="text1"/>
          <w:sz w:val="22"/>
          <w:szCs w:val="22"/>
        </w:rPr>
      </w:pPr>
    </w:p>
    <w:p w14:paraId="23A68BEC" w14:textId="77777777" w:rsidR="00E41477" w:rsidRPr="00F63B73" w:rsidRDefault="00E41477" w:rsidP="00E41477">
      <w:pPr>
        <w:spacing w:line="276" w:lineRule="auto"/>
        <w:rPr>
          <w:i/>
          <w:sz w:val="22"/>
          <w:szCs w:val="22"/>
          <w:lang w:val="fi-FI"/>
        </w:rPr>
      </w:pPr>
      <w:r w:rsidRPr="00F63B73">
        <w:rPr>
          <w:i/>
          <w:sz w:val="22"/>
          <w:szCs w:val="22"/>
          <w:lang w:val="fi-FI"/>
        </w:rPr>
        <w:t xml:space="preserve">Tavoitteet </w:t>
      </w:r>
    </w:p>
    <w:p w14:paraId="47529767" w14:textId="77777777" w:rsidR="00E41477" w:rsidRPr="00F63B73" w:rsidRDefault="00E41477" w:rsidP="00E41477">
      <w:pPr>
        <w:spacing w:line="276" w:lineRule="auto"/>
        <w:rPr>
          <w:sz w:val="22"/>
          <w:szCs w:val="22"/>
          <w:lang w:val="fi-FI"/>
        </w:rPr>
      </w:pPr>
      <w:r w:rsidRPr="00F63B73">
        <w:rPr>
          <w:sz w:val="22"/>
          <w:szCs w:val="22"/>
          <w:lang w:val="fi-FI"/>
        </w:rPr>
        <w:t xml:space="preserve">Moduulin tavoitteena on, että opiskelija </w:t>
      </w:r>
    </w:p>
    <w:p w14:paraId="46872CE0"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lastRenderedPageBreak/>
        <w:t xml:space="preserve">havainnoi itselle ja muille merkityksellisiä kuvia sekä jakaa ajatteluaan kuvallisesti ja muita tiedon tuottamisen tapoja käyttäen </w:t>
      </w:r>
    </w:p>
    <w:p w14:paraId="4AD15AC7"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käyttää erilaisia kuvailmaisun välineitä, materiaaleja, teknologioita ja lähestymistapoja itsenäisesti sekä ryhmän jäsenenä </w:t>
      </w:r>
    </w:p>
    <w:p w14:paraId="5C94501E"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soveltaa visuaalisen viestinnän ja teknologian keinoja näkemysten esittämisessä sekä osallistumisessa ja vaikuttamisessa </w:t>
      </w:r>
    </w:p>
    <w:p w14:paraId="40D28835"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tutkii ja tulkitsee taidetta yksilön, yhteisön ja yhteiskunnan näkökulmista </w:t>
      </w:r>
    </w:p>
    <w:p w14:paraId="67C03603"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tutkii ja tulkitsee eri aikojen, kulttuurien ja yhteisöjen visuaalista kulttuuria </w:t>
      </w:r>
    </w:p>
    <w:p w14:paraId="53E50C59"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tutkii ja tulkitsee kuvataiteen ja muun visuaalisen kulttuurin ajankohtaisia ilmiöitä </w:t>
      </w:r>
    </w:p>
    <w:p w14:paraId="15178475"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ymmärtää kuvakulttuurien merkityksen omassa elämässään, yhteiskunnassa ja globaalissa maailmassa </w:t>
      </w:r>
    </w:p>
    <w:p w14:paraId="424132FA" w14:textId="77777777" w:rsidR="00E41477" w:rsidRPr="00F63B73" w:rsidRDefault="00E41477">
      <w:pPr>
        <w:numPr>
          <w:ilvl w:val="0"/>
          <w:numId w:val="648"/>
        </w:numPr>
        <w:spacing w:line="276" w:lineRule="auto"/>
        <w:contextualSpacing/>
        <w:rPr>
          <w:sz w:val="22"/>
          <w:szCs w:val="22"/>
          <w:lang w:val="fi-FI"/>
        </w:rPr>
      </w:pPr>
      <w:r w:rsidRPr="00F63B73">
        <w:rPr>
          <w:sz w:val="22"/>
          <w:szCs w:val="22"/>
          <w:lang w:val="fi-FI"/>
        </w:rPr>
        <w:t xml:space="preserve">ymmärtää visuaalisen kulttuurin merkityksen kulttuurisen moninaisuuden ilmentäjänä, kulttuuriperinnön uudistamisessa ja kestävän tulevaisuuden kannalta. </w:t>
      </w:r>
    </w:p>
    <w:p w14:paraId="5A4D7CAE" w14:textId="77777777" w:rsidR="00E41477" w:rsidRPr="00F63B73" w:rsidRDefault="00E41477" w:rsidP="00E41477">
      <w:pPr>
        <w:spacing w:line="276" w:lineRule="auto"/>
        <w:rPr>
          <w:sz w:val="22"/>
          <w:szCs w:val="22"/>
          <w:lang w:val="fi-FI"/>
        </w:rPr>
      </w:pPr>
    </w:p>
    <w:p w14:paraId="69B51393" w14:textId="77777777" w:rsidR="00E41477" w:rsidRPr="00F63B73" w:rsidRDefault="00E41477" w:rsidP="00E41477">
      <w:pPr>
        <w:spacing w:line="276" w:lineRule="auto"/>
        <w:rPr>
          <w:i/>
          <w:sz w:val="22"/>
          <w:szCs w:val="22"/>
          <w:lang w:val="fi-FI"/>
        </w:rPr>
      </w:pPr>
      <w:r w:rsidRPr="00F63B73">
        <w:rPr>
          <w:i/>
          <w:sz w:val="22"/>
          <w:szCs w:val="22"/>
          <w:lang w:val="fi-FI"/>
        </w:rPr>
        <w:t xml:space="preserve">Keskeiset sisällöt </w:t>
      </w:r>
    </w:p>
    <w:p w14:paraId="62BCCB9D" w14:textId="77777777" w:rsidR="00E41477" w:rsidRPr="00F63B73" w:rsidRDefault="00E41477" w:rsidP="00E41477">
      <w:pPr>
        <w:spacing w:line="276" w:lineRule="auto"/>
        <w:rPr>
          <w:i/>
          <w:sz w:val="22"/>
          <w:szCs w:val="22"/>
          <w:lang w:val="fi-FI"/>
        </w:rPr>
      </w:pPr>
      <w:r w:rsidRPr="00F63B73">
        <w:rPr>
          <w:i/>
          <w:sz w:val="22"/>
          <w:szCs w:val="22"/>
          <w:lang w:val="fi-FI"/>
        </w:rPr>
        <w:t xml:space="preserve">Omat kuvat </w:t>
      </w:r>
    </w:p>
    <w:p w14:paraId="7FDC1E5F" w14:textId="77777777" w:rsidR="00E41477" w:rsidRPr="00F63B73" w:rsidRDefault="00E41477">
      <w:pPr>
        <w:numPr>
          <w:ilvl w:val="0"/>
          <w:numId w:val="649"/>
        </w:numPr>
        <w:spacing w:line="276" w:lineRule="auto"/>
        <w:contextualSpacing/>
        <w:rPr>
          <w:sz w:val="22"/>
          <w:szCs w:val="22"/>
          <w:lang w:val="fi-FI"/>
        </w:rPr>
      </w:pPr>
      <w:r w:rsidRPr="00F63B73">
        <w:rPr>
          <w:sz w:val="22"/>
          <w:szCs w:val="22"/>
          <w:lang w:val="fi-FI"/>
        </w:rPr>
        <w:t xml:space="preserve">opiskelijoiden omat kuvat sekä kuvakulttuurit, joihin he osallistuvat omaehtoisesti </w:t>
      </w:r>
    </w:p>
    <w:p w14:paraId="3A8628A2" w14:textId="77777777" w:rsidR="00E41477" w:rsidRPr="00F63B73" w:rsidRDefault="00E41477">
      <w:pPr>
        <w:numPr>
          <w:ilvl w:val="0"/>
          <w:numId w:val="649"/>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14:paraId="47D1AE16" w14:textId="77777777" w:rsidR="00E41477" w:rsidRPr="00F63B73" w:rsidRDefault="00E41477">
      <w:pPr>
        <w:numPr>
          <w:ilvl w:val="0"/>
          <w:numId w:val="649"/>
        </w:numPr>
        <w:spacing w:line="276" w:lineRule="auto"/>
        <w:contextualSpacing/>
        <w:rPr>
          <w:sz w:val="22"/>
          <w:szCs w:val="22"/>
          <w:lang w:val="fi-FI"/>
        </w:rPr>
      </w:pPr>
      <w:r w:rsidRPr="00F63B73">
        <w:rPr>
          <w:sz w:val="22"/>
          <w:szCs w:val="22"/>
          <w:lang w:val="fi-FI"/>
        </w:rPr>
        <w:t xml:space="preserve">opiskelijoiden omien kuvien tarkasteleminen suhteessa taiteen kuviin ja muuhun visuaaliseen kulttuuriin </w:t>
      </w:r>
    </w:p>
    <w:p w14:paraId="521056A9" w14:textId="77777777" w:rsidR="00E41477" w:rsidRPr="00F63B73" w:rsidRDefault="00E41477">
      <w:pPr>
        <w:numPr>
          <w:ilvl w:val="0"/>
          <w:numId w:val="649"/>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14:paraId="57D974F9" w14:textId="77777777" w:rsidR="00E41477" w:rsidRPr="00F63B73" w:rsidRDefault="00E41477" w:rsidP="00E41477">
      <w:pPr>
        <w:spacing w:line="276" w:lineRule="auto"/>
        <w:rPr>
          <w:sz w:val="22"/>
          <w:szCs w:val="22"/>
          <w:lang w:val="fi-FI"/>
        </w:rPr>
      </w:pPr>
    </w:p>
    <w:p w14:paraId="4C695DA8" w14:textId="77777777" w:rsidR="00E41477" w:rsidRPr="00F63B73" w:rsidRDefault="00E41477" w:rsidP="00E41477">
      <w:pPr>
        <w:spacing w:line="276" w:lineRule="auto"/>
        <w:rPr>
          <w:i/>
          <w:sz w:val="22"/>
          <w:szCs w:val="22"/>
          <w:lang w:val="fi-FI"/>
        </w:rPr>
      </w:pPr>
      <w:r w:rsidRPr="00F63B73">
        <w:rPr>
          <w:i/>
          <w:sz w:val="22"/>
          <w:szCs w:val="22"/>
          <w:lang w:val="fi-FI"/>
        </w:rPr>
        <w:t xml:space="preserve">Taiteen ja ympäristön kuvat </w:t>
      </w:r>
    </w:p>
    <w:p w14:paraId="013AD0C6"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kuvan tuottamisen, muokkaamisen ja esittämisen keinoja taiteessa, ympäristössä ja mediassa </w:t>
      </w:r>
    </w:p>
    <w:p w14:paraId="4867EE22"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kuvataiteen ja muun visuaalisen kulttuurin käsitteistöihin ja kuvastoihin tutustuminen </w:t>
      </w:r>
    </w:p>
    <w:p w14:paraId="56275CA7"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erilaisiin näkemyksiin taiteen tehtävistä ja muusta visuaalisesta kulttuurista tutustuminen </w:t>
      </w:r>
    </w:p>
    <w:p w14:paraId="3F1A50DA"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kuvallisten, sanallisten ja muiden kuvatulkinnan keinojen käyttäminen </w:t>
      </w:r>
    </w:p>
    <w:p w14:paraId="6F9CA165"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kuvataiteen ja muun visuaalisen kulttuurin ajankohtaisten ilmiöiden tutkiminen kuvailmaisussa </w:t>
      </w:r>
    </w:p>
    <w:p w14:paraId="66E8969A" w14:textId="77777777" w:rsidR="00E41477" w:rsidRPr="00F63B73" w:rsidRDefault="00E41477">
      <w:pPr>
        <w:numPr>
          <w:ilvl w:val="0"/>
          <w:numId w:val="650"/>
        </w:numPr>
        <w:spacing w:line="276" w:lineRule="auto"/>
        <w:contextualSpacing/>
        <w:rPr>
          <w:sz w:val="22"/>
          <w:szCs w:val="22"/>
          <w:lang w:val="fi-FI"/>
        </w:rPr>
      </w:pPr>
      <w:r w:rsidRPr="00F63B73">
        <w:rPr>
          <w:sz w:val="22"/>
          <w:szCs w:val="22"/>
          <w:lang w:val="fi-FI"/>
        </w:rPr>
        <w:t xml:space="preserve">vaikuttaminen ja osallistuminen kuvataiteen ja muun visuaalisen kulttuurin keinoin </w:t>
      </w:r>
    </w:p>
    <w:p w14:paraId="03E675FB" w14:textId="77777777" w:rsidR="00E41477" w:rsidRPr="00F63B73" w:rsidRDefault="00E41477" w:rsidP="00E41477">
      <w:pPr>
        <w:spacing w:line="276" w:lineRule="auto"/>
        <w:ind w:firstLine="40"/>
        <w:rPr>
          <w:sz w:val="22"/>
          <w:szCs w:val="22"/>
          <w:lang w:val="fi-FI"/>
        </w:rPr>
      </w:pPr>
    </w:p>
    <w:p w14:paraId="5C556AEE"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607CCD7A"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KU2 Ympäristön tilat, paikat ja ilmiöt (2 op)</w:t>
      </w:r>
      <w:r w:rsidRPr="00F63B73">
        <w:rPr>
          <w:rStyle w:val="eop"/>
          <w:rFonts w:asciiTheme="minorHAnsi" w:hAnsiTheme="minorHAnsi" w:cs="Segoe UI"/>
          <w:color w:val="0070C0"/>
          <w:sz w:val="22"/>
          <w:szCs w:val="22"/>
        </w:rPr>
        <w:t> </w:t>
      </w:r>
    </w:p>
    <w:p w14:paraId="70B1D3D1"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2EE3BBC1" w14:textId="535CD3C0" w:rsidR="00D1046D" w:rsidRPr="00F63B73" w:rsidRDefault="00E41477"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bCs/>
          <w:color w:val="000000" w:themeColor="text1"/>
          <w:sz w:val="22"/>
          <w:szCs w:val="22"/>
        </w:rPr>
        <w:t>O</w:t>
      </w:r>
      <w:r w:rsidR="00D1046D" w:rsidRPr="00F63B73">
        <w:rPr>
          <w:rStyle w:val="normaltextrun"/>
          <w:rFonts w:asciiTheme="minorHAnsi" w:hAnsiTheme="minorHAnsi" w:cs="Segoe UI"/>
          <w:bCs/>
          <w:color w:val="000000" w:themeColor="text1"/>
          <w:sz w:val="22"/>
          <w:szCs w:val="22"/>
        </w:rPr>
        <w:t>pintojaksolla</w:t>
      </w:r>
      <w:r w:rsidR="00D1046D" w:rsidRPr="00F63B73">
        <w:rPr>
          <w:rStyle w:val="normaltextrun"/>
          <w:rFonts w:asciiTheme="minorHAnsi" w:hAnsiTheme="minorHAnsi" w:cs="Segoe UI"/>
          <w:b/>
          <w:bCs/>
          <w:color w:val="000000" w:themeColor="text1"/>
          <w:sz w:val="22"/>
          <w:szCs w:val="22"/>
        </w:rPr>
        <w:t> </w:t>
      </w:r>
      <w:r w:rsidR="00D1046D" w:rsidRPr="00F63B73">
        <w:rPr>
          <w:rStyle w:val="normaltextrun"/>
          <w:rFonts w:asciiTheme="minorHAnsi" w:hAnsiTheme="minorHAnsi" w:cs="Segoe UI"/>
          <w:color w:val="000000" w:themeColor="text1"/>
          <w:sz w:val="22"/>
          <w:szCs w:val="22"/>
        </w:rPr>
        <w:t>tutustutaan monipuolisesti arkkitehtuuriin, muotoiluun ja ympäristön suunnitteluun sekä ympäristötaiteen ilmiöihin.</w:t>
      </w:r>
      <w:r w:rsidR="00D1046D" w:rsidRPr="00F63B73">
        <w:rPr>
          <w:rStyle w:val="eop"/>
          <w:rFonts w:asciiTheme="minorHAnsi" w:hAnsiTheme="minorHAnsi" w:cs="Segoe UI"/>
          <w:color w:val="000000" w:themeColor="text1"/>
          <w:sz w:val="22"/>
          <w:szCs w:val="22"/>
        </w:rPr>
        <w:t> </w:t>
      </w:r>
    </w:p>
    <w:p w14:paraId="11734A49"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color w:val="000000" w:themeColor="text1"/>
          <w:sz w:val="22"/>
          <w:szCs w:val="22"/>
        </w:rPr>
      </w:pPr>
    </w:p>
    <w:p w14:paraId="71A6AD4F"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color w:val="000000" w:themeColor="text1"/>
          <w:sz w:val="22"/>
          <w:szCs w:val="22"/>
        </w:rPr>
        <w:t>Laaja-alaisen osaamisen kehittymistä tuetaan vahvistamalla oppilaiden kykyä vaikuttaa oman ympäristönsä muokkaamiseen, kannustamalla opiskelijaa tulevaisuuden kannalta kestäviin ja luoviin ratkaisuihin. Opiskelijalle tarjotaan välineitä ympäristön kehittämiseen sekä ohjataan eettisiin valintoihin ja ympäristön huomioon ottamiseen omassa elämässään. </w:t>
      </w:r>
      <w:r w:rsidRPr="00F63B73">
        <w:rPr>
          <w:rStyle w:val="eop"/>
          <w:rFonts w:asciiTheme="minorHAnsi" w:hAnsiTheme="minorHAnsi" w:cs="Segoe UI"/>
          <w:color w:val="000000" w:themeColor="text1"/>
          <w:sz w:val="22"/>
          <w:szCs w:val="22"/>
        </w:rPr>
        <w:t> </w:t>
      </w:r>
    </w:p>
    <w:p w14:paraId="0EF599A1" w14:textId="77777777" w:rsidR="00E41477" w:rsidRPr="00F63B73" w:rsidRDefault="00E41477" w:rsidP="00B403C4">
      <w:pPr>
        <w:pStyle w:val="paragraph"/>
        <w:spacing w:before="0" w:beforeAutospacing="0" w:after="0" w:afterAutospacing="0" w:line="276" w:lineRule="auto"/>
        <w:textAlignment w:val="baseline"/>
        <w:rPr>
          <w:rStyle w:val="normaltextrun"/>
          <w:rFonts w:asciiTheme="minorHAnsi" w:hAnsiTheme="minorHAnsi" w:cs="Segoe UI"/>
          <w:i/>
          <w:iCs/>
          <w:color w:val="000000" w:themeColor="text1"/>
          <w:sz w:val="22"/>
          <w:szCs w:val="22"/>
        </w:rPr>
      </w:pPr>
    </w:p>
    <w:p w14:paraId="0777BD83" w14:textId="77777777" w:rsidR="00DF5EEF" w:rsidRPr="00F63B73" w:rsidRDefault="00DF5EEF" w:rsidP="00DF5EEF">
      <w:pPr>
        <w:spacing w:line="276" w:lineRule="auto"/>
        <w:rPr>
          <w:i/>
          <w:sz w:val="22"/>
          <w:szCs w:val="22"/>
          <w:lang w:val="fi-FI"/>
        </w:rPr>
      </w:pPr>
      <w:r w:rsidRPr="00F63B73">
        <w:rPr>
          <w:i/>
          <w:sz w:val="22"/>
          <w:szCs w:val="22"/>
          <w:lang w:val="fi-FI"/>
        </w:rPr>
        <w:t xml:space="preserve">Tavoitteet </w:t>
      </w:r>
    </w:p>
    <w:p w14:paraId="17ADFEAB" w14:textId="77777777" w:rsidR="00DF5EEF" w:rsidRPr="00F63B73" w:rsidRDefault="00DF5EEF" w:rsidP="00DF5EEF">
      <w:pPr>
        <w:spacing w:line="276" w:lineRule="auto"/>
        <w:rPr>
          <w:sz w:val="22"/>
          <w:szCs w:val="22"/>
          <w:lang w:val="fi-FI"/>
        </w:rPr>
      </w:pPr>
      <w:r w:rsidRPr="00F63B73">
        <w:rPr>
          <w:sz w:val="22"/>
          <w:szCs w:val="22"/>
          <w:lang w:val="fi-FI"/>
        </w:rPr>
        <w:t xml:space="preserve">Moduulin tavoitteena on, että opiskelija </w:t>
      </w:r>
    </w:p>
    <w:p w14:paraId="090FA2D1"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lastRenderedPageBreak/>
        <w:t xml:space="preserve">havainnoi itselle ja muille merkityksellisiä teoksia, tuotteita ja palveluita sekä digitaalisia, rakennettuja ja luonnon ympäristöjä </w:t>
      </w:r>
    </w:p>
    <w:p w14:paraId="37E5E459"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perustelee ympäristöihin, tuotteisiin ja palveluihin liittyviä havaintojaan ja ajatteluaan kuvallisesti ja muita tiedon tuottamisen tapoja käyttäen </w:t>
      </w:r>
    </w:p>
    <w:p w14:paraId="0975FB8F"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tarkastelee ympäristön kuvien yhteyksiä omiin kuviinsa, taiteeseen ja kulttuuriperintöön </w:t>
      </w:r>
    </w:p>
    <w:p w14:paraId="0E404C88"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soveltaa arkkitehtuurin, muotoilun ja tuotteistamisen prosesseja, teknologioita ja toimintatapoja kuvailmaisussaan itsenäisesti ja ryhmän jäsenenä </w:t>
      </w:r>
    </w:p>
    <w:p w14:paraId="53C4BDFE"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tutkii ja tulkitsee rakennettua ympäristöä, tuotteita ja palveluja yhteiskuntakehityksen, oikeuksien ja kestävän tulevaisuuden näkökulmista </w:t>
      </w:r>
    </w:p>
    <w:p w14:paraId="3DB9A924"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kehittää osaamistaan ympäristön kuvien tekijänä, tulkitsijana, arvottajana ja toimijana </w:t>
      </w:r>
    </w:p>
    <w:p w14:paraId="169AAB30" w14:textId="77777777"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ymmärtää visuaalisuuden merkityksiä tuotteiden, palveluiden ja arkkitehtuurin kestävässä suunnittelussa, viestinnässä ja käyttämisessä </w:t>
      </w:r>
    </w:p>
    <w:p w14:paraId="6C46DEC7" w14:textId="7128613A" w:rsidR="00DF5EEF" w:rsidRPr="00F63B73" w:rsidRDefault="00DF5EEF">
      <w:pPr>
        <w:numPr>
          <w:ilvl w:val="0"/>
          <w:numId w:val="652"/>
        </w:numPr>
        <w:spacing w:line="276" w:lineRule="auto"/>
        <w:contextualSpacing/>
        <w:rPr>
          <w:sz w:val="22"/>
          <w:szCs w:val="22"/>
          <w:lang w:val="fi-FI"/>
        </w:rPr>
      </w:pPr>
      <w:r w:rsidRPr="00F63B73">
        <w:rPr>
          <w:sz w:val="22"/>
          <w:szCs w:val="22"/>
          <w:lang w:val="fi-FI"/>
        </w:rPr>
        <w:t xml:space="preserve">ymmärtää kuvilla vaikuttamisen ja osallistumisen mahdollisuuksia omassa elämässään esteettisesti, eettisesti ja ekologisesti kestävän tulevaisuuden kannalta. </w:t>
      </w:r>
    </w:p>
    <w:p w14:paraId="75DD6ADB" w14:textId="77777777" w:rsidR="00DF5EEF" w:rsidRPr="00F63B73" w:rsidRDefault="00DF5EEF" w:rsidP="00DF5EEF">
      <w:pPr>
        <w:spacing w:line="276" w:lineRule="auto"/>
        <w:rPr>
          <w:sz w:val="22"/>
          <w:szCs w:val="22"/>
          <w:lang w:val="fi-FI"/>
        </w:rPr>
      </w:pPr>
    </w:p>
    <w:p w14:paraId="4A59496C" w14:textId="77777777" w:rsidR="00DF5EEF" w:rsidRPr="00F63B73" w:rsidRDefault="00DF5EEF" w:rsidP="00DF5EEF">
      <w:pPr>
        <w:spacing w:line="276" w:lineRule="auto"/>
        <w:rPr>
          <w:i/>
          <w:sz w:val="22"/>
          <w:szCs w:val="22"/>
          <w:lang w:val="fi-FI"/>
        </w:rPr>
      </w:pPr>
      <w:r w:rsidRPr="00F63B73">
        <w:rPr>
          <w:i/>
          <w:sz w:val="22"/>
          <w:szCs w:val="22"/>
          <w:lang w:val="fi-FI"/>
        </w:rPr>
        <w:t xml:space="preserve">Keskeiset sisällöt </w:t>
      </w:r>
    </w:p>
    <w:p w14:paraId="5E62836F" w14:textId="77777777" w:rsidR="00DF5EEF" w:rsidRPr="00F63B73" w:rsidRDefault="00DF5EEF" w:rsidP="00DF5EEF">
      <w:pPr>
        <w:spacing w:line="276" w:lineRule="auto"/>
        <w:rPr>
          <w:i/>
          <w:sz w:val="22"/>
          <w:szCs w:val="22"/>
          <w:lang w:val="fi-FI"/>
        </w:rPr>
      </w:pPr>
      <w:r w:rsidRPr="00F63B73">
        <w:rPr>
          <w:i/>
          <w:sz w:val="22"/>
          <w:szCs w:val="22"/>
          <w:lang w:val="fi-FI"/>
        </w:rPr>
        <w:t xml:space="preserve">Omat kuvat </w:t>
      </w:r>
    </w:p>
    <w:p w14:paraId="045912F1" w14:textId="77777777" w:rsidR="00DF5EEF" w:rsidRPr="00F63B73" w:rsidRDefault="00DF5EEF">
      <w:pPr>
        <w:numPr>
          <w:ilvl w:val="0"/>
          <w:numId w:val="653"/>
        </w:numPr>
        <w:spacing w:line="276" w:lineRule="auto"/>
        <w:contextualSpacing/>
        <w:rPr>
          <w:sz w:val="22"/>
          <w:szCs w:val="22"/>
          <w:lang w:val="fi-FI"/>
        </w:rPr>
      </w:pPr>
      <w:r w:rsidRPr="00F63B73">
        <w:rPr>
          <w:sz w:val="22"/>
          <w:szCs w:val="22"/>
          <w:lang w:val="fi-FI"/>
        </w:rPr>
        <w:t xml:space="preserve">opiskelijoiden omat kuvat sekä kuvakulttuurit, joihin he osallistuvat omaehtoisesti </w:t>
      </w:r>
    </w:p>
    <w:p w14:paraId="68386451" w14:textId="77777777" w:rsidR="00DF5EEF" w:rsidRPr="00F63B73" w:rsidRDefault="00DF5EEF">
      <w:pPr>
        <w:numPr>
          <w:ilvl w:val="0"/>
          <w:numId w:val="653"/>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14:paraId="566D5D2D" w14:textId="77777777" w:rsidR="00DF5EEF" w:rsidRPr="00F63B73" w:rsidRDefault="00DF5EEF">
      <w:pPr>
        <w:numPr>
          <w:ilvl w:val="0"/>
          <w:numId w:val="653"/>
        </w:numPr>
        <w:spacing w:line="276" w:lineRule="auto"/>
        <w:contextualSpacing/>
        <w:rPr>
          <w:sz w:val="22"/>
          <w:szCs w:val="22"/>
          <w:lang w:val="fi-FI"/>
        </w:rPr>
      </w:pPr>
      <w:r w:rsidRPr="00F63B73">
        <w:rPr>
          <w:sz w:val="22"/>
          <w:szCs w:val="22"/>
          <w:lang w:val="fi-FI"/>
        </w:rPr>
        <w:t xml:space="preserve">opiskelijoiden omien kuvien tarkasteleminen suhteessa ympäristön kuviin ja muuhun visuaaliseen kulttuuriin </w:t>
      </w:r>
    </w:p>
    <w:p w14:paraId="3C9C7AD0" w14:textId="77777777" w:rsidR="00DF5EEF" w:rsidRPr="00F63B73" w:rsidRDefault="00DF5EEF">
      <w:pPr>
        <w:numPr>
          <w:ilvl w:val="0"/>
          <w:numId w:val="653"/>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14:paraId="253EC22C" w14:textId="77777777" w:rsidR="00DF5EEF" w:rsidRPr="00F63B73" w:rsidRDefault="00DF5EEF" w:rsidP="00DF5EEF">
      <w:pPr>
        <w:spacing w:line="276" w:lineRule="auto"/>
        <w:rPr>
          <w:sz w:val="22"/>
          <w:szCs w:val="22"/>
          <w:lang w:val="fi-FI"/>
        </w:rPr>
      </w:pPr>
    </w:p>
    <w:p w14:paraId="73ABC6E2" w14:textId="77777777" w:rsidR="00DF5EEF" w:rsidRPr="00F63B73" w:rsidRDefault="00DF5EEF" w:rsidP="00DF5EEF">
      <w:pPr>
        <w:spacing w:line="276" w:lineRule="auto"/>
        <w:rPr>
          <w:i/>
          <w:sz w:val="22"/>
          <w:szCs w:val="22"/>
          <w:lang w:val="fi-FI"/>
        </w:rPr>
      </w:pPr>
      <w:r w:rsidRPr="00F63B73">
        <w:rPr>
          <w:i/>
          <w:sz w:val="22"/>
          <w:szCs w:val="22"/>
          <w:lang w:val="fi-FI"/>
        </w:rPr>
        <w:t xml:space="preserve">Ympäristön kuvat </w:t>
      </w:r>
    </w:p>
    <w:p w14:paraId="1FF9AF16"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kuvan tuottamisen, muokkaamisen ja esittämisen keinoja ympäristössä, mediassa ja taiteessa </w:t>
      </w:r>
    </w:p>
    <w:p w14:paraId="48BE9085"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arkkitehtuurin, muotoilun ja median käsitteistöihin ja kuvastoihin tutustuminen </w:t>
      </w:r>
    </w:p>
    <w:p w14:paraId="51BB1AA1"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visuaalisen kulttuurin teosten liittäminen erilaisiin näkemyksiin taiteen tehtävistä ja muusta visuaalisesta kulttuurista </w:t>
      </w:r>
    </w:p>
    <w:p w14:paraId="11F963F0"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kuvallisten, sanallisten ja muiden kuvatulkinnan keinojen käyttäminen </w:t>
      </w:r>
    </w:p>
    <w:p w14:paraId="277BB2AC"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ympäristön ajankohtaisten ilmiöiden tutkiminen kuvailmaisussa </w:t>
      </w:r>
    </w:p>
    <w:p w14:paraId="4F824B12" w14:textId="77777777" w:rsidR="00DF5EEF" w:rsidRPr="00F63B73" w:rsidRDefault="00DF5EEF">
      <w:pPr>
        <w:numPr>
          <w:ilvl w:val="0"/>
          <w:numId w:val="654"/>
        </w:numPr>
        <w:spacing w:line="276" w:lineRule="auto"/>
        <w:contextualSpacing/>
        <w:rPr>
          <w:sz w:val="22"/>
          <w:szCs w:val="22"/>
          <w:lang w:val="fi-FI"/>
        </w:rPr>
      </w:pPr>
      <w:r w:rsidRPr="00F63B73">
        <w:rPr>
          <w:sz w:val="22"/>
          <w:szCs w:val="22"/>
          <w:lang w:val="fi-FI"/>
        </w:rPr>
        <w:t xml:space="preserve">vaikuttaminen ja osallistuminen kuvataiteen ja muun visuaalisen kulttuurin keinoin </w:t>
      </w:r>
    </w:p>
    <w:p w14:paraId="5486E288" w14:textId="77777777" w:rsidR="00DF5EEF" w:rsidRPr="00F63B73" w:rsidRDefault="00DF5EEF" w:rsidP="00DF5EEF">
      <w:pPr>
        <w:spacing w:line="276" w:lineRule="auto"/>
        <w:rPr>
          <w:sz w:val="22"/>
          <w:szCs w:val="22"/>
          <w:lang w:val="fi-FI"/>
        </w:rPr>
      </w:pPr>
    </w:p>
    <w:p w14:paraId="44B09A75" w14:textId="77777777" w:rsidR="00FD2230" w:rsidRPr="00F63B73" w:rsidRDefault="00FD2230" w:rsidP="00B403C4">
      <w:pPr>
        <w:pStyle w:val="paragraph"/>
        <w:spacing w:before="0" w:beforeAutospacing="0" w:after="0" w:afterAutospacing="0" w:line="276" w:lineRule="auto"/>
        <w:textAlignment w:val="baseline"/>
        <w:rPr>
          <w:rStyle w:val="eop"/>
          <w:rFonts w:asciiTheme="minorHAnsi" w:hAnsiTheme="minorHAnsi" w:cs="Segoe UI"/>
          <w:color w:val="7030A0"/>
          <w:sz w:val="22"/>
          <w:szCs w:val="22"/>
        </w:rPr>
      </w:pPr>
    </w:p>
    <w:p w14:paraId="0B607B0A"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7030A0"/>
          <w:sz w:val="22"/>
          <w:szCs w:val="22"/>
        </w:rPr>
        <w:t> </w:t>
      </w:r>
    </w:p>
    <w:p w14:paraId="0F5CE961" w14:textId="2AF1C03D" w:rsidR="00D1046D" w:rsidRPr="00F63B73" w:rsidRDefault="00D5019B" w:rsidP="00B403C4">
      <w:pPr>
        <w:pStyle w:val="paragraph"/>
        <w:spacing w:before="0" w:beforeAutospacing="0" w:after="0" w:afterAutospacing="0" w:line="276" w:lineRule="auto"/>
        <w:textAlignment w:val="baseline"/>
        <w:rPr>
          <w:rFonts w:asciiTheme="minorHAnsi" w:hAnsiTheme="minorHAnsi" w:cs="Segoe UI"/>
          <w:b/>
        </w:rPr>
      </w:pPr>
      <w:r w:rsidRPr="00F63B73">
        <w:rPr>
          <w:rStyle w:val="normaltextrun"/>
          <w:rFonts w:asciiTheme="minorHAnsi" w:hAnsiTheme="minorHAnsi" w:cs="Segoe UI"/>
          <w:b/>
        </w:rPr>
        <w:t>Valtakunnalliset valinnaiset opinnot</w:t>
      </w:r>
    </w:p>
    <w:p w14:paraId="1768AF2B" w14:textId="77777777" w:rsidR="00D5019B" w:rsidRPr="00F63B73" w:rsidRDefault="00D5019B" w:rsidP="00B403C4">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7A71F14C"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KU3 Kuva viestii ja vaikuttaa (2 op)</w:t>
      </w:r>
      <w:r w:rsidRPr="00F63B73">
        <w:rPr>
          <w:rStyle w:val="eop"/>
          <w:rFonts w:asciiTheme="minorHAnsi" w:hAnsiTheme="minorHAnsi" w:cs="Segoe UI"/>
          <w:color w:val="0070C0"/>
          <w:sz w:val="22"/>
          <w:szCs w:val="22"/>
        </w:rPr>
        <w:t> </w:t>
      </w:r>
    </w:p>
    <w:p w14:paraId="2614B148" w14:textId="77777777" w:rsidR="00D5019B" w:rsidRPr="00F63B73" w:rsidRDefault="00D5019B"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0042E042" w14:textId="6E1F4516" w:rsidR="00D1046D" w:rsidRPr="00F63B73" w:rsidRDefault="00D5019B"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color w:val="000000" w:themeColor="text1"/>
          <w:sz w:val="22"/>
          <w:szCs w:val="22"/>
        </w:rPr>
        <w:t>Op</w:t>
      </w:r>
      <w:r w:rsidR="00D1046D" w:rsidRPr="00F63B73">
        <w:rPr>
          <w:rStyle w:val="normaltextrun"/>
          <w:rFonts w:asciiTheme="minorHAnsi" w:hAnsiTheme="minorHAnsi" w:cs="Segoe UI"/>
          <w:color w:val="000000" w:themeColor="text1"/>
          <w:sz w:val="22"/>
          <w:szCs w:val="22"/>
        </w:rPr>
        <w:t>intojaksolla tutkitaan median ilmiöitä ja kuvia tekemällä monipuolisesti erilaisia harjoitustehtäviä. Jaksolla voidaan syventyä esimerkiksi sarjakuvataiteeseen, elokuvaan, kuvituksiin, mainonnan ja viestinnän kuvamaailmoihin sekä graafiseen suunnitteluun ja brändeihin. </w:t>
      </w:r>
      <w:r w:rsidR="00D1046D" w:rsidRPr="00F63B73">
        <w:rPr>
          <w:rStyle w:val="eop"/>
          <w:rFonts w:asciiTheme="minorHAnsi" w:hAnsiTheme="minorHAnsi" w:cs="Segoe UI"/>
          <w:color w:val="000000" w:themeColor="text1"/>
          <w:sz w:val="22"/>
          <w:szCs w:val="22"/>
        </w:rPr>
        <w:t> </w:t>
      </w:r>
    </w:p>
    <w:p w14:paraId="339DF0DA" w14:textId="77777777" w:rsidR="00D5019B" w:rsidRPr="00F63B73" w:rsidRDefault="00D5019B" w:rsidP="00B403C4">
      <w:pPr>
        <w:pStyle w:val="paragraph"/>
        <w:spacing w:before="0" w:beforeAutospacing="0" w:after="0" w:afterAutospacing="0" w:line="276" w:lineRule="auto"/>
        <w:textAlignment w:val="baseline"/>
        <w:rPr>
          <w:rStyle w:val="normaltextrun"/>
          <w:rFonts w:asciiTheme="minorHAnsi" w:hAnsiTheme="minorHAnsi" w:cs="Segoe UI"/>
          <w:color w:val="000000" w:themeColor="text1"/>
          <w:sz w:val="22"/>
          <w:szCs w:val="22"/>
        </w:rPr>
      </w:pPr>
    </w:p>
    <w:p w14:paraId="20A1E9F8"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themeColor="text1"/>
          <w:sz w:val="22"/>
          <w:szCs w:val="22"/>
        </w:rPr>
        <w:lastRenderedPageBreak/>
        <w:t>Laaja-alaisen osaamisen kehittymistä tuetaan tutustumalla monipuolisesti kuvan ja visuaalisuuden kasvavaan merkitykseen ja vaikuttamiskeinoihin nykyviestinnässä ja -vuorovaikutuksessa</w:t>
      </w:r>
      <w:r w:rsidRPr="00F63B73">
        <w:rPr>
          <w:rStyle w:val="normaltextrun"/>
          <w:rFonts w:asciiTheme="minorHAnsi" w:hAnsiTheme="minorHAnsi" w:cs="Segoe UI"/>
          <w:color w:val="2F5496"/>
          <w:sz w:val="22"/>
          <w:szCs w:val="22"/>
        </w:rPr>
        <w:t>.</w:t>
      </w:r>
      <w:r w:rsidRPr="00F63B73">
        <w:rPr>
          <w:rStyle w:val="eop"/>
          <w:rFonts w:asciiTheme="minorHAnsi" w:hAnsiTheme="minorHAnsi" w:cs="Segoe UI"/>
          <w:color w:val="2F5496"/>
          <w:sz w:val="22"/>
          <w:szCs w:val="22"/>
        </w:rPr>
        <w:t> </w:t>
      </w:r>
    </w:p>
    <w:p w14:paraId="4D2DB901" w14:textId="77777777" w:rsidR="00D5019B" w:rsidRPr="00F63B73" w:rsidRDefault="00D5019B" w:rsidP="00B403C4">
      <w:pPr>
        <w:pStyle w:val="paragraph"/>
        <w:spacing w:before="0" w:beforeAutospacing="0" w:after="0" w:afterAutospacing="0" w:line="276" w:lineRule="auto"/>
        <w:textAlignment w:val="baseline"/>
        <w:rPr>
          <w:rStyle w:val="normaltextrun"/>
          <w:rFonts w:asciiTheme="minorHAnsi" w:hAnsiTheme="minorHAnsi" w:cs="Segoe UI"/>
          <w:i/>
          <w:iCs/>
          <w:sz w:val="22"/>
          <w:szCs w:val="22"/>
        </w:rPr>
      </w:pPr>
    </w:p>
    <w:p w14:paraId="34A5CE47" w14:textId="77777777" w:rsidR="00D5019B" w:rsidRPr="00F63B73" w:rsidRDefault="00D5019B" w:rsidP="00D5019B">
      <w:pPr>
        <w:spacing w:line="276" w:lineRule="auto"/>
        <w:rPr>
          <w:i/>
          <w:sz w:val="22"/>
          <w:szCs w:val="22"/>
          <w:lang w:val="fi-FI"/>
        </w:rPr>
      </w:pPr>
      <w:r w:rsidRPr="00F63B73">
        <w:rPr>
          <w:i/>
          <w:sz w:val="22"/>
          <w:szCs w:val="22"/>
          <w:lang w:val="fi-FI"/>
        </w:rPr>
        <w:t xml:space="preserve">Tavoitteet </w:t>
      </w:r>
    </w:p>
    <w:p w14:paraId="57E74E76" w14:textId="77777777" w:rsidR="00D5019B" w:rsidRPr="00F63B73" w:rsidRDefault="00D5019B" w:rsidP="00D5019B">
      <w:pPr>
        <w:spacing w:line="276" w:lineRule="auto"/>
        <w:rPr>
          <w:sz w:val="22"/>
          <w:szCs w:val="22"/>
          <w:lang w:val="fi-FI"/>
        </w:rPr>
      </w:pPr>
      <w:r w:rsidRPr="00F63B73">
        <w:rPr>
          <w:sz w:val="22"/>
          <w:szCs w:val="22"/>
          <w:lang w:val="fi-FI"/>
        </w:rPr>
        <w:t xml:space="preserve">Moduulin tavoitteena on, että opiskelija </w:t>
      </w:r>
    </w:p>
    <w:p w14:paraId="5FB9E872"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syventää omakohtaista suhdettaan digitaaliseen kuvaan, mediaan, taiteeseen ja teknologiaan ajattelun ja ilmaisun taitojaan kehittämällä </w:t>
      </w:r>
    </w:p>
    <w:p w14:paraId="7A17469C"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laajentaa median, taiteen, teknologian ja audiovisuaalisen kulttuurin tuntemustaan perehtymällä erilaisiin ilmaisu-, tuotanto- ja esitystapoihin </w:t>
      </w:r>
    </w:p>
    <w:p w14:paraId="69FCCFC5"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tutkii mediakulttuuria tuottaessaan ja tulkitessaan teoksia, tuotteita ja palveluja </w:t>
      </w:r>
    </w:p>
    <w:p w14:paraId="22BBB792"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hyödyntää mediateknologian keinoja, työtapoja ja prosesseja suunnittelussa, vuorovaikutuksessa ja osallistumisessa itsenäisesti sekä osana ryhmää </w:t>
      </w:r>
    </w:p>
    <w:p w14:paraId="167E314F"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tulkitsee tiedon tuottamisen tapoja yhdisteleviä visuaalisen kulttuurin tuotteita ja niihin sisältyviä intertekstuaalisia suhteita </w:t>
      </w:r>
    </w:p>
    <w:p w14:paraId="0236724E"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tulkitsee mediaesityksiä ja taidetta teoksen, tekijän, yleisön ja yhteiskunnan näkökulmista </w:t>
      </w:r>
    </w:p>
    <w:p w14:paraId="7DCBBC33"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ottaa kuvillaan kantaa mediassa, kuvataiteessa ja muussa visuaalisessa kulttuurissa ilmeneviin arvoihin </w:t>
      </w:r>
    </w:p>
    <w:p w14:paraId="0BFFF4A2" w14:textId="77777777" w:rsidR="00D5019B" w:rsidRPr="00F63B73" w:rsidRDefault="00D5019B">
      <w:pPr>
        <w:numPr>
          <w:ilvl w:val="0"/>
          <w:numId w:val="655"/>
        </w:numPr>
        <w:spacing w:line="276" w:lineRule="auto"/>
        <w:contextualSpacing/>
        <w:rPr>
          <w:sz w:val="22"/>
          <w:szCs w:val="22"/>
          <w:lang w:val="fi-FI"/>
        </w:rPr>
      </w:pPr>
      <w:r w:rsidRPr="00F63B73">
        <w:rPr>
          <w:sz w:val="22"/>
          <w:szCs w:val="22"/>
          <w:lang w:val="fi-FI"/>
        </w:rPr>
        <w:t xml:space="preserve">tutkii median ja taiteen kuvia identiteettien rakentamisen, kulttuuriperinnön välittämisen ja uudistamisen sekä kestävän tulevaisuuden näkökulmista. </w:t>
      </w:r>
    </w:p>
    <w:p w14:paraId="755897E1" w14:textId="77777777" w:rsidR="00D5019B" w:rsidRPr="00F63B73" w:rsidRDefault="00D5019B" w:rsidP="00D5019B">
      <w:pPr>
        <w:spacing w:line="276" w:lineRule="auto"/>
        <w:rPr>
          <w:sz w:val="22"/>
          <w:szCs w:val="22"/>
          <w:lang w:val="fi-FI"/>
        </w:rPr>
      </w:pPr>
    </w:p>
    <w:p w14:paraId="62C7994F" w14:textId="77777777" w:rsidR="00D5019B" w:rsidRPr="00F63B73" w:rsidRDefault="00D5019B" w:rsidP="00D5019B">
      <w:pPr>
        <w:spacing w:line="276" w:lineRule="auto"/>
        <w:rPr>
          <w:i/>
          <w:sz w:val="22"/>
          <w:szCs w:val="22"/>
          <w:lang w:val="fi-FI"/>
        </w:rPr>
      </w:pPr>
      <w:r w:rsidRPr="00F63B73">
        <w:rPr>
          <w:i/>
          <w:sz w:val="22"/>
          <w:szCs w:val="22"/>
          <w:lang w:val="fi-FI"/>
        </w:rPr>
        <w:t xml:space="preserve">Keskeiset sisällöt </w:t>
      </w:r>
    </w:p>
    <w:p w14:paraId="1E514E3B" w14:textId="77777777" w:rsidR="00D5019B" w:rsidRPr="00F63B73" w:rsidRDefault="00D5019B" w:rsidP="00D5019B">
      <w:pPr>
        <w:spacing w:line="276" w:lineRule="auto"/>
        <w:rPr>
          <w:i/>
          <w:sz w:val="22"/>
          <w:szCs w:val="22"/>
          <w:lang w:val="fi-FI"/>
        </w:rPr>
      </w:pPr>
      <w:r w:rsidRPr="00F63B73">
        <w:rPr>
          <w:i/>
          <w:sz w:val="22"/>
          <w:szCs w:val="22"/>
          <w:lang w:val="fi-FI"/>
        </w:rPr>
        <w:t xml:space="preserve">Omat kuvat </w:t>
      </w:r>
    </w:p>
    <w:p w14:paraId="303301CE" w14:textId="77777777" w:rsidR="00D5019B" w:rsidRPr="00F63B73" w:rsidRDefault="00D5019B">
      <w:pPr>
        <w:numPr>
          <w:ilvl w:val="0"/>
          <w:numId w:val="656"/>
        </w:numPr>
        <w:spacing w:line="276" w:lineRule="auto"/>
        <w:contextualSpacing/>
        <w:rPr>
          <w:sz w:val="22"/>
          <w:szCs w:val="22"/>
          <w:lang w:val="fi-FI"/>
        </w:rPr>
      </w:pPr>
      <w:r w:rsidRPr="00F63B73">
        <w:rPr>
          <w:sz w:val="22"/>
          <w:szCs w:val="22"/>
          <w:lang w:val="fi-FI"/>
        </w:rPr>
        <w:t xml:space="preserve">opiskelijoille merkitykselliset kuvat sekä mediakulttuurit, joihin he osallistuvat omaehtoisesti </w:t>
      </w:r>
    </w:p>
    <w:p w14:paraId="2FD9038B" w14:textId="77777777" w:rsidR="00D5019B" w:rsidRPr="00F63B73" w:rsidRDefault="00D5019B">
      <w:pPr>
        <w:numPr>
          <w:ilvl w:val="0"/>
          <w:numId w:val="656"/>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14:paraId="3369BED1" w14:textId="77777777" w:rsidR="00D5019B" w:rsidRPr="00F63B73" w:rsidRDefault="00D5019B">
      <w:pPr>
        <w:numPr>
          <w:ilvl w:val="0"/>
          <w:numId w:val="656"/>
        </w:numPr>
        <w:spacing w:line="276" w:lineRule="auto"/>
        <w:contextualSpacing/>
        <w:rPr>
          <w:sz w:val="22"/>
          <w:szCs w:val="22"/>
          <w:lang w:val="fi-FI"/>
        </w:rPr>
      </w:pPr>
      <w:r w:rsidRPr="00F63B73">
        <w:rPr>
          <w:sz w:val="22"/>
          <w:szCs w:val="22"/>
          <w:lang w:val="fi-FI"/>
        </w:rPr>
        <w:t xml:space="preserve">opiskelijoiden omien kuvien tarkasteleminen suhteessa median kuviin ja muuhun visuaaliseen kulttuuriin </w:t>
      </w:r>
    </w:p>
    <w:p w14:paraId="7ACA312A" w14:textId="77777777" w:rsidR="00D5019B" w:rsidRPr="00F63B73" w:rsidRDefault="00D5019B">
      <w:pPr>
        <w:numPr>
          <w:ilvl w:val="0"/>
          <w:numId w:val="656"/>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14:paraId="39CCFEE9" w14:textId="77777777" w:rsidR="00D5019B" w:rsidRPr="00F63B73" w:rsidRDefault="00D5019B" w:rsidP="00D5019B">
      <w:pPr>
        <w:spacing w:line="276" w:lineRule="auto"/>
        <w:rPr>
          <w:sz w:val="22"/>
          <w:szCs w:val="22"/>
          <w:lang w:val="fi-FI"/>
        </w:rPr>
      </w:pPr>
    </w:p>
    <w:p w14:paraId="085C04CB" w14:textId="77777777" w:rsidR="00D5019B" w:rsidRPr="00F63B73" w:rsidRDefault="00D5019B" w:rsidP="00D5019B">
      <w:pPr>
        <w:spacing w:line="276" w:lineRule="auto"/>
        <w:rPr>
          <w:i/>
          <w:sz w:val="22"/>
          <w:szCs w:val="22"/>
          <w:lang w:val="fi-FI"/>
        </w:rPr>
      </w:pPr>
      <w:r w:rsidRPr="00F63B73">
        <w:rPr>
          <w:i/>
          <w:sz w:val="22"/>
          <w:szCs w:val="22"/>
          <w:lang w:val="fi-FI"/>
        </w:rPr>
        <w:t xml:space="preserve">Median kuvat </w:t>
      </w:r>
    </w:p>
    <w:p w14:paraId="4D30928C" w14:textId="77777777" w:rsidR="00D5019B" w:rsidRPr="00F63B73" w:rsidRDefault="00D5019B">
      <w:pPr>
        <w:numPr>
          <w:ilvl w:val="0"/>
          <w:numId w:val="657"/>
        </w:numPr>
        <w:spacing w:line="276" w:lineRule="auto"/>
        <w:contextualSpacing/>
        <w:rPr>
          <w:sz w:val="22"/>
          <w:szCs w:val="22"/>
          <w:lang w:val="fi-FI"/>
        </w:rPr>
      </w:pPr>
      <w:r w:rsidRPr="00F63B73">
        <w:rPr>
          <w:sz w:val="22"/>
          <w:szCs w:val="22"/>
          <w:lang w:val="fi-FI"/>
        </w:rPr>
        <w:t xml:space="preserve">kuvan tuottaminen, muokkaaminen ja esittäminen digitaalisesti ja muilla keinoilla </w:t>
      </w:r>
    </w:p>
    <w:p w14:paraId="5B72E48B" w14:textId="77777777" w:rsidR="00D5019B" w:rsidRPr="00F63B73" w:rsidRDefault="00D5019B">
      <w:pPr>
        <w:numPr>
          <w:ilvl w:val="0"/>
          <w:numId w:val="657"/>
        </w:numPr>
        <w:spacing w:line="276" w:lineRule="auto"/>
        <w:contextualSpacing/>
        <w:rPr>
          <w:sz w:val="22"/>
          <w:szCs w:val="22"/>
          <w:lang w:val="fi-FI"/>
        </w:rPr>
      </w:pPr>
      <w:r w:rsidRPr="00F63B73">
        <w:rPr>
          <w:sz w:val="22"/>
          <w:szCs w:val="22"/>
          <w:lang w:val="fi-FI"/>
        </w:rPr>
        <w:t xml:space="preserve">median, viestinnän ja taiteen käsitteistöihin ja kuvastoihin perehtyminen </w:t>
      </w:r>
    </w:p>
    <w:p w14:paraId="61B6809C" w14:textId="77777777" w:rsidR="00D5019B" w:rsidRPr="00F63B73" w:rsidRDefault="00D5019B">
      <w:pPr>
        <w:numPr>
          <w:ilvl w:val="0"/>
          <w:numId w:val="657"/>
        </w:numPr>
        <w:spacing w:line="276" w:lineRule="auto"/>
        <w:contextualSpacing/>
        <w:rPr>
          <w:sz w:val="22"/>
          <w:szCs w:val="22"/>
          <w:lang w:val="fi-FI"/>
        </w:rPr>
      </w:pPr>
      <w:r w:rsidRPr="00F63B73">
        <w:rPr>
          <w:sz w:val="22"/>
          <w:szCs w:val="22"/>
          <w:lang w:val="fi-FI"/>
        </w:rPr>
        <w:t xml:space="preserve">mediaesitysten liittäminen erilaisiin näkemyksiin taiteen tehtävistä ja muusta visuaalisesta kulttuurista </w:t>
      </w:r>
    </w:p>
    <w:p w14:paraId="3170D1E4" w14:textId="77777777" w:rsidR="00D5019B" w:rsidRPr="00F63B73" w:rsidRDefault="00D5019B">
      <w:pPr>
        <w:numPr>
          <w:ilvl w:val="0"/>
          <w:numId w:val="657"/>
        </w:numPr>
        <w:spacing w:line="276" w:lineRule="auto"/>
        <w:contextualSpacing/>
        <w:rPr>
          <w:sz w:val="22"/>
          <w:szCs w:val="22"/>
          <w:lang w:val="fi-FI"/>
        </w:rPr>
      </w:pPr>
      <w:r w:rsidRPr="00F63B73">
        <w:rPr>
          <w:sz w:val="22"/>
          <w:szCs w:val="22"/>
          <w:lang w:val="fi-FI"/>
        </w:rPr>
        <w:t xml:space="preserve">kuvallisten, sanallisten ja muiden kuvatulkinnan keinojen soveltaminen </w:t>
      </w:r>
    </w:p>
    <w:p w14:paraId="5030DCE9" w14:textId="77777777" w:rsidR="00D5019B" w:rsidRPr="00F63B73" w:rsidRDefault="00D5019B">
      <w:pPr>
        <w:numPr>
          <w:ilvl w:val="0"/>
          <w:numId w:val="657"/>
        </w:numPr>
        <w:contextualSpacing/>
        <w:rPr>
          <w:sz w:val="22"/>
          <w:szCs w:val="22"/>
          <w:lang w:val="fi-FI"/>
        </w:rPr>
      </w:pPr>
      <w:r w:rsidRPr="00F63B73">
        <w:rPr>
          <w:sz w:val="22"/>
          <w:szCs w:val="22"/>
          <w:lang w:val="fi-FI"/>
        </w:rPr>
        <w:t>opiskelijoille merkityksellisten kulttuuristen, yhteiskunnallisten ja globaalien ilmiöiden tutkiminen </w:t>
      </w:r>
    </w:p>
    <w:p w14:paraId="7D97C29D" w14:textId="77777777" w:rsidR="00D5019B" w:rsidRPr="00F63B73" w:rsidRDefault="00D5019B">
      <w:pPr>
        <w:numPr>
          <w:ilvl w:val="0"/>
          <w:numId w:val="657"/>
        </w:numPr>
        <w:contextualSpacing/>
        <w:rPr>
          <w:sz w:val="22"/>
          <w:szCs w:val="22"/>
          <w:lang w:val="fi-FI"/>
        </w:rPr>
      </w:pPr>
      <w:r w:rsidRPr="00F63B73">
        <w:rPr>
          <w:sz w:val="22"/>
          <w:szCs w:val="22"/>
          <w:lang w:val="fi-FI"/>
        </w:rPr>
        <w:t>opiskelijoiden toimijuus mediassa ja muussa visuaalisessa kulttuurissa </w:t>
      </w:r>
    </w:p>
    <w:p w14:paraId="4211F76C" w14:textId="77777777" w:rsidR="00D5019B" w:rsidRPr="00F63B73" w:rsidRDefault="00D5019B" w:rsidP="00D5019B">
      <w:pPr>
        <w:spacing w:line="276" w:lineRule="auto"/>
        <w:rPr>
          <w:sz w:val="22"/>
          <w:szCs w:val="22"/>
          <w:lang w:val="fi-FI"/>
        </w:rPr>
      </w:pPr>
    </w:p>
    <w:p w14:paraId="3C9BABF5"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B20A2CE"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KU4 Taiteen monet maailmat (2 op)</w:t>
      </w:r>
      <w:r w:rsidRPr="00F63B73">
        <w:rPr>
          <w:rStyle w:val="eop"/>
          <w:rFonts w:asciiTheme="minorHAnsi" w:hAnsiTheme="minorHAnsi" w:cs="Segoe UI"/>
          <w:color w:val="0070C0"/>
          <w:sz w:val="22"/>
          <w:szCs w:val="22"/>
        </w:rPr>
        <w:t> </w:t>
      </w:r>
    </w:p>
    <w:p w14:paraId="70BD8F85" w14:textId="77777777" w:rsidR="0099049F" w:rsidRPr="00F63B73" w:rsidRDefault="0099049F"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6E1299A4" w14:textId="3FA9AC24" w:rsidR="00D1046D" w:rsidRPr="00F63B73" w:rsidRDefault="0099049F"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color w:val="000000" w:themeColor="text1"/>
          <w:sz w:val="22"/>
          <w:szCs w:val="22"/>
        </w:rPr>
        <w:t>O</w:t>
      </w:r>
      <w:r w:rsidR="00A0574F" w:rsidRPr="00F63B73">
        <w:rPr>
          <w:rStyle w:val="normaltextrun"/>
          <w:rFonts w:asciiTheme="minorHAnsi" w:hAnsiTheme="minorHAnsi" w:cs="Segoe UI"/>
          <w:color w:val="000000" w:themeColor="text1"/>
          <w:sz w:val="22"/>
          <w:szCs w:val="22"/>
        </w:rPr>
        <w:t>p</w:t>
      </w:r>
      <w:r w:rsidR="00D1046D" w:rsidRPr="00F63B73">
        <w:rPr>
          <w:rStyle w:val="normaltextrun"/>
          <w:rFonts w:asciiTheme="minorHAnsi" w:hAnsiTheme="minorHAnsi" w:cs="Segoe UI"/>
          <w:color w:val="000000" w:themeColor="text1"/>
          <w:sz w:val="22"/>
          <w:szCs w:val="22"/>
        </w:rPr>
        <w:t>intojaksolla tutkitaan eri aikojen ja kulttuurien kuvia ja tarkastellaan kuvataiteen roolia kunkin ajan yhteiskunnan peilinä. Opintojaksolla syvennytään taiteen historian ja nykytaiteen tutkimiseen. Taiteen tuntemus ja tämän ajan ilmaisukeinot yhdistyvät omassa kuvailmaisussa. </w:t>
      </w:r>
      <w:r w:rsidR="00D1046D" w:rsidRPr="00F63B73">
        <w:rPr>
          <w:rStyle w:val="eop"/>
          <w:rFonts w:asciiTheme="minorHAnsi" w:hAnsiTheme="minorHAnsi" w:cs="Segoe UI"/>
          <w:color w:val="000000" w:themeColor="text1"/>
          <w:sz w:val="22"/>
          <w:szCs w:val="22"/>
        </w:rPr>
        <w:t> </w:t>
      </w:r>
    </w:p>
    <w:p w14:paraId="59B9913B" w14:textId="77777777" w:rsidR="0099049F" w:rsidRPr="00F63B73" w:rsidRDefault="0099049F" w:rsidP="00B403C4">
      <w:pPr>
        <w:pStyle w:val="paragraph"/>
        <w:spacing w:before="0" w:beforeAutospacing="0" w:after="0" w:afterAutospacing="0" w:line="276" w:lineRule="auto"/>
        <w:textAlignment w:val="baseline"/>
        <w:rPr>
          <w:rStyle w:val="normaltextrun"/>
          <w:rFonts w:asciiTheme="minorHAnsi" w:hAnsiTheme="minorHAnsi" w:cs="Segoe UI"/>
          <w:color w:val="000000" w:themeColor="text1"/>
          <w:sz w:val="22"/>
          <w:szCs w:val="22"/>
        </w:rPr>
      </w:pPr>
    </w:p>
    <w:p w14:paraId="5A9D1C7E"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color w:val="000000" w:themeColor="text1"/>
          <w:sz w:val="22"/>
          <w:szCs w:val="22"/>
        </w:rPr>
        <w:lastRenderedPageBreak/>
        <w:t>Laaja-alaisen osaamisen kehittymistä tuetaan vahvistamalla opiskelijan itsetuntemusta ja omien kokemuksien suhteuttamista eri aikojen ja kulttuurien kuvien välittämiin näkökulmiin. Opintojaksolla herätetään opiskelijan uteliaisuutta ja motivaatiota oppia, etsiä merkityksiä ja yhdistellä asioita uudenlaisilla tavoilla oman kuvantekemisen kautta. </w:t>
      </w:r>
      <w:r w:rsidRPr="00F63B73">
        <w:rPr>
          <w:rStyle w:val="eop"/>
          <w:rFonts w:asciiTheme="minorHAnsi" w:hAnsiTheme="minorHAnsi" w:cs="Segoe UI"/>
          <w:color w:val="000000" w:themeColor="text1"/>
          <w:sz w:val="22"/>
          <w:szCs w:val="22"/>
        </w:rPr>
        <w:t> </w:t>
      </w:r>
    </w:p>
    <w:p w14:paraId="3F0565B1" w14:textId="77777777" w:rsidR="0099049F" w:rsidRPr="00F63B73" w:rsidRDefault="0099049F" w:rsidP="00B403C4">
      <w:pPr>
        <w:pStyle w:val="paragraph"/>
        <w:spacing w:before="0" w:beforeAutospacing="0" w:after="0" w:afterAutospacing="0" w:line="276" w:lineRule="auto"/>
        <w:textAlignment w:val="baseline"/>
        <w:rPr>
          <w:rStyle w:val="normaltextrun"/>
          <w:rFonts w:asciiTheme="minorHAnsi" w:hAnsiTheme="minorHAnsi" w:cs="Segoe UI"/>
          <w:i/>
          <w:iCs/>
          <w:color w:val="000000" w:themeColor="text1"/>
          <w:sz w:val="22"/>
          <w:szCs w:val="22"/>
        </w:rPr>
      </w:pPr>
    </w:p>
    <w:p w14:paraId="2A88E66D" w14:textId="77777777" w:rsidR="00C96DC3" w:rsidRPr="00F63B73" w:rsidRDefault="00C96DC3" w:rsidP="00C96DC3">
      <w:pPr>
        <w:spacing w:line="276" w:lineRule="auto"/>
        <w:rPr>
          <w:i/>
          <w:sz w:val="22"/>
          <w:szCs w:val="22"/>
          <w:lang w:val="fi-FI"/>
        </w:rPr>
      </w:pPr>
      <w:r w:rsidRPr="00F63B73">
        <w:rPr>
          <w:i/>
          <w:sz w:val="22"/>
          <w:szCs w:val="22"/>
          <w:lang w:val="fi-FI"/>
        </w:rPr>
        <w:t xml:space="preserve">Tavoitteet </w:t>
      </w:r>
    </w:p>
    <w:p w14:paraId="60FC9A85" w14:textId="77777777" w:rsidR="00C96DC3" w:rsidRPr="00F63B73" w:rsidRDefault="00C96DC3" w:rsidP="00C96DC3">
      <w:pPr>
        <w:spacing w:line="276" w:lineRule="auto"/>
        <w:rPr>
          <w:sz w:val="22"/>
          <w:szCs w:val="22"/>
          <w:lang w:val="fi-FI"/>
        </w:rPr>
      </w:pPr>
      <w:r w:rsidRPr="00F63B73">
        <w:rPr>
          <w:sz w:val="22"/>
          <w:szCs w:val="22"/>
          <w:lang w:val="fi-FI"/>
        </w:rPr>
        <w:t xml:space="preserve">Moduulin tavoitteena on, että opiskelija </w:t>
      </w:r>
    </w:p>
    <w:p w14:paraId="55C0BFA0"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tutkii, tulkitsee ja arvottaa taiteen kuvien henkilökohtaisia ja yhteiskunnallisia merkityksiä </w:t>
      </w:r>
    </w:p>
    <w:p w14:paraId="5E8438C3"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syventää omakohtaista suhdettaan eri aikojen ja eri kulttuurien kuvailmaisuun </w:t>
      </w:r>
    </w:p>
    <w:p w14:paraId="1182704D"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syventää kuvailmaisun taitojaan omien tavoitteiden suuntaisesti itsenäisesti ja ryhmän jäsenenä </w:t>
      </w:r>
    </w:p>
    <w:p w14:paraId="541AFD2F"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soveltaa kuvan tekemisessä nykytaiteelle ominaisia ilmaisemisen, esittämisen ja toiminnan tapoja </w:t>
      </w:r>
    </w:p>
    <w:p w14:paraId="2A6FCB4B"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tulkitsee taidetta teoksen, tekijän, vastaanottajan, taiteen instituutioiden ja yhteiskunnan näkökulmista </w:t>
      </w:r>
    </w:p>
    <w:p w14:paraId="1DD6C035"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tutkii ilmaisussaan kuvataiteen ja muun visuaalisen kulttuurin ajankohtaisia ilmiöitä </w:t>
      </w:r>
    </w:p>
    <w:p w14:paraId="5298816D"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ottaa kuvillaan kantaa kuvataiteessa ja muussa visuaalisessa kulttuurissa ilmeneviin arvoihin </w:t>
      </w:r>
    </w:p>
    <w:p w14:paraId="3FAA1A13" w14:textId="77777777" w:rsidR="00C96DC3" w:rsidRPr="00F63B73" w:rsidRDefault="00C96DC3">
      <w:pPr>
        <w:numPr>
          <w:ilvl w:val="0"/>
          <w:numId w:val="658"/>
        </w:numPr>
        <w:spacing w:line="276" w:lineRule="auto"/>
        <w:contextualSpacing/>
        <w:rPr>
          <w:sz w:val="22"/>
          <w:szCs w:val="22"/>
          <w:lang w:val="fi-FI"/>
        </w:rPr>
      </w:pPr>
      <w:r w:rsidRPr="00F63B73">
        <w:rPr>
          <w:sz w:val="22"/>
          <w:szCs w:val="22"/>
          <w:lang w:val="fi-FI"/>
        </w:rPr>
        <w:t xml:space="preserve">tutkii kuvataidetta ja muuta visuaalista kulttuuria identiteettien rakentamisen, kulttuuriperinnön välittämisen ja uudistamisen sekä kestävän tulevaisuuden näkökulmista. </w:t>
      </w:r>
    </w:p>
    <w:p w14:paraId="03495220" w14:textId="77777777" w:rsidR="00182BCB" w:rsidRPr="00F63B73" w:rsidRDefault="00182BCB" w:rsidP="00C96DC3">
      <w:pPr>
        <w:spacing w:line="276" w:lineRule="auto"/>
        <w:rPr>
          <w:i/>
          <w:sz w:val="22"/>
          <w:szCs w:val="22"/>
          <w:lang w:val="fi-FI"/>
        </w:rPr>
      </w:pPr>
    </w:p>
    <w:p w14:paraId="3B2648EA" w14:textId="77777777" w:rsidR="00C96DC3" w:rsidRPr="00F63B73" w:rsidRDefault="00C96DC3" w:rsidP="00C96DC3">
      <w:pPr>
        <w:spacing w:line="276" w:lineRule="auto"/>
        <w:rPr>
          <w:i/>
          <w:sz w:val="22"/>
          <w:szCs w:val="22"/>
          <w:lang w:val="fi-FI"/>
        </w:rPr>
      </w:pPr>
      <w:r w:rsidRPr="00F63B73">
        <w:rPr>
          <w:i/>
          <w:sz w:val="22"/>
          <w:szCs w:val="22"/>
          <w:lang w:val="fi-FI"/>
        </w:rPr>
        <w:t xml:space="preserve">Keskeiset sisällöt </w:t>
      </w:r>
    </w:p>
    <w:p w14:paraId="46C7FEC4" w14:textId="77777777" w:rsidR="00C96DC3" w:rsidRPr="00F63B73" w:rsidRDefault="00C96DC3" w:rsidP="00C96DC3">
      <w:pPr>
        <w:spacing w:line="276" w:lineRule="auto"/>
        <w:rPr>
          <w:i/>
          <w:sz w:val="22"/>
          <w:szCs w:val="22"/>
          <w:lang w:val="fi-FI"/>
        </w:rPr>
      </w:pPr>
      <w:r w:rsidRPr="00F63B73">
        <w:rPr>
          <w:i/>
          <w:sz w:val="22"/>
          <w:szCs w:val="22"/>
          <w:lang w:val="fi-FI"/>
        </w:rPr>
        <w:t xml:space="preserve">Omat kuvat </w:t>
      </w:r>
    </w:p>
    <w:p w14:paraId="0185832B" w14:textId="77777777" w:rsidR="00C96DC3" w:rsidRPr="00F63B73" w:rsidRDefault="00C96DC3">
      <w:pPr>
        <w:numPr>
          <w:ilvl w:val="0"/>
          <w:numId w:val="659"/>
        </w:numPr>
        <w:spacing w:line="276" w:lineRule="auto"/>
        <w:contextualSpacing/>
        <w:rPr>
          <w:sz w:val="22"/>
          <w:szCs w:val="22"/>
          <w:lang w:val="fi-FI"/>
        </w:rPr>
      </w:pPr>
      <w:r w:rsidRPr="00F63B73">
        <w:rPr>
          <w:sz w:val="22"/>
          <w:szCs w:val="22"/>
          <w:lang w:val="fi-FI"/>
        </w:rPr>
        <w:t xml:space="preserve">opiskelijoille merkitykselliset kuvat sekä taiteen maailmat, joihin he osallistuvat omaehtoisesti </w:t>
      </w:r>
    </w:p>
    <w:p w14:paraId="7A05B38D" w14:textId="77777777" w:rsidR="00C96DC3" w:rsidRPr="00F63B73" w:rsidRDefault="00C96DC3">
      <w:pPr>
        <w:numPr>
          <w:ilvl w:val="0"/>
          <w:numId w:val="659"/>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14:paraId="47C62B7F" w14:textId="77777777" w:rsidR="00C96DC3" w:rsidRPr="00F63B73" w:rsidRDefault="00C96DC3">
      <w:pPr>
        <w:numPr>
          <w:ilvl w:val="0"/>
          <w:numId w:val="659"/>
        </w:numPr>
        <w:spacing w:line="276" w:lineRule="auto"/>
        <w:contextualSpacing/>
        <w:rPr>
          <w:sz w:val="22"/>
          <w:szCs w:val="22"/>
          <w:lang w:val="fi-FI"/>
        </w:rPr>
      </w:pPr>
      <w:r w:rsidRPr="00F63B73">
        <w:rPr>
          <w:sz w:val="22"/>
          <w:szCs w:val="22"/>
          <w:lang w:val="fi-FI"/>
        </w:rPr>
        <w:t xml:space="preserve">opiskelijoiden omien kuvien tarkasteleminen suhteessa taiteen kuviin ja muuhun visuaaliseen kulttuuriin </w:t>
      </w:r>
    </w:p>
    <w:p w14:paraId="187F9582" w14:textId="77777777" w:rsidR="00C96DC3" w:rsidRPr="00F63B73" w:rsidRDefault="00C96DC3">
      <w:pPr>
        <w:numPr>
          <w:ilvl w:val="0"/>
          <w:numId w:val="659"/>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14:paraId="7197650E" w14:textId="77777777" w:rsidR="00C96DC3" w:rsidRPr="00F63B73" w:rsidRDefault="00C96DC3" w:rsidP="00C96DC3">
      <w:pPr>
        <w:spacing w:line="276" w:lineRule="auto"/>
        <w:rPr>
          <w:sz w:val="22"/>
          <w:szCs w:val="22"/>
          <w:lang w:val="fi-FI"/>
        </w:rPr>
      </w:pPr>
    </w:p>
    <w:p w14:paraId="580CB934" w14:textId="77777777" w:rsidR="00C96DC3" w:rsidRPr="00F63B73" w:rsidRDefault="00C96DC3" w:rsidP="00C96DC3">
      <w:pPr>
        <w:spacing w:line="276" w:lineRule="auto"/>
        <w:rPr>
          <w:i/>
          <w:sz w:val="22"/>
          <w:szCs w:val="22"/>
          <w:lang w:val="fi-FI"/>
        </w:rPr>
      </w:pPr>
      <w:r w:rsidRPr="00F63B73">
        <w:rPr>
          <w:i/>
          <w:sz w:val="22"/>
          <w:szCs w:val="22"/>
          <w:lang w:val="fi-FI"/>
        </w:rPr>
        <w:t xml:space="preserve">Taiteen kuvat </w:t>
      </w:r>
    </w:p>
    <w:p w14:paraId="7B29E81D"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kuvan tekemisen, muokkaamisen ja esittämisen perinteiset ja uudet keinot </w:t>
      </w:r>
    </w:p>
    <w:p w14:paraId="11BA93C7"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taiteen käsitteistöihin ja kuvastoihin perehtyminen </w:t>
      </w:r>
    </w:p>
    <w:p w14:paraId="3DC3FADB"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eri aikoina ja eri kulttuureissa tuotettu taide tutkimuksen kohteena </w:t>
      </w:r>
    </w:p>
    <w:p w14:paraId="227B7AED"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teosten liittäminen erilaisiin näkemyksiin taiteen tehtävistä ja muusta visuaalisesta kulttuurista </w:t>
      </w:r>
    </w:p>
    <w:p w14:paraId="7627A7FE"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kuvallisten, sanallisten ja muiden kuvatulkinnan keinojen soveltaminen </w:t>
      </w:r>
    </w:p>
    <w:p w14:paraId="6A64A991"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opiskelijoille merkityksellisten kulttuuristen, yhteiskunnallisten ja globaalien ilmiöiden tutkiminen </w:t>
      </w:r>
    </w:p>
    <w:p w14:paraId="32CA07E7" w14:textId="77777777" w:rsidR="00C96DC3" w:rsidRPr="00F63B73" w:rsidRDefault="00C96DC3">
      <w:pPr>
        <w:numPr>
          <w:ilvl w:val="0"/>
          <w:numId w:val="660"/>
        </w:numPr>
        <w:spacing w:line="276" w:lineRule="auto"/>
        <w:contextualSpacing/>
        <w:rPr>
          <w:sz w:val="22"/>
          <w:szCs w:val="22"/>
          <w:lang w:val="fi-FI"/>
        </w:rPr>
      </w:pPr>
      <w:r w:rsidRPr="00F63B73">
        <w:rPr>
          <w:sz w:val="22"/>
          <w:szCs w:val="22"/>
          <w:lang w:val="fi-FI"/>
        </w:rPr>
        <w:t xml:space="preserve">opiskelijoiden toimijuus kuvataiteessa ja muussa visuaalisessa kulttuurissa </w:t>
      </w:r>
    </w:p>
    <w:p w14:paraId="0B9DF5CC" w14:textId="77777777" w:rsidR="00C96DC3" w:rsidRPr="00F63B73" w:rsidRDefault="00C96DC3" w:rsidP="00C96DC3">
      <w:pPr>
        <w:spacing w:line="276" w:lineRule="auto"/>
        <w:rPr>
          <w:sz w:val="22"/>
          <w:szCs w:val="22"/>
          <w:lang w:val="fi-FI"/>
        </w:rPr>
      </w:pPr>
    </w:p>
    <w:p w14:paraId="1BB227F4"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F5496"/>
          <w:sz w:val="22"/>
          <w:szCs w:val="22"/>
        </w:rPr>
        <w:t> </w:t>
      </w:r>
    </w:p>
    <w:p w14:paraId="1CB36D52" w14:textId="5A92A913" w:rsidR="00D1046D" w:rsidRPr="00F63B73" w:rsidRDefault="00B90EC2" w:rsidP="00B403C4">
      <w:pPr>
        <w:pStyle w:val="paragraph"/>
        <w:spacing w:before="0" w:beforeAutospacing="0" w:after="0" w:afterAutospacing="0" w:line="276" w:lineRule="auto"/>
        <w:textAlignment w:val="baseline"/>
        <w:rPr>
          <w:rFonts w:asciiTheme="minorHAnsi" w:hAnsiTheme="minorHAnsi" w:cs="Segoe UI"/>
          <w:b/>
          <w:color w:val="000000" w:themeColor="text1"/>
        </w:rPr>
      </w:pPr>
      <w:r w:rsidRPr="00F63B73">
        <w:rPr>
          <w:rStyle w:val="normaltextrun"/>
          <w:rFonts w:asciiTheme="minorHAnsi" w:hAnsiTheme="minorHAnsi" w:cs="Segoe UI"/>
          <w:b/>
          <w:color w:val="000000" w:themeColor="text1"/>
        </w:rPr>
        <w:t>Koulukohtaiset valinnaiset opinnot</w:t>
      </w:r>
    </w:p>
    <w:p w14:paraId="476D2694" w14:textId="77777777" w:rsidR="00B90EC2" w:rsidRPr="00F63B73" w:rsidRDefault="00B90EC2"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rPr>
      </w:pPr>
    </w:p>
    <w:p w14:paraId="2A75A6AD"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KU5 Syventävä kuvailmaisu 1 (2 op)</w:t>
      </w:r>
      <w:r w:rsidRPr="00F63B73">
        <w:rPr>
          <w:rStyle w:val="eop"/>
          <w:rFonts w:asciiTheme="minorHAnsi" w:hAnsiTheme="minorHAnsi" w:cs="Segoe UI"/>
          <w:color w:val="0070C0"/>
          <w:sz w:val="22"/>
          <w:szCs w:val="22"/>
        </w:rPr>
        <w:t> </w:t>
      </w:r>
    </w:p>
    <w:p w14:paraId="416DCC17" w14:textId="77777777" w:rsidR="00B90EC2" w:rsidRPr="00F63B73" w:rsidRDefault="00B90EC2" w:rsidP="00B403C4">
      <w:pPr>
        <w:pStyle w:val="paragraph"/>
        <w:spacing w:before="0" w:beforeAutospacing="0" w:after="0" w:afterAutospacing="0" w:line="276" w:lineRule="auto"/>
        <w:textAlignment w:val="baseline"/>
        <w:rPr>
          <w:rStyle w:val="normaltextrun"/>
          <w:rFonts w:asciiTheme="minorHAnsi" w:hAnsiTheme="minorHAnsi" w:cs="Segoe UI"/>
          <w:color w:val="2F5496"/>
          <w:sz w:val="22"/>
          <w:szCs w:val="22"/>
          <w:shd w:val="clear" w:color="auto" w:fill="FFFFFF"/>
        </w:rPr>
      </w:pPr>
    </w:p>
    <w:p w14:paraId="7E88040D"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themeColor="text1"/>
          <w:sz w:val="22"/>
          <w:szCs w:val="22"/>
          <w:shd w:val="clear" w:color="auto" w:fill="FFFFFF"/>
        </w:rPr>
        <w:t xml:space="preserve">Tällä opintojaksolla voi opiskella monipuolisesti erilaisia kuvailmaisun tietoja ja taitoja opiskelijan omien ja kurssin aluksi yhdessä sovittavien tavoitteiden mukaisesti. Kurssilla voi esimerkiksi syventää ja kehittää taitojaan piirtämisessä, maalaamisessa, digitaalisessa kuvankäsittelyssä, taidegrafiikan tekniikoissa ja </w:t>
      </w:r>
      <w:r w:rsidRPr="00F63B73">
        <w:rPr>
          <w:rStyle w:val="normaltextrun"/>
          <w:rFonts w:asciiTheme="minorHAnsi" w:hAnsiTheme="minorHAnsi" w:cs="Segoe UI"/>
          <w:color w:val="000000" w:themeColor="text1"/>
          <w:sz w:val="22"/>
          <w:szCs w:val="22"/>
          <w:shd w:val="clear" w:color="auto" w:fill="FFFFFF"/>
        </w:rPr>
        <w:lastRenderedPageBreak/>
        <w:t>kolmiulotteisessa ilmaisussa. Kurssilla voi opiskella myös valokuva- ja elokuvailmaisua. Kurssi arvioidaan suoritusmerkinnällä S.</w:t>
      </w:r>
      <w:r w:rsidRPr="00F63B73">
        <w:rPr>
          <w:rStyle w:val="eop"/>
          <w:rFonts w:asciiTheme="minorHAnsi" w:hAnsiTheme="minorHAnsi" w:cs="Segoe UI"/>
          <w:color w:val="000000" w:themeColor="text1"/>
          <w:sz w:val="22"/>
          <w:szCs w:val="22"/>
        </w:rPr>
        <w:t> </w:t>
      </w:r>
    </w:p>
    <w:p w14:paraId="2C3B5D68" w14:textId="77777777" w:rsidR="00B90EC2" w:rsidRPr="00F63B73" w:rsidRDefault="00B90EC2"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shd w:val="clear" w:color="auto" w:fill="FFFFFF"/>
        </w:rPr>
      </w:pPr>
    </w:p>
    <w:p w14:paraId="19F79F52" w14:textId="77777777" w:rsidR="00896EC5" w:rsidRPr="00F63B73" w:rsidRDefault="00896EC5" w:rsidP="00B403C4">
      <w:pPr>
        <w:pStyle w:val="paragraph"/>
        <w:spacing w:before="0" w:beforeAutospacing="0" w:after="0" w:afterAutospacing="0" w:line="276" w:lineRule="auto"/>
        <w:textAlignment w:val="baseline"/>
        <w:rPr>
          <w:rStyle w:val="normaltextrun"/>
          <w:rFonts w:asciiTheme="minorHAnsi" w:hAnsiTheme="minorHAnsi" w:cs="Segoe UI"/>
          <w:b/>
          <w:bCs/>
          <w:color w:val="2F5496"/>
          <w:sz w:val="22"/>
          <w:szCs w:val="22"/>
          <w:shd w:val="clear" w:color="auto" w:fill="FFFFFF"/>
        </w:rPr>
      </w:pPr>
    </w:p>
    <w:p w14:paraId="43105252"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shd w:val="clear" w:color="auto" w:fill="FFFFFF"/>
        </w:rPr>
        <w:t>KU6 Syventävä kuvailmaisu 2 (2 op)</w:t>
      </w:r>
      <w:r w:rsidRPr="00F63B73">
        <w:rPr>
          <w:rStyle w:val="eop"/>
          <w:rFonts w:asciiTheme="minorHAnsi" w:hAnsiTheme="minorHAnsi" w:cs="Segoe UI"/>
          <w:color w:val="0070C0"/>
          <w:sz w:val="22"/>
          <w:szCs w:val="22"/>
        </w:rPr>
        <w:t> </w:t>
      </w:r>
    </w:p>
    <w:p w14:paraId="7C7B2A75" w14:textId="77777777" w:rsidR="00B90EC2" w:rsidRPr="00F63B73" w:rsidRDefault="00B90EC2" w:rsidP="00B403C4">
      <w:pPr>
        <w:pStyle w:val="paragraph"/>
        <w:spacing w:before="0" w:beforeAutospacing="0" w:after="0" w:afterAutospacing="0" w:line="276" w:lineRule="auto"/>
        <w:textAlignment w:val="baseline"/>
        <w:rPr>
          <w:rStyle w:val="normaltextrun"/>
          <w:rFonts w:asciiTheme="minorHAnsi" w:hAnsiTheme="minorHAnsi" w:cs="Segoe UI"/>
          <w:color w:val="2F5496"/>
          <w:sz w:val="22"/>
          <w:szCs w:val="22"/>
        </w:rPr>
      </w:pPr>
    </w:p>
    <w:p w14:paraId="6432E755" w14:textId="77777777" w:rsidR="00D1046D" w:rsidRPr="00F63B73" w:rsidRDefault="00D1046D" w:rsidP="00B403C4">
      <w:pPr>
        <w:pStyle w:val="paragraph"/>
        <w:spacing w:before="0" w:beforeAutospacing="0" w:after="0" w:afterAutospacing="0" w:line="276" w:lineRule="auto"/>
        <w:textAlignment w:val="baseline"/>
        <w:rPr>
          <w:rFonts w:asciiTheme="minorHAnsi" w:hAnsiTheme="minorHAnsi" w:cs="Segoe UI"/>
          <w:color w:val="000000" w:themeColor="text1"/>
          <w:sz w:val="22"/>
          <w:szCs w:val="22"/>
        </w:rPr>
      </w:pPr>
      <w:r w:rsidRPr="00F63B73">
        <w:rPr>
          <w:rStyle w:val="normaltextrun"/>
          <w:rFonts w:asciiTheme="minorHAnsi" w:hAnsiTheme="minorHAnsi" w:cs="Segoe UI"/>
          <w:color w:val="000000" w:themeColor="text1"/>
          <w:sz w:val="22"/>
          <w:szCs w:val="22"/>
        </w:rPr>
        <w:t>Syventävä kuvailmaisu 2 on tarkoitettu Syventävä kuvailmaisu 1 - opintojaksolla opittujen tietojen ja taitojen syventämiseen ja kehittämiseen. Kurssin sisältö laaditaan yksilöllisesti opiskelijan omien tarpeiden mukaisesti. Kurssi arvioidaan suoritusmerkinnällä S.</w:t>
      </w:r>
      <w:r w:rsidRPr="00F63B73">
        <w:rPr>
          <w:rStyle w:val="eop"/>
          <w:rFonts w:asciiTheme="minorHAnsi" w:hAnsiTheme="minorHAnsi" w:cs="Segoe UI"/>
          <w:color w:val="000000" w:themeColor="text1"/>
          <w:sz w:val="22"/>
          <w:szCs w:val="22"/>
        </w:rPr>
        <w:t> </w:t>
      </w:r>
    </w:p>
    <w:p w14:paraId="5BFC54A1" w14:textId="22E2D695" w:rsidR="00C75A23" w:rsidRPr="00F63B73" w:rsidRDefault="00C75A23" w:rsidP="008320D6">
      <w:pPr>
        <w:pStyle w:val="paragraph"/>
        <w:spacing w:before="0" w:beforeAutospacing="0" w:after="0" w:afterAutospacing="0" w:line="276" w:lineRule="auto"/>
        <w:textAlignment w:val="baseline"/>
        <w:rPr>
          <w:rStyle w:val="normaltextrun"/>
          <w:rFonts w:ascii="Segoe UI" w:hAnsi="Segoe UI" w:cs="Segoe UI"/>
          <w:sz w:val="18"/>
          <w:szCs w:val="18"/>
        </w:rPr>
      </w:pPr>
    </w:p>
    <w:p w14:paraId="7A4798B3" w14:textId="77777777" w:rsidR="00C75A23" w:rsidRPr="00F63B73" w:rsidRDefault="00C75A23" w:rsidP="008320D6">
      <w:pPr>
        <w:pStyle w:val="paragraph"/>
        <w:spacing w:before="0" w:beforeAutospacing="0" w:after="0" w:afterAutospacing="0" w:line="276" w:lineRule="auto"/>
        <w:textAlignment w:val="baseline"/>
        <w:rPr>
          <w:rStyle w:val="normaltextrun"/>
          <w:rFonts w:ascii="Calibri" w:hAnsi="Calibri" w:cs="Segoe UI"/>
          <w:b/>
          <w:bCs/>
        </w:rPr>
      </w:pPr>
    </w:p>
    <w:p w14:paraId="67860DC3" w14:textId="142D8758" w:rsidR="00A12C2F" w:rsidRPr="00F63B73" w:rsidRDefault="007D71FA" w:rsidP="008320D6">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w:t>
      </w:r>
      <w:r w:rsidR="00A12C2F" w:rsidRPr="00F63B73">
        <w:rPr>
          <w:rStyle w:val="normaltextrun"/>
          <w:rFonts w:ascii="Calibri" w:hAnsi="Calibri" w:cs="Segoe UI"/>
          <w:b/>
          <w:bCs/>
          <w:color w:val="0070C0"/>
          <w:sz w:val="36"/>
          <w:szCs w:val="36"/>
        </w:rPr>
        <w:t>.21 Opinto-ohjaus</w:t>
      </w:r>
      <w:r w:rsidR="00A12C2F" w:rsidRPr="00F63B73">
        <w:rPr>
          <w:rStyle w:val="eop"/>
          <w:rFonts w:ascii="Calibri" w:hAnsi="Calibri" w:cs="Segoe UI"/>
          <w:color w:val="0070C0"/>
          <w:sz w:val="36"/>
          <w:szCs w:val="36"/>
        </w:rPr>
        <w:t> </w:t>
      </w:r>
    </w:p>
    <w:p w14:paraId="27BA00AB" w14:textId="77777777" w:rsidR="00C75A23" w:rsidRPr="00F63B73" w:rsidRDefault="00C75A23" w:rsidP="008320D6">
      <w:pPr>
        <w:pStyle w:val="paragraph"/>
        <w:spacing w:before="0" w:beforeAutospacing="0" w:after="0" w:afterAutospacing="0" w:line="276" w:lineRule="auto"/>
        <w:textAlignment w:val="baseline"/>
        <w:rPr>
          <w:rStyle w:val="normaltextrun"/>
          <w:rFonts w:ascii="Calibri" w:hAnsi="Calibri" w:cs="Segoe UI"/>
          <w:b/>
          <w:bCs/>
        </w:rPr>
      </w:pPr>
    </w:p>
    <w:p w14:paraId="1CCADA72" w14:textId="569E383E" w:rsidR="00A12C2F" w:rsidRPr="00F63B73" w:rsidRDefault="00C75A23" w:rsidP="008320D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bCs/>
        </w:rPr>
        <w:t>Oppiaineen tehtävä</w:t>
      </w:r>
      <w:r w:rsidR="00A12C2F" w:rsidRPr="00F63B73">
        <w:rPr>
          <w:rStyle w:val="eop"/>
          <w:rFonts w:ascii="Calibri" w:hAnsi="Calibri" w:cs="Segoe UI"/>
          <w:b/>
        </w:rPr>
        <w:t> </w:t>
      </w:r>
    </w:p>
    <w:p w14:paraId="25B85A7E" w14:textId="77777777" w:rsidR="00C75A23" w:rsidRPr="00F63B73" w:rsidRDefault="00C75A23" w:rsidP="008320D6">
      <w:pPr>
        <w:pStyle w:val="paragraph"/>
        <w:spacing w:before="0" w:beforeAutospacing="0" w:after="0" w:afterAutospacing="0" w:line="276" w:lineRule="auto"/>
        <w:textAlignment w:val="baseline"/>
        <w:rPr>
          <w:rStyle w:val="normaltextrun"/>
          <w:rFonts w:ascii="Calibri" w:hAnsi="Calibri" w:cs="Segoe UI"/>
        </w:rPr>
      </w:pPr>
    </w:p>
    <w:p w14:paraId="674BBF2D" w14:textId="77777777" w:rsidR="002C79A9" w:rsidRPr="00F63B73" w:rsidRDefault="002C79A9" w:rsidP="002C79A9">
      <w:pPr>
        <w:spacing w:line="276" w:lineRule="auto"/>
        <w:rPr>
          <w:sz w:val="22"/>
          <w:szCs w:val="22"/>
          <w:lang w:val="fi-FI"/>
        </w:rPr>
      </w:pPr>
      <w:r w:rsidRPr="00F63B73">
        <w:rPr>
          <w:sz w:val="22"/>
          <w:szCs w:val="22"/>
          <w:lang w:val="fi-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w:t>
      </w:r>
    </w:p>
    <w:p w14:paraId="5FF2200D" w14:textId="77777777" w:rsidR="002C79A9" w:rsidRPr="00F63B73" w:rsidRDefault="002C79A9" w:rsidP="002C79A9">
      <w:pPr>
        <w:spacing w:line="276" w:lineRule="auto"/>
        <w:rPr>
          <w:sz w:val="22"/>
          <w:szCs w:val="22"/>
          <w:lang w:val="fi-FI"/>
        </w:rPr>
      </w:pPr>
      <w:r w:rsidRPr="00F63B73">
        <w:rPr>
          <w:sz w:val="22"/>
          <w:szCs w:val="22"/>
          <w:lang w:val="fi-FI"/>
        </w:rPr>
        <w:t xml:space="preserve">Opiskelijan kyky suunnitella ja rakentaa omaa tulevaisuuttaan kumuloituu lukion opinto-ohjauksen aikana. Opiskelija harjaantuu tekemään päätöksiä omiin opintoihinsa ja elämänvalintoihinsa. Opinto-ohjauksen avulla pyritään vahvistamaan opiskelijan uskoa siihen, että hän kykenee saavuttamaan asettamansa tavoitteet ja selviytymään erilaisissa elämän muutostilanteissa. Omien ajatuksien reflektointi vertaisryhmässä vahvistaa oman polun selkiytymistä. </w:t>
      </w:r>
    </w:p>
    <w:p w14:paraId="66C4727B" w14:textId="77777777" w:rsidR="002C79A9" w:rsidRPr="00F63B73" w:rsidRDefault="002C79A9" w:rsidP="002C79A9">
      <w:pPr>
        <w:spacing w:line="276" w:lineRule="auto"/>
        <w:rPr>
          <w:sz w:val="22"/>
          <w:szCs w:val="22"/>
          <w:lang w:val="fi-FI"/>
        </w:rPr>
      </w:pPr>
    </w:p>
    <w:p w14:paraId="1968B7C5" w14:textId="77777777" w:rsidR="002C79A9" w:rsidRPr="00F63B73" w:rsidRDefault="002C79A9" w:rsidP="002C79A9">
      <w:pPr>
        <w:spacing w:line="276" w:lineRule="auto"/>
        <w:rPr>
          <w:sz w:val="22"/>
          <w:szCs w:val="22"/>
          <w:lang w:val="fi-FI"/>
        </w:rPr>
      </w:pPr>
      <w:r w:rsidRPr="00F63B73">
        <w:rPr>
          <w:sz w:val="22"/>
          <w:szCs w:val="22"/>
          <w:lang w:val="fi-FI"/>
        </w:rPr>
        <w:t xml:space="preserve">Opinto-ohjauksen avulla opiskelijalle avautuu näkymä tulevaisuuden työelämään ja toimintaan aktiivisena yhteiskunnan jäsenenä. Sen avulla edistetään oikeudenmukaisuuden, yhdenvertaisuuden, tasa-arvon ja osallisuuden toteutumista sekä ehkäistään syrjäytymistä koulutuksesta ja työelämästä. Sukupuolitietoisella ohjauksella pyritään purkamaan eriytyneitä koulutusalavalintoja ja työmarkkinoita. Opinto-ohjauksessa kehittyvät tiedot ja taidot edistävät laaja-alaisesti opiskelijan ymmärrystä muuttuviin työelämän tarpeisiin ja työelämässä tarvittaviin taitoihin. </w:t>
      </w:r>
    </w:p>
    <w:p w14:paraId="40455082"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E2E58B4" w14:textId="107F411D" w:rsidR="00A12C2F" w:rsidRPr="00F63B73" w:rsidRDefault="00C75A23" w:rsidP="00DC3F9A">
      <w:pPr>
        <w:pStyle w:val="paragraph"/>
        <w:spacing w:before="0" w:beforeAutospacing="0" w:after="0" w:afterAutospacing="0" w:line="276" w:lineRule="auto"/>
        <w:textAlignment w:val="baseline"/>
        <w:rPr>
          <w:rStyle w:val="normaltextrun"/>
          <w:rFonts w:asciiTheme="minorHAnsi" w:hAnsiTheme="minorHAnsi" w:cs="Segoe UI"/>
          <w:b/>
          <w:bCs/>
        </w:rPr>
      </w:pPr>
      <w:r w:rsidRPr="00F63B73">
        <w:rPr>
          <w:rStyle w:val="normaltextrun"/>
          <w:rFonts w:asciiTheme="minorHAnsi" w:hAnsiTheme="minorHAnsi" w:cs="Segoe UI"/>
          <w:b/>
          <w:bCs/>
        </w:rPr>
        <w:t>Laaja-alainen osaaminen oppiaineessa</w:t>
      </w:r>
    </w:p>
    <w:p w14:paraId="5FFD38F7" w14:textId="77777777" w:rsidR="00C75A23" w:rsidRPr="00F63B73" w:rsidRDefault="00C75A23" w:rsidP="00DC3F9A">
      <w:pPr>
        <w:pStyle w:val="paragraph"/>
        <w:spacing w:before="0" w:beforeAutospacing="0" w:after="0" w:afterAutospacing="0" w:line="276" w:lineRule="auto"/>
        <w:textAlignment w:val="baseline"/>
        <w:rPr>
          <w:rFonts w:asciiTheme="minorHAnsi" w:hAnsiTheme="minorHAnsi" w:cs="Segoe UI"/>
          <w:sz w:val="22"/>
          <w:szCs w:val="22"/>
        </w:rPr>
      </w:pPr>
    </w:p>
    <w:p w14:paraId="57625AF6" w14:textId="77777777" w:rsidR="002C79A9" w:rsidRPr="00F63B73" w:rsidRDefault="002C79A9" w:rsidP="002C79A9">
      <w:pPr>
        <w:spacing w:line="276" w:lineRule="auto"/>
        <w:rPr>
          <w:sz w:val="22"/>
          <w:szCs w:val="22"/>
          <w:lang w:val="fi-FI"/>
        </w:rPr>
      </w:pPr>
      <w:r w:rsidRPr="00F63B73">
        <w:rPr>
          <w:sz w:val="22"/>
          <w:szCs w:val="22"/>
          <w:lang w:val="fi-FI"/>
        </w:rPr>
        <w:t xml:space="preserve">Opinto-ohjauksessa opiskelija omaksuu tietoja ja taitoa toimia vastuullisena kansalaisena ja osallistua aktiivisesti yhteiskunnan toimintaan. Kouluyhteisön jäsenenä opiskelija toimii yhteisesti sovittujen toimintaperiaatteiden mukaisesti. Opiskelijaa kannustetaan osallistumaan yhteisöllisiin työryhmiin, kuten opiskelijakunnan hallitukseen, tutortoimintaan, erilaisiin työryhmiin, alumniyhteistyöhön ja kansainväliseen toimintaan. </w:t>
      </w:r>
    </w:p>
    <w:p w14:paraId="73486409" w14:textId="77777777" w:rsidR="002C79A9" w:rsidRPr="00F63B73" w:rsidRDefault="002C79A9" w:rsidP="002C79A9">
      <w:pPr>
        <w:spacing w:line="276" w:lineRule="auto"/>
        <w:rPr>
          <w:sz w:val="22"/>
          <w:szCs w:val="22"/>
          <w:lang w:val="fi-FI"/>
        </w:rPr>
      </w:pPr>
    </w:p>
    <w:p w14:paraId="3B3290DA" w14:textId="77777777" w:rsidR="002C79A9" w:rsidRPr="00F63B73" w:rsidRDefault="002C79A9" w:rsidP="002C79A9">
      <w:pPr>
        <w:spacing w:line="276" w:lineRule="auto"/>
        <w:rPr>
          <w:sz w:val="22"/>
          <w:szCs w:val="22"/>
          <w:lang w:val="fi-FI"/>
        </w:rPr>
      </w:pPr>
      <w:r w:rsidRPr="00F63B73">
        <w:rPr>
          <w:sz w:val="22"/>
          <w:szCs w:val="22"/>
          <w:lang w:val="fi-FI"/>
        </w:rPr>
        <w:t xml:space="preserve">Opiskelija omaksuu </w:t>
      </w:r>
      <w:r w:rsidRPr="00F63B73">
        <w:rPr>
          <w:b/>
          <w:sz w:val="22"/>
          <w:szCs w:val="22"/>
          <w:lang w:val="fi-FI"/>
        </w:rPr>
        <w:t>elinikäisen oppimisen taitoja</w:t>
      </w:r>
      <w:r w:rsidRPr="00F63B73">
        <w:rPr>
          <w:sz w:val="22"/>
          <w:szCs w:val="22"/>
          <w:lang w:val="fi-FI"/>
        </w:rPr>
        <w:t xml:space="preserve">, urasuunnittelutaitoja ja työelämävalmiuksia. Tavoitteena on, että opiskelija reflektoi toimintaansa yksin ja yhdessä muiden opiskelijoiden kanssa. Opiskelija kehittää edelleen tiedonhankintataitojaan ja oppii tarkastelemaan erilaisia lähteitä kriittisesti. </w:t>
      </w:r>
    </w:p>
    <w:p w14:paraId="1DEBBE1C" w14:textId="77777777" w:rsidR="002C79A9" w:rsidRPr="00F63B73" w:rsidRDefault="002C79A9" w:rsidP="002C79A9">
      <w:pPr>
        <w:spacing w:line="276" w:lineRule="auto"/>
        <w:rPr>
          <w:sz w:val="22"/>
          <w:szCs w:val="22"/>
          <w:lang w:val="fi-FI"/>
        </w:rPr>
      </w:pPr>
    </w:p>
    <w:p w14:paraId="77E8F383" w14:textId="77777777" w:rsidR="002C79A9" w:rsidRPr="00F63B73" w:rsidRDefault="002C79A9" w:rsidP="002C79A9">
      <w:pPr>
        <w:spacing w:line="276" w:lineRule="auto"/>
        <w:rPr>
          <w:sz w:val="22"/>
          <w:szCs w:val="22"/>
          <w:lang w:val="fi-FI"/>
        </w:rPr>
      </w:pPr>
      <w:r w:rsidRPr="00F63B73">
        <w:rPr>
          <w:sz w:val="22"/>
          <w:szCs w:val="22"/>
          <w:lang w:val="fi-FI"/>
        </w:rPr>
        <w:lastRenderedPageBreak/>
        <w:t xml:space="preserve">Opinto-ohjauksessa kehitetään opiskelijan </w:t>
      </w:r>
      <w:r w:rsidRPr="00F63B73">
        <w:rPr>
          <w:b/>
          <w:sz w:val="22"/>
          <w:szCs w:val="22"/>
          <w:lang w:val="fi-FI"/>
        </w:rPr>
        <w:t>hyvinvointiosaamista</w:t>
      </w:r>
      <w:r w:rsidRPr="00F63B73">
        <w:rPr>
          <w:sz w:val="22"/>
          <w:szCs w:val="22"/>
          <w:lang w:val="fi-FI"/>
        </w:rPr>
        <w:t xml:space="preserve"> ja kykyä tunnistaa omia vahvuuksiaan. Opiskelija oppii sietämään epävarmuutta sekä hakemaan tarvittaessa ohjausta ja neuvontaa.  </w:t>
      </w:r>
    </w:p>
    <w:p w14:paraId="3ED2E366" w14:textId="77777777" w:rsidR="002C79A9" w:rsidRPr="00F63B73" w:rsidRDefault="002C79A9" w:rsidP="002C79A9">
      <w:pPr>
        <w:spacing w:line="276" w:lineRule="auto"/>
        <w:rPr>
          <w:sz w:val="22"/>
          <w:szCs w:val="22"/>
          <w:lang w:val="fi-FI"/>
        </w:rPr>
      </w:pPr>
    </w:p>
    <w:p w14:paraId="3B6A8ECE" w14:textId="77777777" w:rsidR="002C79A9" w:rsidRPr="00F63B73" w:rsidRDefault="002C79A9" w:rsidP="002C79A9">
      <w:pPr>
        <w:spacing w:line="276" w:lineRule="auto"/>
        <w:rPr>
          <w:sz w:val="22"/>
          <w:szCs w:val="22"/>
          <w:lang w:val="fi-FI"/>
        </w:rPr>
      </w:pPr>
      <w:r w:rsidRPr="00F63B73">
        <w:rPr>
          <w:sz w:val="22"/>
          <w:szCs w:val="22"/>
          <w:lang w:val="fi-FI"/>
        </w:rPr>
        <w:t xml:space="preserve">Opinto-ohjauksen avulla kehitetään opiskelijan sinnikkyyttä, </w:t>
      </w:r>
      <w:r w:rsidRPr="00F63B73">
        <w:rPr>
          <w:b/>
          <w:sz w:val="22"/>
          <w:szCs w:val="22"/>
          <w:lang w:val="fi-FI"/>
        </w:rPr>
        <w:t xml:space="preserve">ongelmanratkaisukykyä </w:t>
      </w:r>
      <w:r w:rsidRPr="00F63B73">
        <w:rPr>
          <w:sz w:val="22"/>
          <w:szCs w:val="22"/>
          <w:lang w:val="fi-FI"/>
        </w:rPr>
        <w:t>ja uteliaisuutta uusia oppimismahdollisuuksia kohtaan. Opinto-ohjauksessa avataan</w:t>
      </w:r>
      <w:r w:rsidRPr="00F63B73">
        <w:rPr>
          <w:b/>
          <w:sz w:val="22"/>
          <w:szCs w:val="22"/>
          <w:lang w:val="fi-FI"/>
        </w:rPr>
        <w:t xml:space="preserve"> eettisen </w:t>
      </w:r>
      <w:r w:rsidRPr="00F63B73">
        <w:rPr>
          <w:sz w:val="22"/>
          <w:szCs w:val="22"/>
          <w:lang w:val="fi-FI"/>
        </w:rPr>
        <w:t>ja</w:t>
      </w:r>
      <w:r w:rsidRPr="00F63B73">
        <w:rPr>
          <w:b/>
          <w:sz w:val="22"/>
          <w:szCs w:val="22"/>
          <w:lang w:val="fi-FI"/>
        </w:rPr>
        <w:t xml:space="preserve"> ympäristöosaamisen </w:t>
      </w:r>
      <w:r w:rsidRPr="00F63B73">
        <w:rPr>
          <w:sz w:val="22"/>
          <w:szCs w:val="22"/>
          <w:lang w:val="fi-FI"/>
        </w:rPr>
        <w:t xml:space="preserve">sekä </w:t>
      </w:r>
      <w:r w:rsidRPr="00F63B73">
        <w:rPr>
          <w:b/>
          <w:sz w:val="22"/>
          <w:szCs w:val="22"/>
          <w:lang w:val="fi-FI"/>
        </w:rPr>
        <w:t xml:space="preserve">globaali- </w:t>
      </w:r>
      <w:r w:rsidRPr="00F63B73">
        <w:rPr>
          <w:sz w:val="22"/>
          <w:szCs w:val="22"/>
          <w:lang w:val="fi-FI"/>
        </w:rPr>
        <w:t>ja</w:t>
      </w:r>
      <w:r w:rsidRPr="00F63B73">
        <w:rPr>
          <w:b/>
          <w:sz w:val="22"/>
          <w:szCs w:val="22"/>
          <w:lang w:val="fi-FI"/>
        </w:rPr>
        <w:t xml:space="preserve"> kulttuuriosaamisen tavoitteita</w:t>
      </w:r>
      <w:r w:rsidRPr="00F63B73">
        <w:rPr>
          <w:sz w:val="22"/>
          <w:szCs w:val="22"/>
          <w:lang w:val="fi-FI"/>
        </w:rPr>
        <w:t xml:space="preserve"> ja pyritään herättämään opiskelijan kiinnostus toteuttaa edellä mainittuja tavoitteita elämän eri osa-alueilla</w:t>
      </w:r>
    </w:p>
    <w:p w14:paraId="0BD3D8B2" w14:textId="1618FB03" w:rsidR="00A12C2F" w:rsidRPr="00F63B73" w:rsidRDefault="00A12C2F" w:rsidP="00DC3F9A">
      <w:pPr>
        <w:pStyle w:val="paragraph"/>
        <w:spacing w:before="0" w:beforeAutospacing="0" w:after="0" w:afterAutospacing="0" w:line="276" w:lineRule="auto"/>
        <w:textAlignment w:val="baseline"/>
        <w:rPr>
          <w:rStyle w:val="eop"/>
          <w:rFonts w:asciiTheme="minorHAnsi" w:hAnsiTheme="minorHAnsi" w:cs="Segoe UI"/>
          <w:sz w:val="22"/>
          <w:szCs w:val="22"/>
        </w:rPr>
      </w:pPr>
      <w:r w:rsidRPr="00F63B73">
        <w:rPr>
          <w:rStyle w:val="normaltextrun"/>
          <w:rFonts w:asciiTheme="minorHAnsi" w:hAnsiTheme="minorHAnsi" w:cs="Segoe UI"/>
          <w:sz w:val="22"/>
          <w:szCs w:val="22"/>
        </w:rPr>
        <w:t>.</w:t>
      </w:r>
      <w:r w:rsidRPr="00F63B73">
        <w:rPr>
          <w:rStyle w:val="eop"/>
          <w:rFonts w:asciiTheme="minorHAnsi" w:hAnsiTheme="minorHAnsi" w:cs="Segoe UI"/>
          <w:sz w:val="22"/>
          <w:szCs w:val="22"/>
        </w:rPr>
        <w:t> </w:t>
      </w:r>
    </w:p>
    <w:p w14:paraId="592CE22E"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Kielitietoinen ohjaus koostuu monenlaisista tiedollisista, taidollisista ja asenteellisista tekijöistä, jotka ovat sidoksissa laajemmin yhteiskunnassa vallitseviin tilanteisiin, aikaan ja paikkaan.</w:t>
      </w:r>
      <w:r w:rsidRPr="00F63B73">
        <w:rPr>
          <w:rStyle w:val="normaltextrun"/>
          <w:rFonts w:asciiTheme="minorHAnsi" w:hAnsiTheme="minorHAnsi" w:cs="Segoe UI"/>
          <w:color w:val="FF0000"/>
          <w:sz w:val="22"/>
          <w:szCs w:val="22"/>
        </w:rPr>
        <w:t> </w:t>
      </w:r>
      <w:r w:rsidRPr="00F63B73">
        <w:rPr>
          <w:rStyle w:val="normaltextrun"/>
          <w:rFonts w:asciiTheme="minorHAnsi" w:hAnsiTheme="minorHAnsi" w:cs="Segoe UI"/>
          <w:sz w:val="22"/>
          <w:szCs w:val="22"/>
        </w:rPr>
        <w:t>Helsingin normaalilyseon opinto-ohjauksessa tiedostetaan kielenkäytön merkitys ohjaustilanteissa. </w:t>
      </w:r>
      <w:r w:rsidRPr="00F63B73">
        <w:rPr>
          <w:rStyle w:val="eop"/>
          <w:rFonts w:asciiTheme="minorHAnsi" w:hAnsiTheme="minorHAnsi" w:cs="Segoe UI"/>
          <w:sz w:val="22"/>
          <w:szCs w:val="22"/>
        </w:rPr>
        <w:t> </w:t>
      </w:r>
    </w:p>
    <w:p w14:paraId="2ADD350F" w14:textId="77777777" w:rsidR="00182BCB" w:rsidRPr="00F63B73" w:rsidRDefault="00182BCB" w:rsidP="00DC3F9A">
      <w:pPr>
        <w:pStyle w:val="paragraph"/>
        <w:spacing w:before="0" w:beforeAutospacing="0" w:after="0" w:afterAutospacing="0" w:line="276" w:lineRule="auto"/>
        <w:textAlignment w:val="baseline"/>
        <w:rPr>
          <w:rStyle w:val="eop"/>
          <w:rFonts w:asciiTheme="minorHAnsi" w:hAnsiTheme="minorHAnsi" w:cs="Segoe UI"/>
          <w:sz w:val="22"/>
          <w:szCs w:val="22"/>
        </w:rPr>
      </w:pPr>
    </w:p>
    <w:p w14:paraId="2EE048A7" w14:textId="77777777" w:rsidR="00182BCB" w:rsidRPr="00F63B73" w:rsidRDefault="00182BCB" w:rsidP="00DC3F9A">
      <w:pPr>
        <w:pStyle w:val="paragraph"/>
        <w:spacing w:before="0" w:beforeAutospacing="0" w:after="0" w:afterAutospacing="0" w:line="276" w:lineRule="auto"/>
        <w:textAlignment w:val="baseline"/>
        <w:rPr>
          <w:rStyle w:val="eop"/>
          <w:rFonts w:asciiTheme="minorHAnsi" w:hAnsiTheme="minorHAnsi" w:cs="Segoe UI"/>
          <w:sz w:val="22"/>
          <w:szCs w:val="22"/>
        </w:rPr>
      </w:pPr>
    </w:p>
    <w:p w14:paraId="2554427E" w14:textId="1244A04A"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rPr>
      </w:pPr>
      <w:r w:rsidRPr="00F63B73">
        <w:rPr>
          <w:rStyle w:val="eop"/>
          <w:rFonts w:asciiTheme="minorHAnsi" w:hAnsiTheme="minorHAnsi" w:cs="Segoe UI"/>
          <w:sz w:val="22"/>
          <w:szCs w:val="22"/>
        </w:rPr>
        <w:t> </w:t>
      </w:r>
      <w:r w:rsidR="00C75A23" w:rsidRPr="00F63B73">
        <w:rPr>
          <w:rStyle w:val="normaltextrun"/>
          <w:rFonts w:asciiTheme="minorHAnsi" w:hAnsiTheme="minorHAnsi" w:cs="Segoe UI"/>
          <w:b/>
          <w:bCs/>
        </w:rPr>
        <w:t>Opinto-ohjauksen yleiset tavoitteet</w:t>
      </w:r>
    </w:p>
    <w:p w14:paraId="126E9779"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2C878F7A"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Opinto-ohjaus tukee opiskelijan uskoa tulevaisuuteen ja antaa hänelle rohkeutta vaikuttaa siihen. </w:t>
      </w:r>
      <w:r w:rsidRPr="00F63B73">
        <w:rPr>
          <w:rStyle w:val="eop"/>
          <w:rFonts w:asciiTheme="minorHAnsi" w:hAnsiTheme="minorHAnsi" w:cs="Segoe UI"/>
          <w:sz w:val="22"/>
          <w:szCs w:val="22"/>
        </w:rPr>
        <w:t> </w:t>
      </w:r>
    </w:p>
    <w:p w14:paraId="4513DF58" w14:textId="77777777" w:rsidR="00DE56BC" w:rsidRPr="00F63B73" w:rsidRDefault="00DE56BC" w:rsidP="00DC3F9A">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6797FB88"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Opinto-ohjauksen tavoitteena on, että opiskelija</w:t>
      </w:r>
      <w:r w:rsidRPr="00F63B73">
        <w:rPr>
          <w:rStyle w:val="eop"/>
          <w:rFonts w:asciiTheme="minorHAnsi" w:hAnsiTheme="minorHAnsi" w:cs="Segoe UI"/>
          <w:sz w:val="22"/>
          <w:szCs w:val="22"/>
        </w:rPr>
        <w:t> </w:t>
      </w:r>
    </w:p>
    <w:p w14:paraId="4C9983CC" w14:textId="6F1943DE"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löytää omat elinikäistä oppimista tukevat tapansa oppia</w:t>
      </w:r>
      <w:r w:rsidRPr="00F63B73">
        <w:rPr>
          <w:rStyle w:val="eop"/>
          <w:rFonts w:asciiTheme="minorHAnsi" w:hAnsiTheme="minorHAnsi" w:cs="Segoe UI"/>
          <w:sz w:val="22"/>
          <w:szCs w:val="22"/>
        </w:rPr>
        <w:t> </w:t>
      </w:r>
    </w:p>
    <w:p w14:paraId="3861F876" w14:textId="374D9DF3"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saa tukea elämänsuunnitteluun ja -hallintaan sekä koulutukseen ja uravalintoihin liittyviin päätöksiin</w:t>
      </w:r>
      <w:r w:rsidRPr="00F63B73">
        <w:rPr>
          <w:rStyle w:val="eop"/>
          <w:rFonts w:asciiTheme="minorHAnsi" w:hAnsiTheme="minorHAnsi" w:cs="Segoe UI"/>
          <w:sz w:val="22"/>
          <w:szCs w:val="22"/>
        </w:rPr>
        <w:t> </w:t>
      </w:r>
    </w:p>
    <w:p w14:paraId="2185880F" w14:textId="37B14852"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suunnittelee ja hallitsee ajankäyttöään</w:t>
      </w:r>
      <w:r w:rsidRPr="00F63B73">
        <w:rPr>
          <w:rStyle w:val="eop"/>
          <w:rFonts w:asciiTheme="minorHAnsi" w:hAnsiTheme="minorHAnsi" w:cs="Segoe UI"/>
          <w:sz w:val="22"/>
          <w:szCs w:val="22"/>
        </w:rPr>
        <w:t> </w:t>
      </w:r>
    </w:p>
    <w:p w14:paraId="1AC15BFA" w14:textId="273051D9"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arvioida toimijuuttaan ja voimavarojaan, ohjaus- ja tuen tarvettaan sekä</w:t>
      </w:r>
      <w:r w:rsidRPr="00F63B73">
        <w:rPr>
          <w:rStyle w:val="eop"/>
          <w:rFonts w:asciiTheme="minorHAnsi" w:hAnsiTheme="minorHAnsi" w:cs="Segoe UI"/>
          <w:sz w:val="22"/>
          <w:szCs w:val="22"/>
        </w:rPr>
        <w:t> </w:t>
      </w:r>
    </w:p>
    <w:p w14:paraId="06F245F6" w14:textId="77777777"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ryhmätyö- ja vuorovaikutustaitojaan</w:t>
      </w:r>
      <w:r w:rsidRPr="00F63B73">
        <w:rPr>
          <w:rStyle w:val="eop"/>
          <w:rFonts w:asciiTheme="minorHAnsi" w:hAnsiTheme="minorHAnsi" w:cs="Segoe UI"/>
          <w:sz w:val="22"/>
          <w:szCs w:val="22"/>
        </w:rPr>
        <w:t> </w:t>
      </w:r>
    </w:p>
    <w:p w14:paraId="1772B46E" w14:textId="03C0C66E"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arvojen, uskomusten sekä itselleen merkittävien ihmisten vaikutusta valintoihin ja päätöksiin</w:t>
      </w:r>
      <w:r w:rsidRPr="00F63B73">
        <w:rPr>
          <w:rStyle w:val="eop"/>
          <w:rFonts w:asciiTheme="minorHAnsi" w:hAnsiTheme="minorHAnsi" w:cs="Segoe UI"/>
          <w:sz w:val="22"/>
          <w:szCs w:val="22"/>
        </w:rPr>
        <w:t> </w:t>
      </w:r>
    </w:p>
    <w:p w14:paraId="26808D12" w14:textId="15892036"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itsearviointitaitoja sekä osaa kartoittaa ja sanoittaa osaamistaan ja vahvuuksiaan</w:t>
      </w:r>
      <w:r w:rsidRPr="00F63B73">
        <w:rPr>
          <w:rStyle w:val="eop"/>
          <w:rFonts w:asciiTheme="minorHAnsi" w:hAnsiTheme="minorHAnsi" w:cs="Segoe UI"/>
          <w:sz w:val="22"/>
          <w:szCs w:val="22"/>
        </w:rPr>
        <w:t> </w:t>
      </w:r>
    </w:p>
    <w:p w14:paraId="2CB0AC5B" w14:textId="48A57E93"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keskeiset jatkokoulutuksiin, työelämään ja urasuunnitteluun liittyvät tietolähteet, ohjauspalvelut ja hakujärjestelmät sekä osaa käyttää niitä urasuunnittelussa ja jatko-opintoihin hakeutumisessa</w:t>
      </w:r>
      <w:r w:rsidRPr="00F63B73">
        <w:rPr>
          <w:rStyle w:val="eop"/>
          <w:rFonts w:asciiTheme="minorHAnsi" w:hAnsiTheme="minorHAnsi" w:cs="Segoe UI"/>
          <w:sz w:val="22"/>
          <w:szCs w:val="22"/>
        </w:rPr>
        <w:t> </w:t>
      </w:r>
    </w:p>
    <w:p w14:paraId="10D0D71C" w14:textId="0FF5A7C5"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arvioimaan omien opiskelu- ja urasuunnittelutaitojensa kehittymistä</w:t>
      </w:r>
      <w:r w:rsidRPr="00F63B73">
        <w:rPr>
          <w:rStyle w:val="eop"/>
          <w:rFonts w:asciiTheme="minorHAnsi" w:hAnsiTheme="minorHAnsi" w:cs="Segoe UI"/>
          <w:sz w:val="22"/>
          <w:szCs w:val="22"/>
        </w:rPr>
        <w:t> </w:t>
      </w:r>
    </w:p>
    <w:p w14:paraId="36D8FB8E" w14:textId="5E31E64A"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harjaantuu arvioimaan tiedonhankintataitojaan ja tieto- ja viestintäteknologian taitojaan koulutus- ja työelämätiedon hankkimisessa</w:t>
      </w:r>
      <w:r w:rsidRPr="00F63B73">
        <w:rPr>
          <w:rStyle w:val="eop"/>
          <w:rFonts w:asciiTheme="minorHAnsi" w:hAnsiTheme="minorHAnsi" w:cs="Segoe UI"/>
          <w:sz w:val="22"/>
          <w:szCs w:val="22"/>
        </w:rPr>
        <w:t> </w:t>
      </w:r>
    </w:p>
    <w:p w14:paraId="3D373AC5" w14:textId="3B5C87CA"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eri tietolähteiden luotettavuutta ja tarkoituksenmukaisuutta omassa urasuunnittelussaan</w:t>
      </w:r>
      <w:r w:rsidRPr="00F63B73">
        <w:rPr>
          <w:rStyle w:val="eop"/>
          <w:rFonts w:asciiTheme="minorHAnsi" w:hAnsiTheme="minorHAnsi" w:cs="Segoe UI"/>
          <w:sz w:val="22"/>
          <w:szCs w:val="22"/>
        </w:rPr>
        <w:t> </w:t>
      </w:r>
    </w:p>
    <w:p w14:paraId="0AD67CA6" w14:textId="67D2213A" w:rsidR="00A12C2F" w:rsidRPr="00F63B73" w:rsidRDefault="00A12C2F">
      <w:pPr>
        <w:pStyle w:val="paragraph"/>
        <w:numPr>
          <w:ilvl w:val="0"/>
          <w:numId w:val="418"/>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arvioi toimintaansa digitaalisissa tai muissa ympäristöissä, joissa käydään urasuunnitteluun liittyvää keskustelua.</w:t>
      </w:r>
      <w:r w:rsidRPr="00F63B73">
        <w:rPr>
          <w:rStyle w:val="eop"/>
          <w:rFonts w:asciiTheme="minorHAnsi" w:hAnsiTheme="minorHAnsi" w:cs="Segoe UI"/>
          <w:sz w:val="22"/>
          <w:szCs w:val="22"/>
        </w:rPr>
        <w:t> </w:t>
      </w:r>
    </w:p>
    <w:p w14:paraId="6178A10D"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BC76B21" w14:textId="3E0E70F5" w:rsidR="00A12C2F" w:rsidRPr="00F63B73" w:rsidRDefault="0090490C" w:rsidP="00DC3F9A">
      <w:pPr>
        <w:pStyle w:val="paragraph"/>
        <w:spacing w:before="0" w:beforeAutospacing="0" w:after="0" w:afterAutospacing="0" w:line="276" w:lineRule="auto"/>
        <w:textAlignment w:val="baseline"/>
        <w:rPr>
          <w:rFonts w:asciiTheme="minorHAnsi" w:hAnsiTheme="minorHAnsi" w:cs="Segoe UI"/>
        </w:rPr>
      </w:pPr>
      <w:r w:rsidRPr="00F63B73">
        <w:rPr>
          <w:rStyle w:val="normaltextrun"/>
          <w:rFonts w:asciiTheme="minorHAnsi" w:hAnsiTheme="minorHAnsi" w:cs="Segoe UI"/>
          <w:b/>
          <w:bCs/>
        </w:rPr>
        <w:t>Arviointi</w:t>
      </w:r>
    </w:p>
    <w:p w14:paraId="4B1046FD"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5C65B10C"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Opinto-ohjauksessa moduulit arvioidaan suoritusmerkinnällä. Opinto-ohjauksessa arviointi perustuu itsearviointiin sekä vuorovaikutteiseen, ohjaavaan ja kannustavaan palautteeseen eri ohjaustoimien yhteydessä. Tulevaisuuden suunnittelussaan opiskelija asettaa tavoitteita, joita hän reflektoi ohjauskeskustelussa opinto-ohjaajan kanssa, vertaisarvioinnissa tai pienryhmässä. </w:t>
      </w:r>
      <w:r w:rsidRPr="00F63B73">
        <w:rPr>
          <w:rStyle w:val="eop"/>
          <w:rFonts w:asciiTheme="minorHAnsi" w:hAnsiTheme="minorHAnsi" w:cs="Segoe UI"/>
          <w:sz w:val="22"/>
          <w:szCs w:val="22"/>
        </w:rPr>
        <w:t> </w:t>
      </w:r>
    </w:p>
    <w:p w14:paraId="4445EE1A"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555EA498" w14:textId="77777777" w:rsidR="00182BCB" w:rsidRPr="00F63B73" w:rsidRDefault="00182BCB" w:rsidP="00DC3F9A">
      <w:pPr>
        <w:pStyle w:val="paragraph"/>
        <w:spacing w:before="0" w:beforeAutospacing="0" w:after="0" w:afterAutospacing="0" w:line="276" w:lineRule="auto"/>
        <w:textAlignment w:val="baseline"/>
        <w:rPr>
          <w:rStyle w:val="normaltextrun"/>
          <w:rFonts w:asciiTheme="minorHAnsi" w:hAnsiTheme="minorHAnsi" w:cs="Segoe UI"/>
          <w:b/>
          <w:bCs/>
        </w:rPr>
      </w:pPr>
    </w:p>
    <w:p w14:paraId="20A0F073"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b/>
          <w:bCs/>
        </w:rPr>
      </w:pPr>
      <w:r w:rsidRPr="00F63B73">
        <w:rPr>
          <w:rStyle w:val="normaltextrun"/>
          <w:rFonts w:asciiTheme="minorHAnsi" w:hAnsiTheme="minorHAnsi" w:cs="Segoe UI"/>
          <w:b/>
          <w:bCs/>
        </w:rPr>
        <w:t>Pakolliset opinnot</w:t>
      </w:r>
    </w:p>
    <w:p w14:paraId="49CC45FE" w14:textId="5935234C"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3CA6065A"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OP1 Minä opiskelijana (2 op)</w:t>
      </w:r>
      <w:r w:rsidRPr="00F63B73">
        <w:rPr>
          <w:rStyle w:val="eop"/>
          <w:rFonts w:asciiTheme="minorHAnsi" w:hAnsiTheme="minorHAnsi" w:cs="Segoe UI"/>
          <w:color w:val="0070C0"/>
          <w:sz w:val="22"/>
          <w:szCs w:val="22"/>
        </w:rPr>
        <w:t> </w:t>
      </w:r>
    </w:p>
    <w:p w14:paraId="3A49CE98" w14:textId="77777777" w:rsidR="002248F6" w:rsidRPr="00F63B73" w:rsidRDefault="002248F6" w:rsidP="00DC3F9A">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84E85CF"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Opintojakson aikana opiskelijat saavat ohjausta ja tukea lukio-opintojen aloittamisessa sekä opintosuunnitelman tekemisessä. Tavoitteena on, että opiskelija löytää itselleen parhaat tavat opiskella ja tiedostaa voimavaransa sekä omaan hyvinvointiinsa vaikuttavia tekijöitä.</w:t>
      </w:r>
      <w:r w:rsidRPr="00F63B73">
        <w:rPr>
          <w:rStyle w:val="bcx0"/>
          <w:rFonts w:asciiTheme="minorHAnsi" w:hAnsiTheme="minorHAnsi" w:cs="Segoe UI"/>
          <w:sz w:val="22"/>
          <w:szCs w:val="22"/>
        </w:rPr>
        <w:t> </w:t>
      </w:r>
      <w:r w:rsidRPr="00F63B73">
        <w:rPr>
          <w:rFonts w:asciiTheme="minorHAnsi" w:hAnsiTheme="minorHAnsi" w:cs="Segoe UI"/>
          <w:sz w:val="22"/>
          <w:szCs w:val="22"/>
        </w:rPr>
        <w:br/>
      </w:r>
      <w:r w:rsidRPr="00F63B73">
        <w:rPr>
          <w:rStyle w:val="eop"/>
          <w:rFonts w:asciiTheme="minorHAnsi" w:hAnsiTheme="minorHAnsi" w:cs="Segoe UI"/>
          <w:sz w:val="22"/>
          <w:szCs w:val="22"/>
        </w:rPr>
        <w:t> </w:t>
      </w:r>
    </w:p>
    <w:p w14:paraId="07702B3F"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sz w:val="22"/>
          <w:szCs w:val="22"/>
        </w:rPr>
        <w:t>Tavoitteet</w:t>
      </w:r>
      <w:r w:rsidRPr="00F63B73">
        <w:rPr>
          <w:rStyle w:val="eop"/>
          <w:rFonts w:asciiTheme="minorHAnsi" w:hAnsiTheme="minorHAnsi" w:cs="Segoe UI"/>
          <w:i/>
          <w:sz w:val="22"/>
          <w:szCs w:val="22"/>
        </w:rPr>
        <w:t> </w:t>
      </w:r>
    </w:p>
    <w:p w14:paraId="7537C994" w14:textId="77777777"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että opiskelija</w:t>
      </w:r>
      <w:r w:rsidRPr="00F63B73">
        <w:rPr>
          <w:rStyle w:val="eop"/>
          <w:rFonts w:asciiTheme="minorHAnsi" w:hAnsiTheme="minorHAnsi" w:cs="Segoe UI"/>
          <w:sz w:val="22"/>
          <w:szCs w:val="22"/>
        </w:rPr>
        <w:t> </w:t>
      </w:r>
    </w:p>
    <w:p w14:paraId="783D2DB8" w14:textId="7557E710"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ja osaa sanoittaa vahvuuksiaan, osaamistaan ja kiinnostuksen kohteitaan</w:t>
      </w:r>
      <w:r w:rsidRPr="00F63B73">
        <w:rPr>
          <w:rStyle w:val="eop"/>
          <w:rFonts w:asciiTheme="minorHAnsi" w:hAnsiTheme="minorHAnsi" w:cs="Segoe UI"/>
          <w:sz w:val="22"/>
          <w:szCs w:val="22"/>
        </w:rPr>
        <w:t> </w:t>
      </w:r>
    </w:p>
    <w:p w14:paraId="5E0FEEE4" w14:textId="48484BFF"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lukio-opintojen käytänteet ja opintojen rakenteen</w:t>
      </w:r>
      <w:r w:rsidRPr="00F63B73">
        <w:rPr>
          <w:rStyle w:val="eop"/>
          <w:rFonts w:asciiTheme="minorHAnsi" w:hAnsiTheme="minorHAnsi" w:cs="Segoe UI"/>
          <w:sz w:val="22"/>
          <w:szCs w:val="22"/>
        </w:rPr>
        <w:t> </w:t>
      </w:r>
    </w:p>
    <w:p w14:paraId="244C9532" w14:textId="189840CB"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asettaa valintojaan tärkeysjärjestykseen suhteessa omiin suunnitelmiinsa</w:t>
      </w:r>
      <w:r w:rsidRPr="00F63B73">
        <w:rPr>
          <w:rStyle w:val="eop"/>
          <w:rFonts w:asciiTheme="minorHAnsi" w:hAnsiTheme="minorHAnsi" w:cs="Segoe UI"/>
          <w:sz w:val="22"/>
          <w:szCs w:val="22"/>
        </w:rPr>
        <w:t> </w:t>
      </w:r>
    </w:p>
    <w:p w14:paraId="29045603" w14:textId="23FA6658"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lukiossa tarvittavia opiskelutaitoja ja -menetelmiä sekä työtapoja</w:t>
      </w:r>
      <w:r w:rsidRPr="00F63B73">
        <w:rPr>
          <w:rStyle w:val="eop"/>
          <w:rFonts w:asciiTheme="minorHAnsi" w:hAnsiTheme="minorHAnsi" w:cs="Segoe UI"/>
          <w:sz w:val="22"/>
          <w:szCs w:val="22"/>
        </w:rPr>
        <w:t> </w:t>
      </w:r>
    </w:p>
    <w:p w14:paraId="2664896F" w14:textId="5834F317"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henkilökohtaisen opintosuunnitelman merkityksen</w:t>
      </w:r>
      <w:r w:rsidRPr="00F63B73">
        <w:rPr>
          <w:rStyle w:val="normaltextrun"/>
          <w:rFonts w:asciiTheme="minorHAnsi" w:hAnsiTheme="minorHAnsi" w:cs="Segoe UI"/>
          <w:color w:val="FF0000"/>
          <w:sz w:val="22"/>
          <w:szCs w:val="22"/>
        </w:rPr>
        <w:t> </w:t>
      </w:r>
      <w:r w:rsidRPr="00F63B73">
        <w:rPr>
          <w:rStyle w:val="normaltextrun"/>
          <w:rFonts w:asciiTheme="minorHAnsi" w:hAnsiTheme="minorHAnsi" w:cs="Segoe UI"/>
          <w:sz w:val="22"/>
          <w:szCs w:val="22"/>
        </w:rPr>
        <w:t>urasuunnittelun</w:t>
      </w:r>
      <w:r w:rsidRPr="00F63B73">
        <w:rPr>
          <w:rStyle w:val="eop"/>
          <w:rFonts w:asciiTheme="minorHAnsi" w:hAnsiTheme="minorHAnsi" w:cs="Segoe UI"/>
          <w:sz w:val="22"/>
          <w:szCs w:val="22"/>
        </w:rPr>
        <w:t> </w:t>
      </w:r>
    </w:p>
    <w:p w14:paraId="79F920B7" w14:textId="77777777"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kannalta</w:t>
      </w:r>
      <w:r w:rsidRPr="00F63B73">
        <w:rPr>
          <w:rStyle w:val="eop"/>
          <w:rFonts w:asciiTheme="minorHAnsi" w:hAnsiTheme="minorHAnsi" w:cs="Segoe UI"/>
          <w:sz w:val="22"/>
          <w:szCs w:val="22"/>
        </w:rPr>
        <w:t> </w:t>
      </w:r>
    </w:p>
    <w:p w14:paraId="656911ED" w14:textId="025EB13F"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suunnittelee opintojaan suhteessa ylioppilastutkinnon suorittamiseen liittyviin vaatimuksiin</w:t>
      </w:r>
      <w:r w:rsidRPr="00F63B73">
        <w:rPr>
          <w:rStyle w:val="eop"/>
          <w:rFonts w:asciiTheme="minorHAnsi" w:hAnsiTheme="minorHAnsi" w:cs="Segoe UI"/>
          <w:sz w:val="22"/>
          <w:szCs w:val="22"/>
        </w:rPr>
        <w:t> </w:t>
      </w:r>
    </w:p>
    <w:p w14:paraId="0AE19E46" w14:textId="05C262FB"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ymmärtää, miten tehdyt valinnat vaikuttavat hakeutumisessa</w:t>
      </w:r>
      <w:r w:rsidRPr="00F63B73">
        <w:rPr>
          <w:rStyle w:val="normaltextrun"/>
          <w:rFonts w:asciiTheme="minorHAnsi" w:hAnsiTheme="minorHAnsi" w:cs="Segoe UI"/>
          <w:color w:val="FF0000"/>
          <w:sz w:val="22"/>
          <w:szCs w:val="22"/>
        </w:rPr>
        <w:t> </w:t>
      </w:r>
      <w:r w:rsidRPr="00F63B73">
        <w:rPr>
          <w:rStyle w:val="normaltextrun"/>
          <w:rFonts w:asciiTheme="minorHAnsi" w:hAnsiTheme="minorHAnsi" w:cs="Segoe UI"/>
          <w:sz w:val="22"/>
          <w:szCs w:val="22"/>
        </w:rPr>
        <w:t>jatko-opintoihin</w:t>
      </w:r>
      <w:r w:rsidRPr="00F63B73">
        <w:rPr>
          <w:rStyle w:val="eop"/>
          <w:rFonts w:asciiTheme="minorHAnsi" w:hAnsiTheme="minorHAnsi" w:cs="Segoe UI"/>
          <w:sz w:val="22"/>
          <w:szCs w:val="22"/>
        </w:rPr>
        <w:t> </w:t>
      </w:r>
    </w:p>
    <w:p w14:paraId="0C81897F" w14:textId="0D5BE74B"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suunnitella ajankäyttönsä siten, että selviytyy opiskelun ja muun elämän</w:t>
      </w:r>
      <w:r w:rsidRPr="00F63B73">
        <w:rPr>
          <w:rStyle w:val="eop"/>
          <w:rFonts w:asciiTheme="minorHAnsi" w:hAnsiTheme="minorHAnsi" w:cs="Segoe UI"/>
          <w:sz w:val="22"/>
          <w:szCs w:val="22"/>
        </w:rPr>
        <w:t> </w:t>
      </w:r>
    </w:p>
    <w:p w14:paraId="60848B1A" w14:textId="77777777"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vaatimuksista</w:t>
      </w:r>
      <w:r w:rsidRPr="00F63B73">
        <w:rPr>
          <w:rStyle w:val="eop"/>
          <w:rFonts w:asciiTheme="minorHAnsi" w:hAnsiTheme="minorHAnsi" w:cs="Segoe UI"/>
          <w:sz w:val="22"/>
          <w:szCs w:val="22"/>
        </w:rPr>
        <w:t> </w:t>
      </w:r>
    </w:p>
    <w:p w14:paraId="57D9469A" w14:textId="19C4E3E2" w:rsidR="00A12C2F" w:rsidRPr="00F63B73" w:rsidRDefault="00A12C2F">
      <w:pPr>
        <w:pStyle w:val="paragraph"/>
        <w:numPr>
          <w:ilvl w:val="0"/>
          <w:numId w:val="419"/>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keinoja edistää hyvinvointiaan ja toimintakykyään</w:t>
      </w:r>
      <w:r w:rsidRPr="00F63B73">
        <w:rPr>
          <w:rStyle w:val="eop"/>
          <w:rFonts w:asciiTheme="minorHAnsi" w:hAnsiTheme="minorHAnsi" w:cs="Segoe UI"/>
          <w:sz w:val="22"/>
          <w:szCs w:val="22"/>
        </w:rPr>
        <w:t> </w:t>
      </w:r>
    </w:p>
    <w:p w14:paraId="457659D6"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861430D"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sz w:val="22"/>
          <w:szCs w:val="22"/>
        </w:rPr>
        <w:t>Keskeiset sisällöt</w:t>
      </w:r>
      <w:r w:rsidRPr="00F63B73">
        <w:rPr>
          <w:rStyle w:val="eop"/>
          <w:rFonts w:asciiTheme="minorHAnsi" w:hAnsiTheme="minorHAnsi" w:cs="Segoe UI"/>
          <w:i/>
          <w:sz w:val="22"/>
          <w:szCs w:val="22"/>
        </w:rPr>
        <w:t> </w:t>
      </w:r>
    </w:p>
    <w:p w14:paraId="76564188" w14:textId="26059AB3"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henkilökohtainen opintosuunnitelma: opiskelu-, ylioppilastutkinto- sekä jatko-opinto- ja urasuunnitelma</w:t>
      </w:r>
      <w:r w:rsidRPr="00F63B73">
        <w:rPr>
          <w:rStyle w:val="eop"/>
          <w:rFonts w:asciiTheme="minorHAnsi" w:hAnsiTheme="minorHAnsi" w:cs="Segoe UI"/>
          <w:sz w:val="22"/>
          <w:szCs w:val="22"/>
        </w:rPr>
        <w:t> </w:t>
      </w:r>
    </w:p>
    <w:p w14:paraId="661CE941" w14:textId="400C998C"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itsetuntemus ja omat vahvuudet sekä oman osaamisen monipuolinen tunnistaminen, kehittäminen ja dokumentointi</w:t>
      </w:r>
      <w:r w:rsidRPr="00F63B73">
        <w:rPr>
          <w:rStyle w:val="eop"/>
          <w:rFonts w:asciiTheme="minorHAnsi" w:hAnsiTheme="minorHAnsi" w:cs="Segoe UI"/>
          <w:sz w:val="22"/>
          <w:szCs w:val="22"/>
        </w:rPr>
        <w:t> </w:t>
      </w:r>
    </w:p>
    <w:p w14:paraId="7E2D3D59" w14:textId="3E6B6581"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toimijuus, arjen- ja elämänhallintataidot, minäpystyvyys sekä toimintakyky</w:t>
      </w:r>
      <w:r w:rsidRPr="00F63B73">
        <w:rPr>
          <w:rStyle w:val="eop"/>
          <w:rFonts w:asciiTheme="minorHAnsi" w:hAnsiTheme="minorHAnsi" w:cs="Segoe UI"/>
          <w:sz w:val="22"/>
          <w:szCs w:val="22"/>
        </w:rPr>
        <w:t> </w:t>
      </w:r>
    </w:p>
    <w:p w14:paraId="28977E43" w14:textId="3921D0F1"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hyvinvointi, opiskelukyky, tasapainoinen elämä</w:t>
      </w:r>
      <w:r w:rsidRPr="00F63B73">
        <w:rPr>
          <w:rStyle w:val="eop"/>
          <w:rFonts w:asciiTheme="minorHAnsi" w:hAnsiTheme="minorHAnsi" w:cs="Segoe UI"/>
          <w:sz w:val="22"/>
          <w:szCs w:val="22"/>
        </w:rPr>
        <w:t> </w:t>
      </w:r>
    </w:p>
    <w:p w14:paraId="56D39ECA" w14:textId="6159878A"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opiskelu- ja tiedonhankintataidot, oppimaan oppiminen</w:t>
      </w:r>
      <w:r w:rsidRPr="00F63B73">
        <w:rPr>
          <w:rStyle w:val="eop"/>
          <w:rFonts w:asciiTheme="minorHAnsi" w:hAnsiTheme="minorHAnsi" w:cs="Segoe UI"/>
          <w:sz w:val="22"/>
          <w:szCs w:val="22"/>
        </w:rPr>
        <w:t> </w:t>
      </w:r>
    </w:p>
    <w:p w14:paraId="0F7F8C0B" w14:textId="42B198BE"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jatko-opintoihin ja tulevaisuuden suunnitteluun liittyvät tietolähteet, digitaaliset ohjauspalvelut ja hakujärjestelmät</w:t>
      </w:r>
      <w:r w:rsidRPr="00F63B73">
        <w:rPr>
          <w:rStyle w:val="eop"/>
          <w:rFonts w:asciiTheme="minorHAnsi" w:hAnsiTheme="minorHAnsi" w:cs="Segoe UI"/>
          <w:sz w:val="22"/>
          <w:szCs w:val="22"/>
        </w:rPr>
        <w:t> </w:t>
      </w:r>
    </w:p>
    <w:p w14:paraId="2B2C419D" w14:textId="323D822C"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työelämään sekä toisen ja korkea-asteen koulutuspaikkoihin tutustuminen</w:t>
      </w:r>
      <w:r w:rsidRPr="00F63B73">
        <w:rPr>
          <w:rStyle w:val="eop"/>
          <w:rFonts w:asciiTheme="minorHAnsi" w:hAnsiTheme="minorHAnsi" w:cs="Segoe UI"/>
          <w:sz w:val="22"/>
          <w:szCs w:val="22"/>
        </w:rPr>
        <w:t> </w:t>
      </w:r>
    </w:p>
    <w:p w14:paraId="5BDDDFAD" w14:textId="7CB7A0F5" w:rsidR="00A12C2F" w:rsidRPr="00F63B73" w:rsidRDefault="00A12C2F">
      <w:pPr>
        <w:pStyle w:val="paragraph"/>
        <w:numPr>
          <w:ilvl w:val="0"/>
          <w:numId w:val="420"/>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lukio-opintojen kannalta kulloinkin ajankohtaiset asiat</w:t>
      </w:r>
      <w:r w:rsidRPr="00F63B73">
        <w:rPr>
          <w:rStyle w:val="eop"/>
          <w:rFonts w:asciiTheme="minorHAnsi" w:hAnsiTheme="minorHAnsi" w:cs="Segoe UI"/>
          <w:sz w:val="22"/>
          <w:szCs w:val="22"/>
        </w:rPr>
        <w:t> </w:t>
      </w:r>
    </w:p>
    <w:p w14:paraId="69DAE02A"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BA6C214"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0CD68FD1"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OP2 Jatko-opinnot, työelämä ja tulevaisuus (2 op)</w:t>
      </w:r>
      <w:r w:rsidRPr="00F63B73">
        <w:rPr>
          <w:rStyle w:val="eop"/>
          <w:rFonts w:asciiTheme="minorHAnsi" w:hAnsiTheme="minorHAnsi" w:cs="Segoe UI"/>
          <w:color w:val="0070C0"/>
          <w:sz w:val="22"/>
          <w:szCs w:val="22"/>
        </w:rPr>
        <w:t> </w:t>
      </w:r>
    </w:p>
    <w:p w14:paraId="66980B4D"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1E57EF43"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Opintojakson aikana painopiste on tulevaisuuden jatko-opinnoissa sekä kehittyvässä työelämässä. Toisen ja kolmannen opiskeluvuoden aikana opiskelija päivittää ylioppilastutkinto-, jatko-opinto- sekä urasuunnitelmansa.</w:t>
      </w:r>
      <w:r w:rsidRPr="00F63B73">
        <w:rPr>
          <w:rStyle w:val="eop"/>
          <w:rFonts w:asciiTheme="minorHAnsi" w:hAnsiTheme="minorHAnsi" w:cs="Segoe UI"/>
          <w:sz w:val="22"/>
          <w:szCs w:val="22"/>
        </w:rPr>
        <w:t> </w:t>
      </w:r>
    </w:p>
    <w:p w14:paraId="71F66A01" w14:textId="77777777" w:rsidR="0090490C" w:rsidRPr="00F63B73" w:rsidRDefault="0090490C" w:rsidP="00DC3F9A">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p>
    <w:p w14:paraId="2E82A8DE"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sz w:val="22"/>
          <w:szCs w:val="22"/>
        </w:rPr>
        <w:t>Tavoitteet</w:t>
      </w:r>
      <w:r w:rsidRPr="00F63B73">
        <w:rPr>
          <w:rStyle w:val="eop"/>
          <w:rFonts w:asciiTheme="minorHAnsi" w:hAnsiTheme="minorHAnsi" w:cs="Segoe UI"/>
          <w:i/>
          <w:sz w:val="22"/>
          <w:szCs w:val="22"/>
        </w:rPr>
        <w:t> </w:t>
      </w:r>
    </w:p>
    <w:p w14:paraId="65952A15" w14:textId="77777777"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lastRenderedPageBreak/>
        <w:t>Moduulin tavoitteena on, että opiskelija</w:t>
      </w:r>
      <w:r w:rsidRPr="00F63B73">
        <w:rPr>
          <w:rStyle w:val="eop"/>
          <w:rFonts w:asciiTheme="minorHAnsi" w:hAnsiTheme="minorHAnsi" w:cs="Segoe UI"/>
          <w:sz w:val="22"/>
          <w:szCs w:val="22"/>
        </w:rPr>
        <w:t> </w:t>
      </w:r>
    </w:p>
    <w:p w14:paraId="267C54E0" w14:textId="4DDD40D3"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suunnitella tulevaisuuttaan sekä tuntee koulutusvaihtoehtoja ja työelämän mahdollisuuksia muuttuvassa maailmassa</w:t>
      </w:r>
      <w:r w:rsidRPr="00F63B73">
        <w:rPr>
          <w:rStyle w:val="eop"/>
          <w:rFonts w:asciiTheme="minorHAnsi" w:hAnsiTheme="minorHAnsi" w:cs="Segoe UI"/>
          <w:sz w:val="22"/>
          <w:szCs w:val="22"/>
        </w:rPr>
        <w:t> </w:t>
      </w:r>
    </w:p>
    <w:p w14:paraId="0AD0E8C6" w14:textId="3C0CB3C5"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syventää osaamistaan itsetuntemuksen sekä elämänsuunnittelu- ja elämänhallintataitojen osalta </w:t>
      </w:r>
      <w:r w:rsidRPr="00F63B73">
        <w:rPr>
          <w:rStyle w:val="eop"/>
          <w:rFonts w:asciiTheme="minorHAnsi" w:hAnsiTheme="minorHAnsi" w:cs="Segoe UI"/>
          <w:sz w:val="22"/>
          <w:szCs w:val="22"/>
        </w:rPr>
        <w:t> </w:t>
      </w:r>
    </w:p>
    <w:p w14:paraId="0B7EADC7" w14:textId="4E597398"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tunnistaa ja osaa sanoittaa sekä dokumentoida osaamistaan</w:t>
      </w:r>
      <w:r w:rsidRPr="00F63B73">
        <w:rPr>
          <w:rStyle w:val="eop"/>
          <w:rFonts w:asciiTheme="minorHAnsi" w:hAnsiTheme="minorHAnsi" w:cs="Segoe UI"/>
          <w:sz w:val="22"/>
          <w:szCs w:val="22"/>
        </w:rPr>
        <w:t> </w:t>
      </w:r>
    </w:p>
    <w:p w14:paraId="15DD6777" w14:textId="58B45EB1"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keskeiset työelämätaidot ja osaa arvioida osaamistaan suhteessa niihin</w:t>
      </w:r>
      <w:r w:rsidRPr="00F63B73">
        <w:rPr>
          <w:rStyle w:val="eop"/>
          <w:rFonts w:asciiTheme="minorHAnsi" w:hAnsiTheme="minorHAnsi" w:cs="Segoe UI"/>
          <w:sz w:val="22"/>
          <w:szCs w:val="22"/>
        </w:rPr>
        <w:t> </w:t>
      </w:r>
    </w:p>
    <w:p w14:paraId="69D6EE3C" w14:textId="1AA1894A"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työelämän ja työllistymisen eri muotoja sekä ymmärtää yhteiskunnan</w:t>
      </w:r>
      <w:r w:rsidRPr="00F63B73">
        <w:rPr>
          <w:rStyle w:val="eop"/>
          <w:rFonts w:asciiTheme="minorHAnsi" w:hAnsiTheme="minorHAnsi" w:cs="Segoe UI"/>
          <w:sz w:val="22"/>
          <w:szCs w:val="22"/>
        </w:rPr>
        <w:t> </w:t>
      </w:r>
    </w:p>
    <w:p w14:paraId="757E61DD" w14:textId="77777777"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ja talouden muutosten merkityksen työllisyyden näkökulmasta</w:t>
      </w:r>
      <w:r w:rsidRPr="00F63B73">
        <w:rPr>
          <w:rStyle w:val="eop"/>
          <w:rFonts w:asciiTheme="minorHAnsi" w:hAnsiTheme="minorHAnsi" w:cs="Segoe UI"/>
          <w:sz w:val="22"/>
          <w:szCs w:val="22"/>
        </w:rPr>
        <w:t> </w:t>
      </w:r>
    </w:p>
    <w:p w14:paraId="0C7D54F9" w14:textId="421C9F52"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yrittäjyyden eri muotoja ja osaa arvioida omaa suhdettaan yrittäjyyteen</w:t>
      </w:r>
      <w:r w:rsidRPr="00F63B73">
        <w:rPr>
          <w:rStyle w:val="eop"/>
          <w:rFonts w:asciiTheme="minorHAnsi" w:hAnsiTheme="minorHAnsi" w:cs="Segoe UI"/>
          <w:sz w:val="22"/>
          <w:szCs w:val="22"/>
        </w:rPr>
        <w:t> </w:t>
      </w:r>
    </w:p>
    <w:p w14:paraId="3F318755" w14:textId="5F18D28C"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kansainvälisiä koulutus- ja työllistymisvaihtoehtoja</w:t>
      </w:r>
      <w:r w:rsidRPr="00F63B73">
        <w:rPr>
          <w:rStyle w:val="eop"/>
          <w:rFonts w:asciiTheme="minorHAnsi" w:hAnsiTheme="minorHAnsi" w:cs="Segoe UI"/>
          <w:sz w:val="22"/>
          <w:szCs w:val="22"/>
        </w:rPr>
        <w:t> </w:t>
      </w:r>
    </w:p>
    <w:p w14:paraId="6A21AE87" w14:textId="565222D2"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toimia kulttuurisesti moninaisissa toimintaympäristöissä</w:t>
      </w:r>
      <w:r w:rsidRPr="00F63B73">
        <w:rPr>
          <w:rStyle w:val="eop"/>
          <w:rFonts w:asciiTheme="minorHAnsi" w:hAnsiTheme="minorHAnsi" w:cs="Segoe UI"/>
          <w:sz w:val="22"/>
          <w:szCs w:val="22"/>
        </w:rPr>
        <w:t> </w:t>
      </w:r>
    </w:p>
    <w:p w14:paraId="29316B67" w14:textId="280EA397"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tuntee itsensä kannalta olennaiset jatkokoulutusvaihtoehdot ja niiden pääsyvaatimukset sekä valintaprosessit</w:t>
      </w:r>
      <w:r w:rsidRPr="00F63B73">
        <w:rPr>
          <w:rStyle w:val="eop"/>
          <w:rFonts w:asciiTheme="minorHAnsi" w:hAnsiTheme="minorHAnsi" w:cs="Segoe UI"/>
          <w:sz w:val="22"/>
          <w:szCs w:val="22"/>
        </w:rPr>
        <w:t> </w:t>
      </w:r>
    </w:p>
    <w:p w14:paraId="67F219A5" w14:textId="54A68E67" w:rsidR="00A12C2F" w:rsidRPr="00F63B73" w:rsidRDefault="00A12C2F">
      <w:pPr>
        <w:pStyle w:val="paragraph"/>
        <w:numPr>
          <w:ilvl w:val="0"/>
          <w:numId w:val="42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osaa hakea töitä ja tunnistaa erilaisia työllistymismahdollisuuksia</w:t>
      </w:r>
      <w:r w:rsidRPr="00F63B73">
        <w:rPr>
          <w:rStyle w:val="eop"/>
          <w:rFonts w:asciiTheme="minorHAnsi" w:hAnsiTheme="minorHAnsi" w:cs="Segoe UI"/>
          <w:sz w:val="22"/>
          <w:szCs w:val="22"/>
        </w:rPr>
        <w:t> </w:t>
      </w:r>
    </w:p>
    <w:p w14:paraId="67665701" w14:textId="328DBC07" w:rsidR="006762ED" w:rsidRPr="00F63B73" w:rsidRDefault="00A12C2F" w:rsidP="00DC3F9A">
      <w:pPr>
        <w:pStyle w:val="paragraph"/>
        <w:spacing w:before="0" w:beforeAutospacing="0" w:after="0" w:afterAutospacing="0" w:line="276" w:lineRule="auto"/>
        <w:textAlignment w:val="baseline"/>
        <w:rPr>
          <w:rStyle w:val="normaltextrun"/>
          <w:rFonts w:asciiTheme="minorHAnsi" w:hAnsiTheme="minorHAnsi" w:cs="Segoe UI"/>
          <w:b/>
          <w:bCs/>
          <w:sz w:val="22"/>
          <w:szCs w:val="22"/>
        </w:rPr>
      </w:pPr>
      <w:r w:rsidRPr="00F63B73">
        <w:rPr>
          <w:rStyle w:val="bcx0"/>
          <w:rFonts w:asciiTheme="minorHAnsi" w:hAnsiTheme="minorHAnsi" w:cs="Segoe UI"/>
          <w:sz w:val="22"/>
          <w:szCs w:val="22"/>
        </w:rPr>
        <w:t> </w:t>
      </w:r>
    </w:p>
    <w:p w14:paraId="4DCEB6DE" w14:textId="233C9D2C" w:rsidR="00A12C2F" w:rsidRPr="00F63B73" w:rsidRDefault="00A12C2F" w:rsidP="00DC3F9A">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bCs/>
          <w:i/>
          <w:sz w:val="22"/>
          <w:szCs w:val="22"/>
        </w:rPr>
        <w:t>Keskeiset sisällöt</w:t>
      </w:r>
      <w:r w:rsidRPr="00F63B73">
        <w:rPr>
          <w:rStyle w:val="eop"/>
          <w:rFonts w:asciiTheme="minorHAnsi" w:hAnsiTheme="minorHAnsi" w:cs="Segoe UI"/>
          <w:i/>
          <w:sz w:val="22"/>
          <w:szCs w:val="22"/>
        </w:rPr>
        <w:t> </w:t>
      </w:r>
    </w:p>
    <w:p w14:paraId="0E4A3A05" w14:textId="6B0415DC"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henkilökohtaisen opintosuunnitelman päivittäminen; opiskelu-, ylioppilastutkinto- sekä jatko-opinto- ja urasuunnitelman päivittäminen</w:t>
      </w:r>
      <w:r w:rsidRPr="00F63B73">
        <w:rPr>
          <w:rStyle w:val="eop"/>
          <w:rFonts w:asciiTheme="minorHAnsi" w:hAnsiTheme="minorHAnsi" w:cs="Segoe UI"/>
          <w:sz w:val="22"/>
          <w:szCs w:val="22"/>
        </w:rPr>
        <w:t> </w:t>
      </w:r>
    </w:p>
    <w:p w14:paraId="50A07D59" w14:textId="16C779E2"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jatko-opintojen ja tulevaisuuden suunnittelu, jatko-opintoihin hakeutuminen </w:t>
      </w:r>
      <w:r w:rsidRPr="00F63B73">
        <w:rPr>
          <w:rStyle w:val="eop"/>
          <w:rFonts w:asciiTheme="minorHAnsi" w:hAnsiTheme="minorHAnsi" w:cs="Segoe UI"/>
          <w:sz w:val="22"/>
          <w:szCs w:val="22"/>
        </w:rPr>
        <w:t> </w:t>
      </w:r>
    </w:p>
    <w:p w14:paraId="37F5ADA1" w14:textId="7D9B885F"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työelämätietous ja -taidot, yrittäjyys muuttuvassa ja monimuotoisessa maailmassa</w:t>
      </w:r>
      <w:r w:rsidRPr="00F63B73">
        <w:rPr>
          <w:rStyle w:val="eop"/>
          <w:rFonts w:asciiTheme="minorHAnsi" w:hAnsiTheme="minorHAnsi" w:cs="Segoe UI"/>
          <w:sz w:val="22"/>
          <w:szCs w:val="22"/>
        </w:rPr>
        <w:t> </w:t>
      </w:r>
    </w:p>
    <w:p w14:paraId="6712BB59" w14:textId="52CBAA55"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työelämään sekä jatko-opintoihin tutustuminen ja kokemusten hankkiminen</w:t>
      </w:r>
      <w:r w:rsidRPr="00F63B73">
        <w:rPr>
          <w:rStyle w:val="eop"/>
          <w:rFonts w:asciiTheme="minorHAnsi" w:hAnsiTheme="minorHAnsi" w:cs="Segoe UI"/>
          <w:sz w:val="22"/>
          <w:szCs w:val="22"/>
        </w:rPr>
        <w:t> </w:t>
      </w:r>
    </w:p>
    <w:p w14:paraId="54AA3892" w14:textId="6A52689A"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oman talouden hallinta, opintotuki ja asuminen</w:t>
      </w:r>
      <w:r w:rsidRPr="00F63B73">
        <w:rPr>
          <w:rStyle w:val="eop"/>
          <w:rFonts w:asciiTheme="minorHAnsi" w:hAnsiTheme="minorHAnsi" w:cs="Segoe UI"/>
          <w:sz w:val="22"/>
          <w:szCs w:val="22"/>
        </w:rPr>
        <w:t> </w:t>
      </w:r>
    </w:p>
    <w:p w14:paraId="214920D1" w14:textId="7683C118"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oman hyvinvoinnin edistäminen</w:t>
      </w:r>
      <w:r w:rsidRPr="00F63B73">
        <w:rPr>
          <w:rStyle w:val="eop"/>
          <w:rFonts w:asciiTheme="minorHAnsi" w:hAnsiTheme="minorHAnsi" w:cs="Segoe UI"/>
          <w:sz w:val="22"/>
          <w:szCs w:val="22"/>
        </w:rPr>
        <w:t> </w:t>
      </w:r>
    </w:p>
    <w:p w14:paraId="0D7CBB5C" w14:textId="3793BE2A"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tulevaisuuden ennakointiosaaminen sekä kyky tunnistaa oppimistarpeensa</w:t>
      </w:r>
      <w:r w:rsidRPr="00F63B73">
        <w:rPr>
          <w:rStyle w:val="eop"/>
          <w:rFonts w:asciiTheme="minorHAnsi" w:hAnsiTheme="minorHAnsi" w:cs="Segoe UI"/>
          <w:sz w:val="22"/>
          <w:szCs w:val="22"/>
        </w:rPr>
        <w:t> </w:t>
      </w:r>
    </w:p>
    <w:p w14:paraId="052C6C34" w14:textId="77777777"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suhteessa tulevaisuuden osaamistarpeisiin</w:t>
      </w:r>
      <w:r w:rsidRPr="00F63B73">
        <w:rPr>
          <w:rStyle w:val="eop"/>
          <w:rFonts w:asciiTheme="minorHAnsi" w:hAnsiTheme="minorHAnsi" w:cs="Segoe UI"/>
          <w:sz w:val="22"/>
          <w:szCs w:val="22"/>
        </w:rPr>
        <w:t> </w:t>
      </w:r>
    </w:p>
    <w:p w14:paraId="143FA7B6" w14:textId="39F32242" w:rsidR="00A12C2F" w:rsidRPr="00F63B73" w:rsidRDefault="00A12C2F">
      <w:pPr>
        <w:pStyle w:val="paragraph"/>
        <w:numPr>
          <w:ilvl w:val="0"/>
          <w:numId w:val="422"/>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lukio-opintojen kannalta kulloinkin ajankohtaiset asiat</w:t>
      </w:r>
      <w:r w:rsidRPr="00F63B73">
        <w:rPr>
          <w:rStyle w:val="eop"/>
          <w:rFonts w:asciiTheme="minorHAnsi" w:hAnsiTheme="minorHAnsi" w:cs="Segoe UI"/>
          <w:sz w:val="22"/>
          <w:szCs w:val="22"/>
        </w:rPr>
        <w:t> </w:t>
      </w:r>
    </w:p>
    <w:p w14:paraId="6911BA05" w14:textId="3F75FF04" w:rsidR="00A12C2F" w:rsidRPr="00F63B73" w:rsidRDefault="00A12C2F" w:rsidP="00DC3F9A">
      <w:pPr>
        <w:pStyle w:val="paragraph"/>
        <w:spacing w:before="0" w:beforeAutospacing="0" w:after="0" w:afterAutospacing="0" w:line="276" w:lineRule="auto"/>
        <w:ind w:firstLine="60"/>
        <w:textAlignment w:val="baseline"/>
        <w:rPr>
          <w:rFonts w:asciiTheme="minorHAnsi" w:hAnsiTheme="minorHAnsi" w:cs="Segoe UI"/>
          <w:sz w:val="22"/>
          <w:szCs w:val="22"/>
        </w:rPr>
      </w:pPr>
    </w:p>
    <w:p w14:paraId="23BB250C" w14:textId="77777777" w:rsidR="000569E1" w:rsidRPr="00F63B73" w:rsidRDefault="000569E1" w:rsidP="00592A98">
      <w:pPr>
        <w:spacing w:line="276" w:lineRule="auto"/>
        <w:rPr>
          <w:rFonts w:cs="Times New Roman"/>
          <w:b/>
          <w:color w:val="0070C0"/>
          <w:sz w:val="36"/>
          <w:szCs w:val="36"/>
          <w:lang w:val="fi-FI"/>
        </w:rPr>
      </w:pPr>
    </w:p>
    <w:p w14:paraId="7D0534EA" w14:textId="3B49AC43" w:rsidR="00592A98" w:rsidRPr="00F63B73" w:rsidRDefault="00592A98" w:rsidP="00592A98">
      <w:pPr>
        <w:spacing w:line="276" w:lineRule="auto"/>
        <w:rPr>
          <w:rFonts w:cs="Times New Roman"/>
          <w:b/>
          <w:color w:val="0070C0"/>
          <w:sz w:val="36"/>
          <w:szCs w:val="36"/>
          <w:lang w:val="fi-FI"/>
        </w:rPr>
      </w:pPr>
      <w:r w:rsidRPr="00F63B73">
        <w:rPr>
          <w:rFonts w:cs="Times New Roman"/>
          <w:b/>
          <w:color w:val="0070C0"/>
          <w:sz w:val="36"/>
          <w:szCs w:val="36"/>
          <w:lang w:val="fi-FI"/>
        </w:rPr>
        <w:t>6.22 Te</w:t>
      </w:r>
      <w:r w:rsidR="000D30D3" w:rsidRPr="00F63B73">
        <w:rPr>
          <w:rFonts w:cs="Times New Roman"/>
          <w:b/>
          <w:color w:val="0070C0"/>
          <w:sz w:val="36"/>
          <w:szCs w:val="36"/>
          <w:lang w:val="fi-FI"/>
        </w:rPr>
        <w:t xml:space="preserve">maattiset </w:t>
      </w:r>
      <w:r w:rsidRPr="00F63B73">
        <w:rPr>
          <w:rFonts w:cs="Times New Roman"/>
          <w:b/>
          <w:color w:val="0070C0"/>
          <w:sz w:val="36"/>
          <w:szCs w:val="36"/>
          <w:lang w:val="fi-FI"/>
        </w:rPr>
        <w:t>opinnot</w:t>
      </w:r>
    </w:p>
    <w:p w14:paraId="4BCBF91B" w14:textId="77777777" w:rsidR="00592A98" w:rsidRPr="00F63B73" w:rsidRDefault="00592A98" w:rsidP="00592A98">
      <w:pPr>
        <w:spacing w:line="276" w:lineRule="auto"/>
        <w:rPr>
          <w:rFonts w:ascii="Times New Roman" w:hAnsi="Times New Roman" w:cs="Times New Roman"/>
          <w:lang w:val="fi-FI"/>
        </w:rPr>
      </w:pPr>
    </w:p>
    <w:p w14:paraId="6B2063A3" w14:textId="1083D2F7" w:rsidR="00592A98" w:rsidRPr="00F63B73" w:rsidRDefault="00EC2278" w:rsidP="00592A98">
      <w:pPr>
        <w:spacing w:line="276" w:lineRule="auto"/>
        <w:rPr>
          <w:rFonts w:cs="Times New Roman"/>
          <w:b/>
          <w:lang w:val="fi-FI"/>
        </w:rPr>
      </w:pPr>
      <w:r w:rsidRPr="00F63B73">
        <w:rPr>
          <w:rFonts w:cs="Times New Roman"/>
          <w:b/>
          <w:lang w:val="fi-FI"/>
        </w:rPr>
        <w:t>Koulukohtaiset valinnaiset opinnot</w:t>
      </w:r>
    </w:p>
    <w:p w14:paraId="549B5475" w14:textId="77777777" w:rsidR="00592A98" w:rsidRPr="00F63B73" w:rsidRDefault="00592A98" w:rsidP="00592A98">
      <w:pPr>
        <w:spacing w:line="276" w:lineRule="auto"/>
        <w:rPr>
          <w:rFonts w:cs="Times New Roman"/>
          <w:lang w:val="fi-FI"/>
        </w:rPr>
      </w:pPr>
    </w:p>
    <w:p w14:paraId="6603EA3D" w14:textId="6762C256" w:rsidR="00592A98" w:rsidRPr="00F63B73" w:rsidRDefault="00592A98" w:rsidP="00592A98">
      <w:pPr>
        <w:spacing w:line="276" w:lineRule="auto"/>
        <w:rPr>
          <w:rFonts w:cs="Times New Roman"/>
          <w:sz w:val="22"/>
          <w:szCs w:val="22"/>
          <w:lang w:val="fi-FI"/>
        </w:rPr>
      </w:pPr>
      <w:r w:rsidRPr="00F63B73">
        <w:rPr>
          <w:rFonts w:cs="Times New Roman"/>
          <w:sz w:val="22"/>
          <w:szCs w:val="22"/>
          <w:lang w:val="fi-FI"/>
        </w:rPr>
        <w:t>Te</w:t>
      </w:r>
      <w:r w:rsidR="00AE5934" w:rsidRPr="00F63B73">
        <w:rPr>
          <w:rFonts w:cs="Times New Roman"/>
          <w:sz w:val="22"/>
          <w:szCs w:val="22"/>
          <w:lang w:val="fi-FI"/>
        </w:rPr>
        <w:t xml:space="preserve">maattiset </w:t>
      </w:r>
      <w:r w:rsidRPr="00F63B73">
        <w:rPr>
          <w:rFonts w:cs="Times New Roman"/>
          <w:sz w:val="22"/>
          <w:szCs w:val="22"/>
          <w:lang w:val="fi-FI"/>
        </w:rPr>
        <w:t>opinnot ovat eri tiedonaloja yhdistäviä opintoja. Ne eheyttävät opetusta ja kehittävät opiskelijoiden taitoja hahmottaa ja ymmärtää yksittäistä oppiainetta laajempia kokonaisuuksia. Te</w:t>
      </w:r>
      <w:r w:rsidR="000D30D3" w:rsidRPr="00F63B73">
        <w:rPr>
          <w:rFonts w:cs="Times New Roman"/>
          <w:sz w:val="22"/>
          <w:szCs w:val="22"/>
          <w:lang w:val="fi-FI"/>
        </w:rPr>
        <w:t xml:space="preserve">maattisten </w:t>
      </w:r>
      <w:r w:rsidRPr="00F63B73">
        <w:rPr>
          <w:rFonts w:cs="Times New Roman"/>
          <w:sz w:val="22"/>
          <w:szCs w:val="22"/>
          <w:lang w:val="fi-FI"/>
        </w:rPr>
        <w:t>opintojen keskeisenä tehtävänä on tarjota mahdollisuuksia usean eri oppiaineen tietojen ja taitojen yhdistämiseen ja soveltamiseen. Te</w:t>
      </w:r>
      <w:r w:rsidR="000D30D3" w:rsidRPr="00F63B73">
        <w:rPr>
          <w:rFonts w:cs="Times New Roman"/>
          <w:sz w:val="22"/>
          <w:szCs w:val="22"/>
          <w:lang w:val="fi-FI"/>
        </w:rPr>
        <w:t xml:space="preserve">maattisten </w:t>
      </w:r>
      <w:r w:rsidRPr="00F63B73">
        <w:rPr>
          <w:rFonts w:cs="Times New Roman"/>
          <w:sz w:val="22"/>
          <w:szCs w:val="22"/>
          <w:lang w:val="fi-FI"/>
        </w:rPr>
        <w:t>opintojen tavoitteet ja sisällöt tarkennetaan ja konkretisoidaan opetussuunnitelmassa.  </w:t>
      </w:r>
    </w:p>
    <w:p w14:paraId="3F3E08EB" w14:textId="77777777" w:rsidR="00592A98" w:rsidRPr="00F63B73" w:rsidRDefault="00592A98" w:rsidP="00592A98">
      <w:pPr>
        <w:spacing w:line="276" w:lineRule="auto"/>
        <w:rPr>
          <w:rFonts w:cs="Times New Roman"/>
          <w:sz w:val="22"/>
          <w:szCs w:val="22"/>
          <w:lang w:val="fi-FI"/>
        </w:rPr>
      </w:pPr>
    </w:p>
    <w:p w14:paraId="49E8E248" w14:textId="77777777" w:rsidR="00592A98" w:rsidRPr="00F63B73" w:rsidRDefault="00592A98" w:rsidP="00592A98">
      <w:pPr>
        <w:spacing w:line="276" w:lineRule="auto"/>
        <w:rPr>
          <w:rFonts w:cs="Times New Roman"/>
          <w:i/>
          <w:sz w:val="22"/>
          <w:szCs w:val="22"/>
          <w:lang w:val="fi-FI"/>
        </w:rPr>
      </w:pPr>
      <w:r w:rsidRPr="00F63B73">
        <w:rPr>
          <w:rFonts w:cs="Times New Roman"/>
          <w:i/>
          <w:sz w:val="22"/>
          <w:szCs w:val="22"/>
          <w:lang w:val="fi-FI"/>
        </w:rPr>
        <w:t>Opetuksen tavoitteet  </w:t>
      </w:r>
    </w:p>
    <w:p w14:paraId="063DC5DE" w14:textId="77777777" w:rsidR="00592A98" w:rsidRPr="00F63B73" w:rsidRDefault="00592A98" w:rsidP="00592A98">
      <w:pPr>
        <w:spacing w:line="276" w:lineRule="auto"/>
        <w:rPr>
          <w:rFonts w:cs="Times New Roman"/>
          <w:sz w:val="22"/>
          <w:szCs w:val="22"/>
          <w:lang w:val="fi-FI"/>
        </w:rPr>
      </w:pPr>
      <w:r w:rsidRPr="00F63B73">
        <w:rPr>
          <w:rFonts w:cs="Times New Roman"/>
          <w:sz w:val="22"/>
          <w:szCs w:val="22"/>
          <w:lang w:val="fi-FI"/>
        </w:rPr>
        <w:t>Teemaopintojen tavoitteena on, että opiskelija  </w:t>
      </w:r>
    </w:p>
    <w:p w14:paraId="0ADC83BC"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rohkaistuu etsimään eri tieteen- ja taiteenalojen keskeisten käsitteiden ja näkökulmien välisiä yhteyksiä ja muodostaa niiden pohjalta kokonaisuuksia  </w:t>
      </w:r>
    </w:p>
    <w:p w14:paraId="48B66B9C"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lastRenderedPageBreak/>
        <w:t>hahmottaa ongelmia, ilmiöitä tai kysymyksiä sekä innostuu etsimään niihin ratkaisuja yksin ja yhteistyössä muiden kanssa  </w:t>
      </w:r>
    </w:p>
    <w:p w14:paraId="194B0EE0"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hyödyntää eri aloilta hankkimiaan tietoja ja taitoja  </w:t>
      </w:r>
    </w:p>
    <w:p w14:paraId="6F865AA0"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hakee informaatiota eri lähteistä ja arvioi tietolähteiden luotettavuutta  </w:t>
      </w:r>
    </w:p>
    <w:p w14:paraId="104F8F42"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soveltaa osaamistaan ja kehittää tieto- ja viestintäteknologisia taitojaan käytännön toiminnassa </w:t>
      </w:r>
    </w:p>
    <w:p w14:paraId="57379671" w14:textId="77777777" w:rsidR="00592A98" w:rsidRPr="00F63B73" w:rsidRDefault="00592A98">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työskentelee tavoitteellisesti ja toimii rakentavasti ryhmän jäsenenä.  </w:t>
      </w:r>
    </w:p>
    <w:p w14:paraId="0A934120" w14:textId="77777777" w:rsidR="00592A98" w:rsidRPr="00F63B73" w:rsidRDefault="00592A98" w:rsidP="00592A98">
      <w:pPr>
        <w:spacing w:line="276" w:lineRule="auto"/>
        <w:rPr>
          <w:rFonts w:cs="Times New Roman"/>
          <w:sz w:val="22"/>
          <w:szCs w:val="22"/>
          <w:lang w:val="fi-FI"/>
        </w:rPr>
      </w:pPr>
      <w:r w:rsidRPr="00F63B73">
        <w:rPr>
          <w:rFonts w:cs="Times New Roman"/>
          <w:sz w:val="22"/>
          <w:szCs w:val="22"/>
          <w:lang w:val="fi-FI"/>
        </w:rPr>
        <w:t> </w:t>
      </w:r>
    </w:p>
    <w:p w14:paraId="4E361475" w14:textId="77777777" w:rsidR="00592A98" w:rsidRPr="00F63B73" w:rsidRDefault="00592A98" w:rsidP="00592A98">
      <w:pPr>
        <w:spacing w:line="276" w:lineRule="auto"/>
        <w:rPr>
          <w:rFonts w:cs="Times New Roman"/>
          <w:i/>
          <w:sz w:val="22"/>
          <w:szCs w:val="22"/>
          <w:lang w:val="fi-FI"/>
        </w:rPr>
      </w:pPr>
      <w:r w:rsidRPr="00F63B73">
        <w:rPr>
          <w:rFonts w:cs="Times New Roman"/>
          <w:i/>
          <w:sz w:val="22"/>
          <w:szCs w:val="22"/>
          <w:lang w:val="fi-FI"/>
        </w:rPr>
        <w:t>Arviointi  </w:t>
      </w:r>
    </w:p>
    <w:p w14:paraId="0BBBB050" w14:textId="3EBD9D26" w:rsidR="00592A98" w:rsidRPr="00F63B73" w:rsidRDefault="00592A98" w:rsidP="00592A98">
      <w:pPr>
        <w:spacing w:line="276" w:lineRule="auto"/>
        <w:rPr>
          <w:rFonts w:cs="Times New Roman"/>
          <w:sz w:val="22"/>
          <w:szCs w:val="22"/>
          <w:lang w:val="fi-FI"/>
        </w:rPr>
      </w:pPr>
      <w:r w:rsidRPr="00F63B73">
        <w:rPr>
          <w:rFonts w:cs="Times New Roman"/>
          <w:sz w:val="22"/>
          <w:szCs w:val="22"/>
          <w:lang w:val="fi-FI"/>
        </w:rPr>
        <w:t>Te</w:t>
      </w:r>
      <w:r w:rsidR="003F5DAD" w:rsidRPr="00F63B73">
        <w:rPr>
          <w:rFonts w:cs="Times New Roman"/>
          <w:sz w:val="22"/>
          <w:szCs w:val="22"/>
          <w:lang w:val="fi-FI"/>
        </w:rPr>
        <w:t xml:space="preserve">maattisten </w:t>
      </w:r>
      <w:r w:rsidRPr="00F63B73">
        <w:rPr>
          <w:rFonts w:cs="Times New Roman"/>
          <w:sz w:val="22"/>
          <w:szCs w:val="22"/>
          <w:lang w:val="fi-FI"/>
        </w:rPr>
        <w:t>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w:t>
      </w:r>
      <w:r w:rsidR="003F5DAD" w:rsidRPr="00F63B73">
        <w:rPr>
          <w:rFonts w:cs="Times New Roman"/>
          <w:sz w:val="22"/>
          <w:szCs w:val="22"/>
          <w:lang w:val="fi-FI"/>
        </w:rPr>
        <w:t xml:space="preserve">maattisten </w:t>
      </w:r>
      <w:r w:rsidRPr="00F63B73">
        <w:rPr>
          <w:rFonts w:cs="Times New Roman"/>
          <w:sz w:val="22"/>
          <w:szCs w:val="22"/>
          <w:lang w:val="fi-FI"/>
        </w:rPr>
        <w:t>opintojen arvioinnissa käytetään monipuolisia arviointimenetelmiä. </w:t>
      </w:r>
    </w:p>
    <w:p w14:paraId="3A679E71" w14:textId="77777777" w:rsidR="00592A98" w:rsidRPr="00F63B73" w:rsidRDefault="00592A98" w:rsidP="00592A98">
      <w:pPr>
        <w:spacing w:line="276" w:lineRule="auto"/>
        <w:rPr>
          <w:rFonts w:cs="Times New Roman"/>
          <w:sz w:val="22"/>
          <w:szCs w:val="22"/>
          <w:lang w:val="fi-FI"/>
        </w:rPr>
      </w:pPr>
    </w:p>
    <w:p w14:paraId="3436236D" w14:textId="77777777" w:rsidR="00592A98" w:rsidRPr="00F63B73" w:rsidRDefault="00592A98" w:rsidP="00592A98">
      <w:pPr>
        <w:spacing w:line="276" w:lineRule="auto"/>
        <w:rPr>
          <w:rFonts w:cs="Times New Roman"/>
          <w:sz w:val="22"/>
          <w:szCs w:val="22"/>
          <w:lang w:val="fi-FI"/>
        </w:rPr>
      </w:pPr>
    </w:p>
    <w:p w14:paraId="1BF9E64A"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TO1 Minä oppijana</w:t>
      </w:r>
    </w:p>
    <w:p w14:paraId="5D04689E" w14:textId="77777777" w:rsidR="00592A98" w:rsidRPr="00F63B73" w:rsidRDefault="00592A98" w:rsidP="00592A98">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D2E5709"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Moduulin tavoitteena on hankkia lukio-opiskelua jäsentäviä ja helpottavia tietoja ja taitoja. Tietoisuus omista oppimistavoista auttaa opiskelijaa asettamaan itselleen realistisia</w:t>
      </w:r>
      <w:r w:rsidRPr="00F63B73">
        <w:rPr>
          <w:rStyle w:val="normaltextrun"/>
          <w:rFonts w:asciiTheme="minorHAnsi" w:hAnsiTheme="minorHAnsi" w:cs="Segoe UI"/>
          <w:color w:val="FF0000"/>
          <w:sz w:val="22"/>
          <w:szCs w:val="22"/>
        </w:rPr>
        <w:t> </w:t>
      </w:r>
      <w:r w:rsidRPr="00F63B73">
        <w:rPr>
          <w:rStyle w:val="normaltextrun"/>
          <w:rFonts w:asciiTheme="minorHAnsi" w:hAnsiTheme="minorHAnsi" w:cs="Segoe UI"/>
          <w:sz w:val="22"/>
          <w:szCs w:val="22"/>
        </w:rPr>
        <w:t>oppimistavoitteita, valitsemaan tarkoituksenmukaisia opiskelustrategioita ja arvioimaan opiskeluaan.</w:t>
      </w:r>
      <w:r w:rsidRPr="00F63B73">
        <w:rPr>
          <w:rStyle w:val="eop"/>
          <w:rFonts w:asciiTheme="minorHAnsi" w:hAnsiTheme="minorHAnsi" w:cs="Segoe UI"/>
          <w:sz w:val="22"/>
          <w:szCs w:val="22"/>
        </w:rPr>
        <w:t> </w:t>
      </w:r>
    </w:p>
    <w:p w14:paraId="45CD9B62"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BCED165"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Opiskelijaa tuetaan pohtimaan omaa oppimistaan tutustumalla itsearviointiin sekä palautteen antamiseen. Moduulissa vahvistetaan opiskelijan valmiuksia huolehtia psyykkisestä hyvinvoinnistaan. Opiskelija oppii tunnistamaan keinoja, joiden avulla jaksaa hallita niin ulkoisia kuin sisäisiäkin paineita, kiirettä ja stressiä.</w:t>
      </w:r>
      <w:r w:rsidRPr="00F63B73">
        <w:rPr>
          <w:rStyle w:val="eop"/>
          <w:rFonts w:asciiTheme="minorHAnsi" w:hAnsiTheme="minorHAnsi" w:cs="Segoe UI"/>
          <w:sz w:val="22"/>
          <w:szCs w:val="22"/>
        </w:rPr>
        <w:t> </w:t>
      </w:r>
    </w:p>
    <w:p w14:paraId="484404E1"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747C08DF"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Opiskelija tutustuu erilaisiin opiskeluympäristöihin ja harjoittelee oman tietokoneen opiskelukäyttöä. Opiskelija harjoittelee tiedonhankintaa ja lähdekritiikkiä sekä aiheen rajausta ja oman näkökulman esittämistä. </w:t>
      </w:r>
      <w:r w:rsidRPr="00F63B73">
        <w:rPr>
          <w:rStyle w:val="eop"/>
          <w:rFonts w:asciiTheme="minorHAnsi" w:hAnsiTheme="minorHAnsi" w:cs="Segoe UI"/>
          <w:sz w:val="22"/>
          <w:szCs w:val="22"/>
        </w:rPr>
        <w:t> </w:t>
      </w:r>
    </w:p>
    <w:p w14:paraId="556D4ABF"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5CD9656A"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12529"/>
          <w:sz w:val="22"/>
          <w:szCs w:val="22"/>
        </w:rPr>
        <w:t> </w:t>
      </w:r>
    </w:p>
    <w:p w14:paraId="1B148028"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TO2</w:t>
      </w:r>
      <w:r w:rsidRPr="00F63B73">
        <w:rPr>
          <w:rStyle w:val="normaltextrun"/>
          <w:rFonts w:asciiTheme="minorHAnsi" w:hAnsiTheme="minorHAnsi" w:cs="Segoe UI"/>
          <w:b/>
          <w:bCs/>
          <w:color w:val="212529"/>
          <w:sz w:val="22"/>
          <w:szCs w:val="22"/>
        </w:rPr>
        <w:t> </w:t>
      </w:r>
      <w:r w:rsidRPr="00F63B73">
        <w:rPr>
          <w:rStyle w:val="normaltextrun"/>
          <w:rFonts w:asciiTheme="minorHAnsi" w:hAnsiTheme="minorHAnsi" w:cs="Segoe UI"/>
          <w:b/>
          <w:bCs/>
          <w:color w:val="0070C0"/>
          <w:sz w:val="22"/>
          <w:szCs w:val="22"/>
        </w:rPr>
        <w:t>Minä tutkijana</w:t>
      </w:r>
    </w:p>
    <w:p w14:paraId="7C85408A"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12529"/>
          <w:sz w:val="22"/>
          <w:szCs w:val="22"/>
        </w:rPr>
        <w:t> </w:t>
      </w:r>
    </w:p>
    <w:p w14:paraId="1F09EF50"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Moduulin tavoitteena on hahmottaa tieteellisen tiedon yhteiskunnallista merkitystä. Tiede nähdään keskeisenä osana demokraattista päätöksentekoa, jonka tulisi pohjautua tieteelliseen tietoon. Moduulissa perehdytään eri tieteenaloihin opiskelijoiden kiinnostuksen mukaan. Moduuli pyrkii toimiaan siltana luonnontieteiden ja humanististen tieteiden välillä.    </w:t>
      </w:r>
      <w:r w:rsidRPr="00F63B73">
        <w:rPr>
          <w:rStyle w:val="eop"/>
          <w:rFonts w:asciiTheme="minorHAnsi" w:hAnsiTheme="minorHAnsi" w:cs="Segoe UI"/>
          <w:color w:val="212529"/>
          <w:sz w:val="22"/>
          <w:szCs w:val="22"/>
        </w:rPr>
        <w:t> </w:t>
      </w:r>
    </w:p>
    <w:p w14:paraId="5B2E893B"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12529"/>
          <w:sz w:val="22"/>
          <w:szCs w:val="22"/>
        </w:rPr>
        <w:t> </w:t>
      </w:r>
    </w:p>
    <w:p w14:paraId="23538CFA"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t>Moduulissa tutustutaan valittujen tieteenalojen tutkimusmenetelmiin ja tutkimusprosessin vaiheisiin. Prosessia hahmotetaan tutkimuskysymysten asettamisesta ja tiedonkeruusta tulosten kirjaamiseen ja julkaisemiseen. Keskeistä on kehittää tieteellistä lukutaitoa. Tutkimuslähteitä opitaan hyödyntämään tarkoituksenmukaisesti ja tehokkaasti.  </w:t>
      </w:r>
      <w:r w:rsidRPr="00F63B73">
        <w:rPr>
          <w:rStyle w:val="eop"/>
          <w:rFonts w:asciiTheme="minorHAnsi" w:hAnsiTheme="minorHAnsi" w:cs="Segoe UI"/>
          <w:color w:val="212529"/>
          <w:sz w:val="22"/>
          <w:szCs w:val="22"/>
        </w:rPr>
        <w:t> </w:t>
      </w:r>
    </w:p>
    <w:p w14:paraId="575425EA"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212529"/>
          <w:sz w:val="22"/>
          <w:szCs w:val="22"/>
        </w:rPr>
        <w:t> </w:t>
      </w:r>
    </w:p>
    <w:p w14:paraId="523F6CB4"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212529"/>
          <w:sz w:val="22"/>
          <w:szCs w:val="22"/>
        </w:rPr>
        <w:lastRenderedPageBreak/>
        <w:t>Moduulin aikana tehdään oma tutkielma, jonka tekemisessä hyödynnetään mahdollisuuksien mukaan yliopistoyhteistyötä. Tutkimustulosten esittämisessä pyritään tiedon popularisointiin. Tulokset esitetään moduulin osallistujille ja mahdollisesti myös muille koulun opiskelijoille ja henkilökunnalle.</w:t>
      </w:r>
      <w:r w:rsidRPr="00F63B73">
        <w:rPr>
          <w:rStyle w:val="normaltextrun"/>
          <w:rFonts w:asciiTheme="minorHAnsi" w:hAnsiTheme="minorHAnsi" w:cs="Arial"/>
          <w:color w:val="212529"/>
          <w:sz w:val="22"/>
          <w:szCs w:val="22"/>
        </w:rPr>
        <w:t>  </w:t>
      </w:r>
      <w:r w:rsidRPr="00F63B73">
        <w:rPr>
          <w:rStyle w:val="eop"/>
          <w:rFonts w:asciiTheme="minorHAnsi" w:hAnsiTheme="minorHAnsi" w:cs="Arial"/>
          <w:color w:val="212529"/>
          <w:sz w:val="22"/>
          <w:szCs w:val="22"/>
        </w:rPr>
        <w:t> </w:t>
      </w:r>
    </w:p>
    <w:p w14:paraId="663A2867"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70C0"/>
          <w:sz w:val="22"/>
          <w:szCs w:val="22"/>
        </w:rPr>
        <w:t> </w:t>
      </w:r>
    </w:p>
    <w:p w14:paraId="602CF0A6"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70C0"/>
          <w:sz w:val="22"/>
          <w:szCs w:val="22"/>
        </w:rPr>
        <w:t> </w:t>
      </w:r>
    </w:p>
    <w:p w14:paraId="37190C76"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color w:val="0070C0"/>
          <w:sz w:val="22"/>
          <w:szCs w:val="22"/>
        </w:rPr>
      </w:pPr>
      <w:r w:rsidRPr="00F63B73">
        <w:rPr>
          <w:rStyle w:val="normaltextrun"/>
          <w:rFonts w:asciiTheme="minorHAnsi" w:hAnsiTheme="minorHAnsi" w:cs="Segoe UI"/>
          <w:b/>
          <w:bCs/>
          <w:color w:val="0070C0"/>
          <w:sz w:val="22"/>
          <w:szCs w:val="22"/>
        </w:rPr>
        <w:t>TO3</w:t>
      </w:r>
      <w:r w:rsidRPr="00F63B73">
        <w:rPr>
          <w:rStyle w:val="normaltextrun"/>
          <w:rFonts w:asciiTheme="minorHAnsi" w:hAnsiTheme="minorHAnsi" w:cs="Segoe UI"/>
          <w:b/>
          <w:bCs/>
          <w:sz w:val="22"/>
          <w:szCs w:val="22"/>
        </w:rPr>
        <w:t xml:space="preserve"> </w:t>
      </w:r>
      <w:r w:rsidRPr="00F63B73">
        <w:rPr>
          <w:rStyle w:val="normaltextrun"/>
          <w:rFonts w:asciiTheme="minorHAnsi" w:hAnsiTheme="minorHAnsi" w:cs="Segoe UI"/>
          <w:b/>
          <w:bCs/>
          <w:color w:val="0070C0"/>
          <w:sz w:val="22"/>
          <w:szCs w:val="22"/>
        </w:rPr>
        <w:t xml:space="preserve">Minä työelämässä </w:t>
      </w:r>
    </w:p>
    <w:p w14:paraId="56FFE3E2"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color w:val="000000"/>
          <w:sz w:val="22"/>
          <w:szCs w:val="22"/>
        </w:rPr>
        <w:t> </w:t>
      </w:r>
    </w:p>
    <w:p w14:paraId="31D626D9" w14:textId="77777777" w:rsidR="00592A98" w:rsidRPr="00F63B73" w:rsidRDefault="00592A98" w:rsidP="00592A98">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Moduulissa tarkastellaan nykyajan työelämää ja yrityskulttuuria eri näkökulmista. Tavoitteena on, että opiskelija tutustuu monipuolisesti työelämän mahdollisuuksiin ja etenemisreitteihin ja löytää itseään kiinnostavia urapolkuja. Moduulin aikana opiskelija oppii tunnistamaan omat vahvuutensa ja kehittämiskohteensa työntekijänä ja löytää erilaisia uravaihtoehtoja. Häntä kannustetaan myös löytämään oma sisäinen yrittäjänsä eli ne tiedot ja taidot, joita hän voi hyödyntää yhä enemmän yrittäjyyttä ja innovaatioita painottavassa työelämässä.</w:t>
      </w:r>
      <w:r w:rsidRPr="00F63B73">
        <w:rPr>
          <w:rStyle w:val="eop"/>
          <w:rFonts w:asciiTheme="minorHAnsi" w:hAnsiTheme="minorHAnsi" w:cs="Segoe UI"/>
          <w:color w:val="000000"/>
          <w:sz w:val="22"/>
          <w:szCs w:val="22"/>
        </w:rPr>
        <w:t> </w:t>
      </w:r>
    </w:p>
    <w:p w14:paraId="7F9D3330"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p>
    <w:p w14:paraId="4CC1A8E8" w14:textId="77777777" w:rsidR="00592A98" w:rsidRPr="00F63B73" w:rsidRDefault="00592A98" w:rsidP="00592A98">
      <w:pPr>
        <w:pStyle w:val="paragraph"/>
        <w:spacing w:before="0" w:beforeAutospacing="0" w:after="0" w:afterAutospacing="0" w:line="276" w:lineRule="auto"/>
        <w:textAlignment w:val="baseline"/>
        <w:rPr>
          <w:rStyle w:val="eop"/>
          <w:rFonts w:asciiTheme="minorHAnsi" w:hAnsiTheme="minorHAnsi" w:cs="Segoe UI"/>
          <w:color w:val="000000"/>
          <w:sz w:val="22"/>
          <w:szCs w:val="22"/>
        </w:rPr>
      </w:pPr>
      <w:r w:rsidRPr="00F63B73">
        <w:rPr>
          <w:rStyle w:val="normaltextrun"/>
          <w:rFonts w:asciiTheme="minorHAnsi" w:hAnsiTheme="minorHAnsi" w:cs="Segoe UI"/>
          <w:color w:val="000000"/>
          <w:sz w:val="22"/>
          <w:szCs w:val="22"/>
        </w:rPr>
        <w:t>Moduulissa laaditaan oma vahvuus-cv, työstetään erilaisia työnhakuun liittyviä tekstejä ja harjoitellaan työnhakua. Moduulissa vieraillaan erilaisissa yrityksissä ja tutustutaan näin erilaisiin yrityksiin ja yrittäjyyteen. Lisäksi opiskellaan yrityksen perustamiseen liittyviä osa-alueita kuten </w:t>
      </w:r>
      <w:r w:rsidRPr="00F63B73">
        <w:rPr>
          <w:rStyle w:val="spellingerror"/>
          <w:rFonts w:asciiTheme="minorHAnsi" w:hAnsiTheme="minorHAnsi" w:cs="Segoe UI"/>
          <w:color w:val="000000"/>
          <w:sz w:val="22"/>
          <w:szCs w:val="22"/>
        </w:rPr>
        <w:t>start</w:t>
      </w:r>
      <w:r w:rsidRPr="00F63B73">
        <w:rPr>
          <w:rStyle w:val="normaltextrun"/>
          <w:rFonts w:asciiTheme="minorHAnsi" w:hAnsiTheme="minorHAnsi" w:cs="Segoe UI"/>
          <w:color w:val="000000"/>
          <w:sz w:val="22"/>
          <w:szCs w:val="22"/>
        </w:rPr>
        <w:t> </w:t>
      </w:r>
      <w:r w:rsidRPr="00F63B73">
        <w:rPr>
          <w:rStyle w:val="spellingerror"/>
          <w:rFonts w:asciiTheme="minorHAnsi" w:hAnsiTheme="minorHAnsi" w:cs="Segoe UI"/>
          <w:color w:val="000000"/>
          <w:sz w:val="22"/>
          <w:szCs w:val="22"/>
        </w:rPr>
        <w:t>up</w:t>
      </w:r>
      <w:r w:rsidRPr="00F63B73">
        <w:rPr>
          <w:rStyle w:val="normaltextrun"/>
          <w:rFonts w:asciiTheme="minorHAnsi" w:hAnsiTheme="minorHAnsi" w:cs="Segoe UI"/>
          <w:color w:val="000000"/>
          <w:sz w:val="22"/>
          <w:szCs w:val="22"/>
        </w:rPr>
        <w:t> -yrittäjyyttä, talousosaamisen perustaitoja, vastuullista liiketoimintaa ja kiertotaloutta. Moduulin aikana voi tutustua yrittäjyyteen myös TET-päivänä.</w:t>
      </w:r>
      <w:r w:rsidRPr="00F63B73">
        <w:rPr>
          <w:rStyle w:val="eop"/>
          <w:rFonts w:asciiTheme="minorHAnsi" w:hAnsiTheme="minorHAnsi" w:cs="Segoe UI"/>
          <w:color w:val="000000"/>
          <w:sz w:val="22"/>
          <w:szCs w:val="22"/>
        </w:rPr>
        <w:t> </w:t>
      </w:r>
    </w:p>
    <w:p w14:paraId="3C79987C"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p>
    <w:p w14:paraId="1FDB9C79" w14:textId="77777777" w:rsidR="00592A98" w:rsidRPr="00F63B73" w:rsidRDefault="00592A98" w:rsidP="00592A98">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000000"/>
          <w:sz w:val="22"/>
          <w:szCs w:val="22"/>
        </w:rPr>
        <w:t>Moduulin toteutustapa vaihtelee. Se voidaan toteuttaa perinteisesti kurssimuotoisena, hajauttaa useammalle jaksolle tai tiivistää yhden viikonlopun työpajaksi.</w:t>
      </w:r>
      <w:r w:rsidRPr="00F63B73">
        <w:rPr>
          <w:rStyle w:val="eop"/>
          <w:rFonts w:asciiTheme="minorHAnsi" w:hAnsiTheme="minorHAnsi" w:cs="Segoe UI"/>
          <w:color w:val="000000"/>
          <w:sz w:val="22"/>
          <w:szCs w:val="22"/>
        </w:rPr>
        <w:t> </w:t>
      </w:r>
    </w:p>
    <w:p w14:paraId="4F43F46F" w14:textId="77777777" w:rsidR="00592A98" w:rsidRPr="00F63B73" w:rsidRDefault="00592A98" w:rsidP="00DC3F9A">
      <w:pPr>
        <w:pStyle w:val="paragraph"/>
        <w:spacing w:before="0" w:beforeAutospacing="0" w:after="0" w:afterAutospacing="0" w:line="276" w:lineRule="auto"/>
        <w:ind w:firstLine="60"/>
        <w:textAlignment w:val="baseline"/>
        <w:rPr>
          <w:rFonts w:asciiTheme="minorHAnsi" w:hAnsiTheme="minorHAnsi" w:cs="Segoe UI"/>
          <w:sz w:val="22"/>
          <w:szCs w:val="22"/>
        </w:rPr>
      </w:pPr>
    </w:p>
    <w:p w14:paraId="3A140299" w14:textId="77777777" w:rsidR="003250F3" w:rsidRPr="00F63B73" w:rsidRDefault="003250F3" w:rsidP="008320D6">
      <w:pPr>
        <w:pStyle w:val="paragraph"/>
        <w:spacing w:before="0" w:beforeAutospacing="0" w:after="0" w:afterAutospacing="0" w:line="276" w:lineRule="auto"/>
        <w:textAlignment w:val="baseline"/>
        <w:rPr>
          <w:rStyle w:val="eop"/>
          <w:rFonts w:ascii="Calibri" w:hAnsi="Calibri" w:cs="Segoe UI"/>
        </w:rPr>
      </w:pPr>
    </w:p>
    <w:p w14:paraId="07A57254" w14:textId="3850DCBC" w:rsidR="00A12C2F" w:rsidRPr="00F63B73" w:rsidRDefault="00A12C2F"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r w:rsidR="000728DC" w:rsidRPr="00F63B73">
        <w:rPr>
          <w:rStyle w:val="eop"/>
          <w:rFonts w:ascii="Calibri" w:hAnsi="Calibri" w:cs="Segoe UI"/>
          <w:b/>
          <w:color w:val="0070C0"/>
          <w:sz w:val="36"/>
          <w:szCs w:val="36"/>
        </w:rPr>
        <w:t>6</w:t>
      </w:r>
      <w:r w:rsidR="002248F6" w:rsidRPr="00F63B73">
        <w:rPr>
          <w:rStyle w:val="eop"/>
          <w:rFonts w:ascii="Calibri" w:hAnsi="Calibri" w:cs="Segoe UI"/>
          <w:b/>
          <w:color w:val="0070C0"/>
          <w:sz w:val="36"/>
          <w:szCs w:val="36"/>
        </w:rPr>
        <w:t>.2</w:t>
      </w:r>
      <w:r w:rsidR="00592A98" w:rsidRPr="00F63B73">
        <w:rPr>
          <w:rStyle w:val="eop"/>
          <w:rFonts w:ascii="Calibri" w:hAnsi="Calibri" w:cs="Segoe UI"/>
          <w:b/>
          <w:color w:val="0070C0"/>
          <w:sz w:val="36"/>
          <w:szCs w:val="36"/>
        </w:rPr>
        <w:t>3</w:t>
      </w:r>
      <w:r w:rsidR="002248F6" w:rsidRPr="00F63B73">
        <w:rPr>
          <w:rFonts w:ascii="Segoe UI" w:hAnsi="Segoe UI" w:cs="Segoe UI"/>
          <w:b/>
          <w:color w:val="0070C0"/>
          <w:sz w:val="36"/>
          <w:szCs w:val="36"/>
        </w:rPr>
        <w:t xml:space="preserve"> </w:t>
      </w:r>
      <w:r w:rsidR="002248F6" w:rsidRPr="00F63B73">
        <w:rPr>
          <w:rStyle w:val="eop"/>
          <w:rFonts w:ascii="Calibri" w:hAnsi="Calibri" w:cs="Segoe UI"/>
          <w:b/>
          <w:color w:val="0070C0"/>
          <w:sz w:val="36"/>
          <w:szCs w:val="36"/>
        </w:rPr>
        <w:t>Muut koulukohtaiset valinnaiset opinnot</w:t>
      </w:r>
    </w:p>
    <w:p w14:paraId="6E943AE5" w14:textId="77777777" w:rsidR="003420AB" w:rsidRPr="00F63B73" w:rsidRDefault="003420AB" w:rsidP="008320D6">
      <w:pPr>
        <w:pStyle w:val="paragraph"/>
        <w:spacing w:before="0" w:beforeAutospacing="0" w:after="0" w:afterAutospacing="0" w:line="276" w:lineRule="auto"/>
        <w:textAlignment w:val="baseline"/>
        <w:rPr>
          <w:rStyle w:val="normaltextrun"/>
          <w:rFonts w:ascii="Calibri" w:hAnsi="Calibri" w:cs="Segoe UI"/>
          <w:sz w:val="32"/>
          <w:szCs w:val="32"/>
        </w:rPr>
      </w:pPr>
    </w:p>
    <w:p w14:paraId="573F4F42" w14:textId="03896F06" w:rsidR="00C70DBC" w:rsidRPr="00F63B73" w:rsidRDefault="00592A98" w:rsidP="00C70DBC">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r w:rsidRPr="00F63B73">
        <w:rPr>
          <w:rStyle w:val="normaltextrun"/>
          <w:rFonts w:asciiTheme="minorHAnsi" w:hAnsiTheme="minorHAnsi" w:cs="Segoe UI"/>
          <w:b/>
          <w:color w:val="0070C0"/>
          <w:sz w:val="28"/>
          <w:szCs w:val="28"/>
        </w:rPr>
        <w:t>6.23</w:t>
      </w:r>
      <w:r w:rsidR="00C70DBC" w:rsidRPr="00F63B73">
        <w:rPr>
          <w:rStyle w:val="normaltextrun"/>
          <w:rFonts w:asciiTheme="minorHAnsi" w:hAnsiTheme="minorHAnsi" w:cs="Segoe UI"/>
          <w:b/>
          <w:color w:val="0070C0"/>
          <w:sz w:val="28"/>
          <w:szCs w:val="28"/>
        </w:rPr>
        <w:t>.1 Teatteri-ilmaisu</w:t>
      </w:r>
    </w:p>
    <w:p w14:paraId="32D08C64" w14:textId="77777777" w:rsidR="00C70DBC" w:rsidRPr="00F63B73" w:rsidRDefault="00C70DBC" w:rsidP="00C70DBC">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38E5BA23" w14:textId="77777777" w:rsidR="00CD1C0B" w:rsidRPr="00F63B73" w:rsidRDefault="00CD1C0B" w:rsidP="00CD1C0B">
      <w:pPr>
        <w:pStyle w:val="paragraph"/>
        <w:spacing w:before="0" w:beforeAutospacing="0" w:after="0" w:afterAutospacing="0" w:line="276" w:lineRule="auto"/>
        <w:textAlignment w:val="baseline"/>
        <w:rPr>
          <w:rStyle w:val="normaltextrun"/>
          <w:rFonts w:asciiTheme="minorHAnsi" w:hAnsiTheme="minorHAnsi"/>
          <w:color w:val="343A41"/>
          <w:sz w:val="22"/>
          <w:szCs w:val="22"/>
        </w:rPr>
      </w:pPr>
      <w:r w:rsidRPr="00F63B73">
        <w:rPr>
          <w:rStyle w:val="eop"/>
          <w:rFonts w:asciiTheme="minorHAnsi" w:hAnsiTheme="minorHAnsi"/>
          <w:b/>
          <w:color w:val="0070C0"/>
          <w:sz w:val="22"/>
          <w:szCs w:val="22"/>
        </w:rPr>
        <w:t xml:space="preserve">TI1 Teatteri-ilmaisu, moduuli 1 – kohti luovaa teatterillista ilmaisua (2op) </w:t>
      </w:r>
    </w:p>
    <w:p w14:paraId="60229F8A" w14:textId="77777777" w:rsidR="00CD1C0B" w:rsidRPr="00F63B73" w:rsidRDefault="00CD1C0B" w:rsidP="00CD1C0B">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Opiskelija etsii omia rajojaan ja mahdollisuuksiaan erilaisten teatterileikkien ja -pelien avulla. Opiskelun tavoitteena on, että opiskelija rohkaistuu taiteelliseen ajatteluun ja toimintaan, mielikuvituksen käyttöön, tunteiden ilmaisuun sekä valintojen ja päätösten tekoon. Opetuksessa pohditaan omia kokemuksia ja elämyksiä, joiden pohjalta rakennetaan fiktiota ja kehitetään roolia.</w:t>
      </w:r>
      <w:r w:rsidRPr="00F63B73">
        <w:rPr>
          <w:rStyle w:val="eop"/>
          <w:rFonts w:asciiTheme="minorHAnsi" w:hAnsiTheme="minorHAnsi"/>
          <w:color w:val="343A41"/>
          <w:sz w:val="22"/>
          <w:szCs w:val="22"/>
        </w:rPr>
        <w:t> </w:t>
      </w:r>
    </w:p>
    <w:p w14:paraId="2B4F4E45" w14:textId="77777777" w:rsidR="00CD1C0B" w:rsidRPr="00F63B73" w:rsidRDefault="00CD1C0B" w:rsidP="00CD1C0B">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 </w:t>
      </w:r>
      <w:r w:rsidRPr="00F63B73">
        <w:rPr>
          <w:rStyle w:val="eop"/>
          <w:rFonts w:asciiTheme="minorHAnsi" w:hAnsiTheme="minorHAnsi"/>
          <w:color w:val="343A41"/>
          <w:sz w:val="22"/>
          <w:szCs w:val="22"/>
        </w:rPr>
        <w:t> </w:t>
      </w:r>
    </w:p>
    <w:p w14:paraId="1C7A7E71" w14:textId="7693ED2C" w:rsidR="00CD1C0B" w:rsidRPr="00F63B73" w:rsidRDefault="00CD1C0B" w:rsidP="00CD1C0B">
      <w:pPr>
        <w:pStyle w:val="paragraph"/>
        <w:spacing w:before="0" w:beforeAutospacing="0" w:after="0" w:afterAutospacing="0" w:line="276" w:lineRule="auto"/>
        <w:textAlignment w:val="baseline"/>
        <w:rPr>
          <w:rStyle w:val="normaltextrun"/>
          <w:rFonts w:asciiTheme="minorHAnsi" w:hAnsiTheme="minorHAnsi"/>
          <w:color w:val="343A41"/>
          <w:sz w:val="22"/>
          <w:szCs w:val="22"/>
        </w:rPr>
      </w:pPr>
      <w:r w:rsidRPr="00F63B73">
        <w:rPr>
          <w:rStyle w:val="eop"/>
          <w:rFonts w:asciiTheme="minorHAnsi" w:hAnsiTheme="minorHAnsi"/>
          <w:b/>
          <w:color w:val="0070C0"/>
          <w:sz w:val="22"/>
          <w:szCs w:val="22"/>
        </w:rPr>
        <w:t>TI2 Teatteri-ilmaisu, moduuli 2 – improvisaatio (2op)</w:t>
      </w:r>
    </w:p>
    <w:p w14:paraId="22517292" w14:textId="700FF7BA" w:rsidR="00CD1C0B" w:rsidRPr="00F63B73" w:rsidRDefault="00CD1C0B" w:rsidP="00CD1C0B">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Teatteri-ilmaisun toisella kurssilla syvennetään teatteri-ilmaisullisia taitoja ja harjoitellaan jonkin aiheen työstämistä teatterin muotoon yksin tai ryhmässä. Kurssin keskiössä on myös improvisaatio, joss</w:t>
      </w:r>
      <w:r w:rsidR="00B94283">
        <w:rPr>
          <w:rStyle w:val="normaltextrun"/>
          <w:rFonts w:asciiTheme="minorHAnsi" w:hAnsiTheme="minorHAnsi"/>
          <w:color w:val="343A41"/>
          <w:sz w:val="22"/>
          <w:szCs w:val="22"/>
        </w:rPr>
        <w:t>a</w:t>
      </w:r>
      <w:r w:rsidRPr="00F63B73">
        <w:rPr>
          <w:rStyle w:val="normaltextrun"/>
          <w:rFonts w:asciiTheme="minorHAnsi" w:hAnsiTheme="minorHAnsi"/>
          <w:color w:val="343A41"/>
          <w:sz w:val="22"/>
          <w:szCs w:val="22"/>
        </w:rPr>
        <w:t xml:space="preserve"> opiskelija harjoittelee tilanteita ilman ennalta suunniteltua käsikirjoitusta. Harjoituksissa toimitaan vuorovaikutuksessa parin ja/tai ryhmän kanssa.</w:t>
      </w:r>
      <w:r w:rsidRPr="00F63B73">
        <w:rPr>
          <w:rStyle w:val="eop"/>
          <w:rFonts w:asciiTheme="minorHAnsi" w:hAnsiTheme="minorHAnsi"/>
          <w:color w:val="343A41"/>
          <w:sz w:val="22"/>
          <w:szCs w:val="22"/>
        </w:rPr>
        <w:t> </w:t>
      </w:r>
    </w:p>
    <w:p w14:paraId="29A50363" w14:textId="77777777" w:rsidR="00CD1C0B" w:rsidRPr="00F63B73" w:rsidRDefault="00CD1C0B" w:rsidP="00CD1C0B">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 </w:t>
      </w:r>
      <w:r w:rsidRPr="00F63B73">
        <w:rPr>
          <w:rStyle w:val="eop"/>
          <w:rFonts w:asciiTheme="minorHAnsi" w:hAnsiTheme="minorHAnsi"/>
          <w:color w:val="343A41"/>
          <w:sz w:val="22"/>
          <w:szCs w:val="22"/>
        </w:rPr>
        <w:t> </w:t>
      </w:r>
    </w:p>
    <w:p w14:paraId="3A7FB738" w14:textId="77777777" w:rsidR="00CD1C0B" w:rsidRPr="00F63B73" w:rsidRDefault="00CD1C0B" w:rsidP="00CD1C0B">
      <w:pPr>
        <w:pStyle w:val="paragraph"/>
        <w:spacing w:before="0" w:beforeAutospacing="0" w:after="0" w:afterAutospacing="0" w:line="276" w:lineRule="auto"/>
        <w:textAlignment w:val="baseline"/>
        <w:rPr>
          <w:rStyle w:val="eop"/>
          <w:rFonts w:asciiTheme="minorHAnsi" w:hAnsiTheme="minorHAnsi"/>
          <w:b/>
          <w:color w:val="0070C0"/>
          <w:sz w:val="22"/>
          <w:szCs w:val="22"/>
        </w:rPr>
      </w:pPr>
      <w:r w:rsidRPr="00F63B73">
        <w:rPr>
          <w:rStyle w:val="eop"/>
          <w:rFonts w:asciiTheme="minorHAnsi" w:hAnsiTheme="minorHAnsi"/>
          <w:b/>
          <w:color w:val="0070C0"/>
          <w:sz w:val="22"/>
          <w:szCs w:val="22"/>
        </w:rPr>
        <w:t> </w:t>
      </w:r>
    </w:p>
    <w:p w14:paraId="50A4B968" w14:textId="77777777" w:rsidR="00CD1C0B" w:rsidRPr="00F63B73" w:rsidRDefault="00CD1C0B" w:rsidP="00CD1C0B">
      <w:pPr>
        <w:pStyle w:val="paragraph"/>
        <w:spacing w:before="0" w:beforeAutospacing="0" w:after="0" w:afterAutospacing="0" w:line="276" w:lineRule="auto"/>
        <w:textAlignment w:val="baseline"/>
        <w:rPr>
          <w:rFonts w:asciiTheme="minorHAnsi" w:hAnsiTheme="minorHAnsi"/>
          <w:b/>
          <w:color w:val="0070C0"/>
          <w:sz w:val="22"/>
          <w:szCs w:val="22"/>
        </w:rPr>
      </w:pPr>
      <w:r w:rsidRPr="00F63B73">
        <w:rPr>
          <w:rStyle w:val="eop"/>
          <w:rFonts w:asciiTheme="minorHAnsi" w:hAnsiTheme="minorHAnsi"/>
          <w:b/>
          <w:color w:val="0070C0"/>
          <w:sz w:val="22"/>
          <w:szCs w:val="22"/>
        </w:rPr>
        <w:t>TI3 Teatteri-ilmaisu, moduuli 3 – syventävä teatteri-ilmaisu (2op)</w:t>
      </w:r>
    </w:p>
    <w:p w14:paraId="5A69B15B" w14:textId="77777777" w:rsidR="00CD1C0B" w:rsidRPr="00F63B73" w:rsidRDefault="00CD1C0B" w:rsidP="00CD1C0B">
      <w:pPr>
        <w:pStyle w:val="paragraph"/>
        <w:spacing w:before="0" w:beforeAutospacing="0" w:after="0" w:afterAutospacing="0" w:line="276" w:lineRule="auto"/>
        <w:textAlignment w:val="baseline"/>
        <w:rPr>
          <w:rStyle w:val="eop"/>
          <w:rFonts w:asciiTheme="minorHAnsi" w:hAnsiTheme="minorHAnsi"/>
          <w:color w:val="343A41"/>
          <w:sz w:val="22"/>
          <w:szCs w:val="22"/>
        </w:rPr>
      </w:pPr>
      <w:r w:rsidRPr="00F63B73">
        <w:rPr>
          <w:rStyle w:val="normaltextrun"/>
          <w:rFonts w:asciiTheme="minorHAnsi" w:hAnsiTheme="minorHAnsi"/>
          <w:color w:val="343A41"/>
          <w:sz w:val="22"/>
          <w:szCs w:val="22"/>
        </w:rPr>
        <w:lastRenderedPageBreak/>
        <w:t>Opiskelija tutustuu sekä roolityöskentelyn perusteisiin että klassikkoteksteihin. Hän tutustuu teatteriesityksen valmistamisprosessiin ja sen eri osa-alueisiin, jotka toteutetaan ryhmätyönä sekä rohkaistuu kohtaamaan yleisön esitystilanteessa. </w:t>
      </w:r>
      <w:r w:rsidRPr="00F63B73">
        <w:rPr>
          <w:rStyle w:val="eop"/>
          <w:rFonts w:asciiTheme="minorHAnsi" w:hAnsiTheme="minorHAnsi"/>
          <w:color w:val="343A41"/>
          <w:sz w:val="22"/>
          <w:szCs w:val="22"/>
        </w:rPr>
        <w:t> </w:t>
      </w:r>
    </w:p>
    <w:p w14:paraId="23C5E373" w14:textId="77777777" w:rsidR="00CD1C0B" w:rsidRPr="00F63B73" w:rsidRDefault="00CD1C0B" w:rsidP="00CD1C0B">
      <w:pPr>
        <w:pStyle w:val="paragraph"/>
        <w:spacing w:before="0" w:beforeAutospacing="0" w:after="0" w:afterAutospacing="0" w:line="276" w:lineRule="auto"/>
        <w:textAlignment w:val="baseline"/>
        <w:rPr>
          <w:rStyle w:val="eop"/>
          <w:rFonts w:asciiTheme="minorHAnsi" w:hAnsiTheme="minorHAnsi"/>
          <w:color w:val="343A41"/>
          <w:sz w:val="22"/>
          <w:szCs w:val="22"/>
        </w:rPr>
      </w:pPr>
    </w:p>
    <w:p w14:paraId="71AEBAC0" w14:textId="79B38220" w:rsidR="00C70DBC" w:rsidRPr="00F63B73" w:rsidRDefault="00CD1C0B" w:rsidP="00CD1C0B">
      <w:pPr>
        <w:pStyle w:val="paragraph"/>
        <w:spacing w:before="0" w:beforeAutospacing="0" w:after="0" w:afterAutospacing="0" w:line="276" w:lineRule="auto"/>
        <w:textAlignment w:val="baseline"/>
        <w:rPr>
          <w:rStyle w:val="normaltextrun"/>
          <w:rFonts w:ascii="Calibri" w:hAnsi="Calibri" w:cs="Segoe UI"/>
          <w:sz w:val="32"/>
          <w:szCs w:val="32"/>
        </w:rPr>
      </w:pPr>
      <w:r w:rsidRPr="00F63B73">
        <w:rPr>
          <w:sz w:val="22"/>
          <w:szCs w:val="22"/>
        </w:rPr>
        <w:t>Oman tai toisen draamallisen työskentelyn arvioiminen, fiktion rakentaminen draamalliseen muotoon, skenografia ja valo sekä ääni kerronnan välineenä ovat kurssin keskiössä.</w:t>
      </w:r>
    </w:p>
    <w:p w14:paraId="20823847" w14:textId="77777777" w:rsidR="00B95809" w:rsidRPr="00F63B73" w:rsidRDefault="00B95809" w:rsidP="000728DC">
      <w:pPr>
        <w:spacing w:before="100" w:beforeAutospacing="1" w:after="100" w:afterAutospacing="1" w:line="276" w:lineRule="auto"/>
        <w:textAlignment w:val="baseline"/>
        <w:rPr>
          <w:rFonts w:ascii="Calibri" w:hAnsi="Calibri" w:cs="Segoe UI"/>
          <w:b/>
          <w:color w:val="0070C0"/>
          <w:sz w:val="28"/>
          <w:szCs w:val="28"/>
          <w:lang w:val="fi-FI" w:eastAsia="fi-FI"/>
        </w:rPr>
      </w:pPr>
    </w:p>
    <w:p w14:paraId="789AA89F" w14:textId="09F80AAB" w:rsidR="000728DC" w:rsidRPr="00F63B73" w:rsidRDefault="00592A98" w:rsidP="000728DC">
      <w:pPr>
        <w:spacing w:before="100" w:beforeAutospacing="1" w:after="100" w:afterAutospacing="1"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6.23</w:t>
      </w:r>
      <w:r w:rsidR="00C70DBC" w:rsidRPr="00F63B73">
        <w:rPr>
          <w:rFonts w:ascii="Calibri" w:hAnsi="Calibri" w:cs="Segoe UI"/>
          <w:b/>
          <w:color w:val="0070C0"/>
          <w:sz w:val="28"/>
          <w:szCs w:val="28"/>
          <w:lang w:val="fi-FI" w:eastAsia="fi-FI"/>
        </w:rPr>
        <w:t>.2</w:t>
      </w:r>
      <w:r w:rsidR="000728DC" w:rsidRPr="00F63B73">
        <w:rPr>
          <w:rFonts w:ascii="Calibri" w:hAnsi="Calibri" w:cs="Segoe UI"/>
          <w:b/>
          <w:color w:val="0070C0"/>
          <w:sz w:val="28"/>
          <w:szCs w:val="28"/>
          <w:lang w:val="fi-FI" w:eastAsia="fi-FI"/>
        </w:rPr>
        <w:t xml:space="preserve"> Englanti ja maantiede</w:t>
      </w:r>
    </w:p>
    <w:p w14:paraId="6043D0E0" w14:textId="77777777" w:rsidR="000728DC" w:rsidRPr="00F63B73" w:rsidRDefault="000728DC" w:rsidP="000728DC">
      <w:pPr>
        <w:spacing w:before="100" w:beforeAutospacing="1" w:after="100" w:afterAutospacing="1"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Iso-Britannia  (2op)</w:t>
      </w:r>
    </w:p>
    <w:p w14:paraId="24B10E8C" w14:textId="77777777" w:rsidR="000728DC" w:rsidRPr="00F63B73" w:rsidRDefault="000728DC" w:rsidP="000728DC">
      <w:pPr>
        <w:spacing w:before="100" w:beforeAutospacing="1" w:after="100" w:afterAutospacing="1"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Opintojaksolla perehdytään Ison-Britannian luonnonmaantieteeseen ja ihmismaantieteeseen sekä Suomesta käsin, että paikan päällä Lontoossa ja Etelä-Englannissa (mm. Dover, Birling Gap, Brighton). Työkieli on pääosin englanti.</w:t>
      </w:r>
    </w:p>
    <w:p w14:paraId="3787DD49" w14:textId="77777777" w:rsidR="000728DC" w:rsidRPr="00F63B73" w:rsidRDefault="000728DC" w:rsidP="000728DC">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Opiskelun kohteena ovat matkailun vaikutus ympäristöön, kulttuuriin ja talouteen, globalisaation ilmeneminen Lontoossa, Lontoon maankäyttö ja toimintojen sijoittuminen kaupunkiseudulla, kohdepaikkakuntien hierarkia, etelärannikon liitukallioiden geomorfologia, vuorovesi-ilmiö ja sen vaikutukset sekä rannikoiden eroosio.</w:t>
      </w:r>
    </w:p>
    <w:p w14:paraId="72411DD9" w14:textId="77777777" w:rsidR="000728DC" w:rsidRPr="00F63B73" w:rsidRDefault="000728DC" w:rsidP="000728DC">
      <w:pPr>
        <w:spacing w:line="276" w:lineRule="auto"/>
        <w:textAlignment w:val="baseline"/>
        <w:rPr>
          <w:rFonts w:ascii="Calibri" w:hAnsi="Calibri" w:cs="Segoe UI"/>
          <w:lang w:val="fi-FI" w:eastAsia="fi-FI"/>
        </w:rPr>
      </w:pPr>
    </w:p>
    <w:p w14:paraId="2F15B526" w14:textId="77777777" w:rsidR="00A554DD" w:rsidRPr="00F63B73" w:rsidRDefault="00A554DD" w:rsidP="000728DC">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p>
    <w:p w14:paraId="698A19D1" w14:textId="01C1C50E" w:rsidR="000728DC" w:rsidRPr="00F63B73" w:rsidRDefault="000728DC" w:rsidP="000728DC">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r w:rsidRPr="00F63B73">
        <w:rPr>
          <w:rStyle w:val="normaltextrun"/>
          <w:rFonts w:asciiTheme="minorHAnsi" w:hAnsiTheme="minorHAnsi" w:cs="Segoe UI"/>
          <w:b/>
          <w:color w:val="0070C0"/>
          <w:sz w:val="28"/>
          <w:szCs w:val="28"/>
        </w:rPr>
        <w:t>6</w:t>
      </w:r>
      <w:r w:rsidR="00592A98" w:rsidRPr="00F63B73">
        <w:rPr>
          <w:rStyle w:val="normaltextrun"/>
          <w:rFonts w:asciiTheme="minorHAnsi" w:hAnsiTheme="minorHAnsi" w:cs="Segoe UI"/>
          <w:b/>
          <w:color w:val="0070C0"/>
          <w:sz w:val="28"/>
          <w:szCs w:val="28"/>
        </w:rPr>
        <w:t>.23</w:t>
      </w:r>
      <w:r w:rsidR="00CD1C0B" w:rsidRPr="00F63B73">
        <w:rPr>
          <w:rStyle w:val="normaltextrun"/>
          <w:rFonts w:asciiTheme="minorHAnsi" w:hAnsiTheme="minorHAnsi" w:cs="Segoe UI"/>
          <w:b/>
          <w:color w:val="0070C0"/>
          <w:sz w:val="28"/>
          <w:szCs w:val="28"/>
        </w:rPr>
        <w:t>.3</w:t>
      </w:r>
      <w:r w:rsidRPr="00F63B73">
        <w:rPr>
          <w:rStyle w:val="normaltextrun"/>
          <w:rFonts w:asciiTheme="minorHAnsi" w:hAnsiTheme="minorHAnsi" w:cs="Segoe UI"/>
          <w:b/>
          <w:color w:val="0070C0"/>
          <w:sz w:val="28"/>
          <w:szCs w:val="28"/>
        </w:rPr>
        <w:t xml:space="preserve">   Yrittäjyyskasvatus </w:t>
      </w:r>
    </w:p>
    <w:p w14:paraId="5800BB13" w14:textId="77777777" w:rsidR="00A554DD" w:rsidRPr="00F63B73" w:rsidRDefault="00A554DD" w:rsidP="000728DC">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0520A6D9" w14:textId="77777777" w:rsidR="000728DC" w:rsidRPr="00F63B73" w:rsidRDefault="000728DC" w:rsidP="000728DC">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Tulevaisuuden työelämävalmiudet ja yrittäjyys</w:t>
      </w:r>
      <w:r w:rsidRPr="00F63B73">
        <w:rPr>
          <w:rStyle w:val="eop"/>
          <w:rFonts w:asciiTheme="minorHAnsi" w:hAnsiTheme="minorHAnsi" w:cs="Segoe UI"/>
          <w:b/>
          <w:color w:val="0070C0"/>
          <w:sz w:val="22"/>
          <w:szCs w:val="22"/>
        </w:rPr>
        <w:t> (2op)</w:t>
      </w:r>
    </w:p>
    <w:p w14:paraId="50AD894E" w14:textId="77777777" w:rsidR="000728DC" w:rsidRPr="00F63B73" w:rsidRDefault="000728DC" w:rsidP="000728DC">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2C795133" w14:textId="77777777" w:rsidR="000728DC" w:rsidRPr="00F63B73" w:rsidRDefault="000728DC" w:rsidP="000728DC">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Kurssin tavoitteena on, että opiskelija</w:t>
      </w:r>
      <w:r w:rsidRPr="00F63B73">
        <w:rPr>
          <w:rStyle w:val="eop"/>
          <w:rFonts w:asciiTheme="minorHAnsi" w:hAnsiTheme="minorHAnsi" w:cs="Segoe UI"/>
          <w:sz w:val="22"/>
          <w:szCs w:val="22"/>
        </w:rPr>
        <w:t> </w:t>
      </w:r>
    </w:p>
    <w:p w14:paraId="452CDF87"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tutustuu monipuolisesti erilaisiin työ- ja liiketoimintaympäristöihin vierailijoiden ja yritysvierailuiden avulla</w:t>
      </w:r>
      <w:r w:rsidRPr="00F63B73">
        <w:rPr>
          <w:rStyle w:val="eop"/>
          <w:rFonts w:asciiTheme="minorHAnsi" w:hAnsiTheme="minorHAnsi" w:cs="Segoe UI"/>
          <w:sz w:val="22"/>
          <w:szCs w:val="22"/>
        </w:rPr>
        <w:t> </w:t>
      </w:r>
    </w:p>
    <w:p w14:paraId="65881B40"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perehtyy tulevaisuuden työelämätaitoihin ja erilaisiin yrityskulttuureihin</w:t>
      </w:r>
      <w:r w:rsidRPr="00F63B73">
        <w:rPr>
          <w:rStyle w:val="eop"/>
          <w:rFonts w:asciiTheme="minorHAnsi" w:hAnsiTheme="minorHAnsi" w:cs="Segoe UI"/>
          <w:sz w:val="22"/>
          <w:szCs w:val="22"/>
        </w:rPr>
        <w:t> </w:t>
      </w:r>
    </w:p>
    <w:p w14:paraId="318A64F4"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343434"/>
          <w:sz w:val="22"/>
          <w:szCs w:val="22"/>
        </w:rPr>
        <w:t>ymmärtää globalisaatioon liittyviä haasteita ja mahdollisuuksia sekä talouden megatrendien vaikutusta yritystoiminnan kannalta</w:t>
      </w:r>
      <w:r w:rsidRPr="00F63B73">
        <w:rPr>
          <w:rStyle w:val="eop"/>
          <w:rFonts w:asciiTheme="minorHAnsi" w:hAnsiTheme="minorHAnsi" w:cs="Segoe UI"/>
          <w:color w:val="343434"/>
          <w:sz w:val="22"/>
          <w:szCs w:val="22"/>
        </w:rPr>
        <w:t> </w:t>
      </w:r>
    </w:p>
    <w:p w14:paraId="254FC467"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oppii ymmärtämään kiertotalouden merkityksen osana tulevaisuuden liiketoimintaa</w:t>
      </w:r>
      <w:r w:rsidRPr="00F63B73">
        <w:rPr>
          <w:rStyle w:val="eop"/>
          <w:rFonts w:asciiTheme="minorHAnsi" w:hAnsiTheme="minorHAnsi" w:cs="Segoe UI"/>
          <w:sz w:val="22"/>
          <w:szCs w:val="22"/>
        </w:rPr>
        <w:t> </w:t>
      </w:r>
    </w:p>
    <w:p w14:paraId="002E5C25"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tutustuu </w:t>
      </w:r>
      <w:r w:rsidRPr="00F63B73">
        <w:rPr>
          <w:rStyle w:val="spellingerror"/>
          <w:rFonts w:asciiTheme="minorHAnsi" w:hAnsiTheme="minorHAnsi" w:cs="Segoe UI"/>
          <w:sz w:val="22"/>
          <w:szCs w:val="22"/>
        </w:rPr>
        <w:t>start</w:t>
      </w:r>
      <w:r w:rsidRPr="00F63B73">
        <w:rPr>
          <w:rStyle w:val="normaltextrun"/>
          <w:rFonts w:asciiTheme="minorHAnsi" w:hAnsiTheme="minorHAnsi" w:cs="Segoe UI"/>
          <w:sz w:val="22"/>
          <w:szCs w:val="22"/>
        </w:rPr>
        <w:t> </w:t>
      </w:r>
      <w:r w:rsidRPr="00F63B73">
        <w:rPr>
          <w:rStyle w:val="spellingerror"/>
          <w:rFonts w:asciiTheme="minorHAnsi" w:hAnsiTheme="minorHAnsi" w:cs="Segoe UI"/>
          <w:sz w:val="22"/>
          <w:szCs w:val="22"/>
        </w:rPr>
        <w:t>up</w:t>
      </w:r>
      <w:r w:rsidRPr="00F63B73">
        <w:rPr>
          <w:rStyle w:val="normaltextrun"/>
          <w:rFonts w:asciiTheme="minorHAnsi" w:hAnsiTheme="minorHAnsi" w:cs="Segoe UI"/>
          <w:sz w:val="22"/>
          <w:szCs w:val="22"/>
        </w:rPr>
        <w:t> – yrittäjyyteen sekä myynnin ja markkinoinnin erilaisiin muotoihin</w:t>
      </w:r>
      <w:r w:rsidRPr="00F63B73">
        <w:rPr>
          <w:rStyle w:val="eop"/>
          <w:rFonts w:asciiTheme="minorHAnsi" w:hAnsiTheme="minorHAnsi" w:cs="Segoe UI"/>
          <w:sz w:val="22"/>
          <w:szCs w:val="22"/>
        </w:rPr>
        <w:t> </w:t>
      </w:r>
    </w:p>
    <w:p w14:paraId="0D9197D0"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opiskelee talousosaaminen perustietoja ja </w:t>
      </w:r>
      <w:r w:rsidRPr="00F63B73">
        <w:rPr>
          <w:rStyle w:val="normaltextrun"/>
          <w:rFonts w:asciiTheme="minorHAnsi" w:hAnsiTheme="minorHAnsi" w:cs="Segoe UI"/>
          <w:color w:val="343434"/>
          <w:sz w:val="22"/>
          <w:szCs w:val="22"/>
        </w:rPr>
        <w:t>tarkastelee vastuullisen liiketoiminnan merkitystä ja toteutusta yritystoiminnassa</w:t>
      </w:r>
      <w:r w:rsidRPr="00F63B73">
        <w:rPr>
          <w:rStyle w:val="eop"/>
          <w:rFonts w:asciiTheme="minorHAnsi" w:hAnsiTheme="minorHAnsi" w:cs="Segoe UI"/>
          <w:color w:val="343434"/>
          <w:sz w:val="22"/>
          <w:szCs w:val="22"/>
        </w:rPr>
        <w:t> </w:t>
      </w:r>
    </w:p>
    <w:p w14:paraId="2579CC06" w14:textId="77777777" w:rsidR="000728DC" w:rsidRPr="00F63B73" w:rsidRDefault="000728DC">
      <w:pPr>
        <w:pStyle w:val="paragraph"/>
        <w:numPr>
          <w:ilvl w:val="0"/>
          <w:numId w:val="661"/>
        </w:numPr>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color w:val="424242"/>
          <w:sz w:val="22"/>
          <w:szCs w:val="22"/>
        </w:rPr>
        <w:t>soveltaa sisäistä yrittäjyyttä omassa toiminnassaan ja tunnistaa omat vahvuutensa ja kehittämiskohteensa sekä kehittää omia työelämävalmiuksiaan  </w:t>
      </w:r>
      <w:r w:rsidRPr="00F63B73">
        <w:rPr>
          <w:rStyle w:val="eop"/>
          <w:rFonts w:asciiTheme="minorHAnsi" w:hAnsiTheme="minorHAnsi" w:cs="Segoe UI"/>
          <w:color w:val="424242"/>
          <w:sz w:val="22"/>
          <w:szCs w:val="22"/>
        </w:rPr>
        <w:t> </w:t>
      </w:r>
    </w:p>
    <w:p w14:paraId="23ED8167" w14:textId="77777777" w:rsidR="000728DC" w:rsidRPr="00F63B73" w:rsidRDefault="000728DC" w:rsidP="008320D6">
      <w:pPr>
        <w:pStyle w:val="paragraph"/>
        <w:spacing w:before="0" w:beforeAutospacing="0" w:after="0" w:afterAutospacing="0" w:line="276" w:lineRule="auto"/>
        <w:textAlignment w:val="baseline"/>
        <w:rPr>
          <w:rStyle w:val="normaltextrun"/>
          <w:rFonts w:ascii="Calibri" w:hAnsi="Calibri" w:cs="Segoe UI"/>
          <w:sz w:val="32"/>
          <w:szCs w:val="32"/>
        </w:rPr>
      </w:pPr>
    </w:p>
    <w:p w14:paraId="608AB162" w14:textId="77777777" w:rsidR="00A554DD" w:rsidRPr="00F63B73" w:rsidRDefault="00A554DD" w:rsidP="008320D6">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14:paraId="6C4C379F" w14:textId="77777777" w:rsidR="00172698" w:rsidRPr="00F63B73" w:rsidRDefault="00172698" w:rsidP="008320D6">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14:paraId="7FFD3B44" w14:textId="5765827F" w:rsidR="009E6F6A" w:rsidRPr="00F63B73" w:rsidRDefault="00592A98" w:rsidP="008320D6">
      <w:pPr>
        <w:pStyle w:val="paragraph"/>
        <w:spacing w:before="0" w:beforeAutospacing="0" w:after="0" w:afterAutospacing="0" w:line="276" w:lineRule="auto"/>
        <w:textAlignment w:val="baseline"/>
        <w:rPr>
          <w:rFonts w:ascii="Segoe UI" w:hAnsi="Segoe UI" w:cs="Segoe UI"/>
          <w:b/>
          <w:color w:val="0070C0"/>
          <w:sz w:val="28"/>
          <w:szCs w:val="28"/>
        </w:rPr>
      </w:pPr>
      <w:r w:rsidRPr="00F63B73">
        <w:rPr>
          <w:rStyle w:val="normaltextrun"/>
          <w:rFonts w:ascii="Calibri" w:hAnsi="Calibri" w:cs="Segoe UI"/>
          <w:b/>
          <w:color w:val="0070C0"/>
          <w:sz w:val="28"/>
          <w:szCs w:val="28"/>
        </w:rPr>
        <w:t>6.23</w:t>
      </w:r>
      <w:r w:rsidR="00CD1C0B" w:rsidRPr="00F63B73">
        <w:rPr>
          <w:rStyle w:val="normaltextrun"/>
          <w:rFonts w:ascii="Calibri" w:hAnsi="Calibri" w:cs="Segoe UI"/>
          <w:b/>
          <w:color w:val="0070C0"/>
          <w:sz w:val="28"/>
          <w:szCs w:val="28"/>
        </w:rPr>
        <w:t>.4</w:t>
      </w:r>
      <w:r w:rsidR="003420AB" w:rsidRPr="00F63B73">
        <w:rPr>
          <w:rStyle w:val="normaltextrun"/>
          <w:rFonts w:ascii="Calibri" w:hAnsi="Calibri" w:cs="Segoe UI"/>
          <w:b/>
          <w:color w:val="0070C0"/>
          <w:sz w:val="28"/>
          <w:szCs w:val="28"/>
        </w:rPr>
        <w:t xml:space="preserve"> </w:t>
      </w:r>
      <w:r w:rsidR="009E6F6A" w:rsidRPr="00F63B73">
        <w:rPr>
          <w:rStyle w:val="normaltextrun"/>
          <w:rFonts w:ascii="Calibri" w:hAnsi="Calibri" w:cs="Segoe UI"/>
          <w:b/>
          <w:color w:val="0070C0"/>
          <w:sz w:val="28"/>
          <w:szCs w:val="28"/>
        </w:rPr>
        <w:t>Kotitalous</w:t>
      </w:r>
      <w:r w:rsidR="009E6F6A" w:rsidRPr="00F63B73">
        <w:rPr>
          <w:rStyle w:val="eop"/>
          <w:rFonts w:ascii="Calibri" w:hAnsi="Calibri" w:cs="Segoe UI"/>
          <w:b/>
          <w:color w:val="0070C0"/>
          <w:sz w:val="28"/>
          <w:szCs w:val="28"/>
        </w:rPr>
        <w:t> </w:t>
      </w:r>
    </w:p>
    <w:p w14:paraId="30D7A97F" w14:textId="77777777" w:rsidR="009E6F6A" w:rsidRPr="00F63B73" w:rsidRDefault="009E6F6A" w:rsidP="008320D6">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lastRenderedPageBreak/>
        <w:t> </w:t>
      </w:r>
    </w:p>
    <w:p w14:paraId="5C8E4879" w14:textId="3657F667" w:rsidR="009E6F6A" w:rsidRPr="00F63B73" w:rsidRDefault="009E6F6A" w:rsidP="008320D6">
      <w:pPr>
        <w:pStyle w:val="paragraph"/>
        <w:spacing w:before="0" w:beforeAutospacing="0" w:after="0" w:afterAutospacing="0" w:line="276" w:lineRule="auto"/>
        <w:textAlignment w:val="baseline"/>
        <w:rPr>
          <w:rFonts w:ascii="Segoe UI" w:hAnsi="Segoe UI" w:cs="Segoe UI"/>
          <w:b/>
          <w:color w:val="0070C0"/>
          <w:sz w:val="22"/>
          <w:szCs w:val="22"/>
        </w:rPr>
      </w:pPr>
      <w:r w:rsidRPr="00F63B73">
        <w:rPr>
          <w:rStyle w:val="normaltextrun"/>
          <w:rFonts w:ascii="Calibri" w:hAnsi="Calibri" w:cs="Segoe UI"/>
          <w:b/>
          <w:color w:val="0070C0"/>
          <w:sz w:val="22"/>
          <w:szCs w:val="22"/>
        </w:rPr>
        <w:t>KO1 Tekemällä taidot haltuun, tutkimalla tuotteet tutuiksi </w:t>
      </w:r>
      <w:r w:rsidR="002937A1" w:rsidRPr="00F63B73">
        <w:rPr>
          <w:rStyle w:val="eop"/>
          <w:rFonts w:ascii="Calibri" w:hAnsi="Calibri" w:cs="Segoe UI"/>
          <w:b/>
          <w:color w:val="0070C0"/>
          <w:sz w:val="22"/>
          <w:szCs w:val="22"/>
        </w:rPr>
        <w:t>(2op)</w:t>
      </w:r>
    </w:p>
    <w:p w14:paraId="06F909C0" w14:textId="77777777" w:rsidR="009E6F6A" w:rsidRPr="00F63B73" w:rsidRDefault="009E6F6A" w:rsidP="008320D6">
      <w:pPr>
        <w:pStyle w:val="paragraph"/>
        <w:spacing w:before="0" w:beforeAutospacing="0" w:after="0" w:afterAutospacing="0" w:line="276" w:lineRule="auto"/>
        <w:textAlignment w:val="baseline"/>
        <w:rPr>
          <w:rStyle w:val="normaltextrun"/>
          <w:rFonts w:ascii="Calibri" w:hAnsi="Calibri" w:cs="Segoe UI"/>
        </w:rPr>
      </w:pPr>
    </w:p>
    <w:p w14:paraId="597F33E8"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Kurssilla tutustutaan käytännön ruoanvalmistuksen kautta alati laajenevaan elintarvikevalikoimaan, raaka-aineiden ja elintarvikkeiden alkuperään, pakkauksiin ja säilytykseen. Mietitään mitä merkitsee lähiruoka, luomuruoka ja terveysvaikutteiset elintarvikkeet ja tutustutaan niihin. Tehdään itse ruokaa ja leivonnaisia ja verrataan niitä puolivalmisteisiin ja valmiisiin tuotteisiin. Kurssiin voidaan liittää vierailukäyntejä ja kurssiin on mahdollisuus liittää myös ohjausta hygieniapassin suorituksen tueksi. (HUOM! Kurssilla ei siis suoriteta hygieniapassia.) Kurssin lopullinen sisältö laaditaan yhteistyössä opiskelijoiden kanssa.</w:t>
      </w:r>
      <w:r w:rsidRPr="00F63B73">
        <w:rPr>
          <w:rStyle w:val="eop"/>
          <w:rFonts w:asciiTheme="minorHAnsi" w:hAnsiTheme="minorHAnsi" w:cs="Segoe UI"/>
          <w:sz w:val="22"/>
          <w:szCs w:val="22"/>
        </w:rPr>
        <w:t> </w:t>
      </w:r>
    </w:p>
    <w:p w14:paraId="5832D62A" w14:textId="77777777" w:rsidR="00E4363F" w:rsidRPr="00F63B73" w:rsidRDefault="00E4363F"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FF71EF9"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466C328A" w14:textId="4857DAF8"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KO2 Kansainvälinen tapa- ja ruokakulttuuri </w:t>
      </w:r>
      <w:r w:rsidR="002937A1" w:rsidRPr="00F63B73">
        <w:rPr>
          <w:rStyle w:val="normaltextrun"/>
          <w:rFonts w:asciiTheme="minorHAnsi" w:hAnsiTheme="minorHAnsi" w:cs="Segoe UI"/>
          <w:b/>
          <w:color w:val="0070C0"/>
          <w:sz w:val="22"/>
          <w:szCs w:val="22"/>
        </w:rPr>
        <w:t>(2op)</w:t>
      </w:r>
      <w:r w:rsidRPr="00F63B73">
        <w:rPr>
          <w:rStyle w:val="eop"/>
          <w:rFonts w:asciiTheme="minorHAnsi" w:hAnsiTheme="minorHAnsi" w:cs="Segoe UI"/>
          <w:b/>
          <w:color w:val="0070C0"/>
          <w:sz w:val="22"/>
          <w:szCs w:val="22"/>
        </w:rPr>
        <w:t> </w:t>
      </w:r>
    </w:p>
    <w:p w14:paraId="1AF7C040" w14:textId="77777777" w:rsidR="009E6F6A" w:rsidRPr="00F63B73" w:rsidRDefault="009E6F6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691C7C94" w14:textId="7579A08D" w:rsidR="009E6F6A" w:rsidRPr="00F63B73" w:rsidRDefault="009E6F6A" w:rsidP="008320D6">
      <w:pPr>
        <w:pStyle w:val="paragraph"/>
        <w:spacing w:before="0" w:beforeAutospacing="0" w:after="0" w:afterAutospacing="0" w:line="276" w:lineRule="auto"/>
        <w:textAlignment w:val="baseline"/>
        <w:rPr>
          <w:rStyle w:val="eop"/>
          <w:rFonts w:asciiTheme="minorHAnsi" w:hAnsiTheme="minorHAnsi" w:cs="Segoe UI"/>
          <w:sz w:val="22"/>
          <w:szCs w:val="22"/>
        </w:rPr>
      </w:pPr>
      <w:r w:rsidRPr="00F63B73">
        <w:rPr>
          <w:rStyle w:val="normaltextrun"/>
          <w:rFonts w:asciiTheme="minorHAnsi" w:hAnsiTheme="minorHAnsi" w:cs="Segoe UI"/>
          <w:sz w:val="22"/>
          <w:szCs w:val="22"/>
        </w:rPr>
        <w:t>Kurssilla tutustutaan eri maiden ja kansojen kulttuurien tapoihin ja ruokatottumuksiin. Aiheeseen perehdytään selvittämällä ja valmistamalla kulttuurille tyypillisiä ruokia, juomia ja leivonnaisia. Kurssilla voidaan tehdä vierailukäyntejä. Kurssin lopullinen sisältö laaditaan yhteistyössä opiskelijoiden kanssa. </w:t>
      </w:r>
      <w:r w:rsidRPr="00F63B73">
        <w:rPr>
          <w:rStyle w:val="eop"/>
          <w:rFonts w:asciiTheme="minorHAnsi" w:hAnsiTheme="minorHAnsi" w:cs="Segoe UI"/>
          <w:sz w:val="22"/>
          <w:szCs w:val="22"/>
        </w:rPr>
        <w:t>  </w:t>
      </w:r>
    </w:p>
    <w:p w14:paraId="314EFBD3" w14:textId="77777777" w:rsidR="00E4363F" w:rsidRPr="00F63B73" w:rsidRDefault="00E4363F" w:rsidP="008320D6">
      <w:pPr>
        <w:pStyle w:val="paragraph"/>
        <w:spacing w:before="0" w:beforeAutospacing="0" w:after="0" w:afterAutospacing="0" w:line="276" w:lineRule="auto"/>
        <w:textAlignment w:val="baseline"/>
        <w:rPr>
          <w:rFonts w:asciiTheme="minorHAnsi" w:hAnsiTheme="minorHAnsi" w:cs="Segoe UI"/>
          <w:sz w:val="22"/>
          <w:szCs w:val="22"/>
        </w:rPr>
      </w:pPr>
    </w:p>
    <w:p w14:paraId="5611276C" w14:textId="77777777" w:rsidR="00841A2C" w:rsidRPr="00F63B73" w:rsidRDefault="00841A2C"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04E419C1" w14:textId="67949AF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KO3 Opiskelijan selviytymiskurssi itsenäiseen elämään</w:t>
      </w:r>
      <w:r w:rsidRPr="00F63B73">
        <w:rPr>
          <w:rStyle w:val="eop"/>
          <w:rFonts w:asciiTheme="minorHAnsi" w:hAnsiTheme="minorHAnsi" w:cs="Segoe UI"/>
          <w:b/>
          <w:color w:val="0070C0"/>
          <w:sz w:val="22"/>
          <w:szCs w:val="22"/>
        </w:rPr>
        <w:t> </w:t>
      </w:r>
      <w:r w:rsidR="002937A1" w:rsidRPr="00F63B73">
        <w:rPr>
          <w:rStyle w:val="eop"/>
          <w:rFonts w:asciiTheme="minorHAnsi" w:hAnsiTheme="minorHAnsi" w:cs="Segoe UI"/>
          <w:b/>
          <w:color w:val="0070C0"/>
          <w:sz w:val="22"/>
          <w:szCs w:val="22"/>
        </w:rPr>
        <w:t>(2op)</w:t>
      </w:r>
    </w:p>
    <w:p w14:paraId="2D972540" w14:textId="77777777" w:rsidR="009E6F6A" w:rsidRPr="00F63B73" w:rsidRDefault="009E6F6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6F9D6D8" w14:textId="5542AEA2" w:rsidR="00B91A88" w:rsidRPr="00F63B73" w:rsidRDefault="009E6F6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F63B73">
        <w:rPr>
          <w:rStyle w:val="normaltextrun"/>
          <w:rFonts w:asciiTheme="minorHAnsi" w:hAnsiTheme="minorHAnsi" w:cs="Segoe UI"/>
          <w:sz w:val="22"/>
          <w:szCs w:val="22"/>
        </w:rPr>
        <w:t>Niukan budjetin talous vaatii tietoa, taitoa ja luovia ratkaisuja. Kurssilla tutustutaan erilaisiin ravitseviin, helppoihin ja edullisiin ruokaohjeisiin ja ruoanvalmistusmenetelmiin ja tehdään näillä perusteilla ruokia ja leivonnaisia arkeen. Kurssiin voidaan sisällyttää eri asumismuotojen valintaan ja suunnitteluun liittyviä tehtäviä. Etsitään perusedellytyksiä arjessa selviytymiseen. Kurssin sisältö suunnitellaan yhdessä opiskelijoiden kanssa.</w:t>
      </w:r>
      <w:r w:rsidRPr="00F63B73">
        <w:rPr>
          <w:rStyle w:val="eop"/>
          <w:rFonts w:asciiTheme="minorHAnsi" w:hAnsiTheme="minorHAnsi" w:cs="Segoe UI"/>
          <w:sz w:val="22"/>
          <w:szCs w:val="22"/>
        </w:rPr>
        <w:t> </w:t>
      </w:r>
    </w:p>
    <w:p w14:paraId="3C7F29F6" w14:textId="77777777" w:rsidR="00841A2C" w:rsidRPr="00F63B73" w:rsidRDefault="00841A2C"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6B225125" w14:textId="77777777" w:rsidR="00841A2C" w:rsidRPr="00F63B73" w:rsidRDefault="00841A2C"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2"/>
          <w:szCs w:val="22"/>
        </w:rPr>
      </w:pPr>
    </w:p>
    <w:p w14:paraId="19256642" w14:textId="5829C3A0"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b/>
          <w:color w:val="0070C0"/>
          <w:sz w:val="22"/>
          <w:szCs w:val="22"/>
        </w:rPr>
      </w:pPr>
      <w:r w:rsidRPr="00F63B73">
        <w:rPr>
          <w:rStyle w:val="normaltextrun"/>
          <w:rFonts w:asciiTheme="minorHAnsi" w:hAnsiTheme="minorHAnsi" w:cs="Segoe UI"/>
          <w:b/>
          <w:color w:val="0070C0"/>
          <w:sz w:val="22"/>
          <w:szCs w:val="22"/>
        </w:rPr>
        <w:t>KO4 Leivontakurssi</w:t>
      </w:r>
      <w:r w:rsidR="002937A1" w:rsidRPr="00F63B73">
        <w:rPr>
          <w:rStyle w:val="eop"/>
          <w:rFonts w:asciiTheme="minorHAnsi" w:hAnsiTheme="minorHAnsi" w:cs="Segoe UI"/>
          <w:b/>
          <w:color w:val="0070C0"/>
          <w:sz w:val="22"/>
          <w:szCs w:val="22"/>
        </w:rPr>
        <w:t xml:space="preserve"> (2op)</w:t>
      </w:r>
    </w:p>
    <w:p w14:paraId="1A7CE577" w14:textId="77777777" w:rsidR="009E6F6A" w:rsidRPr="00F63B73" w:rsidRDefault="009E6F6A"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AD0A980"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Kurssilla tutustutaan leivonnan perusasioihin. Käydään läpi leivontasanastoa, tutustutaan leivonnassa käytettäviin raaka-aineisiin ja niiden ominaisuuksiin. Aiheeseen perehdytään tunneilla tekemällä erilaisia taikinatyyppejä ravitsemuksellisesti suositeltavasta jokapäiväisestä sämpylästä kohti harvemmin toteutettavia juhlapöydän kohokohtia. Kurssin lopullinen sisältö suunnitellaan yhteistyössä opiskelijoiden kanssa.</w:t>
      </w:r>
      <w:r w:rsidRPr="00F63B73">
        <w:rPr>
          <w:rStyle w:val="eop"/>
          <w:rFonts w:asciiTheme="minorHAnsi" w:hAnsiTheme="minorHAnsi" w:cs="Segoe UI"/>
          <w:sz w:val="22"/>
          <w:szCs w:val="22"/>
        </w:rPr>
        <w:t> </w:t>
      </w:r>
    </w:p>
    <w:p w14:paraId="42035DD4"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 </w:t>
      </w:r>
      <w:r w:rsidRPr="00F63B73">
        <w:rPr>
          <w:rStyle w:val="eop"/>
          <w:rFonts w:asciiTheme="minorHAnsi" w:hAnsiTheme="minorHAnsi" w:cs="Segoe UI"/>
          <w:sz w:val="22"/>
          <w:szCs w:val="22"/>
        </w:rPr>
        <w:t> </w:t>
      </w:r>
    </w:p>
    <w:p w14:paraId="16336F0D"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Kotitalouden koulukohtaiset valinnaiset moduulit ovat 2 opintopisteen moduuleja.</w:t>
      </w:r>
      <w:r w:rsidRPr="00F63B73">
        <w:rPr>
          <w:rStyle w:val="eop"/>
          <w:rFonts w:asciiTheme="minorHAnsi" w:hAnsiTheme="minorHAnsi" w:cs="Segoe UI"/>
          <w:sz w:val="22"/>
          <w:szCs w:val="22"/>
        </w:rPr>
        <w:t> </w:t>
      </w:r>
    </w:p>
    <w:p w14:paraId="4E3801D1"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55AA7C53"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i/>
          <w:sz w:val="22"/>
          <w:szCs w:val="22"/>
        </w:rPr>
      </w:pPr>
      <w:r w:rsidRPr="00F63B73">
        <w:rPr>
          <w:rStyle w:val="normaltextrun"/>
          <w:rFonts w:asciiTheme="minorHAnsi" w:hAnsiTheme="minorHAnsi" w:cs="Segoe UI"/>
          <w:i/>
          <w:sz w:val="22"/>
          <w:szCs w:val="22"/>
        </w:rPr>
        <w:t>Arviointi</w:t>
      </w:r>
      <w:r w:rsidRPr="00F63B73">
        <w:rPr>
          <w:rStyle w:val="eop"/>
          <w:rFonts w:asciiTheme="minorHAnsi" w:hAnsiTheme="minorHAnsi" w:cs="Segoe UI"/>
          <w:i/>
          <w:sz w:val="22"/>
          <w:szCs w:val="22"/>
        </w:rPr>
        <w:t> </w:t>
      </w:r>
    </w:p>
    <w:p w14:paraId="08706E59" w14:textId="77777777" w:rsidR="009E6F6A" w:rsidRPr="00F63B73" w:rsidRDefault="009E6F6A" w:rsidP="008320D6">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normaltextrun"/>
          <w:rFonts w:asciiTheme="minorHAnsi" w:hAnsiTheme="minorHAnsi" w:cs="Segoe UI"/>
          <w:sz w:val="22"/>
          <w:szCs w:val="22"/>
        </w:rPr>
        <w:t>Kotitalouden koulukohtaiset valinnaiset moduulit arvioidaan suoritusmerkinnällä.</w:t>
      </w:r>
      <w:r w:rsidRPr="00F63B73">
        <w:rPr>
          <w:rStyle w:val="eop"/>
          <w:rFonts w:asciiTheme="minorHAnsi" w:hAnsiTheme="minorHAnsi" w:cs="Segoe UI"/>
          <w:sz w:val="22"/>
          <w:szCs w:val="22"/>
        </w:rPr>
        <w:t> </w:t>
      </w:r>
    </w:p>
    <w:p w14:paraId="688659D0" w14:textId="77777777" w:rsidR="003420AB" w:rsidRPr="00F63B73" w:rsidRDefault="003420AB"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0CE45C45" w14:textId="77777777" w:rsidR="003420AB" w:rsidRPr="00F63B73" w:rsidRDefault="003420AB"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7C286872" w14:textId="77777777" w:rsidR="009B3317" w:rsidRPr="00F63B73" w:rsidRDefault="009B3317"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p>
    <w:p w14:paraId="55BA3C3F" w14:textId="77777777" w:rsidR="009B3317" w:rsidRPr="00F63B73" w:rsidRDefault="009B3317"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p>
    <w:p w14:paraId="74F7650C" w14:textId="353BE483" w:rsidR="003420AB" w:rsidRPr="00F63B73" w:rsidRDefault="00592A98" w:rsidP="008320D6">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r w:rsidRPr="00F63B73">
        <w:rPr>
          <w:rStyle w:val="normaltextrun"/>
          <w:rFonts w:asciiTheme="minorHAnsi" w:hAnsiTheme="minorHAnsi" w:cs="Segoe UI"/>
          <w:b/>
          <w:color w:val="0070C0"/>
          <w:sz w:val="28"/>
          <w:szCs w:val="28"/>
        </w:rPr>
        <w:t>6.23</w:t>
      </w:r>
      <w:r w:rsidR="00841A2C" w:rsidRPr="00F63B73">
        <w:rPr>
          <w:rStyle w:val="normaltextrun"/>
          <w:rFonts w:asciiTheme="minorHAnsi" w:hAnsiTheme="minorHAnsi" w:cs="Segoe UI"/>
          <w:b/>
          <w:color w:val="0070C0"/>
          <w:sz w:val="28"/>
          <w:szCs w:val="28"/>
        </w:rPr>
        <w:t>.5</w:t>
      </w:r>
      <w:r w:rsidR="007D6109" w:rsidRPr="00F63B73">
        <w:rPr>
          <w:rStyle w:val="normaltextrun"/>
          <w:rFonts w:asciiTheme="minorHAnsi" w:hAnsiTheme="minorHAnsi" w:cs="Segoe UI"/>
          <w:b/>
          <w:color w:val="0070C0"/>
          <w:sz w:val="28"/>
          <w:szCs w:val="28"/>
        </w:rPr>
        <w:t xml:space="preserve"> </w:t>
      </w:r>
      <w:r w:rsidR="002248F6" w:rsidRPr="00F63B73">
        <w:rPr>
          <w:rStyle w:val="normaltextrun"/>
          <w:rFonts w:asciiTheme="minorHAnsi" w:hAnsiTheme="minorHAnsi" w:cs="Segoe UI"/>
          <w:b/>
          <w:color w:val="0070C0"/>
          <w:sz w:val="28"/>
          <w:szCs w:val="28"/>
        </w:rPr>
        <w:t>Käsityö</w:t>
      </w:r>
    </w:p>
    <w:p w14:paraId="0D2CCA8A" w14:textId="77777777" w:rsidR="007D6109" w:rsidRPr="00F63B73" w:rsidRDefault="007D6109" w:rsidP="008320D6">
      <w:pPr>
        <w:pStyle w:val="paragraph"/>
        <w:spacing w:before="0" w:beforeAutospacing="0" w:after="0" w:afterAutospacing="0" w:line="276" w:lineRule="auto"/>
        <w:textAlignment w:val="baseline"/>
        <w:rPr>
          <w:rStyle w:val="normaltextrun"/>
          <w:rFonts w:asciiTheme="minorHAnsi" w:hAnsiTheme="minorHAnsi" w:cs="Segoe UI"/>
          <w:sz w:val="22"/>
          <w:szCs w:val="22"/>
        </w:rPr>
      </w:pPr>
    </w:p>
    <w:p w14:paraId="401B8436" w14:textId="25966385" w:rsidR="007D6109" w:rsidRPr="00F63B73" w:rsidRDefault="007D6109" w:rsidP="008320D6">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 KÄ1 </w:t>
      </w:r>
      <w:r w:rsidRPr="00F63B73">
        <w:rPr>
          <w:rStyle w:val="spellingerror"/>
          <w:rFonts w:asciiTheme="minorHAnsi" w:hAnsiTheme="minorHAnsi" w:cs="Segoe UI"/>
          <w:b/>
          <w:bCs/>
          <w:color w:val="0070C0"/>
          <w:sz w:val="22"/>
          <w:szCs w:val="22"/>
        </w:rPr>
        <w:t>Käsityömix</w:t>
      </w:r>
      <w:r w:rsidRPr="00F63B73">
        <w:rPr>
          <w:rStyle w:val="eop"/>
          <w:rFonts w:asciiTheme="minorHAnsi" w:hAnsiTheme="minorHAnsi" w:cs="Segoe UI"/>
          <w:color w:val="0070C0"/>
          <w:sz w:val="22"/>
          <w:szCs w:val="22"/>
        </w:rPr>
        <w:t> </w:t>
      </w:r>
      <w:r w:rsidR="002937A1" w:rsidRPr="00F63B73">
        <w:rPr>
          <w:rStyle w:val="eop"/>
          <w:rFonts w:asciiTheme="minorHAnsi" w:hAnsiTheme="minorHAnsi" w:cs="Segoe UI"/>
          <w:color w:val="0070C0"/>
          <w:sz w:val="22"/>
          <w:szCs w:val="22"/>
        </w:rPr>
        <w:t xml:space="preserve"> </w:t>
      </w:r>
      <w:r w:rsidR="002937A1" w:rsidRPr="00F63B73">
        <w:rPr>
          <w:rStyle w:val="eop"/>
          <w:rFonts w:asciiTheme="minorHAnsi" w:hAnsiTheme="minorHAnsi" w:cs="Segoe UI"/>
          <w:b/>
          <w:color w:val="0070C0"/>
          <w:sz w:val="22"/>
          <w:szCs w:val="22"/>
        </w:rPr>
        <w:t>(2op)</w:t>
      </w:r>
    </w:p>
    <w:p w14:paraId="7E64579D" w14:textId="77777777" w:rsidR="007D6109" w:rsidRPr="00F63B73" w:rsidRDefault="007D6109" w:rsidP="008320D6">
      <w:pPr>
        <w:pStyle w:val="paragraph"/>
        <w:spacing w:before="0" w:beforeAutospacing="0" w:after="0" w:afterAutospacing="0" w:line="276" w:lineRule="auto"/>
        <w:textAlignment w:val="baseline"/>
        <w:rPr>
          <w:rFonts w:asciiTheme="minorHAnsi" w:hAnsiTheme="minorHAnsi" w:cs="Segoe UI"/>
          <w:sz w:val="22"/>
          <w:szCs w:val="22"/>
        </w:rPr>
      </w:pPr>
    </w:p>
    <w:p w14:paraId="7AABE6CD" w14:textId="77777777" w:rsidR="007D6109" w:rsidRPr="00F63B73"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rPr>
      </w:pPr>
      <w:r w:rsidRPr="00F63B73">
        <w:rPr>
          <w:rStyle w:val="spellingerror"/>
          <w:rFonts w:asciiTheme="minorHAnsi" w:hAnsiTheme="minorHAnsi" w:cs="Segoe UI"/>
          <w:sz w:val="22"/>
          <w:szCs w:val="22"/>
        </w:rPr>
        <w:t>Käsityömixissä</w:t>
      </w:r>
      <w:r w:rsidRPr="00F63B73">
        <w:rPr>
          <w:rStyle w:val="normaltextrun"/>
          <w:rFonts w:asciiTheme="minorHAnsi" w:hAnsiTheme="minorHAnsi" w:cs="Segoe UI"/>
          <w:sz w:val="22"/>
          <w:szCs w:val="22"/>
        </w:rPr>
        <w:t> tavoitteena on yhdistellä monipuolisesti käsityön ajankohtaisia tai perinteisiä materiaaleja ja tekniikoita sekä </w:t>
      </w:r>
      <w:r w:rsidRPr="00F63B73">
        <w:rPr>
          <w:rStyle w:val="spellingerror"/>
          <w:rFonts w:asciiTheme="minorHAnsi" w:hAnsiTheme="minorHAnsi" w:cs="Segoe UI"/>
          <w:sz w:val="22"/>
          <w:szCs w:val="22"/>
        </w:rPr>
        <w:t>mixata</w:t>
      </w:r>
      <w:r w:rsidRPr="00F63B73">
        <w:rPr>
          <w:rStyle w:val="normaltextrun"/>
          <w:rFonts w:asciiTheme="minorHAnsi" w:hAnsiTheme="minorHAnsi" w:cs="Segoe UI"/>
          <w:sz w:val="22"/>
          <w:szCs w:val="22"/>
        </w:rPr>
        <w:t> teemoja käsityöhön joko teknisen työn tai tekstiilityön työtavoilla tai sitten niiden yhdistelmänä. </w:t>
      </w:r>
      <w:r w:rsidRPr="00F63B73">
        <w:rPr>
          <w:rStyle w:val="spellingerror"/>
          <w:rFonts w:asciiTheme="minorHAnsi" w:hAnsiTheme="minorHAnsi" w:cs="Segoe UI"/>
          <w:sz w:val="22"/>
          <w:szCs w:val="22"/>
        </w:rPr>
        <w:t>Käsityömix</w:t>
      </w:r>
      <w:r w:rsidRPr="00F63B73">
        <w:rPr>
          <w:rStyle w:val="normaltextrun"/>
          <w:rFonts w:asciiTheme="minorHAnsi" w:hAnsiTheme="minorHAnsi" w:cs="Segoe UI"/>
          <w:sz w:val="22"/>
          <w:szCs w:val="22"/>
        </w:rPr>
        <w:t> yhdistää käsityön ideoinnin, suunnittelun, kokeilun, testauksen, kehittelyn ja valmistuksen. Kurssilla voi kiinnostuksen mukaan syventyä käsityön eri teemoihin, eli sido käsityöprojektisi käsillä tekemisen kulttuuriperinteeseen tai luo jotain aivan uutta itse tehden. </w:t>
      </w:r>
      <w:r w:rsidRPr="00F63B73">
        <w:rPr>
          <w:rStyle w:val="eop"/>
          <w:rFonts w:asciiTheme="minorHAnsi" w:hAnsiTheme="minorHAnsi" w:cs="Segoe UI"/>
          <w:sz w:val="22"/>
          <w:szCs w:val="22"/>
        </w:rPr>
        <w:t> </w:t>
      </w:r>
    </w:p>
    <w:p w14:paraId="2FC248D9" w14:textId="77777777" w:rsidR="007D6109" w:rsidRPr="00F63B73"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4B7188C5" w14:textId="15749FB0" w:rsidR="007D6109" w:rsidRPr="00B71475" w:rsidRDefault="007D6109" w:rsidP="008320D6">
      <w:pPr>
        <w:pStyle w:val="paragraph"/>
        <w:spacing w:before="0" w:beforeAutospacing="0" w:after="0" w:afterAutospacing="0" w:line="276" w:lineRule="auto"/>
        <w:jc w:val="both"/>
        <w:textAlignment w:val="baseline"/>
        <w:rPr>
          <w:rStyle w:val="eop"/>
          <w:rFonts w:asciiTheme="minorHAnsi" w:hAnsiTheme="minorHAnsi" w:cs="Segoe UI"/>
          <w:b/>
          <w:sz w:val="22"/>
          <w:szCs w:val="22"/>
          <w:lang w:val="en-US"/>
        </w:rPr>
      </w:pPr>
      <w:r w:rsidRPr="00B71475">
        <w:rPr>
          <w:rStyle w:val="normaltextrun"/>
          <w:rFonts w:asciiTheme="minorHAnsi" w:hAnsiTheme="minorHAnsi" w:cs="Segoe UI"/>
          <w:b/>
          <w:bCs/>
          <w:color w:val="0070C0"/>
          <w:sz w:val="22"/>
          <w:szCs w:val="22"/>
          <w:lang w:val="en-US"/>
        </w:rPr>
        <w:t>KÄ2 NORSSI Design </w:t>
      </w:r>
      <w:r w:rsidRPr="00B71475">
        <w:rPr>
          <w:rStyle w:val="spellingerror"/>
          <w:rFonts w:asciiTheme="minorHAnsi" w:hAnsiTheme="minorHAnsi" w:cs="Segoe UI"/>
          <w:b/>
          <w:bCs/>
          <w:color w:val="0070C0"/>
          <w:sz w:val="22"/>
          <w:szCs w:val="22"/>
          <w:lang w:val="en-US"/>
        </w:rPr>
        <w:t>school</w:t>
      </w:r>
      <w:r w:rsidRPr="00B71475">
        <w:rPr>
          <w:rStyle w:val="normaltextrun"/>
          <w:rFonts w:asciiTheme="minorHAnsi" w:hAnsiTheme="minorHAnsi" w:cs="Segoe UI"/>
          <w:b/>
          <w:bCs/>
          <w:color w:val="0070C0"/>
          <w:sz w:val="22"/>
          <w:szCs w:val="22"/>
          <w:lang w:val="en-US"/>
        </w:rPr>
        <w:t> </w:t>
      </w:r>
      <w:r w:rsidRPr="00B71475">
        <w:rPr>
          <w:rStyle w:val="eop"/>
          <w:rFonts w:asciiTheme="minorHAnsi" w:hAnsiTheme="minorHAnsi" w:cs="Segoe UI"/>
          <w:color w:val="0070C0"/>
          <w:sz w:val="22"/>
          <w:szCs w:val="22"/>
          <w:lang w:val="en-US"/>
        </w:rPr>
        <w:t> </w:t>
      </w:r>
      <w:r w:rsidR="002937A1" w:rsidRPr="00B71475">
        <w:rPr>
          <w:rStyle w:val="eop"/>
          <w:rFonts w:asciiTheme="minorHAnsi" w:hAnsiTheme="minorHAnsi" w:cs="Segoe UI"/>
          <w:b/>
          <w:color w:val="0070C0"/>
          <w:sz w:val="22"/>
          <w:szCs w:val="22"/>
          <w:lang w:val="en-US"/>
        </w:rPr>
        <w:t>(2op)</w:t>
      </w:r>
    </w:p>
    <w:p w14:paraId="6A8217D2" w14:textId="77777777" w:rsidR="007D6109" w:rsidRPr="00B71475"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lang w:val="en-US"/>
        </w:rPr>
      </w:pPr>
    </w:p>
    <w:p w14:paraId="5D98C289" w14:textId="77777777" w:rsidR="007D6109" w:rsidRPr="00F63B73" w:rsidRDefault="007D6109" w:rsidP="008320D6">
      <w:pPr>
        <w:pStyle w:val="paragraph"/>
        <w:spacing w:before="0" w:beforeAutospacing="0" w:after="0" w:afterAutospacing="0" w:line="276" w:lineRule="auto"/>
        <w:jc w:val="both"/>
        <w:textAlignment w:val="baseline"/>
        <w:rPr>
          <w:rStyle w:val="eop"/>
          <w:rFonts w:asciiTheme="minorHAnsi" w:hAnsiTheme="minorHAnsi" w:cs="Segoe UI"/>
          <w:sz w:val="22"/>
          <w:szCs w:val="22"/>
        </w:rPr>
      </w:pPr>
      <w:r w:rsidRPr="00F63B73">
        <w:rPr>
          <w:rStyle w:val="normaltextrun"/>
          <w:rFonts w:asciiTheme="minorHAnsi" w:hAnsiTheme="minorHAnsi" w:cs="Segoe UI"/>
          <w:sz w:val="22"/>
          <w:szCs w:val="22"/>
        </w:rPr>
        <w:t>Norssin Design School toteutuu käsityöstudiossa. Käsityöstudion ompelimossa ja värjäyspajassa syntyy uusiounelmia, uniikkiasuja ja tee se itse muotia. </w:t>
      </w:r>
      <w:r w:rsidRPr="00F63B73">
        <w:rPr>
          <w:rStyle w:val="spellingerror"/>
          <w:rFonts w:asciiTheme="minorHAnsi" w:hAnsiTheme="minorHAnsi" w:cs="Segoe UI"/>
          <w:sz w:val="22"/>
          <w:szCs w:val="22"/>
        </w:rPr>
        <w:t>Fashion</w:t>
      </w:r>
      <w:r w:rsidRPr="00F63B73">
        <w:rPr>
          <w:rStyle w:val="normaltextrun"/>
          <w:rFonts w:asciiTheme="minorHAnsi" w:hAnsiTheme="minorHAnsi" w:cs="Segoe UI"/>
          <w:sz w:val="22"/>
          <w:szCs w:val="22"/>
        </w:rPr>
        <w:t> designissa tai </w:t>
      </w:r>
      <w:r w:rsidRPr="00F63B73">
        <w:rPr>
          <w:rStyle w:val="spellingerror"/>
          <w:rFonts w:asciiTheme="minorHAnsi" w:hAnsiTheme="minorHAnsi" w:cs="Segoe UI"/>
          <w:sz w:val="22"/>
          <w:szCs w:val="22"/>
        </w:rPr>
        <w:t>ITEmuodissa</w:t>
      </w:r>
      <w:r w:rsidRPr="00F63B73">
        <w:rPr>
          <w:rStyle w:val="normaltextrun"/>
          <w:rFonts w:asciiTheme="minorHAnsi" w:hAnsiTheme="minorHAnsi" w:cs="Segoe UI"/>
          <w:sz w:val="22"/>
          <w:szCs w:val="22"/>
        </w:rPr>
        <w:t> ei seurata muita, vaan tehdään itse oma muoti, joka voi liittyä vaatteen muodonmuutokseen, sisustukseen tai se voi olla käsityö, johon liittyy esim. ekologisuus, kestävä käsityö, uudelleenoivaltaminen ja innovatiivisuus. Nyt ei kangistuta käsityön peruskaavaan vaan tehdään näyttävää, räväkkää ja yksilöllistä muotia ja </w:t>
      </w:r>
      <w:r w:rsidRPr="00F63B73">
        <w:rPr>
          <w:rStyle w:val="spellingerror"/>
          <w:rFonts w:asciiTheme="minorHAnsi" w:hAnsiTheme="minorHAnsi" w:cs="Segoe UI"/>
          <w:sz w:val="22"/>
          <w:szCs w:val="22"/>
        </w:rPr>
        <w:t>designia</w:t>
      </w:r>
      <w:r w:rsidRPr="00F63B73">
        <w:rPr>
          <w:rStyle w:val="normaltextrun"/>
          <w:rFonts w:asciiTheme="minorHAnsi" w:hAnsiTheme="minorHAnsi" w:cs="Segoe UI"/>
          <w:sz w:val="22"/>
          <w:szCs w:val="22"/>
        </w:rPr>
        <w:t> tähän aikaan. Oma </w:t>
      </w:r>
      <w:r w:rsidRPr="00F63B73">
        <w:rPr>
          <w:rStyle w:val="spellingerror"/>
          <w:rFonts w:asciiTheme="minorHAnsi" w:hAnsiTheme="minorHAnsi" w:cs="Segoe UI"/>
          <w:sz w:val="22"/>
          <w:szCs w:val="22"/>
        </w:rPr>
        <w:t>fashion</w:t>
      </w:r>
      <w:r w:rsidRPr="00F63B73">
        <w:rPr>
          <w:rStyle w:val="normaltextrun"/>
          <w:rFonts w:asciiTheme="minorHAnsi" w:hAnsiTheme="minorHAnsi" w:cs="Segoe UI"/>
          <w:sz w:val="22"/>
          <w:szCs w:val="22"/>
        </w:rPr>
        <w:t> design ja </w:t>
      </w:r>
      <w:r w:rsidRPr="00F63B73">
        <w:rPr>
          <w:rStyle w:val="spellingerror"/>
          <w:rFonts w:asciiTheme="minorHAnsi" w:hAnsiTheme="minorHAnsi" w:cs="Segoe UI"/>
          <w:sz w:val="22"/>
          <w:szCs w:val="22"/>
        </w:rPr>
        <w:t>ITEmuoti</w:t>
      </w:r>
      <w:r w:rsidRPr="00F63B73">
        <w:rPr>
          <w:rStyle w:val="normaltextrun"/>
          <w:rFonts w:asciiTheme="minorHAnsi" w:hAnsiTheme="minorHAnsi" w:cs="Segoe UI"/>
          <w:sz w:val="22"/>
          <w:szCs w:val="22"/>
        </w:rPr>
        <w:t> edustaa keksimistä, oivaltamista ja uniikkia käsityötä. Se on heittäytymistä, suunnittelun ja toteutuksen vallattomuutta. Tavoitteena on toteuttaa erilaista, </w:t>
      </w:r>
      <w:r w:rsidRPr="00F63B73">
        <w:rPr>
          <w:rStyle w:val="spellingerror"/>
          <w:rFonts w:asciiTheme="minorHAnsi" w:hAnsiTheme="minorHAnsi" w:cs="Segoe UI"/>
          <w:sz w:val="22"/>
          <w:szCs w:val="22"/>
        </w:rPr>
        <w:t>itsensänäköistä</w:t>
      </w:r>
      <w:r w:rsidRPr="00F63B73">
        <w:rPr>
          <w:rStyle w:val="normaltextrun"/>
          <w:rFonts w:asciiTheme="minorHAnsi" w:hAnsiTheme="minorHAnsi" w:cs="Segoe UI"/>
          <w:sz w:val="22"/>
          <w:szCs w:val="22"/>
        </w:rPr>
        <w:t>, persoonallista muotia, pukeutumista, sisustusta yhdistelemällä ennakkoluulottomasti erilaisia materiaaleja ja työtapoja suunnittelun ja kokeilun kautta. Kurssilla tehdään vierailuja mm. käsityöalan yrityksiin, paikallisiin käsityöntekijöiden pajoihin sekä oopperan tai teatterin puvustamoihin. Osana kurssia tehdään käsityön portfolio, joka voi olla monimuotoinen esitys tuotteen tai teoksen suunnittelusta ja valmistamisesta. </w:t>
      </w:r>
      <w:r w:rsidRPr="00F63B73">
        <w:rPr>
          <w:rStyle w:val="eop"/>
          <w:rFonts w:asciiTheme="minorHAnsi" w:hAnsiTheme="minorHAnsi" w:cs="Segoe UI"/>
          <w:sz w:val="22"/>
          <w:szCs w:val="22"/>
        </w:rPr>
        <w:t> </w:t>
      </w:r>
    </w:p>
    <w:p w14:paraId="1BD8C1D0" w14:textId="77777777" w:rsidR="007D6109" w:rsidRPr="00F63B73"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rPr>
      </w:pPr>
    </w:p>
    <w:p w14:paraId="486BDADC" w14:textId="5AF17133" w:rsidR="007D6109" w:rsidRPr="00F63B73" w:rsidRDefault="007D6109" w:rsidP="008320D6">
      <w:pPr>
        <w:pStyle w:val="paragraph"/>
        <w:spacing w:before="0" w:beforeAutospacing="0" w:after="0" w:afterAutospacing="0" w:line="276" w:lineRule="auto"/>
        <w:textAlignment w:val="baseline"/>
        <w:rPr>
          <w:rStyle w:val="eop"/>
          <w:rFonts w:asciiTheme="minorHAnsi" w:hAnsiTheme="minorHAnsi" w:cs="Segoe UI"/>
          <w:b/>
          <w:color w:val="0070C0"/>
          <w:sz w:val="22"/>
          <w:szCs w:val="22"/>
        </w:rPr>
      </w:pPr>
      <w:r w:rsidRPr="00F63B73">
        <w:rPr>
          <w:rStyle w:val="normaltextrun"/>
          <w:rFonts w:asciiTheme="minorHAnsi" w:hAnsiTheme="minorHAnsi" w:cs="Segoe UI"/>
          <w:b/>
          <w:bCs/>
          <w:color w:val="0070C0"/>
          <w:sz w:val="22"/>
          <w:szCs w:val="22"/>
        </w:rPr>
        <w:t>KÄ3 Tekninen työ ja teknologia</w:t>
      </w:r>
      <w:r w:rsidRPr="00F63B73">
        <w:rPr>
          <w:rStyle w:val="eop"/>
          <w:rFonts w:asciiTheme="minorHAnsi" w:hAnsiTheme="minorHAnsi" w:cs="Segoe UI"/>
          <w:color w:val="0070C0"/>
          <w:sz w:val="22"/>
          <w:szCs w:val="22"/>
        </w:rPr>
        <w:t> </w:t>
      </w:r>
      <w:r w:rsidR="002937A1" w:rsidRPr="00F63B73">
        <w:rPr>
          <w:rStyle w:val="eop"/>
          <w:rFonts w:asciiTheme="minorHAnsi" w:hAnsiTheme="minorHAnsi" w:cs="Segoe UI"/>
          <w:color w:val="0070C0"/>
          <w:sz w:val="22"/>
          <w:szCs w:val="22"/>
        </w:rPr>
        <w:t xml:space="preserve"> </w:t>
      </w:r>
      <w:r w:rsidR="002937A1" w:rsidRPr="00F63B73">
        <w:rPr>
          <w:rStyle w:val="eop"/>
          <w:rFonts w:asciiTheme="minorHAnsi" w:hAnsiTheme="minorHAnsi" w:cs="Segoe UI"/>
          <w:b/>
          <w:color w:val="0070C0"/>
          <w:sz w:val="22"/>
          <w:szCs w:val="22"/>
        </w:rPr>
        <w:t>(2op)</w:t>
      </w:r>
    </w:p>
    <w:p w14:paraId="658FF8F7" w14:textId="77777777" w:rsidR="007D6109" w:rsidRPr="00F63B73" w:rsidRDefault="007D6109" w:rsidP="008320D6">
      <w:pPr>
        <w:pStyle w:val="paragraph"/>
        <w:spacing w:before="0" w:beforeAutospacing="0" w:after="0" w:afterAutospacing="0" w:line="276" w:lineRule="auto"/>
        <w:textAlignment w:val="baseline"/>
        <w:rPr>
          <w:rFonts w:asciiTheme="minorHAnsi" w:hAnsiTheme="minorHAnsi" w:cs="Segoe UI"/>
          <w:sz w:val="22"/>
          <w:szCs w:val="22"/>
        </w:rPr>
      </w:pPr>
    </w:p>
    <w:p w14:paraId="6CB802A2" w14:textId="23AD9E0B" w:rsidR="007D6109" w:rsidRPr="00F63B73" w:rsidRDefault="007D6109" w:rsidP="69B031C0">
      <w:pPr>
        <w:pStyle w:val="paragraph"/>
        <w:spacing w:before="0" w:beforeAutospacing="0" w:after="0" w:afterAutospacing="0" w:line="276" w:lineRule="auto"/>
        <w:jc w:val="both"/>
        <w:textAlignment w:val="baseline"/>
        <w:rPr>
          <w:rFonts w:asciiTheme="minorHAnsi" w:hAnsiTheme="minorHAnsi" w:cs="Segoe UI"/>
          <w:sz w:val="22"/>
          <w:szCs w:val="22"/>
        </w:rPr>
      </w:pPr>
      <w:r w:rsidRPr="00F63B73">
        <w:rPr>
          <w:rStyle w:val="normaltextrun"/>
          <w:rFonts w:asciiTheme="minorHAnsi" w:hAnsiTheme="minorHAnsi" w:cs="Segoe UI"/>
          <w:sz w:val="22"/>
          <w:szCs w:val="22"/>
        </w:rPr>
        <w:t>Tekninen työ ja teknologia</w:t>
      </w:r>
      <w:r w:rsidR="00291377">
        <w:rPr>
          <w:rStyle w:val="normaltextrun"/>
          <w:rFonts w:asciiTheme="minorHAnsi" w:hAnsiTheme="minorHAnsi" w:cs="Segoe UI"/>
          <w:sz w:val="22"/>
          <w:szCs w:val="22"/>
        </w:rPr>
        <w:t xml:space="preserve"> moduulissa</w:t>
      </w:r>
      <w:r w:rsidRPr="00F63B73">
        <w:rPr>
          <w:rStyle w:val="normaltextrun"/>
          <w:rFonts w:asciiTheme="minorHAnsi" w:hAnsiTheme="minorHAnsi" w:cs="Segoe UI"/>
          <w:sz w:val="22"/>
          <w:szCs w:val="22"/>
        </w:rPr>
        <w:t> sovelletaan ja laajennetaan perusopetuksessa opittuja teknisen työn työtapojen tietoja ja taitoja. Kurssilla suunnitellaan ja valmistetaan opiskelijoiden ideoista syntyneitä tuotteita, yksin, pareittain tai pienissä ryhmissä. Tuotteiden suunnittelussa ja valmistamisessa opiskelija voi soveltaa tietämystään tietokone avusteisesta suunnittelusta (CAD) ja tuottamisesta (CAM), sulautetuista järjestelmistä ja niiden ohjelmoinnista, elektroniikan perusteista sekä teknisen käsityön materiaaleille ominaisista, pintakäsittely-, aineliitos- ja työstötekniikoista. Kurssilla opiskelijat voivat painottaa työskentelyään oman kiinnostuksensa mukaisesti. Osana</w:t>
      </w:r>
      <w:r w:rsidR="00291377">
        <w:rPr>
          <w:rStyle w:val="normaltextrun"/>
          <w:rFonts w:asciiTheme="minorHAnsi" w:hAnsiTheme="minorHAnsi" w:cs="Segoe UI"/>
          <w:sz w:val="22"/>
          <w:szCs w:val="22"/>
        </w:rPr>
        <w:t xml:space="preserve"> moduulia</w:t>
      </w:r>
      <w:r w:rsidR="00D61790">
        <w:rPr>
          <w:rStyle w:val="normaltextrun"/>
          <w:rFonts w:asciiTheme="minorHAnsi" w:hAnsiTheme="minorHAnsi" w:cs="Segoe UI"/>
          <w:sz w:val="22"/>
          <w:szCs w:val="22"/>
        </w:rPr>
        <w:t xml:space="preserve"> tehdään </w:t>
      </w:r>
      <w:r w:rsidRPr="00F63B73">
        <w:rPr>
          <w:rStyle w:val="normaltextrun"/>
          <w:rFonts w:asciiTheme="minorHAnsi" w:hAnsiTheme="minorHAnsi" w:cs="Segoe UI"/>
          <w:sz w:val="22"/>
          <w:szCs w:val="22"/>
        </w:rPr>
        <w:t>portfolio, joka voi olla monimuotoinen esitys tuotteen valmistamisesta; kuvin, sanoin, videoin.</w:t>
      </w:r>
      <w:r w:rsidRPr="00F63B73">
        <w:rPr>
          <w:rStyle w:val="eop"/>
          <w:rFonts w:asciiTheme="minorHAnsi" w:hAnsiTheme="minorHAnsi" w:cs="Segoe UI"/>
          <w:sz w:val="22"/>
          <w:szCs w:val="22"/>
        </w:rPr>
        <w:t> </w:t>
      </w:r>
    </w:p>
    <w:p w14:paraId="6A4A0373" w14:textId="77777777" w:rsidR="007D6109" w:rsidRPr="00F63B73"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2378F1A9" w14:textId="78D27E2E" w:rsidR="00486030" w:rsidRPr="00F63B73" w:rsidRDefault="007D6109" w:rsidP="00486030">
      <w:pPr>
        <w:pStyle w:val="paragraph"/>
        <w:spacing w:before="0" w:beforeAutospacing="0" w:after="0" w:afterAutospacing="0" w:line="276" w:lineRule="auto"/>
        <w:textAlignment w:val="baseline"/>
        <w:rPr>
          <w:rStyle w:val="normaltextrun"/>
          <w:rFonts w:asciiTheme="minorHAnsi" w:hAnsiTheme="minorHAnsi" w:cs="Segoe UI"/>
          <w:b/>
          <w:color w:val="0070C0"/>
          <w:sz w:val="28"/>
          <w:szCs w:val="28"/>
        </w:rPr>
      </w:pPr>
      <w:r w:rsidRPr="00F63B73">
        <w:rPr>
          <w:rStyle w:val="eop"/>
          <w:rFonts w:asciiTheme="minorHAnsi" w:hAnsiTheme="minorHAnsi" w:cs="Segoe UI"/>
          <w:sz w:val="22"/>
          <w:szCs w:val="22"/>
        </w:rPr>
        <w:t> </w:t>
      </w:r>
      <w:r w:rsidR="00486030" w:rsidRPr="00F63B73">
        <w:rPr>
          <w:rStyle w:val="normaltextrun"/>
          <w:rFonts w:asciiTheme="minorHAnsi" w:hAnsiTheme="minorHAnsi" w:cs="Segoe UI"/>
          <w:b/>
          <w:color w:val="0070C0"/>
          <w:sz w:val="28"/>
          <w:szCs w:val="28"/>
        </w:rPr>
        <w:t>6.23.</w:t>
      </w:r>
      <w:r w:rsidR="000F0745" w:rsidRPr="00F63B73">
        <w:rPr>
          <w:rStyle w:val="normaltextrun"/>
          <w:rFonts w:asciiTheme="minorHAnsi" w:hAnsiTheme="minorHAnsi" w:cs="Segoe UI"/>
          <w:b/>
          <w:color w:val="0070C0"/>
          <w:sz w:val="28"/>
          <w:szCs w:val="28"/>
        </w:rPr>
        <w:t>6</w:t>
      </w:r>
      <w:r w:rsidR="00486030" w:rsidRPr="00F63B73">
        <w:rPr>
          <w:rStyle w:val="normaltextrun"/>
          <w:rFonts w:asciiTheme="minorHAnsi" w:hAnsiTheme="minorHAnsi" w:cs="Segoe UI"/>
          <w:b/>
          <w:color w:val="0070C0"/>
          <w:sz w:val="28"/>
          <w:szCs w:val="28"/>
        </w:rPr>
        <w:t xml:space="preserve"> </w:t>
      </w:r>
      <w:r w:rsidR="00991B02" w:rsidRPr="00F63B73">
        <w:rPr>
          <w:rStyle w:val="normaltextrun"/>
          <w:rFonts w:asciiTheme="minorHAnsi" w:hAnsiTheme="minorHAnsi" w:cs="Segoe UI"/>
          <w:b/>
          <w:color w:val="0070C0"/>
          <w:sz w:val="28"/>
          <w:szCs w:val="28"/>
        </w:rPr>
        <w:t>Yhteisiä koulukohtaisia valinnaisia opintoja</w:t>
      </w:r>
    </w:p>
    <w:p w14:paraId="7D530922" w14:textId="71DBB43D" w:rsidR="007D6109" w:rsidRPr="00F63B73" w:rsidRDefault="007D6109" w:rsidP="008320D6">
      <w:pPr>
        <w:pStyle w:val="paragraph"/>
        <w:spacing w:before="0" w:beforeAutospacing="0" w:after="0" w:afterAutospacing="0" w:line="276" w:lineRule="auto"/>
        <w:jc w:val="both"/>
        <w:textAlignment w:val="baseline"/>
        <w:rPr>
          <w:rFonts w:asciiTheme="minorHAnsi" w:hAnsiTheme="minorHAnsi" w:cs="Segoe UI"/>
          <w:sz w:val="22"/>
          <w:szCs w:val="22"/>
        </w:rPr>
      </w:pPr>
    </w:p>
    <w:p w14:paraId="4E900389" w14:textId="54884A40" w:rsidR="00991B02" w:rsidRPr="00F63B73" w:rsidRDefault="00991B02" w:rsidP="0073315D">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Opiskelijakuntatoiminta (2 op)</w:t>
      </w:r>
      <w:r w:rsidRPr="00F63B73">
        <w:rPr>
          <w:rFonts w:eastAsia="Times New Roman" w:cstheme="minorHAnsi"/>
          <w:color w:val="5B9BD5" w:themeColor="accent1"/>
          <w:sz w:val="22"/>
          <w:szCs w:val="22"/>
          <w:lang w:val="fi-FI" w:eastAsia="fi-FI"/>
        </w:rPr>
        <w:t> </w:t>
      </w:r>
      <w:r w:rsidR="002778F3" w:rsidRPr="002778F3">
        <w:rPr>
          <w:rFonts w:eastAsia="Times New Roman" w:cstheme="minorHAnsi"/>
          <w:b/>
          <w:bCs/>
          <w:color w:val="5B9BD5" w:themeColor="accent1"/>
          <w:sz w:val="22"/>
          <w:szCs w:val="22"/>
          <w:lang w:val="fi-FI" w:eastAsia="fi-FI"/>
        </w:rPr>
        <w:t>K</w:t>
      </w:r>
      <w:r w:rsidR="002778F3">
        <w:rPr>
          <w:rFonts w:eastAsia="Times New Roman" w:cstheme="minorHAnsi"/>
          <w:b/>
          <w:bCs/>
          <w:color w:val="5B9BD5" w:themeColor="accent1"/>
          <w:sz w:val="22"/>
          <w:szCs w:val="22"/>
          <w:lang w:val="fi-FI" w:eastAsia="fi-FI"/>
        </w:rPr>
        <w:t>oodi</w:t>
      </w:r>
      <w:r w:rsidR="002778F3" w:rsidRPr="002778F3">
        <w:rPr>
          <w:rFonts w:eastAsia="Times New Roman" w:cstheme="minorHAnsi"/>
          <w:b/>
          <w:bCs/>
          <w:color w:val="5B9BD5" w:themeColor="accent1"/>
          <w:sz w:val="22"/>
          <w:szCs w:val="22"/>
          <w:lang w:val="fi-FI" w:eastAsia="fi-FI"/>
        </w:rPr>
        <w:t>: OPK1</w:t>
      </w:r>
    </w:p>
    <w:p w14:paraId="05E480EE"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Opiskelijakuntatoiminnan tavoitteena on vahvistaa opiskelijoiden yhteisöllisyyttä ja kouluviihtyvyyttä sekä luoda opiskelijoille mahdollisuudet vaikuttamiseen ja vastuunkantamiseen koulun yhteisistä asioista. Toimintaan kuuluu mm. erilaisten yhteishenkeä ja hyvinvointia lisäävien tapahtumien järjestämistä sekä osallistumista kokouksiin ja koulun päätöksentekoon. Moduulin tavoitteena on oppia vastuullista opiskelijakuntatoimintaa sekä yhteistyö- ja neuvottelutaitoja. </w:t>
      </w:r>
    </w:p>
    <w:p w14:paraId="2A32DBFD" w14:textId="77777777" w:rsidR="00991B02"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lastRenderedPageBreak/>
        <w:t>Moduulin suorittaminen edellyttää aktiivista toimimista opiskelijakunnan hallituksessa vähintään lukuvuoden ajan. </w:t>
      </w:r>
      <w:r w:rsidRPr="00F63B73">
        <w:rPr>
          <w:rFonts w:eastAsia="Times New Roman" w:cstheme="minorHAnsi"/>
          <w:sz w:val="22"/>
          <w:szCs w:val="22"/>
          <w:lang w:val="fi-FI" w:eastAsia="fi-FI"/>
        </w:rPr>
        <w:t>Suorituksen myöntää opiskelijakuntatoimintaa ohjaava opettaja. Moduuli arvioidaan suoritusmerkinnällä. </w:t>
      </w:r>
    </w:p>
    <w:p w14:paraId="653EF0E8" w14:textId="77777777" w:rsidR="002778F3" w:rsidRDefault="002778F3" w:rsidP="0073315D">
      <w:pPr>
        <w:spacing w:line="276" w:lineRule="auto"/>
        <w:jc w:val="both"/>
        <w:textAlignment w:val="baseline"/>
        <w:rPr>
          <w:rFonts w:eastAsia="Times New Roman" w:cstheme="minorHAnsi"/>
          <w:sz w:val="22"/>
          <w:szCs w:val="22"/>
          <w:lang w:val="fi-FI" w:eastAsia="fi-FI"/>
        </w:rPr>
      </w:pPr>
    </w:p>
    <w:p w14:paraId="08ACCD83" w14:textId="1989B6AE" w:rsidR="002778F3" w:rsidRPr="002778F3" w:rsidRDefault="00041064" w:rsidP="00041064">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Opiskelijakuntatoiminta</w:t>
      </w:r>
      <w:r>
        <w:rPr>
          <w:rFonts w:eastAsia="Times New Roman" w:cstheme="minorHAnsi"/>
          <w:b/>
          <w:bCs/>
          <w:color w:val="5B9BD5" w:themeColor="accent1"/>
          <w:sz w:val="22"/>
          <w:szCs w:val="22"/>
          <w:lang w:val="fi-FI" w:eastAsia="fi-FI"/>
        </w:rPr>
        <w:t>2</w:t>
      </w:r>
      <w:r w:rsidRPr="00F63B73">
        <w:rPr>
          <w:rFonts w:eastAsia="Times New Roman" w:cstheme="minorHAnsi"/>
          <w:b/>
          <w:bCs/>
          <w:color w:val="5B9BD5" w:themeColor="accent1"/>
          <w:sz w:val="22"/>
          <w:szCs w:val="22"/>
          <w:lang w:val="fi-FI" w:eastAsia="fi-FI"/>
        </w:rPr>
        <w:t> (2 op)</w:t>
      </w:r>
      <w:r w:rsidRPr="00F63B73">
        <w:rPr>
          <w:rFonts w:eastAsia="Times New Roman" w:cstheme="minorHAnsi"/>
          <w:color w:val="5B9BD5" w:themeColor="accent1"/>
          <w:sz w:val="22"/>
          <w:szCs w:val="22"/>
          <w:lang w:val="fi-FI" w:eastAsia="fi-FI"/>
        </w:rPr>
        <w:t> </w:t>
      </w:r>
      <w:r w:rsidRPr="002778F3">
        <w:rPr>
          <w:rFonts w:eastAsia="Times New Roman" w:cstheme="minorHAnsi"/>
          <w:b/>
          <w:bCs/>
          <w:color w:val="5B9BD5" w:themeColor="accent1"/>
          <w:sz w:val="22"/>
          <w:szCs w:val="22"/>
          <w:lang w:val="fi-FI" w:eastAsia="fi-FI"/>
        </w:rPr>
        <w:t>K</w:t>
      </w:r>
      <w:r>
        <w:rPr>
          <w:rFonts w:eastAsia="Times New Roman" w:cstheme="minorHAnsi"/>
          <w:b/>
          <w:bCs/>
          <w:color w:val="5B9BD5" w:themeColor="accent1"/>
          <w:sz w:val="22"/>
          <w:szCs w:val="22"/>
          <w:lang w:val="fi-FI" w:eastAsia="fi-FI"/>
        </w:rPr>
        <w:t>oodi</w:t>
      </w:r>
      <w:r w:rsidRPr="002778F3">
        <w:rPr>
          <w:rFonts w:eastAsia="Times New Roman" w:cstheme="minorHAnsi"/>
          <w:b/>
          <w:bCs/>
          <w:color w:val="5B9BD5" w:themeColor="accent1"/>
          <w:sz w:val="22"/>
          <w:szCs w:val="22"/>
          <w:lang w:val="fi-FI" w:eastAsia="fi-FI"/>
        </w:rPr>
        <w:t>: OPK</w:t>
      </w:r>
      <w:r>
        <w:rPr>
          <w:rFonts w:eastAsia="Times New Roman" w:cstheme="minorHAnsi"/>
          <w:b/>
          <w:bCs/>
          <w:color w:val="5B9BD5" w:themeColor="accent1"/>
          <w:sz w:val="22"/>
          <w:szCs w:val="22"/>
          <w:lang w:val="fi-FI" w:eastAsia="fi-FI"/>
        </w:rPr>
        <w:t>2</w:t>
      </w:r>
    </w:p>
    <w:p w14:paraId="6854CB5E" w14:textId="77777777" w:rsidR="002778F3" w:rsidRPr="002778F3" w:rsidRDefault="002778F3" w:rsidP="002778F3">
      <w:pPr>
        <w:textAlignment w:val="baseline"/>
        <w:rPr>
          <w:rFonts w:ascii="Segoe UI" w:eastAsia="Times New Roman" w:hAnsi="Segoe UI" w:cs="Segoe UI"/>
          <w:sz w:val="18"/>
          <w:szCs w:val="18"/>
          <w:lang w:val="fi-FI" w:eastAsia="fi-FI"/>
        </w:rPr>
      </w:pPr>
      <w:r w:rsidRPr="002778F3">
        <w:rPr>
          <w:rFonts w:ascii="Calibri" w:eastAsia="Times New Roman" w:hAnsi="Calibri" w:cs="Calibri"/>
          <w:sz w:val="22"/>
          <w:szCs w:val="22"/>
          <w:lang w:val="fi-FI" w:eastAsia="fi-FI"/>
        </w:rPr>
        <w:t>Moduulin tavoitteet ja sisällöt ovat samat kuin OPK1.  </w:t>
      </w:r>
    </w:p>
    <w:p w14:paraId="180AB882" w14:textId="77777777" w:rsidR="002778F3" w:rsidRPr="002778F3" w:rsidRDefault="002778F3" w:rsidP="002778F3">
      <w:pPr>
        <w:textAlignment w:val="baseline"/>
        <w:rPr>
          <w:rFonts w:ascii="Segoe UI" w:eastAsia="Times New Roman" w:hAnsi="Segoe UI" w:cs="Segoe UI"/>
          <w:sz w:val="18"/>
          <w:szCs w:val="18"/>
          <w:lang w:val="fi-FI" w:eastAsia="fi-FI"/>
        </w:rPr>
      </w:pPr>
      <w:r w:rsidRPr="002778F3">
        <w:rPr>
          <w:rFonts w:ascii="Calibri" w:eastAsia="Times New Roman" w:hAnsi="Calibri" w:cs="Calibri"/>
          <w:sz w:val="22"/>
          <w:szCs w:val="22"/>
          <w:lang w:val="fi-FI" w:eastAsia="fi-FI"/>
        </w:rPr>
        <w:t>OPK2 voidaan perustellusta syystä myöntää kaksi kautta opiskelijakunnan hallituksessa toimineelle opiskelijalle. Suorituksen arvioi ja myöntää opiskelijakuntatoimintaa ohjaava opettaja. </w:t>
      </w:r>
    </w:p>
    <w:p w14:paraId="33708A5E" w14:textId="77777777" w:rsidR="002778F3" w:rsidRPr="00F63B73" w:rsidRDefault="002778F3" w:rsidP="0073315D">
      <w:pPr>
        <w:spacing w:line="276" w:lineRule="auto"/>
        <w:jc w:val="both"/>
        <w:textAlignment w:val="baseline"/>
        <w:rPr>
          <w:rFonts w:eastAsia="Times New Roman" w:cstheme="minorHAnsi"/>
          <w:sz w:val="22"/>
          <w:szCs w:val="22"/>
          <w:lang w:val="fi-FI" w:eastAsia="fi-FI"/>
        </w:rPr>
      </w:pPr>
    </w:p>
    <w:p w14:paraId="7C2E5538"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18883D28" w14:textId="5E9C0FF9" w:rsidR="00991B02" w:rsidRPr="002778F3" w:rsidRDefault="00991B02" w:rsidP="0073315D">
      <w:pPr>
        <w:spacing w:line="276" w:lineRule="auto"/>
        <w:jc w:val="both"/>
        <w:textAlignment w:val="baseline"/>
        <w:rPr>
          <w:rFonts w:eastAsia="Times New Roman" w:cstheme="minorHAnsi"/>
          <w:b/>
          <w:bCs/>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Turnaritoiminta (2 op)</w:t>
      </w:r>
      <w:r w:rsidRPr="00F63B73">
        <w:rPr>
          <w:rFonts w:eastAsia="Times New Roman" w:cstheme="minorHAnsi"/>
          <w:color w:val="5B9BD5" w:themeColor="accent1"/>
          <w:sz w:val="22"/>
          <w:szCs w:val="22"/>
          <w:lang w:val="fi-FI" w:eastAsia="fi-FI"/>
        </w:rPr>
        <w:t> </w:t>
      </w:r>
      <w:r w:rsidR="002778F3" w:rsidRPr="002778F3">
        <w:rPr>
          <w:rFonts w:eastAsia="Times New Roman" w:cstheme="minorHAnsi"/>
          <w:b/>
          <w:bCs/>
          <w:color w:val="5B9BD5" w:themeColor="accent1"/>
          <w:sz w:val="22"/>
          <w:szCs w:val="22"/>
          <w:lang w:val="fi-FI" w:eastAsia="fi-FI"/>
        </w:rPr>
        <w:t xml:space="preserve">Koodi: </w:t>
      </w:r>
      <w:r w:rsidR="00507F80">
        <w:rPr>
          <w:rFonts w:eastAsia="Times New Roman" w:cstheme="minorHAnsi"/>
          <w:b/>
          <w:bCs/>
          <w:color w:val="5B9BD5" w:themeColor="accent1"/>
          <w:sz w:val="22"/>
          <w:szCs w:val="22"/>
          <w:lang w:val="fi-FI" w:eastAsia="fi-FI"/>
        </w:rPr>
        <w:t>TUI 1 (Kansalaisvaikuttaminen)</w:t>
      </w:r>
    </w:p>
    <w:p w14:paraId="3D9EEC17"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Turnarit on Suomen vanhin suomenkielinen liikuntaseura. Turnaritoiminnan tavoitteena on järjestää opiskelijoille liikunnallisia yhteisiä aktiviteetteja. Turnareiden hallituksessa toimiessa on tavoitteena oppia vastuullisuutta, organisoimista sekä aloitteellisuutta. Moduulissa opitaan myös kansalaisvaikuttamisen keinoja edustuksellisin demokraattisin toimenpitein. </w:t>
      </w:r>
    </w:p>
    <w:p w14:paraId="14D40FEA"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Moduulin suorittaminen edellyttää aktiivista toimimista turnareiden hallituksessa vähintään lukuvuoden ajan. </w:t>
      </w:r>
      <w:r w:rsidRPr="00F63B73">
        <w:rPr>
          <w:rFonts w:eastAsia="Times New Roman" w:cstheme="minorHAnsi"/>
          <w:sz w:val="22"/>
          <w:szCs w:val="22"/>
          <w:lang w:val="fi-FI" w:eastAsia="fi-FI"/>
        </w:rPr>
        <w:t>Suorituksen myöntää turnaritoimintaa ohjaava opettaja. Moduuli arvioidaan suoritusmerkinnällä. </w:t>
      </w:r>
    </w:p>
    <w:p w14:paraId="26734A84"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2FFE80DF" w14:textId="76B78156" w:rsidR="00991B02" w:rsidRPr="00F63B73" w:rsidRDefault="00991B02" w:rsidP="0073315D">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Tutor-toiminta (2 op)</w:t>
      </w:r>
      <w:r w:rsidR="00041064">
        <w:rPr>
          <w:rFonts w:eastAsia="Times New Roman" w:cstheme="minorHAnsi"/>
          <w:color w:val="5B9BD5" w:themeColor="accent1"/>
          <w:sz w:val="22"/>
          <w:szCs w:val="22"/>
          <w:lang w:val="fi-FI" w:eastAsia="fi-FI"/>
        </w:rPr>
        <w:t xml:space="preserve">. </w:t>
      </w:r>
      <w:r w:rsidR="00041064" w:rsidRPr="00041064">
        <w:rPr>
          <w:rFonts w:eastAsia="Times New Roman" w:cstheme="minorHAnsi"/>
          <w:b/>
          <w:bCs/>
          <w:color w:val="5B9BD5" w:themeColor="accent1"/>
          <w:sz w:val="22"/>
          <w:szCs w:val="22"/>
          <w:lang w:val="fi-FI" w:eastAsia="fi-FI"/>
        </w:rPr>
        <w:t>Koodi: TU</w:t>
      </w:r>
      <w:r w:rsidR="000A6182">
        <w:rPr>
          <w:rFonts w:eastAsia="Times New Roman" w:cstheme="minorHAnsi"/>
          <w:b/>
          <w:bCs/>
          <w:color w:val="5B9BD5" w:themeColor="accent1"/>
          <w:sz w:val="22"/>
          <w:szCs w:val="22"/>
          <w:lang w:val="fi-FI" w:eastAsia="fi-FI"/>
        </w:rPr>
        <w:t>03 (Kansalaisvaikuttaminen)</w:t>
      </w:r>
    </w:p>
    <w:p w14:paraId="51A2B976"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Tutor-moduulissa opiskelijat oppivat sellaisia ohjaus- ja vuorovaikutustaitoja, joita he tarvitsevat opastaessaan uusia opiskelijoita lukio-opiskelun aloittamisessa. Tutorit auttavat uusia opiskelijoita tutustumaan toisiinsa, koulun käytänteisiin ja perinteisiin. Moduulin aikana tutorit osallistuvat vanhempainiltoihin, koulun esittelyihin ja tarvittaessa muihin koulun ulkopuolisiin tilaisuuksiin sekä osallistuvat uusien tutoreiden koulutukseen. Moduulin lopussa arvioidaan tutoroinnin onnistumista.  </w:t>
      </w:r>
    </w:p>
    <w:p w14:paraId="4C066E48" w14:textId="77777777" w:rsidR="00B64026" w:rsidRPr="00F63B73" w:rsidRDefault="00B64026" w:rsidP="0073315D">
      <w:pPr>
        <w:spacing w:line="276" w:lineRule="auto"/>
        <w:jc w:val="both"/>
        <w:textAlignment w:val="baseline"/>
        <w:rPr>
          <w:rFonts w:eastAsia="Times New Roman" w:cstheme="minorHAnsi"/>
          <w:b/>
          <w:bCs/>
          <w:color w:val="343A41"/>
          <w:sz w:val="22"/>
          <w:szCs w:val="22"/>
          <w:lang w:val="fi-FI" w:eastAsia="fi-FI"/>
        </w:rPr>
      </w:pPr>
    </w:p>
    <w:p w14:paraId="6AB1C486" w14:textId="70D8E642"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b/>
          <w:bCs/>
          <w:color w:val="343A41"/>
          <w:sz w:val="22"/>
          <w:szCs w:val="22"/>
          <w:lang w:val="fi-FI" w:eastAsia="fi-FI"/>
        </w:rPr>
        <w:t>Tavoitteet</w:t>
      </w:r>
      <w:r w:rsidRPr="00F63B73">
        <w:rPr>
          <w:rFonts w:eastAsia="Times New Roman" w:cstheme="minorHAnsi"/>
          <w:color w:val="343A41"/>
          <w:sz w:val="22"/>
          <w:szCs w:val="22"/>
          <w:lang w:val="fi-FI" w:eastAsia="fi-FI"/>
        </w:rPr>
        <w:t>  </w:t>
      </w:r>
    </w:p>
    <w:p w14:paraId="40CD2EA8"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Moduulin tavoitteena on, että opiskelija  </w:t>
      </w:r>
    </w:p>
    <w:p w14:paraId="1A83C50A" w14:textId="77777777" w:rsidR="00991B02" w:rsidRPr="00F63B73" w:rsidRDefault="00991B02">
      <w:pPr>
        <w:numPr>
          <w:ilvl w:val="0"/>
          <w:numId w:val="729"/>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oppii erilaisia ohjaus- ja vuorovaikutustaitoja </w:t>
      </w:r>
    </w:p>
    <w:p w14:paraId="4C2ADA96" w14:textId="77777777" w:rsidR="00991B02" w:rsidRPr="00F63B73" w:rsidRDefault="00991B02">
      <w:pPr>
        <w:numPr>
          <w:ilvl w:val="0"/>
          <w:numId w:val="730"/>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syventää tietoaan koulun käytänteistä ja perinteistä </w:t>
      </w:r>
    </w:p>
    <w:p w14:paraId="2310910C" w14:textId="77777777" w:rsidR="00991B02" w:rsidRPr="00F63B73" w:rsidRDefault="00991B02">
      <w:pPr>
        <w:numPr>
          <w:ilvl w:val="0"/>
          <w:numId w:val="730"/>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oppii arvioimaan omaa toimintaansa ryhmässä ja sen ohjaajana </w:t>
      </w:r>
    </w:p>
    <w:p w14:paraId="4D994A0F"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  </w:t>
      </w:r>
    </w:p>
    <w:p w14:paraId="0CBAECFB"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b/>
          <w:bCs/>
          <w:color w:val="343A41"/>
          <w:sz w:val="22"/>
          <w:szCs w:val="22"/>
          <w:lang w:val="fi-FI" w:eastAsia="fi-FI"/>
        </w:rPr>
        <w:t>Keskeiset sisällöt</w:t>
      </w:r>
      <w:r w:rsidRPr="00F63B73">
        <w:rPr>
          <w:rFonts w:eastAsia="Times New Roman" w:cstheme="minorHAnsi"/>
          <w:color w:val="343A41"/>
          <w:sz w:val="22"/>
          <w:szCs w:val="22"/>
          <w:lang w:val="fi-FI" w:eastAsia="fi-FI"/>
        </w:rPr>
        <w:t> </w:t>
      </w:r>
    </w:p>
    <w:p w14:paraId="7A221041" w14:textId="77777777" w:rsidR="00991B02" w:rsidRPr="00F63B73" w:rsidRDefault="00991B02">
      <w:pPr>
        <w:numPr>
          <w:ilvl w:val="0"/>
          <w:numId w:val="731"/>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aktiivinen toimiminen koulun yhteisöllisyyden edistämiseksi </w:t>
      </w:r>
    </w:p>
    <w:p w14:paraId="07D67ADD" w14:textId="77777777" w:rsidR="00991B02" w:rsidRPr="00F63B73" w:rsidRDefault="00991B02">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uusien opiskelijoiden tukeminen lukio-opiskelun aloittamisessa </w:t>
      </w:r>
    </w:p>
    <w:p w14:paraId="4A341D77" w14:textId="77777777" w:rsidR="00991B02" w:rsidRPr="00F63B73" w:rsidRDefault="00991B02">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osallistuminen koulun ajankohtaisiin tilaisuuksiin </w:t>
      </w:r>
    </w:p>
    <w:p w14:paraId="4C5B4C60" w14:textId="77777777" w:rsidR="00991B02" w:rsidRPr="00F63B73" w:rsidRDefault="00991B02">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uusien tutorien kouluttaminen </w:t>
      </w:r>
    </w:p>
    <w:p w14:paraId="658DD929"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0DD0F561"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24624AE7" w14:textId="79B480D9" w:rsidR="00991B02" w:rsidRPr="00F63B73" w:rsidRDefault="00991B02" w:rsidP="0073315D">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Veikko-lehden toimittaminen (2 op)</w:t>
      </w:r>
      <w:r w:rsidRPr="00F63B73">
        <w:rPr>
          <w:rFonts w:eastAsia="Times New Roman" w:cstheme="minorHAnsi"/>
          <w:color w:val="5B9BD5" w:themeColor="accent1"/>
          <w:sz w:val="22"/>
          <w:szCs w:val="22"/>
          <w:lang w:val="fi-FI" w:eastAsia="fi-FI"/>
        </w:rPr>
        <w:t> </w:t>
      </w:r>
      <w:r w:rsidR="002778F3" w:rsidRPr="00041064">
        <w:rPr>
          <w:rFonts w:eastAsia="Times New Roman" w:cstheme="minorHAnsi"/>
          <w:b/>
          <w:bCs/>
          <w:color w:val="5B9BD5" w:themeColor="accent1"/>
          <w:sz w:val="22"/>
          <w:szCs w:val="22"/>
          <w:lang w:val="fi-FI" w:eastAsia="fi-FI"/>
        </w:rPr>
        <w:t>Koodit: VEI1 ja VEI2</w:t>
      </w:r>
      <w:r w:rsidR="00041064" w:rsidRPr="00041064">
        <w:rPr>
          <w:rFonts w:eastAsia="Times New Roman" w:cstheme="minorHAnsi"/>
          <w:b/>
          <w:bCs/>
          <w:color w:val="5B9BD5" w:themeColor="accent1"/>
          <w:sz w:val="22"/>
          <w:szCs w:val="22"/>
          <w:lang w:val="fi-FI" w:eastAsia="fi-FI"/>
        </w:rPr>
        <w:t>.</w:t>
      </w:r>
    </w:p>
    <w:p w14:paraId="69E05064"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Veikko on Helsingin normaalilyseon opiskelijoiden toimittama koululehti, joka on ilmestynyt yhtäjaksoisesti vuodesta 1871. Veikon tekemiseen osallistuva opiskelija oppii monipuolisesti toimitustyössä tarvittavia taitoa, kuten kirjoittamista, kuvaamista, tekstin ja kuvien editoimista sekä taittamista. Lisäksi opiskelijat pääsevät tuottamaan erilaista digitaalista sisältöä, kuten podcasteja ja videoita. Toimituksella on käytössään modernit ja korkeatasoiset laitteet ja ohjelmistot, joiden käyttöä lehden tekemisessä oppii. </w:t>
      </w:r>
    </w:p>
    <w:p w14:paraId="5D78E950"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lastRenderedPageBreak/>
        <w:t>Moduulin suorittaminen edellyttää aktiivista osallistumista lehden toimituksen työskentelyyn ainakin yhden lukuvuoden ajan. Suorituksen myöntää Veikon toimitusta ohjaava opettaja. Moduuli arvioidaan suoritusmerkinnällä. </w:t>
      </w:r>
    </w:p>
    <w:p w14:paraId="029B8BDE"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2451630C" w14:textId="77777777" w:rsidR="00991B02" w:rsidRPr="00F63B73" w:rsidRDefault="00991B0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14:paraId="61517AF5" w14:textId="6739D7B0" w:rsidR="00991B02" w:rsidRPr="00F63B73" w:rsidRDefault="00991B02" w:rsidP="0073315D">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Luonnontiede ja teknologia ympärillämme </w:t>
      </w:r>
      <w:r w:rsidRPr="00F63B73">
        <w:rPr>
          <w:rFonts w:eastAsia="Times New Roman" w:cstheme="minorHAnsi"/>
          <w:color w:val="5B9BD5" w:themeColor="accent1"/>
          <w:sz w:val="22"/>
          <w:szCs w:val="22"/>
          <w:lang w:val="fi-FI" w:eastAsia="fi-FI"/>
        </w:rPr>
        <w:t>(2op) </w:t>
      </w:r>
      <w:r w:rsidR="002778F3">
        <w:rPr>
          <w:rFonts w:eastAsia="Times New Roman" w:cstheme="minorHAnsi"/>
          <w:color w:val="5B9BD5" w:themeColor="accent1"/>
          <w:sz w:val="22"/>
          <w:szCs w:val="22"/>
          <w:lang w:val="fi-FI" w:eastAsia="fi-FI"/>
        </w:rPr>
        <w:t>Koodit: FY12</w:t>
      </w:r>
      <w:r w:rsidR="00341025">
        <w:rPr>
          <w:rFonts w:eastAsia="Times New Roman" w:cstheme="minorHAnsi"/>
          <w:color w:val="5B9BD5" w:themeColor="accent1"/>
          <w:sz w:val="22"/>
          <w:szCs w:val="22"/>
          <w:lang w:val="fi-FI" w:eastAsia="fi-FI"/>
        </w:rPr>
        <w:t xml:space="preserve"> A ja B, molemmat 1 op</w:t>
      </w:r>
      <w:r w:rsidR="002778F3">
        <w:rPr>
          <w:rFonts w:eastAsia="Times New Roman" w:cstheme="minorHAnsi"/>
          <w:color w:val="5B9BD5" w:themeColor="accent1"/>
          <w:sz w:val="22"/>
          <w:szCs w:val="22"/>
          <w:lang w:val="fi-FI" w:eastAsia="fi-FI"/>
        </w:rPr>
        <w:t xml:space="preserve"> ja KE9</w:t>
      </w:r>
      <w:r w:rsidR="00341025">
        <w:rPr>
          <w:rFonts w:eastAsia="Times New Roman" w:cstheme="minorHAnsi"/>
          <w:color w:val="5B9BD5" w:themeColor="accent1"/>
          <w:sz w:val="22"/>
          <w:szCs w:val="22"/>
          <w:lang w:val="fi-FI" w:eastAsia="fi-FI"/>
        </w:rPr>
        <w:t xml:space="preserve"> A ja B, molemmat 1 op.</w:t>
      </w:r>
    </w:p>
    <w:p w14:paraId="0DE6F14F" w14:textId="6E8B7170" w:rsidR="00991B02" w:rsidRPr="00F63B73" w:rsidRDefault="009D5872" w:rsidP="0073315D">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000000"/>
          <w:sz w:val="22"/>
          <w:szCs w:val="22"/>
          <w:lang w:val="fi-FI" w:eastAsia="fi-FI"/>
        </w:rPr>
        <w:t>Moduuliss</w:t>
      </w:r>
      <w:r w:rsidR="00991B02" w:rsidRPr="00F63B73">
        <w:rPr>
          <w:rFonts w:eastAsia="Times New Roman" w:cstheme="minorHAnsi"/>
          <w:color w:val="000000"/>
          <w:sz w:val="22"/>
          <w:szCs w:val="22"/>
          <w:lang w:val="fi-FI" w:eastAsia="fi-FI"/>
        </w:rPr>
        <w:t xml:space="preserve">a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w:t>
      </w:r>
      <w:r w:rsidRPr="00F63B73">
        <w:rPr>
          <w:rFonts w:eastAsia="Times New Roman" w:cstheme="minorHAnsi"/>
          <w:color w:val="000000"/>
          <w:sz w:val="22"/>
          <w:szCs w:val="22"/>
          <w:lang w:val="fi-FI" w:eastAsia="fi-FI"/>
        </w:rPr>
        <w:t>Moduuli</w:t>
      </w:r>
      <w:r w:rsidR="00991B02" w:rsidRPr="00F63B73">
        <w:rPr>
          <w:rFonts w:eastAsia="Times New Roman" w:cstheme="minorHAnsi"/>
          <w:color w:val="000000"/>
          <w:sz w:val="22"/>
          <w:szCs w:val="22"/>
          <w:lang w:val="fi-FI" w:eastAsia="fi-FI"/>
        </w:rPr>
        <w:t xml:space="preserve"> voidaan toteuttaa esimerkiksi yliopiston tai muiden lukioiden kanssa yhteistyönä. </w:t>
      </w:r>
      <w:r w:rsidRPr="00F63B73">
        <w:rPr>
          <w:rFonts w:eastAsia="Times New Roman" w:cstheme="minorHAnsi"/>
          <w:color w:val="000000"/>
          <w:sz w:val="22"/>
          <w:szCs w:val="22"/>
          <w:lang w:val="fi-FI" w:eastAsia="fi-FI"/>
        </w:rPr>
        <w:t>Moduul</w:t>
      </w:r>
      <w:r w:rsidR="00991B02" w:rsidRPr="00F63B73">
        <w:rPr>
          <w:rFonts w:eastAsia="Times New Roman" w:cstheme="minorHAnsi"/>
          <w:color w:val="000000"/>
          <w:sz w:val="22"/>
          <w:szCs w:val="22"/>
          <w:lang w:val="fi-FI" w:eastAsia="fi-FI"/>
        </w:rPr>
        <w:t>i voi sisältää matkoja tai vierailuja koulun ulkopuolelle. </w:t>
      </w:r>
      <w:r w:rsidR="002778F3">
        <w:rPr>
          <w:rFonts w:eastAsia="Times New Roman" w:cstheme="minorHAnsi"/>
          <w:color w:val="000000"/>
          <w:sz w:val="22"/>
          <w:szCs w:val="22"/>
          <w:lang w:val="fi-FI" w:eastAsia="fi-FI"/>
        </w:rPr>
        <w:t>Moduuli arvioidaan suoritusmerkinnällä.</w:t>
      </w:r>
    </w:p>
    <w:p w14:paraId="3D8A25CF" w14:textId="00C7A237" w:rsidR="000E78D5" w:rsidRPr="00F63B73" w:rsidRDefault="000E78D5" w:rsidP="00592A98">
      <w:pPr>
        <w:pStyle w:val="paragraph"/>
        <w:spacing w:before="0" w:beforeAutospacing="0" w:after="0" w:afterAutospacing="0" w:line="276" w:lineRule="auto"/>
        <w:jc w:val="both"/>
        <w:textAlignment w:val="baseline"/>
        <w:rPr>
          <w:rStyle w:val="normaltextrun"/>
          <w:rFonts w:asciiTheme="minorHAnsi" w:hAnsiTheme="minorHAnsi" w:cs="Segoe UI"/>
          <w:sz w:val="22"/>
          <w:szCs w:val="22"/>
        </w:rPr>
      </w:pPr>
    </w:p>
    <w:p w14:paraId="77D94672" w14:textId="77777777" w:rsidR="000E78D5" w:rsidRPr="00F63B73" w:rsidRDefault="000E78D5" w:rsidP="008320D6">
      <w:pPr>
        <w:pStyle w:val="paragraph"/>
        <w:spacing w:before="0" w:beforeAutospacing="0" w:after="0" w:afterAutospacing="0" w:line="276" w:lineRule="auto"/>
        <w:textAlignment w:val="baseline"/>
        <w:rPr>
          <w:rStyle w:val="normaltextrun"/>
          <w:rFonts w:ascii="Calibri" w:hAnsi="Calibri" w:cs="Segoe UI"/>
          <w:b/>
          <w:color w:val="0070C0"/>
          <w:sz w:val="36"/>
          <w:szCs w:val="36"/>
        </w:rPr>
      </w:pPr>
    </w:p>
    <w:p w14:paraId="1FE60015" w14:textId="6E8904F8" w:rsidR="009E6F6A" w:rsidRPr="00F63B73" w:rsidRDefault="00E4363F" w:rsidP="008320D6">
      <w:pPr>
        <w:pStyle w:val="paragraph"/>
        <w:spacing w:before="0" w:beforeAutospacing="0" w:after="0" w:afterAutospacing="0" w:line="276" w:lineRule="auto"/>
        <w:textAlignment w:val="baseline"/>
        <w:rPr>
          <w:rStyle w:val="normaltextrun"/>
          <w:rFonts w:ascii="Segoe UI" w:hAnsi="Segoe UI" w:cs="Segoe UI"/>
          <w:b/>
          <w:color w:val="0070C0"/>
          <w:sz w:val="36"/>
          <w:szCs w:val="36"/>
        </w:rPr>
      </w:pPr>
      <w:r w:rsidRPr="00F63B73">
        <w:rPr>
          <w:rStyle w:val="normaltextrun"/>
          <w:rFonts w:ascii="Calibri" w:hAnsi="Calibri" w:cs="Segoe UI"/>
          <w:b/>
          <w:color w:val="0070C0"/>
          <w:sz w:val="36"/>
          <w:szCs w:val="36"/>
        </w:rPr>
        <w:t>6</w:t>
      </w:r>
      <w:r w:rsidR="00592A98" w:rsidRPr="00F63B73">
        <w:rPr>
          <w:rStyle w:val="normaltextrun"/>
          <w:rFonts w:ascii="Calibri" w:hAnsi="Calibri" w:cs="Segoe UI"/>
          <w:b/>
          <w:color w:val="0070C0"/>
          <w:sz w:val="36"/>
          <w:szCs w:val="36"/>
        </w:rPr>
        <w:t>.24</w:t>
      </w:r>
      <w:r w:rsidR="00B91A88" w:rsidRPr="00F63B73">
        <w:rPr>
          <w:rStyle w:val="normaltextrun"/>
          <w:rFonts w:ascii="Calibri" w:hAnsi="Calibri" w:cs="Segoe UI"/>
          <w:b/>
          <w:color w:val="0070C0"/>
          <w:sz w:val="36"/>
          <w:szCs w:val="36"/>
        </w:rPr>
        <w:t xml:space="preserve"> </w:t>
      </w:r>
      <w:r w:rsidR="003420AB" w:rsidRPr="00F63B73">
        <w:rPr>
          <w:rStyle w:val="normaltextrun"/>
          <w:rFonts w:ascii="Calibri" w:hAnsi="Calibri" w:cs="Segoe UI"/>
          <w:b/>
          <w:color w:val="0070C0"/>
          <w:sz w:val="36"/>
          <w:szCs w:val="36"/>
        </w:rPr>
        <w:t xml:space="preserve"> </w:t>
      </w:r>
      <w:r w:rsidR="00B91A88" w:rsidRPr="00F63B73">
        <w:rPr>
          <w:rStyle w:val="normaltextrun"/>
          <w:rFonts w:ascii="Calibri" w:hAnsi="Calibri" w:cs="Segoe UI"/>
          <w:b/>
          <w:color w:val="0070C0"/>
          <w:sz w:val="36"/>
          <w:szCs w:val="36"/>
        </w:rPr>
        <w:t>L</w:t>
      </w:r>
      <w:r w:rsidR="001D3529" w:rsidRPr="00F63B73">
        <w:rPr>
          <w:rStyle w:val="normaltextrun"/>
          <w:rFonts w:ascii="Calibri" w:hAnsi="Calibri" w:cs="Segoe UI"/>
          <w:b/>
          <w:color w:val="0070C0"/>
          <w:sz w:val="36"/>
          <w:szCs w:val="36"/>
        </w:rPr>
        <w:t xml:space="preserve">ukiodiplomit </w:t>
      </w:r>
    </w:p>
    <w:p w14:paraId="7C53318B" w14:textId="77777777" w:rsidR="00B91A88" w:rsidRPr="00F63B73" w:rsidRDefault="00B91A88" w:rsidP="008320D6">
      <w:pPr>
        <w:spacing w:line="276" w:lineRule="auto"/>
        <w:rPr>
          <w:rFonts w:ascii="Times New Roman" w:hAnsi="Times New Roman" w:cs="Times New Roman"/>
          <w:lang w:val="fi-FI"/>
        </w:rPr>
      </w:pPr>
    </w:p>
    <w:p w14:paraId="1EA0A5AC" w14:textId="1935256D" w:rsidR="00B91A88" w:rsidRPr="00F63B73" w:rsidRDefault="0055593A" w:rsidP="008320D6">
      <w:pPr>
        <w:spacing w:line="276" w:lineRule="auto"/>
        <w:rPr>
          <w:rFonts w:cs="Times New Roman"/>
          <w:b/>
          <w:color w:val="0070C0"/>
          <w:sz w:val="28"/>
          <w:szCs w:val="28"/>
          <w:lang w:val="fi-FI"/>
        </w:rPr>
      </w:pPr>
      <w:r w:rsidRPr="00F63B73">
        <w:rPr>
          <w:rFonts w:cs="Times New Roman"/>
          <w:b/>
          <w:color w:val="0070C0"/>
          <w:sz w:val="28"/>
          <w:szCs w:val="28"/>
          <w:lang w:val="fi-FI"/>
        </w:rPr>
        <w:t>6</w:t>
      </w:r>
      <w:r w:rsidR="0027485A" w:rsidRPr="00F63B73">
        <w:rPr>
          <w:rFonts w:cs="Times New Roman"/>
          <w:b/>
          <w:color w:val="0070C0"/>
          <w:sz w:val="28"/>
          <w:szCs w:val="28"/>
          <w:lang w:val="fi-FI"/>
        </w:rPr>
        <w:t>.24</w:t>
      </w:r>
      <w:r w:rsidR="000E78D5" w:rsidRPr="00F63B73">
        <w:rPr>
          <w:rFonts w:cs="Times New Roman"/>
          <w:b/>
          <w:color w:val="0070C0"/>
          <w:sz w:val="28"/>
          <w:szCs w:val="28"/>
          <w:lang w:val="fi-FI"/>
        </w:rPr>
        <w:t>.1</w:t>
      </w:r>
      <w:r w:rsidR="00B91A88" w:rsidRPr="00F63B73">
        <w:rPr>
          <w:rFonts w:cs="Times New Roman"/>
          <w:b/>
          <w:color w:val="0070C0"/>
          <w:sz w:val="28"/>
          <w:szCs w:val="28"/>
          <w:lang w:val="fi-FI"/>
        </w:rPr>
        <w:t xml:space="preserve"> Teatterin lukiodiplomi (2 op)</w:t>
      </w:r>
    </w:p>
    <w:p w14:paraId="2CC50968" w14:textId="77777777" w:rsidR="0090490C" w:rsidRPr="00F63B73" w:rsidRDefault="0090490C" w:rsidP="008320D6">
      <w:pPr>
        <w:pStyle w:val="paragraph"/>
        <w:spacing w:before="0" w:beforeAutospacing="0" w:after="0" w:afterAutospacing="0" w:line="276" w:lineRule="auto"/>
        <w:textAlignment w:val="baseline"/>
        <w:rPr>
          <w:rStyle w:val="normaltextrun"/>
          <w:rFonts w:ascii="Calibri" w:hAnsi="Calibri"/>
          <w:color w:val="1F3763"/>
        </w:rPr>
      </w:pPr>
    </w:p>
    <w:p w14:paraId="291877F4" w14:textId="77777777" w:rsidR="00D26505" w:rsidRPr="00F63B73" w:rsidRDefault="00D26505" w:rsidP="008320D6">
      <w:pPr>
        <w:pStyle w:val="paragraph"/>
        <w:spacing w:before="0" w:beforeAutospacing="0" w:after="0" w:afterAutospacing="0" w:line="276" w:lineRule="auto"/>
        <w:textAlignment w:val="baseline"/>
        <w:rPr>
          <w:rFonts w:ascii="Calibri" w:hAnsi="Calibri"/>
          <w:i/>
          <w:color w:val="1F3763"/>
        </w:rPr>
      </w:pPr>
      <w:r w:rsidRPr="00F63B73">
        <w:rPr>
          <w:rStyle w:val="normaltextrun"/>
          <w:rFonts w:ascii="Calibri" w:hAnsi="Calibri"/>
          <w:i/>
          <w:color w:val="1F3763"/>
        </w:rPr>
        <w:t>Yleiset tavoitteet</w:t>
      </w:r>
      <w:r w:rsidRPr="00F63B73">
        <w:rPr>
          <w:rStyle w:val="eop"/>
          <w:rFonts w:ascii="Calibri" w:hAnsi="Calibri"/>
          <w:i/>
          <w:color w:val="1F3763"/>
        </w:rPr>
        <w:t> </w:t>
      </w:r>
    </w:p>
    <w:p w14:paraId="2ABE93E0" w14:textId="77777777" w:rsidR="00D26505" w:rsidRPr="00F63B73" w:rsidRDefault="00D26505" w:rsidP="008320D6">
      <w:pPr>
        <w:pStyle w:val="paragraph"/>
        <w:spacing w:before="0" w:beforeAutospacing="0" w:after="0" w:afterAutospacing="0" w:line="276" w:lineRule="auto"/>
        <w:textAlignment w:val="baseline"/>
        <w:rPr>
          <w:rFonts w:ascii="Calibri" w:hAnsi="Calibri"/>
          <w:sz w:val="22"/>
          <w:szCs w:val="22"/>
        </w:rPr>
      </w:pPr>
      <w:r w:rsidRPr="00F63B73">
        <w:rPr>
          <w:rStyle w:val="normaltextrun"/>
          <w:rFonts w:ascii="Calibri" w:hAnsi="Calibri"/>
          <w:sz w:val="22"/>
          <w:szCs w:val="22"/>
        </w:rPr>
        <w:t>Moduulin tavoitteena on, että opiskelija</w:t>
      </w:r>
      <w:r w:rsidRPr="00F63B73">
        <w:rPr>
          <w:rStyle w:val="eop"/>
          <w:rFonts w:ascii="Calibri" w:hAnsi="Calibri"/>
          <w:sz w:val="22"/>
          <w:szCs w:val="22"/>
        </w:rPr>
        <w:t> </w:t>
      </w:r>
    </w:p>
    <w:p w14:paraId="6C3BAFBF" w14:textId="77777777" w:rsidR="00D26505" w:rsidRPr="00F63B73" w:rsidRDefault="00D26505">
      <w:pPr>
        <w:pStyle w:val="paragraph"/>
        <w:numPr>
          <w:ilvl w:val="0"/>
          <w:numId w:val="346"/>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antaa erityisen näytön lukioaikaisesta osaamisestaan ja harrastuneisuudestaan teatterissa</w:t>
      </w:r>
      <w:r w:rsidRPr="00F63B73">
        <w:rPr>
          <w:rStyle w:val="eop"/>
          <w:rFonts w:ascii="Calibri" w:hAnsi="Calibri"/>
          <w:sz w:val="22"/>
          <w:szCs w:val="22"/>
        </w:rPr>
        <w:t> </w:t>
      </w:r>
    </w:p>
    <w:p w14:paraId="48D21524" w14:textId="5BFC6030" w:rsidR="00D26505" w:rsidRPr="00F63B73" w:rsidRDefault="00D26505">
      <w:pPr>
        <w:pStyle w:val="paragraph"/>
        <w:numPr>
          <w:ilvl w:val="0"/>
          <w:numId w:val="346"/>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 xml:space="preserve">vahvistaa draamallisia ja teatteri-ilmaisullisia taitojaan sekä kartuttaa vuorovaikutuksen ja </w:t>
      </w:r>
      <w:r w:rsidR="0090490C" w:rsidRPr="00F63B73">
        <w:rPr>
          <w:rStyle w:val="normaltextrun"/>
          <w:rFonts w:ascii="Calibri" w:hAnsi="Calibri"/>
          <w:sz w:val="22"/>
          <w:szCs w:val="22"/>
        </w:rPr>
        <w:tab/>
      </w:r>
      <w:r w:rsidRPr="00F63B73">
        <w:rPr>
          <w:rStyle w:val="normaltextrun"/>
          <w:rFonts w:ascii="Calibri" w:hAnsi="Calibri"/>
          <w:sz w:val="22"/>
          <w:szCs w:val="22"/>
        </w:rPr>
        <w:t>itsearvioinnin taitojaan.</w:t>
      </w:r>
      <w:r w:rsidRPr="00F63B73">
        <w:rPr>
          <w:rStyle w:val="eop"/>
          <w:rFonts w:ascii="Calibri" w:hAnsi="Calibri"/>
          <w:sz w:val="22"/>
          <w:szCs w:val="22"/>
        </w:rPr>
        <w:t> </w:t>
      </w:r>
    </w:p>
    <w:p w14:paraId="7FAE4790" w14:textId="77777777" w:rsidR="0090490C" w:rsidRPr="00F63B73" w:rsidRDefault="0090490C" w:rsidP="008320D6">
      <w:pPr>
        <w:pStyle w:val="paragraph"/>
        <w:spacing w:before="0" w:beforeAutospacing="0" w:after="0" w:afterAutospacing="0" w:line="276" w:lineRule="auto"/>
        <w:textAlignment w:val="baseline"/>
        <w:rPr>
          <w:rStyle w:val="normaltextrun"/>
          <w:rFonts w:ascii="Calibri" w:hAnsi="Calibri"/>
          <w:color w:val="1F3763"/>
          <w:sz w:val="22"/>
          <w:szCs w:val="22"/>
        </w:rPr>
      </w:pPr>
    </w:p>
    <w:p w14:paraId="3E81EF81" w14:textId="77777777" w:rsidR="00D26505" w:rsidRPr="00F63B73" w:rsidRDefault="00D26505" w:rsidP="008320D6">
      <w:pPr>
        <w:pStyle w:val="paragraph"/>
        <w:spacing w:before="0" w:beforeAutospacing="0" w:after="0" w:afterAutospacing="0" w:line="276" w:lineRule="auto"/>
        <w:textAlignment w:val="baseline"/>
        <w:rPr>
          <w:rFonts w:ascii="Calibri" w:hAnsi="Calibri"/>
          <w:i/>
          <w:color w:val="1F3763"/>
          <w:sz w:val="22"/>
          <w:szCs w:val="22"/>
        </w:rPr>
      </w:pPr>
      <w:r w:rsidRPr="00F63B73">
        <w:rPr>
          <w:rStyle w:val="normaltextrun"/>
          <w:rFonts w:ascii="Calibri" w:hAnsi="Calibri"/>
          <w:i/>
          <w:color w:val="1F3763"/>
          <w:sz w:val="22"/>
          <w:szCs w:val="22"/>
        </w:rPr>
        <w:t>Keskeiset sisällöt</w:t>
      </w:r>
      <w:r w:rsidRPr="00F63B73">
        <w:rPr>
          <w:rStyle w:val="eop"/>
          <w:rFonts w:ascii="Calibri" w:hAnsi="Calibri"/>
          <w:i/>
          <w:color w:val="1F3763"/>
          <w:sz w:val="22"/>
          <w:szCs w:val="22"/>
        </w:rPr>
        <w:t> </w:t>
      </w:r>
    </w:p>
    <w:p w14:paraId="19CDF125" w14:textId="77777777" w:rsidR="00D26505" w:rsidRPr="00F63B73" w:rsidRDefault="00D26505">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opiskelijan määrittelemä aihe joltakin teatterin alalta ja siihen liittyvä esitys</w:t>
      </w:r>
      <w:r w:rsidRPr="00F63B73">
        <w:rPr>
          <w:rStyle w:val="eop"/>
          <w:rFonts w:ascii="Calibri" w:hAnsi="Calibri"/>
          <w:sz w:val="22"/>
          <w:szCs w:val="22"/>
        </w:rPr>
        <w:t> </w:t>
      </w:r>
    </w:p>
    <w:p w14:paraId="0CA8E4A6" w14:textId="77777777" w:rsidR="00D26505" w:rsidRPr="00F63B73" w:rsidRDefault="00D26505">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työskentelyprosessin hallinta</w:t>
      </w:r>
      <w:r w:rsidRPr="00F63B73">
        <w:rPr>
          <w:rStyle w:val="eop"/>
          <w:rFonts w:ascii="Calibri" w:hAnsi="Calibri"/>
          <w:sz w:val="22"/>
          <w:szCs w:val="22"/>
        </w:rPr>
        <w:t> </w:t>
      </w:r>
    </w:p>
    <w:p w14:paraId="46585D5E" w14:textId="77777777" w:rsidR="00D26505" w:rsidRPr="00F63B73" w:rsidRDefault="00D26505">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taiteellisen prosessin arviointitaidot</w:t>
      </w:r>
      <w:r w:rsidRPr="00F63B73">
        <w:rPr>
          <w:rStyle w:val="eop"/>
          <w:rFonts w:ascii="Calibri" w:hAnsi="Calibri"/>
          <w:sz w:val="22"/>
          <w:szCs w:val="22"/>
        </w:rPr>
        <w:t> </w:t>
      </w:r>
    </w:p>
    <w:p w14:paraId="4702A74E" w14:textId="77777777" w:rsidR="00D26505" w:rsidRPr="00F63B73" w:rsidRDefault="00D26505">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taiteellisen kokonaisuuden ymmärtäminen</w:t>
      </w:r>
      <w:r w:rsidRPr="00F63B73">
        <w:rPr>
          <w:rStyle w:val="eop"/>
          <w:rFonts w:ascii="Calibri" w:hAnsi="Calibri"/>
          <w:sz w:val="22"/>
          <w:szCs w:val="22"/>
        </w:rPr>
        <w:t> </w:t>
      </w:r>
    </w:p>
    <w:p w14:paraId="4BD9321A" w14:textId="77777777" w:rsidR="00D26505" w:rsidRPr="00F63B73" w:rsidRDefault="00D26505">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teatterin keinot</w:t>
      </w:r>
      <w:r w:rsidRPr="00F63B73">
        <w:rPr>
          <w:rStyle w:val="eop"/>
          <w:rFonts w:ascii="Calibri" w:hAnsi="Calibri"/>
          <w:sz w:val="22"/>
          <w:szCs w:val="22"/>
        </w:rPr>
        <w:t> </w:t>
      </w:r>
    </w:p>
    <w:p w14:paraId="6663F652" w14:textId="77777777" w:rsidR="00D26505" w:rsidRPr="00F63B73" w:rsidRDefault="00D26505">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yhteistyö- ja vuorovaikutustaidot</w:t>
      </w:r>
      <w:r w:rsidRPr="00F63B73">
        <w:rPr>
          <w:rStyle w:val="eop"/>
          <w:rFonts w:ascii="Calibri" w:hAnsi="Calibri"/>
          <w:sz w:val="22"/>
          <w:szCs w:val="22"/>
        </w:rPr>
        <w:t> </w:t>
      </w:r>
    </w:p>
    <w:p w14:paraId="23ED90B1" w14:textId="77777777" w:rsidR="00D26505" w:rsidRPr="00F63B73" w:rsidRDefault="00D26505">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esityksen ja portfolion muodostama kokonaisuus</w:t>
      </w:r>
      <w:r w:rsidRPr="00F63B73">
        <w:rPr>
          <w:rStyle w:val="eop"/>
          <w:rFonts w:ascii="Calibri" w:hAnsi="Calibri"/>
          <w:sz w:val="22"/>
          <w:szCs w:val="22"/>
        </w:rPr>
        <w:t> </w:t>
      </w:r>
    </w:p>
    <w:p w14:paraId="5FF3B2B1" w14:textId="77777777" w:rsidR="00D26505" w:rsidRPr="00F63B73" w:rsidRDefault="00D26505" w:rsidP="008320D6">
      <w:pPr>
        <w:spacing w:line="276" w:lineRule="auto"/>
        <w:rPr>
          <w:rFonts w:ascii="Times New Roman" w:hAnsi="Times New Roman" w:cs="Times New Roman"/>
          <w:sz w:val="22"/>
          <w:szCs w:val="22"/>
          <w:lang w:val="fi-FI"/>
        </w:rPr>
      </w:pPr>
    </w:p>
    <w:p w14:paraId="6C621ED4" w14:textId="77777777" w:rsidR="0055593A" w:rsidRPr="00F63B73" w:rsidRDefault="0055593A" w:rsidP="008320D6">
      <w:pPr>
        <w:spacing w:line="276" w:lineRule="auto"/>
        <w:rPr>
          <w:rFonts w:ascii="Times New Roman" w:hAnsi="Times New Roman" w:cs="Times New Roman"/>
          <w:lang w:val="fi-FI"/>
        </w:rPr>
      </w:pPr>
    </w:p>
    <w:p w14:paraId="7287B953" w14:textId="5690D052" w:rsidR="009D20C0" w:rsidRPr="009F43EB" w:rsidRDefault="0055593A" w:rsidP="009D20C0">
      <w:pPr>
        <w:spacing w:line="276" w:lineRule="auto"/>
        <w:textAlignment w:val="baseline"/>
        <w:rPr>
          <w:rFonts w:ascii="Calibri" w:hAnsi="Calibri" w:cs="Segoe UI"/>
          <w:b/>
          <w:bCs/>
          <w:color w:val="0070C0"/>
          <w:sz w:val="28"/>
          <w:szCs w:val="28"/>
          <w:lang w:val="fi-FI" w:eastAsia="fi-FI"/>
        </w:rPr>
      </w:pPr>
      <w:r w:rsidRPr="00F63B73">
        <w:rPr>
          <w:rFonts w:ascii="Calibri" w:hAnsi="Calibri" w:cs="Segoe UI"/>
          <w:b/>
          <w:bCs/>
          <w:color w:val="0070C0"/>
          <w:sz w:val="28"/>
          <w:szCs w:val="28"/>
          <w:lang w:val="fi-FI" w:eastAsia="fi-FI"/>
        </w:rPr>
        <w:t>6</w:t>
      </w:r>
      <w:r w:rsidR="00592A98" w:rsidRPr="00F63B73">
        <w:rPr>
          <w:rFonts w:ascii="Calibri" w:hAnsi="Calibri" w:cs="Segoe UI"/>
          <w:b/>
          <w:bCs/>
          <w:color w:val="0070C0"/>
          <w:sz w:val="28"/>
          <w:szCs w:val="28"/>
          <w:lang w:val="fi-FI" w:eastAsia="fi-FI"/>
        </w:rPr>
        <w:t>.24</w:t>
      </w:r>
      <w:r w:rsidR="000E78D5" w:rsidRPr="00F63B73">
        <w:rPr>
          <w:rFonts w:ascii="Calibri" w:hAnsi="Calibri" w:cs="Segoe UI"/>
          <w:b/>
          <w:bCs/>
          <w:color w:val="0070C0"/>
          <w:sz w:val="28"/>
          <w:szCs w:val="28"/>
          <w:lang w:val="fi-FI" w:eastAsia="fi-FI"/>
        </w:rPr>
        <w:t>.2</w:t>
      </w:r>
      <w:r w:rsidR="007D71FA" w:rsidRPr="00F63B73">
        <w:rPr>
          <w:rFonts w:ascii="Calibri" w:hAnsi="Calibri" w:cs="Segoe UI"/>
          <w:b/>
          <w:bCs/>
          <w:color w:val="0070C0"/>
          <w:sz w:val="28"/>
          <w:szCs w:val="28"/>
          <w:lang w:val="fi-FI" w:eastAsia="fi-FI"/>
        </w:rPr>
        <w:t xml:space="preserve"> </w:t>
      </w:r>
      <w:r w:rsidR="009D20C0" w:rsidRPr="00F63B73">
        <w:rPr>
          <w:rFonts w:ascii="Calibri" w:hAnsi="Calibri" w:cs="Segoe UI"/>
          <w:b/>
          <w:bCs/>
          <w:color w:val="0070C0"/>
          <w:sz w:val="28"/>
          <w:szCs w:val="28"/>
          <w:lang w:val="fi-FI" w:eastAsia="fi-FI"/>
        </w:rPr>
        <w:t>Liikunnan lukiodiplomi (2 op)</w:t>
      </w:r>
      <w:r w:rsidR="009D20C0" w:rsidRPr="00F63B73">
        <w:rPr>
          <w:rFonts w:ascii="Calibri" w:hAnsi="Calibri" w:cs="Segoe UI"/>
          <w:color w:val="0070C0"/>
          <w:sz w:val="28"/>
          <w:szCs w:val="28"/>
          <w:lang w:val="fi-FI" w:eastAsia="fi-FI"/>
        </w:rPr>
        <w:t>  </w:t>
      </w:r>
      <w:r w:rsidR="002778F3" w:rsidRPr="009F43EB">
        <w:rPr>
          <w:rFonts w:ascii="Calibri" w:hAnsi="Calibri" w:cs="Segoe UI"/>
          <w:b/>
          <w:bCs/>
          <w:color w:val="0070C0"/>
          <w:sz w:val="28"/>
          <w:szCs w:val="28"/>
          <w:lang w:val="fi-FI" w:eastAsia="fi-FI"/>
        </w:rPr>
        <w:t>Koodi LI</w:t>
      </w:r>
      <w:r w:rsidR="009F43EB" w:rsidRPr="009F43EB">
        <w:rPr>
          <w:rFonts w:ascii="Calibri" w:hAnsi="Calibri" w:cs="Segoe UI"/>
          <w:b/>
          <w:bCs/>
          <w:color w:val="0070C0"/>
          <w:sz w:val="28"/>
          <w:szCs w:val="28"/>
          <w:lang w:val="fi-FI" w:eastAsia="fi-FI"/>
        </w:rPr>
        <w:t>LD 4</w:t>
      </w:r>
    </w:p>
    <w:p w14:paraId="5BDDA67A" w14:textId="77777777" w:rsidR="009D20C0" w:rsidRPr="00F63B73" w:rsidRDefault="009D20C0" w:rsidP="009D20C0">
      <w:pPr>
        <w:spacing w:line="276" w:lineRule="auto"/>
        <w:textAlignment w:val="baseline"/>
        <w:rPr>
          <w:rFonts w:ascii="Segoe UI" w:hAnsi="Segoe UI" w:cs="Segoe UI"/>
          <w:lang w:val="fi-FI" w:eastAsia="fi-FI"/>
        </w:rPr>
      </w:pPr>
      <w:r w:rsidRPr="00F63B73">
        <w:rPr>
          <w:rFonts w:ascii="Calibri" w:hAnsi="Calibri" w:cs="Segoe UI"/>
          <w:color w:val="000000"/>
          <w:lang w:val="fi-FI" w:eastAsia="fi-FI"/>
        </w:rPr>
        <w:t>  </w:t>
      </w:r>
    </w:p>
    <w:p w14:paraId="614883F0" w14:textId="77777777" w:rsidR="009D20C0" w:rsidRPr="00F63B73" w:rsidRDefault="009D20C0" w:rsidP="009D20C0">
      <w:pPr>
        <w:spacing w:line="276" w:lineRule="auto"/>
        <w:textAlignment w:val="baseline"/>
        <w:rPr>
          <w:rFonts w:ascii="Segoe UI" w:hAnsi="Segoe UI" w:cs="Segoe UI"/>
          <w:lang w:val="fi-FI" w:eastAsia="fi-FI"/>
        </w:rPr>
      </w:pPr>
      <w:r w:rsidRPr="00F63B73">
        <w:rPr>
          <w:rFonts w:ascii="Calibri" w:hAnsi="Calibri" w:cs="Segoe UI"/>
          <w:b/>
          <w:bCs/>
          <w:color w:val="1F3763"/>
          <w:lang w:val="fi-FI" w:eastAsia="fi-FI"/>
        </w:rPr>
        <w:t>Yleiset tavoitteet</w:t>
      </w:r>
      <w:r w:rsidRPr="00F63B73">
        <w:rPr>
          <w:rFonts w:ascii="Calibri" w:hAnsi="Calibri" w:cs="Segoe UI"/>
          <w:color w:val="1F3763"/>
          <w:lang w:val="fi-FI" w:eastAsia="fi-FI"/>
        </w:rPr>
        <w:t>  </w:t>
      </w:r>
    </w:p>
    <w:p w14:paraId="10AFAE6E" w14:textId="77777777" w:rsidR="00E4363F" w:rsidRPr="00F63B73" w:rsidRDefault="00E4363F" w:rsidP="009D20C0">
      <w:pPr>
        <w:spacing w:line="276" w:lineRule="auto"/>
        <w:textAlignment w:val="baseline"/>
        <w:rPr>
          <w:rFonts w:ascii="Calibri" w:hAnsi="Calibri" w:cs="Segoe UI"/>
          <w:color w:val="333333"/>
          <w:lang w:val="fi-FI" w:eastAsia="fi-FI"/>
        </w:rPr>
      </w:pPr>
    </w:p>
    <w:p w14:paraId="35FA846D"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Opintojakson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w:t>
      </w:r>
    </w:p>
    <w:p w14:paraId="66B71533" w14:textId="57EFBABE"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000000" w:themeColor="text1"/>
          <w:sz w:val="22"/>
          <w:szCs w:val="22"/>
          <w:lang w:val="fi-FI" w:eastAsia="fi-FI"/>
        </w:rPr>
        <w:lastRenderedPageBreak/>
        <w:t>  </w:t>
      </w:r>
      <w:r w:rsidRPr="00F63B73">
        <w:rPr>
          <w:lang w:val="fi-FI"/>
        </w:rPr>
        <w:br/>
      </w:r>
      <w:r w:rsidRPr="00F63B73">
        <w:rPr>
          <w:rFonts w:ascii="Calibri" w:hAnsi="Calibri" w:cs="Segoe UI"/>
          <w:color w:val="000000" w:themeColor="text1"/>
          <w:sz w:val="22"/>
          <w:szCs w:val="22"/>
          <w:lang w:val="fi-FI" w:eastAsia="fi-FI"/>
        </w:rPr>
        <w:t>Diplomin tekemisestä sovitaan liikunnanopettajan kanssa ennen diplomityön aloittamista. Diplomin saamisen edellytyksenä on, että opiskelija on suorittanut vähintään</w:t>
      </w:r>
      <w:r w:rsidR="00B66C89">
        <w:rPr>
          <w:rFonts w:ascii="Calibri" w:hAnsi="Calibri" w:cs="Segoe UI"/>
          <w:color w:val="000000" w:themeColor="text1"/>
          <w:sz w:val="22"/>
          <w:szCs w:val="22"/>
          <w:lang w:val="fi-FI" w:eastAsia="fi-FI"/>
        </w:rPr>
        <w:t xml:space="preserve"> kahdeksan</w:t>
      </w:r>
      <w:r w:rsidRPr="00F63B73">
        <w:rPr>
          <w:rFonts w:ascii="Calibri" w:hAnsi="Calibri" w:cs="Segoe UI"/>
          <w:color w:val="000000" w:themeColor="text1"/>
          <w:sz w:val="22"/>
          <w:szCs w:val="22"/>
          <w:lang w:val="fi-FI" w:eastAsia="fi-FI"/>
        </w:rPr>
        <w:t xml:space="preserve"> liikunnan opintojaksoa</w:t>
      </w:r>
      <w:r w:rsidR="00AF3AD3">
        <w:rPr>
          <w:rFonts w:ascii="Calibri" w:hAnsi="Calibri" w:cs="Segoe UI"/>
          <w:color w:val="000000" w:themeColor="text1"/>
          <w:sz w:val="22"/>
          <w:szCs w:val="22"/>
          <w:lang w:val="fi-FI" w:eastAsia="fi-FI"/>
        </w:rPr>
        <w:t>.</w:t>
      </w:r>
      <w:r w:rsidRPr="00F63B73">
        <w:rPr>
          <w:rFonts w:ascii="Calibri" w:hAnsi="Calibri" w:cs="Segoe UI"/>
          <w:color w:val="000000" w:themeColor="text1"/>
          <w:sz w:val="22"/>
          <w:szCs w:val="22"/>
          <w:lang w:val="fi-FI" w:eastAsia="fi-FI"/>
        </w:rPr>
        <w:t xml:space="preserve"> Liikuntadiplomia työstetään koko lukion ajan. Liikunnan lukiodiplomi on lukion toimintaa, ja siitä saatava lukiodiplomitodistus on lukion päättötodistuksen liite.  </w:t>
      </w:r>
    </w:p>
    <w:p w14:paraId="18B529EF" w14:textId="77777777" w:rsidR="009D20C0" w:rsidRPr="00F63B73" w:rsidRDefault="009D20C0" w:rsidP="009D20C0">
      <w:pPr>
        <w:spacing w:line="276" w:lineRule="auto"/>
        <w:textAlignment w:val="baseline"/>
        <w:rPr>
          <w:rFonts w:ascii="Calibri" w:hAnsi="Calibri" w:cs="Segoe UI"/>
          <w:color w:val="1F3763"/>
          <w:sz w:val="22"/>
          <w:szCs w:val="22"/>
          <w:lang w:val="fi-FI" w:eastAsia="fi-FI"/>
        </w:rPr>
      </w:pPr>
      <w:r w:rsidRPr="00F63B73">
        <w:rPr>
          <w:rFonts w:ascii="Calibri" w:hAnsi="Calibri" w:cs="Segoe UI"/>
          <w:color w:val="1F3763"/>
          <w:sz w:val="22"/>
          <w:szCs w:val="22"/>
          <w:lang w:val="fi-FI" w:eastAsia="fi-FI"/>
        </w:rPr>
        <w:t>  </w:t>
      </w:r>
      <w:r w:rsidRPr="00F63B73">
        <w:rPr>
          <w:rFonts w:ascii="Calibri" w:hAnsi="Calibri" w:cs="Segoe UI"/>
          <w:color w:val="1F3763"/>
          <w:sz w:val="22"/>
          <w:szCs w:val="22"/>
          <w:lang w:val="fi-FI" w:eastAsia="fi-FI"/>
        </w:rPr>
        <w:br/>
      </w:r>
      <w:r w:rsidRPr="00F63B73">
        <w:rPr>
          <w:rFonts w:ascii="Calibri" w:hAnsi="Calibri" w:cs="Segoe UI"/>
          <w:i/>
          <w:color w:val="1F3763"/>
          <w:sz w:val="22"/>
          <w:szCs w:val="22"/>
          <w:lang w:val="fi-FI" w:eastAsia="fi-FI"/>
        </w:rPr>
        <w:t>Keskeiset sisällöt</w:t>
      </w:r>
      <w:r w:rsidRPr="00F63B73">
        <w:rPr>
          <w:rFonts w:ascii="Calibri" w:hAnsi="Calibri" w:cs="Segoe UI"/>
          <w:color w:val="1F3763"/>
          <w:sz w:val="22"/>
          <w:szCs w:val="22"/>
          <w:lang w:val="fi-FI" w:eastAsia="fi-FI"/>
        </w:rPr>
        <w:t>  </w:t>
      </w:r>
    </w:p>
    <w:p w14:paraId="6E1CE642"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Liikunnan lukiodiplomi koostuu seuraavista osa-alueista:  </w:t>
      </w:r>
    </w:p>
    <w:p w14:paraId="63CB3B18" w14:textId="77777777" w:rsidR="002937A1" w:rsidRPr="00F63B73" w:rsidRDefault="002937A1" w:rsidP="009D20C0">
      <w:pPr>
        <w:spacing w:line="276" w:lineRule="auto"/>
        <w:textAlignment w:val="baseline"/>
        <w:rPr>
          <w:rFonts w:ascii="Calibri" w:hAnsi="Calibri" w:cs="Segoe UI"/>
          <w:color w:val="333333"/>
          <w:sz w:val="22"/>
          <w:szCs w:val="22"/>
          <w:lang w:val="fi-FI" w:eastAsia="fi-FI"/>
        </w:rPr>
      </w:pPr>
    </w:p>
    <w:p w14:paraId="65BA752D"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1</w:t>
      </w:r>
      <w:r w:rsidRPr="00F63B73">
        <w:rPr>
          <w:rFonts w:ascii="Calibri" w:hAnsi="Calibri" w:cs="Segoe UI"/>
          <w:i/>
          <w:color w:val="333333"/>
          <w:sz w:val="22"/>
          <w:szCs w:val="22"/>
          <w:lang w:val="fi-FI" w:eastAsia="fi-FI"/>
        </w:rPr>
        <w:t>) </w:t>
      </w:r>
      <w:r w:rsidRPr="00F63B73">
        <w:rPr>
          <w:rFonts w:ascii="Calibri" w:hAnsi="Calibri" w:cs="Segoe UI"/>
          <w:bCs/>
          <w:i/>
          <w:color w:val="333333"/>
          <w:sz w:val="22"/>
          <w:szCs w:val="22"/>
          <w:lang w:val="fi-FI" w:eastAsia="fi-FI"/>
        </w:rPr>
        <w:t>Liikuntakykyisyys</w:t>
      </w:r>
      <w:r w:rsidRPr="00F63B73">
        <w:rPr>
          <w:rFonts w:ascii="Calibri" w:hAnsi="Calibri" w:cs="Segoe UI"/>
          <w:i/>
          <w:color w:val="333333"/>
          <w:sz w:val="22"/>
          <w:szCs w:val="22"/>
          <w:lang w:val="fi-FI" w:eastAsia="fi-FI"/>
        </w:rPr>
        <w:t>  </w:t>
      </w:r>
    </w:p>
    <w:p w14:paraId="3D2E1B49"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Liikuntakykyisyys mitataan erillisillä testeillä.  </w:t>
      </w:r>
    </w:p>
    <w:p w14:paraId="2CD9947D" w14:textId="77777777" w:rsidR="009D20C0" w:rsidRPr="00F63B73" w:rsidRDefault="009D20C0" w:rsidP="009D20C0">
      <w:pPr>
        <w:spacing w:line="276" w:lineRule="auto"/>
        <w:textAlignment w:val="baseline"/>
        <w:rPr>
          <w:rFonts w:ascii="Calibri" w:hAnsi="Calibri" w:cs="Segoe UI"/>
          <w:color w:val="333333"/>
          <w:sz w:val="22"/>
          <w:szCs w:val="22"/>
          <w:lang w:val="fi-FI" w:eastAsia="fi-FI"/>
        </w:rPr>
      </w:pPr>
    </w:p>
    <w:p w14:paraId="32225880"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2) </w:t>
      </w:r>
      <w:r w:rsidRPr="00F63B73">
        <w:rPr>
          <w:rFonts w:ascii="Calibri" w:hAnsi="Calibri" w:cs="Segoe UI"/>
          <w:bCs/>
          <w:i/>
          <w:color w:val="333333"/>
          <w:sz w:val="22"/>
          <w:szCs w:val="22"/>
          <w:lang w:val="fi-FI" w:eastAsia="fi-FI"/>
        </w:rPr>
        <w:t>Liikuntatiedot</w:t>
      </w:r>
      <w:r w:rsidRPr="00F63B73">
        <w:rPr>
          <w:rFonts w:ascii="Calibri" w:hAnsi="Calibri" w:cs="Segoe UI"/>
          <w:i/>
          <w:color w:val="333333"/>
          <w:sz w:val="22"/>
          <w:szCs w:val="22"/>
          <w:lang w:val="fi-FI" w:eastAsia="fi-FI"/>
        </w:rPr>
        <w:t>  </w:t>
      </w:r>
    </w:p>
    <w:p w14:paraId="6AA9FF36"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Liikuntatiedot esitetään opiskelijan tekemän tutkielman avulla.  </w:t>
      </w:r>
    </w:p>
    <w:p w14:paraId="16B0BD38" w14:textId="77777777" w:rsidR="009D20C0" w:rsidRPr="00F63B73" w:rsidRDefault="009D20C0" w:rsidP="009D20C0">
      <w:pPr>
        <w:spacing w:line="276" w:lineRule="auto"/>
        <w:textAlignment w:val="baseline"/>
        <w:rPr>
          <w:rFonts w:ascii="Calibri" w:hAnsi="Calibri" w:cs="Segoe UI"/>
          <w:color w:val="333333"/>
          <w:sz w:val="22"/>
          <w:szCs w:val="22"/>
          <w:lang w:val="fi-FI" w:eastAsia="fi-FI"/>
        </w:rPr>
      </w:pPr>
    </w:p>
    <w:p w14:paraId="1557D7D3"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3) </w:t>
      </w:r>
      <w:r w:rsidRPr="00F63B73">
        <w:rPr>
          <w:rFonts w:ascii="Calibri" w:hAnsi="Calibri" w:cs="Segoe UI"/>
          <w:bCs/>
          <w:i/>
          <w:color w:val="333333"/>
          <w:sz w:val="22"/>
          <w:szCs w:val="22"/>
          <w:lang w:val="fi-FI" w:eastAsia="fi-FI"/>
        </w:rPr>
        <w:t>Harrastuneisuus tai erityisosaaminen</w:t>
      </w:r>
      <w:r w:rsidRPr="00F63B73">
        <w:rPr>
          <w:rFonts w:ascii="Calibri" w:hAnsi="Calibri" w:cs="Segoe UI"/>
          <w:b/>
          <w:bCs/>
          <w:i/>
          <w:iCs/>
          <w:color w:val="333333"/>
          <w:sz w:val="22"/>
          <w:szCs w:val="22"/>
          <w:lang w:val="fi-FI" w:eastAsia="fi-FI"/>
        </w:rPr>
        <w:t> </w:t>
      </w:r>
      <w:r w:rsidRPr="00F63B73">
        <w:rPr>
          <w:rFonts w:ascii="Calibri" w:hAnsi="Calibri" w:cs="Segoe UI"/>
          <w:color w:val="333333"/>
          <w:sz w:val="22"/>
          <w:szCs w:val="22"/>
          <w:lang w:val="fi-FI" w:eastAsia="fi-FI"/>
        </w:rPr>
        <w:t>  </w:t>
      </w:r>
    </w:p>
    <w:p w14:paraId="65FF8242"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Erityisosaamisen taidot arvioidaan opiskelijan antaman näytön perusteella hänen valitsemassaan lajissa.  </w:t>
      </w:r>
    </w:p>
    <w:p w14:paraId="1634F831" w14:textId="77777777" w:rsidR="009D20C0" w:rsidRPr="00F63B73" w:rsidRDefault="009D20C0" w:rsidP="009D20C0">
      <w:pPr>
        <w:spacing w:line="276" w:lineRule="auto"/>
        <w:textAlignment w:val="baseline"/>
        <w:rPr>
          <w:rFonts w:ascii="Calibri" w:hAnsi="Calibri" w:cs="Segoe UI"/>
          <w:color w:val="333333"/>
          <w:sz w:val="22"/>
          <w:szCs w:val="22"/>
          <w:lang w:val="fi-FI" w:eastAsia="fi-FI"/>
        </w:rPr>
      </w:pPr>
    </w:p>
    <w:p w14:paraId="09223DF4" w14:textId="77777777" w:rsidR="009D20C0" w:rsidRPr="00F63B73" w:rsidRDefault="009D20C0" w:rsidP="009D20C0">
      <w:pPr>
        <w:spacing w:line="276" w:lineRule="auto"/>
        <w:textAlignment w:val="baseline"/>
        <w:rPr>
          <w:rFonts w:ascii="Segoe UI" w:hAnsi="Segoe UI" w:cs="Segoe UI"/>
          <w:i/>
          <w:sz w:val="22"/>
          <w:szCs w:val="22"/>
          <w:lang w:val="fi-FI" w:eastAsia="fi-FI"/>
        </w:rPr>
      </w:pPr>
      <w:r w:rsidRPr="00F63B73">
        <w:rPr>
          <w:rFonts w:ascii="Calibri" w:hAnsi="Calibri" w:cs="Segoe UI"/>
          <w:color w:val="333333"/>
          <w:sz w:val="22"/>
          <w:szCs w:val="22"/>
          <w:lang w:val="fi-FI" w:eastAsia="fi-FI"/>
        </w:rPr>
        <w:t>4) </w:t>
      </w:r>
      <w:r w:rsidRPr="00F63B73">
        <w:rPr>
          <w:rFonts w:ascii="Calibri" w:hAnsi="Calibri" w:cs="Segoe UI"/>
          <w:bCs/>
          <w:i/>
          <w:color w:val="333333"/>
          <w:sz w:val="22"/>
          <w:szCs w:val="22"/>
          <w:lang w:val="fi-FI" w:eastAsia="fi-FI"/>
        </w:rPr>
        <w:t>Yhteistyötaidot</w:t>
      </w:r>
      <w:r w:rsidRPr="00F63B73">
        <w:rPr>
          <w:rFonts w:ascii="Calibri" w:hAnsi="Calibri" w:cs="Segoe UI"/>
          <w:i/>
          <w:color w:val="333333"/>
          <w:sz w:val="22"/>
          <w:szCs w:val="22"/>
          <w:lang w:val="fi-FI" w:eastAsia="fi-FI"/>
        </w:rPr>
        <w:t>  </w:t>
      </w:r>
    </w:p>
    <w:p w14:paraId="01AF7E6E"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Opiskelijan yhteistyö- ja työskentelytaidot arvioidaan opiskelijan lukion liikunnan opintojaksojen tuntityöskentelyssä sekä koulun muussa liikuntatoiminnassa esiin tulleiden yhteistyö- ja työskentelytaitojen perusteella.  </w:t>
      </w:r>
    </w:p>
    <w:p w14:paraId="4491EBB2" w14:textId="77777777" w:rsidR="009D20C0" w:rsidRPr="00F63B73" w:rsidRDefault="009D20C0" w:rsidP="009D20C0">
      <w:pPr>
        <w:spacing w:line="276" w:lineRule="auto"/>
        <w:textAlignment w:val="baseline"/>
        <w:rPr>
          <w:rFonts w:ascii="Calibri" w:hAnsi="Calibri" w:cs="Segoe UI"/>
          <w:color w:val="333333"/>
          <w:sz w:val="22"/>
          <w:szCs w:val="22"/>
          <w:lang w:val="fi-FI" w:eastAsia="fi-FI"/>
        </w:rPr>
      </w:pPr>
    </w:p>
    <w:p w14:paraId="2D0BEC2D"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5) </w:t>
      </w:r>
      <w:r w:rsidRPr="00F63B73">
        <w:rPr>
          <w:rFonts w:ascii="Calibri" w:hAnsi="Calibri" w:cs="Segoe UI"/>
          <w:bCs/>
          <w:i/>
          <w:color w:val="333333"/>
          <w:sz w:val="22"/>
          <w:szCs w:val="22"/>
          <w:lang w:val="fi-FI" w:eastAsia="fi-FI"/>
        </w:rPr>
        <w:t>Portfolio</w:t>
      </w:r>
      <w:r w:rsidRPr="00F63B73">
        <w:rPr>
          <w:rFonts w:ascii="Calibri" w:hAnsi="Calibri" w:cs="Segoe UI"/>
          <w:color w:val="333333"/>
          <w:sz w:val="22"/>
          <w:szCs w:val="22"/>
          <w:lang w:val="fi-FI" w:eastAsia="fi-FI"/>
        </w:rPr>
        <w:t>  </w:t>
      </w:r>
    </w:p>
    <w:p w14:paraId="3D704307"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Opiskelija kuvaa liikuntaharrastustaan sekä osallistumistaan koulun liikuntatoimintaan portfoliossa, joka on osa liikunnan lukiodiplomin kokonaissuoritusta.  </w:t>
      </w:r>
    </w:p>
    <w:p w14:paraId="16C844BA" w14:textId="77777777" w:rsidR="009D20C0" w:rsidRPr="00F63B73" w:rsidRDefault="009D20C0" w:rsidP="009D20C0">
      <w:pPr>
        <w:spacing w:line="276" w:lineRule="auto"/>
        <w:textAlignment w:val="baseline"/>
        <w:rPr>
          <w:rFonts w:ascii="Segoe UI" w:hAnsi="Segoe UI" w:cs="Segoe UI"/>
          <w:sz w:val="22"/>
          <w:szCs w:val="22"/>
          <w:lang w:val="fi-FI" w:eastAsia="fi-FI"/>
        </w:rPr>
      </w:pPr>
    </w:p>
    <w:p w14:paraId="1C015D9A" w14:textId="77777777" w:rsidR="009D20C0" w:rsidRPr="00F63B73" w:rsidRDefault="009D20C0"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Portfoliota ei arvioida numeroarvioinnilla. Laadukkaalla portfoliolla voi kuitenkin vaikuttaa lopulliseen yleisarvosanaan korottavasti.  </w:t>
      </w:r>
    </w:p>
    <w:p w14:paraId="7B70A21A" w14:textId="77777777" w:rsidR="009D20C0" w:rsidRPr="00F63B73" w:rsidRDefault="009D20C0" w:rsidP="009D20C0">
      <w:pPr>
        <w:spacing w:line="276" w:lineRule="auto"/>
        <w:textAlignment w:val="baseline"/>
        <w:rPr>
          <w:rFonts w:ascii="Segoe UI" w:hAnsi="Segoe UI" w:cs="Segoe UI"/>
          <w:i/>
          <w:sz w:val="22"/>
          <w:szCs w:val="22"/>
          <w:lang w:val="fi-FI" w:eastAsia="fi-FI"/>
        </w:rPr>
      </w:pPr>
      <w:r w:rsidRPr="00F63B73">
        <w:rPr>
          <w:rFonts w:ascii="Calibri" w:hAnsi="Calibri" w:cs="Segoe UI"/>
          <w:color w:val="1F3763"/>
          <w:sz w:val="22"/>
          <w:szCs w:val="22"/>
          <w:lang w:val="fi-FI" w:eastAsia="fi-FI"/>
        </w:rPr>
        <w:t>  </w:t>
      </w:r>
      <w:r w:rsidRPr="00F63B73">
        <w:rPr>
          <w:rFonts w:ascii="Calibri" w:hAnsi="Calibri" w:cs="Segoe UI"/>
          <w:color w:val="1F3763"/>
          <w:sz w:val="22"/>
          <w:szCs w:val="22"/>
          <w:lang w:val="fi-FI" w:eastAsia="fi-FI"/>
        </w:rPr>
        <w:br/>
      </w:r>
      <w:r w:rsidRPr="00F63B73">
        <w:rPr>
          <w:rFonts w:ascii="Calibri" w:hAnsi="Calibri" w:cs="Segoe UI"/>
          <w:i/>
          <w:color w:val="1F3763"/>
          <w:sz w:val="22"/>
          <w:szCs w:val="22"/>
          <w:lang w:val="fi-FI" w:eastAsia="fi-FI"/>
        </w:rPr>
        <w:t>Arviointi  </w:t>
      </w:r>
    </w:p>
    <w:p w14:paraId="61534C04" w14:textId="4D2D6558" w:rsidR="009D20C0" w:rsidRPr="00F63B73" w:rsidRDefault="002937A1" w:rsidP="009D20C0">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w:t>
      </w:r>
      <w:r w:rsidR="009D20C0" w:rsidRPr="00F63B73">
        <w:rPr>
          <w:rFonts w:ascii="Calibri" w:hAnsi="Calibri" w:cs="Segoe UI"/>
          <w:color w:val="333333"/>
          <w:sz w:val="22"/>
          <w:szCs w:val="22"/>
          <w:lang w:val="fi-FI" w:eastAsia="fi-FI"/>
        </w:rPr>
        <w:t>iikuntadiplomi-opintojakso arvioidaan arvosanalla 4–10.  </w:t>
      </w:r>
      <w:r w:rsidR="009D20C0" w:rsidRPr="00F63B73">
        <w:rPr>
          <w:rFonts w:ascii="Calibri" w:hAnsi="Calibri" w:cs="Segoe UI"/>
          <w:color w:val="333333"/>
          <w:sz w:val="22"/>
          <w:szCs w:val="22"/>
          <w:lang w:val="fi-FI" w:eastAsia="fi-FI"/>
        </w:rPr>
        <w:br/>
        <w:t>  </w:t>
      </w:r>
      <w:r w:rsidR="009D20C0" w:rsidRPr="00F63B73">
        <w:rPr>
          <w:rFonts w:ascii="Calibri" w:hAnsi="Calibri" w:cs="Segoe UI"/>
          <w:color w:val="333333"/>
          <w:sz w:val="22"/>
          <w:szCs w:val="22"/>
          <w:lang w:val="fi-FI" w:eastAsia="fi-FI"/>
        </w:rPr>
        <w:br/>
        <w:t>Opintojakson arviointi perustuu opintojaksoilla määriteltyihin fyysisen, sosiaalisen ja psyykkisen toimintakyvyn sekä laaja-alaisen osaamisen tavoitteisiin. Arviointi koostuu oppimista ja työskentelyä edistävästä palautteesta sekä tavoitteiden toteutumista kuvaavasta arvioinnista.  </w:t>
      </w:r>
    </w:p>
    <w:p w14:paraId="3757644A" w14:textId="77777777" w:rsidR="0055593A" w:rsidRPr="00F63B73" w:rsidRDefault="0055593A" w:rsidP="009D20C0">
      <w:pPr>
        <w:spacing w:line="276" w:lineRule="auto"/>
        <w:textAlignment w:val="baseline"/>
        <w:rPr>
          <w:rFonts w:ascii="Calibri" w:hAnsi="Calibri" w:cs="Segoe UI"/>
          <w:color w:val="000000"/>
          <w:sz w:val="22"/>
          <w:szCs w:val="22"/>
          <w:lang w:val="fi-FI" w:eastAsia="fi-FI"/>
        </w:rPr>
      </w:pPr>
    </w:p>
    <w:p w14:paraId="0DD1F7C4" w14:textId="77777777" w:rsidR="00A360FD" w:rsidRPr="00F63B73" w:rsidRDefault="00A360FD" w:rsidP="009D20C0">
      <w:pPr>
        <w:spacing w:line="276" w:lineRule="auto"/>
        <w:textAlignment w:val="baseline"/>
        <w:rPr>
          <w:rFonts w:ascii="Calibri" w:hAnsi="Calibri" w:cs="Segoe UI"/>
          <w:color w:val="000000"/>
          <w:sz w:val="22"/>
          <w:szCs w:val="22"/>
          <w:lang w:val="fi-FI" w:eastAsia="fi-FI"/>
        </w:rPr>
      </w:pPr>
    </w:p>
    <w:p w14:paraId="75178E83" w14:textId="08C56F44" w:rsidR="000E78D5" w:rsidRPr="00F63B73" w:rsidRDefault="00592A98" w:rsidP="000E78D5">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000E78D5" w:rsidRPr="00F63B73">
        <w:rPr>
          <w:rFonts w:ascii="Calibri" w:hAnsi="Calibri" w:cs="Segoe UI"/>
          <w:b/>
          <w:color w:val="0070C0"/>
          <w:sz w:val="28"/>
          <w:szCs w:val="28"/>
          <w:lang w:val="fi-FI" w:eastAsia="fi-FI"/>
        </w:rPr>
        <w:t xml:space="preserve">.3 </w:t>
      </w:r>
      <w:r w:rsidR="000E78D5" w:rsidRPr="00F63B73">
        <w:rPr>
          <w:rFonts w:ascii="Calibri" w:hAnsi="Calibri" w:cs="Segoe UI"/>
          <w:b/>
          <w:bCs/>
          <w:color w:val="0070C0"/>
          <w:sz w:val="28"/>
          <w:szCs w:val="28"/>
          <w:lang w:val="fi-FI" w:eastAsia="fi-FI"/>
        </w:rPr>
        <w:t>Musiikin lukiodiplomi (2 op)</w:t>
      </w:r>
      <w:r w:rsidR="000E78D5" w:rsidRPr="00F63B73">
        <w:rPr>
          <w:rFonts w:ascii="Calibri" w:hAnsi="Calibri" w:cs="Segoe UI"/>
          <w:b/>
          <w:color w:val="0070C0"/>
          <w:sz w:val="28"/>
          <w:szCs w:val="28"/>
          <w:lang w:val="fi-FI" w:eastAsia="fi-FI"/>
        </w:rPr>
        <w:t> </w:t>
      </w:r>
    </w:p>
    <w:p w14:paraId="23C33DF0" w14:textId="77777777" w:rsidR="000E78D5" w:rsidRPr="00F63B73" w:rsidRDefault="000E78D5" w:rsidP="000E78D5">
      <w:pPr>
        <w:spacing w:line="276" w:lineRule="auto"/>
        <w:textAlignment w:val="baseline"/>
        <w:rPr>
          <w:rFonts w:ascii="Calibri" w:hAnsi="Calibri" w:cs="Segoe UI"/>
          <w:i/>
          <w:iCs/>
          <w:sz w:val="22"/>
          <w:szCs w:val="22"/>
          <w:lang w:val="fi-FI" w:eastAsia="fi-FI"/>
        </w:rPr>
      </w:pPr>
    </w:p>
    <w:p w14:paraId="142BEDE4" w14:textId="77777777" w:rsidR="000E78D5" w:rsidRPr="00F63B73" w:rsidRDefault="000E78D5" w:rsidP="000E78D5">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Yleiset tavoitteet</w:t>
      </w:r>
      <w:r w:rsidRPr="00F63B73">
        <w:rPr>
          <w:rFonts w:ascii="Calibri" w:hAnsi="Calibri" w:cs="Segoe UI"/>
          <w:sz w:val="22"/>
          <w:szCs w:val="22"/>
          <w:lang w:val="fi-FI" w:eastAsia="fi-FI"/>
        </w:rPr>
        <w:t> </w:t>
      </w:r>
    </w:p>
    <w:p w14:paraId="7452052A" w14:textId="77777777" w:rsidR="000E78D5" w:rsidRPr="00F63B73" w:rsidRDefault="000E78D5" w:rsidP="000E78D5">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099D0516" w14:textId="77777777" w:rsidR="000E78D5" w:rsidRPr="00F63B73" w:rsidRDefault="000E78D5">
      <w:pPr>
        <w:numPr>
          <w:ilvl w:val="0"/>
          <w:numId w:val="664"/>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antaa lukioaikanaan näytön musiikillisesta erityisosaamisestaan ja erityisestä harrastuneisuudestaan musiikissa </w:t>
      </w:r>
    </w:p>
    <w:p w14:paraId="67D8D4F6" w14:textId="77777777" w:rsidR="000E78D5" w:rsidRPr="00F63B73" w:rsidRDefault="000E78D5">
      <w:pPr>
        <w:numPr>
          <w:ilvl w:val="0"/>
          <w:numId w:val="664"/>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lastRenderedPageBreak/>
        <w:t>osoittaa musiikillista osaamistaan ja harrastuneisuuttaan valmistamalla musiikin taidollista ja tiedollista hallintaa osoittavan projektin tai kokoamalla näytesalkun lukioaikaisista musiikkiopinnoistaan ja toiminnastaan. </w:t>
      </w:r>
    </w:p>
    <w:p w14:paraId="046ED583" w14:textId="77777777" w:rsidR="000E78D5" w:rsidRPr="00F63B73" w:rsidRDefault="000E78D5" w:rsidP="000E78D5">
      <w:pPr>
        <w:spacing w:line="276" w:lineRule="auto"/>
        <w:rPr>
          <w:i/>
          <w:sz w:val="22"/>
          <w:szCs w:val="22"/>
          <w:lang w:val="fi-FI"/>
        </w:rPr>
      </w:pPr>
    </w:p>
    <w:p w14:paraId="2B01A489" w14:textId="77777777" w:rsidR="000E78D5" w:rsidRPr="00F63B73" w:rsidRDefault="000E78D5" w:rsidP="000E78D5">
      <w:pPr>
        <w:spacing w:line="276" w:lineRule="auto"/>
        <w:rPr>
          <w:i/>
          <w:sz w:val="22"/>
          <w:szCs w:val="22"/>
          <w:lang w:val="fi-FI"/>
        </w:rPr>
      </w:pPr>
      <w:r w:rsidRPr="00F63B73">
        <w:rPr>
          <w:i/>
          <w:sz w:val="22"/>
          <w:szCs w:val="22"/>
          <w:lang w:val="fi-FI"/>
        </w:rPr>
        <w:t xml:space="preserve">Keskeiset sisällöt </w:t>
      </w:r>
    </w:p>
    <w:p w14:paraId="7911DA1B" w14:textId="77777777" w:rsidR="000E78D5" w:rsidRPr="00F63B73" w:rsidRDefault="000E78D5">
      <w:pPr>
        <w:numPr>
          <w:ilvl w:val="0"/>
          <w:numId w:val="665"/>
        </w:numPr>
        <w:spacing w:line="276" w:lineRule="auto"/>
        <w:contextualSpacing/>
        <w:rPr>
          <w:sz w:val="22"/>
          <w:szCs w:val="22"/>
          <w:lang w:val="fi-FI"/>
        </w:rPr>
      </w:pPr>
      <w:r w:rsidRPr="00F63B73">
        <w:rPr>
          <w:sz w:val="22"/>
          <w:szCs w:val="22"/>
          <w:lang w:val="fi-FI"/>
        </w:rPr>
        <w:t xml:space="preserve">opiskelijan musiikillinen omaelämäkerta, musiikkiprojekti tai musiikillinen näytesalkku, yhteenveto ja arvioitsijoiden lausunto </w:t>
      </w:r>
    </w:p>
    <w:p w14:paraId="3CE942CF" w14:textId="77777777" w:rsidR="000E78D5" w:rsidRPr="00F63B73" w:rsidRDefault="000E78D5">
      <w:pPr>
        <w:numPr>
          <w:ilvl w:val="0"/>
          <w:numId w:val="665"/>
        </w:numPr>
        <w:spacing w:line="276" w:lineRule="auto"/>
        <w:contextualSpacing/>
        <w:rPr>
          <w:sz w:val="22"/>
          <w:szCs w:val="22"/>
          <w:lang w:val="fi-FI"/>
        </w:rPr>
      </w:pPr>
      <w:r w:rsidRPr="00F63B73">
        <w:rPr>
          <w:sz w:val="22"/>
          <w:szCs w:val="22"/>
          <w:lang w:val="fi-FI"/>
        </w:rPr>
        <w:t xml:space="preserve">erilaiset toteutustavat ja osa-alueet </w:t>
      </w:r>
    </w:p>
    <w:p w14:paraId="2EAF4759" w14:textId="77777777" w:rsidR="0055593A" w:rsidRPr="00F63B73" w:rsidRDefault="0055593A" w:rsidP="009D20C0">
      <w:pPr>
        <w:spacing w:line="276" w:lineRule="auto"/>
        <w:textAlignment w:val="baseline"/>
        <w:rPr>
          <w:rFonts w:ascii="Calibri" w:hAnsi="Calibri" w:cs="Segoe UI"/>
          <w:color w:val="000000"/>
          <w:lang w:val="fi-FI" w:eastAsia="fi-FI"/>
        </w:rPr>
      </w:pPr>
    </w:p>
    <w:p w14:paraId="43C3EAAC" w14:textId="595AC860" w:rsidR="00A554DD" w:rsidRPr="00F63B73" w:rsidRDefault="009D20C0" w:rsidP="0055593A">
      <w:pPr>
        <w:spacing w:line="276" w:lineRule="auto"/>
        <w:textAlignment w:val="baseline"/>
        <w:rPr>
          <w:rFonts w:ascii="Calibri" w:hAnsi="Calibri" w:cs="Segoe UI"/>
          <w:color w:val="000000"/>
          <w:lang w:val="fi-FI" w:eastAsia="fi-FI"/>
        </w:rPr>
      </w:pPr>
      <w:r w:rsidRPr="00F63B73">
        <w:rPr>
          <w:rFonts w:ascii="Calibri" w:hAnsi="Calibri" w:cs="Segoe UI"/>
          <w:color w:val="000000"/>
          <w:lang w:val="fi-FI" w:eastAsia="fi-FI"/>
        </w:rPr>
        <w:t> </w:t>
      </w:r>
    </w:p>
    <w:p w14:paraId="78966C8C" w14:textId="4ED4D5A6" w:rsidR="0055593A" w:rsidRPr="00F63B73" w:rsidRDefault="00592A98" w:rsidP="0055593A">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0055593A" w:rsidRPr="00F63B73">
        <w:rPr>
          <w:rFonts w:ascii="Calibri" w:hAnsi="Calibri" w:cs="Segoe UI"/>
          <w:b/>
          <w:color w:val="0070C0"/>
          <w:sz w:val="28"/>
          <w:szCs w:val="28"/>
          <w:lang w:val="fi-FI" w:eastAsia="fi-FI"/>
        </w:rPr>
        <w:t>.4</w:t>
      </w:r>
      <w:r w:rsidR="002937A1" w:rsidRPr="00F63B73">
        <w:rPr>
          <w:rFonts w:ascii="Calibri" w:hAnsi="Calibri" w:cs="Segoe UI"/>
          <w:b/>
          <w:color w:val="0070C0"/>
          <w:sz w:val="28"/>
          <w:szCs w:val="28"/>
          <w:lang w:val="fi-FI" w:eastAsia="fi-FI"/>
        </w:rPr>
        <w:t xml:space="preserve"> </w:t>
      </w:r>
      <w:r w:rsidR="0055593A" w:rsidRPr="00F63B73">
        <w:rPr>
          <w:rFonts w:ascii="Calibri" w:hAnsi="Calibri" w:cs="Segoe UI"/>
          <w:b/>
          <w:bCs/>
          <w:color w:val="0070C0"/>
          <w:sz w:val="28"/>
          <w:szCs w:val="28"/>
          <w:lang w:val="fi-FI" w:eastAsia="fi-FI"/>
        </w:rPr>
        <w:t>Kuvataiteen lukiodiplomi (2 op)</w:t>
      </w:r>
      <w:r w:rsidR="0055593A" w:rsidRPr="00F63B73">
        <w:rPr>
          <w:rFonts w:ascii="Calibri" w:hAnsi="Calibri" w:cs="Segoe UI"/>
          <w:b/>
          <w:color w:val="0070C0"/>
          <w:sz w:val="28"/>
          <w:szCs w:val="28"/>
          <w:lang w:val="fi-FI" w:eastAsia="fi-FI"/>
        </w:rPr>
        <w:t> </w:t>
      </w:r>
    </w:p>
    <w:p w14:paraId="51DD0670" w14:textId="77777777" w:rsidR="00762890" w:rsidRPr="00F63B73" w:rsidRDefault="00762890" w:rsidP="0055593A">
      <w:pPr>
        <w:spacing w:line="276" w:lineRule="auto"/>
        <w:textAlignment w:val="baseline"/>
        <w:rPr>
          <w:rFonts w:ascii="Calibri" w:hAnsi="Calibri" w:cs="Segoe UI"/>
          <w:i/>
          <w:iCs/>
          <w:sz w:val="22"/>
          <w:szCs w:val="22"/>
          <w:lang w:val="fi-FI" w:eastAsia="fi-FI"/>
        </w:rPr>
      </w:pPr>
    </w:p>
    <w:p w14:paraId="3DCF26F4" w14:textId="77777777" w:rsidR="0055593A" w:rsidRPr="00F63B73" w:rsidRDefault="0055593A" w:rsidP="0055593A">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14:paraId="4F162E4A" w14:textId="77777777" w:rsidR="0055593A" w:rsidRPr="00F63B73" w:rsidRDefault="0055593A" w:rsidP="0055593A">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14:paraId="20FAA9F2"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antaa erityisen näytön lukioaikaisesta osaamisestaan ja harrastuneisuudestaan kuvataiteessa </w:t>
      </w:r>
    </w:p>
    <w:p w14:paraId="4B567351"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osoittaa kuvataiteen ja muun visuaalisen kulttuurin osaamistaan tuottamalla, tulkitsemalla ja arvottamalla monipuolisesti kuvia </w:t>
      </w:r>
    </w:p>
    <w:p w14:paraId="4E92D26D"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kertoa ja välittää lukiodiplomille asettamansa tavoitteet ja lähtökohdat </w:t>
      </w:r>
    </w:p>
    <w:p w14:paraId="719F7DEE"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tuottaa taiteellisen ja visuaalisen kokonaisuuden, jonka sisällön tuottamisen ja esittämisen tavat tukevat toisiaan </w:t>
      </w:r>
    </w:p>
    <w:p w14:paraId="0EAF079A"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osoittaa kuvataiteen ja muun visuaalisen kulttuurin tuntemusta </w:t>
      </w:r>
    </w:p>
    <w:p w14:paraId="6BC36766" w14:textId="77777777" w:rsidR="0055593A" w:rsidRPr="00F63B73" w:rsidRDefault="0055593A">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työskentelyprosessia ja teosta oman oppimisen näkökulmasta. </w:t>
      </w:r>
    </w:p>
    <w:p w14:paraId="30D8286E" w14:textId="77777777" w:rsidR="00762890" w:rsidRPr="00F63B73" w:rsidRDefault="00762890" w:rsidP="0055593A">
      <w:pPr>
        <w:spacing w:line="276" w:lineRule="auto"/>
        <w:textAlignment w:val="baseline"/>
        <w:rPr>
          <w:rFonts w:ascii="Calibri" w:hAnsi="Calibri" w:cs="Segoe UI"/>
          <w:i/>
          <w:iCs/>
          <w:sz w:val="22"/>
          <w:szCs w:val="22"/>
          <w:lang w:val="fi-FI" w:eastAsia="fi-FI"/>
        </w:rPr>
      </w:pPr>
    </w:p>
    <w:p w14:paraId="6F93E225" w14:textId="77777777" w:rsidR="00762890" w:rsidRPr="00F63B73" w:rsidRDefault="00762890" w:rsidP="0055593A">
      <w:pPr>
        <w:spacing w:line="276" w:lineRule="auto"/>
        <w:textAlignment w:val="baseline"/>
        <w:rPr>
          <w:rFonts w:ascii="Calibri" w:hAnsi="Calibri" w:cs="Segoe UI"/>
          <w:i/>
          <w:iCs/>
          <w:sz w:val="22"/>
          <w:szCs w:val="22"/>
          <w:lang w:val="fi-FI" w:eastAsia="fi-FI"/>
        </w:rPr>
      </w:pPr>
    </w:p>
    <w:p w14:paraId="17578BA5" w14:textId="77777777" w:rsidR="00762890" w:rsidRPr="00F63B73" w:rsidRDefault="00762890" w:rsidP="0055593A">
      <w:pPr>
        <w:spacing w:line="276" w:lineRule="auto"/>
        <w:textAlignment w:val="baseline"/>
        <w:rPr>
          <w:rFonts w:ascii="Calibri" w:hAnsi="Calibri" w:cs="Segoe UI"/>
          <w:i/>
          <w:iCs/>
          <w:sz w:val="22"/>
          <w:szCs w:val="22"/>
          <w:lang w:val="fi-FI" w:eastAsia="fi-FI"/>
        </w:rPr>
      </w:pPr>
    </w:p>
    <w:p w14:paraId="4262A6B2" w14:textId="77777777" w:rsidR="0055593A" w:rsidRPr="00F63B73" w:rsidRDefault="0055593A" w:rsidP="0055593A">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14:paraId="5DA1D134" w14:textId="77777777" w:rsidR="0055593A" w:rsidRPr="00F63B73" w:rsidRDefault="0055593A">
      <w:pPr>
        <w:numPr>
          <w:ilvl w:val="0"/>
          <w:numId w:val="6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perustuvat lukiodiplomille asetettuihin tavoitteisiin sekä valittuun tehtävään, näkökulmaan ja toteutustapaan </w:t>
      </w:r>
    </w:p>
    <w:p w14:paraId="23E3B03A" w14:textId="77777777" w:rsidR="0055593A" w:rsidRPr="00F63B73" w:rsidRDefault="0055593A">
      <w:pPr>
        <w:numPr>
          <w:ilvl w:val="0"/>
          <w:numId w:val="6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muodostuvat teoksesta sekä työskentelyprosessia, itsearviointia sekä kuvataiteen ja muun visuaalisen kulttuurin tuntemusta kuvaavasta portfoliosta </w:t>
      </w:r>
    </w:p>
    <w:p w14:paraId="70EC6FF8" w14:textId="77777777" w:rsidR="0055593A" w:rsidRPr="00F63B73" w:rsidRDefault="0055593A" w:rsidP="0055593A">
      <w:pPr>
        <w:spacing w:line="276" w:lineRule="auto"/>
        <w:textAlignment w:val="baseline"/>
        <w:rPr>
          <w:rFonts w:ascii="Segoe UI" w:hAnsi="Segoe UI" w:cs="Segoe UI"/>
          <w:sz w:val="18"/>
          <w:szCs w:val="18"/>
          <w:lang w:val="fi-FI" w:eastAsia="fi-FI"/>
        </w:rPr>
      </w:pPr>
      <w:r w:rsidRPr="00F63B73">
        <w:rPr>
          <w:rFonts w:ascii="Calibri" w:hAnsi="Calibri" w:cs="Segoe UI"/>
          <w:color w:val="2F5496"/>
          <w:lang w:val="fi-FI" w:eastAsia="fi-FI"/>
        </w:rPr>
        <w:t> </w:t>
      </w:r>
    </w:p>
    <w:p w14:paraId="4E0E9BCE" w14:textId="77777777" w:rsidR="00A554DD" w:rsidRPr="00F63B73" w:rsidRDefault="00A554DD" w:rsidP="000E78D5">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14:paraId="666CE3E1" w14:textId="10667399" w:rsidR="000E78D5" w:rsidRPr="00F63B73" w:rsidRDefault="000E78D5" w:rsidP="000E78D5">
      <w:pPr>
        <w:pStyle w:val="paragraph"/>
        <w:spacing w:before="0" w:beforeAutospacing="0" w:after="0" w:afterAutospacing="0" w:line="276" w:lineRule="auto"/>
        <w:textAlignment w:val="baseline"/>
        <w:rPr>
          <w:rFonts w:ascii="Segoe UI" w:hAnsi="Segoe UI" w:cs="Segoe UI"/>
          <w:b/>
          <w:color w:val="0070C0"/>
          <w:sz w:val="28"/>
          <w:szCs w:val="28"/>
        </w:rPr>
      </w:pPr>
      <w:r w:rsidRPr="00F63B73">
        <w:rPr>
          <w:rStyle w:val="normaltextrun"/>
          <w:rFonts w:ascii="Calibri" w:hAnsi="Calibri" w:cs="Segoe UI"/>
          <w:b/>
          <w:color w:val="0070C0"/>
          <w:sz w:val="28"/>
          <w:szCs w:val="28"/>
        </w:rPr>
        <w:t>6</w:t>
      </w:r>
      <w:r w:rsidR="00592A98" w:rsidRPr="00F63B73">
        <w:rPr>
          <w:rStyle w:val="normaltextrun"/>
          <w:rFonts w:ascii="Calibri" w:hAnsi="Calibri" w:cs="Segoe UI"/>
          <w:b/>
          <w:color w:val="0070C0"/>
          <w:sz w:val="28"/>
          <w:szCs w:val="28"/>
        </w:rPr>
        <w:t>.24</w:t>
      </w:r>
      <w:r w:rsidRPr="00F63B73">
        <w:rPr>
          <w:rStyle w:val="normaltextrun"/>
          <w:rFonts w:ascii="Calibri" w:hAnsi="Calibri" w:cs="Segoe UI"/>
          <w:b/>
          <w:color w:val="0070C0"/>
          <w:sz w:val="28"/>
          <w:szCs w:val="28"/>
        </w:rPr>
        <w:t>.5 Kotitalouden lukiodiplomi </w:t>
      </w:r>
      <w:r w:rsidRPr="00F63B73">
        <w:rPr>
          <w:rStyle w:val="eop"/>
          <w:rFonts w:ascii="Calibri" w:hAnsi="Calibri" w:cs="Segoe UI"/>
          <w:b/>
          <w:color w:val="0070C0"/>
          <w:sz w:val="28"/>
          <w:szCs w:val="28"/>
        </w:rPr>
        <w:t>(2 op)</w:t>
      </w:r>
    </w:p>
    <w:p w14:paraId="7A6F24E6" w14:textId="77777777" w:rsidR="000E78D5" w:rsidRPr="00F63B73" w:rsidRDefault="000E78D5" w:rsidP="000E78D5">
      <w:pPr>
        <w:pStyle w:val="paragraph"/>
        <w:spacing w:before="0" w:beforeAutospacing="0" w:after="0" w:afterAutospacing="0" w:line="276" w:lineRule="auto"/>
        <w:textAlignment w:val="baseline"/>
        <w:rPr>
          <w:rStyle w:val="normaltextrun"/>
          <w:rFonts w:ascii="Calibri" w:hAnsi="Calibri" w:cs="Segoe UI"/>
        </w:rPr>
      </w:pPr>
    </w:p>
    <w:p w14:paraId="14E78205" w14:textId="77777777" w:rsidR="000E78D5" w:rsidRPr="00F63B73" w:rsidRDefault="000E78D5" w:rsidP="000E78D5">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F63B73">
        <w:rPr>
          <w:rStyle w:val="eop"/>
          <w:rFonts w:ascii="Calibri" w:hAnsi="Calibri" w:cs="Segoe UI"/>
          <w:sz w:val="22"/>
          <w:szCs w:val="22"/>
        </w:rPr>
        <w:t> </w:t>
      </w:r>
    </w:p>
    <w:p w14:paraId="47440348" w14:textId="77777777" w:rsidR="00C966BE" w:rsidRPr="00F63B73" w:rsidRDefault="00C966BE" w:rsidP="000E78D5">
      <w:pPr>
        <w:pStyle w:val="paragraph"/>
        <w:spacing w:before="0" w:beforeAutospacing="0" w:after="0" w:afterAutospacing="0" w:line="276" w:lineRule="auto"/>
        <w:textAlignment w:val="baseline"/>
        <w:rPr>
          <w:rStyle w:val="normaltextrun"/>
          <w:rFonts w:ascii="Calibri" w:hAnsi="Calibri" w:cs="Segoe UI"/>
          <w:sz w:val="22"/>
          <w:szCs w:val="22"/>
        </w:rPr>
      </w:pPr>
    </w:p>
    <w:p w14:paraId="1073B40A" w14:textId="77777777" w:rsidR="000E78D5" w:rsidRPr="00F63B73" w:rsidRDefault="000E78D5" w:rsidP="000E78D5">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sz w:val="22"/>
          <w:szCs w:val="22"/>
        </w:rPr>
        <w:t>Lukiodiplomin suorituksesta sovitaan kotitalouden opettajan kanssa ja diplomi suoritetaan opetushallituksen antamia ohjeita noudattaen</w:t>
      </w:r>
      <w:r w:rsidRPr="00F63B73">
        <w:rPr>
          <w:rStyle w:val="normaltextrun"/>
          <w:rFonts w:ascii="Calibri" w:hAnsi="Calibri" w:cs="Segoe UI"/>
        </w:rPr>
        <w:t>.</w:t>
      </w:r>
      <w:r w:rsidRPr="00F63B73">
        <w:rPr>
          <w:rStyle w:val="eop"/>
          <w:rFonts w:ascii="Calibri" w:hAnsi="Calibri" w:cs="Segoe UI"/>
        </w:rPr>
        <w:t> </w:t>
      </w:r>
    </w:p>
    <w:p w14:paraId="41CE9C47" w14:textId="77777777" w:rsidR="000E78D5" w:rsidRPr="00F63B73" w:rsidRDefault="000E78D5" w:rsidP="000E78D5">
      <w:pPr>
        <w:spacing w:line="276" w:lineRule="auto"/>
        <w:rPr>
          <w:rFonts w:ascii="Times New Roman" w:hAnsi="Times New Roman" w:cs="Times New Roman"/>
          <w:lang w:val="fi-FI"/>
        </w:rPr>
      </w:pPr>
    </w:p>
    <w:p w14:paraId="6CF9EA25" w14:textId="77777777" w:rsidR="00DA251E" w:rsidRPr="00F63B73" w:rsidRDefault="00DA251E" w:rsidP="006E5268">
      <w:pPr>
        <w:spacing w:line="276" w:lineRule="auto"/>
        <w:textAlignment w:val="baseline"/>
        <w:rPr>
          <w:rFonts w:ascii="Calibri" w:hAnsi="Calibri" w:cs="Segoe UI"/>
          <w:b/>
          <w:color w:val="0070C0"/>
          <w:sz w:val="28"/>
          <w:szCs w:val="28"/>
          <w:lang w:val="fi-FI" w:eastAsia="fi-FI"/>
        </w:rPr>
      </w:pPr>
    </w:p>
    <w:p w14:paraId="3E61DA3C" w14:textId="456D6A28" w:rsidR="00B908D3" w:rsidRPr="00F63B73" w:rsidRDefault="00064C67" w:rsidP="006E5268">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000E78D5" w:rsidRPr="00F63B73">
        <w:rPr>
          <w:rFonts w:ascii="Calibri" w:hAnsi="Calibri" w:cs="Segoe UI"/>
          <w:b/>
          <w:color w:val="0070C0"/>
          <w:sz w:val="28"/>
          <w:szCs w:val="28"/>
          <w:lang w:val="fi-FI" w:eastAsia="fi-FI"/>
        </w:rPr>
        <w:t>.6</w:t>
      </w:r>
      <w:r w:rsidR="006E5268" w:rsidRPr="00F63B73">
        <w:rPr>
          <w:rFonts w:ascii="Calibri" w:hAnsi="Calibri" w:cs="Segoe UI"/>
          <w:b/>
          <w:color w:val="0070C0"/>
          <w:sz w:val="28"/>
          <w:szCs w:val="28"/>
          <w:lang w:val="fi-FI" w:eastAsia="fi-FI"/>
        </w:rPr>
        <w:t xml:space="preserve"> </w:t>
      </w:r>
      <w:r w:rsidR="00B908D3" w:rsidRPr="00F63B73">
        <w:rPr>
          <w:rFonts w:ascii="Calibri" w:hAnsi="Calibri" w:cs="Segoe UI"/>
          <w:b/>
          <w:bCs/>
          <w:color w:val="0070C0"/>
          <w:sz w:val="28"/>
          <w:szCs w:val="28"/>
          <w:lang w:val="fi-FI" w:eastAsia="fi-FI"/>
        </w:rPr>
        <w:t>Käsityön lukiodiplomi</w:t>
      </w:r>
      <w:r w:rsidR="00B908D3" w:rsidRPr="00F63B73">
        <w:rPr>
          <w:rFonts w:ascii="Calibri" w:hAnsi="Calibri" w:cs="Segoe UI"/>
          <w:b/>
          <w:color w:val="0070C0"/>
          <w:sz w:val="28"/>
          <w:szCs w:val="28"/>
          <w:lang w:val="fi-FI" w:eastAsia="fi-FI"/>
        </w:rPr>
        <w:t> </w:t>
      </w:r>
      <w:r w:rsidR="00060850" w:rsidRPr="00F63B73">
        <w:rPr>
          <w:rFonts w:ascii="Calibri" w:hAnsi="Calibri" w:cs="Segoe UI"/>
          <w:b/>
          <w:color w:val="0070C0"/>
          <w:sz w:val="28"/>
          <w:szCs w:val="28"/>
          <w:lang w:val="fi-FI" w:eastAsia="fi-FI"/>
        </w:rPr>
        <w:t>(2op)</w:t>
      </w:r>
    </w:p>
    <w:p w14:paraId="30306F19" w14:textId="77777777" w:rsidR="006E5268" w:rsidRPr="00F63B73" w:rsidRDefault="006E5268" w:rsidP="00B908D3">
      <w:pPr>
        <w:spacing w:line="276" w:lineRule="auto"/>
        <w:jc w:val="both"/>
        <w:textAlignment w:val="baseline"/>
        <w:rPr>
          <w:rFonts w:ascii="Calibri" w:hAnsi="Calibri" w:cs="Segoe UI"/>
          <w:sz w:val="22"/>
          <w:szCs w:val="22"/>
          <w:lang w:val="fi-FI" w:eastAsia="fi-FI"/>
        </w:rPr>
      </w:pPr>
    </w:p>
    <w:p w14:paraId="4AFDFC26" w14:textId="77777777" w:rsidR="00B908D3" w:rsidRPr="00F63B73" w:rsidRDefault="00B908D3" w:rsidP="00B908D3">
      <w:pPr>
        <w:spacing w:line="276" w:lineRule="auto"/>
        <w:jc w:val="both"/>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Käsityön lukiodiplomin tehtävänä on ohjata oppilaita kokonaiseen käsityöprosessin hallintaan. Opiskelija asettaa käsityön lukiodiplomin suorittamiselle omat lähtökohdat ja tavoitteet. Käsityön lukiodiplomi kehittää opiskelijan valmiuksia käsityötuotteen tai -teoksen suunnittelussa, valmistuksessa ja käsityöprosessin arvioinnissa. Käsityön lukiodiplomin suorittaminen on tutkivaa, kokeilevaa ja keksivää toimintaa, jossa hyödynnetään erilaisia materiaaleja, tekniikoita ja teknologioita. Käsityön lukiodiplomi muodostuu käsityötuotteesta tai käsityöteoksesta sekä sen suunnittelu- ja valmistusprosessia ja itsearviointia kuvaavasta portfoliosta. Käsityön lukiodiplomi muodostaa kokonaisuuden, jossa käsityötuote tai -teos ja portfolio tukevat toisiaan. </w:t>
      </w:r>
    </w:p>
    <w:p w14:paraId="16330109" w14:textId="77777777" w:rsidR="00060850" w:rsidRPr="00F63B73" w:rsidRDefault="00060850" w:rsidP="00B908D3">
      <w:pPr>
        <w:spacing w:line="276" w:lineRule="auto"/>
        <w:textAlignment w:val="baseline"/>
        <w:rPr>
          <w:rFonts w:ascii="Calibri" w:hAnsi="Calibri" w:cs="Segoe UI"/>
          <w:sz w:val="22"/>
          <w:szCs w:val="22"/>
          <w:lang w:val="fi-FI"/>
        </w:rPr>
      </w:pPr>
    </w:p>
    <w:p w14:paraId="4EB87994" w14:textId="46FF3BA7" w:rsidR="0055593A" w:rsidRPr="00F63B73" w:rsidRDefault="00B908D3" w:rsidP="00B908D3">
      <w:pPr>
        <w:spacing w:line="276" w:lineRule="auto"/>
        <w:textAlignment w:val="baseline"/>
        <w:rPr>
          <w:rFonts w:ascii="Calibri" w:hAnsi="Calibri" w:cs="Segoe UI"/>
          <w:color w:val="000000"/>
          <w:lang w:val="fi-FI" w:eastAsia="fi-FI"/>
        </w:rPr>
      </w:pPr>
      <w:r w:rsidRPr="00F63B73">
        <w:rPr>
          <w:rFonts w:ascii="Calibri" w:hAnsi="Calibri" w:cs="Segoe UI"/>
          <w:sz w:val="22"/>
          <w:szCs w:val="22"/>
          <w:lang w:val="fi-FI"/>
        </w:rPr>
        <w:t>Opiskelija suorittaa käsityön lukiodiplomin itsenäisesti vuorovaikutuksessa opettajan ja toisten opiskelijoiden kanssa. Opiskelija asettaa käsityön lukiodiplomin suorittamiselle omat lähtökohdat ja tavoitteet. Opiskelija päättää käsityön lukiodiplomin toteutustavasta yhteistyössä opettajan</w:t>
      </w:r>
      <w:r w:rsidR="002937A1" w:rsidRPr="00F63B73">
        <w:rPr>
          <w:rFonts w:ascii="Calibri" w:hAnsi="Calibri" w:cs="Segoe UI"/>
          <w:sz w:val="22"/>
          <w:szCs w:val="22"/>
          <w:lang w:val="fi-FI"/>
        </w:rPr>
        <w:t xml:space="preserve"> kanssa. Opiskelijan lukiodiplomi voi olla myös osa laajempaa ryhmätyönä toteutettavaa produktiota.</w:t>
      </w:r>
    </w:p>
    <w:p w14:paraId="49AEF119" w14:textId="77777777" w:rsidR="00112D9E" w:rsidRPr="00F63B73" w:rsidRDefault="00112D9E" w:rsidP="009D20C0">
      <w:pPr>
        <w:spacing w:line="276" w:lineRule="auto"/>
        <w:textAlignment w:val="baseline"/>
        <w:rPr>
          <w:rFonts w:ascii="Calibri" w:hAnsi="Calibri" w:cs="Segoe UI"/>
          <w:color w:val="000000"/>
          <w:lang w:val="fi-FI" w:eastAsia="fi-FI"/>
        </w:rPr>
      </w:pPr>
    </w:p>
    <w:p w14:paraId="472EC700" w14:textId="77777777" w:rsidR="00060850" w:rsidRPr="00F63B73" w:rsidRDefault="00060850" w:rsidP="009D20C0">
      <w:pPr>
        <w:spacing w:line="276" w:lineRule="auto"/>
        <w:textAlignment w:val="baseline"/>
        <w:rPr>
          <w:rFonts w:ascii="Segoe UI" w:hAnsi="Segoe UI" w:cs="Segoe UI"/>
          <w:lang w:val="fi-FI" w:eastAsia="fi-FI"/>
        </w:rPr>
      </w:pPr>
    </w:p>
    <w:p w14:paraId="15B54A26" w14:textId="77777777" w:rsidR="00B91A88" w:rsidRPr="00F63B73" w:rsidRDefault="00B91A88" w:rsidP="008320D6">
      <w:pPr>
        <w:spacing w:line="276" w:lineRule="auto"/>
        <w:rPr>
          <w:rFonts w:ascii="Times New Roman" w:hAnsi="Times New Roman" w:cs="Times New Roman"/>
          <w:lang w:val="fi-FI"/>
        </w:rPr>
      </w:pPr>
    </w:p>
    <w:p w14:paraId="56BEA90D" w14:textId="77777777" w:rsidR="006F7284" w:rsidRPr="00F63B73" w:rsidRDefault="006F7284" w:rsidP="00060850">
      <w:pPr>
        <w:pStyle w:val="paragraph"/>
        <w:spacing w:before="0" w:beforeAutospacing="0" w:after="0" w:afterAutospacing="0" w:line="276" w:lineRule="auto"/>
        <w:textAlignment w:val="baseline"/>
        <w:rPr>
          <w:rFonts w:asciiTheme="minorHAnsi" w:hAnsiTheme="minorHAnsi" w:cs="Segoe UI"/>
          <w:sz w:val="22"/>
          <w:szCs w:val="22"/>
        </w:rPr>
      </w:pPr>
      <w:r w:rsidRPr="00F63B73">
        <w:rPr>
          <w:rStyle w:val="eop"/>
          <w:rFonts w:asciiTheme="minorHAnsi" w:hAnsiTheme="minorHAnsi" w:cs="Segoe UI"/>
          <w:sz w:val="22"/>
          <w:szCs w:val="22"/>
        </w:rPr>
        <w:t> </w:t>
      </w:r>
    </w:p>
    <w:p w14:paraId="6B6840EB" w14:textId="77777777" w:rsidR="006F7284" w:rsidRPr="00F63B73" w:rsidRDefault="006F7284" w:rsidP="008320D6">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rPr>
        <w:t> </w:t>
      </w:r>
    </w:p>
    <w:p w14:paraId="0CBB6A5D" w14:textId="263D1E17" w:rsidR="00914DEB" w:rsidRPr="00F63B73" w:rsidRDefault="00914DEB" w:rsidP="008320D6">
      <w:pPr>
        <w:spacing w:line="276" w:lineRule="auto"/>
        <w:rPr>
          <w:rFonts w:ascii="Times New Roman" w:hAnsi="Times New Roman" w:cs="Times New Roman"/>
          <w:lang w:val="fi-FI"/>
        </w:rPr>
      </w:pPr>
    </w:p>
    <w:p w14:paraId="11B820E4" w14:textId="77777777" w:rsidR="00914DEB" w:rsidRPr="00F63B73" w:rsidRDefault="00914DEB">
      <w:pPr>
        <w:rPr>
          <w:rFonts w:ascii="Times New Roman" w:hAnsi="Times New Roman" w:cs="Times New Roman"/>
          <w:lang w:val="fi-FI"/>
        </w:rPr>
      </w:pPr>
      <w:r w:rsidRPr="00F63B73">
        <w:rPr>
          <w:rFonts w:ascii="Times New Roman" w:hAnsi="Times New Roman" w:cs="Times New Roman"/>
          <w:lang w:val="fi-FI"/>
        </w:rPr>
        <w:br w:type="page"/>
      </w:r>
    </w:p>
    <w:p w14:paraId="5A5FBF5C" w14:textId="77777777" w:rsidR="006F7284" w:rsidRPr="00F63B73" w:rsidRDefault="006F7284" w:rsidP="008320D6">
      <w:pPr>
        <w:spacing w:line="276" w:lineRule="auto"/>
        <w:rPr>
          <w:rFonts w:ascii="Times New Roman" w:hAnsi="Times New Roman" w:cs="Times New Roman"/>
          <w:lang w:val="fi-FI"/>
        </w:rPr>
      </w:pPr>
    </w:p>
    <w:p w14:paraId="295FEEE2" w14:textId="217C0714" w:rsidR="00E97E1B" w:rsidRPr="00F63B73" w:rsidRDefault="006F7284" w:rsidP="003970F4">
      <w:pPr>
        <w:pStyle w:val="paragraph"/>
        <w:spacing w:before="0" w:beforeAutospacing="0" w:after="0" w:afterAutospacing="0" w:line="276" w:lineRule="auto"/>
        <w:textAlignment w:val="baseline"/>
        <w:rPr>
          <w:rFonts w:ascii="Segoe UI" w:hAnsi="Segoe UI" w:cs="Segoe UI"/>
          <w:sz w:val="18"/>
          <w:szCs w:val="18"/>
        </w:rPr>
      </w:pPr>
      <w:r w:rsidRPr="00F63B73">
        <w:rPr>
          <w:rStyle w:val="scxw220562870"/>
          <w:rFonts w:ascii="Calibri" w:hAnsi="Calibri" w:cs="Segoe UI"/>
          <w:sz w:val="22"/>
          <w:szCs w:val="22"/>
        </w:rPr>
        <w:t> </w:t>
      </w:r>
      <w:r w:rsidR="00914DEB" w:rsidRPr="00F63B73">
        <w:rPr>
          <w:rFonts w:asciiTheme="minorHAnsi" w:hAnsiTheme="minorHAnsi"/>
          <w:b/>
          <w:color w:val="0070C0"/>
          <w:sz w:val="40"/>
          <w:szCs w:val="40"/>
        </w:rPr>
        <w:t>LIITTEET</w:t>
      </w:r>
    </w:p>
    <w:p w14:paraId="605C0E18" w14:textId="77777777" w:rsidR="00E97E1B" w:rsidRPr="00F63B73" w:rsidRDefault="00E97E1B" w:rsidP="008320D6">
      <w:pPr>
        <w:spacing w:line="276" w:lineRule="auto"/>
        <w:rPr>
          <w:rFonts w:cs="Times New Roman"/>
          <w:b/>
          <w:color w:val="0070C0"/>
          <w:sz w:val="40"/>
          <w:szCs w:val="40"/>
          <w:lang w:val="fi-FI"/>
        </w:rPr>
      </w:pPr>
    </w:p>
    <w:p w14:paraId="46959F30" w14:textId="77777777" w:rsidR="00E97E1B" w:rsidRPr="00F63B73" w:rsidRDefault="00E97E1B" w:rsidP="008320D6">
      <w:pPr>
        <w:spacing w:line="276" w:lineRule="auto"/>
        <w:rPr>
          <w:rFonts w:ascii="Times New Roman" w:hAnsi="Times New Roman" w:cs="Times New Roman"/>
          <w:lang w:val="fi-FI"/>
        </w:rPr>
      </w:pPr>
    </w:p>
    <w:p w14:paraId="7508C090" w14:textId="77777777" w:rsidR="00E97E1B" w:rsidRPr="00F63B73" w:rsidRDefault="00E97E1B" w:rsidP="008320D6">
      <w:pPr>
        <w:spacing w:line="276" w:lineRule="auto"/>
        <w:rPr>
          <w:rFonts w:ascii="Times New Roman" w:hAnsi="Times New Roman" w:cs="Times New Roman"/>
          <w:lang w:val="fi-FI"/>
        </w:rPr>
      </w:pPr>
    </w:p>
    <w:p w14:paraId="6BD04321" w14:textId="77777777" w:rsidR="00E97E1B" w:rsidRPr="00F63B73" w:rsidRDefault="00E97E1B" w:rsidP="008320D6">
      <w:pPr>
        <w:spacing w:line="276" w:lineRule="auto"/>
        <w:rPr>
          <w:rFonts w:ascii="Times New Roman" w:hAnsi="Times New Roman" w:cs="Times New Roman"/>
          <w:lang w:val="fi-FI"/>
        </w:rPr>
      </w:pPr>
    </w:p>
    <w:p w14:paraId="2FAC3BB4" w14:textId="77777777" w:rsidR="00E97E1B" w:rsidRPr="00F63B73" w:rsidRDefault="00E97E1B" w:rsidP="008320D6">
      <w:pPr>
        <w:spacing w:line="276" w:lineRule="auto"/>
        <w:rPr>
          <w:rFonts w:ascii="Times New Roman" w:hAnsi="Times New Roman" w:cs="Times New Roman"/>
          <w:lang w:val="fi-FI"/>
        </w:rPr>
      </w:pPr>
    </w:p>
    <w:p w14:paraId="7D7B45D3" w14:textId="77777777" w:rsidR="00E97E1B" w:rsidRPr="00F63B73" w:rsidRDefault="00E97E1B" w:rsidP="008320D6">
      <w:pPr>
        <w:spacing w:line="276" w:lineRule="auto"/>
        <w:rPr>
          <w:rFonts w:ascii="Times New Roman" w:hAnsi="Times New Roman" w:cs="Times New Roman"/>
          <w:lang w:val="fi-FI"/>
        </w:rPr>
      </w:pPr>
    </w:p>
    <w:p w14:paraId="7D329CE5" w14:textId="77777777" w:rsidR="00E97E1B" w:rsidRPr="00F63B73" w:rsidRDefault="00E97E1B" w:rsidP="008320D6">
      <w:pPr>
        <w:spacing w:line="276" w:lineRule="auto"/>
        <w:rPr>
          <w:rFonts w:ascii="Times New Roman" w:hAnsi="Times New Roman" w:cs="Times New Roman"/>
          <w:lang w:val="fi-FI"/>
        </w:rPr>
      </w:pPr>
    </w:p>
    <w:p w14:paraId="19B9F71A" w14:textId="77777777" w:rsidR="00E97E1B" w:rsidRPr="00F63B73" w:rsidRDefault="00E97E1B" w:rsidP="008320D6">
      <w:pPr>
        <w:spacing w:line="276" w:lineRule="auto"/>
        <w:rPr>
          <w:rFonts w:ascii="Times New Roman" w:hAnsi="Times New Roman" w:cs="Times New Roman"/>
          <w:lang w:val="fi-FI"/>
        </w:rPr>
      </w:pPr>
    </w:p>
    <w:p w14:paraId="0E49684E" w14:textId="77777777" w:rsidR="00E97E1B" w:rsidRPr="00F63B73" w:rsidRDefault="00E97E1B" w:rsidP="008320D6">
      <w:pPr>
        <w:spacing w:line="276" w:lineRule="auto"/>
        <w:rPr>
          <w:rFonts w:ascii="Times New Roman" w:hAnsi="Times New Roman" w:cs="Times New Roman"/>
          <w:lang w:val="fi-FI"/>
        </w:rPr>
      </w:pPr>
    </w:p>
    <w:p w14:paraId="3786F3CE" w14:textId="77777777" w:rsidR="00592A98" w:rsidRPr="00F63B73" w:rsidRDefault="00592A98" w:rsidP="008320D6">
      <w:pPr>
        <w:spacing w:line="276" w:lineRule="auto"/>
        <w:rPr>
          <w:rFonts w:ascii="Times New Roman" w:hAnsi="Times New Roman" w:cs="Times New Roman"/>
          <w:lang w:val="fi-FI"/>
        </w:rPr>
      </w:pPr>
    </w:p>
    <w:p w14:paraId="5E0B7B1F" w14:textId="77777777" w:rsidR="00196649" w:rsidRPr="00F63B73" w:rsidRDefault="00196649" w:rsidP="008320D6">
      <w:pPr>
        <w:spacing w:line="276" w:lineRule="auto"/>
        <w:rPr>
          <w:rFonts w:ascii="Calibri" w:eastAsia="Calibri" w:hAnsi="Calibri" w:cs="Times New Roman"/>
          <w:sz w:val="22"/>
          <w:szCs w:val="22"/>
          <w:lang w:val="fi-FI"/>
        </w:rPr>
      </w:pPr>
    </w:p>
    <w:p w14:paraId="28475364" w14:textId="77777777" w:rsidR="00914DEB" w:rsidRPr="00F63B73" w:rsidRDefault="00914DEB" w:rsidP="008320D6">
      <w:pPr>
        <w:spacing w:line="276" w:lineRule="auto"/>
        <w:rPr>
          <w:rFonts w:ascii="Calibri" w:eastAsia="Calibri" w:hAnsi="Calibri" w:cs="Times New Roman"/>
          <w:sz w:val="22"/>
          <w:szCs w:val="22"/>
          <w:lang w:val="fi-FI"/>
        </w:rPr>
      </w:pPr>
    </w:p>
    <w:p w14:paraId="5356E7BD" w14:textId="77777777" w:rsidR="00914DEB" w:rsidRPr="00F63B73" w:rsidRDefault="00914DEB" w:rsidP="008320D6">
      <w:pPr>
        <w:spacing w:line="276" w:lineRule="auto"/>
        <w:rPr>
          <w:rFonts w:ascii="Calibri" w:eastAsia="Calibri" w:hAnsi="Calibri" w:cs="Times New Roman"/>
          <w:sz w:val="22"/>
          <w:szCs w:val="22"/>
          <w:lang w:val="fi-FI"/>
        </w:rPr>
      </w:pPr>
    </w:p>
    <w:p w14:paraId="48051148" w14:textId="77777777" w:rsidR="00914DEB" w:rsidRPr="00F63B73" w:rsidRDefault="00914DEB" w:rsidP="008320D6">
      <w:pPr>
        <w:spacing w:line="276" w:lineRule="auto"/>
        <w:rPr>
          <w:rFonts w:ascii="Calibri" w:eastAsia="Calibri" w:hAnsi="Calibri" w:cs="Times New Roman"/>
          <w:sz w:val="22"/>
          <w:szCs w:val="22"/>
          <w:lang w:val="fi-FI"/>
        </w:rPr>
      </w:pPr>
    </w:p>
    <w:p w14:paraId="0574C5E9" w14:textId="77777777" w:rsidR="00914DEB" w:rsidRPr="00F63B73" w:rsidRDefault="00914DEB" w:rsidP="008320D6">
      <w:pPr>
        <w:spacing w:line="276" w:lineRule="auto"/>
        <w:rPr>
          <w:rFonts w:ascii="Calibri" w:eastAsia="Calibri" w:hAnsi="Calibri" w:cs="Times New Roman"/>
          <w:sz w:val="22"/>
          <w:szCs w:val="22"/>
          <w:lang w:val="fi-FI"/>
        </w:rPr>
      </w:pPr>
    </w:p>
    <w:p w14:paraId="6BD92B72" w14:textId="77777777" w:rsidR="00914DEB" w:rsidRPr="00F63B73" w:rsidRDefault="00914DEB" w:rsidP="008320D6">
      <w:pPr>
        <w:spacing w:line="276" w:lineRule="auto"/>
        <w:rPr>
          <w:rFonts w:ascii="Calibri" w:eastAsia="Calibri" w:hAnsi="Calibri" w:cs="Times New Roman"/>
          <w:sz w:val="22"/>
          <w:szCs w:val="22"/>
          <w:lang w:val="fi-FI"/>
        </w:rPr>
      </w:pPr>
    </w:p>
    <w:p w14:paraId="0564B046" w14:textId="77777777" w:rsidR="00914DEB" w:rsidRPr="00F63B73" w:rsidRDefault="00914DEB" w:rsidP="008320D6">
      <w:pPr>
        <w:spacing w:line="276" w:lineRule="auto"/>
        <w:rPr>
          <w:rFonts w:ascii="Calibri" w:eastAsia="Calibri" w:hAnsi="Calibri" w:cs="Times New Roman"/>
          <w:sz w:val="22"/>
          <w:szCs w:val="22"/>
          <w:lang w:val="fi-FI"/>
        </w:rPr>
      </w:pPr>
    </w:p>
    <w:p w14:paraId="02CB2AA6" w14:textId="281B3D0D" w:rsidR="00914DEB" w:rsidRPr="00F63B73" w:rsidRDefault="001D1F26" w:rsidP="008320D6">
      <w:pPr>
        <w:spacing w:line="276" w:lineRule="auto"/>
        <w:rPr>
          <w:rFonts w:ascii="Calibri" w:eastAsia="Calibri" w:hAnsi="Calibri" w:cs="Times New Roman"/>
          <w:sz w:val="22"/>
          <w:szCs w:val="22"/>
          <w:lang w:val="fi-FI"/>
        </w:rPr>
      </w:pPr>
      <w:r>
        <w:rPr>
          <w:rFonts w:ascii="Calibri" w:eastAsia="Calibri" w:hAnsi="Calibri" w:cs="Times New Roman"/>
          <w:sz w:val="22"/>
          <w:szCs w:val="22"/>
          <w:lang w:val="fi-FI"/>
        </w:rPr>
        <w:t>–</w:t>
      </w:r>
    </w:p>
    <w:p w14:paraId="472FE524" w14:textId="77777777" w:rsidR="00914DEB" w:rsidRPr="00F63B73" w:rsidRDefault="00914DEB" w:rsidP="008320D6">
      <w:pPr>
        <w:spacing w:line="276" w:lineRule="auto"/>
        <w:rPr>
          <w:rFonts w:ascii="Calibri" w:eastAsia="Calibri" w:hAnsi="Calibri" w:cs="Times New Roman"/>
          <w:sz w:val="22"/>
          <w:szCs w:val="22"/>
          <w:lang w:val="fi-FI"/>
        </w:rPr>
      </w:pPr>
    </w:p>
    <w:p w14:paraId="137670D2" w14:textId="77777777" w:rsidR="00914DEB" w:rsidRPr="00F63B73" w:rsidRDefault="00914DEB" w:rsidP="008320D6">
      <w:pPr>
        <w:spacing w:line="276" w:lineRule="auto"/>
        <w:rPr>
          <w:rFonts w:ascii="Calibri" w:eastAsia="Calibri" w:hAnsi="Calibri" w:cs="Times New Roman"/>
          <w:sz w:val="22"/>
          <w:szCs w:val="22"/>
          <w:lang w:val="fi-FI"/>
        </w:rPr>
      </w:pPr>
    </w:p>
    <w:p w14:paraId="41D2F17F" w14:textId="77777777" w:rsidR="00914DEB" w:rsidRPr="00F63B73" w:rsidRDefault="00914DEB" w:rsidP="008320D6">
      <w:pPr>
        <w:spacing w:line="276" w:lineRule="auto"/>
        <w:rPr>
          <w:rFonts w:ascii="Calibri" w:eastAsia="Calibri" w:hAnsi="Calibri" w:cs="Times New Roman"/>
          <w:sz w:val="22"/>
          <w:szCs w:val="22"/>
          <w:lang w:val="fi-FI"/>
        </w:rPr>
      </w:pPr>
    </w:p>
    <w:p w14:paraId="54875A5F" w14:textId="77777777" w:rsidR="00914DEB" w:rsidRPr="00F63B73" w:rsidRDefault="00914DEB" w:rsidP="008320D6">
      <w:pPr>
        <w:spacing w:line="276" w:lineRule="auto"/>
        <w:rPr>
          <w:rFonts w:ascii="Calibri" w:eastAsia="Calibri" w:hAnsi="Calibri" w:cs="Times New Roman"/>
          <w:sz w:val="22"/>
          <w:szCs w:val="22"/>
          <w:lang w:val="fi-FI"/>
        </w:rPr>
      </w:pPr>
    </w:p>
    <w:p w14:paraId="67A2C20E" w14:textId="77777777" w:rsidR="00914DEB" w:rsidRPr="00F63B73" w:rsidRDefault="00914DEB" w:rsidP="008320D6">
      <w:pPr>
        <w:spacing w:line="276" w:lineRule="auto"/>
        <w:rPr>
          <w:rFonts w:ascii="Calibri" w:eastAsia="Calibri" w:hAnsi="Calibri" w:cs="Times New Roman"/>
          <w:sz w:val="22"/>
          <w:szCs w:val="22"/>
          <w:lang w:val="fi-FI"/>
        </w:rPr>
      </w:pPr>
    </w:p>
    <w:p w14:paraId="69FB813A" w14:textId="77777777" w:rsidR="00914DEB" w:rsidRPr="00F63B73" w:rsidRDefault="00914DEB" w:rsidP="008320D6">
      <w:pPr>
        <w:spacing w:line="276" w:lineRule="auto"/>
        <w:rPr>
          <w:rFonts w:ascii="Calibri" w:eastAsia="Calibri" w:hAnsi="Calibri" w:cs="Times New Roman"/>
          <w:sz w:val="22"/>
          <w:szCs w:val="22"/>
          <w:lang w:val="fi-FI"/>
        </w:rPr>
      </w:pPr>
    </w:p>
    <w:p w14:paraId="70998EB8" w14:textId="77777777" w:rsidR="00914DEB" w:rsidRPr="00F63B73" w:rsidRDefault="00914DEB" w:rsidP="008320D6">
      <w:pPr>
        <w:spacing w:line="276" w:lineRule="auto"/>
        <w:rPr>
          <w:rFonts w:ascii="Calibri" w:eastAsia="Calibri" w:hAnsi="Calibri" w:cs="Times New Roman"/>
          <w:sz w:val="22"/>
          <w:szCs w:val="22"/>
          <w:lang w:val="fi-FI"/>
        </w:rPr>
      </w:pPr>
    </w:p>
    <w:p w14:paraId="4E052453" w14:textId="77777777" w:rsidR="00914DEB" w:rsidRPr="00F63B73" w:rsidRDefault="00914DEB" w:rsidP="008320D6">
      <w:pPr>
        <w:spacing w:line="276" w:lineRule="auto"/>
        <w:rPr>
          <w:rFonts w:ascii="Calibri" w:eastAsia="Calibri" w:hAnsi="Calibri" w:cs="Times New Roman"/>
          <w:sz w:val="22"/>
          <w:szCs w:val="22"/>
          <w:lang w:val="fi-FI"/>
        </w:rPr>
      </w:pPr>
    </w:p>
    <w:p w14:paraId="364F6B2E" w14:textId="77777777" w:rsidR="00914DEB" w:rsidRPr="00F63B73" w:rsidRDefault="00914DEB" w:rsidP="008320D6">
      <w:pPr>
        <w:spacing w:line="276" w:lineRule="auto"/>
        <w:rPr>
          <w:rFonts w:ascii="Calibri" w:eastAsia="Calibri" w:hAnsi="Calibri" w:cs="Times New Roman"/>
          <w:sz w:val="22"/>
          <w:szCs w:val="22"/>
          <w:lang w:val="fi-FI"/>
        </w:rPr>
      </w:pPr>
    </w:p>
    <w:p w14:paraId="1FCF9430" w14:textId="77777777" w:rsidR="00914DEB" w:rsidRPr="00F63B73" w:rsidRDefault="00914DEB" w:rsidP="008320D6">
      <w:pPr>
        <w:spacing w:line="276" w:lineRule="auto"/>
        <w:rPr>
          <w:rFonts w:ascii="Calibri" w:eastAsia="Calibri" w:hAnsi="Calibri" w:cs="Times New Roman"/>
          <w:sz w:val="22"/>
          <w:szCs w:val="22"/>
          <w:lang w:val="fi-FI"/>
        </w:rPr>
      </w:pPr>
    </w:p>
    <w:p w14:paraId="7974AC0F" w14:textId="77777777" w:rsidR="00914DEB" w:rsidRPr="00F63B73" w:rsidRDefault="00914DEB" w:rsidP="008320D6">
      <w:pPr>
        <w:spacing w:line="276" w:lineRule="auto"/>
        <w:rPr>
          <w:rFonts w:ascii="Calibri" w:eastAsia="Calibri" w:hAnsi="Calibri" w:cs="Times New Roman"/>
          <w:sz w:val="22"/>
          <w:szCs w:val="22"/>
          <w:lang w:val="fi-FI"/>
        </w:rPr>
      </w:pPr>
    </w:p>
    <w:p w14:paraId="0BF9A540" w14:textId="77777777" w:rsidR="00914DEB" w:rsidRPr="00F63B73" w:rsidRDefault="00914DEB" w:rsidP="008320D6">
      <w:pPr>
        <w:spacing w:line="276" w:lineRule="auto"/>
        <w:rPr>
          <w:rFonts w:ascii="Calibri" w:eastAsia="Calibri" w:hAnsi="Calibri" w:cs="Times New Roman"/>
          <w:sz w:val="22"/>
          <w:szCs w:val="22"/>
          <w:lang w:val="fi-FI"/>
        </w:rPr>
      </w:pPr>
    </w:p>
    <w:p w14:paraId="03454E03" w14:textId="77777777" w:rsidR="00914DEB" w:rsidRPr="00F63B73" w:rsidRDefault="00914DEB" w:rsidP="008320D6">
      <w:pPr>
        <w:spacing w:line="276" w:lineRule="auto"/>
        <w:rPr>
          <w:rFonts w:ascii="Calibri" w:eastAsia="Calibri" w:hAnsi="Calibri" w:cs="Times New Roman"/>
          <w:sz w:val="22"/>
          <w:szCs w:val="22"/>
          <w:lang w:val="fi-FI"/>
        </w:rPr>
      </w:pPr>
    </w:p>
    <w:p w14:paraId="14CE80B1" w14:textId="77777777" w:rsidR="00914DEB" w:rsidRPr="00F63B73" w:rsidRDefault="00914DEB" w:rsidP="008320D6">
      <w:pPr>
        <w:spacing w:line="276" w:lineRule="auto"/>
        <w:rPr>
          <w:rFonts w:ascii="Calibri" w:eastAsia="Calibri" w:hAnsi="Calibri" w:cs="Times New Roman"/>
          <w:sz w:val="22"/>
          <w:szCs w:val="22"/>
          <w:lang w:val="fi-FI"/>
        </w:rPr>
      </w:pPr>
    </w:p>
    <w:p w14:paraId="512BB13C" w14:textId="77777777" w:rsidR="00914DEB" w:rsidRPr="00F63B73" w:rsidRDefault="00914DEB" w:rsidP="008320D6">
      <w:pPr>
        <w:spacing w:line="276" w:lineRule="auto"/>
        <w:rPr>
          <w:rFonts w:ascii="Calibri" w:eastAsia="Calibri" w:hAnsi="Calibri" w:cs="Times New Roman"/>
          <w:sz w:val="22"/>
          <w:szCs w:val="22"/>
          <w:lang w:val="fi-FI"/>
        </w:rPr>
      </w:pPr>
    </w:p>
    <w:p w14:paraId="143B3EB7" w14:textId="77777777" w:rsidR="00914DEB" w:rsidRPr="00F63B73" w:rsidRDefault="00914DEB" w:rsidP="008320D6">
      <w:pPr>
        <w:spacing w:line="276" w:lineRule="auto"/>
        <w:rPr>
          <w:rFonts w:ascii="Calibri" w:eastAsia="Calibri" w:hAnsi="Calibri" w:cs="Times New Roman"/>
          <w:sz w:val="22"/>
          <w:szCs w:val="22"/>
          <w:lang w:val="fi-FI"/>
        </w:rPr>
      </w:pPr>
    </w:p>
    <w:p w14:paraId="3FE1A5E2" w14:textId="77777777" w:rsidR="00914DEB" w:rsidRPr="00F63B73" w:rsidRDefault="00914DEB" w:rsidP="008320D6">
      <w:pPr>
        <w:spacing w:line="276" w:lineRule="auto"/>
        <w:rPr>
          <w:rFonts w:ascii="Calibri" w:eastAsia="Calibri" w:hAnsi="Calibri" w:cs="Times New Roman"/>
          <w:sz w:val="22"/>
          <w:szCs w:val="22"/>
          <w:lang w:val="fi-FI"/>
        </w:rPr>
      </w:pPr>
    </w:p>
    <w:p w14:paraId="4C3AA6A0" w14:textId="77777777" w:rsidR="003644B6" w:rsidRPr="00F63B73" w:rsidRDefault="003644B6" w:rsidP="008320D6">
      <w:pPr>
        <w:keepNext/>
        <w:keepLines/>
        <w:spacing w:line="276" w:lineRule="auto"/>
        <w:contextualSpacing/>
        <w:outlineLvl w:val="1"/>
        <w:rPr>
          <w:rFonts w:ascii="Calibri" w:eastAsia="Times New Roman" w:hAnsi="Calibri" w:cs="Calibri"/>
          <w:b/>
          <w:color w:val="2F5496"/>
          <w:sz w:val="36"/>
          <w:szCs w:val="22"/>
          <w:lang w:val="fi-FI"/>
        </w:rPr>
      </w:pPr>
      <w:bookmarkStart w:id="11" w:name="_Toc18664410"/>
    </w:p>
    <w:p w14:paraId="5AC0FD94" w14:textId="4054C11C" w:rsidR="00A554DD" w:rsidRPr="00F63B73" w:rsidRDefault="00A554DD" w:rsidP="008320D6">
      <w:pPr>
        <w:keepNext/>
        <w:keepLines/>
        <w:spacing w:line="276" w:lineRule="auto"/>
        <w:contextualSpacing/>
        <w:outlineLvl w:val="1"/>
        <w:rPr>
          <w:rFonts w:ascii="Calibri" w:eastAsia="Times New Roman" w:hAnsi="Calibri" w:cs="Calibri"/>
          <w:b/>
          <w:color w:val="2F5496"/>
          <w:sz w:val="36"/>
          <w:szCs w:val="22"/>
          <w:lang w:val="fi-FI"/>
        </w:rPr>
      </w:pPr>
    </w:p>
    <w:p w14:paraId="0E812A4A" w14:textId="77777777" w:rsidR="00EA398F" w:rsidRPr="00F63B73" w:rsidRDefault="00EA398F" w:rsidP="008320D6">
      <w:pPr>
        <w:keepNext/>
        <w:keepLines/>
        <w:spacing w:line="276" w:lineRule="auto"/>
        <w:contextualSpacing/>
        <w:outlineLvl w:val="1"/>
        <w:rPr>
          <w:rFonts w:ascii="Calibri" w:eastAsia="Times New Roman" w:hAnsi="Calibri" w:cs="Calibri"/>
          <w:b/>
          <w:color w:val="2F5496"/>
          <w:sz w:val="36"/>
          <w:szCs w:val="22"/>
          <w:lang w:val="fi-FI"/>
        </w:rPr>
      </w:pPr>
    </w:p>
    <w:p w14:paraId="797F4F97" w14:textId="77777777" w:rsidR="00196649" w:rsidRPr="00F63B73" w:rsidRDefault="00196649" w:rsidP="008320D6">
      <w:pPr>
        <w:keepNext/>
        <w:keepLines/>
        <w:spacing w:line="276" w:lineRule="auto"/>
        <w:contextualSpacing/>
        <w:outlineLvl w:val="1"/>
        <w:rPr>
          <w:rFonts w:ascii="Calibri" w:eastAsia="Times New Roman" w:hAnsi="Calibri" w:cs="Calibri"/>
          <w:b/>
          <w:color w:val="2F5496"/>
          <w:sz w:val="36"/>
          <w:szCs w:val="22"/>
          <w:lang w:val="fi-FI"/>
        </w:rPr>
      </w:pPr>
      <w:r w:rsidRPr="00F63B73">
        <w:rPr>
          <w:rFonts w:ascii="Calibri" w:eastAsia="Times New Roman" w:hAnsi="Calibri" w:cs="Calibri"/>
          <w:b/>
          <w:color w:val="2F5496"/>
          <w:sz w:val="36"/>
          <w:szCs w:val="22"/>
          <w:lang w:val="fi-FI"/>
        </w:rPr>
        <w:t>Liite 1 Valtioneuvoston asetus lukiokoulutuksesta</w:t>
      </w:r>
      <w:bookmarkEnd w:id="11"/>
    </w:p>
    <w:p w14:paraId="241D534F" w14:textId="77777777" w:rsidR="00196649" w:rsidRPr="00F63B73" w:rsidRDefault="00196649" w:rsidP="008320D6">
      <w:pPr>
        <w:numPr>
          <w:ilvl w:val="12"/>
          <w:numId w:val="0"/>
        </w:numPr>
        <w:spacing w:line="276" w:lineRule="auto"/>
        <w:contextualSpacing/>
        <w:rPr>
          <w:rFonts w:ascii="Calibri" w:eastAsia="Calibri" w:hAnsi="Calibri" w:cs="Calibri"/>
          <w:color w:val="000000"/>
          <w:sz w:val="22"/>
          <w:szCs w:val="22"/>
          <w:lang w:val="fi-FI"/>
        </w:rPr>
      </w:pPr>
    </w:p>
    <w:p w14:paraId="1411D67E" w14:textId="77777777" w:rsidR="00196649" w:rsidRPr="00F63B73" w:rsidRDefault="00196649" w:rsidP="008320D6">
      <w:pPr>
        <w:widowControl w:val="0"/>
        <w:adjustRightInd w:val="0"/>
        <w:spacing w:line="276" w:lineRule="auto"/>
        <w:contextualSpacing/>
        <w:textAlignment w:val="baseline"/>
        <w:rPr>
          <w:rFonts w:ascii="Calibri" w:eastAsia="Calibri" w:hAnsi="Calibri" w:cs="Calibri"/>
          <w:b/>
          <w:sz w:val="22"/>
          <w:szCs w:val="22"/>
          <w:lang w:val="fi-FI" w:eastAsia="fi-FI"/>
        </w:rPr>
      </w:pPr>
      <w:r w:rsidRPr="00F63B73">
        <w:rPr>
          <w:rFonts w:ascii="Calibri" w:eastAsia="Times New Roman" w:hAnsi="Calibri" w:cs="Calibri"/>
          <w:sz w:val="22"/>
          <w:szCs w:val="22"/>
          <w:lang w:val="fi-FI" w:eastAsia="fi-FI"/>
        </w:rPr>
        <w:tab/>
      </w:r>
      <w:r w:rsidRPr="00F63B73">
        <w:rPr>
          <w:rFonts w:ascii="Calibri" w:eastAsia="Times New Roman" w:hAnsi="Calibri" w:cs="Calibri"/>
          <w:noProof/>
          <w:sz w:val="22"/>
          <w:szCs w:val="22"/>
          <w:lang w:val="fi-FI" w:eastAsia="fi-FI"/>
        </w:rPr>
        <w:drawing>
          <wp:inline distT="0" distB="0" distL="0" distR="0" wp14:anchorId="69FE3A79" wp14:editId="591613B7">
            <wp:extent cx="5759450" cy="6755765"/>
            <wp:effectExtent l="0" t="0" r="0" b="698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7"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F63B73">
        <w:rPr>
          <w:rFonts w:ascii="Calibri" w:eastAsia="Times New Roman" w:hAnsi="Calibri" w:cs="Calibri"/>
          <w:sz w:val="22"/>
          <w:szCs w:val="22"/>
          <w:lang w:val="fi-FI" w:eastAsia="fi-FI"/>
        </w:rPr>
        <w:tab/>
      </w:r>
    </w:p>
    <w:p w14:paraId="0B5E5C9E"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p>
    <w:p w14:paraId="3E13DFC2"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p>
    <w:p w14:paraId="1B7BDE76"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p>
    <w:p w14:paraId="7A120531"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drawing>
          <wp:inline distT="0" distB="0" distL="0" distR="0" wp14:anchorId="3EFF3291" wp14:editId="5F43AB68">
            <wp:extent cx="6098540" cy="8624570"/>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205E2F13"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r w:rsidRPr="00F63B73">
        <w:rPr>
          <w:rFonts w:ascii="Calibri" w:eastAsia="Times New Roman" w:hAnsi="Calibri" w:cs="Calibri"/>
          <w:noProof/>
          <w:sz w:val="22"/>
          <w:szCs w:val="22"/>
          <w:lang w:val="fi-FI" w:eastAsia="fi-FI"/>
        </w:rPr>
        <w:lastRenderedPageBreak/>
        <w:drawing>
          <wp:inline distT="0" distB="0" distL="0" distR="0" wp14:anchorId="4213A09A" wp14:editId="06051C66">
            <wp:extent cx="6098540" cy="8624570"/>
            <wp:effectExtent l="0" t="0" r="0" b="508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840B28F"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450EFCCD"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0D1F307A" wp14:editId="00936D60">
            <wp:extent cx="6098540" cy="8624570"/>
            <wp:effectExtent l="0" t="0" r="0"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6B05310B"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41375467"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32D7A011" wp14:editId="15247BC1">
            <wp:extent cx="6098540" cy="8624570"/>
            <wp:effectExtent l="0" t="0" r="0" b="508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02ADD25B"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616BA5DA"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33AC5658" wp14:editId="75794B24">
            <wp:extent cx="6098540" cy="8624570"/>
            <wp:effectExtent l="0" t="0" r="0" b="508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C69042"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519932AE"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49448C1E" wp14:editId="65C029A5">
            <wp:extent cx="6098540" cy="8624570"/>
            <wp:effectExtent l="0" t="0" r="0" b="508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D3A1D0A"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3979150D" w14:textId="77777777" w:rsidR="00196649" w:rsidRPr="00F63B73" w:rsidRDefault="00196649" w:rsidP="008320D6">
      <w:pPr>
        <w:widowControl w:val="0"/>
        <w:adjustRightInd w:val="0"/>
        <w:spacing w:line="276" w:lineRule="auto"/>
        <w:contextualSpacing/>
        <w:textAlignment w:val="baseline"/>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180A9B7A" wp14:editId="69FB4673">
            <wp:extent cx="6098540" cy="8624570"/>
            <wp:effectExtent l="0" t="0" r="0" b="508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529567B"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4DE7A6D1"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67CA8D48" wp14:editId="609AE563">
            <wp:extent cx="6098540" cy="8624570"/>
            <wp:effectExtent l="0" t="0" r="0" b="508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4AF77CC3"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sz w:val="22"/>
          <w:szCs w:val="22"/>
          <w:lang w:val="fi-FI" w:eastAsia="fi-FI"/>
        </w:rPr>
        <w:br w:type="page"/>
      </w:r>
    </w:p>
    <w:p w14:paraId="137A20B4"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r w:rsidRPr="00F63B73">
        <w:rPr>
          <w:rFonts w:ascii="Calibri" w:eastAsia="Times New Roman" w:hAnsi="Calibri" w:cs="Calibri"/>
          <w:noProof/>
          <w:sz w:val="22"/>
          <w:szCs w:val="22"/>
          <w:lang w:val="fi-FI" w:eastAsia="fi-FI"/>
        </w:rPr>
        <w:lastRenderedPageBreak/>
        <w:drawing>
          <wp:inline distT="0" distB="0" distL="0" distR="0" wp14:anchorId="315EE5D3" wp14:editId="20A3A7D8">
            <wp:extent cx="6098540" cy="70866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6"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4F456764"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p>
    <w:p w14:paraId="349C448A" w14:textId="77777777" w:rsidR="00196649" w:rsidRPr="00F63B73" w:rsidRDefault="00196649" w:rsidP="008320D6">
      <w:pPr>
        <w:spacing w:line="276" w:lineRule="auto"/>
        <w:contextualSpacing/>
        <w:rPr>
          <w:rFonts w:ascii="Calibri" w:eastAsia="Times New Roman" w:hAnsi="Calibri" w:cs="Calibri"/>
          <w:sz w:val="22"/>
          <w:szCs w:val="22"/>
          <w:lang w:val="fi-FI" w:eastAsia="fi-FI"/>
        </w:rPr>
      </w:pPr>
    </w:p>
    <w:p w14:paraId="3B1A067E" w14:textId="77777777" w:rsidR="00E97E1B" w:rsidRPr="00F63B73" w:rsidRDefault="00E97E1B" w:rsidP="008320D6">
      <w:pPr>
        <w:spacing w:line="276" w:lineRule="auto"/>
        <w:rPr>
          <w:rFonts w:ascii="Times New Roman" w:hAnsi="Times New Roman" w:cs="Times New Roman"/>
          <w:lang w:val="fi-FI"/>
        </w:rPr>
      </w:pPr>
    </w:p>
    <w:p w14:paraId="416ADB4A" w14:textId="77777777" w:rsidR="00196649" w:rsidRPr="00F63B73" w:rsidRDefault="00196649" w:rsidP="008320D6">
      <w:pPr>
        <w:spacing w:line="276" w:lineRule="auto"/>
        <w:rPr>
          <w:rFonts w:ascii="Times New Roman" w:hAnsi="Times New Roman" w:cs="Times New Roman"/>
          <w:lang w:val="fi-FI"/>
        </w:rPr>
      </w:pPr>
    </w:p>
    <w:p w14:paraId="3B6B8D36" w14:textId="77777777" w:rsidR="00196649" w:rsidRPr="00F63B73" w:rsidRDefault="00196649" w:rsidP="008320D6">
      <w:pPr>
        <w:spacing w:line="276" w:lineRule="auto"/>
        <w:rPr>
          <w:rFonts w:ascii="Times New Roman" w:hAnsi="Times New Roman" w:cs="Times New Roman"/>
          <w:lang w:val="fi-FI"/>
        </w:rPr>
      </w:pPr>
    </w:p>
    <w:p w14:paraId="2815169A" w14:textId="77777777" w:rsidR="00196649" w:rsidRPr="00F63B73" w:rsidRDefault="00196649" w:rsidP="008320D6">
      <w:pPr>
        <w:spacing w:line="276" w:lineRule="auto"/>
        <w:rPr>
          <w:rFonts w:ascii="Times New Roman" w:hAnsi="Times New Roman" w:cs="Times New Roman"/>
          <w:lang w:val="fi-FI"/>
        </w:rPr>
      </w:pPr>
    </w:p>
    <w:p w14:paraId="528331F9" w14:textId="77777777" w:rsidR="00AF3F3C" w:rsidRPr="00F63B73" w:rsidRDefault="00AF3F3C" w:rsidP="008320D6">
      <w:pPr>
        <w:spacing w:line="276" w:lineRule="auto"/>
        <w:rPr>
          <w:rFonts w:ascii="Times New Roman" w:hAnsi="Times New Roman" w:cs="Times New Roman"/>
          <w:lang w:val="fi-FI"/>
        </w:rPr>
        <w:sectPr w:rsidR="00AF3F3C" w:rsidRPr="00F63B73" w:rsidSect="00850893">
          <w:headerReference w:type="even" r:id="rId27"/>
          <w:headerReference w:type="default" r:id="rId28"/>
          <w:footerReference w:type="even" r:id="rId29"/>
          <w:footerReference w:type="default" r:id="rId30"/>
          <w:pgSz w:w="11900" w:h="16840"/>
          <w:pgMar w:top="1417" w:right="1134" w:bottom="1417" w:left="1134" w:header="708" w:footer="708" w:gutter="0"/>
          <w:pgNumType w:start="0"/>
          <w:cols w:space="708"/>
          <w:titlePg/>
          <w:docGrid w:linePitch="360"/>
        </w:sectPr>
      </w:pPr>
    </w:p>
    <w:p w14:paraId="0E2108AF" w14:textId="77777777" w:rsidR="00AF3F3C" w:rsidRPr="00F63B73" w:rsidRDefault="00AF3F3C" w:rsidP="008320D6">
      <w:pPr>
        <w:keepNext/>
        <w:keepLines/>
        <w:spacing w:line="276" w:lineRule="auto"/>
        <w:contextualSpacing/>
        <w:outlineLvl w:val="1"/>
        <w:rPr>
          <w:rFonts w:eastAsiaTheme="majorEastAsia" w:cstheme="minorHAnsi"/>
          <w:b/>
          <w:color w:val="2E74B5" w:themeColor="accent1" w:themeShade="BF"/>
          <w:sz w:val="36"/>
          <w:lang w:val="fi-FI"/>
        </w:rPr>
      </w:pPr>
      <w:bookmarkStart w:id="12" w:name="_Toc3448928"/>
      <w:bookmarkStart w:id="13" w:name="_Toc17655527"/>
      <w:bookmarkStart w:id="14" w:name="_Toc18664411"/>
      <w:bookmarkStart w:id="15" w:name="_Hlk17796094"/>
      <w:r w:rsidRPr="00F63B73">
        <w:rPr>
          <w:rFonts w:eastAsiaTheme="majorEastAsia" w:cstheme="minorHAnsi"/>
          <w:b/>
          <w:color w:val="2E74B5" w:themeColor="accent1" w:themeShade="BF"/>
          <w:sz w:val="36"/>
          <w:lang w:val="fi-FI"/>
        </w:rPr>
        <w:lastRenderedPageBreak/>
        <w:t>Liite 2 Kehittyvän kielitaidon tasojen kuvausasteikko</w:t>
      </w:r>
      <w:bookmarkEnd w:id="12"/>
      <w:bookmarkEnd w:id="13"/>
      <w:bookmarkEnd w:id="14"/>
    </w:p>
    <w:p w14:paraId="2456D248" w14:textId="77777777" w:rsidR="00AF3F3C" w:rsidRPr="00F63B73" w:rsidRDefault="00AF3F3C" w:rsidP="008320D6">
      <w:pPr>
        <w:spacing w:line="276" w:lineRule="auto"/>
        <w:contextualSpacing/>
        <w:rPr>
          <w:rFonts w:cstheme="minorHAnsi"/>
          <w:lang w:val="fi-FI"/>
        </w:rPr>
      </w:pPr>
    </w:p>
    <w:p w14:paraId="31CDCA2E"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Kuvausasteikko on Suomessa laadittu sovellus asteikoista, jotka sisältyvät Euroopan neuvoston toimesta kehitettyyn Kielten oppimisen, opettamisen ja arvioinnin yhteiseen eurooppalaiseen viitekehykseen. </w:t>
      </w:r>
    </w:p>
    <w:p w14:paraId="3ED21F20" w14:textId="77777777" w:rsidR="00AF3F3C" w:rsidRPr="00F63B73" w:rsidRDefault="00AF3F3C" w:rsidP="008320D6">
      <w:pPr>
        <w:spacing w:line="276" w:lineRule="auto"/>
        <w:rPr>
          <w:rFonts w:eastAsia="Calibri" w:cstheme="minorHAnsi"/>
          <w:lang w:val="fi-FI"/>
        </w:rPr>
      </w:pPr>
    </w:p>
    <w:tbl>
      <w:tblPr>
        <w:tblW w:w="134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245"/>
        <w:gridCol w:w="2737"/>
        <w:gridCol w:w="2263"/>
        <w:gridCol w:w="2755"/>
        <w:gridCol w:w="2631"/>
      </w:tblGrid>
      <w:tr w:rsidR="00AF3F3C" w:rsidRPr="00F63B73" w14:paraId="25D158A9" w14:textId="77777777" w:rsidTr="00AF3F3C">
        <w:trPr>
          <w:cantSplit/>
          <w:trHeight w:val="398"/>
          <w:tblHeader/>
        </w:trPr>
        <w:tc>
          <w:tcPr>
            <w:tcW w:w="13461" w:type="dxa"/>
            <w:gridSpan w:val="6"/>
            <w:shd w:val="clear" w:color="auto" w:fill="auto"/>
            <w:vAlign w:val="center"/>
          </w:tcPr>
          <w:p w14:paraId="1E00F55B" w14:textId="77777777" w:rsidR="00AF3F3C" w:rsidRPr="00F63B73" w:rsidRDefault="00AF3F3C" w:rsidP="008320D6">
            <w:pPr>
              <w:tabs>
                <w:tab w:val="left" w:pos="2250"/>
              </w:tabs>
              <w:spacing w:line="276" w:lineRule="auto"/>
              <w:rPr>
                <w:rFonts w:eastAsia="Calibri" w:cstheme="minorHAnsi"/>
                <w:b/>
                <w:lang w:val="fi-FI"/>
              </w:rPr>
            </w:pPr>
            <w:r w:rsidRPr="00F63B73">
              <w:rPr>
                <w:rFonts w:eastAsia="Calibri" w:cstheme="minorHAnsi"/>
                <w:b/>
                <w:lang w:val="fi-FI"/>
              </w:rPr>
              <w:t>KEHITTYVÄN KIELITAIDON TASOJEN KUVAUSASTEIKKO</w:t>
            </w:r>
          </w:p>
        </w:tc>
      </w:tr>
      <w:tr w:rsidR="00AF3F3C" w:rsidRPr="00F63B73" w14:paraId="50C826F1" w14:textId="77777777" w:rsidTr="00AF3F3C">
        <w:trPr>
          <w:cantSplit/>
          <w:trHeight w:val="417"/>
          <w:tblHeader/>
        </w:trPr>
        <w:tc>
          <w:tcPr>
            <w:tcW w:w="830" w:type="dxa"/>
            <w:vMerge w:val="restart"/>
            <w:shd w:val="clear" w:color="auto" w:fill="auto"/>
            <w:vAlign w:val="center"/>
          </w:tcPr>
          <w:p w14:paraId="6B431280" w14:textId="77777777" w:rsidR="00AF3F3C" w:rsidRPr="00F63B73" w:rsidRDefault="00AF3F3C" w:rsidP="008320D6">
            <w:pPr>
              <w:spacing w:line="276" w:lineRule="auto"/>
              <w:jc w:val="center"/>
              <w:rPr>
                <w:rFonts w:eastAsia="Calibri" w:cstheme="minorHAnsi"/>
                <w:b/>
                <w:i/>
                <w:lang w:val="fi-FI"/>
              </w:rPr>
            </w:pPr>
            <w:r w:rsidRPr="00F63B73">
              <w:rPr>
                <w:rFonts w:eastAsia="Calibri" w:cstheme="minorHAnsi"/>
                <w:b/>
                <w:i/>
                <w:lang w:val="fi-FI"/>
              </w:rPr>
              <w:t>Taito-taso</w:t>
            </w:r>
          </w:p>
          <w:p w14:paraId="0729A0CE" w14:textId="77777777" w:rsidR="00AF3F3C" w:rsidRPr="00F63B73" w:rsidRDefault="00AF3F3C" w:rsidP="008320D6">
            <w:pPr>
              <w:spacing w:line="276" w:lineRule="auto"/>
              <w:jc w:val="center"/>
              <w:rPr>
                <w:rFonts w:eastAsia="Calibri" w:cstheme="minorHAnsi"/>
                <w:b/>
                <w:lang w:val="fi-FI"/>
              </w:rPr>
            </w:pPr>
          </w:p>
        </w:tc>
        <w:tc>
          <w:tcPr>
            <w:tcW w:w="7245" w:type="dxa"/>
            <w:gridSpan w:val="3"/>
            <w:shd w:val="clear" w:color="auto" w:fill="auto"/>
            <w:vAlign w:val="center"/>
          </w:tcPr>
          <w:p w14:paraId="630AAC51"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Taito toimia vuorovaikutuksessa</w:t>
            </w:r>
          </w:p>
        </w:tc>
        <w:tc>
          <w:tcPr>
            <w:tcW w:w="2755" w:type="dxa"/>
            <w:shd w:val="clear" w:color="auto" w:fill="auto"/>
            <w:vAlign w:val="center"/>
          </w:tcPr>
          <w:p w14:paraId="2B818315"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Taito tulkita tekstejä</w:t>
            </w:r>
          </w:p>
        </w:tc>
        <w:tc>
          <w:tcPr>
            <w:tcW w:w="2631" w:type="dxa"/>
            <w:shd w:val="clear" w:color="auto" w:fill="auto"/>
            <w:vAlign w:val="center"/>
          </w:tcPr>
          <w:p w14:paraId="228E866F"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Taito tuottaa tekstejä</w:t>
            </w:r>
          </w:p>
        </w:tc>
      </w:tr>
      <w:tr w:rsidR="00AF3F3C" w:rsidRPr="00F63B73" w14:paraId="3C4682BE" w14:textId="77777777" w:rsidTr="00AF3F3C">
        <w:trPr>
          <w:cantSplit/>
          <w:trHeight w:val="1362"/>
          <w:tblHeader/>
        </w:trPr>
        <w:tc>
          <w:tcPr>
            <w:tcW w:w="830" w:type="dxa"/>
            <w:vMerge/>
            <w:shd w:val="clear" w:color="auto" w:fill="auto"/>
            <w:vAlign w:val="center"/>
          </w:tcPr>
          <w:p w14:paraId="298AC47E" w14:textId="77777777" w:rsidR="00AF3F3C" w:rsidRPr="00F63B73" w:rsidRDefault="00AF3F3C" w:rsidP="008320D6">
            <w:pPr>
              <w:spacing w:line="276" w:lineRule="auto"/>
              <w:rPr>
                <w:rFonts w:eastAsia="Calibri" w:cstheme="minorHAnsi"/>
                <w:b/>
                <w:i/>
                <w:lang w:val="fi-FI"/>
              </w:rPr>
            </w:pPr>
          </w:p>
        </w:tc>
        <w:tc>
          <w:tcPr>
            <w:tcW w:w="2245" w:type="dxa"/>
            <w:shd w:val="clear" w:color="auto" w:fill="auto"/>
            <w:vAlign w:val="center"/>
          </w:tcPr>
          <w:p w14:paraId="4BA0E08D" w14:textId="77777777" w:rsidR="00AF3F3C" w:rsidRPr="00F63B73" w:rsidRDefault="00AF3F3C" w:rsidP="008320D6">
            <w:pPr>
              <w:spacing w:line="276" w:lineRule="auto"/>
              <w:rPr>
                <w:rFonts w:eastAsia="Calibri" w:cstheme="minorHAnsi"/>
                <w:b/>
                <w:i/>
                <w:lang w:val="fi-FI"/>
              </w:rPr>
            </w:pPr>
            <w:r w:rsidRPr="00F63B73">
              <w:rPr>
                <w:rFonts w:eastAsia="Calibri" w:cstheme="minorHAnsi"/>
                <w:b/>
                <w:i/>
                <w:lang w:val="fi-FI"/>
              </w:rPr>
              <w:t>Vuorovaikutus erilaisissa tilanteissa</w:t>
            </w:r>
          </w:p>
        </w:tc>
        <w:tc>
          <w:tcPr>
            <w:tcW w:w="2737" w:type="dxa"/>
            <w:shd w:val="clear" w:color="auto" w:fill="auto"/>
            <w:vAlign w:val="center"/>
          </w:tcPr>
          <w:p w14:paraId="75D365B3" w14:textId="77777777" w:rsidR="00AF3F3C" w:rsidRPr="00F63B73" w:rsidRDefault="00AF3F3C" w:rsidP="008320D6">
            <w:pPr>
              <w:spacing w:line="276" w:lineRule="auto"/>
              <w:rPr>
                <w:rFonts w:eastAsia="Calibri" w:cstheme="minorHAnsi"/>
                <w:b/>
                <w:i/>
                <w:lang w:val="fi-FI"/>
              </w:rPr>
            </w:pPr>
            <w:r w:rsidRPr="00F63B73">
              <w:rPr>
                <w:rFonts w:eastAsia="Calibri" w:cstheme="minorHAnsi"/>
                <w:b/>
                <w:i/>
                <w:lang w:val="fi-FI"/>
              </w:rPr>
              <w:t>Viestintästrategioiden käyttö</w:t>
            </w:r>
          </w:p>
        </w:tc>
        <w:tc>
          <w:tcPr>
            <w:tcW w:w="2263" w:type="dxa"/>
            <w:shd w:val="clear" w:color="auto" w:fill="auto"/>
            <w:vAlign w:val="center"/>
          </w:tcPr>
          <w:p w14:paraId="49F1741F" w14:textId="77777777" w:rsidR="00AF3F3C" w:rsidRPr="00F63B73" w:rsidRDefault="00AF3F3C" w:rsidP="008320D6">
            <w:pPr>
              <w:spacing w:line="276" w:lineRule="auto"/>
              <w:rPr>
                <w:rFonts w:eastAsia="Calibri" w:cstheme="minorHAnsi"/>
                <w:b/>
                <w:i/>
                <w:lang w:val="fi-FI"/>
              </w:rPr>
            </w:pPr>
            <w:r w:rsidRPr="00F63B73">
              <w:rPr>
                <w:rFonts w:eastAsia="Calibri" w:cstheme="minorHAnsi"/>
                <w:b/>
                <w:i/>
                <w:lang w:val="fi-FI"/>
              </w:rPr>
              <w:t>Viestinnän kulttuurinen sopivuus</w:t>
            </w:r>
          </w:p>
        </w:tc>
        <w:tc>
          <w:tcPr>
            <w:tcW w:w="2755" w:type="dxa"/>
            <w:shd w:val="clear" w:color="auto" w:fill="auto"/>
            <w:vAlign w:val="center"/>
          </w:tcPr>
          <w:p w14:paraId="4F0098E9" w14:textId="77777777" w:rsidR="00AF3F3C" w:rsidRPr="00F63B73" w:rsidRDefault="00AF3F3C" w:rsidP="008320D6">
            <w:pPr>
              <w:spacing w:line="276" w:lineRule="auto"/>
              <w:rPr>
                <w:rFonts w:eastAsia="Calibri" w:cstheme="minorHAnsi"/>
                <w:b/>
                <w:i/>
                <w:lang w:val="fi-FI"/>
              </w:rPr>
            </w:pPr>
            <w:r w:rsidRPr="00F63B73">
              <w:rPr>
                <w:rFonts w:eastAsia="Calibri" w:cstheme="minorHAnsi"/>
                <w:b/>
                <w:i/>
                <w:lang w:val="fi-FI"/>
              </w:rPr>
              <w:t>Tekstien tulkintataidot</w:t>
            </w:r>
          </w:p>
          <w:p w14:paraId="64F6FFB4" w14:textId="77777777" w:rsidR="00AF3F3C" w:rsidRPr="00F63B73" w:rsidRDefault="00AF3F3C" w:rsidP="008320D6">
            <w:pPr>
              <w:spacing w:line="276" w:lineRule="auto"/>
              <w:rPr>
                <w:rFonts w:eastAsia="Calibri" w:cstheme="minorHAnsi"/>
                <w:b/>
                <w:i/>
                <w:lang w:val="fi-FI"/>
              </w:rPr>
            </w:pPr>
          </w:p>
        </w:tc>
        <w:tc>
          <w:tcPr>
            <w:tcW w:w="2631" w:type="dxa"/>
            <w:shd w:val="clear" w:color="auto" w:fill="auto"/>
            <w:vAlign w:val="center"/>
          </w:tcPr>
          <w:p w14:paraId="72BC8D28" w14:textId="77777777" w:rsidR="00AF3F3C" w:rsidRPr="00F63B73" w:rsidRDefault="00AF3F3C" w:rsidP="008320D6">
            <w:pPr>
              <w:spacing w:line="276" w:lineRule="auto"/>
              <w:rPr>
                <w:rFonts w:eastAsia="Calibri" w:cstheme="minorHAnsi"/>
                <w:b/>
                <w:i/>
                <w:lang w:val="fi-FI"/>
              </w:rPr>
            </w:pPr>
            <w:r w:rsidRPr="00F63B73">
              <w:rPr>
                <w:rFonts w:eastAsia="Calibri" w:cstheme="minorHAnsi"/>
                <w:b/>
                <w:i/>
                <w:lang w:val="fi-FI"/>
              </w:rPr>
              <w:t>Tekstien tuottamistaidot</w:t>
            </w:r>
          </w:p>
          <w:p w14:paraId="46801F88" w14:textId="77777777" w:rsidR="00AF3F3C" w:rsidRPr="00F63B73" w:rsidRDefault="00AF3F3C" w:rsidP="008320D6">
            <w:pPr>
              <w:spacing w:line="276" w:lineRule="auto"/>
              <w:rPr>
                <w:rFonts w:eastAsia="Calibri" w:cstheme="minorHAnsi"/>
                <w:b/>
                <w:i/>
                <w:lang w:val="fi-FI"/>
              </w:rPr>
            </w:pPr>
          </w:p>
        </w:tc>
      </w:tr>
      <w:tr w:rsidR="00AF3F3C" w:rsidRPr="000D0C67" w14:paraId="08231F65" w14:textId="77777777" w:rsidTr="00AF3F3C">
        <w:trPr>
          <w:trHeight w:val="418"/>
        </w:trPr>
        <w:tc>
          <w:tcPr>
            <w:tcW w:w="830" w:type="dxa"/>
            <w:shd w:val="clear" w:color="auto" w:fill="auto"/>
          </w:tcPr>
          <w:p w14:paraId="781280CC"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A1.1</w:t>
            </w:r>
          </w:p>
        </w:tc>
        <w:tc>
          <w:tcPr>
            <w:tcW w:w="2245" w:type="dxa"/>
            <w:vMerge w:val="restart"/>
            <w:shd w:val="clear" w:color="auto" w:fill="auto"/>
          </w:tcPr>
          <w:p w14:paraId="78E400C6"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selviytyy satunnaisesti viestintäkumppanin tukemana muutamasta, kaikkein yleisimmin toistuvasta ja rutiininomaisesta viestintätilanteesta.</w:t>
            </w:r>
          </w:p>
          <w:p w14:paraId="5DFEB712" w14:textId="77777777" w:rsidR="00AF3F3C" w:rsidRPr="00F63B73" w:rsidRDefault="00AF3F3C" w:rsidP="008320D6">
            <w:pPr>
              <w:spacing w:line="276" w:lineRule="auto"/>
              <w:rPr>
                <w:rFonts w:eastAsia="Calibri" w:cstheme="minorHAnsi"/>
                <w:b/>
                <w:lang w:val="fi-FI"/>
              </w:rPr>
            </w:pPr>
          </w:p>
          <w:p w14:paraId="0FC21338" w14:textId="77777777" w:rsidR="00AF3F3C" w:rsidRPr="00F63B73" w:rsidRDefault="00AF3F3C" w:rsidP="008320D6">
            <w:pPr>
              <w:spacing w:line="276" w:lineRule="auto"/>
              <w:rPr>
                <w:rFonts w:eastAsia="Calibri" w:cstheme="minorHAnsi"/>
                <w:b/>
                <w:lang w:val="fi-FI"/>
              </w:rPr>
            </w:pPr>
          </w:p>
          <w:p w14:paraId="2368117B" w14:textId="77777777" w:rsidR="00AF3F3C" w:rsidRPr="00F63B73" w:rsidRDefault="00AF3F3C" w:rsidP="008320D6">
            <w:pPr>
              <w:spacing w:line="276" w:lineRule="auto"/>
              <w:rPr>
                <w:rFonts w:eastAsia="Calibri" w:cstheme="minorHAnsi"/>
                <w:b/>
                <w:lang w:val="fi-FI"/>
              </w:rPr>
            </w:pPr>
          </w:p>
          <w:p w14:paraId="6A734FC2" w14:textId="77777777" w:rsidR="00AF3F3C" w:rsidRPr="00F63B73" w:rsidRDefault="00AF3F3C" w:rsidP="008320D6">
            <w:pPr>
              <w:spacing w:line="276" w:lineRule="auto"/>
              <w:rPr>
                <w:rFonts w:eastAsia="Calibri" w:cstheme="minorHAnsi"/>
                <w:b/>
                <w:lang w:val="fi-FI"/>
              </w:rPr>
            </w:pPr>
          </w:p>
        </w:tc>
        <w:tc>
          <w:tcPr>
            <w:tcW w:w="2737" w:type="dxa"/>
            <w:vMerge w:val="restart"/>
            <w:shd w:val="clear" w:color="auto" w:fill="auto"/>
          </w:tcPr>
          <w:p w14:paraId="64C7A888"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5A994830" w14:textId="77777777" w:rsidR="00AF3F3C" w:rsidRPr="00F63B73" w:rsidRDefault="00AF3F3C" w:rsidP="008320D6">
            <w:pPr>
              <w:spacing w:line="276" w:lineRule="auto"/>
              <w:rPr>
                <w:rFonts w:eastAsia="Calibri" w:cstheme="minorHAnsi"/>
                <w:b/>
                <w:lang w:val="fi-FI"/>
              </w:rPr>
            </w:pPr>
          </w:p>
        </w:tc>
        <w:tc>
          <w:tcPr>
            <w:tcW w:w="2263" w:type="dxa"/>
            <w:vMerge w:val="restart"/>
            <w:shd w:val="clear" w:color="auto" w:fill="auto"/>
          </w:tcPr>
          <w:p w14:paraId="45735106"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osaa käyttää muutamia kielelle ja kulttuurille tyypillisimpiä kohteliaisuuden ilmauksia (tervehtiminen, hyvästely, kiittäminen) joissakin kaikkein rutiininomaisimmissa sosiaalisissa kontakteissa.</w:t>
            </w:r>
          </w:p>
          <w:p w14:paraId="73F8291F" w14:textId="77777777" w:rsidR="00AF3F3C" w:rsidRPr="00F63B73" w:rsidRDefault="00AF3F3C" w:rsidP="008320D6">
            <w:pPr>
              <w:spacing w:line="276" w:lineRule="auto"/>
              <w:rPr>
                <w:rFonts w:eastAsia="Calibri" w:cstheme="minorHAnsi"/>
                <w:b/>
                <w:lang w:val="fi-FI"/>
              </w:rPr>
            </w:pPr>
          </w:p>
        </w:tc>
        <w:tc>
          <w:tcPr>
            <w:tcW w:w="2755" w:type="dxa"/>
            <w:vMerge w:val="restart"/>
            <w:shd w:val="clear" w:color="auto" w:fill="auto"/>
          </w:tcPr>
          <w:p w14:paraId="124E713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ymmärtää vähäisen määrän yksittäisiä puhuttuja ja kirjoitettuja sanoja ja ilmauksia. Opiskelija tuntee kirjainjärjestelmän tai hyvin rajallisen määrän kirjoitusmerkkejä.</w:t>
            </w:r>
          </w:p>
          <w:p w14:paraId="665A14A2" w14:textId="77777777" w:rsidR="00AF3F3C" w:rsidRPr="00F63B73" w:rsidRDefault="00AF3F3C" w:rsidP="008320D6">
            <w:pPr>
              <w:spacing w:line="276" w:lineRule="auto"/>
              <w:rPr>
                <w:rFonts w:eastAsia="Calibri" w:cstheme="minorHAnsi"/>
                <w:b/>
                <w:lang w:val="fi-FI"/>
              </w:rPr>
            </w:pPr>
          </w:p>
          <w:p w14:paraId="28D679E6" w14:textId="77777777" w:rsidR="00AF3F3C" w:rsidRPr="00F63B73" w:rsidRDefault="00AF3F3C" w:rsidP="008320D6">
            <w:pPr>
              <w:spacing w:line="276" w:lineRule="auto"/>
              <w:rPr>
                <w:rFonts w:eastAsia="Calibri" w:cstheme="minorHAnsi"/>
                <w:b/>
                <w:lang w:val="fi-FI"/>
              </w:rPr>
            </w:pPr>
          </w:p>
          <w:p w14:paraId="470F2760" w14:textId="77777777" w:rsidR="00AF3F3C" w:rsidRPr="00F63B73" w:rsidRDefault="00AF3F3C" w:rsidP="008320D6">
            <w:pPr>
              <w:spacing w:line="276" w:lineRule="auto"/>
              <w:rPr>
                <w:rFonts w:eastAsia="Calibri" w:cstheme="minorHAnsi"/>
                <w:b/>
                <w:lang w:val="fi-FI"/>
              </w:rPr>
            </w:pPr>
          </w:p>
        </w:tc>
        <w:tc>
          <w:tcPr>
            <w:tcW w:w="2631" w:type="dxa"/>
            <w:vMerge w:val="restart"/>
            <w:shd w:val="clear" w:color="auto" w:fill="auto"/>
          </w:tcPr>
          <w:p w14:paraId="2B6657E8"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10472471" w14:textId="77777777" w:rsidR="00AF3F3C" w:rsidRPr="00F63B73" w:rsidRDefault="00AF3F3C" w:rsidP="008320D6">
            <w:pPr>
              <w:spacing w:line="276" w:lineRule="auto"/>
              <w:rPr>
                <w:rFonts w:eastAsia="Calibri" w:cstheme="minorHAnsi"/>
                <w:b/>
                <w:lang w:val="fi-FI"/>
              </w:rPr>
            </w:pPr>
          </w:p>
          <w:p w14:paraId="144DCFA1" w14:textId="77777777" w:rsidR="00AF3F3C" w:rsidRPr="00F63B73" w:rsidRDefault="00AF3F3C" w:rsidP="008320D6">
            <w:pPr>
              <w:spacing w:line="276" w:lineRule="auto"/>
              <w:rPr>
                <w:rFonts w:eastAsia="Calibri" w:cstheme="minorHAnsi"/>
                <w:b/>
                <w:lang w:val="fi-FI"/>
              </w:rPr>
            </w:pPr>
          </w:p>
        </w:tc>
      </w:tr>
      <w:tr w:rsidR="00AF3F3C" w:rsidRPr="00F63B73" w14:paraId="746C2D99" w14:textId="77777777" w:rsidTr="00AF3F3C">
        <w:trPr>
          <w:cantSplit/>
          <w:trHeight w:val="4534"/>
        </w:trPr>
        <w:tc>
          <w:tcPr>
            <w:tcW w:w="830" w:type="dxa"/>
            <w:shd w:val="clear" w:color="auto" w:fill="auto"/>
            <w:textDirection w:val="btLr"/>
            <w:vAlign w:val="center"/>
          </w:tcPr>
          <w:p w14:paraId="4678193E"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Kielitaidon alkeiden hallinta</w:t>
            </w:r>
          </w:p>
        </w:tc>
        <w:tc>
          <w:tcPr>
            <w:tcW w:w="2245" w:type="dxa"/>
            <w:vMerge/>
            <w:shd w:val="clear" w:color="auto" w:fill="auto"/>
          </w:tcPr>
          <w:p w14:paraId="086D382B" w14:textId="77777777" w:rsidR="00AF3F3C" w:rsidRPr="00F63B73" w:rsidRDefault="00AF3F3C" w:rsidP="008320D6">
            <w:pPr>
              <w:spacing w:line="276" w:lineRule="auto"/>
              <w:rPr>
                <w:rFonts w:eastAsia="Calibri" w:cstheme="minorHAnsi"/>
                <w:lang w:val="fi-FI"/>
              </w:rPr>
            </w:pPr>
          </w:p>
        </w:tc>
        <w:tc>
          <w:tcPr>
            <w:tcW w:w="2737" w:type="dxa"/>
            <w:vMerge/>
            <w:shd w:val="clear" w:color="auto" w:fill="auto"/>
          </w:tcPr>
          <w:p w14:paraId="61107886"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4FECA1A4"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4401FF2C"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1BA718B9" w14:textId="77777777" w:rsidR="00AF3F3C" w:rsidRPr="00F63B73" w:rsidRDefault="00AF3F3C" w:rsidP="008320D6">
            <w:pPr>
              <w:spacing w:line="276" w:lineRule="auto"/>
              <w:rPr>
                <w:rFonts w:eastAsia="Calibri" w:cstheme="minorHAnsi"/>
                <w:lang w:val="fi-FI"/>
              </w:rPr>
            </w:pPr>
          </w:p>
        </w:tc>
      </w:tr>
      <w:tr w:rsidR="00AF3F3C" w:rsidRPr="000D0C67" w14:paraId="4DEF45B0" w14:textId="77777777" w:rsidTr="00AF3F3C">
        <w:trPr>
          <w:trHeight w:val="411"/>
        </w:trPr>
        <w:tc>
          <w:tcPr>
            <w:tcW w:w="830" w:type="dxa"/>
            <w:shd w:val="clear" w:color="auto" w:fill="auto"/>
          </w:tcPr>
          <w:p w14:paraId="5EF66BF7" w14:textId="77777777" w:rsidR="00AF3F3C" w:rsidRPr="00F63B73" w:rsidRDefault="00AF3F3C" w:rsidP="008320D6">
            <w:pPr>
              <w:spacing w:line="276" w:lineRule="auto"/>
              <w:rPr>
                <w:rFonts w:eastAsia="Calibri" w:cstheme="minorHAnsi"/>
                <w:b/>
                <w:lang w:val="fi-FI"/>
              </w:rPr>
            </w:pPr>
          </w:p>
          <w:p w14:paraId="751E2FDA"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lastRenderedPageBreak/>
              <w:t>A1.2</w:t>
            </w:r>
          </w:p>
          <w:p w14:paraId="221EC658" w14:textId="77777777" w:rsidR="00AF3F3C" w:rsidRPr="00F63B73" w:rsidRDefault="00AF3F3C" w:rsidP="008320D6">
            <w:pPr>
              <w:spacing w:line="276" w:lineRule="auto"/>
              <w:rPr>
                <w:rFonts w:eastAsia="Calibri" w:cstheme="minorHAnsi"/>
                <w:b/>
                <w:lang w:val="fi-FI"/>
              </w:rPr>
            </w:pPr>
          </w:p>
        </w:tc>
        <w:tc>
          <w:tcPr>
            <w:tcW w:w="2245" w:type="dxa"/>
            <w:vMerge w:val="restart"/>
            <w:shd w:val="clear" w:color="auto" w:fill="auto"/>
          </w:tcPr>
          <w:p w14:paraId="11ABD319"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 xml:space="preserve">Opiskelija selviytyy satunnaisesti yleisimmin toistuvista, rutiininomaisista viestintätilanteista tukeutuen vielä enimmäkseen viestintäkumppaniin. </w:t>
            </w:r>
          </w:p>
          <w:p w14:paraId="07CE113F" w14:textId="77777777" w:rsidR="00AF3F3C" w:rsidRPr="00F63B73" w:rsidRDefault="00AF3F3C" w:rsidP="008320D6">
            <w:pPr>
              <w:spacing w:line="276" w:lineRule="auto"/>
              <w:rPr>
                <w:rFonts w:eastAsia="Calibri" w:cstheme="minorHAnsi"/>
                <w:b/>
                <w:lang w:val="fi-FI"/>
              </w:rPr>
            </w:pPr>
          </w:p>
        </w:tc>
        <w:tc>
          <w:tcPr>
            <w:tcW w:w="2737" w:type="dxa"/>
            <w:vMerge w:val="restart"/>
            <w:shd w:val="clear" w:color="auto" w:fill="auto"/>
          </w:tcPr>
          <w:p w14:paraId="077842FB"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tukeutuu viestinnässään kaikkein keskeisimpiin sanoihin ja ilmauksiin. Opiskelija tarvitsee paljon apukeinoja. Opiskelija osaa pyytää toistamista tai hidastamista. </w:t>
            </w:r>
          </w:p>
          <w:p w14:paraId="2BAE474A" w14:textId="77777777" w:rsidR="00AF3F3C" w:rsidRPr="00F63B73" w:rsidRDefault="00AF3F3C" w:rsidP="008320D6">
            <w:pPr>
              <w:spacing w:line="276" w:lineRule="auto"/>
              <w:rPr>
                <w:rFonts w:eastAsia="Calibri" w:cstheme="minorHAnsi"/>
                <w:b/>
                <w:lang w:val="fi-FI"/>
              </w:rPr>
            </w:pPr>
          </w:p>
        </w:tc>
        <w:tc>
          <w:tcPr>
            <w:tcW w:w="2263" w:type="dxa"/>
            <w:vMerge w:val="restart"/>
            <w:shd w:val="clear" w:color="auto" w:fill="auto"/>
          </w:tcPr>
          <w:p w14:paraId="57F1ACE3"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käyttää muutamia kaikkein yleisimpiä kielelle ominaisia kohteliaisuuden ilmauksia rutiininomaisissa sosiaalisissa kontakteissa. </w:t>
            </w:r>
          </w:p>
          <w:p w14:paraId="6D82537C" w14:textId="77777777" w:rsidR="00AF3F3C" w:rsidRPr="00F63B73" w:rsidRDefault="00AF3F3C" w:rsidP="008320D6">
            <w:pPr>
              <w:spacing w:line="276" w:lineRule="auto"/>
              <w:rPr>
                <w:rFonts w:eastAsia="Calibri" w:cstheme="minorHAnsi"/>
                <w:b/>
                <w:lang w:val="fi-FI"/>
              </w:rPr>
            </w:pPr>
          </w:p>
        </w:tc>
        <w:tc>
          <w:tcPr>
            <w:tcW w:w="2755" w:type="dxa"/>
            <w:vMerge w:val="restart"/>
            <w:shd w:val="clear" w:color="auto" w:fill="auto"/>
          </w:tcPr>
          <w:p w14:paraId="3BC99FC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14:paraId="41036624"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3A724C8B" w14:textId="77777777" w:rsidR="00AF3F3C" w:rsidRPr="00F63B73" w:rsidRDefault="00AF3F3C" w:rsidP="008320D6">
            <w:pPr>
              <w:spacing w:line="276" w:lineRule="auto"/>
              <w:rPr>
                <w:rFonts w:eastAsia="Calibri" w:cstheme="minorHAnsi"/>
                <w:lang w:val="fi-FI"/>
              </w:rPr>
            </w:pPr>
          </w:p>
        </w:tc>
      </w:tr>
      <w:tr w:rsidR="00AF3F3C" w:rsidRPr="00F63B73" w14:paraId="6059A678" w14:textId="77777777" w:rsidTr="00AF3F3C">
        <w:trPr>
          <w:cantSplit/>
          <w:trHeight w:val="6365"/>
        </w:trPr>
        <w:tc>
          <w:tcPr>
            <w:tcW w:w="830" w:type="dxa"/>
            <w:shd w:val="clear" w:color="auto" w:fill="auto"/>
            <w:textDirection w:val="btLr"/>
            <w:vAlign w:val="center"/>
          </w:tcPr>
          <w:p w14:paraId="6F515EEE"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Kehittyvä alkeiskielitaito</w:t>
            </w:r>
          </w:p>
        </w:tc>
        <w:tc>
          <w:tcPr>
            <w:tcW w:w="2245" w:type="dxa"/>
            <w:vMerge/>
            <w:shd w:val="clear" w:color="auto" w:fill="auto"/>
          </w:tcPr>
          <w:p w14:paraId="1FB3C32E" w14:textId="77777777" w:rsidR="00AF3F3C" w:rsidRPr="00F63B73" w:rsidRDefault="00AF3F3C" w:rsidP="008320D6">
            <w:pPr>
              <w:spacing w:line="276" w:lineRule="auto"/>
              <w:rPr>
                <w:rFonts w:eastAsia="Calibri" w:cstheme="minorHAnsi"/>
                <w:lang w:val="fi-FI"/>
              </w:rPr>
            </w:pPr>
          </w:p>
        </w:tc>
        <w:tc>
          <w:tcPr>
            <w:tcW w:w="2737" w:type="dxa"/>
            <w:vMerge/>
            <w:shd w:val="clear" w:color="auto" w:fill="auto"/>
          </w:tcPr>
          <w:p w14:paraId="4E5372C8"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72674FE6"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00712451"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0F8AF159" w14:textId="77777777" w:rsidR="00AF3F3C" w:rsidRPr="00F63B73" w:rsidRDefault="00AF3F3C" w:rsidP="008320D6">
            <w:pPr>
              <w:spacing w:line="276" w:lineRule="auto"/>
              <w:rPr>
                <w:rFonts w:eastAsia="Calibri" w:cstheme="minorHAnsi"/>
                <w:lang w:val="fi-FI"/>
              </w:rPr>
            </w:pPr>
          </w:p>
        </w:tc>
      </w:tr>
      <w:tr w:rsidR="00AF3F3C" w:rsidRPr="000D0C67" w14:paraId="40A80A8A" w14:textId="77777777" w:rsidTr="00AF3F3C">
        <w:trPr>
          <w:trHeight w:val="415"/>
        </w:trPr>
        <w:tc>
          <w:tcPr>
            <w:tcW w:w="830" w:type="dxa"/>
            <w:shd w:val="clear" w:color="auto" w:fill="auto"/>
          </w:tcPr>
          <w:p w14:paraId="6A542557"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lastRenderedPageBreak/>
              <w:t>A1.3</w:t>
            </w:r>
          </w:p>
        </w:tc>
        <w:tc>
          <w:tcPr>
            <w:tcW w:w="2245" w:type="dxa"/>
            <w:vMerge w:val="restart"/>
            <w:shd w:val="clear" w:color="auto" w:fill="auto"/>
          </w:tcPr>
          <w:p w14:paraId="392977BD"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selviytyy monista rutiininomaisista viestintätilanteista tukeutuen joskus viestintäkumppaniin. </w:t>
            </w:r>
          </w:p>
          <w:p w14:paraId="06E34E2D" w14:textId="77777777" w:rsidR="00AF3F3C" w:rsidRPr="00F63B73" w:rsidRDefault="00AF3F3C" w:rsidP="008320D6">
            <w:pPr>
              <w:spacing w:line="276" w:lineRule="auto"/>
              <w:rPr>
                <w:rFonts w:eastAsia="Calibri" w:cstheme="minorHAnsi"/>
                <w:b/>
                <w:lang w:val="fi-FI"/>
              </w:rPr>
            </w:pPr>
          </w:p>
          <w:p w14:paraId="593AD6E2" w14:textId="77777777" w:rsidR="00AF3F3C" w:rsidRPr="00F63B73" w:rsidRDefault="00AF3F3C" w:rsidP="008320D6">
            <w:pPr>
              <w:spacing w:line="276" w:lineRule="auto"/>
              <w:ind w:firstLine="1304"/>
              <w:rPr>
                <w:rFonts w:eastAsia="Calibri" w:cstheme="minorHAnsi"/>
                <w:lang w:val="fi-FI"/>
              </w:rPr>
            </w:pPr>
          </w:p>
        </w:tc>
        <w:tc>
          <w:tcPr>
            <w:tcW w:w="2737" w:type="dxa"/>
            <w:vMerge w:val="restart"/>
            <w:shd w:val="clear" w:color="auto" w:fill="auto"/>
          </w:tcPr>
          <w:p w14:paraId="41528154" w14:textId="77777777" w:rsidR="00AF3F3C" w:rsidRPr="00F63B73" w:rsidRDefault="00AF3F3C" w:rsidP="008320D6">
            <w:pPr>
              <w:spacing w:line="276" w:lineRule="auto"/>
              <w:rPr>
                <w:rFonts w:eastAsia="Calibri" w:cstheme="minorHAnsi"/>
                <w:b/>
                <w:lang w:val="fi-FI"/>
              </w:rPr>
            </w:pPr>
            <w:r w:rsidRPr="00F63B73">
              <w:rPr>
                <w:rFonts w:eastAsia="Calibri" w:cstheme="minorHAnsi"/>
                <w:lang w:val="fi-F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15385C91" w14:textId="77777777" w:rsidR="00AF3F3C" w:rsidRPr="00F63B73" w:rsidRDefault="00AF3F3C" w:rsidP="008320D6">
            <w:pPr>
              <w:spacing w:line="276" w:lineRule="auto"/>
              <w:rPr>
                <w:rFonts w:eastAsia="Calibri" w:cstheme="minorHAnsi"/>
                <w:lang w:val="fi-FI"/>
              </w:rPr>
            </w:pPr>
          </w:p>
        </w:tc>
        <w:tc>
          <w:tcPr>
            <w:tcW w:w="2263" w:type="dxa"/>
            <w:vMerge w:val="restart"/>
            <w:shd w:val="clear" w:color="auto" w:fill="auto"/>
          </w:tcPr>
          <w:p w14:paraId="2E43F37B"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käyttää yleisimpiä kohteliaaseen kielenkäyttöön kuuluvia ilmauksia monissa rutiininomaisissa sosiaalisissa kontakteissa. </w:t>
            </w:r>
          </w:p>
          <w:p w14:paraId="7FE07020" w14:textId="77777777" w:rsidR="00AF3F3C" w:rsidRPr="00F63B73" w:rsidRDefault="00AF3F3C" w:rsidP="008320D6">
            <w:pPr>
              <w:spacing w:line="276" w:lineRule="auto"/>
              <w:rPr>
                <w:rFonts w:eastAsia="Calibri" w:cstheme="minorHAnsi"/>
                <w:lang w:val="fi-FI"/>
              </w:rPr>
            </w:pPr>
          </w:p>
        </w:tc>
        <w:tc>
          <w:tcPr>
            <w:tcW w:w="2755" w:type="dxa"/>
            <w:vMerge w:val="restart"/>
            <w:shd w:val="clear" w:color="auto" w:fill="auto"/>
          </w:tcPr>
          <w:p w14:paraId="603A6F8A"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14:paraId="3CD5DAF9"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733E5420" w14:textId="77777777" w:rsidR="00AF3F3C" w:rsidRPr="00F63B73" w:rsidRDefault="00AF3F3C" w:rsidP="008320D6">
            <w:pPr>
              <w:spacing w:line="276" w:lineRule="auto"/>
              <w:rPr>
                <w:rFonts w:eastAsia="Calibri" w:cstheme="minorHAnsi"/>
                <w:lang w:val="fi-FI"/>
              </w:rPr>
            </w:pPr>
          </w:p>
          <w:p w14:paraId="392E4F61" w14:textId="77777777" w:rsidR="00AF3F3C" w:rsidRPr="00F63B73" w:rsidRDefault="00AF3F3C" w:rsidP="008320D6">
            <w:pPr>
              <w:spacing w:line="276" w:lineRule="auto"/>
              <w:rPr>
                <w:rFonts w:eastAsia="Calibri" w:cstheme="minorHAnsi"/>
                <w:lang w:val="fi-FI"/>
              </w:rPr>
            </w:pPr>
          </w:p>
        </w:tc>
      </w:tr>
      <w:tr w:rsidR="00AF3F3C" w:rsidRPr="00F63B73" w14:paraId="1D1C22E4" w14:textId="77777777" w:rsidTr="00AF3F3C">
        <w:trPr>
          <w:cantSplit/>
          <w:trHeight w:val="6574"/>
        </w:trPr>
        <w:tc>
          <w:tcPr>
            <w:tcW w:w="830" w:type="dxa"/>
            <w:shd w:val="clear" w:color="auto" w:fill="auto"/>
            <w:textDirection w:val="btLr"/>
            <w:vAlign w:val="center"/>
          </w:tcPr>
          <w:p w14:paraId="09A922DB"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Toimiva alkeiskielitaito</w:t>
            </w:r>
          </w:p>
        </w:tc>
        <w:tc>
          <w:tcPr>
            <w:tcW w:w="2245" w:type="dxa"/>
            <w:vMerge/>
            <w:shd w:val="clear" w:color="auto" w:fill="auto"/>
          </w:tcPr>
          <w:p w14:paraId="38AAF36A" w14:textId="77777777" w:rsidR="00AF3F3C" w:rsidRPr="00F63B73" w:rsidRDefault="00AF3F3C" w:rsidP="008320D6">
            <w:pPr>
              <w:spacing w:line="276" w:lineRule="auto"/>
              <w:ind w:firstLine="1304"/>
              <w:rPr>
                <w:rFonts w:eastAsia="Calibri" w:cstheme="minorHAnsi"/>
                <w:lang w:val="fi-FI"/>
              </w:rPr>
            </w:pPr>
          </w:p>
        </w:tc>
        <w:tc>
          <w:tcPr>
            <w:tcW w:w="2737" w:type="dxa"/>
            <w:vMerge/>
            <w:shd w:val="clear" w:color="auto" w:fill="auto"/>
          </w:tcPr>
          <w:p w14:paraId="11490AC5" w14:textId="77777777" w:rsidR="00AF3F3C" w:rsidRPr="00F63B73" w:rsidRDefault="00AF3F3C" w:rsidP="008320D6">
            <w:pPr>
              <w:spacing w:line="276" w:lineRule="auto"/>
              <w:rPr>
                <w:rFonts w:eastAsia="Calibri" w:cstheme="minorHAnsi"/>
                <w:b/>
                <w:lang w:val="fi-FI"/>
              </w:rPr>
            </w:pPr>
          </w:p>
        </w:tc>
        <w:tc>
          <w:tcPr>
            <w:tcW w:w="2263" w:type="dxa"/>
            <w:vMerge/>
            <w:shd w:val="clear" w:color="auto" w:fill="auto"/>
          </w:tcPr>
          <w:p w14:paraId="3A2ED234" w14:textId="77777777" w:rsidR="00AF3F3C" w:rsidRPr="00F63B73" w:rsidRDefault="00AF3F3C" w:rsidP="008320D6">
            <w:pPr>
              <w:spacing w:line="276" w:lineRule="auto"/>
              <w:rPr>
                <w:rFonts w:eastAsia="Calibri" w:cstheme="minorHAnsi"/>
                <w:b/>
                <w:lang w:val="fi-FI"/>
              </w:rPr>
            </w:pPr>
          </w:p>
        </w:tc>
        <w:tc>
          <w:tcPr>
            <w:tcW w:w="2755" w:type="dxa"/>
            <w:vMerge/>
            <w:shd w:val="clear" w:color="auto" w:fill="auto"/>
          </w:tcPr>
          <w:p w14:paraId="3142D5EE"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6C15D869" w14:textId="77777777" w:rsidR="00AF3F3C" w:rsidRPr="00F63B73" w:rsidRDefault="00AF3F3C" w:rsidP="008320D6">
            <w:pPr>
              <w:spacing w:line="276" w:lineRule="auto"/>
              <w:rPr>
                <w:rFonts w:eastAsia="Calibri" w:cstheme="minorHAnsi"/>
                <w:lang w:val="fi-FI"/>
              </w:rPr>
            </w:pPr>
          </w:p>
        </w:tc>
      </w:tr>
      <w:tr w:rsidR="00AF3F3C" w:rsidRPr="000D0C67" w14:paraId="149B4E11" w14:textId="77777777" w:rsidTr="00AF3F3C">
        <w:trPr>
          <w:trHeight w:val="413"/>
        </w:trPr>
        <w:tc>
          <w:tcPr>
            <w:tcW w:w="830" w:type="dxa"/>
            <w:shd w:val="clear" w:color="auto" w:fill="auto"/>
          </w:tcPr>
          <w:p w14:paraId="5B734A49"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lastRenderedPageBreak/>
              <w:t>A2.1</w:t>
            </w:r>
          </w:p>
        </w:tc>
        <w:tc>
          <w:tcPr>
            <w:tcW w:w="2245" w:type="dxa"/>
            <w:vMerge w:val="restart"/>
            <w:shd w:val="clear" w:color="auto" w:fill="auto"/>
          </w:tcPr>
          <w:p w14:paraId="70F5BAF8"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vaihtamaan ajatuksia tai tietoja tutuissa ja jokapäiväisissä tilanteissa sekä toisinaan ylläpitämään viestintätilannetta. </w:t>
            </w:r>
          </w:p>
          <w:p w14:paraId="1E129DE1" w14:textId="77777777" w:rsidR="00AF3F3C" w:rsidRPr="00F63B73" w:rsidRDefault="00AF3F3C" w:rsidP="008320D6">
            <w:pPr>
              <w:spacing w:line="276" w:lineRule="auto"/>
              <w:rPr>
                <w:rFonts w:eastAsia="Calibri" w:cstheme="minorHAnsi"/>
                <w:b/>
                <w:lang w:val="fi-FI"/>
              </w:rPr>
            </w:pPr>
          </w:p>
          <w:p w14:paraId="4B3F75DD" w14:textId="77777777" w:rsidR="00AF3F3C" w:rsidRPr="00F63B73" w:rsidRDefault="00AF3F3C" w:rsidP="008320D6">
            <w:pPr>
              <w:spacing w:line="276" w:lineRule="auto"/>
              <w:rPr>
                <w:rFonts w:eastAsia="Calibri" w:cstheme="minorHAnsi"/>
                <w:lang w:val="fi-FI"/>
              </w:rPr>
            </w:pPr>
          </w:p>
        </w:tc>
        <w:tc>
          <w:tcPr>
            <w:tcW w:w="2737" w:type="dxa"/>
            <w:vMerge w:val="restart"/>
            <w:shd w:val="clear" w:color="auto" w:fill="auto"/>
          </w:tcPr>
          <w:p w14:paraId="5C9970CE"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058980A8" w14:textId="77777777" w:rsidR="00AF3F3C" w:rsidRPr="00F63B73" w:rsidRDefault="00AF3F3C" w:rsidP="008320D6">
            <w:pPr>
              <w:spacing w:line="276" w:lineRule="auto"/>
              <w:rPr>
                <w:rFonts w:eastAsia="Calibri" w:cstheme="minorHAnsi"/>
                <w:lang w:val="fi-FI"/>
              </w:rPr>
            </w:pPr>
          </w:p>
        </w:tc>
        <w:tc>
          <w:tcPr>
            <w:tcW w:w="2263" w:type="dxa"/>
            <w:vMerge w:val="restart"/>
            <w:shd w:val="clear" w:color="auto" w:fill="auto"/>
          </w:tcPr>
          <w:p w14:paraId="07195D24"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selviytyy lyhyistä sosiaalisista tilanteista ja osaa käyttää yleisimpiä kohteliaita tervehdyksiä ja puhuttelumuotoja, esittää kohteliaasti esimerkiksi pyyntöjä, kutsuja, ehdotuksia ja anteeksipyyntöjä sekä vastata sellaisiin. </w:t>
            </w:r>
          </w:p>
          <w:p w14:paraId="7316D2B7" w14:textId="77777777" w:rsidR="00AF3F3C" w:rsidRPr="00F63B73" w:rsidRDefault="00AF3F3C" w:rsidP="008320D6">
            <w:pPr>
              <w:spacing w:line="276" w:lineRule="auto"/>
              <w:rPr>
                <w:rFonts w:eastAsia="Calibri" w:cstheme="minorHAnsi"/>
                <w:lang w:val="fi-FI"/>
              </w:rPr>
            </w:pPr>
          </w:p>
        </w:tc>
        <w:tc>
          <w:tcPr>
            <w:tcW w:w="2755" w:type="dxa"/>
            <w:vMerge w:val="restart"/>
            <w:shd w:val="clear" w:color="auto" w:fill="auto"/>
          </w:tcPr>
          <w:p w14:paraId="4D9EAFDD"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14:paraId="5BCD9503" w14:textId="77777777" w:rsidR="00AF3F3C" w:rsidRPr="00F63B73" w:rsidRDefault="00AF3F3C" w:rsidP="008320D6">
            <w:pPr>
              <w:spacing w:line="276" w:lineRule="auto"/>
              <w:rPr>
                <w:rFonts w:eastAsia="Calibri" w:cstheme="minorHAnsi"/>
                <w:lang w:val="fi-FI"/>
              </w:rPr>
            </w:pPr>
          </w:p>
        </w:tc>
        <w:tc>
          <w:tcPr>
            <w:tcW w:w="2631" w:type="dxa"/>
            <w:vMerge w:val="restart"/>
            <w:shd w:val="clear" w:color="auto" w:fill="auto"/>
          </w:tcPr>
          <w:p w14:paraId="78DA8B39"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731C0290" w14:textId="77777777" w:rsidR="00AF3F3C" w:rsidRPr="00F63B73" w:rsidRDefault="00AF3F3C" w:rsidP="008320D6">
            <w:pPr>
              <w:spacing w:line="276" w:lineRule="auto"/>
              <w:rPr>
                <w:rFonts w:eastAsia="Calibri" w:cstheme="minorHAnsi"/>
                <w:lang w:val="fi-FI"/>
              </w:rPr>
            </w:pPr>
          </w:p>
        </w:tc>
      </w:tr>
      <w:tr w:rsidR="00AF3F3C" w:rsidRPr="00F63B73" w14:paraId="169F0CDA" w14:textId="77777777" w:rsidTr="00AF3F3C">
        <w:trPr>
          <w:cantSplit/>
          <w:trHeight w:val="6507"/>
        </w:trPr>
        <w:tc>
          <w:tcPr>
            <w:tcW w:w="830" w:type="dxa"/>
            <w:shd w:val="clear" w:color="auto" w:fill="auto"/>
            <w:textDirection w:val="btLr"/>
            <w:vAlign w:val="center"/>
          </w:tcPr>
          <w:p w14:paraId="250EB07A"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Peruskielitaidon alkuvaihe</w:t>
            </w:r>
          </w:p>
        </w:tc>
        <w:tc>
          <w:tcPr>
            <w:tcW w:w="2245" w:type="dxa"/>
            <w:vMerge/>
            <w:shd w:val="clear" w:color="auto" w:fill="auto"/>
          </w:tcPr>
          <w:p w14:paraId="3F950B0B"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53D56CDA"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3DBDC874"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34BFDB24"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3F46B51E" w14:textId="77777777" w:rsidR="00AF3F3C" w:rsidRPr="00F63B73" w:rsidRDefault="00AF3F3C" w:rsidP="008320D6">
            <w:pPr>
              <w:spacing w:line="276" w:lineRule="auto"/>
              <w:rPr>
                <w:rFonts w:eastAsia="Calibri" w:cstheme="minorHAnsi"/>
                <w:lang w:val="fi-FI"/>
              </w:rPr>
            </w:pPr>
          </w:p>
        </w:tc>
      </w:tr>
      <w:tr w:rsidR="00AF3F3C" w:rsidRPr="000D0C67" w14:paraId="1A79A751" w14:textId="77777777" w:rsidTr="00AF3F3C">
        <w:trPr>
          <w:trHeight w:val="483"/>
        </w:trPr>
        <w:tc>
          <w:tcPr>
            <w:tcW w:w="830" w:type="dxa"/>
            <w:shd w:val="clear" w:color="auto" w:fill="auto"/>
          </w:tcPr>
          <w:p w14:paraId="6EBCCF93"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lastRenderedPageBreak/>
              <w:t>A2.2</w:t>
            </w:r>
          </w:p>
          <w:p w14:paraId="5C742613" w14:textId="77777777" w:rsidR="00AF3F3C" w:rsidRPr="00F63B73" w:rsidRDefault="00AF3F3C" w:rsidP="008320D6">
            <w:pPr>
              <w:spacing w:line="276" w:lineRule="auto"/>
              <w:rPr>
                <w:rFonts w:eastAsia="Calibri" w:cstheme="minorHAnsi"/>
                <w:b/>
                <w:lang w:val="fi-FI"/>
              </w:rPr>
            </w:pPr>
          </w:p>
        </w:tc>
        <w:tc>
          <w:tcPr>
            <w:tcW w:w="2245" w:type="dxa"/>
            <w:vMerge w:val="restart"/>
            <w:shd w:val="clear" w:color="auto" w:fill="auto"/>
          </w:tcPr>
          <w:p w14:paraId="6EE5817D"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selviää kohtalaisesti monenlaisista jokapäiväisistä viestintätilanteista ja pystyy enenevässä määrin olemaan aloitteellinen viestintätilanteessa. </w:t>
            </w:r>
          </w:p>
          <w:p w14:paraId="75A58966" w14:textId="77777777" w:rsidR="00AF3F3C" w:rsidRPr="00F63B73" w:rsidRDefault="00AF3F3C" w:rsidP="008320D6">
            <w:pPr>
              <w:spacing w:line="276" w:lineRule="auto"/>
              <w:rPr>
                <w:rFonts w:eastAsia="Calibri" w:cstheme="minorHAnsi"/>
                <w:b/>
                <w:lang w:val="fi-FI"/>
              </w:rPr>
            </w:pPr>
          </w:p>
          <w:p w14:paraId="6A950AF5" w14:textId="77777777" w:rsidR="00AF3F3C" w:rsidRPr="00F63B73" w:rsidRDefault="00AF3F3C" w:rsidP="008320D6">
            <w:pPr>
              <w:spacing w:line="276" w:lineRule="auto"/>
              <w:rPr>
                <w:rFonts w:eastAsia="Calibri" w:cstheme="minorHAnsi"/>
                <w:lang w:val="fi-FI"/>
              </w:rPr>
            </w:pPr>
          </w:p>
          <w:p w14:paraId="72D25169" w14:textId="77777777" w:rsidR="00AF3F3C" w:rsidRPr="00F63B73" w:rsidRDefault="00AF3F3C" w:rsidP="008320D6">
            <w:pPr>
              <w:spacing w:line="276" w:lineRule="auto"/>
              <w:rPr>
                <w:rFonts w:eastAsia="Calibri" w:cstheme="minorHAnsi"/>
                <w:lang w:val="fi-FI"/>
              </w:rPr>
            </w:pPr>
          </w:p>
          <w:p w14:paraId="098A2561" w14:textId="77777777" w:rsidR="00AF3F3C" w:rsidRPr="00F63B73" w:rsidRDefault="00AF3F3C" w:rsidP="008320D6">
            <w:pPr>
              <w:spacing w:line="276" w:lineRule="auto"/>
              <w:rPr>
                <w:rFonts w:eastAsia="Calibri" w:cstheme="minorHAnsi"/>
                <w:lang w:val="fi-FI"/>
              </w:rPr>
            </w:pPr>
          </w:p>
        </w:tc>
        <w:tc>
          <w:tcPr>
            <w:tcW w:w="2737" w:type="dxa"/>
            <w:vMerge w:val="restart"/>
            <w:shd w:val="clear" w:color="auto" w:fill="auto"/>
          </w:tcPr>
          <w:p w14:paraId="13C8B403"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15AE8C4B" w14:textId="77777777" w:rsidR="00AF3F3C" w:rsidRPr="00F63B73" w:rsidRDefault="00AF3F3C" w:rsidP="008320D6">
            <w:pPr>
              <w:spacing w:line="276" w:lineRule="auto"/>
              <w:rPr>
                <w:rFonts w:eastAsia="Calibri" w:cstheme="minorHAnsi"/>
                <w:lang w:val="fi-FI"/>
              </w:rPr>
            </w:pPr>
          </w:p>
        </w:tc>
        <w:tc>
          <w:tcPr>
            <w:tcW w:w="2263" w:type="dxa"/>
            <w:vMerge w:val="restart"/>
            <w:shd w:val="clear" w:color="auto" w:fill="auto"/>
          </w:tcPr>
          <w:p w14:paraId="6448CB5F"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57AEE935" w14:textId="77777777" w:rsidR="00AF3F3C" w:rsidRPr="00F63B73" w:rsidRDefault="00AF3F3C" w:rsidP="008320D6">
            <w:pPr>
              <w:spacing w:line="276" w:lineRule="auto"/>
              <w:rPr>
                <w:rFonts w:eastAsia="Calibri" w:cstheme="minorHAnsi"/>
                <w:b/>
                <w:lang w:val="fi-FI"/>
              </w:rPr>
            </w:pPr>
          </w:p>
          <w:p w14:paraId="6C356D18" w14:textId="77777777" w:rsidR="00AF3F3C" w:rsidRPr="00F63B73" w:rsidRDefault="00AF3F3C" w:rsidP="008320D6">
            <w:pPr>
              <w:spacing w:line="276" w:lineRule="auto"/>
              <w:rPr>
                <w:rFonts w:eastAsia="Calibri" w:cstheme="minorHAnsi"/>
                <w:lang w:val="fi-FI"/>
              </w:rPr>
            </w:pPr>
          </w:p>
        </w:tc>
        <w:tc>
          <w:tcPr>
            <w:tcW w:w="2755" w:type="dxa"/>
            <w:vMerge w:val="restart"/>
            <w:shd w:val="clear" w:color="auto" w:fill="auto"/>
          </w:tcPr>
          <w:p w14:paraId="58A71F90"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14:paraId="1E72BC3E" w14:textId="77777777" w:rsidR="00AF3F3C" w:rsidRPr="00F63B73" w:rsidRDefault="00AF3F3C" w:rsidP="008320D6">
            <w:pPr>
              <w:spacing w:line="276" w:lineRule="auto"/>
              <w:rPr>
                <w:rFonts w:eastAsia="Calibri" w:cstheme="minorHAnsi"/>
                <w:lang w:val="fi-FI"/>
              </w:rPr>
            </w:pPr>
          </w:p>
        </w:tc>
        <w:tc>
          <w:tcPr>
            <w:tcW w:w="2631" w:type="dxa"/>
            <w:vMerge w:val="restart"/>
            <w:shd w:val="clear" w:color="auto" w:fill="auto"/>
          </w:tcPr>
          <w:p w14:paraId="32AC63B3"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AF3F3C" w:rsidRPr="00F63B73" w14:paraId="77939CF8" w14:textId="77777777" w:rsidTr="00AF3F3C">
        <w:trPr>
          <w:cantSplit/>
          <w:trHeight w:val="6507"/>
        </w:trPr>
        <w:tc>
          <w:tcPr>
            <w:tcW w:w="830" w:type="dxa"/>
            <w:shd w:val="clear" w:color="auto" w:fill="auto"/>
            <w:textDirection w:val="btLr"/>
            <w:vAlign w:val="center"/>
          </w:tcPr>
          <w:p w14:paraId="4814875F"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Kehittyvä peruskielitaito</w:t>
            </w:r>
          </w:p>
        </w:tc>
        <w:tc>
          <w:tcPr>
            <w:tcW w:w="2245" w:type="dxa"/>
            <w:vMerge/>
            <w:shd w:val="clear" w:color="auto" w:fill="auto"/>
          </w:tcPr>
          <w:p w14:paraId="569A2326"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72434843" w14:textId="77777777" w:rsidR="00AF3F3C" w:rsidRPr="00F63B73" w:rsidRDefault="00AF3F3C" w:rsidP="008320D6">
            <w:pPr>
              <w:spacing w:line="276" w:lineRule="auto"/>
              <w:rPr>
                <w:rFonts w:eastAsia="Calibri" w:cstheme="minorHAnsi"/>
                <w:b/>
                <w:lang w:val="fi-FI"/>
              </w:rPr>
            </w:pPr>
          </w:p>
        </w:tc>
        <w:tc>
          <w:tcPr>
            <w:tcW w:w="2263" w:type="dxa"/>
            <w:vMerge/>
            <w:shd w:val="clear" w:color="auto" w:fill="auto"/>
          </w:tcPr>
          <w:p w14:paraId="1A381BEB" w14:textId="77777777" w:rsidR="00AF3F3C" w:rsidRPr="00F63B73" w:rsidRDefault="00AF3F3C" w:rsidP="008320D6">
            <w:pPr>
              <w:spacing w:line="276" w:lineRule="auto"/>
              <w:rPr>
                <w:rFonts w:eastAsia="Calibri" w:cstheme="minorHAnsi"/>
                <w:b/>
                <w:lang w:val="fi-FI"/>
              </w:rPr>
            </w:pPr>
          </w:p>
        </w:tc>
        <w:tc>
          <w:tcPr>
            <w:tcW w:w="2755" w:type="dxa"/>
            <w:vMerge/>
            <w:shd w:val="clear" w:color="auto" w:fill="auto"/>
          </w:tcPr>
          <w:p w14:paraId="7593B74C"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3EEBCFE7" w14:textId="77777777" w:rsidR="00AF3F3C" w:rsidRPr="00F63B73" w:rsidRDefault="00AF3F3C" w:rsidP="008320D6">
            <w:pPr>
              <w:spacing w:line="276" w:lineRule="auto"/>
              <w:rPr>
                <w:rFonts w:eastAsia="Calibri" w:cstheme="minorHAnsi"/>
                <w:lang w:val="fi-FI"/>
              </w:rPr>
            </w:pPr>
          </w:p>
        </w:tc>
      </w:tr>
      <w:tr w:rsidR="00AF3F3C" w:rsidRPr="000D0C67" w14:paraId="0D329588" w14:textId="77777777" w:rsidTr="00AF3F3C">
        <w:trPr>
          <w:trHeight w:val="569"/>
        </w:trPr>
        <w:tc>
          <w:tcPr>
            <w:tcW w:w="830" w:type="dxa"/>
            <w:shd w:val="clear" w:color="auto" w:fill="auto"/>
          </w:tcPr>
          <w:p w14:paraId="74F9BDF1"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lastRenderedPageBreak/>
              <w:t>B1.1</w:t>
            </w:r>
          </w:p>
        </w:tc>
        <w:tc>
          <w:tcPr>
            <w:tcW w:w="2245" w:type="dxa"/>
            <w:vMerge w:val="restart"/>
            <w:shd w:val="clear" w:color="auto" w:fill="auto"/>
          </w:tcPr>
          <w:p w14:paraId="2BF8BD7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viestimään, osallistumaan keskusteluihin ja ilmaisemaan mielipiteitään melko vaivattomasti jokapäiväisissä viestintätilanteissa.   </w:t>
            </w:r>
          </w:p>
          <w:p w14:paraId="00893BE7" w14:textId="77777777" w:rsidR="00AF3F3C" w:rsidRPr="00F63B73" w:rsidRDefault="00AF3F3C" w:rsidP="008320D6">
            <w:pPr>
              <w:spacing w:line="276" w:lineRule="auto"/>
              <w:rPr>
                <w:rFonts w:eastAsia="Calibri" w:cstheme="minorHAnsi"/>
                <w:b/>
                <w:lang w:val="fi-FI"/>
              </w:rPr>
            </w:pPr>
          </w:p>
          <w:p w14:paraId="2BCBACD7" w14:textId="77777777" w:rsidR="00AF3F3C" w:rsidRPr="00F63B73" w:rsidRDefault="00AF3F3C" w:rsidP="008320D6">
            <w:pPr>
              <w:spacing w:line="276" w:lineRule="auto"/>
              <w:rPr>
                <w:rFonts w:eastAsia="Calibri" w:cstheme="minorHAnsi"/>
                <w:lang w:val="fi-FI"/>
              </w:rPr>
            </w:pPr>
          </w:p>
        </w:tc>
        <w:tc>
          <w:tcPr>
            <w:tcW w:w="2737" w:type="dxa"/>
            <w:vMerge w:val="restart"/>
            <w:shd w:val="clear" w:color="auto" w:fill="auto"/>
          </w:tcPr>
          <w:p w14:paraId="3FB2761E"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3C6A4337" w14:textId="77777777" w:rsidR="00AF3F3C" w:rsidRPr="00F63B73" w:rsidRDefault="00AF3F3C" w:rsidP="008320D6">
            <w:pPr>
              <w:spacing w:line="276" w:lineRule="auto"/>
              <w:rPr>
                <w:rFonts w:eastAsia="Calibri" w:cstheme="minorHAnsi"/>
                <w:lang w:val="fi-FI"/>
              </w:rPr>
            </w:pPr>
          </w:p>
        </w:tc>
        <w:tc>
          <w:tcPr>
            <w:tcW w:w="2263" w:type="dxa"/>
            <w:vMerge w:val="restart"/>
            <w:shd w:val="clear" w:color="auto" w:fill="auto"/>
          </w:tcPr>
          <w:p w14:paraId="53A15CC3"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Opiskelija osoittaa tuntevansa tärkeimmät kohteliaisuussäännöt. Opiskelija pystyy ottamaan vuorovaikutuksessaan huomioon joitakin tärkeimpiä kulttuurisiin käytänteisiin liittyviä näkökohtia.</w:t>
            </w:r>
          </w:p>
          <w:p w14:paraId="70707F20" w14:textId="77777777" w:rsidR="00AF3F3C" w:rsidRPr="00F63B73" w:rsidRDefault="00AF3F3C" w:rsidP="008320D6">
            <w:pPr>
              <w:spacing w:line="276" w:lineRule="auto"/>
              <w:rPr>
                <w:rFonts w:eastAsia="Calibri" w:cstheme="minorHAnsi"/>
                <w:lang w:val="fi-FI"/>
              </w:rPr>
            </w:pPr>
          </w:p>
          <w:p w14:paraId="26C9EA1C" w14:textId="77777777" w:rsidR="00AF3F3C" w:rsidRPr="00F63B73" w:rsidRDefault="00AF3F3C" w:rsidP="008320D6">
            <w:pPr>
              <w:spacing w:line="276" w:lineRule="auto"/>
              <w:rPr>
                <w:rFonts w:eastAsia="Calibri" w:cstheme="minorHAnsi"/>
                <w:lang w:val="fi-FI"/>
              </w:rPr>
            </w:pPr>
          </w:p>
        </w:tc>
        <w:tc>
          <w:tcPr>
            <w:tcW w:w="2755" w:type="dxa"/>
            <w:vMerge w:val="restart"/>
            <w:shd w:val="clear" w:color="auto" w:fill="auto"/>
          </w:tcPr>
          <w:p w14:paraId="2B26F4D6"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108B8638" w14:textId="77777777" w:rsidR="00AF3F3C" w:rsidRPr="00F63B73" w:rsidRDefault="00AF3F3C" w:rsidP="008320D6">
            <w:pPr>
              <w:spacing w:line="276" w:lineRule="auto"/>
              <w:rPr>
                <w:rFonts w:eastAsia="Calibri" w:cstheme="minorHAnsi"/>
                <w:lang w:val="fi-FI"/>
              </w:rPr>
            </w:pPr>
          </w:p>
        </w:tc>
        <w:tc>
          <w:tcPr>
            <w:tcW w:w="2631" w:type="dxa"/>
            <w:vMerge w:val="restart"/>
            <w:shd w:val="clear" w:color="auto" w:fill="auto"/>
          </w:tcPr>
          <w:p w14:paraId="53A8C8F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AF3F3C" w:rsidRPr="00F63B73" w14:paraId="25581101" w14:textId="77777777" w:rsidTr="00AF3F3C">
        <w:trPr>
          <w:cantSplit/>
          <w:trHeight w:val="6279"/>
        </w:trPr>
        <w:tc>
          <w:tcPr>
            <w:tcW w:w="830" w:type="dxa"/>
            <w:shd w:val="clear" w:color="auto" w:fill="auto"/>
            <w:textDirection w:val="btLr"/>
            <w:vAlign w:val="center"/>
          </w:tcPr>
          <w:p w14:paraId="689F482A"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Toimiva peruskielitaito</w:t>
            </w:r>
          </w:p>
        </w:tc>
        <w:tc>
          <w:tcPr>
            <w:tcW w:w="2245" w:type="dxa"/>
            <w:vMerge/>
            <w:shd w:val="clear" w:color="auto" w:fill="auto"/>
          </w:tcPr>
          <w:p w14:paraId="41A05138"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3E58A2A4"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69644A7D"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478A803E"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27669468" w14:textId="77777777" w:rsidR="00AF3F3C" w:rsidRPr="00F63B73" w:rsidRDefault="00AF3F3C" w:rsidP="008320D6">
            <w:pPr>
              <w:spacing w:line="276" w:lineRule="auto"/>
              <w:rPr>
                <w:rFonts w:eastAsia="Calibri" w:cstheme="minorHAnsi"/>
                <w:lang w:val="fi-FI"/>
              </w:rPr>
            </w:pPr>
          </w:p>
        </w:tc>
      </w:tr>
      <w:tr w:rsidR="00AF3F3C" w:rsidRPr="00F63B73" w14:paraId="2A43BF7D" w14:textId="77777777" w:rsidTr="00AF3F3C">
        <w:trPr>
          <w:trHeight w:val="595"/>
        </w:trPr>
        <w:tc>
          <w:tcPr>
            <w:tcW w:w="830" w:type="dxa"/>
            <w:shd w:val="clear" w:color="auto" w:fill="auto"/>
          </w:tcPr>
          <w:p w14:paraId="2E98D36D" w14:textId="77777777" w:rsidR="00AF3F3C" w:rsidRPr="00F63B73" w:rsidRDefault="00AF3F3C" w:rsidP="008320D6">
            <w:pPr>
              <w:spacing w:line="276" w:lineRule="auto"/>
              <w:rPr>
                <w:rFonts w:eastAsia="Calibri" w:cstheme="minorHAnsi"/>
                <w:b/>
                <w:lang w:val="fi-FI"/>
              </w:rPr>
            </w:pPr>
          </w:p>
          <w:p w14:paraId="3E91282F"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B1.2</w:t>
            </w:r>
          </w:p>
        </w:tc>
        <w:tc>
          <w:tcPr>
            <w:tcW w:w="2245" w:type="dxa"/>
            <w:shd w:val="clear" w:color="auto" w:fill="auto"/>
          </w:tcPr>
          <w:p w14:paraId="61BF5E3A"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osallistumaan viestintään melko vaivattomasti myös joissakin vaativammissa viestintätilanteissa kuten viestittäessä ajankohtaisesta tapahtumasta. </w:t>
            </w:r>
          </w:p>
          <w:p w14:paraId="058EB808" w14:textId="77777777" w:rsidR="00AF3F3C" w:rsidRPr="00F63B73" w:rsidRDefault="00AF3F3C" w:rsidP="008320D6">
            <w:pPr>
              <w:spacing w:line="276" w:lineRule="auto"/>
              <w:rPr>
                <w:rFonts w:eastAsia="Calibri" w:cstheme="minorHAnsi"/>
                <w:lang w:val="fi-FI"/>
              </w:rPr>
            </w:pPr>
          </w:p>
          <w:p w14:paraId="4F36C008" w14:textId="77777777" w:rsidR="00AF3F3C" w:rsidRPr="00F63B73" w:rsidRDefault="00AF3F3C" w:rsidP="008320D6">
            <w:pPr>
              <w:spacing w:line="276" w:lineRule="auto"/>
              <w:rPr>
                <w:rFonts w:eastAsia="Calibri" w:cstheme="minorHAnsi"/>
                <w:lang w:val="fi-FI"/>
              </w:rPr>
            </w:pPr>
          </w:p>
          <w:p w14:paraId="0271C46F" w14:textId="77777777" w:rsidR="00AF3F3C" w:rsidRPr="00F63B73" w:rsidRDefault="00AF3F3C" w:rsidP="008320D6">
            <w:pPr>
              <w:spacing w:line="276" w:lineRule="auto"/>
              <w:rPr>
                <w:rFonts w:eastAsia="Calibri" w:cstheme="minorHAnsi"/>
                <w:lang w:val="fi-FI"/>
              </w:rPr>
            </w:pPr>
          </w:p>
          <w:p w14:paraId="61897B69" w14:textId="77777777" w:rsidR="00AF3F3C" w:rsidRPr="00F63B73" w:rsidRDefault="00AF3F3C" w:rsidP="008320D6">
            <w:pPr>
              <w:spacing w:line="276" w:lineRule="auto"/>
              <w:rPr>
                <w:rFonts w:eastAsia="Calibri" w:cstheme="minorHAnsi"/>
                <w:lang w:val="fi-FI"/>
              </w:rPr>
            </w:pPr>
          </w:p>
        </w:tc>
        <w:tc>
          <w:tcPr>
            <w:tcW w:w="2737" w:type="dxa"/>
            <w:shd w:val="clear" w:color="auto" w:fill="auto"/>
          </w:tcPr>
          <w:p w14:paraId="725067FA"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11B1C3D4" w14:textId="77777777" w:rsidR="00AF3F3C" w:rsidRPr="00F63B73" w:rsidRDefault="00AF3F3C" w:rsidP="008320D6">
            <w:pPr>
              <w:spacing w:line="276" w:lineRule="auto"/>
              <w:rPr>
                <w:rFonts w:eastAsia="Calibri" w:cstheme="minorHAnsi"/>
                <w:b/>
                <w:lang w:val="fi-FI"/>
              </w:rPr>
            </w:pPr>
          </w:p>
        </w:tc>
        <w:tc>
          <w:tcPr>
            <w:tcW w:w="2263" w:type="dxa"/>
            <w:shd w:val="clear" w:color="auto" w:fill="auto"/>
          </w:tcPr>
          <w:p w14:paraId="6BB265F8"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35FEBFA6" w14:textId="77777777" w:rsidR="00AF3F3C" w:rsidRPr="00F63B73" w:rsidRDefault="00AF3F3C" w:rsidP="008320D6">
            <w:pPr>
              <w:spacing w:line="276" w:lineRule="auto"/>
              <w:rPr>
                <w:rFonts w:eastAsia="Calibri" w:cstheme="minorHAnsi"/>
                <w:b/>
                <w:lang w:val="fi-FI"/>
              </w:rPr>
            </w:pPr>
          </w:p>
          <w:p w14:paraId="090B1428" w14:textId="77777777" w:rsidR="00AF3F3C" w:rsidRPr="00F63B73" w:rsidRDefault="00AF3F3C" w:rsidP="008320D6">
            <w:pPr>
              <w:spacing w:line="276" w:lineRule="auto"/>
              <w:rPr>
                <w:rFonts w:eastAsia="Calibri" w:cstheme="minorHAnsi"/>
                <w:b/>
                <w:lang w:val="fi-FI"/>
              </w:rPr>
            </w:pPr>
          </w:p>
          <w:p w14:paraId="0910F5A3" w14:textId="77777777" w:rsidR="00AF3F3C" w:rsidRPr="00F63B73" w:rsidRDefault="00AF3F3C" w:rsidP="008320D6">
            <w:pPr>
              <w:spacing w:line="276" w:lineRule="auto"/>
              <w:rPr>
                <w:rFonts w:eastAsia="Calibri" w:cstheme="minorHAnsi"/>
                <w:b/>
                <w:lang w:val="fi-FI"/>
              </w:rPr>
            </w:pPr>
          </w:p>
        </w:tc>
        <w:tc>
          <w:tcPr>
            <w:tcW w:w="2755" w:type="dxa"/>
            <w:shd w:val="clear" w:color="auto" w:fill="auto"/>
          </w:tcPr>
          <w:p w14:paraId="6AAC1D0B"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shd w:val="clear" w:color="auto" w:fill="auto"/>
          </w:tcPr>
          <w:p w14:paraId="67E31CFD" w14:textId="77777777" w:rsidR="00AF3F3C" w:rsidRPr="00F63B73" w:rsidRDefault="00AF3F3C" w:rsidP="008320D6">
            <w:pPr>
              <w:spacing w:line="276" w:lineRule="auto"/>
              <w:rPr>
                <w:rFonts w:eastAsia="Calibri" w:cstheme="minorHAnsi"/>
                <w:sz w:val="22"/>
                <w:szCs w:val="22"/>
                <w:lang w:val="fi-FI"/>
              </w:rPr>
            </w:pPr>
            <w:r w:rsidRPr="00F63B73">
              <w:rPr>
                <w:rFonts w:eastAsia="Calibri" w:cstheme="minorHAnsi"/>
                <w:sz w:val="22"/>
                <w:szCs w:val="22"/>
                <w:lang w:val="fi-F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14:paraId="0EDC08A1"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 </w:t>
            </w:r>
          </w:p>
        </w:tc>
      </w:tr>
      <w:tr w:rsidR="00AF3F3C" w:rsidRPr="000D0C67" w14:paraId="79F6EF5F" w14:textId="77777777" w:rsidTr="00AF3F3C">
        <w:trPr>
          <w:trHeight w:val="563"/>
        </w:trPr>
        <w:tc>
          <w:tcPr>
            <w:tcW w:w="830" w:type="dxa"/>
            <w:shd w:val="clear" w:color="auto" w:fill="auto"/>
          </w:tcPr>
          <w:p w14:paraId="1A779101" w14:textId="77777777" w:rsidR="00AF3F3C" w:rsidRPr="00F63B73" w:rsidRDefault="00AF3F3C" w:rsidP="008320D6">
            <w:pPr>
              <w:spacing w:line="276" w:lineRule="auto"/>
              <w:rPr>
                <w:rFonts w:eastAsia="Calibri" w:cstheme="minorHAnsi"/>
                <w:b/>
                <w:lang w:val="fi-FI"/>
              </w:rPr>
            </w:pPr>
          </w:p>
          <w:p w14:paraId="11127BDE" w14:textId="43175C9E" w:rsidR="008127E7" w:rsidRPr="00F63B73" w:rsidRDefault="008127E7" w:rsidP="008320D6">
            <w:pPr>
              <w:spacing w:line="276" w:lineRule="auto"/>
              <w:rPr>
                <w:rFonts w:eastAsia="Calibri" w:cstheme="minorHAnsi"/>
                <w:b/>
                <w:lang w:val="fi-FI"/>
              </w:rPr>
            </w:pPr>
            <w:r w:rsidRPr="00F63B73">
              <w:rPr>
                <w:rFonts w:eastAsia="Calibri" w:cstheme="minorHAnsi"/>
                <w:b/>
                <w:lang w:val="fi-FI"/>
              </w:rPr>
              <w:t>B2.1</w:t>
            </w:r>
          </w:p>
          <w:p w14:paraId="0D26AF98" w14:textId="77777777" w:rsidR="008127E7" w:rsidRPr="00F63B73" w:rsidRDefault="008127E7" w:rsidP="008320D6">
            <w:pPr>
              <w:spacing w:line="276" w:lineRule="auto"/>
              <w:rPr>
                <w:rFonts w:eastAsia="Calibri" w:cstheme="minorHAnsi"/>
                <w:b/>
                <w:lang w:val="fi-FI"/>
              </w:rPr>
            </w:pPr>
          </w:p>
          <w:p w14:paraId="202B19AF" w14:textId="77777777" w:rsidR="008127E7" w:rsidRPr="00F63B73" w:rsidRDefault="008127E7" w:rsidP="008320D6">
            <w:pPr>
              <w:spacing w:line="276" w:lineRule="auto"/>
              <w:rPr>
                <w:rFonts w:eastAsia="Calibri" w:cstheme="minorHAnsi"/>
                <w:b/>
                <w:lang w:val="fi-FI"/>
              </w:rPr>
            </w:pPr>
          </w:p>
          <w:p w14:paraId="308522A5" w14:textId="77777777" w:rsidR="008127E7" w:rsidRPr="00F63B73" w:rsidRDefault="008127E7" w:rsidP="008320D6">
            <w:pPr>
              <w:spacing w:line="276" w:lineRule="auto"/>
              <w:rPr>
                <w:rFonts w:eastAsia="Calibri" w:cstheme="minorHAnsi"/>
                <w:b/>
                <w:lang w:val="fi-FI"/>
              </w:rPr>
            </w:pPr>
          </w:p>
          <w:p w14:paraId="7E8EE622" w14:textId="77777777" w:rsidR="008127E7" w:rsidRPr="00F63B73" w:rsidRDefault="008127E7" w:rsidP="008320D6">
            <w:pPr>
              <w:spacing w:line="276" w:lineRule="auto"/>
              <w:rPr>
                <w:rFonts w:eastAsia="Calibri" w:cstheme="minorHAnsi"/>
                <w:b/>
                <w:lang w:val="fi-FI"/>
              </w:rPr>
            </w:pPr>
          </w:p>
          <w:p w14:paraId="4B1FB085" w14:textId="77777777" w:rsidR="008127E7" w:rsidRPr="00F63B73" w:rsidRDefault="008127E7" w:rsidP="008320D6">
            <w:pPr>
              <w:spacing w:line="276" w:lineRule="auto"/>
              <w:rPr>
                <w:rFonts w:eastAsia="Calibri" w:cstheme="minorHAnsi"/>
                <w:b/>
                <w:lang w:val="fi-FI"/>
              </w:rPr>
            </w:pPr>
          </w:p>
          <w:p w14:paraId="19C3B60F" w14:textId="77777777" w:rsidR="008127E7" w:rsidRPr="00F63B73" w:rsidRDefault="008127E7" w:rsidP="008320D6">
            <w:pPr>
              <w:spacing w:line="276" w:lineRule="auto"/>
              <w:rPr>
                <w:rFonts w:eastAsia="Calibri" w:cstheme="minorHAnsi"/>
                <w:b/>
                <w:lang w:val="fi-FI"/>
              </w:rPr>
            </w:pPr>
          </w:p>
          <w:p w14:paraId="042C2BD4" w14:textId="77777777" w:rsidR="008127E7" w:rsidRPr="00F63B73" w:rsidRDefault="008127E7" w:rsidP="008320D6">
            <w:pPr>
              <w:spacing w:line="276" w:lineRule="auto"/>
              <w:rPr>
                <w:rFonts w:eastAsia="Calibri" w:cstheme="minorHAnsi"/>
                <w:b/>
                <w:lang w:val="fi-FI"/>
              </w:rPr>
            </w:pPr>
          </w:p>
          <w:p w14:paraId="2D9A1758" w14:textId="77777777" w:rsidR="008127E7" w:rsidRPr="00F63B73" w:rsidRDefault="008127E7" w:rsidP="008320D6">
            <w:pPr>
              <w:spacing w:line="276" w:lineRule="auto"/>
              <w:rPr>
                <w:rFonts w:eastAsia="Calibri" w:cstheme="minorHAnsi"/>
                <w:b/>
                <w:lang w:val="fi-FI"/>
              </w:rPr>
            </w:pPr>
          </w:p>
          <w:p w14:paraId="0B7E4EB5" w14:textId="77777777" w:rsidR="008127E7" w:rsidRPr="00F63B73" w:rsidRDefault="008127E7" w:rsidP="008320D6">
            <w:pPr>
              <w:spacing w:line="276" w:lineRule="auto"/>
              <w:rPr>
                <w:rFonts w:eastAsia="Calibri" w:cstheme="minorHAnsi"/>
                <w:b/>
                <w:lang w:val="fi-FI"/>
              </w:rPr>
            </w:pPr>
          </w:p>
          <w:p w14:paraId="079E3107" w14:textId="77777777" w:rsidR="008127E7" w:rsidRPr="00F63B73" w:rsidRDefault="008127E7" w:rsidP="008320D6">
            <w:pPr>
              <w:spacing w:line="276" w:lineRule="auto"/>
              <w:rPr>
                <w:rFonts w:eastAsia="Calibri" w:cstheme="minorHAnsi"/>
                <w:b/>
                <w:lang w:val="fi-FI"/>
              </w:rPr>
            </w:pPr>
          </w:p>
          <w:p w14:paraId="5ACB80A7" w14:textId="77777777" w:rsidR="008127E7" w:rsidRPr="00F63B73" w:rsidRDefault="008127E7" w:rsidP="008320D6">
            <w:pPr>
              <w:spacing w:line="276" w:lineRule="auto"/>
              <w:rPr>
                <w:rFonts w:eastAsia="Calibri" w:cstheme="minorHAnsi"/>
                <w:b/>
                <w:lang w:val="fi-FI"/>
              </w:rPr>
            </w:pPr>
          </w:p>
          <w:p w14:paraId="4C137FD4" w14:textId="77777777" w:rsidR="008127E7" w:rsidRPr="00F63B73" w:rsidRDefault="008127E7" w:rsidP="008320D6">
            <w:pPr>
              <w:spacing w:line="276" w:lineRule="auto"/>
              <w:rPr>
                <w:rFonts w:eastAsia="Calibri" w:cstheme="minorHAnsi"/>
                <w:b/>
                <w:lang w:val="fi-FI"/>
              </w:rPr>
            </w:pPr>
          </w:p>
          <w:p w14:paraId="231BB6D8" w14:textId="77777777" w:rsidR="008127E7" w:rsidRPr="00F63B73" w:rsidRDefault="008127E7" w:rsidP="008320D6">
            <w:pPr>
              <w:spacing w:line="276" w:lineRule="auto"/>
              <w:rPr>
                <w:rFonts w:eastAsia="Calibri" w:cstheme="minorHAnsi"/>
                <w:b/>
                <w:lang w:val="fi-FI"/>
              </w:rPr>
            </w:pPr>
          </w:p>
          <w:p w14:paraId="7942333D" w14:textId="77777777" w:rsidR="008127E7" w:rsidRPr="00F63B73" w:rsidRDefault="008127E7" w:rsidP="008320D6">
            <w:pPr>
              <w:spacing w:line="276" w:lineRule="auto"/>
              <w:rPr>
                <w:rFonts w:eastAsia="Calibri" w:cstheme="minorHAnsi"/>
                <w:b/>
                <w:lang w:val="fi-FI"/>
              </w:rPr>
            </w:pPr>
          </w:p>
          <w:p w14:paraId="7BB4A2E4" w14:textId="77777777" w:rsidR="008127E7" w:rsidRPr="00F63B73" w:rsidRDefault="008127E7" w:rsidP="008320D6">
            <w:pPr>
              <w:spacing w:line="276" w:lineRule="auto"/>
              <w:rPr>
                <w:rFonts w:eastAsia="Calibri" w:cstheme="minorHAnsi"/>
                <w:b/>
                <w:lang w:val="fi-FI"/>
              </w:rPr>
            </w:pPr>
          </w:p>
          <w:p w14:paraId="5BDA0F38" w14:textId="77777777" w:rsidR="008127E7" w:rsidRPr="00F63B73" w:rsidRDefault="008127E7" w:rsidP="008320D6">
            <w:pPr>
              <w:spacing w:line="276" w:lineRule="auto"/>
              <w:rPr>
                <w:rFonts w:eastAsia="Calibri" w:cstheme="minorHAnsi"/>
                <w:b/>
                <w:lang w:val="fi-FI"/>
              </w:rPr>
            </w:pPr>
          </w:p>
          <w:p w14:paraId="5786C410" w14:textId="77777777" w:rsidR="008127E7" w:rsidRPr="00F63B73" w:rsidRDefault="008127E7" w:rsidP="008320D6">
            <w:pPr>
              <w:spacing w:line="276" w:lineRule="auto"/>
              <w:rPr>
                <w:rFonts w:eastAsia="Calibri" w:cstheme="minorHAnsi"/>
                <w:b/>
                <w:lang w:val="fi-FI"/>
              </w:rPr>
            </w:pPr>
          </w:p>
          <w:p w14:paraId="7248E00E" w14:textId="77777777" w:rsidR="008127E7" w:rsidRPr="00F63B73" w:rsidRDefault="008127E7" w:rsidP="008320D6">
            <w:pPr>
              <w:spacing w:line="276" w:lineRule="auto"/>
              <w:rPr>
                <w:rFonts w:eastAsia="Calibri" w:cstheme="minorHAnsi"/>
                <w:b/>
                <w:lang w:val="fi-FI"/>
              </w:rPr>
            </w:pPr>
          </w:p>
          <w:p w14:paraId="70C85DF0" w14:textId="77777777" w:rsidR="008127E7" w:rsidRPr="00F63B73" w:rsidRDefault="008127E7" w:rsidP="008320D6">
            <w:pPr>
              <w:spacing w:line="276" w:lineRule="auto"/>
              <w:rPr>
                <w:rFonts w:eastAsia="Calibri" w:cstheme="minorHAnsi"/>
                <w:b/>
                <w:lang w:val="fi-FI"/>
              </w:rPr>
            </w:pPr>
          </w:p>
          <w:p w14:paraId="64299343" w14:textId="0DBAB430" w:rsidR="00AF3F3C" w:rsidRPr="00F63B73" w:rsidRDefault="00AF3F3C" w:rsidP="008320D6">
            <w:pPr>
              <w:spacing w:line="276" w:lineRule="auto"/>
              <w:rPr>
                <w:rFonts w:eastAsia="Calibri" w:cstheme="minorHAnsi"/>
                <w:b/>
                <w:lang w:val="fi-FI"/>
              </w:rPr>
            </w:pPr>
          </w:p>
        </w:tc>
        <w:tc>
          <w:tcPr>
            <w:tcW w:w="2245" w:type="dxa"/>
            <w:vMerge w:val="restart"/>
            <w:shd w:val="clear" w:color="auto" w:fill="auto"/>
          </w:tcPr>
          <w:p w14:paraId="2A034EA1" w14:textId="24C76BDA"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 xml:space="preserve">Opiskelija pystyy viestimään sujuvasti myös joissakin itselleen uusissa viestintätilanteissa, joissa käytetään joskus käsitteellistä, mutta kuitenkin selkeää kieltä. </w:t>
            </w:r>
          </w:p>
          <w:p w14:paraId="5BEC2F6F" w14:textId="77777777" w:rsidR="00AF3F3C" w:rsidRPr="00F63B73" w:rsidRDefault="00AF3F3C" w:rsidP="008320D6">
            <w:pPr>
              <w:spacing w:line="276" w:lineRule="auto"/>
              <w:rPr>
                <w:rFonts w:eastAsia="Calibri" w:cstheme="minorHAnsi"/>
                <w:lang w:val="fi-FI"/>
              </w:rPr>
            </w:pPr>
          </w:p>
        </w:tc>
        <w:tc>
          <w:tcPr>
            <w:tcW w:w="2737" w:type="dxa"/>
            <w:vMerge w:val="restart"/>
            <w:shd w:val="clear" w:color="auto" w:fill="auto"/>
          </w:tcPr>
          <w:p w14:paraId="0EE490F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719A0CD3" w14:textId="77777777" w:rsidR="00AF3F3C" w:rsidRPr="00F63B73" w:rsidRDefault="00AF3F3C" w:rsidP="008320D6">
            <w:pPr>
              <w:spacing w:line="276" w:lineRule="auto"/>
              <w:rPr>
                <w:rFonts w:eastAsia="Calibri" w:cstheme="minorHAnsi"/>
                <w:lang w:val="fi-FI"/>
              </w:rPr>
            </w:pPr>
          </w:p>
        </w:tc>
        <w:tc>
          <w:tcPr>
            <w:tcW w:w="2263" w:type="dxa"/>
            <w:vMerge w:val="restart"/>
            <w:shd w:val="clear" w:color="auto" w:fill="auto"/>
          </w:tcPr>
          <w:p w14:paraId="3DEAE43A"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pyrkii ilmaisemaan ajatuksiaan asianmukaisesti ja viestintäkumppania kunnioittaen ottaen huomioon erilaisten tilanteiden asettamat vaatimukset. </w:t>
            </w:r>
          </w:p>
          <w:p w14:paraId="77425C5C" w14:textId="77777777" w:rsidR="00AF3F3C" w:rsidRPr="00F63B73" w:rsidRDefault="00AF3F3C" w:rsidP="008320D6">
            <w:pPr>
              <w:spacing w:line="276" w:lineRule="auto"/>
              <w:rPr>
                <w:rFonts w:eastAsia="Calibri" w:cstheme="minorHAnsi"/>
                <w:lang w:val="fi-FI"/>
              </w:rPr>
            </w:pPr>
          </w:p>
        </w:tc>
        <w:tc>
          <w:tcPr>
            <w:tcW w:w="2755" w:type="dxa"/>
            <w:vMerge w:val="restart"/>
            <w:shd w:val="clear" w:color="auto" w:fill="auto"/>
          </w:tcPr>
          <w:p w14:paraId="47DE26B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14:paraId="30800689" w14:textId="628F7DDA"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w:t>
            </w:r>
            <w:r w:rsidRPr="00F63B73">
              <w:rPr>
                <w:rFonts w:eastAsia="Calibri" w:cstheme="minorHAnsi"/>
                <w:lang w:val="fi-FI"/>
              </w:rPr>
              <w:lastRenderedPageBreak/>
              <w:t xml:space="preserve">sanojen pääpaino oikealla tavulla ja puhe sisältää joitakin kohdekielelle tyypillisiä intonaatiomalleja. </w:t>
            </w:r>
          </w:p>
          <w:p w14:paraId="4E829C57" w14:textId="77777777" w:rsidR="00AF3F3C" w:rsidRPr="00F63B73" w:rsidRDefault="00AF3F3C" w:rsidP="008320D6">
            <w:pPr>
              <w:spacing w:line="276" w:lineRule="auto"/>
              <w:rPr>
                <w:rFonts w:eastAsia="Calibri" w:cstheme="minorHAnsi"/>
                <w:lang w:val="fi-FI"/>
              </w:rPr>
            </w:pPr>
          </w:p>
          <w:p w14:paraId="03B4A255" w14:textId="77777777" w:rsidR="00E2713F" w:rsidRPr="00F63B73" w:rsidRDefault="00E2713F" w:rsidP="008320D6">
            <w:pPr>
              <w:spacing w:line="276" w:lineRule="auto"/>
              <w:rPr>
                <w:rFonts w:eastAsia="Calibri" w:cstheme="minorHAnsi"/>
                <w:lang w:val="fi-FI"/>
              </w:rPr>
            </w:pPr>
          </w:p>
          <w:p w14:paraId="3A877742" w14:textId="77777777" w:rsidR="00E2713F" w:rsidRPr="00F63B73" w:rsidRDefault="00E2713F" w:rsidP="008320D6">
            <w:pPr>
              <w:spacing w:line="276" w:lineRule="auto"/>
              <w:rPr>
                <w:rFonts w:eastAsia="Calibri" w:cstheme="minorHAnsi"/>
                <w:lang w:val="fi-FI"/>
              </w:rPr>
            </w:pPr>
          </w:p>
        </w:tc>
      </w:tr>
      <w:tr w:rsidR="00AF3F3C" w:rsidRPr="00F63B73" w14:paraId="638530AA" w14:textId="77777777" w:rsidTr="00AF3F3C">
        <w:trPr>
          <w:trHeight w:val="563"/>
        </w:trPr>
        <w:tc>
          <w:tcPr>
            <w:tcW w:w="830" w:type="dxa"/>
            <w:shd w:val="clear" w:color="auto" w:fill="auto"/>
          </w:tcPr>
          <w:p w14:paraId="2AC7C236" w14:textId="7A20E543" w:rsidR="00AF3F3C" w:rsidRPr="00F63B73" w:rsidRDefault="006D3F2B" w:rsidP="008320D6">
            <w:pPr>
              <w:spacing w:line="276" w:lineRule="auto"/>
              <w:rPr>
                <w:rFonts w:eastAsia="Calibri" w:cstheme="minorHAnsi"/>
                <w:b/>
                <w:lang w:val="fi-FI"/>
              </w:rPr>
            </w:pPr>
            <w:r w:rsidRPr="00F63B73">
              <w:rPr>
                <w:rFonts w:eastAsia="Calibri" w:cstheme="minorHAnsi"/>
                <w:b/>
                <w:lang w:val="fi-FI"/>
              </w:rPr>
              <w:lastRenderedPageBreak/>
              <w:t>B2.1</w:t>
            </w:r>
          </w:p>
        </w:tc>
        <w:tc>
          <w:tcPr>
            <w:tcW w:w="2245" w:type="dxa"/>
            <w:vMerge/>
            <w:shd w:val="clear" w:color="auto" w:fill="auto"/>
          </w:tcPr>
          <w:p w14:paraId="4C726BFB" w14:textId="77777777" w:rsidR="00AF3F3C" w:rsidRPr="00F63B73" w:rsidRDefault="00AF3F3C" w:rsidP="008320D6">
            <w:pPr>
              <w:spacing w:line="276" w:lineRule="auto"/>
              <w:rPr>
                <w:rFonts w:eastAsia="Calibri" w:cstheme="minorHAnsi"/>
                <w:lang w:val="fi-FI"/>
              </w:rPr>
            </w:pPr>
          </w:p>
        </w:tc>
        <w:tc>
          <w:tcPr>
            <w:tcW w:w="2737" w:type="dxa"/>
            <w:vMerge/>
            <w:shd w:val="clear" w:color="auto" w:fill="auto"/>
          </w:tcPr>
          <w:p w14:paraId="5CA55845"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4E3831F9"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5CE1EE4E"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627FFFCC" w14:textId="77777777" w:rsidR="00AF3F3C" w:rsidRPr="00F63B73" w:rsidRDefault="00AF3F3C" w:rsidP="008320D6">
            <w:pPr>
              <w:spacing w:line="276" w:lineRule="auto"/>
              <w:rPr>
                <w:rFonts w:eastAsia="Calibri" w:cstheme="minorHAnsi"/>
                <w:lang w:val="fi-FI"/>
              </w:rPr>
            </w:pPr>
          </w:p>
        </w:tc>
      </w:tr>
      <w:tr w:rsidR="00AF3F3C" w:rsidRPr="00F63B73" w14:paraId="700A6321" w14:textId="77777777" w:rsidTr="00AF3F3C">
        <w:trPr>
          <w:cantSplit/>
          <w:trHeight w:val="2411"/>
        </w:trPr>
        <w:tc>
          <w:tcPr>
            <w:tcW w:w="830" w:type="dxa"/>
            <w:shd w:val="clear" w:color="auto" w:fill="auto"/>
            <w:textDirection w:val="btLr"/>
            <w:vAlign w:val="center"/>
          </w:tcPr>
          <w:p w14:paraId="114A0BE5"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Itsenäisen kielitaidon perustaso</w:t>
            </w:r>
          </w:p>
        </w:tc>
        <w:tc>
          <w:tcPr>
            <w:tcW w:w="2245" w:type="dxa"/>
            <w:vMerge/>
            <w:shd w:val="clear" w:color="auto" w:fill="auto"/>
          </w:tcPr>
          <w:p w14:paraId="60B717BF"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6B16E622"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688787D5"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3272DC5C"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7B7C7110" w14:textId="77777777" w:rsidR="00AF3F3C" w:rsidRPr="00F63B73" w:rsidRDefault="00AF3F3C" w:rsidP="008320D6">
            <w:pPr>
              <w:spacing w:line="276" w:lineRule="auto"/>
              <w:rPr>
                <w:rFonts w:eastAsia="Calibri" w:cstheme="minorHAnsi"/>
                <w:lang w:val="fi-FI"/>
              </w:rPr>
            </w:pPr>
          </w:p>
        </w:tc>
      </w:tr>
      <w:tr w:rsidR="00AF3F3C" w:rsidRPr="000D0C67" w14:paraId="04B9143C" w14:textId="77777777" w:rsidTr="00AF3F3C">
        <w:trPr>
          <w:trHeight w:val="557"/>
        </w:trPr>
        <w:tc>
          <w:tcPr>
            <w:tcW w:w="830" w:type="dxa"/>
            <w:shd w:val="clear" w:color="auto" w:fill="auto"/>
          </w:tcPr>
          <w:p w14:paraId="77EFF1C1" w14:textId="77777777" w:rsidR="008127E7" w:rsidRPr="00F63B73" w:rsidRDefault="008127E7" w:rsidP="008320D6">
            <w:pPr>
              <w:spacing w:line="276" w:lineRule="auto"/>
              <w:rPr>
                <w:rFonts w:eastAsia="Calibri" w:cstheme="minorHAnsi"/>
                <w:b/>
                <w:lang w:val="fi-FI"/>
              </w:rPr>
            </w:pPr>
          </w:p>
          <w:p w14:paraId="7E329A12" w14:textId="77777777" w:rsidR="00A764D2" w:rsidRPr="00F63B73" w:rsidRDefault="00A764D2" w:rsidP="008320D6">
            <w:pPr>
              <w:spacing w:line="276" w:lineRule="auto"/>
              <w:rPr>
                <w:rFonts w:eastAsia="Calibri" w:cstheme="minorHAnsi"/>
                <w:b/>
                <w:lang w:val="fi-FI"/>
              </w:rPr>
            </w:pPr>
          </w:p>
          <w:p w14:paraId="764D9740" w14:textId="77777777" w:rsidR="00A764D2" w:rsidRPr="00F63B73" w:rsidRDefault="00A764D2" w:rsidP="008320D6">
            <w:pPr>
              <w:spacing w:line="276" w:lineRule="auto"/>
              <w:rPr>
                <w:rFonts w:eastAsia="Calibri" w:cstheme="minorHAnsi"/>
                <w:b/>
                <w:lang w:val="fi-FI"/>
              </w:rPr>
            </w:pPr>
          </w:p>
          <w:p w14:paraId="19B0760D" w14:textId="77777777" w:rsidR="00A764D2" w:rsidRPr="00F63B73" w:rsidRDefault="00A764D2" w:rsidP="008320D6">
            <w:pPr>
              <w:spacing w:line="276" w:lineRule="auto"/>
              <w:rPr>
                <w:rFonts w:eastAsia="Calibri" w:cstheme="minorHAnsi"/>
                <w:b/>
                <w:lang w:val="fi-FI"/>
              </w:rPr>
            </w:pPr>
          </w:p>
          <w:p w14:paraId="21AD97AF" w14:textId="77777777" w:rsidR="00A764D2" w:rsidRPr="00F63B73" w:rsidRDefault="00A764D2" w:rsidP="008320D6">
            <w:pPr>
              <w:spacing w:line="276" w:lineRule="auto"/>
              <w:rPr>
                <w:rFonts w:eastAsia="Calibri" w:cstheme="minorHAnsi"/>
                <w:b/>
                <w:lang w:val="fi-FI"/>
              </w:rPr>
            </w:pPr>
          </w:p>
          <w:p w14:paraId="1BA0C894" w14:textId="77777777" w:rsidR="00A764D2" w:rsidRPr="00F63B73" w:rsidRDefault="00A764D2" w:rsidP="008320D6">
            <w:pPr>
              <w:spacing w:line="276" w:lineRule="auto"/>
              <w:rPr>
                <w:rFonts w:eastAsia="Calibri" w:cstheme="minorHAnsi"/>
                <w:b/>
                <w:lang w:val="fi-FI"/>
              </w:rPr>
            </w:pPr>
          </w:p>
          <w:p w14:paraId="023B8B7E" w14:textId="77777777" w:rsidR="00A764D2" w:rsidRPr="00F63B73" w:rsidRDefault="00A764D2" w:rsidP="008320D6">
            <w:pPr>
              <w:spacing w:line="276" w:lineRule="auto"/>
              <w:rPr>
                <w:rFonts w:eastAsia="Calibri" w:cstheme="minorHAnsi"/>
                <w:b/>
                <w:lang w:val="fi-FI"/>
              </w:rPr>
            </w:pPr>
          </w:p>
          <w:p w14:paraId="41631D51" w14:textId="77777777" w:rsidR="00A764D2" w:rsidRPr="00F63B73" w:rsidRDefault="00A764D2" w:rsidP="008320D6">
            <w:pPr>
              <w:spacing w:line="276" w:lineRule="auto"/>
              <w:rPr>
                <w:rFonts w:eastAsia="Calibri" w:cstheme="minorHAnsi"/>
                <w:b/>
                <w:lang w:val="fi-FI"/>
              </w:rPr>
            </w:pPr>
          </w:p>
          <w:p w14:paraId="12687D47" w14:textId="77777777" w:rsidR="00A764D2" w:rsidRPr="00F63B73" w:rsidRDefault="00A764D2" w:rsidP="008320D6">
            <w:pPr>
              <w:spacing w:line="276" w:lineRule="auto"/>
              <w:rPr>
                <w:rFonts w:eastAsia="Calibri" w:cstheme="minorHAnsi"/>
                <w:b/>
                <w:lang w:val="fi-FI"/>
              </w:rPr>
            </w:pPr>
          </w:p>
          <w:p w14:paraId="4D9AD6E6" w14:textId="77777777" w:rsidR="00A764D2" w:rsidRPr="00F63B73" w:rsidRDefault="00A764D2" w:rsidP="008320D6">
            <w:pPr>
              <w:spacing w:line="276" w:lineRule="auto"/>
              <w:rPr>
                <w:rFonts w:eastAsia="Calibri" w:cstheme="minorHAnsi"/>
                <w:b/>
                <w:lang w:val="fi-FI"/>
              </w:rPr>
            </w:pPr>
          </w:p>
          <w:p w14:paraId="483301AF" w14:textId="77777777" w:rsidR="00A764D2" w:rsidRPr="00F63B73" w:rsidRDefault="00A764D2" w:rsidP="008320D6">
            <w:pPr>
              <w:spacing w:line="276" w:lineRule="auto"/>
              <w:rPr>
                <w:rFonts w:eastAsia="Calibri" w:cstheme="minorHAnsi"/>
                <w:b/>
                <w:lang w:val="fi-FI"/>
              </w:rPr>
            </w:pPr>
          </w:p>
          <w:p w14:paraId="67D45F07" w14:textId="77777777" w:rsidR="00A764D2" w:rsidRPr="00F63B73" w:rsidRDefault="00A764D2" w:rsidP="008320D6">
            <w:pPr>
              <w:spacing w:line="276" w:lineRule="auto"/>
              <w:rPr>
                <w:rFonts w:eastAsia="Calibri" w:cstheme="minorHAnsi"/>
                <w:b/>
                <w:lang w:val="fi-FI"/>
              </w:rPr>
            </w:pPr>
          </w:p>
          <w:p w14:paraId="5989CD9E"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B2.2</w:t>
            </w:r>
          </w:p>
        </w:tc>
        <w:tc>
          <w:tcPr>
            <w:tcW w:w="2245" w:type="dxa"/>
            <w:vMerge w:val="restart"/>
            <w:shd w:val="clear" w:color="auto" w:fill="auto"/>
          </w:tcPr>
          <w:p w14:paraId="75D4818B" w14:textId="77777777" w:rsidR="00A764D2" w:rsidRPr="00F63B73" w:rsidRDefault="00A764D2" w:rsidP="008320D6">
            <w:pPr>
              <w:spacing w:line="276" w:lineRule="auto"/>
              <w:rPr>
                <w:rFonts w:eastAsia="Calibri" w:cstheme="minorHAnsi"/>
                <w:lang w:val="fi-FI"/>
              </w:rPr>
            </w:pPr>
          </w:p>
          <w:p w14:paraId="63184055" w14:textId="77777777" w:rsidR="003250F3" w:rsidRPr="00F63B73" w:rsidRDefault="003250F3" w:rsidP="008320D6">
            <w:pPr>
              <w:spacing w:line="276" w:lineRule="auto"/>
              <w:rPr>
                <w:rFonts w:eastAsia="Calibri" w:cstheme="minorHAnsi"/>
                <w:lang w:val="fi-FI"/>
              </w:rPr>
            </w:pPr>
          </w:p>
          <w:p w14:paraId="3468DF69" w14:textId="77777777" w:rsidR="003250F3" w:rsidRPr="00F63B73" w:rsidRDefault="003250F3" w:rsidP="008320D6">
            <w:pPr>
              <w:spacing w:line="276" w:lineRule="auto"/>
              <w:rPr>
                <w:rFonts w:eastAsia="Calibri" w:cstheme="minorHAnsi"/>
                <w:lang w:val="fi-FI"/>
              </w:rPr>
            </w:pPr>
          </w:p>
          <w:p w14:paraId="364F9384" w14:textId="77777777" w:rsidR="003250F3" w:rsidRPr="00F63B73" w:rsidRDefault="003250F3" w:rsidP="008320D6">
            <w:pPr>
              <w:spacing w:line="276" w:lineRule="auto"/>
              <w:rPr>
                <w:rFonts w:eastAsia="Calibri" w:cstheme="minorHAnsi"/>
                <w:lang w:val="fi-FI"/>
              </w:rPr>
            </w:pPr>
          </w:p>
          <w:p w14:paraId="25DAF6A9" w14:textId="77777777" w:rsidR="003250F3" w:rsidRPr="00F63B73" w:rsidRDefault="003250F3" w:rsidP="008320D6">
            <w:pPr>
              <w:spacing w:line="276" w:lineRule="auto"/>
              <w:rPr>
                <w:rFonts w:eastAsia="Calibri" w:cstheme="minorHAnsi"/>
                <w:lang w:val="fi-FI"/>
              </w:rPr>
            </w:pPr>
          </w:p>
          <w:p w14:paraId="5C3584B7" w14:textId="77777777" w:rsidR="003250F3" w:rsidRPr="00F63B73" w:rsidRDefault="003250F3" w:rsidP="008320D6">
            <w:pPr>
              <w:spacing w:line="276" w:lineRule="auto"/>
              <w:rPr>
                <w:rFonts w:eastAsia="Calibri" w:cstheme="minorHAnsi"/>
                <w:lang w:val="fi-FI"/>
              </w:rPr>
            </w:pPr>
          </w:p>
          <w:p w14:paraId="0C3139B9" w14:textId="77777777" w:rsidR="003250F3" w:rsidRPr="00F63B73" w:rsidRDefault="003250F3" w:rsidP="008320D6">
            <w:pPr>
              <w:spacing w:line="276" w:lineRule="auto"/>
              <w:rPr>
                <w:rFonts w:eastAsia="Calibri" w:cstheme="minorHAnsi"/>
                <w:lang w:val="fi-FI"/>
              </w:rPr>
            </w:pPr>
          </w:p>
          <w:p w14:paraId="57802E7F" w14:textId="77777777" w:rsidR="003250F3" w:rsidRPr="00F63B73" w:rsidRDefault="003250F3" w:rsidP="008320D6">
            <w:pPr>
              <w:spacing w:line="276" w:lineRule="auto"/>
              <w:rPr>
                <w:rFonts w:eastAsia="Calibri" w:cstheme="minorHAnsi"/>
                <w:lang w:val="fi-FI"/>
              </w:rPr>
            </w:pPr>
          </w:p>
          <w:p w14:paraId="6B849221" w14:textId="77777777" w:rsidR="003250F3" w:rsidRPr="00F63B73" w:rsidRDefault="003250F3" w:rsidP="008320D6">
            <w:pPr>
              <w:spacing w:line="276" w:lineRule="auto"/>
              <w:rPr>
                <w:rFonts w:eastAsia="Calibri" w:cstheme="minorHAnsi"/>
                <w:lang w:val="fi-FI"/>
              </w:rPr>
            </w:pPr>
          </w:p>
          <w:p w14:paraId="57E6ED94" w14:textId="77777777" w:rsidR="003250F3" w:rsidRPr="00F63B73" w:rsidRDefault="003250F3" w:rsidP="008320D6">
            <w:pPr>
              <w:spacing w:line="276" w:lineRule="auto"/>
              <w:rPr>
                <w:rFonts w:eastAsia="Calibri" w:cstheme="minorHAnsi"/>
                <w:lang w:val="fi-FI"/>
              </w:rPr>
            </w:pPr>
          </w:p>
          <w:p w14:paraId="51352EB1" w14:textId="77777777" w:rsidR="003250F3" w:rsidRPr="00F63B73" w:rsidRDefault="003250F3" w:rsidP="008320D6">
            <w:pPr>
              <w:spacing w:line="276" w:lineRule="auto"/>
              <w:rPr>
                <w:rFonts w:eastAsia="Calibri" w:cstheme="minorHAnsi"/>
                <w:lang w:val="fi-FI"/>
              </w:rPr>
            </w:pPr>
          </w:p>
          <w:p w14:paraId="16A1FE24"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Opiskelija pystyy käyttämään kieltä monenlaisissa myös itselleen uusissa viestintätilanteissa, joissa tarvitaan monipuolista kieltä.</w:t>
            </w:r>
          </w:p>
          <w:p w14:paraId="5F9F7974" w14:textId="77777777" w:rsidR="00AF3F3C" w:rsidRPr="00F63B73" w:rsidRDefault="00AF3F3C" w:rsidP="008320D6">
            <w:pPr>
              <w:spacing w:line="276" w:lineRule="auto"/>
              <w:rPr>
                <w:rFonts w:eastAsia="Calibri" w:cstheme="minorHAnsi"/>
                <w:lang w:val="fi-FI"/>
              </w:rPr>
            </w:pPr>
          </w:p>
        </w:tc>
        <w:tc>
          <w:tcPr>
            <w:tcW w:w="2737" w:type="dxa"/>
            <w:vMerge w:val="restart"/>
            <w:shd w:val="clear" w:color="auto" w:fill="auto"/>
          </w:tcPr>
          <w:p w14:paraId="2D3CE898" w14:textId="77777777" w:rsidR="00A764D2" w:rsidRPr="00F63B73" w:rsidRDefault="00A764D2" w:rsidP="008320D6">
            <w:pPr>
              <w:spacing w:line="276" w:lineRule="auto"/>
              <w:rPr>
                <w:rFonts w:eastAsia="Calibri" w:cstheme="minorHAnsi"/>
                <w:lang w:val="fi-FI"/>
              </w:rPr>
            </w:pPr>
          </w:p>
          <w:p w14:paraId="0F26F22E" w14:textId="77777777" w:rsidR="006D3F2B" w:rsidRPr="00F63B73" w:rsidRDefault="006D3F2B" w:rsidP="008320D6">
            <w:pPr>
              <w:spacing w:line="276" w:lineRule="auto"/>
              <w:rPr>
                <w:rFonts w:eastAsia="Calibri" w:cstheme="minorHAnsi"/>
                <w:lang w:val="fi-FI"/>
              </w:rPr>
            </w:pPr>
          </w:p>
          <w:p w14:paraId="642588EE" w14:textId="77777777" w:rsidR="006D3F2B" w:rsidRPr="00F63B73" w:rsidRDefault="006D3F2B" w:rsidP="008320D6">
            <w:pPr>
              <w:spacing w:line="276" w:lineRule="auto"/>
              <w:rPr>
                <w:rFonts w:eastAsia="Calibri" w:cstheme="minorHAnsi"/>
                <w:lang w:val="fi-FI"/>
              </w:rPr>
            </w:pPr>
          </w:p>
          <w:p w14:paraId="0F02F179" w14:textId="77777777" w:rsidR="006D3F2B" w:rsidRPr="00F63B73" w:rsidRDefault="006D3F2B" w:rsidP="008320D6">
            <w:pPr>
              <w:spacing w:line="276" w:lineRule="auto"/>
              <w:rPr>
                <w:rFonts w:eastAsia="Calibri" w:cstheme="minorHAnsi"/>
                <w:lang w:val="fi-FI"/>
              </w:rPr>
            </w:pPr>
          </w:p>
          <w:p w14:paraId="7EF66EB8" w14:textId="77777777" w:rsidR="006D3F2B" w:rsidRPr="00F63B73" w:rsidRDefault="006D3F2B" w:rsidP="008320D6">
            <w:pPr>
              <w:spacing w:line="276" w:lineRule="auto"/>
              <w:rPr>
                <w:rFonts w:eastAsia="Calibri" w:cstheme="minorHAnsi"/>
                <w:lang w:val="fi-FI"/>
              </w:rPr>
            </w:pPr>
          </w:p>
          <w:p w14:paraId="4F0278C9" w14:textId="77777777" w:rsidR="006D3F2B" w:rsidRPr="00F63B73" w:rsidRDefault="006D3F2B" w:rsidP="008320D6">
            <w:pPr>
              <w:spacing w:line="276" w:lineRule="auto"/>
              <w:rPr>
                <w:rFonts w:eastAsia="Calibri" w:cstheme="minorHAnsi"/>
                <w:lang w:val="fi-FI"/>
              </w:rPr>
            </w:pPr>
          </w:p>
          <w:p w14:paraId="2CE09F3F" w14:textId="77777777" w:rsidR="006D3F2B" w:rsidRPr="00F63B73" w:rsidRDefault="006D3F2B" w:rsidP="008320D6">
            <w:pPr>
              <w:spacing w:line="276" w:lineRule="auto"/>
              <w:rPr>
                <w:rFonts w:eastAsia="Calibri" w:cstheme="minorHAnsi"/>
                <w:lang w:val="fi-FI"/>
              </w:rPr>
            </w:pPr>
          </w:p>
          <w:p w14:paraId="404A00C3" w14:textId="77777777" w:rsidR="006D3F2B" w:rsidRPr="00F63B73" w:rsidRDefault="006D3F2B" w:rsidP="008320D6">
            <w:pPr>
              <w:spacing w:line="276" w:lineRule="auto"/>
              <w:rPr>
                <w:rFonts w:eastAsia="Calibri" w:cstheme="minorHAnsi"/>
                <w:lang w:val="fi-FI"/>
              </w:rPr>
            </w:pPr>
          </w:p>
          <w:p w14:paraId="720C209D" w14:textId="77777777" w:rsidR="006D3F2B" w:rsidRPr="00F63B73" w:rsidRDefault="006D3F2B" w:rsidP="008320D6">
            <w:pPr>
              <w:spacing w:line="276" w:lineRule="auto"/>
              <w:rPr>
                <w:rFonts w:eastAsia="Calibri" w:cstheme="minorHAnsi"/>
                <w:lang w:val="fi-FI"/>
              </w:rPr>
            </w:pPr>
          </w:p>
          <w:p w14:paraId="564C16D4" w14:textId="77777777" w:rsidR="006D3F2B" w:rsidRPr="00F63B73" w:rsidRDefault="006D3F2B" w:rsidP="008320D6">
            <w:pPr>
              <w:spacing w:line="276" w:lineRule="auto"/>
              <w:rPr>
                <w:rFonts w:eastAsia="Calibri" w:cstheme="minorHAnsi"/>
                <w:lang w:val="fi-FI"/>
              </w:rPr>
            </w:pPr>
          </w:p>
          <w:p w14:paraId="40149D28" w14:textId="77777777" w:rsidR="006D3F2B" w:rsidRPr="00F63B73" w:rsidRDefault="006D3F2B" w:rsidP="008320D6">
            <w:pPr>
              <w:spacing w:line="276" w:lineRule="auto"/>
              <w:rPr>
                <w:rFonts w:eastAsia="Calibri" w:cstheme="minorHAnsi"/>
                <w:lang w:val="fi-FI"/>
              </w:rPr>
            </w:pPr>
          </w:p>
          <w:p w14:paraId="040330D5"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09751F1E" w14:textId="77777777" w:rsidR="00AF3F3C" w:rsidRPr="00F63B73" w:rsidRDefault="00AF3F3C" w:rsidP="008320D6">
            <w:pPr>
              <w:spacing w:line="276" w:lineRule="auto"/>
              <w:rPr>
                <w:rFonts w:eastAsia="Calibri" w:cstheme="minorHAnsi"/>
                <w:b/>
                <w:lang w:val="fi-FI"/>
              </w:rPr>
            </w:pPr>
          </w:p>
        </w:tc>
        <w:tc>
          <w:tcPr>
            <w:tcW w:w="2263" w:type="dxa"/>
            <w:vMerge w:val="restart"/>
            <w:shd w:val="clear" w:color="auto" w:fill="auto"/>
          </w:tcPr>
          <w:p w14:paraId="6041F932" w14:textId="77777777" w:rsidR="008127E7" w:rsidRPr="00F63B73" w:rsidRDefault="008127E7" w:rsidP="008320D6">
            <w:pPr>
              <w:spacing w:line="276" w:lineRule="auto"/>
              <w:rPr>
                <w:rFonts w:eastAsia="Calibri" w:cstheme="minorHAnsi"/>
                <w:lang w:val="fi-FI"/>
              </w:rPr>
            </w:pPr>
          </w:p>
          <w:p w14:paraId="71DDCEB6" w14:textId="77777777" w:rsidR="006D3F2B" w:rsidRPr="00F63B73" w:rsidRDefault="006D3F2B" w:rsidP="008320D6">
            <w:pPr>
              <w:spacing w:line="276" w:lineRule="auto"/>
              <w:rPr>
                <w:rFonts w:eastAsia="Calibri" w:cstheme="minorHAnsi"/>
                <w:lang w:val="fi-FI"/>
              </w:rPr>
            </w:pPr>
          </w:p>
          <w:p w14:paraId="65500B62" w14:textId="77777777" w:rsidR="006D3F2B" w:rsidRPr="00F63B73" w:rsidRDefault="006D3F2B" w:rsidP="008320D6">
            <w:pPr>
              <w:spacing w:line="276" w:lineRule="auto"/>
              <w:rPr>
                <w:rFonts w:eastAsia="Calibri" w:cstheme="minorHAnsi"/>
                <w:lang w:val="fi-FI"/>
              </w:rPr>
            </w:pPr>
          </w:p>
          <w:p w14:paraId="4AD1A4C3" w14:textId="77777777" w:rsidR="006D3F2B" w:rsidRPr="00F63B73" w:rsidRDefault="006D3F2B" w:rsidP="008320D6">
            <w:pPr>
              <w:spacing w:line="276" w:lineRule="auto"/>
              <w:rPr>
                <w:rFonts w:eastAsia="Calibri" w:cstheme="minorHAnsi"/>
                <w:lang w:val="fi-FI"/>
              </w:rPr>
            </w:pPr>
          </w:p>
          <w:p w14:paraId="67AAB7D6" w14:textId="77777777" w:rsidR="006D3F2B" w:rsidRPr="00F63B73" w:rsidRDefault="006D3F2B" w:rsidP="008320D6">
            <w:pPr>
              <w:spacing w:line="276" w:lineRule="auto"/>
              <w:rPr>
                <w:rFonts w:eastAsia="Calibri" w:cstheme="minorHAnsi"/>
                <w:lang w:val="fi-FI"/>
              </w:rPr>
            </w:pPr>
          </w:p>
          <w:p w14:paraId="1B5B7545" w14:textId="77777777" w:rsidR="006D3F2B" w:rsidRPr="00F63B73" w:rsidRDefault="006D3F2B" w:rsidP="008320D6">
            <w:pPr>
              <w:spacing w:line="276" w:lineRule="auto"/>
              <w:rPr>
                <w:rFonts w:eastAsia="Calibri" w:cstheme="minorHAnsi"/>
                <w:lang w:val="fi-FI"/>
              </w:rPr>
            </w:pPr>
          </w:p>
          <w:p w14:paraId="1EAE9A75" w14:textId="77777777" w:rsidR="006D3F2B" w:rsidRPr="00F63B73" w:rsidRDefault="006D3F2B" w:rsidP="008320D6">
            <w:pPr>
              <w:spacing w:line="276" w:lineRule="auto"/>
              <w:rPr>
                <w:rFonts w:eastAsia="Calibri" w:cstheme="minorHAnsi"/>
                <w:lang w:val="fi-FI"/>
              </w:rPr>
            </w:pPr>
          </w:p>
          <w:p w14:paraId="2B682B6F" w14:textId="77777777" w:rsidR="006D3F2B" w:rsidRPr="00F63B73" w:rsidRDefault="006D3F2B" w:rsidP="008320D6">
            <w:pPr>
              <w:spacing w:line="276" w:lineRule="auto"/>
              <w:rPr>
                <w:rFonts w:eastAsia="Calibri" w:cstheme="minorHAnsi"/>
                <w:lang w:val="fi-FI"/>
              </w:rPr>
            </w:pPr>
          </w:p>
          <w:p w14:paraId="56570C40" w14:textId="77777777" w:rsidR="006D3F2B" w:rsidRPr="00F63B73" w:rsidRDefault="006D3F2B" w:rsidP="008320D6">
            <w:pPr>
              <w:spacing w:line="276" w:lineRule="auto"/>
              <w:rPr>
                <w:rFonts w:eastAsia="Calibri" w:cstheme="minorHAnsi"/>
                <w:lang w:val="fi-FI"/>
              </w:rPr>
            </w:pPr>
          </w:p>
          <w:p w14:paraId="647DE5AA" w14:textId="77777777" w:rsidR="006D3F2B" w:rsidRPr="00F63B73" w:rsidRDefault="006D3F2B" w:rsidP="008320D6">
            <w:pPr>
              <w:spacing w:line="276" w:lineRule="auto"/>
              <w:rPr>
                <w:rFonts w:eastAsia="Calibri" w:cstheme="minorHAnsi"/>
                <w:lang w:val="fi-FI"/>
              </w:rPr>
            </w:pPr>
          </w:p>
          <w:p w14:paraId="4CE0929C" w14:textId="77777777" w:rsidR="006D3F2B" w:rsidRPr="00F63B73" w:rsidRDefault="006D3F2B" w:rsidP="008320D6">
            <w:pPr>
              <w:spacing w:line="276" w:lineRule="auto"/>
              <w:rPr>
                <w:rFonts w:eastAsia="Calibri" w:cstheme="minorHAnsi"/>
                <w:lang w:val="fi-FI"/>
              </w:rPr>
            </w:pPr>
          </w:p>
          <w:p w14:paraId="6D377D2A"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 xml:space="preserve">Opiskelija pystyy ilmaisemaan ajatuksiaan luontevasti, selkeästi ja kohteliaasti sekä muodollisessa että epämuodollisessa tilanteessa ja valitsemaan kielenkäyttötavan tilanteiden ja niihin osallistuvien henkilöiden mukaan. </w:t>
            </w:r>
          </w:p>
          <w:p w14:paraId="04C9A81A" w14:textId="77777777" w:rsidR="00AF3F3C" w:rsidRPr="00F63B73" w:rsidRDefault="00AF3F3C" w:rsidP="008320D6">
            <w:pPr>
              <w:spacing w:line="276" w:lineRule="auto"/>
              <w:rPr>
                <w:rFonts w:eastAsia="Calibri" w:cstheme="minorHAnsi"/>
                <w:b/>
                <w:lang w:val="fi-FI"/>
              </w:rPr>
            </w:pPr>
          </w:p>
        </w:tc>
        <w:tc>
          <w:tcPr>
            <w:tcW w:w="2755" w:type="dxa"/>
            <w:vMerge w:val="restart"/>
            <w:shd w:val="clear" w:color="auto" w:fill="auto"/>
          </w:tcPr>
          <w:p w14:paraId="54959813" w14:textId="77777777" w:rsidR="008127E7" w:rsidRPr="00F63B73" w:rsidRDefault="008127E7" w:rsidP="008320D6">
            <w:pPr>
              <w:spacing w:line="276" w:lineRule="auto"/>
              <w:rPr>
                <w:rFonts w:eastAsia="Calibri" w:cstheme="minorHAnsi"/>
                <w:lang w:val="fi-FI"/>
              </w:rPr>
            </w:pPr>
          </w:p>
          <w:p w14:paraId="5E653B12" w14:textId="77777777" w:rsidR="006D3F2B" w:rsidRPr="00F63B73" w:rsidRDefault="006D3F2B" w:rsidP="008320D6">
            <w:pPr>
              <w:spacing w:line="276" w:lineRule="auto"/>
              <w:rPr>
                <w:rFonts w:eastAsia="Calibri" w:cstheme="minorHAnsi"/>
                <w:lang w:val="fi-FI"/>
              </w:rPr>
            </w:pPr>
          </w:p>
          <w:p w14:paraId="6C97F78E" w14:textId="77777777" w:rsidR="006D3F2B" w:rsidRPr="00F63B73" w:rsidRDefault="006D3F2B" w:rsidP="008320D6">
            <w:pPr>
              <w:spacing w:line="276" w:lineRule="auto"/>
              <w:rPr>
                <w:rFonts w:eastAsia="Calibri" w:cstheme="minorHAnsi"/>
                <w:lang w:val="fi-FI"/>
              </w:rPr>
            </w:pPr>
          </w:p>
          <w:p w14:paraId="1D00F082" w14:textId="77777777" w:rsidR="006D3F2B" w:rsidRPr="00F63B73" w:rsidRDefault="006D3F2B" w:rsidP="008320D6">
            <w:pPr>
              <w:spacing w:line="276" w:lineRule="auto"/>
              <w:rPr>
                <w:rFonts w:eastAsia="Calibri" w:cstheme="minorHAnsi"/>
                <w:lang w:val="fi-FI"/>
              </w:rPr>
            </w:pPr>
          </w:p>
          <w:p w14:paraId="481770AF" w14:textId="77777777" w:rsidR="006D3F2B" w:rsidRPr="00F63B73" w:rsidRDefault="006D3F2B" w:rsidP="008320D6">
            <w:pPr>
              <w:spacing w:line="276" w:lineRule="auto"/>
              <w:rPr>
                <w:rFonts w:eastAsia="Calibri" w:cstheme="minorHAnsi"/>
                <w:lang w:val="fi-FI"/>
              </w:rPr>
            </w:pPr>
          </w:p>
          <w:p w14:paraId="464AD206" w14:textId="77777777" w:rsidR="006D3F2B" w:rsidRPr="00F63B73" w:rsidRDefault="006D3F2B" w:rsidP="008320D6">
            <w:pPr>
              <w:spacing w:line="276" w:lineRule="auto"/>
              <w:rPr>
                <w:rFonts w:eastAsia="Calibri" w:cstheme="minorHAnsi"/>
                <w:lang w:val="fi-FI"/>
              </w:rPr>
            </w:pPr>
          </w:p>
          <w:p w14:paraId="3F6811F6" w14:textId="77777777" w:rsidR="006D3F2B" w:rsidRPr="00F63B73" w:rsidRDefault="006D3F2B" w:rsidP="008320D6">
            <w:pPr>
              <w:spacing w:line="276" w:lineRule="auto"/>
              <w:rPr>
                <w:rFonts w:eastAsia="Calibri" w:cstheme="minorHAnsi"/>
                <w:lang w:val="fi-FI"/>
              </w:rPr>
            </w:pPr>
          </w:p>
          <w:p w14:paraId="1685E5C8" w14:textId="77777777" w:rsidR="006D3F2B" w:rsidRPr="00F63B73" w:rsidRDefault="006D3F2B" w:rsidP="008320D6">
            <w:pPr>
              <w:spacing w:line="276" w:lineRule="auto"/>
              <w:rPr>
                <w:rFonts w:eastAsia="Calibri" w:cstheme="minorHAnsi"/>
                <w:lang w:val="fi-FI"/>
              </w:rPr>
            </w:pPr>
          </w:p>
          <w:p w14:paraId="29CCF436" w14:textId="77777777" w:rsidR="006D3F2B" w:rsidRPr="00F63B73" w:rsidRDefault="006D3F2B" w:rsidP="008320D6">
            <w:pPr>
              <w:spacing w:line="276" w:lineRule="auto"/>
              <w:rPr>
                <w:rFonts w:eastAsia="Calibri" w:cstheme="minorHAnsi"/>
                <w:lang w:val="fi-FI"/>
              </w:rPr>
            </w:pPr>
          </w:p>
          <w:p w14:paraId="36C18B31" w14:textId="77777777" w:rsidR="006D3F2B" w:rsidRPr="00F63B73" w:rsidRDefault="006D3F2B" w:rsidP="008320D6">
            <w:pPr>
              <w:spacing w:line="276" w:lineRule="auto"/>
              <w:rPr>
                <w:rFonts w:eastAsia="Calibri" w:cstheme="minorHAnsi"/>
                <w:lang w:val="fi-FI"/>
              </w:rPr>
            </w:pPr>
          </w:p>
          <w:p w14:paraId="3A05ACE5" w14:textId="77777777" w:rsidR="006D3F2B" w:rsidRPr="00F63B73" w:rsidRDefault="006D3F2B" w:rsidP="008320D6">
            <w:pPr>
              <w:spacing w:line="276" w:lineRule="auto"/>
              <w:rPr>
                <w:rFonts w:eastAsia="Calibri" w:cstheme="minorHAnsi"/>
                <w:lang w:val="fi-FI"/>
              </w:rPr>
            </w:pPr>
          </w:p>
          <w:p w14:paraId="47429A07"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lastRenderedPageBreak/>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14:paraId="5CC23679" w14:textId="77777777" w:rsidR="008127E7" w:rsidRPr="00F63B73" w:rsidRDefault="008127E7" w:rsidP="008320D6">
            <w:pPr>
              <w:spacing w:line="276" w:lineRule="auto"/>
              <w:rPr>
                <w:rFonts w:eastAsia="Calibri" w:cstheme="minorHAnsi"/>
                <w:lang w:val="fi-FI"/>
              </w:rPr>
            </w:pPr>
          </w:p>
          <w:p w14:paraId="06C69BB8" w14:textId="77777777" w:rsidR="006D3F2B" w:rsidRPr="00F63B73" w:rsidRDefault="006D3F2B" w:rsidP="00A764D2">
            <w:pPr>
              <w:spacing w:line="276" w:lineRule="auto"/>
              <w:rPr>
                <w:rFonts w:eastAsia="Calibri" w:cstheme="minorHAnsi"/>
                <w:lang w:val="fi-FI"/>
              </w:rPr>
            </w:pPr>
          </w:p>
          <w:p w14:paraId="0C50A31C" w14:textId="77777777" w:rsidR="006D3F2B" w:rsidRPr="00F63B73" w:rsidRDefault="006D3F2B" w:rsidP="00A764D2">
            <w:pPr>
              <w:spacing w:line="276" w:lineRule="auto"/>
              <w:rPr>
                <w:rFonts w:eastAsia="Calibri" w:cstheme="minorHAnsi"/>
                <w:lang w:val="fi-FI"/>
              </w:rPr>
            </w:pPr>
          </w:p>
          <w:p w14:paraId="0C8E24AB" w14:textId="77777777" w:rsidR="006D3F2B" w:rsidRPr="00F63B73" w:rsidRDefault="006D3F2B" w:rsidP="00A764D2">
            <w:pPr>
              <w:spacing w:line="276" w:lineRule="auto"/>
              <w:rPr>
                <w:rFonts w:eastAsia="Calibri" w:cstheme="minorHAnsi"/>
                <w:lang w:val="fi-FI"/>
              </w:rPr>
            </w:pPr>
          </w:p>
          <w:p w14:paraId="44217024" w14:textId="77777777" w:rsidR="006D3F2B" w:rsidRPr="00F63B73" w:rsidRDefault="006D3F2B" w:rsidP="00A764D2">
            <w:pPr>
              <w:spacing w:line="276" w:lineRule="auto"/>
              <w:rPr>
                <w:rFonts w:eastAsia="Calibri" w:cstheme="minorHAnsi"/>
                <w:lang w:val="fi-FI"/>
              </w:rPr>
            </w:pPr>
          </w:p>
          <w:p w14:paraId="51D7DB83" w14:textId="77777777" w:rsidR="006D3F2B" w:rsidRPr="00F63B73" w:rsidRDefault="006D3F2B" w:rsidP="00A764D2">
            <w:pPr>
              <w:spacing w:line="276" w:lineRule="auto"/>
              <w:rPr>
                <w:rFonts w:eastAsia="Calibri" w:cstheme="minorHAnsi"/>
                <w:lang w:val="fi-FI"/>
              </w:rPr>
            </w:pPr>
          </w:p>
          <w:p w14:paraId="610D0089" w14:textId="77777777" w:rsidR="006D3F2B" w:rsidRPr="00F63B73" w:rsidRDefault="006D3F2B" w:rsidP="00A764D2">
            <w:pPr>
              <w:spacing w:line="276" w:lineRule="auto"/>
              <w:rPr>
                <w:rFonts w:eastAsia="Calibri" w:cstheme="minorHAnsi"/>
                <w:lang w:val="fi-FI"/>
              </w:rPr>
            </w:pPr>
          </w:p>
          <w:p w14:paraId="4ADA80B4" w14:textId="77777777" w:rsidR="006D3F2B" w:rsidRPr="00F63B73" w:rsidRDefault="006D3F2B" w:rsidP="00A764D2">
            <w:pPr>
              <w:spacing w:line="276" w:lineRule="auto"/>
              <w:rPr>
                <w:rFonts w:eastAsia="Calibri" w:cstheme="minorHAnsi"/>
                <w:lang w:val="fi-FI"/>
              </w:rPr>
            </w:pPr>
          </w:p>
          <w:p w14:paraId="3B8859AD" w14:textId="77777777" w:rsidR="006D3F2B" w:rsidRPr="00F63B73" w:rsidRDefault="006D3F2B" w:rsidP="00A764D2">
            <w:pPr>
              <w:spacing w:line="276" w:lineRule="auto"/>
              <w:rPr>
                <w:rFonts w:eastAsia="Calibri" w:cstheme="minorHAnsi"/>
                <w:lang w:val="fi-FI"/>
              </w:rPr>
            </w:pPr>
          </w:p>
          <w:p w14:paraId="78E504FB" w14:textId="77777777" w:rsidR="006D3F2B" w:rsidRPr="00F63B73" w:rsidRDefault="006D3F2B" w:rsidP="00A764D2">
            <w:pPr>
              <w:spacing w:line="276" w:lineRule="auto"/>
              <w:rPr>
                <w:rFonts w:eastAsia="Calibri" w:cstheme="minorHAnsi"/>
                <w:lang w:val="fi-FI"/>
              </w:rPr>
            </w:pPr>
          </w:p>
          <w:p w14:paraId="04FD07CD" w14:textId="77777777" w:rsidR="006D3F2B" w:rsidRPr="00F63B73" w:rsidRDefault="006D3F2B" w:rsidP="00A764D2">
            <w:pPr>
              <w:spacing w:line="276" w:lineRule="auto"/>
              <w:rPr>
                <w:rFonts w:eastAsia="Calibri" w:cstheme="minorHAnsi"/>
                <w:lang w:val="fi-FI"/>
              </w:rPr>
            </w:pPr>
          </w:p>
          <w:p w14:paraId="611BDB4D" w14:textId="14F561D0" w:rsidR="00AF3F3C" w:rsidRPr="00F63B73" w:rsidRDefault="00AF3F3C" w:rsidP="00A764D2">
            <w:pPr>
              <w:spacing w:line="276" w:lineRule="auto"/>
              <w:rPr>
                <w:rFonts w:eastAsia="Calibri" w:cstheme="minorHAnsi"/>
                <w:lang w:val="fi-FI"/>
              </w:rPr>
            </w:pPr>
            <w:r w:rsidRPr="00F63B73">
              <w:rPr>
                <w:rFonts w:eastAsia="Calibri" w:cstheme="minorHAnsi"/>
                <w:lang w:val="fi-FI"/>
              </w:rPr>
              <w:lastRenderedPageBreak/>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w:t>
            </w:r>
            <w:r w:rsidR="00A764D2" w:rsidRPr="00F63B73">
              <w:rPr>
                <w:rFonts w:eastAsia="Calibri" w:cstheme="minorHAnsi"/>
                <w:sz w:val="21"/>
                <w:szCs w:val="21"/>
                <w:lang w:val="fi-FI"/>
              </w:rPr>
              <w:t>tyypillisiä intonaatiomalleja.</w:t>
            </w:r>
            <w:r w:rsidR="00A764D2" w:rsidRPr="00F63B73">
              <w:rPr>
                <w:rFonts w:eastAsia="Calibri" w:cstheme="minorHAnsi"/>
                <w:lang w:val="fi-FI"/>
              </w:rPr>
              <w:t xml:space="preserve"> </w:t>
            </w:r>
            <w:r w:rsidRPr="00F63B73">
              <w:rPr>
                <w:rFonts w:eastAsia="Calibri" w:cstheme="minorHAnsi"/>
                <w:lang w:val="fi-FI"/>
              </w:rPr>
              <w:t xml:space="preserve">kohdekielelle </w:t>
            </w:r>
          </w:p>
        </w:tc>
      </w:tr>
      <w:tr w:rsidR="00AF3F3C" w:rsidRPr="00F63B73" w14:paraId="53F22C94" w14:textId="77777777" w:rsidTr="00AF3F3C">
        <w:trPr>
          <w:cantSplit/>
          <w:trHeight w:val="6223"/>
        </w:trPr>
        <w:tc>
          <w:tcPr>
            <w:tcW w:w="830" w:type="dxa"/>
            <w:shd w:val="clear" w:color="auto" w:fill="auto"/>
            <w:textDirection w:val="btLr"/>
            <w:vAlign w:val="center"/>
          </w:tcPr>
          <w:p w14:paraId="4B49ED8E"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lastRenderedPageBreak/>
              <w:t>Toimiva itsenäinen kielitaito</w:t>
            </w:r>
          </w:p>
        </w:tc>
        <w:tc>
          <w:tcPr>
            <w:tcW w:w="2245" w:type="dxa"/>
            <w:vMerge/>
            <w:shd w:val="clear" w:color="auto" w:fill="auto"/>
          </w:tcPr>
          <w:p w14:paraId="6E2B3D6B"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0BE0341A"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333B713C"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0A73CF96"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17EF573B" w14:textId="77777777" w:rsidR="00AF3F3C" w:rsidRPr="00F63B73" w:rsidRDefault="00AF3F3C" w:rsidP="008320D6">
            <w:pPr>
              <w:spacing w:line="276" w:lineRule="auto"/>
              <w:rPr>
                <w:rFonts w:eastAsia="Calibri" w:cstheme="minorHAnsi"/>
                <w:lang w:val="fi-FI"/>
              </w:rPr>
            </w:pPr>
          </w:p>
        </w:tc>
      </w:tr>
      <w:tr w:rsidR="00AF3F3C" w:rsidRPr="00F63B73" w14:paraId="45D91497" w14:textId="77777777" w:rsidTr="00AF3F3C">
        <w:trPr>
          <w:trHeight w:val="756"/>
        </w:trPr>
        <w:tc>
          <w:tcPr>
            <w:tcW w:w="830" w:type="dxa"/>
            <w:shd w:val="clear" w:color="auto" w:fill="auto"/>
          </w:tcPr>
          <w:p w14:paraId="0FCD9A74" w14:textId="77777777" w:rsidR="00A764D2" w:rsidRPr="00F63B73" w:rsidRDefault="00A764D2" w:rsidP="008320D6">
            <w:pPr>
              <w:spacing w:line="276" w:lineRule="auto"/>
              <w:rPr>
                <w:rFonts w:eastAsia="Calibri" w:cstheme="minorHAnsi"/>
                <w:b/>
                <w:lang w:val="fi-FI"/>
              </w:rPr>
            </w:pPr>
          </w:p>
          <w:p w14:paraId="5DAB164D" w14:textId="3BDAFC99" w:rsidR="00A764D2" w:rsidRPr="00F63B73" w:rsidRDefault="00A764D2" w:rsidP="008320D6">
            <w:pPr>
              <w:spacing w:line="276" w:lineRule="auto"/>
              <w:rPr>
                <w:rFonts w:eastAsia="Calibri" w:cstheme="minorHAnsi"/>
                <w:b/>
                <w:lang w:val="fi-FI"/>
              </w:rPr>
            </w:pPr>
            <w:r w:rsidRPr="00F63B73">
              <w:rPr>
                <w:rFonts w:eastAsia="Calibri" w:cstheme="minorHAnsi"/>
                <w:b/>
                <w:lang w:val="fi-FI"/>
              </w:rPr>
              <w:t>C1.1</w:t>
            </w:r>
          </w:p>
          <w:p w14:paraId="078370BA" w14:textId="77777777" w:rsidR="00A764D2" w:rsidRPr="00F63B73" w:rsidRDefault="00A764D2" w:rsidP="008320D6">
            <w:pPr>
              <w:spacing w:line="276" w:lineRule="auto"/>
              <w:rPr>
                <w:rFonts w:eastAsia="Calibri" w:cstheme="minorHAnsi"/>
                <w:b/>
                <w:lang w:val="fi-FI"/>
              </w:rPr>
            </w:pPr>
          </w:p>
          <w:p w14:paraId="14B3E085" w14:textId="77777777" w:rsidR="00A764D2" w:rsidRPr="00F63B73" w:rsidRDefault="00A764D2" w:rsidP="008320D6">
            <w:pPr>
              <w:spacing w:line="276" w:lineRule="auto"/>
              <w:rPr>
                <w:rFonts w:eastAsia="Calibri" w:cstheme="minorHAnsi"/>
                <w:b/>
                <w:lang w:val="fi-FI"/>
              </w:rPr>
            </w:pPr>
          </w:p>
          <w:p w14:paraId="53B904DD" w14:textId="77777777" w:rsidR="00A764D2" w:rsidRPr="00F63B73" w:rsidRDefault="00A764D2" w:rsidP="008320D6">
            <w:pPr>
              <w:spacing w:line="276" w:lineRule="auto"/>
              <w:rPr>
                <w:rFonts w:eastAsia="Calibri" w:cstheme="minorHAnsi"/>
                <w:b/>
                <w:lang w:val="fi-FI"/>
              </w:rPr>
            </w:pPr>
          </w:p>
          <w:p w14:paraId="7BFC751D" w14:textId="77777777" w:rsidR="00A764D2" w:rsidRPr="00F63B73" w:rsidRDefault="00A764D2" w:rsidP="008320D6">
            <w:pPr>
              <w:spacing w:line="276" w:lineRule="auto"/>
              <w:rPr>
                <w:rFonts w:eastAsia="Calibri" w:cstheme="minorHAnsi"/>
                <w:b/>
                <w:lang w:val="fi-FI"/>
              </w:rPr>
            </w:pPr>
          </w:p>
          <w:p w14:paraId="1F25C9C8" w14:textId="77777777" w:rsidR="00A764D2" w:rsidRPr="00F63B73" w:rsidRDefault="00A764D2" w:rsidP="008320D6">
            <w:pPr>
              <w:spacing w:line="276" w:lineRule="auto"/>
              <w:rPr>
                <w:rFonts w:eastAsia="Calibri" w:cstheme="minorHAnsi"/>
                <w:b/>
                <w:lang w:val="fi-FI"/>
              </w:rPr>
            </w:pPr>
          </w:p>
          <w:p w14:paraId="07BAB508" w14:textId="77777777" w:rsidR="00A764D2" w:rsidRPr="00F63B73" w:rsidRDefault="00A764D2" w:rsidP="008320D6">
            <w:pPr>
              <w:spacing w:line="276" w:lineRule="auto"/>
              <w:rPr>
                <w:rFonts w:eastAsia="Calibri" w:cstheme="minorHAnsi"/>
                <w:b/>
                <w:lang w:val="fi-FI"/>
              </w:rPr>
            </w:pPr>
          </w:p>
          <w:p w14:paraId="20BFB04D" w14:textId="77777777" w:rsidR="00A764D2" w:rsidRPr="00F63B73" w:rsidRDefault="00A764D2" w:rsidP="008320D6">
            <w:pPr>
              <w:spacing w:line="276" w:lineRule="auto"/>
              <w:rPr>
                <w:rFonts w:eastAsia="Calibri" w:cstheme="minorHAnsi"/>
                <w:b/>
                <w:lang w:val="fi-FI"/>
              </w:rPr>
            </w:pPr>
          </w:p>
          <w:p w14:paraId="74DB3CE1" w14:textId="77777777" w:rsidR="00A764D2" w:rsidRPr="00F63B73" w:rsidRDefault="00A764D2" w:rsidP="008320D6">
            <w:pPr>
              <w:spacing w:line="276" w:lineRule="auto"/>
              <w:rPr>
                <w:rFonts w:eastAsia="Calibri" w:cstheme="minorHAnsi"/>
                <w:b/>
                <w:lang w:val="fi-FI"/>
              </w:rPr>
            </w:pPr>
          </w:p>
          <w:p w14:paraId="19BB8BD0" w14:textId="77777777" w:rsidR="00A764D2" w:rsidRPr="00F63B73" w:rsidRDefault="00A764D2" w:rsidP="008320D6">
            <w:pPr>
              <w:spacing w:line="276" w:lineRule="auto"/>
              <w:rPr>
                <w:rFonts w:eastAsia="Calibri" w:cstheme="minorHAnsi"/>
                <w:b/>
                <w:lang w:val="fi-FI"/>
              </w:rPr>
            </w:pPr>
          </w:p>
          <w:p w14:paraId="4AEF58A5" w14:textId="77777777" w:rsidR="00A764D2" w:rsidRPr="00F63B73" w:rsidRDefault="00A764D2" w:rsidP="008320D6">
            <w:pPr>
              <w:spacing w:line="276" w:lineRule="auto"/>
              <w:rPr>
                <w:rFonts w:eastAsia="Calibri" w:cstheme="minorHAnsi"/>
                <w:b/>
                <w:lang w:val="fi-FI"/>
              </w:rPr>
            </w:pPr>
          </w:p>
          <w:p w14:paraId="5B28809D" w14:textId="77777777" w:rsidR="00A764D2" w:rsidRPr="00F63B73" w:rsidRDefault="00A764D2" w:rsidP="008320D6">
            <w:pPr>
              <w:spacing w:line="276" w:lineRule="auto"/>
              <w:rPr>
                <w:rFonts w:eastAsia="Calibri" w:cstheme="minorHAnsi"/>
                <w:b/>
                <w:lang w:val="fi-FI"/>
              </w:rPr>
            </w:pPr>
          </w:p>
          <w:p w14:paraId="0CA501CF" w14:textId="77777777" w:rsidR="00AF3F3C" w:rsidRPr="00F63B73" w:rsidRDefault="00AF3F3C" w:rsidP="008320D6">
            <w:pPr>
              <w:spacing w:line="276" w:lineRule="auto"/>
              <w:rPr>
                <w:rFonts w:eastAsia="Calibri" w:cstheme="minorHAnsi"/>
                <w:b/>
                <w:lang w:val="fi-FI"/>
              </w:rPr>
            </w:pPr>
            <w:r w:rsidRPr="00F63B73">
              <w:rPr>
                <w:rFonts w:eastAsia="Calibri" w:cstheme="minorHAnsi"/>
                <w:b/>
                <w:lang w:val="fi-FI"/>
              </w:rPr>
              <w:t>C1.1</w:t>
            </w:r>
          </w:p>
        </w:tc>
        <w:tc>
          <w:tcPr>
            <w:tcW w:w="2245" w:type="dxa"/>
            <w:vMerge w:val="restart"/>
            <w:shd w:val="clear" w:color="auto" w:fill="auto"/>
          </w:tcPr>
          <w:p w14:paraId="31432616"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vuorovaikutukseen monipuolisesti, sujuvasti ja täsmällisesti kaikenlaisissa viestintätilanteissa. </w:t>
            </w:r>
          </w:p>
          <w:p w14:paraId="7818E332" w14:textId="77777777" w:rsidR="00AF3F3C" w:rsidRPr="00F63B73" w:rsidRDefault="00AF3F3C" w:rsidP="008320D6">
            <w:pPr>
              <w:spacing w:line="276" w:lineRule="auto"/>
              <w:rPr>
                <w:rFonts w:eastAsia="Calibri" w:cstheme="minorHAnsi"/>
                <w:b/>
                <w:lang w:val="fi-FI"/>
              </w:rPr>
            </w:pPr>
          </w:p>
        </w:tc>
        <w:tc>
          <w:tcPr>
            <w:tcW w:w="2737" w:type="dxa"/>
            <w:vMerge w:val="restart"/>
            <w:shd w:val="clear" w:color="auto" w:fill="auto"/>
          </w:tcPr>
          <w:p w14:paraId="6DD0E0C2"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014B6C64" w14:textId="77777777" w:rsidR="00AF3F3C" w:rsidRPr="00F63B73" w:rsidRDefault="00AF3F3C" w:rsidP="008320D6">
            <w:pPr>
              <w:spacing w:line="276" w:lineRule="auto"/>
              <w:rPr>
                <w:rFonts w:eastAsia="Calibri" w:cstheme="minorHAnsi"/>
                <w:b/>
                <w:lang w:val="fi-FI"/>
              </w:rPr>
            </w:pPr>
          </w:p>
        </w:tc>
        <w:tc>
          <w:tcPr>
            <w:tcW w:w="2263" w:type="dxa"/>
            <w:vMerge w:val="restart"/>
            <w:shd w:val="clear" w:color="auto" w:fill="auto"/>
          </w:tcPr>
          <w:p w14:paraId="4589D9D2"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pystyy käyttämään kieltä joustavasti ja tehokkaasti sosiaalisiin tarkoituksiin sekä ilmaisemaan tunnetiloja, epäsuoria viittauksia, esim. ironiaa ja leikkimielisyyttä. </w:t>
            </w:r>
          </w:p>
          <w:p w14:paraId="54762E8C" w14:textId="77777777" w:rsidR="00AF3F3C" w:rsidRPr="00F63B73" w:rsidRDefault="00AF3F3C" w:rsidP="008320D6">
            <w:pPr>
              <w:spacing w:line="276" w:lineRule="auto"/>
              <w:rPr>
                <w:rFonts w:eastAsia="Calibri" w:cstheme="minorHAnsi"/>
                <w:b/>
                <w:lang w:val="fi-FI"/>
              </w:rPr>
            </w:pPr>
          </w:p>
        </w:tc>
        <w:tc>
          <w:tcPr>
            <w:tcW w:w="2755" w:type="dxa"/>
            <w:vMerge w:val="restart"/>
            <w:shd w:val="clear" w:color="auto" w:fill="auto"/>
          </w:tcPr>
          <w:p w14:paraId="54E48D52"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14:paraId="5F0E622C" w14:textId="77777777" w:rsidR="00AF3F3C" w:rsidRPr="00F63B73" w:rsidRDefault="00AF3F3C" w:rsidP="008320D6">
            <w:pPr>
              <w:spacing w:line="276" w:lineRule="auto"/>
              <w:rPr>
                <w:rFonts w:eastAsia="Calibri" w:cstheme="minorHAnsi"/>
                <w:lang w:val="fi-FI"/>
              </w:rPr>
            </w:pPr>
            <w:r w:rsidRPr="00F63B73">
              <w:rPr>
                <w:rFonts w:eastAsia="Calibri" w:cstheme="minorHAnsi"/>
                <w:lang w:val="fi-F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AF3F3C" w:rsidRPr="00F63B73" w14:paraId="120E4AB8" w14:textId="77777777" w:rsidTr="00AF3F3C">
        <w:trPr>
          <w:cantSplit/>
          <w:trHeight w:val="60"/>
        </w:trPr>
        <w:tc>
          <w:tcPr>
            <w:tcW w:w="830" w:type="dxa"/>
            <w:shd w:val="clear" w:color="auto" w:fill="auto"/>
            <w:textDirection w:val="btLr"/>
            <w:vAlign w:val="center"/>
          </w:tcPr>
          <w:p w14:paraId="33F7C032" w14:textId="77777777" w:rsidR="00AF3F3C" w:rsidRPr="00F63B73" w:rsidRDefault="00AF3F3C" w:rsidP="008320D6">
            <w:pPr>
              <w:spacing w:line="276" w:lineRule="auto"/>
              <w:ind w:left="113" w:right="113"/>
              <w:jc w:val="center"/>
              <w:rPr>
                <w:rFonts w:eastAsia="Calibri" w:cstheme="minorHAnsi"/>
                <w:b/>
                <w:lang w:val="fi-FI"/>
              </w:rPr>
            </w:pPr>
            <w:r w:rsidRPr="00F63B73">
              <w:rPr>
                <w:rFonts w:eastAsia="Calibri" w:cstheme="minorHAnsi"/>
                <w:b/>
                <w:lang w:val="fi-FI"/>
              </w:rPr>
              <w:t>Taitavan kielitaidon perustaso</w:t>
            </w:r>
          </w:p>
        </w:tc>
        <w:tc>
          <w:tcPr>
            <w:tcW w:w="2245" w:type="dxa"/>
            <w:vMerge/>
            <w:shd w:val="clear" w:color="auto" w:fill="auto"/>
          </w:tcPr>
          <w:p w14:paraId="429501C0" w14:textId="77777777" w:rsidR="00AF3F3C" w:rsidRPr="00F63B73" w:rsidRDefault="00AF3F3C" w:rsidP="008320D6">
            <w:pPr>
              <w:spacing w:line="276" w:lineRule="auto"/>
              <w:jc w:val="center"/>
              <w:rPr>
                <w:rFonts w:eastAsia="Calibri" w:cstheme="minorHAnsi"/>
                <w:lang w:val="fi-FI"/>
              </w:rPr>
            </w:pPr>
          </w:p>
        </w:tc>
        <w:tc>
          <w:tcPr>
            <w:tcW w:w="2737" w:type="dxa"/>
            <w:vMerge/>
            <w:shd w:val="clear" w:color="auto" w:fill="auto"/>
          </w:tcPr>
          <w:p w14:paraId="6970F671" w14:textId="77777777" w:rsidR="00AF3F3C" w:rsidRPr="00F63B73" w:rsidRDefault="00AF3F3C" w:rsidP="008320D6">
            <w:pPr>
              <w:spacing w:line="276" w:lineRule="auto"/>
              <w:rPr>
                <w:rFonts w:eastAsia="Calibri" w:cstheme="minorHAnsi"/>
                <w:lang w:val="fi-FI"/>
              </w:rPr>
            </w:pPr>
          </w:p>
        </w:tc>
        <w:tc>
          <w:tcPr>
            <w:tcW w:w="2263" w:type="dxa"/>
            <w:vMerge/>
            <w:shd w:val="clear" w:color="auto" w:fill="auto"/>
          </w:tcPr>
          <w:p w14:paraId="2DAB4922" w14:textId="77777777" w:rsidR="00AF3F3C" w:rsidRPr="00F63B73" w:rsidRDefault="00AF3F3C" w:rsidP="008320D6">
            <w:pPr>
              <w:spacing w:line="276" w:lineRule="auto"/>
              <w:rPr>
                <w:rFonts w:eastAsia="Calibri" w:cstheme="minorHAnsi"/>
                <w:lang w:val="fi-FI"/>
              </w:rPr>
            </w:pPr>
          </w:p>
        </w:tc>
        <w:tc>
          <w:tcPr>
            <w:tcW w:w="2755" w:type="dxa"/>
            <w:vMerge/>
            <w:shd w:val="clear" w:color="auto" w:fill="auto"/>
          </w:tcPr>
          <w:p w14:paraId="1F216F66" w14:textId="77777777" w:rsidR="00AF3F3C" w:rsidRPr="00F63B73" w:rsidRDefault="00AF3F3C" w:rsidP="008320D6">
            <w:pPr>
              <w:spacing w:line="276" w:lineRule="auto"/>
              <w:rPr>
                <w:rFonts w:eastAsia="Calibri" w:cstheme="minorHAnsi"/>
                <w:lang w:val="fi-FI"/>
              </w:rPr>
            </w:pPr>
          </w:p>
        </w:tc>
        <w:tc>
          <w:tcPr>
            <w:tcW w:w="2631" w:type="dxa"/>
            <w:vMerge/>
            <w:shd w:val="clear" w:color="auto" w:fill="auto"/>
          </w:tcPr>
          <w:p w14:paraId="60BB71EC" w14:textId="77777777" w:rsidR="00AF3F3C" w:rsidRPr="00F63B73" w:rsidRDefault="00AF3F3C" w:rsidP="008320D6">
            <w:pPr>
              <w:spacing w:line="276" w:lineRule="auto"/>
              <w:rPr>
                <w:rFonts w:eastAsia="Calibri" w:cstheme="minorHAnsi"/>
                <w:lang w:val="fi-FI"/>
              </w:rPr>
            </w:pPr>
          </w:p>
        </w:tc>
      </w:tr>
    </w:tbl>
    <w:p w14:paraId="49554278" w14:textId="77777777" w:rsidR="00AF3F3C" w:rsidRPr="00F63B73" w:rsidRDefault="00AF3F3C" w:rsidP="008320D6">
      <w:pPr>
        <w:spacing w:line="276" w:lineRule="auto"/>
        <w:rPr>
          <w:lang w:val="fi-FI"/>
        </w:rPr>
        <w:sectPr w:rsidR="00AF3F3C" w:rsidRPr="00F63B73" w:rsidSect="00AF3F3C">
          <w:headerReference w:type="first" r:id="rId31"/>
          <w:pgSz w:w="16838" w:h="11906" w:orient="landscape" w:code="9"/>
          <w:pgMar w:top="1134" w:right="1418" w:bottom="1134" w:left="1418" w:header="709" w:footer="709" w:gutter="0"/>
          <w:cols w:space="708"/>
          <w:docGrid w:linePitch="360"/>
        </w:sectPr>
      </w:pPr>
    </w:p>
    <w:bookmarkEnd w:id="15"/>
    <w:p w14:paraId="73D572C5" w14:textId="0BC4345E" w:rsidR="00D479B2" w:rsidRPr="00F63B73" w:rsidRDefault="00D479B2" w:rsidP="00D479B2">
      <w:pPr>
        <w:spacing w:line="276" w:lineRule="auto"/>
        <w:rPr>
          <w:rFonts w:cs="Times New Roman"/>
          <w:b/>
          <w:color w:val="0070C0"/>
          <w:sz w:val="36"/>
          <w:szCs w:val="36"/>
          <w:lang w:val="fi-FI"/>
        </w:rPr>
      </w:pPr>
      <w:r w:rsidRPr="001D1F26">
        <w:rPr>
          <w:rFonts w:cs="Times New Roman"/>
          <w:b/>
          <w:color w:val="0070C0"/>
          <w:sz w:val="36"/>
          <w:szCs w:val="36"/>
          <w:lang w:val="fi-FI"/>
        </w:rPr>
        <w:lastRenderedPageBreak/>
        <w:t>Liite 3 Matematiikan oppimäärän vaihtami</w:t>
      </w:r>
      <w:r w:rsidR="00C07F02" w:rsidRPr="001D1F26">
        <w:rPr>
          <w:rFonts w:cs="Times New Roman"/>
          <w:b/>
          <w:color w:val="0070C0"/>
          <w:sz w:val="36"/>
          <w:szCs w:val="36"/>
          <w:lang w:val="fi-FI"/>
        </w:rPr>
        <w:t>sen lomake</w:t>
      </w:r>
    </w:p>
    <w:p w14:paraId="42F62B97" w14:textId="77777777" w:rsidR="000F01D8" w:rsidRPr="00F63B73" w:rsidRDefault="00D5732E" w:rsidP="0019380B">
      <w:pPr>
        <w:spacing w:line="276" w:lineRule="auto"/>
        <w:rPr>
          <w:rFonts w:cs="Times New Roman"/>
          <w:color w:val="0070C0"/>
          <w:lang w:val="fi-FI"/>
        </w:rPr>
      </w:pPr>
      <w:r w:rsidRPr="00F63B73">
        <w:rPr>
          <w:rFonts w:cs="Times New Roman"/>
          <w:color w:val="0070C0"/>
          <w:lang w:val="fi-FI"/>
        </w:rPr>
        <w:tab/>
      </w:r>
      <w:r w:rsidR="00D479B2" w:rsidRPr="00F63B73">
        <w:rPr>
          <w:rFonts w:cs="Times New Roman"/>
          <w:noProof/>
          <w:color w:val="0070C0"/>
          <w:lang w:val="fi-FI"/>
        </w:rPr>
        <w:drawing>
          <wp:inline distT="0" distB="0" distL="0" distR="0" wp14:anchorId="6EDDA5B2" wp14:editId="029521CB">
            <wp:extent cx="5975693" cy="5174901"/>
            <wp:effectExtent l="0" t="0" r="6350" b="6985"/>
            <wp:docPr id="1770942912" name="Kuva 177094291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42912" name="Kuva 1" descr="Kuva, joka sisältää kohteen pöytä&#10;&#10;Kuvaus luotu automaattisesti"/>
                    <pic:cNvPicPr/>
                  </pic:nvPicPr>
                  <pic:blipFill>
                    <a:blip r:embed="rId32"/>
                    <a:stretch>
                      <a:fillRect/>
                    </a:stretch>
                  </pic:blipFill>
                  <pic:spPr>
                    <a:xfrm>
                      <a:off x="0" y="0"/>
                      <a:ext cx="5992375" cy="5189347"/>
                    </a:xfrm>
                    <a:prstGeom prst="rect">
                      <a:avLst/>
                    </a:prstGeom>
                  </pic:spPr>
                </pic:pic>
              </a:graphicData>
            </a:graphic>
          </wp:inline>
        </w:drawing>
      </w:r>
    </w:p>
    <w:p w14:paraId="2283A3F3" w14:textId="77777777" w:rsidR="00730D58" w:rsidRPr="00F63B73" w:rsidRDefault="00730D58" w:rsidP="0019380B">
      <w:pPr>
        <w:spacing w:line="276" w:lineRule="auto"/>
        <w:rPr>
          <w:rFonts w:cs="Times New Roman"/>
          <w:color w:val="0070C0"/>
          <w:lang w:val="fi-FI"/>
        </w:rPr>
      </w:pPr>
    </w:p>
    <w:p w14:paraId="3B997E60" w14:textId="15A6C529" w:rsidR="00730D58" w:rsidRPr="00F63B73" w:rsidRDefault="002A1520" w:rsidP="0019380B">
      <w:pPr>
        <w:spacing w:line="276" w:lineRule="auto"/>
        <w:rPr>
          <w:rFonts w:cs="Times New Roman"/>
          <w:color w:val="0070C0"/>
          <w:lang w:val="fi-FI"/>
        </w:rPr>
        <w:sectPr w:rsidR="00730D58" w:rsidRPr="00F63B73" w:rsidSect="008449AC">
          <w:pgSz w:w="11900" w:h="16840"/>
          <w:pgMar w:top="1340" w:right="1000" w:bottom="280" w:left="1020" w:header="708" w:footer="708" w:gutter="0"/>
          <w:cols w:space="708"/>
          <w:titlePg/>
          <w:docGrid w:linePitch="326"/>
        </w:sectPr>
      </w:pPr>
      <w:r w:rsidRPr="00F63B73">
        <w:rPr>
          <w:rFonts w:cs="Times New Roman"/>
          <w:noProof/>
          <w:color w:val="0070C0"/>
          <w:lang w:val="fi-FI"/>
        </w:rPr>
        <w:drawing>
          <wp:inline distT="0" distB="0" distL="0" distR="0" wp14:anchorId="39E66600" wp14:editId="52F4B1C0">
            <wp:extent cx="6044859" cy="3601219"/>
            <wp:effectExtent l="0" t="0" r="0" b="0"/>
            <wp:docPr id="1907537624"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7624" name="Kuva 1" descr="Kuva, joka sisältää kohteen teksti&#10;&#10;Kuvaus luotu automaattisesti"/>
                    <pic:cNvPicPr/>
                  </pic:nvPicPr>
                  <pic:blipFill>
                    <a:blip r:embed="rId33"/>
                    <a:stretch>
                      <a:fillRect/>
                    </a:stretch>
                  </pic:blipFill>
                  <pic:spPr>
                    <a:xfrm>
                      <a:off x="0" y="0"/>
                      <a:ext cx="6050198" cy="3604400"/>
                    </a:xfrm>
                    <a:prstGeom prst="rect">
                      <a:avLst/>
                    </a:prstGeom>
                  </pic:spPr>
                </pic:pic>
              </a:graphicData>
            </a:graphic>
          </wp:inline>
        </w:drawing>
      </w:r>
    </w:p>
    <w:p w14:paraId="7519698A" w14:textId="77777777" w:rsidR="00933676" w:rsidRPr="00F63B73" w:rsidRDefault="00933676" w:rsidP="0019380B">
      <w:pPr>
        <w:widowControl w:val="0"/>
        <w:autoSpaceDE w:val="0"/>
        <w:autoSpaceDN w:val="0"/>
        <w:spacing w:before="300"/>
        <w:ind w:left="104"/>
        <w:rPr>
          <w:rFonts w:cs="Times New Roman"/>
          <w:b/>
          <w:color w:val="0070C0"/>
          <w:sz w:val="36"/>
          <w:szCs w:val="36"/>
          <w:lang w:val="fi-FI"/>
        </w:rPr>
      </w:pPr>
    </w:p>
    <w:sectPr w:rsidR="00933676" w:rsidRPr="00F63B73" w:rsidSect="0019380B">
      <w:headerReference w:type="default" r:id="rId34"/>
      <w:pgSz w:w="11900" w:h="16840"/>
      <w:pgMar w:top="1580" w:right="1000" w:bottom="280" w:left="1020"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esa Åhs" w:date="2023-05-04T10:51:00Z" w:initials="VÅ">
    <w:p w14:paraId="459BFB7E" w14:textId="7922F3D5" w:rsidR="5EA3A607" w:rsidRDefault="5EA3A607">
      <w:r>
        <w:t>Huom. turvallisuussuunnitelmaa ei tule jakaa julkaistussa opetussuunnitelmassa. Liitteessä voidaan todeta, että henkilökunnan saatavilla ja linkki siihen, johon pääsee vain mikäli omistaa tunnukset.</w:t>
      </w:r>
      <w:r>
        <w:annotationRef/>
      </w:r>
    </w:p>
  </w:comment>
  <w:comment w:id="5" w:author="Riikka Ravio" w:date="2023-05-29T14:22:00Z" w:initials="RR">
    <w:p w14:paraId="104BB2F0" w14:textId="77777777" w:rsidR="00F27B67" w:rsidRDefault="00F27B67" w:rsidP="00CD651A">
      <w:pPr>
        <w:pStyle w:val="Kommentinteksti"/>
      </w:pPr>
      <w:r>
        <w:rPr>
          <w:rStyle w:val="Kommentinviite"/>
        </w:rPr>
        <w:annotationRef/>
      </w:r>
      <w:r>
        <w:t>Opiskelijakuntaan? Onko oikea ilmaus, vai puuttuuko ehkä perästä toinen sana?</w:t>
      </w:r>
    </w:p>
  </w:comment>
  <w:comment w:id="6" w:author="Päivi Kivelä" w:date="2023-05-03T17:52:00Z" w:initials="PK">
    <w:p w14:paraId="58C55FE7" w14:textId="77777777" w:rsidR="00473A90" w:rsidRDefault="00473A90" w:rsidP="00AF1EE4">
      <w:pPr>
        <w:pStyle w:val="Kommentinteksti"/>
      </w:pPr>
      <w:r>
        <w:rPr>
          <w:rStyle w:val="Kommentinviite"/>
        </w:rPr>
        <w:annotationRef/>
      </w:r>
      <w:r>
        <w:t>Tällaista liitettä ei 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9BFB7E" w15:done="1"/>
  <w15:commentEx w15:paraId="104BB2F0" w15:done="0"/>
  <w15:commentEx w15:paraId="58C55F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1F626C" w16cex:dateUtc="2023-05-04T07:51:00Z"/>
  <w16cex:commentExtensible w16cex:durableId="281F339C" w16cex:dateUtc="2023-05-29T11:22:00Z"/>
  <w16cex:commentExtensible w16cex:durableId="27FD1DDC" w16cex:dateUtc="2023-05-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9BFB7E" w16cid:durableId="561F626C"/>
  <w16cid:commentId w16cid:paraId="104BB2F0" w16cid:durableId="281F339C"/>
  <w16cid:commentId w16cid:paraId="58C55FE7" w16cid:durableId="27FD1D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88FBF" w14:textId="77777777" w:rsidR="00914580" w:rsidRDefault="00914580" w:rsidP="00AF3F3C">
      <w:r>
        <w:separator/>
      </w:r>
    </w:p>
  </w:endnote>
  <w:endnote w:type="continuationSeparator" w:id="0">
    <w:p w14:paraId="11E2D081" w14:textId="77777777" w:rsidR="00914580" w:rsidRDefault="00914580" w:rsidP="00AF3F3C">
      <w:r>
        <w:continuationSeparator/>
      </w:r>
    </w:p>
  </w:endnote>
  <w:endnote w:type="continuationNotice" w:id="1">
    <w:p w14:paraId="658F3368" w14:textId="77777777" w:rsidR="00914580" w:rsidRDefault="009145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êà±Ì˛">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ê8èÈ˛">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BC3B" w14:textId="77777777" w:rsidR="00FD2061" w:rsidRDefault="00FD2061" w:rsidP="005453DD">
    <w:pPr>
      <w:pStyle w:val="Ala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08672637" w14:textId="77777777" w:rsidR="00FD2061" w:rsidRDefault="00FD2061" w:rsidP="00332F78">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BED3E" w14:textId="77777777" w:rsidR="00FD2061" w:rsidRDefault="00FD2061" w:rsidP="00332F78">
    <w:pPr>
      <w:pStyle w:val="Alatunnist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F50EA" w14:textId="77777777" w:rsidR="00914580" w:rsidRDefault="00914580" w:rsidP="00AF3F3C">
      <w:r>
        <w:separator/>
      </w:r>
    </w:p>
  </w:footnote>
  <w:footnote w:type="continuationSeparator" w:id="0">
    <w:p w14:paraId="73A57BB4" w14:textId="77777777" w:rsidR="00914580" w:rsidRDefault="00914580" w:rsidP="00AF3F3C">
      <w:r>
        <w:continuationSeparator/>
      </w:r>
    </w:p>
  </w:footnote>
  <w:footnote w:type="continuationNotice" w:id="1">
    <w:p w14:paraId="221CE66B" w14:textId="77777777" w:rsidR="00914580" w:rsidRDefault="009145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D8CB" w14:textId="77777777" w:rsidR="00FD2061" w:rsidRDefault="00FD2061" w:rsidP="00E05685">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2B23F0CE" w14:textId="77777777" w:rsidR="00FD2061" w:rsidRDefault="00FD2061" w:rsidP="00332F78">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37F8" w14:textId="77777777" w:rsidR="00FD2061" w:rsidRDefault="00FD2061" w:rsidP="00E05685">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D32EFA">
      <w:rPr>
        <w:rStyle w:val="Sivunumero"/>
        <w:noProof/>
      </w:rPr>
      <w:t>2</w:t>
    </w:r>
    <w:r>
      <w:rPr>
        <w:rStyle w:val="Sivunumero"/>
      </w:rPr>
      <w:fldChar w:fldCharType="end"/>
    </w:r>
  </w:p>
  <w:p w14:paraId="01C96495" w14:textId="77777777" w:rsidR="00FD2061" w:rsidRDefault="00FD2061" w:rsidP="00332F78">
    <w:pPr>
      <w:pStyle w:val="Yltunnis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D653" w14:textId="77777777" w:rsidR="00FD2061" w:rsidRDefault="00FD2061">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6737" w14:textId="7071A911" w:rsidR="00FD2061" w:rsidRDefault="00FD2061">
    <w:pPr>
      <w:pStyle w:val="Leiptekst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6BD"/>
    <w:multiLevelType w:val="multilevel"/>
    <w:tmpl w:val="9050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271865"/>
    <w:multiLevelType w:val="multilevel"/>
    <w:tmpl w:val="1BE0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2B294E"/>
    <w:multiLevelType w:val="multilevel"/>
    <w:tmpl w:val="8CCE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707993"/>
    <w:multiLevelType w:val="multilevel"/>
    <w:tmpl w:val="920A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CD5972"/>
    <w:multiLevelType w:val="multilevel"/>
    <w:tmpl w:val="5966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CF2CFA"/>
    <w:multiLevelType w:val="multilevel"/>
    <w:tmpl w:val="44F6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141A0D"/>
    <w:multiLevelType w:val="multilevel"/>
    <w:tmpl w:val="36C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1F23A8"/>
    <w:multiLevelType w:val="multilevel"/>
    <w:tmpl w:val="58E0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555269"/>
    <w:multiLevelType w:val="multilevel"/>
    <w:tmpl w:val="842E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FD0356"/>
    <w:multiLevelType w:val="hybridMultilevel"/>
    <w:tmpl w:val="4B4E70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20C2E90"/>
    <w:multiLevelType w:val="multilevel"/>
    <w:tmpl w:val="F1C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2C0D3A"/>
    <w:multiLevelType w:val="multilevel"/>
    <w:tmpl w:val="3852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5D5E54"/>
    <w:multiLevelType w:val="multilevel"/>
    <w:tmpl w:val="1F18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785766"/>
    <w:multiLevelType w:val="hybridMultilevel"/>
    <w:tmpl w:val="5D8C4E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2CD2C93"/>
    <w:multiLevelType w:val="hybridMultilevel"/>
    <w:tmpl w:val="7B2A58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2D83B5A"/>
    <w:multiLevelType w:val="multilevel"/>
    <w:tmpl w:val="314E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0D3A31"/>
    <w:multiLevelType w:val="hybridMultilevel"/>
    <w:tmpl w:val="4C5A6A20"/>
    <w:lvl w:ilvl="0" w:tplc="B36E1994">
      <w:start w:val="1"/>
      <w:numFmt w:val="decimal"/>
      <w:lvlText w:val="%1."/>
      <w:lvlJc w:val="left"/>
      <w:pPr>
        <w:ind w:left="359" w:hanging="238"/>
      </w:pPr>
      <w:rPr>
        <w:rFonts w:ascii="Calibri" w:eastAsia="Calibri" w:hAnsi="Calibri" w:cs="Calibri" w:hint="default"/>
        <w:b w:val="0"/>
        <w:bCs w:val="0"/>
        <w:i w:val="0"/>
        <w:iCs w:val="0"/>
        <w:w w:val="100"/>
        <w:sz w:val="24"/>
        <w:szCs w:val="24"/>
        <w:lang w:val="fi-FI" w:eastAsia="en-US" w:bidi="ar-SA"/>
      </w:rPr>
    </w:lvl>
    <w:lvl w:ilvl="1" w:tplc="96BADFFE">
      <w:numFmt w:val="bullet"/>
      <w:lvlText w:val="•"/>
      <w:lvlJc w:val="left"/>
      <w:pPr>
        <w:ind w:left="1257" w:hanging="238"/>
      </w:pPr>
      <w:rPr>
        <w:rFonts w:hint="default"/>
        <w:lang w:val="fi-FI" w:eastAsia="en-US" w:bidi="ar-SA"/>
      </w:rPr>
    </w:lvl>
    <w:lvl w:ilvl="2" w:tplc="D0EA28DA">
      <w:numFmt w:val="bullet"/>
      <w:lvlText w:val="•"/>
      <w:lvlJc w:val="left"/>
      <w:pPr>
        <w:ind w:left="2155" w:hanging="238"/>
      </w:pPr>
      <w:rPr>
        <w:rFonts w:hint="default"/>
        <w:lang w:val="fi-FI" w:eastAsia="en-US" w:bidi="ar-SA"/>
      </w:rPr>
    </w:lvl>
    <w:lvl w:ilvl="3" w:tplc="AAFAE58A">
      <w:numFmt w:val="bullet"/>
      <w:lvlText w:val="•"/>
      <w:lvlJc w:val="left"/>
      <w:pPr>
        <w:ind w:left="3052" w:hanging="238"/>
      </w:pPr>
      <w:rPr>
        <w:rFonts w:hint="default"/>
        <w:lang w:val="fi-FI" w:eastAsia="en-US" w:bidi="ar-SA"/>
      </w:rPr>
    </w:lvl>
    <w:lvl w:ilvl="4" w:tplc="9208D452">
      <w:numFmt w:val="bullet"/>
      <w:lvlText w:val="•"/>
      <w:lvlJc w:val="left"/>
      <w:pPr>
        <w:ind w:left="3950" w:hanging="238"/>
      </w:pPr>
      <w:rPr>
        <w:rFonts w:hint="default"/>
        <w:lang w:val="fi-FI" w:eastAsia="en-US" w:bidi="ar-SA"/>
      </w:rPr>
    </w:lvl>
    <w:lvl w:ilvl="5" w:tplc="E3BE960A">
      <w:numFmt w:val="bullet"/>
      <w:lvlText w:val="•"/>
      <w:lvlJc w:val="left"/>
      <w:pPr>
        <w:ind w:left="4847" w:hanging="238"/>
      </w:pPr>
      <w:rPr>
        <w:rFonts w:hint="default"/>
        <w:lang w:val="fi-FI" w:eastAsia="en-US" w:bidi="ar-SA"/>
      </w:rPr>
    </w:lvl>
    <w:lvl w:ilvl="6" w:tplc="A58EB53E">
      <w:numFmt w:val="bullet"/>
      <w:lvlText w:val="•"/>
      <w:lvlJc w:val="left"/>
      <w:pPr>
        <w:ind w:left="5745" w:hanging="238"/>
      </w:pPr>
      <w:rPr>
        <w:rFonts w:hint="default"/>
        <w:lang w:val="fi-FI" w:eastAsia="en-US" w:bidi="ar-SA"/>
      </w:rPr>
    </w:lvl>
    <w:lvl w:ilvl="7" w:tplc="A18270DA">
      <w:numFmt w:val="bullet"/>
      <w:lvlText w:val="•"/>
      <w:lvlJc w:val="left"/>
      <w:pPr>
        <w:ind w:left="6642" w:hanging="238"/>
      </w:pPr>
      <w:rPr>
        <w:rFonts w:hint="default"/>
        <w:lang w:val="fi-FI" w:eastAsia="en-US" w:bidi="ar-SA"/>
      </w:rPr>
    </w:lvl>
    <w:lvl w:ilvl="8" w:tplc="DC26569E">
      <w:numFmt w:val="bullet"/>
      <w:lvlText w:val="•"/>
      <w:lvlJc w:val="left"/>
      <w:pPr>
        <w:ind w:left="7540" w:hanging="238"/>
      </w:pPr>
      <w:rPr>
        <w:rFonts w:hint="default"/>
        <w:lang w:val="fi-FI" w:eastAsia="en-US" w:bidi="ar-SA"/>
      </w:rPr>
    </w:lvl>
  </w:abstractNum>
  <w:abstractNum w:abstractNumId="17" w15:restartNumberingAfterBreak="0">
    <w:nsid w:val="0350350C"/>
    <w:multiLevelType w:val="multilevel"/>
    <w:tmpl w:val="A9C4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50401F"/>
    <w:multiLevelType w:val="multilevel"/>
    <w:tmpl w:val="5444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9F22E2"/>
    <w:multiLevelType w:val="multilevel"/>
    <w:tmpl w:val="EA68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A87BA7"/>
    <w:multiLevelType w:val="multilevel"/>
    <w:tmpl w:val="2CD6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DD6828"/>
    <w:multiLevelType w:val="multilevel"/>
    <w:tmpl w:val="2B4E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340049"/>
    <w:multiLevelType w:val="multilevel"/>
    <w:tmpl w:val="61EE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457F4D"/>
    <w:multiLevelType w:val="hybridMultilevel"/>
    <w:tmpl w:val="E72C38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04A14383"/>
    <w:multiLevelType w:val="multilevel"/>
    <w:tmpl w:val="83F4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D74C06"/>
    <w:multiLevelType w:val="multilevel"/>
    <w:tmpl w:val="ABBE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0117D2"/>
    <w:multiLevelType w:val="multilevel"/>
    <w:tmpl w:val="EB1A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217A7C"/>
    <w:multiLevelType w:val="multilevel"/>
    <w:tmpl w:val="6076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2F1F01"/>
    <w:multiLevelType w:val="multilevel"/>
    <w:tmpl w:val="4368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611B56"/>
    <w:multiLevelType w:val="hybridMultilevel"/>
    <w:tmpl w:val="E6AAB73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0" w15:restartNumberingAfterBreak="0">
    <w:nsid w:val="059274C8"/>
    <w:multiLevelType w:val="multilevel"/>
    <w:tmpl w:val="E3E0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5FA6838"/>
    <w:multiLevelType w:val="multilevel"/>
    <w:tmpl w:val="E22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6745036"/>
    <w:multiLevelType w:val="multilevel"/>
    <w:tmpl w:val="C3BC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965C84"/>
    <w:multiLevelType w:val="hybridMultilevel"/>
    <w:tmpl w:val="F5520F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06B032D0"/>
    <w:multiLevelType w:val="multilevel"/>
    <w:tmpl w:val="088A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B86FEF"/>
    <w:multiLevelType w:val="multilevel"/>
    <w:tmpl w:val="DF66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7533BCC"/>
    <w:multiLevelType w:val="multilevel"/>
    <w:tmpl w:val="695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6446A0"/>
    <w:multiLevelType w:val="multilevel"/>
    <w:tmpl w:val="517C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7D6A46"/>
    <w:multiLevelType w:val="hybridMultilevel"/>
    <w:tmpl w:val="92C8A4A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 w15:restartNumberingAfterBreak="0">
    <w:nsid w:val="078236F5"/>
    <w:multiLevelType w:val="multilevel"/>
    <w:tmpl w:val="4B8E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823C0D"/>
    <w:multiLevelType w:val="multilevel"/>
    <w:tmpl w:val="DC12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78D4F9F"/>
    <w:multiLevelType w:val="multilevel"/>
    <w:tmpl w:val="A3A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7E91877"/>
    <w:multiLevelType w:val="multilevel"/>
    <w:tmpl w:val="8DE0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2239D5"/>
    <w:multiLevelType w:val="multilevel"/>
    <w:tmpl w:val="CECA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652A27"/>
    <w:multiLevelType w:val="hybridMultilevel"/>
    <w:tmpl w:val="8E3E82B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 w15:restartNumberingAfterBreak="0">
    <w:nsid w:val="08C52F9A"/>
    <w:multiLevelType w:val="multilevel"/>
    <w:tmpl w:val="CCF2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8F55F2F"/>
    <w:multiLevelType w:val="multilevel"/>
    <w:tmpl w:val="A4FC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8F83470"/>
    <w:multiLevelType w:val="hybridMultilevel"/>
    <w:tmpl w:val="B27486B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 w15:restartNumberingAfterBreak="0">
    <w:nsid w:val="09164D26"/>
    <w:multiLevelType w:val="hybridMultilevel"/>
    <w:tmpl w:val="E990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09215D85"/>
    <w:multiLevelType w:val="hybridMultilevel"/>
    <w:tmpl w:val="236A0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09D6758C"/>
    <w:multiLevelType w:val="multilevel"/>
    <w:tmpl w:val="9D2C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B32AB7"/>
    <w:multiLevelType w:val="multilevel"/>
    <w:tmpl w:val="E99A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D1348A"/>
    <w:multiLevelType w:val="multilevel"/>
    <w:tmpl w:val="C15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EC227C"/>
    <w:multiLevelType w:val="multilevel"/>
    <w:tmpl w:val="3C4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56C78"/>
    <w:multiLevelType w:val="multilevel"/>
    <w:tmpl w:val="2378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4CAEC5"/>
    <w:multiLevelType w:val="hybridMultilevel"/>
    <w:tmpl w:val="3D1003BA"/>
    <w:lvl w:ilvl="0" w:tplc="4F224B1E">
      <w:start w:val="1"/>
      <w:numFmt w:val="bullet"/>
      <w:lvlText w:val="·"/>
      <w:lvlJc w:val="left"/>
      <w:pPr>
        <w:ind w:left="720" w:hanging="360"/>
      </w:pPr>
      <w:rPr>
        <w:rFonts w:ascii="Symbol" w:hAnsi="Symbol" w:hint="default"/>
      </w:rPr>
    </w:lvl>
    <w:lvl w:ilvl="1" w:tplc="34784CBE">
      <w:start w:val="1"/>
      <w:numFmt w:val="bullet"/>
      <w:lvlText w:val="o"/>
      <w:lvlJc w:val="left"/>
      <w:pPr>
        <w:ind w:left="1440" w:hanging="360"/>
      </w:pPr>
      <w:rPr>
        <w:rFonts w:ascii="Courier New" w:hAnsi="Courier New" w:hint="default"/>
      </w:rPr>
    </w:lvl>
    <w:lvl w:ilvl="2" w:tplc="9E7207DC">
      <w:start w:val="1"/>
      <w:numFmt w:val="bullet"/>
      <w:lvlText w:val=""/>
      <w:lvlJc w:val="left"/>
      <w:pPr>
        <w:ind w:left="2160" w:hanging="360"/>
      </w:pPr>
      <w:rPr>
        <w:rFonts w:ascii="Wingdings" w:hAnsi="Wingdings" w:hint="default"/>
      </w:rPr>
    </w:lvl>
    <w:lvl w:ilvl="3" w:tplc="D0746C2C">
      <w:start w:val="1"/>
      <w:numFmt w:val="bullet"/>
      <w:lvlText w:val=""/>
      <w:lvlJc w:val="left"/>
      <w:pPr>
        <w:ind w:left="2880" w:hanging="360"/>
      </w:pPr>
      <w:rPr>
        <w:rFonts w:ascii="Symbol" w:hAnsi="Symbol" w:hint="default"/>
      </w:rPr>
    </w:lvl>
    <w:lvl w:ilvl="4" w:tplc="52F2794C">
      <w:start w:val="1"/>
      <w:numFmt w:val="bullet"/>
      <w:lvlText w:val="o"/>
      <w:lvlJc w:val="left"/>
      <w:pPr>
        <w:ind w:left="3600" w:hanging="360"/>
      </w:pPr>
      <w:rPr>
        <w:rFonts w:ascii="Courier New" w:hAnsi="Courier New" w:hint="default"/>
      </w:rPr>
    </w:lvl>
    <w:lvl w:ilvl="5" w:tplc="C11A93EC">
      <w:start w:val="1"/>
      <w:numFmt w:val="bullet"/>
      <w:lvlText w:val=""/>
      <w:lvlJc w:val="left"/>
      <w:pPr>
        <w:ind w:left="4320" w:hanging="360"/>
      </w:pPr>
      <w:rPr>
        <w:rFonts w:ascii="Wingdings" w:hAnsi="Wingdings" w:hint="default"/>
      </w:rPr>
    </w:lvl>
    <w:lvl w:ilvl="6" w:tplc="6EDE97FC">
      <w:start w:val="1"/>
      <w:numFmt w:val="bullet"/>
      <w:lvlText w:val=""/>
      <w:lvlJc w:val="left"/>
      <w:pPr>
        <w:ind w:left="5040" w:hanging="360"/>
      </w:pPr>
      <w:rPr>
        <w:rFonts w:ascii="Symbol" w:hAnsi="Symbol" w:hint="default"/>
      </w:rPr>
    </w:lvl>
    <w:lvl w:ilvl="7" w:tplc="046E2CEE">
      <w:start w:val="1"/>
      <w:numFmt w:val="bullet"/>
      <w:lvlText w:val="o"/>
      <w:lvlJc w:val="left"/>
      <w:pPr>
        <w:ind w:left="5760" w:hanging="360"/>
      </w:pPr>
      <w:rPr>
        <w:rFonts w:ascii="Courier New" w:hAnsi="Courier New" w:hint="default"/>
      </w:rPr>
    </w:lvl>
    <w:lvl w:ilvl="8" w:tplc="FAF04E46">
      <w:start w:val="1"/>
      <w:numFmt w:val="bullet"/>
      <w:lvlText w:val=""/>
      <w:lvlJc w:val="left"/>
      <w:pPr>
        <w:ind w:left="6480" w:hanging="360"/>
      </w:pPr>
      <w:rPr>
        <w:rFonts w:ascii="Wingdings" w:hAnsi="Wingdings" w:hint="default"/>
      </w:rPr>
    </w:lvl>
  </w:abstractNum>
  <w:abstractNum w:abstractNumId="56" w15:restartNumberingAfterBreak="0">
    <w:nsid w:val="0B4E6069"/>
    <w:multiLevelType w:val="multilevel"/>
    <w:tmpl w:val="D1FA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514D9D"/>
    <w:multiLevelType w:val="hybridMultilevel"/>
    <w:tmpl w:val="9CFC02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0B6F60E4"/>
    <w:multiLevelType w:val="hybridMultilevel"/>
    <w:tmpl w:val="C3F4EE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0BDB6FE4"/>
    <w:multiLevelType w:val="multilevel"/>
    <w:tmpl w:val="757A27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C100072"/>
    <w:multiLevelType w:val="multilevel"/>
    <w:tmpl w:val="63BC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112724"/>
    <w:multiLevelType w:val="hybridMultilevel"/>
    <w:tmpl w:val="A78641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0C19575E"/>
    <w:multiLevelType w:val="multilevel"/>
    <w:tmpl w:val="E67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C2B7F5C"/>
    <w:multiLevelType w:val="multilevel"/>
    <w:tmpl w:val="A5DE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F07DB"/>
    <w:multiLevelType w:val="multilevel"/>
    <w:tmpl w:val="243C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01FE2"/>
    <w:multiLevelType w:val="multilevel"/>
    <w:tmpl w:val="D5F4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485CA7"/>
    <w:multiLevelType w:val="multilevel"/>
    <w:tmpl w:val="705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5435CF"/>
    <w:multiLevelType w:val="hybridMultilevel"/>
    <w:tmpl w:val="FDFAF1AC"/>
    <w:lvl w:ilvl="0" w:tplc="BD420964">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0C5A1D00"/>
    <w:multiLevelType w:val="multilevel"/>
    <w:tmpl w:val="9086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C857B94"/>
    <w:multiLevelType w:val="multilevel"/>
    <w:tmpl w:val="69E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CA42A04"/>
    <w:multiLevelType w:val="multilevel"/>
    <w:tmpl w:val="4850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CB666CF"/>
    <w:multiLevelType w:val="multilevel"/>
    <w:tmpl w:val="D560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CC17512"/>
    <w:multiLevelType w:val="hybridMultilevel"/>
    <w:tmpl w:val="ECC0169E"/>
    <w:lvl w:ilvl="0" w:tplc="BD420964">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0D040130"/>
    <w:multiLevelType w:val="multilevel"/>
    <w:tmpl w:val="710C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D0C2F2A"/>
    <w:multiLevelType w:val="multilevel"/>
    <w:tmpl w:val="3C80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D135510"/>
    <w:multiLevelType w:val="multilevel"/>
    <w:tmpl w:val="2786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D232C23"/>
    <w:multiLevelType w:val="hybridMultilevel"/>
    <w:tmpl w:val="C6AEA3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0D3612AC"/>
    <w:multiLevelType w:val="multilevel"/>
    <w:tmpl w:val="E89A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D616D44"/>
    <w:multiLevelType w:val="multilevel"/>
    <w:tmpl w:val="151A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D6D3D5E"/>
    <w:multiLevelType w:val="multilevel"/>
    <w:tmpl w:val="F0D2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D78760F"/>
    <w:multiLevelType w:val="hybridMultilevel"/>
    <w:tmpl w:val="BA7EE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0DCD1F8E"/>
    <w:multiLevelType w:val="multilevel"/>
    <w:tmpl w:val="814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DCF716C"/>
    <w:multiLevelType w:val="multilevel"/>
    <w:tmpl w:val="3C9E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DF77785"/>
    <w:multiLevelType w:val="multilevel"/>
    <w:tmpl w:val="1C78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E091ABF"/>
    <w:multiLevelType w:val="multilevel"/>
    <w:tmpl w:val="E0944F5E"/>
    <w:lvl w:ilvl="0">
      <w:start w:val="4"/>
      <w:numFmt w:val="decimal"/>
      <w:lvlText w:val="%1"/>
      <w:lvlJc w:val="left"/>
      <w:pPr>
        <w:ind w:left="1091" w:hanging="852"/>
      </w:pPr>
      <w:rPr>
        <w:rFonts w:hint="default"/>
        <w:lang w:val="fi-FI" w:eastAsia="en-US" w:bidi="ar-SA"/>
      </w:rPr>
    </w:lvl>
    <w:lvl w:ilvl="1">
      <w:start w:val="11"/>
      <w:numFmt w:val="decimal"/>
      <w:lvlText w:val="%1.%2"/>
      <w:lvlJc w:val="left"/>
      <w:pPr>
        <w:ind w:left="1091" w:hanging="852"/>
      </w:pPr>
      <w:rPr>
        <w:rFonts w:hint="default"/>
        <w:lang w:val="fi-FI" w:eastAsia="en-US" w:bidi="ar-SA"/>
      </w:rPr>
    </w:lvl>
    <w:lvl w:ilvl="2">
      <w:start w:val="1"/>
      <w:numFmt w:val="decimal"/>
      <w:lvlText w:val="%1.%2.%3."/>
      <w:lvlJc w:val="left"/>
      <w:pPr>
        <w:ind w:left="1091" w:hanging="852"/>
      </w:pPr>
      <w:rPr>
        <w:rFonts w:ascii="Calibri" w:eastAsia="Calibri" w:hAnsi="Calibri" w:cs="Calibri" w:hint="default"/>
        <w:b/>
        <w:bCs/>
        <w:i w:val="0"/>
        <w:iCs w:val="0"/>
        <w:spacing w:val="-2"/>
        <w:w w:val="100"/>
        <w:sz w:val="28"/>
        <w:szCs w:val="28"/>
        <w:lang w:val="fi-FI" w:eastAsia="en-US" w:bidi="ar-SA"/>
      </w:rPr>
    </w:lvl>
    <w:lvl w:ilvl="3">
      <w:numFmt w:val="bullet"/>
      <w:lvlText w:val="-"/>
      <w:lvlJc w:val="left"/>
      <w:pPr>
        <w:ind w:left="1399" w:hanging="144"/>
      </w:pPr>
      <w:rPr>
        <w:rFonts w:ascii="Arial" w:eastAsia="Arial" w:hAnsi="Arial" w:cs="Arial" w:hint="default"/>
        <w:b w:val="0"/>
        <w:bCs w:val="0"/>
        <w:i w:val="0"/>
        <w:iCs w:val="0"/>
        <w:w w:val="100"/>
        <w:sz w:val="22"/>
        <w:szCs w:val="22"/>
        <w:lang w:val="fi-FI" w:eastAsia="en-US" w:bidi="ar-SA"/>
      </w:rPr>
    </w:lvl>
    <w:lvl w:ilvl="4">
      <w:numFmt w:val="bullet"/>
      <w:lvlText w:val="•"/>
      <w:lvlJc w:val="left"/>
      <w:pPr>
        <w:ind w:left="4555" w:hanging="144"/>
      </w:pPr>
      <w:rPr>
        <w:rFonts w:hint="default"/>
        <w:lang w:val="fi-FI" w:eastAsia="en-US" w:bidi="ar-SA"/>
      </w:rPr>
    </w:lvl>
    <w:lvl w:ilvl="5">
      <w:numFmt w:val="bullet"/>
      <w:lvlText w:val="•"/>
      <w:lvlJc w:val="left"/>
      <w:pPr>
        <w:ind w:left="5607" w:hanging="144"/>
      </w:pPr>
      <w:rPr>
        <w:rFonts w:hint="default"/>
        <w:lang w:val="fi-FI" w:eastAsia="en-US" w:bidi="ar-SA"/>
      </w:rPr>
    </w:lvl>
    <w:lvl w:ilvl="6">
      <w:numFmt w:val="bullet"/>
      <w:lvlText w:val="•"/>
      <w:lvlJc w:val="left"/>
      <w:pPr>
        <w:ind w:left="6659" w:hanging="144"/>
      </w:pPr>
      <w:rPr>
        <w:rFonts w:hint="default"/>
        <w:lang w:val="fi-FI" w:eastAsia="en-US" w:bidi="ar-SA"/>
      </w:rPr>
    </w:lvl>
    <w:lvl w:ilvl="7">
      <w:numFmt w:val="bullet"/>
      <w:lvlText w:val="•"/>
      <w:lvlJc w:val="left"/>
      <w:pPr>
        <w:ind w:left="7710" w:hanging="144"/>
      </w:pPr>
      <w:rPr>
        <w:rFonts w:hint="default"/>
        <w:lang w:val="fi-FI" w:eastAsia="en-US" w:bidi="ar-SA"/>
      </w:rPr>
    </w:lvl>
    <w:lvl w:ilvl="8">
      <w:numFmt w:val="bullet"/>
      <w:lvlText w:val="•"/>
      <w:lvlJc w:val="left"/>
      <w:pPr>
        <w:ind w:left="8762" w:hanging="144"/>
      </w:pPr>
      <w:rPr>
        <w:rFonts w:hint="default"/>
        <w:lang w:val="fi-FI" w:eastAsia="en-US" w:bidi="ar-SA"/>
      </w:rPr>
    </w:lvl>
  </w:abstractNum>
  <w:abstractNum w:abstractNumId="85" w15:restartNumberingAfterBreak="0">
    <w:nsid w:val="0E2D106A"/>
    <w:multiLevelType w:val="multilevel"/>
    <w:tmpl w:val="C0AA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E48245E"/>
    <w:multiLevelType w:val="hybridMultilevel"/>
    <w:tmpl w:val="D17C0A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0E4C2A1F"/>
    <w:multiLevelType w:val="hybridMultilevel"/>
    <w:tmpl w:val="36585A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0E7A1AC4"/>
    <w:multiLevelType w:val="multilevel"/>
    <w:tmpl w:val="EEBC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E7F575C"/>
    <w:multiLevelType w:val="multilevel"/>
    <w:tmpl w:val="7BF8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EB72F47"/>
    <w:multiLevelType w:val="multilevel"/>
    <w:tmpl w:val="EBB4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EC544C1"/>
    <w:multiLevelType w:val="multilevel"/>
    <w:tmpl w:val="BFB6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ED066C7"/>
    <w:multiLevelType w:val="hybridMultilevel"/>
    <w:tmpl w:val="4D785A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0F0144A2"/>
    <w:multiLevelType w:val="hybridMultilevel"/>
    <w:tmpl w:val="842AD5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15:restartNumberingAfterBreak="0">
    <w:nsid w:val="0F031677"/>
    <w:multiLevelType w:val="multilevel"/>
    <w:tmpl w:val="12EA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F3F16FD"/>
    <w:multiLevelType w:val="hybridMultilevel"/>
    <w:tmpl w:val="24D41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0F4A4DC5"/>
    <w:multiLevelType w:val="multilevel"/>
    <w:tmpl w:val="625C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0F526836"/>
    <w:multiLevelType w:val="multilevel"/>
    <w:tmpl w:val="776A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0F53267B"/>
    <w:multiLevelType w:val="multilevel"/>
    <w:tmpl w:val="CAAA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0F741484"/>
    <w:multiLevelType w:val="multilevel"/>
    <w:tmpl w:val="1B0CE3EC"/>
    <w:lvl w:ilvl="0">
      <w:start w:val="3"/>
      <w:numFmt w:val="decimal"/>
      <w:lvlText w:val="%1"/>
      <w:lvlJc w:val="left"/>
      <w:pPr>
        <w:ind w:left="748" w:hanging="509"/>
      </w:pPr>
      <w:rPr>
        <w:rFonts w:hint="default"/>
        <w:lang w:val="fi-FI" w:eastAsia="en-US" w:bidi="ar-SA"/>
      </w:rPr>
    </w:lvl>
    <w:lvl w:ilvl="1">
      <w:start w:val="1"/>
      <w:numFmt w:val="decimal"/>
      <w:lvlText w:val="%1.%2."/>
      <w:lvlJc w:val="left"/>
      <w:pPr>
        <w:ind w:left="748" w:hanging="509"/>
        <w:jc w:val="right"/>
      </w:pPr>
      <w:rPr>
        <w:rFonts w:ascii="Cambria" w:eastAsia="Cambria" w:hAnsi="Cambria" w:cs="Cambria" w:hint="default"/>
        <w:b/>
        <w:bCs/>
        <w:i/>
        <w:iCs/>
        <w:spacing w:val="-1"/>
        <w:w w:val="100"/>
        <w:sz w:val="28"/>
        <w:szCs w:val="28"/>
        <w:lang w:val="fi-FI" w:eastAsia="en-US" w:bidi="ar-SA"/>
      </w:rPr>
    </w:lvl>
    <w:lvl w:ilvl="2">
      <w:start w:val="1"/>
      <w:numFmt w:val="decimal"/>
      <w:lvlText w:val="%1.%2.%3."/>
      <w:lvlJc w:val="left"/>
      <w:pPr>
        <w:ind w:left="950" w:hanging="711"/>
      </w:pPr>
      <w:rPr>
        <w:rFonts w:ascii="Calibri" w:eastAsia="Calibri" w:hAnsi="Calibri" w:cs="Calibri" w:hint="default"/>
        <w:b/>
        <w:bCs/>
        <w:i w:val="0"/>
        <w:iCs w:val="0"/>
        <w:spacing w:val="-1"/>
        <w:w w:val="100"/>
        <w:sz w:val="28"/>
        <w:szCs w:val="28"/>
        <w:lang w:val="fi-FI" w:eastAsia="en-US" w:bidi="ar-SA"/>
      </w:rPr>
    </w:lvl>
    <w:lvl w:ilvl="3">
      <w:numFmt w:val="bullet"/>
      <w:lvlText w:val="•"/>
      <w:lvlJc w:val="left"/>
      <w:pPr>
        <w:ind w:left="3161" w:hanging="711"/>
      </w:pPr>
      <w:rPr>
        <w:rFonts w:hint="default"/>
        <w:lang w:val="fi-FI" w:eastAsia="en-US" w:bidi="ar-SA"/>
      </w:rPr>
    </w:lvl>
    <w:lvl w:ilvl="4">
      <w:numFmt w:val="bullet"/>
      <w:lvlText w:val="•"/>
      <w:lvlJc w:val="left"/>
      <w:pPr>
        <w:ind w:left="4262" w:hanging="711"/>
      </w:pPr>
      <w:rPr>
        <w:rFonts w:hint="default"/>
        <w:lang w:val="fi-FI" w:eastAsia="en-US" w:bidi="ar-SA"/>
      </w:rPr>
    </w:lvl>
    <w:lvl w:ilvl="5">
      <w:numFmt w:val="bullet"/>
      <w:lvlText w:val="•"/>
      <w:lvlJc w:val="left"/>
      <w:pPr>
        <w:ind w:left="5362" w:hanging="711"/>
      </w:pPr>
      <w:rPr>
        <w:rFonts w:hint="default"/>
        <w:lang w:val="fi-FI" w:eastAsia="en-US" w:bidi="ar-SA"/>
      </w:rPr>
    </w:lvl>
    <w:lvl w:ilvl="6">
      <w:numFmt w:val="bullet"/>
      <w:lvlText w:val="•"/>
      <w:lvlJc w:val="left"/>
      <w:pPr>
        <w:ind w:left="6463" w:hanging="711"/>
      </w:pPr>
      <w:rPr>
        <w:rFonts w:hint="default"/>
        <w:lang w:val="fi-FI" w:eastAsia="en-US" w:bidi="ar-SA"/>
      </w:rPr>
    </w:lvl>
    <w:lvl w:ilvl="7">
      <w:numFmt w:val="bullet"/>
      <w:lvlText w:val="•"/>
      <w:lvlJc w:val="left"/>
      <w:pPr>
        <w:ind w:left="7564" w:hanging="711"/>
      </w:pPr>
      <w:rPr>
        <w:rFonts w:hint="default"/>
        <w:lang w:val="fi-FI" w:eastAsia="en-US" w:bidi="ar-SA"/>
      </w:rPr>
    </w:lvl>
    <w:lvl w:ilvl="8">
      <w:numFmt w:val="bullet"/>
      <w:lvlText w:val="•"/>
      <w:lvlJc w:val="left"/>
      <w:pPr>
        <w:ind w:left="8664" w:hanging="711"/>
      </w:pPr>
      <w:rPr>
        <w:rFonts w:hint="default"/>
        <w:lang w:val="fi-FI" w:eastAsia="en-US" w:bidi="ar-SA"/>
      </w:rPr>
    </w:lvl>
  </w:abstractNum>
  <w:abstractNum w:abstractNumId="100" w15:restartNumberingAfterBreak="0">
    <w:nsid w:val="0FCB0FA5"/>
    <w:multiLevelType w:val="multilevel"/>
    <w:tmpl w:val="D7D0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0FDE5D07"/>
    <w:multiLevelType w:val="multilevel"/>
    <w:tmpl w:val="47EE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0FEF04B1"/>
    <w:multiLevelType w:val="hybridMultilevel"/>
    <w:tmpl w:val="5C12A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0FFC7A66"/>
    <w:multiLevelType w:val="hybridMultilevel"/>
    <w:tmpl w:val="EB54A6E8"/>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15:restartNumberingAfterBreak="0">
    <w:nsid w:val="10041BA6"/>
    <w:multiLevelType w:val="multilevel"/>
    <w:tmpl w:val="BF08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00B2B7F"/>
    <w:multiLevelType w:val="multilevel"/>
    <w:tmpl w:val="E8F6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04D0978"/>
    <w:multiLevelType w:val="hybridMultilevel"/>
    <w:tmpl w:val="CC3818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10651F27"/>
    <w:multiLevelType w:val="hybridMultilevel"/>
    <w:tmpl w:val="8042DF90"/>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0820403"/>
    <w:multiLevelType w:val="multilevel"/>
    <w:tmpl w:val="3204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08D2A61"/>
    <w:multiLevelType w:val="hybridMultilevel"/>
    <w:tmpl w:val="F5A209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0" w15:restartNumberingAfterBreak="0">
    <w:nsid w:val="10E43E18"/>
    <w:multiLevelType w:val="hybridMultilevel"/>
    <w:tmpl w:val="AFE68B4E"/>
    <w:lvl w:ilvl="0" w:tplc="AA003642">
      <w:start w:val="1"/>
      <w:numFmt w:val="decimal"/>
      <w:lvlText w:val="%1)"/>
      <w:lvlJc w:val="left"/>
      <w:pPr>
        <w:ind w:left="491" w:hanging="252"/>
      </w:pPr>
      <w:rPr>
        <w:rFonts w:ascii="Calibri" w:eastAsia="Calibri" w:hAnsi="Calibri" w:cs="Calibri" w:hint="default"/>
        <w:b/>
        <w:bCs/>
        <w:i w:val="0"/>
        <w:iCs w:val="0"/>
        <w:w w:val="100"/>
        <w:sz w:val="24"/>
        <w:szCs w:val="24"/>
        <w:lang w:val="fi-FI" w:eastAsia="en-US" w:bidi="ar-SA"/>
      </w:rPr>
    </w:lvl>
    <w:lvl w:ilvl="1" w:tplc="E8607166">
      <w:numFmt w:val="bullet"/>
      <w:lvlText w:val="•"/>
      <w:lvlJc w:val="left"/>
      <w:pPr>
        <w:ind w:left="1536" w:hanging="252"/>
      </w:pPr>
      <w:rPr>
        <w:rFonts w:hint="default"/>
        <w:lang w:val="fi-FI" w:eastAsia="en-US" w:bidi="ar-SA"/>
      </w:rPr>
    </w:lvl>
    <w:lvl w:ilvl="2" w:tplc="C686B95A">
      <w:numFmt w:val="bullet"/>
      <w:lvlText w:val="•"/>
      <w:lvlJc w:val="left"/>
      <w:pPr>
        <w:ind w:left="2573" w:hanging="252"/>
      </w:pPr>
      <w:rPr>
        <w:rFonts w:hint="default"/>
        <w:lang w:val="fi-FI" w:eastAsia="en-US" w:bidi="ar-SA"/>
      </w:rPr>
    </w:lvl>
    <w:lvl w:ilvl="3" w:tplc="25E675CC">
      <w:numFmt w:val="bullet"/>
      <w:lvlText w:val="•"/>
      <w:lvlJc w:val="left"/>
      <w:pPr>
        <w:ind w:left="3609" w:hanging="252"/>
      </w:pPr>
      <w:rPr>
        <w:rFonts w:hint="default"/>
        <w:lang w:val="fi-FI" w:eastAsia="en-US" w:bidi="ar-SA"/>
      </w:rPr>
    </w:lvl>
    <w:lvl w:ilvl="4" w:tplc="6CF2D72A">
      <w:numFmt w:val="bullet"/>
      <w:lvlText w:val="•"/>
      <w:lvlJc w:val="left"/>
      <w:pPr>
        <w:ind w:left="4646" w:hanging="252"/>
      </w:pPr>
      <w:rPr>
        <w:rFonts w:hint="default"/>
        <w:lang w:val="fi-FI" w:eastAsia="en-US" w:bidi="ar-SA"/>
      </w:rPr>
    </w:lvl>
    <w:lvl w:ilvl="5" w:tplc="1C0E9F06">
      <w:numFmt w:val="bullet"/>
      <w:lvlText w:val="•"/>
      <w:lvlJc w:val="left"/>
      <w:pPr>
        <w:ind w:left="5683" w:hanging="252"/>
      </w:pPr>
      <w:rPr>
        <w:rFonts w:hint="default"/>
        <w:lang w:val="fi-FI" w:eastAsia="en-US" w:bidi="ar-SA"/>
      </w:rPr>
    </w:lvl>
    <w:lvl w:ilvl="6" w:tplc="1230F774">
      <w:numFmt w:val="bullet"/>
      <w:lvlText w:val="•"/>
      <w:lvlJc w:val="left"/>
      <w:pPr>
        <w:ind w:left="6719" w:hanging="252"/>
      </w:pPr>
      <w:rPr>
        <w:rFonts w:hint="default"/>
        <w:lang w:val="fi-FI" w:eastAsia="en-US" w:bidi="ar-SA"/>
      </w:rPr>
    </w:lvl>
    <w:lvl w:ilvl="7" w:tplc="B49C61E0">
      <w:numFmt w:val="bullet"/>
      <w:lvlText w:val="•"/>
      <w:lvlJc w:val="left"/>
      <w:pPr>
        <w:ind w:left="7756" w:hanging="252"/>
      </w:pPr>
      <w:rPr>
        <w:rFonts w:hint="default"/>
        <w:lang w:val="fi-FI" w:eastAsia="en-US" w:bidi="ar-SA"/>
      </w:rPr>
    </w:lvl>
    <w:lvl w:ilvl="8" w:tplc="6B3A2D10">
      <w:numFmt w:val="bullet"/>
      <w:lvlText w:val="•"/>
      <w:lvlJc w:val="left"/>
      <w:pPr>
        <w:ind w:left="8793" w:hanging="252"/>
      </w:pPr>
      <w:rPr>
        <w:rFonts w:hint="default"/>
        <w:lang w:val="fi-FI" w:eastAsia="en-US" w:bidi="ar-SA"/>
      </w:rPr>
    </w:lvl>
  </w:abstractNum>
  <w:abstractNum w:abstractNumId="111" w15:restartNumberingAfterBreak="0">
    <w:nsid w:val="11120248"/>
    <w:multiLevelType w:val="multilevel"/>
    <w:tmpl w:val="412A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15069C0"/>
    <w:multiLevelType w:val="hybridMultilevel"/>
    <w:tmpl w:val="688645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3" w15:restartNumberingAfterBreak="0">
    <w:nsid w:val="11617169"/>
    <w:multiLevelType w:val="multilevel"/>
    <w:tmpl w:val="1BEE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19D6F05"/>
    <w:multiLevelType w:val="hybridMultilevel"/>
    <w:tmpl w:val="A7ACFC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5" w15:restartNumberingAfterBreak="0">
    <w:nsid w:val="11BA30E4"/>
    <w:multiLevelType w:val="multilevel"/>
    <w:tmpl w:val="A73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1E66679"/>
    <w:multiLevelType w:val="multilevel"/>
    <w:tmpl w:val="EDC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1E77DEF"/>
    <w:multiLevelType w:val="multilevel"/>
    <w:tmpl w:val="2FB6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25211E3"/>
    <w:multiLevelType w:val="multilevel"/>
    <w:tmpl w:val="C390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2562459"/>
    <w:multiLevelType w:val="multilevel"/>
    <w:tmpl w:val="51DCC8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27E247C"/>
    <w:multiLevelType w:val="multilevel"/>
    <w:tmpl w:val="D1E0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2A97E0E"/>
    <w:multiLevelType w:val="hybridMultilevel"/>
    <w:tmpl w:val="45C06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2" w15:restartNumberingAfterBreak="0">
    <w:nsid w:val="12BB4DFB"/>
    <w:multiLevelType w:val="hybridMultilevel"/>
    <w:tmpl w:val="B532C690"/>
    <w:lvl w:ilvl="0" w:tplc="1F904D7C">
      <w:start w:val="9"/>
      <w:numFmt w:val="decimal"/>
      <w:lvlText w:val="%1"/>
      <w:lvlJc w:val="left"/>
      <w:pPr>
        <w:ind w:left="417" w:hanging="178"/>
      </w:pPr>
      <w:rPr>
        <w:rFonts w:ascii="Calibri" w:eastAsia="Calibri" w:hAnsi="Calibri" w:cs="Calibri" w:hint="default"/>
        <w:b w:val="0"/>
        <w:bCs w:val="0"/>
        <w:i w:val="0"/>
        <w:iCs w:val="0"/>
        <w:w w:val="100"/>
        <w:sz w:val="24"/>
        <w:szCs w:val="24"/>
        <w:lang w:val="fi-FI" w:eastAsia="en-US" w:bidi="ar-SA"/>
      </w:rPr>
    </w:lvl>
    <w:lvl w:ilvl="1" w:tplc="FC2CCA76">
      <w:numFmt w:val="bullet"/>
      <w:lvlText w:val="•"/>
      <w:lvlJc w:val="left"/>
      <w:pPr>
        <w:ind w:left="1464" w:hanging="178"/>
      </w:pPr>
      <w:rPr>
        <w:rFonts w:hint="default"/>
        <w:lang w:val="fi-FI" w:eastAsia="en-US" w:bidi="ar-SA"/>
      </w:rPr>
    </w:lvl>
    <w:lvl w:ilvl="2" w:tplc="C1845F4E">
      <w:numFmt w:val="bullet"/>
      <w:lvlText w:val="•"/>
      <w:lvlJc w:val="left"/>
      <w:pPr>
        <w:ind w:left="2509" w:hanging="178"/>
      </w:pPr>
      <w:rPr>
        <w:rFonts w:hint="default"/>
        <w:lang w:val="fi-FI" w:eastAsia="en-US" w:bidi="ar-SA"/>
      </w:rPr>
    </w:lvl>
    <w:lvl w:ilvl="3" w:tplc="D2267222">
      <w:numFmt w:val="bullet"/>
      <w:lvlText w:val="•"/>
      <w:lvlJc w:val="left"/>
      <w:pPr>
        <w:ind w:left="3553" w:hanging="178"/>
      </w:pPr>
      <w:rPr>
        <w:rFonts w:hint="default"/>
        <w:lang w:val="fi-FI" w:eastAsia="en-US" w:bidi="ar-SA"/>
      </w:rPr>
    </w:lvl>
    <w:lvl w:ilvl="4" w:tplc="EA86CF7E">
      <w:numFmt w:val="bullet"/>
      <w:lvlText w:val="•"/>
      <w:lvlJc w:val="left"/>
      <w:pPr>
        <w:ind w:left="4598" w:hanging="178"/>
      </w:pPr>
      <w:rPr>
        <w:rFonts w:hint="default"/>
        <w:lang w:val="fi-FI" w:eastAsia="en-US" w:bidi="ar-SA"/>
      </w:rPr>
    </w:lvl>
    <w:lvl w:ilvl="5" w:tplc="BF5A9B46">
      <w:numFmt w:val="bullet"/>
      <w:lvlText w:val="•"/>
      <w:lvlJc w:val="left"/>
      <w:pPr>
        <w:ind w:left="5643" w:hanging="178"/>
      </w:pPr>
      <w:rPr>
        <w:rFonts w:hint="default"/>
        <w:lang w:val="fi-FI" w:eastAsia="en-US" w:bidi="ar-SA"/>
      </w:rPr>
    </w:lvl>
    <w:lvl w:ilvl="6" w:tplc="621E9876">
      <w:numFmt w:val="bullet"/>
      <w:lvlText w:val="•"/>
      <w:lvlJc w:val="left"/>
      <w:pPr>
        <w:ind w:left="6687" w:hanging="178"/>
      </w:pPr>
      <w:rPr>
        <w:rFonts w:hint="default"/>
        <w:lang w:val="fi-FI" w:eastAsia="en-US" w:bidi="ar-SA"/>
      </w:rPr>
    </w:lvl>
    <w:lvl w:ilvl="7" w:tplc="4F6A0A72">
      <w:numFmt w:val="bullet"/>
      <w:lvlText w:val="•"/>
      <w:lvlJc w:val="left"/>
      <w:pPr>
        <w:ind w:left="7732" w:hanging="178"/>
      </w:pPr>
      <w:rPr>
        <w:rFonts w:hint="default"/>
        <w:lang w:val="fi-FI" w:eastAsia="en-US" w:bidi="ar-SA"/>
      </w:rPr>
    </w:lvl>
    <w:lvl w:ilvl="8" w:tplc="0FDA6A2A">
      <w:numFmt w:val="bullet"/>
      <w:lvlText w:val="•"/>
      <w:lvlJc w:val="left"/>
      <w:pPr>
        <w:ind w:left="8777" w:hanging="178"/>
      </w:pPr>
      <w:rPr>
        <w:rFonts w:hint="default"/>
        <w:lang w:val="fi-FI" w:eastAsia="en-US" w:bidi="ar-SA"/>
      </w:rPr>
    </w:lvl>
  </w:abstractNum>
  <w:abstractNum w:abstractNumId="123" w15:restartNumberingAfterBreak="0">
    <w:nsid w:val="12FF674A"/>
    <w:multiLevelType w:val="multilevel"/>
    <w:tmpl w:val="99D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30B3380"/>
    <w:multiLevelType w:val="multilevel"/>
    <w:tmpl w:val="C41C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3A4872"/>
    <w:multiLevelType w:val="hybridMultilevel"/>
    <w:tmpl w:val="E626EF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13612C0D"/>
    <w:multiLevelType w:val="multilevel"/>
    <w:tmpl w:val="7258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3794189"/>
    <w:multiLevelType w:val="hybridMultilevel"/>
    <w:tmpl w:val="C8AC24CE"/>
    <w:lvl w:ilvl="0" w:tplc="3C108668">
      <w:numFmt w:val="bullet"/>
      <w:lvlText w:val="-"/>
      <w:lvlJc w:val="left"/>
      <w:pPr>
        <w:ind w:left="170" w:hanging="147"/>
      </w:pPr>
      <w:rPr>
        <w:rFonts w:ascii="Arial" w:eastAsia="Arial" w:hAnsi="Arial" w:cs="Arial" w:hint="default"/>
        <w:b w:val="0"/>
        <w:bCs w:val="0"/>
        <w:i w:val="0"/>
        <w:iCs w:val="0"/>
        <w:w w:val="99"/>
        <w:sz w:val="24"/>
        <w:szCs w:val="24"/>
        <w:lang w:val="fi-FI" w:eastAsia="en-US" w:bidi="ar-SA"/>
      </w:rPr>
    </w:lvl>
    <w:lvl w:ilvl="1" w:tplc="A5401104">
      <w:numFmt w:val="bullet"/>
      <w:lvlText w:val="•"/>
      <w:lvlJc w:val="left"/>
      <w:pPr>
        <w:ind w:left="470" w:hanging="147"/>
      </w:pPr>
      <w:rPr>
        <w:rFonts w:hint="default"/>
        <w:lang w:val="fi-FI" w:eastAsia="en-US" w:bidi="ar-SA"/>
      </w:rPr>
    </w:lvl>
    <w:lvl w:ilvl="2" w:tplc="1992754C">
      <w:numFmt w:val="bullet"/>
      <w:lvlText w:val="•"/>
      <w:lvlJc w:val="left"/>
      <w:pPr>
        <w:ind w:left="760" w:hanging="147"/>
      </w:pPr>
      <w:rPr>
        <w:rFonts w:hint="default"/>
        <w:lang w:val="fi-FI" w:eastAsia="en-US" w:bidi="ar-SA"/>
      </w:rPr>
    </w:lvl>
    <w:lvl w:ilvl="3" w:tplc="6714FA7C">
      <w:numFmt w:val="bullet"/>
      <w:lvlText w:val="•"/>
      <w:lvlJc w:val="left"/>
      <w:pPr>
        <w:ind w:left="1051" w:hanging="147"/>
      </w:pPr>
      <w:rPr>
        <w:rFonts w:hint="default"/>
        <w:lang w:val="fi-FI" w:eastAsia="en-US" w:bidi="ar-SA"/>
      </w:rPr>
    </w:lvl>
    <w:lvl w:ilvl="4" w:tplc="F2043420">
      <w:numFmt w:val="bullet"/>
      <w:lvlText w:val="•"/>
      <w:lvlJc w:val="left"/>
      <w:pPr>
        <w:ind w:left="1341" w:hanging="147"/>
      </w:pPr>
      <w:rPr>
        <w:rFonts w:hint="default"/>
        <w:lang w:val="fi-FI" w:eastAsia="en-US" w:bidi="ar-SA"/>
      </w:rPr>
    </w:lvl>
    <w:lvl w:ilvl="5" w:tplc="F866E7E6">
      <w:numFmt w:val="bullet"/>
      <w:lvlText w:val="•"/>
      <w:lvlJc w:val="left"/>
      <w:pPr>
        <w:ind w:left="1632" w:hanging="147"/>
      </w:pPr>
      <w:rPr>
        <w:rFonts w:hint="default"/>
        <w:lang w:val="fi-FI" w:eastAsia="en-US" w:bidi="ar-SA"/>
      </w:rPr>
    </w:lvl>
    <w:lvl w:ilvl="6" w:tplc="F23A48FE">
      <w:numFmt w:val="bullet"/>
      <w:lvlText w:val="•"/>
      <w:lvlJc w:val="left"/>
      <w:pPr>
        <w:ind w:left="1922" w:hanging="147"/>
      </w:pPr>
      <w:rPr>
        <w:rFonts w:hint="default"/>
        <w:lang w:val="fi-FI" w:eastAsia="en-US" w:bidi="ar-SA"/>
      </w:rPr>
    </w:lvl>
    <w:lvl w:ilvl="7" w:tplc="8BA23E4C">
      <w:numFmt w:val="bullet"/>
      <w:lvlText w:val="•"/>
      <w:lvlJc w:val="left"/>
      <w:pPr>
        <w:ind w:left="2212" w:hanging="147"/>
      </w:pPr>
      <w:rPr>
        <w:rFonts w:hint="default"/>
        <w:lang w:val="fi-FI" w:eastAsia="en-US" w:bidi="ar-SA"/>
      </w:rPr>
    </w:lvl>
    <w:lvl w:ilvl="8" w:tplc="34447A9C">
      <w:numFmt w:val="bullet"/>
      <w:lvlText w:val="•"/>
      <w:lvlJc w:val="left"/>
      <w:pPr>
        <w:ind w:left="2503" w:hanging="147"/>
      </w:pPr>
      <w:rPr>
        <w:rFonts w:hint="default"/>
        <w:lang w:val="fi-FI" w:eastAsia="en-US" w:bidi="ar-SA"/>
      </w:rPr>
    </w:lvl>
  </w:abstractNum>
  <w:abstractNum w:abstractNumId="128" w15:restartNumberingAfterBreak="0">
    <w:nsid w:val="13862B1E"/>
    <w:multiLevelType w:val="multilevel"/>
    <w:tmpl w:val="C13E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3AD1162"/>
    <w:multiLevelType w:val="multilevel"/>
    <w:tmpl w:val="3A5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3B41FEA"/>
    <w:multiLevelType w:val="multilevel"/>
    <w:tmpl w:val="0B76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3D172E5"/>
    <w:multiLevelType w:val="multilevel"/>
    <w:tmpl w:val="1C84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3EB5DED"/>
    <w:multiLevelType w:val="hybridMultilevel"/>
    <w:tmpl w:val="128C038E"/>
    <w:lvl w:ilvl="0" w:tplc="B47C77F4">
      <w:start w:val="2"/>
      <w:numFmt w:val="decimal"/>
      <w:lvlText w:val="%1."/>
      <w:lvlJc w:val="left"/>
      <w:pPr>
        <w:ind w:left="326" w:hanging="216"/>
      </w:pPr>
      <w:rPr>
        <w:rFonts w:ascii="Calibri" w:eastAsia="Calibri" w:hAnsi="Calibri" w:cs="Calibri" w:hint="default"/>
        <w:b w:val="0"/>
        <w:bCs w:val="0"/>
        <w:i w:val="0"/>
        <w:iCs w:val="0"/>
        <w:spacing w:val="-2"/>
        <w:w w:val="100"/>
        <w:sz w:val="22"/>
        <w:szCs w:val="22"/>
      </w:rPr>
    </w:lvl>
    <w:lvl w:ilvl="1" w:tplc="3F0C0D9A">
      <w:numFmt w:val="bullet"/>
      <w:lvlText w:val=""/>
      <w:lvlJc w:val="left"/>
      <w:pPr>
        <w:ind w:left="830" w:hanging="360"/>
      </w:pPr>
      <w:rPr>
        <w:rFonts w:ascii="Symbol" w:eastAsia="Symbol" w:hAnsi="Symbol" w:cs="Symbol" w:hint="default"/>
        <w:b w:val="0"/>
        <w:bCs w:val="0"/>
        <w:i w:val="0"/>
        <w:iCs w:val="0"/>
        <w:w w:val="100"/>
        <w:sz w:val="22"/>
        <w:szCs w:val="22"/>
      </w:rPr>
    </w:lvl>
    <w:lvl w:ilvl="2" w:tplc="424E125E">
      <w:numFmt w:val="bullet"/>
      <w:lvlText w:val="•"/>
      <w:lvlJc w:val="left"/>
      <w:pPr>
        <w:ind w:left="1815" w:hanging="360"/>
      </w:pPr>
      <w:rPr>
        <w:rFonts w:hint="default"/>
      </w:rPr>
    </w:lvl>
    <w:lvl w:ilvl="3" w:tplc="17E2A302">
      <w:numFmt w:val="bullet"/>
      <w:lvlText w:val="•"/>
      <w:lvlJc w:val="left"/>
      <w:pPr>
        <w:ind w:left="2790" w:hanging="360"/>
      </w:pPr>
      <w:rPr>
        <w:rFonts w:hint="default"/>
      </w:rPr>
    </w:lvl>
    <w:lvl w:ilvl="4" w:tplc="FBDCB75A">
      <w:numFmt w:val="bullet"/>
      <w:lvlText w:val="•"/>
      <w:lvlJc w:val="left"/>
      <w:pPr>
        <w:ind w:left="3766" w:hanging="360"/>
      </w:pPr>
      <w:rPr>
        <w:rFonts w:hint="default"/>
      </w:rPr>
    </w:lvl>
    <w:lvl w:ilvl="5" w:tplc="64E8B15C">
      <w:numFmt w:val="bullet"/>
      <w:lvlText w:val="•"/>
      <w:lvlJc w:val="left"/>
      <w:pPr>
        <w:ind w:left="4741" w:hanging="360"/>
      </w:pPr>
      <w:rPr>
        <w:rFonts w:hint="default"/>
      </w:rPr>
    </w:lvl>
    <w:lvl w:ilvl="6" w:tplc="A9C0D460">
      <w:numFmt w:val="bullet"/>
      <w:lvlText w:val="•"/>
      <w:lvlJc w:val="left"/>
      <w:pPr>
        <w:ind w:left="5717" w:hanging="360"/>
      </w:pPr>
      <w:rPr>
        <w:rFonts w:hint="default"/>
      </w:rPr>
    </w:lvl>
    <w:lvl w:ilvl="7" w:tplc="0D2214A8">
      <w:numFmt w:val="bullet"/>
      <w:lvlText w:val="•"/>
      <w:lvlJc w:val="left"/>
      <w:pPr>
        <w:ind w:left="6692" w:hanging="360"/>
      </w:pPr>
      <w:rPr>
        <w:rFonts w:hint="default"/>
      </w:rPr>
    </w:lvl>
    <w:lvl w:ilvl="8" w:tplc="C7E4FDEA">
      <w:numFmt w:val="bullet"/>
      <w:lvlText w:val="•"/>
      <w:lvlJc w:val="left"/>
      <w:pPr>
        <w:ind w:left="7668" w:hanging="360"/>
      </w:pPr>
      <w:rPr>
        <w:rFonts w:hint="default"/>
      </w:rPr>
    </w:lvl>
  </w:abstractNum>
  <w:abstractNum w:abstractNumId="133" w15:restartNumberingAfterBreak="0">
    <w:nsid w:val="141109AE"/>
    <w:multiLevelType w:val="multilevel"/>
    <w:tmpl w:val="FDC4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42C1B3E"/>
    <w:multiLevelType w:val="multilevel"/>
    <w:tmpl w:val="8EF0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43B5306"/>
    <w:multiLevelType w:val="multilevel"/>
    <w:tmpl w:val="82EC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45C4D3F"/>
    <w:multiLevelType w:val="hybridMultilevel"/>
    <w:tmpl w:val="706E9E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7" w15:restartNumberingAfterBreak="0">
    <w:nsid w:val="14943499"/>
    <w:multiLevelType w:val="hybridMultilevel"/>
    <w:tmpl w:val="1DB4EB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8" w15:restartNumberingAfterBreak="0">
    <w:nsid w:val="14AF35B8"/>
    <w:multiLevelType w:val="multilevel"/>
    <w:tmpl w:val="46C0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4B17533"/>
    <w:multiLevelType w:val="hybridMultilevel"/>
    <w:tmpl w:val="E27AF3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15:restartNumberingAfterBreak="0">
    <w:nsid w:val="14C73C66"/>
    <w:multiLevelType w:val="hybridMultilevel"/>
    <w:tmpl w:val="CDE093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1" w15:restartNumberingAfterBreak="0">
    <w:nsid w:val="14DC022B"/>
    <w:multiLevelType w:val="hybridMultilevel"/>
    <w:tmpl w:val="DB422048"/>
    <w:lvl w:ilvl="0" w:tplc="E984082E">
      <w:numFmt w:val="bullet"/>
      <w:lvlText w:val="o"/>
      <w:lvlJc w:val="left"/>
      <w:pPr>
        <w:ind w:left="1547" w:hanging="360"/>
      </w:pPr>
      <w:rPr>
        <w:rFonts w:ascii="Courier New" w:eastAsia="Courier New" w:hAnsi="Courier New" w:cs="Courier New" w:hint="default"/>
        <w:b w:val="0"/>
        <w:bCs w:val="0"/>
        <w:i w:val="0"/>
        <w:iCs w:val="0"/>
        <w:w w:val="100"/>
        <w:sz w:val="24"/>
        <w:szCs w:val="24"/>
        <w:lang w:val="fi-FI" w:eastAsia="en-US" w:bidi="ar-SA"/>
      </w:rPr>
    </w:lvl>
    <w:lvl w:ilvl="1" w:tplc="23CA7C54">
      <w:numFmt w:val="bullet"/>
      <w:lvlText w:val="•"/>
      <w:lvlJc w:val="left"/>
      <w:pPr>
        <w:ind w:left="2168" w:hanging="360"/>
      </w:pPr>
      <w:rPr>
        <w:rFonts w:hint="default"/>
        <w:lang w:val="fi-FI" w:eastAsia="en-US" w:bidi="ar-SA"/>
      </w:rPr>
    </w:lvl>
    <w:lvl w:ilvl="2" w:tplc="27486D44">
      <w:numFmt w:val="bullet"/>
      <w:lvlText w:val="•"/>
      <w:lvlJc w:val="left"/>
      <w:pPr>
        <w:ind w:left="2797" w:hanging="360"/>
      </w:pPr>
      <w:rPr>
        <w:rFonts w:hint="default"/>
        <w:lang w:val="fi-FI" w:eastAsia="en-US" w:bidi="ar-SA"/>
      </w:rPr>
    </w:lvl>
    <w:lvl w:ilvl="3" w:tplc="65EA587E">
      <w:numFmt w:val="bullet"/>
      <w:lvlText w:val="•"/>
      <w:lvlJc w:val="left"/>
      <w:pPr>
        <w:ind w:left="3426" w:hanging="360"/>
      </w:pPr>
      <w:rPr>
        <w:rFonts w:hint="default"/>
        <w:lang w:val="fi-FI" w:eastAsia="en-US" w:bidi="ar-SA"/>
      </w:rPr>
    </w:lvl>
    <w:lvl w:ilvl="4" w:tplc="447EEE64">
      <w:numFmt w:val="bullet"/>
      <w:lvlText w:val="•"/>
      <w:lvlJc w:val="left"/>
      <w:pPr>
        <w:ind w:left="4055" w:hanging="360"/>
      </w:pPr>
      <w:rPr>
        <w:rFonts w:hint="default"/>
        <w:lang w:val="fi-FI" w:eastAsia="en-US" w:bidi="ar-SA"/>
      </w:rPr>
    </w:lvl>
    <w:lvl w:ilvl="5" w:tplc="F5BE3A50">
      <w:numFmt w:val="bullet"/>
      <w:lvlText w:val="•"/>
      <w:lvlJc w:val="left"/>
      <w:pPr>
        <w:ind w:left="4684" w:hanging="360"/>
      </w:pPr>
      <w:rPr>
        <w:rFonts w:hint="default"/>
        <w:lang w:val="fi-FI" w:eastAsia="en-US" w:bidi="ar-SA"/>
      </w:rPr>
    </w:lvl>
    <w:lvl w:ilvl="6" w:tplc="6FBAC898">
      <w:numFmt w:val="bullet"/>
      <w:lvlText w:val="•"/>
      <w:lvlJc w:val="left"/>
      <w:pPr>
        <w:ind w:left="5313" w:hanging="360"/>
      </w:pPr>
      <w:rPr>
        <w:rFonts w:hint="default"/>
        <w:lang w:val="fi-FI" w:eastAsia="en-US" w:bidi="ar-SA"/>
      </w:rPr>
    </w:lvl>
    <w:lvl w:ilvl="7" w:tplc="2A3A742A">
      <w:numFmt w:val="bullet"/>
      <w:lvlText w:val="•"/>
      <w:lvlJc w:val="left"/>
      <w:pPr>
        <w:ind w:left="5942" w:hanging="360"/>
      </w:pPr>
      <w:rPr>
        <w:rFonts w:hint="default"/>
        <w:lang w:val="fi-FI" w:eastAsia="en-US" w:bidi="ar-SA"/>
      </w:rPr>
    </w:lvl>
    <w:lvl w:ilvl="8" w:tplc="CF0CB97C">
      <w:numFmt w:val="bullet"/>
      <w:lvlText w:val="•"/>
      <w:lvlJc w:val="left"/>
      <w:pPr>
        <w:ind w:left="6571" w:hanging="360"/>
      </w:pPr>
      <w:rPr>
        <w:rFonts w:hint="default"/>
        <w:lang w:val="fi-FI" w:eastAsia="en-US" w:bidi="ar-SA"/>
      </w:rPr>
    </w:lvl>
  </w:abstractNum>
  <w:abstractNum w:abstractNumId="142" w15:restartNumberingAfterBreak="0">
    <w:nsid w:val="14F5348B"/>
    <w:multiLevelType w:val="multilevel"/>
    <w:tmpl w:val="DA48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4FC2D95"/>
    <w:multiLevelType w:val="hybridMultilevel"/>
    <w:tmpl w:val="E188B284"/>
    <w:lvl w:ilvl="0" w:tplc="0596BE90">
      <w:start w:val="1"/>
      <w:numFmt w:val="decimal"/>
      <w:lvlText w:val="%1."/>
      <w:lvlJc w:val="left"/>
      <w:pPr>
        <w:ind w:left="336" w:hanging="243"/>
      </w:pPr>
      <w:rPr>
        <w:rFonts w:hint="default"/>
        <w:w w:val="100"/>
        <w:lang w:val="fi-FI" w:eastAsia="en-US" w:bidi="ar-SA"/>
      </w:rPr>
    </w:lvl>
    <w:lvl w:ilvl="1" w:tplc="26BED3AE">
      <w:numFmt w:val="bullet"/>
      <w:lvlText w:val="•"/>
      <w:lvlJc w:val="left"/>
      <w:pPr>
        <w:ind w:left="1281" w:hanging="243"/>
      </w:pPr>
      <w:rPr>
        <w:rFonts w:hint="default"/>
        <w:lang w:val="fi-FI" w:eastAsia="en-US" w:bidi="ar-SA"/>
      </w:rPr>
    </w:lvl>
    <w:lvl w:ilvl="2" w:tplc="7720786A">
      <w:numFmt w:val="bullet"/>
      <w:lvlText w:val="•"/>
      <w:lvlJc w:val="left"/>
      <w:pPr>
        <w:ind w:left="2223" w:hanging="243"/>
      </w:pPr>
      <w:rPr>
        <w:rFonts w:hint="default"/>
        <w:lang w:val="fi-FI" w:eastAsia="en-US" w:bidi="ar-SA"/>
      </w:rPr>
    </w:lvl>
    <w:lvl w:ilvl="3" w:tplc="E02A3C90">
      <w:numFmt w:val="bullet"/>
      <w:lvlText w:val="•"/>
      <w:lvlJc w:val="left"/>
      <w:pPr>
        <w:ind w:left="3165" w:hanging="243"/>
      </w:pPr>
      <w:rPr>
        <w:rFonts w:hint="default"/>
        <w:lang w:val="fi-FI" w:eastAsia="en-US" w:bidi="ar-SA"/>
      </w:rPr>
    </w:lvl>
    <w:lvl w:ilvl="4" w:tplc="ADA294F8">
      <w:numFmt w:val="bullet"/>
      <w:lvlText w:val="•"/>
      <w:lvlJc w:val="left"/>
      <w:pPr>
        <w:ind w:left="4107" w:hanging="243"/>
      </w:pPr>
      <w:rPr>
        <w:rFonts w:hint="default"/>
        <w:lang w:val="fi-FI" w:eastAsia="en-US" w:bidi="ar-SA"/>
      </w:rPr>
    </w:lvl>
    <w:lvl w:ilvl="5" w:tplc="73C261A6">
      <w:numFmt w:val="bullet"/>
      <w:lvlText w:val="•"/>
      <w:lvlJc w:val="left"/>
      <w:pPr>
        <w:ind w:left="5049" w:hanging="243"/>
      </w:pPr>
      <w:rPr>
        <w:rFonts w:hint="default"/>
        <w:lang w:val="fi-FI" w:eastAsia="en-US" w:bidi="ar-SA"/>
      </w:rPr>
    </w:lvl>
    <w:lvl w:ilvl="6" w:tplc="7840B810">
      <w:numFmt w:val="bullet"/>
      <w:lvlText w:val="•"/>
      <w:lvlJc w:val="left"/>
      <w:pPr>
        <w:ind w:left="5990" w:hanging="243"/>
      </w:pPr>
      <w:rPr>
        <w:rFonts w:hint="default"/>
        <w:lang w:val="fi-FI" w:eastAsia="en-US" w:bidi="ar-SA"/>
      </w:rPr>
    </w:lvl>
    <w:lvl w:ilvl="7" w:tplc="BD6C7F3E">
      <w:numFmt w:val="bullet"/>
      <w:lvlText w:val="•"/>
      <w:lvlJc w:val="left"/>
      <w:pPr>
        <w:ind w:left="6932" w:hanging="243"/>
      </w:pPr>
      <w:rPr>
        <w:rFonts w:hint="default"/>
        <w:lang w:val="fi-FI" w:eastAsia="en-US" w:bidi="ar-SA"/>
      </w:rPr>
    </w:lvl>
    <w:lvl w:ilvl="8" w:tplc="EB32767E">
      <w:numFmt w:val="bullet"/>
      <w:lvlText w:val="•"/>
      <w:lvlJc w:val="left"/>
      <w:pPr>
        <w:ind w:left="7874" w:hanging="243"/>
      </w:pPr>
      <w:rPr>
        <w:rFonts w:hint="default"/>
        <w:lang w:val="fi-FI" w:eastAsia="en-US" w:bidi="ar-SA"/>
      </w:rPr>
    </w:lvl>
  </w:abstractNum>
  <w:abstractNum w:abstractNumId="144" w15:restartNumberingAfterBreak="0">
    <w:nsid w:val="15365F72"/>
    <w:multiLevelType w:val="multilevel"/>
    <w:tmpl w:val="DB1A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5603AA9"/>
    <w:multiLevelType w:val="hybridMultilevel"/>
    <w:tmpl w:val="6A70B4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6" w15:restartNumberingAfterBreak="0">
    <w:nsid w:val="15690566"/>
    <w:multiLevelType w:val="multilevel"/>
    <w:tmpl w:val="A7C4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5756E03"/>
    <w:multiLevelType w:val="multilevel"/>
    <w:tmpl w:val="6574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5A05951"/>
    <w:multiLevelType w:val="multilevel"/>
    <w:tmpl w:val="66A4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5DC4056"/>
    <w:multiLevelType w:val="multilevel"/>
    <w:tmpl w:val="B31E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61C580E"/>
    <w:multiLevelType w:val="multilevel"/>
    <w:tmpl w:val="CC8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6295B75"/>
    <w:multiLevelType w:val="multilevel"/>
    <w:tmpl w:val="860C1EDE"/>
    <w:lvl w:ilvl="0">
      <w:start w:val="4"/>
      <w:numFmt w:val="decimal"/>
      <w:lvlText w:val="%1"/>
      <w:lvlJc w:val="left"/>
      <w:pPr>
        <w:ind w:left="1031" w:hanging="792"/>
      </w:pPr>
      <w:rPr>
        <w:rFonts w:hint="default"/>
        <w:lang w:val="fi-FI" w:eastAsia="en-US" w:bidi="ar-SA"/>
      </w:rPr>
    </w:lvl>
    <w:lvl w:ilvl="1">
      <w:start w:val="13"/>
      <w:numFmt w:val="decimal"/>
      <w:lvlText w:val="%1.%2"/>
      <w:lvlJc w:val="left"/>
      <w:pPr>
        <w:ind w:left="1031" w:hanging="792"/>
      </w:pPr>
      <w:rPr>
        <w:rFonts w:hint="default"/>
        <w:lang w:val="fi-FI" w:eastAsia="en-US" w:bidi="ar-SA"/>
      </w:rPr>
    </w:lvl>
    <w:lvl w:ilvl="2">
      <w:start w:val="1"/>
      <w:numFmt w:val="decimal"/>
      <w:lvlText w:val="%1.%2.%3."/>
      <w:lvlJc w:val="left"/>
      <w:pPr>
        <w:ind w:left="1031" w:hanging="792"/>
      </w:pPr>
      <w:rPr>
        <w:rFonts w:ascii="Calibri" w:eastAsia="Calibri" w:hAnsi="Calibri" w:cs="Calibri" w:hint="default"/>
        <w:b/>
        <w:bCs/>
        <w:i w:val="0"/>
        <w:iCs w:val="0"/>
        <w:spacing w:val="-2"/>
        <w:w w:val="100"/>
        <w:sz w:val="26"/>
        <w:szCs w:val="26"/>
        <w:lang w:val="fi-FI" w:eastAsia="en-US" w:bidi="ar-SA"/>
      </w:rPr>
    </w:lvl>
    <w:lvl w:ilvl="3">
      <w:numFmt w:val="bullet"/>
      <w:lvlText w:val="•"/>
      <w:lvlJc w:val="left"/>
      <w:pPr>
        <w:ind w:left="3987" w:hanging="792"/>
      </w:pPr>
      <w:rPr>
        <w:rFonts w:hint="default"/>
        <w:lang w:val="fi-FI" w:eastAsia="en-US" w:bidi="ar-SA"/>
      </w:rPr>
    </w:lvl>
    <w:lvl w:ilvl="4">
      <w:numFmt w:val="bullet"/>
      <w:lvlText w:val="•"/>
      <w:lvlJc w:val="left"/>
      <w:pPr>
        <w:ind w:left="4970" w:hanging="792"/>
      </w:pPr>
      <w:rPr>
        <w:rFonts w:hint="default"/>
        <w:lang w:val="fi-FI" w:eastAsia="en-US" w:bidi="ar-SA"/>
      </w:rPr>
    </w:lvl>
    <w:lvl w:ilvl="5">
      <w:numFmt w:val="bullet"/>
      <w:lvlText w:val="•"/>
      <w:lvlJc w:val="left"/>
      <w:pPr>
        <w:ind w:left="5953" w:hanging="792"/>
      </w:pPr>
      <w:rPr>
        <w:rFonts w:hint="default"/>
        <w:lang w:val="fi-FI" w:eastAsia="en-US" w:bidi="ar-SA"/>
      </w:rPr>
    </w:lvl>
    <w:lvl w:ilvl="6">
      <w:numFmt w:val="bullet"/>
      <w:lvlText w:val="•"/>
      <w:lvlJc w:val="left"/>
      <w:pPr>
        <w:ind w:left="6935" w:hanging="792"/>
      </w:pPr>
      <w:rPr>
        <w:rFonts w:hint="default"/>
        <w:lang w:val="fi-FI" w:eastAsia="en-US" w:bidi="ar-SA"/>
      </w:rPr>
    </w:lvl>
    <w:lvl w:ilvl="7">
      <w:numFmt w:val="bullet"/>
      <w:lvlText w:val="•"/>
      <w:lvlJc w:val="left"/>
      <w:pPr>
        <w:ind w:left="7918" w:hanging="792"/>
      </w:pPr>
      <w:rPr>
        <w:rFonts w:hint="default"/>
        <w:lang w:val="fi-FI" w:eastAsia="en-US" w:bidi="ar-SA"/>
      </w:rPr>
    </w:lvl>
    <w:lvl w:ilvl="8">
      <w:numFmt w:val="bullet"/>
      <w:lvlText w:val="•"/>
      <w:lvlJc w:val="left"/>
      <w:pPr>
        <w:ind w:left="8901" w:hanging="792"/>
      </w:pPr>
      <w:rPr>
        <w:rFonts w:hint="default"/>
        <w:lang w:val="fi-FI" w:eastAsia="en-US" w:bidi="ar-SA"/>
      </w:rPr>
    </w:lvl>
  </w:abstractNum>
  <w:abstractNum w:abstractNumId="152" w15:restartNumberingAfterBreak="0">
    <w:nsid w:val="168C2F63"/>
    <w:multiLevelType w:val="multilevel"/>
    <w:tmpl w:val="2A12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69867CE"/>
    <w:multiLevelType w:val="multilevel"/>
    <w:tmpl w:val="2476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6A31388"/>
    <w:multiLevelType w:val="multilevel"/>
    <w:tmpl w:val="1126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6B83663"/>
    <w:multiLevelType w:val="multilevel"/>
    <w:tmpl w:val="525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6BF54F8"/>
    <w:multiLevelType w:val="multilevel"/>
    <w:tmpl w:val="076A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6C36FF6"/>
    <w:multiLevelType w:val="multilevel"/>
    <w:tmpl w:val="2176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6CC5595"/>
    <w:multiLevelType w:val="hybridMultilevel"/>
    <w:tmpl w:val="D6C85C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9" w15:restartNumberingAfterBreak="0">
    <w:nsid w:val="17141408"/>
    <w:multiLevelType w:val="multilevel"/>
    <w:tmpl w:val="77FE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78B7088"/>
    <w:multiLevelType w:val="multilevel"/>
    <w:tmpl w:val="D778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7B36381"/>
    <w:multiLevelType w:val="hybridMultilevel"/>
    <w:tmpl w:val="0BE6F8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2" w15:restartNumberingAfterBreak="0">
    <w:nsid w:val="17C33861"/>
    <w:multiLevelType w:val="multilevel"/>
    <w:tmpl w:val="42A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8006C3F"/>
    <w:multiLevelType w:val="multilevel"/>
    <w:tmpl w:val="D49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80B0377"/>
    <w:multiLevelType w:val="multilevel"/>
    <w:tmpl w:val="1480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82C784B"/>
    <w:multiLevelType w:val="hybridMultilevel"/>
    <w:tmpl w:val="417EE71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6" w15:restartNumberingAfterBreak="0">
    <w:nsid w:val="18703CE3"/>
    <w:multiLevelType w:val="multilevel"/>
    <w:tmpl w:val="151A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8B92727"/>
    <w:multiLevelType w:val="hybridMultilevel"/>
    <w:tmpl w:val="70CE1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8" w15:restartNumberingAfterBreak="0">
    <w:nsid w:val="18C90577"/>
    <w:multiLevelType w:val="multilevel"/>
    <w:tmpl w:val="85E6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90459F7"/>
    <w:multiLevelType w:val="multilevel"/>
    <w:tmpl w:val="4276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9341283"/>
    <w:multiLevelType w:val="multilevel"/>
    <w:tmpl w:val="A1EA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93B3131"/>
    <w:multiLevelType w:val="hybridMultilevel"/>
    <w:tmpl w:val="D71C0546"/>
    <w:lvl w:ilvl="0" w:tplc="A184ACD8">
      <w:numFmt w:val="bullet"/>
      <w:lvlText w:val="•"/>
      <w:lvlJc w:val="left"/>
      <w:pPr>
        <w:ind w:left="917" w:hanging="284"/>
      </w:pPr>
      <w:rPr>
        <w:rFonts w:ascii="Arial" w:eastAsia="Arial" w:hAnsi="Arial" w:cs="Arial" w:hint="default"/>
        <w:b w:val="0"/>
        <w:bCs w:val="0"/>
        <w:i w:val="0"/>
        <w:iCs w:val="0"/>
        <w:w w:val="100"/>
        <w:sz w:val="22"/>
        <w:szCs w:val="22"/>
        <w:lang w:val="fi-FI" w:eastAsia="en-US" w:bidi="ar-SA"/>
      </w:rPr>
    </w:lvl>
    <w:lvl w:ilvl="1" w:tplc="4DF406FC">
      <w:numFmt w:val="bullet"/>
      <w:lvlText w:val="•"/>
      <w:lvlJc w:val="left"/>
      <w:pPr>
        <w:ind w:left="1761" w:hanging="284"/>
      </w:pPr>
      <w:rPr>
        <w:rFonts w:hint="default"/>
        <w:lang w:val="fi-FI" w:eastAsia="en-US" w:bidi="ar-SA"/>
      </w:rPr>
    </w:lvl>
    <w:lvl w:ilvl="2" w:tplc="739801EE">
      <w:numFmt w:val="bullet"/>
      <w:lvlText w:val="•"/>
      <w:lvlJc w:val="left"/>
      <w:pPr>
        <w:ind w:left="2603" w:hanging="284"/>
      </w:pPr>
      <w:rPr>
        <w:rFonts w:hint="default"/>
        <w:lang w:val="fi-FI" w:eastAsia="en-US" w:bidi="ar-SA"/>
      </w:rPr>
    </w:lvl>
    <w:lvl w:ilvl="3" w:tplc="735E6F90">
      <w:numFmt w:val="bullet"/>
      <w:lvlText w:val="•"/>
      <w:lvlJc w:val="left"/>
      <w:pPr>
        <w:ind w:left="3444" w:hanging="284"/>
      </w:pPr>
      <w:rPr>
        <w:rFonts w:hint="default"/>
        <w:lang w:val="fi-FI" w:eastAsia="en-US" w:bidi="ar-SA"/>
      </w:rPr>
    </w:lvl>
    <w:lvl w:ilvl="4" w:tplc="7BE209EC">
      <w:numFmt w:val="bullet"/>
      <w:lvlText w:val="•"/>
      <w:lvlJc w:val="left"/>
      <w:pPr>
        <w:ind w:left="4286" w:hanging="284"/>
      </w:pPr>
      <w:rPr>
        <w:rFonts w:hint="default"/>
        <w:lang w:val="fi-FI" w:eastAsia="en-US" w:bidi="ar-SA"/>
      </w:rPr>
    </w:lvl>
    <w:lvl w:ilvl="5" w:tplc="0200317A">
      <w:numFmt w:val="bullet"/>
      <w:lvlText w:val="•"/>
      <w:lvlJc w:val="left"/>
      <w:pPr>
        <w:ind w:left="5127" w:hanging="284"/>
      </w:pPr>
      <w:rPr>
        <w:rFonts w:hint="default"/>
        <w:lang w:val="fi-FI" w:eastAsia="en-US" w:bidi="ar-SA"/>
      </w:rPr>
    </w:lvl>
    <w:lvl w:ilvl="6" w:tplc="8E62A9F0">
      <w:numFmt w:val="bullet"/>
      <w:lvlText w:val="•"/>
      <w:lvlJc w:val="left"/>
      <w:pPr>
        <w:ind w:left="5969" w:hanging="284"/>
      </w:pPr>
      <w:rPr>
        <w:rFonts w:hint="default"/>
        <w:lang w:val="fi-FI" w:eastAsia="en-US" w:bidi="ar-SA"/>
      </w:rPr>
    </w:lvl>
    <w:lvl w:ilvl="7" w:tplc="D466EC76">
      <w:numFmt w:val="bullet"/>
      <w:lvlText w:val="•"/>
      <w:lvlJc w:val="left"/>
      <w:pPr>
        <w:ind w:left="6810" w:hanging="284"/>
      </w:pPr>
      <w:rPr>
        <w:rFonts w:hint="default"/>
        <w:lang w:val="fi-FI" w:eastAsia="en-US" w:bidi="ar-SA"/>
      </w:rPr>
    </w:lvl>
    <w:lvl w:ilvl="8" w:tplc="ED6AA104">
      <w:numFmt w:val="bullet"/>
      <w:lvlText w:val="•"/>
      <w:lvlJc w:val="left"/>
      <w:pPr>
        <w:ind w:left="7652" w:hanging="284"/>
      </w:pPr>
      <w:rPr>
        <w:rFonts w:hint="default"/>
        <w:lang w:val="fi-FI" w:eastAsia="en-US" w:bidi="ar-SA"/>
      </w:rPr>
    </w:lvl>
  </w:abstractNum>
  <w:abstractNum w:abstractNumId="172" w15:restartNumberingAfterBreak="0">
    <w:nsid w:val="194521DD"/>
    <w:multiLevelType w:val="multilevel"/>
    <w:tmpl w:val="BBF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19700DE7"/>
    <w:multiLevelType w:val="multilevel"/>
    <w:tmpl w:val="3134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98246C7"/>
    <w:multiLevelType w:val="multilevel"/>
    <w:tmpl w:val="2408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9A623DE"/>
    <w:multiLevelType w:val="hybridMultilevel"/>
    <w:tmpl w:val="8BF4A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6" w15:restartNumberingAfterBreak="0">
    <w:nsid w:val="19CA226A"/>
    <w:multiLevelType w:val="hybridMultilevel"/>
    <w:tmpl w:val="0A1405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7" w15:restartNumberingAfterBreak="0">
    <w:nsid w:val="19E75B3A"/>
    <w:multiLevelType w:val="multilevel"/>
    <w:tmpl w:val="1536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9F0474D"/>
    <w:multiLevelType w:val="hybridMultilevel"/>
    <w:tmpl w:val="404AE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9" w15:restartNumberingAfterBreak="0">
    <w:nsid w:val="1AB259E2"/>
    <w:multiLevelType w:val="multilevel"/>
    <w:tmpl w:val="D54E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BB11E5C"/>
    <w:multiLevelType w:val="multilevel"/>
    <w:tmpl w:val="B522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C26076D"/>
    <w:multiLevelType w:val="hybridMultilevel"/>
    <w:tmpl w:val="426692EA"/>
    <w:lvl w:ilvl="0" w:tplc="C7466F8A">
      <w:start w:val="1"/>
      <w:numFmt w:val="decimal"/>
      <w:lvlText w:val="%1."/>
      <w:lvlJc w:val="left"/>
      <w:pPr>
        <w:ind w:left="477" w:hanging="238"/>
      </w:pPr>
      <w:rPr>
        <w:rFonts w:ascii="Calibri" w:eastAsia="Calibri" w:hAnsi="Calibri" w:cs="Calibri" w:hint="default"/>
        <w:b w:val="0"/>
        <w:bCs w:val="0"/>
        <w:i w:val="0"/>
        <w:iCs w:val="0"/>
        <w:w w:val="100"/>
        <w:sz w:val="24"/>
        <w:szCs w:val="24"/>
        <w:lang w:val="fi-FI" w:eastAsia="en-US" w:bidi="ar-SA"/>
      </w:rPr>
    </w:lvl>
    <w:lvl w:ilvl="1" w:tplc="68725560">
      <w:numFmt w:val="bullet"/>
      <w:lvlText w:val="•"/>
      <w:lvlJc w:val="left"/>
      <w:pPr>
        <w:ind w:left="1518" w:hanging="238"/>
      </w:pPr>
      <w:rPr>
        <w:rFonts w:hint="default"/>
        <w:lang w:val="fi-FI" w:eastAsia="en-US" w:bidi="ar-SA"/>
      </w:rPr>
    </w:lvl>
    <w:lvl w:ilvl="2" w:tplc="CD583CCE">
      <w:numFmt w:val="bullet"/>
      <w:lvlText w:val="•"/>
      <w:lvlJc w:val="left"/>
      <w:pPr>
        <w:ind w:left="2557" w:hanging="238"/>
      </w:pPr>
      <w:rPr>
        <w:rFonts w:hint="default"/>
        <w:lang w:val="fi-FI" w:eastAsia="en-US" w:bidi="ar-SA"/>
      </w:rPr>
    </w:lvl>
    <w:lvl w:ilvl="3" w:tplc="39CA56A2">
      <w:numFmt w:val="bullet"/>
      <w:lvlText w:val="•"/>
      <w:lvlJc w:val="left"/>
      <w:pPr>
        <w:ind w:left="3595" w:hanging="238"/>
      </w:pPr>
      <w:rPr>
        <w:rFonts w:hint="default"/>
        <w:lang w:val="fi-FI" w:eastAsia="en-US" w:bidi="ar-SA"/>
      </w:rPr>
    </w:lvl>
    <w:lvl w:ilvl="4" w:tplc="E21041C2">
      <w:numFmt w:val="bullet"/>
      <w:lvlText w:val="•"/>
      <w:lvlJc w:val="left"/>
      <w:pPr>
        <w:ind w:left="4634" w:hanging="238"/>
      </w:pPr>
      <w:rPr>
        <w:rFonts w:hint="default"/>
        <w:lang w:val="fi-FI" w:eastAsia="en-US" w:bidi="ar-SA"/>
      </w:rPr>
    </w:lvl>
    <w:lvl w:ilvl="5" w:tplc="031226A0">
      <w:numFmt w:val="bullet"/>
      <w:lvlText w:val="•"/>
      <w:lvlJc w:val="left"/>
      <w:pPr>
        <w:ind w:left="5673" w:hanging="238"/>
      </w:pPr>
      <w:rPr>
        <w:rFonts w:hint="default"/>
        <w:lang w:val="fi-FI" w:eastAsia="en-US" w:bidi="ar-SA"/>
      </w:rPr>
    </w:lvl>
    <w:lvl w:ilvl="6" w:tplc="52E20D86">
      <w:numFmt w:val="bullet"/>
      <w:lvlText w:val="•"/>
      <w:lvlJc w:val="left"/>
      <w:pPr>
        <w:ind w:left="6711" w:hanging="238"/>
      </w:pPr>
      <w:rPr>
        <w:rFonts w:hint="default"/>
        <w:lang w:val="fi-FI" w:eastAsia="en-US" w:bidi="ar-SA"/>
      </w:rPr>
    </w:lvl>
    <w:lvl w:ilvl="7" w:tplc="26EC6DD0">
      <w:numFmt w:val="bullet"/>
      <w:lvlText w:val="•"/>
      <w:lvlJc w:val="left"/>
      <w:pPr>
        <w:ind w:left="7750" w:hanging="238"/>
      </w:pPr>
      <w:rPr>
        <w:rFonts w:hint="default"/>
        <w:lang w:val="fi-FI" w:eastAsia="en-US" w:bidi="ar-SA"/>
      </w:rPr>
    </w:lvl>
    <w:lvl w:ilvl="8" w:tplc="6472FD18">
      <w:numFmt w:val="bullet"/>
      <w:lvlText w:val="•"/>
      <w:lvlJc w:val="left"/>
      <w:pPr>
        <w:ind w:left="8789" w:hanging="238"/>
      </w:pPr>
      <w:rPr>
        <w:rFonts w:hint="default"/>
        <w:lang w:val="fi-FI" w:eastAsia="en-US" w:bidi="ar-SA"/>
      </w:rPr>
    </w:lvl>
  </w:abstractNum>
  <w:abstractNum w:abstractNumId="182" w15:restartNumberingAfterBreak="0">
    <w:nsid w:val="1C3438C0"/>
    <w:multiLevelType w:val="hybridMultilevel"/>
    <w:tmpl w:val="B582C48C"/>
    <w:lvl w:ilvl="0" w:tplc="A154B37C">
      <w:numFmt w:val="bullet"/>
      <w:lvlText w:val=""/>
      <w:lvlJc w:val="left"/>
      <w:pPr>
        <w:ind w:left="813" w:hanging="360"/>
      </w:pPr>
      <w:rPr>
        <w:rFonts w:ascii="Symbol" w:eastAsia="Symbol" w:hAnsi="Symbol" w:cs="Symbol" w:hint="default"/>
        <w:b w:val="0"/>
        <w:bCs w:val="0"/>
        <w:i w:val="0"/>
        <w:iCs w:val="0"/>
        <w:w w:val="100"/>
        <w:sz w:val="24"/>
        <w:szCs w:val="24"/>
        <w:lang w:val="fi-FI" w:eastAsia="en-US" w:bidi="ar-SA"/>
      </w:rPr>
    </w:lvl>
    <w:lvl w:ilvl="1" w:tplc="4C28294A">
      <w:numFmt w:val="bullet"/>
      <w:lvlText w:val="•"/>
      <w:lvlJc w:val="left"/>
      <w:pPr>
        <w:ind w:left="1373" w:hanging="360"/>
      </w:pPr>
      <w:rPr>
        <w:rFonts w:hint="default"/>
        <w:lang w:val="fi-FI" w:eastAsia="en-US" w:bidi="ar-SA"/>
      </w:rPr>
    </w:lvl>
    <w:lvl w:ilvl="2" w:tplc="61E632C6">
      <w:numFmt w:val="bullet"/>
      <w:lvlText w:val="•"/>
      <w:lvlJc w:val="left"/>
      <w:pPr>
        <w:ind w:left="1927" w:hanging="360"/>
      </w:pPr>
      <w:rPr>
        <w:rFonts w:hint="default"/>
        <w:lang w:val="fi-FI" w:eastAsia="en-US" w:bidi="ar-SA"/>
      </w:rPr>
    </w:lvl>
    <w:lvl w:ilvl="3" w:tplc="5F5CC1DA">
      <w:numFmt w:val="bullet"/>
      <w:lvlText w:val="•"/>
      <w:lvlJc w:val="left"/>
      <w:pPr>
        <w:ind w:left="2481" w:hanging="360"/>
      </w:pPr>
      <w:rPr>
        <w:rFonts w:hint="default"/>
        <w:lang w:val="fi-FI" w:eastAsia="en-US" w:bidi="ar-SA"/>
      </w:rPr>
    </w:lvl>
    <w:lvl w:ilvl="4" w:tplc="527612D0">
      <w:numFmt w:val="bullet"/>
      <w:lvlText w:val="•"/>
      <w:lvlJc w:val="left"/>
      <w:pPr>
        <w:ind w:left="3035" w:hanging="360"/>
      </w:pPr>
      <w:rPr>
        <w:rFonts w:hint="default"/>
        <w:lang w:val="fi-FI" w:eastAsia="en-US" w:bidi="ar-SA"/>
      </w:rPr>
    </w:lvl>
    <w:lvl w:ilvl="5" w:tplc="06146716">
      <w:numFmt w:val="bullet"/>
      <w:lvlText w:val="•"/>
      <w:lvlJc w:val="left"/>
      <w:pPr>
        <w:ind w:left="3589" w:hanging="360"/>
      </w:pPr>
      <w:rPr>
        <w:rFonts w:hint="default"/>
        <w:lang w:val="fi-FI" w:eastAsia="en-US" w:bidi="ar-SA"/>
      </w:rPr>
    </w:lvl>
    <w:lvl w:ilvl="6" w:tplc="2B8AB3E4">
      <w:numFmt w:val="bullet"/>
      <w:lvlText w:val="•"/>
      <w:lvlJc w:val="left"/>
      <w:pPr>
        <w:ind w:left="4143" w:hanging="360"/>
      </w:pPr>
      <w:rPr>
        <w:rFonts w:hint="default"/>
        <w:lang w:val="fi-FI" w:eastAsia="en-US" w:bidi="ar-SA"/>
      </w:rPr>
    </w:lvl>
    <w:lvl w:ilvl="7" w:tplc="CFB021A4">
      <w:numFmt w:val="bullet"/>
      <w:lvlText w:val="•"/>
      <w:lvlJc w:val="left"/>
      <w:pPr>
        <w:ind w:left="4697" w:hanging="360"/>
      </w:pPr>
      <w:rPr>
        <w:rFonts w:hint="default"/>
        <w:lang w:val="fi-FI" w:eastAsia="en-US" w:bidi="ar-SA"/>
      </w:rPr>
    </w:lvl>
    <w:lvl w:ilvl="8" w:tplc="D42C18C6">
      <w:numFmt w:val="bullet"/>
      <w:lvlText w:val="•"/>
      <w:lvlJc w:val="left"/>
      <w:pPr>
        <w:ind w:left="5250" w:hanging="360"/>
      </w:pPr>
      <w:rPr>
        <w:rFonts w:hint="default"/>
        <w:lang w:val="fi-FI" w:eastAsia="en-US" w:bidi="ar-SA"/>
      </w:rPr>
    </w:lvl>
  </w:abstractNum>
  <w:abstractNum w:abstractNumId="183" w15:restartNumberingAfterBreak="0">
    <w:nsid w:val="1C52299D"/>
    <w:multiLevelType w:val="multilevel"/>
    <w:tmpl w:val="2C94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C760750"/>
    <w:multiLevelType w:val="hybridMultilevel"/>
    <w:tmpl w:val="4EF6BAB8"/>
    <w:lvl w:ilvl="0" w:tplc="BAA02A7E">
      <w:start w:val="1"/>
      <w:numFmt w:val="decimal"/>
      <w:lvlText w:val="%1."/>
      <w:lvlJc w:val="left"/>
      <w:pPr>
        <w:ind w:left="336" w:hanging="243"/>
      </w:pPr>
      <w:rPr>
        <w:rFonts w:hint="default"/>
        <w:w w:val="100"/>
        <w:lang w:val="fi-FI" w:eastAsia="en-US" w:bidi="ar-SA"/>
      </w:rPr>
    </w:lvl>
    <w:lvl w:ilvl="1" w:tplc="9D345400">
      <w:numFmt w:val="bullet"/>
      <w:lvlText w:val="•"/>
      <w:lvlJc w:val="left"/>
      <w:pPr>
        <w:ind w:left="1281" w:hanging="243"/>
      </w:pPr>
      <w:rPr>
        <w:rFonts w:hint="default"/>
        <w:lang w:val="fi-FI" w:eastAsia="en-US" w:bidi="ar-SA"/>
      </w:rPr>
    </w:lvl>
    <w:lvl w:ilvl="2" w:tplc="02A00734">
      <w:numFmt w:val="bullet"/>
      <w:lvlText w:val="•"/>
      <w:lvlJc w:val="left"/>
      <w:pPr>
        <w:ind w:left="2223" w:hanging="243"/>
      </w:pPr>
      <w:rPr>
        <w:rFonts w:hint="default"/>
        <w:lang w:val="fi-FI" w:eastAsia="en-US" w:bidi="ar-SA"/>
      </w:rPr>
    </w:lvl>
    <w:lvl w:ilvl="3" w:tplc="D2ACD124">
      <w:numFmt w:val="bullet"/>
      <w:lvlText w:val="•"/>
      <w:lvlJc w:val="left"/>
      <w:pPr>
        <w:ind w:left="3165" w:hanging="243"/>
      </w:pPr>
      <w:rPr>
        <w:rFonts w:hint="default"/>
        <w:lang w:val="fi-FI" w:eastAsia="en-US" w:bidi="ar-SA"/>
      </w:rPr>
    </w:lvl>
    <w:lvl w:ilvl="4" w:tplc="01DE0FDC">
      <w:numFmt w:val="bullet"/>
      <w:lvlText w:val="•"/>
      <w:lvlJc w:val="left"/>
      <w:pPr>
        <w:ind w:left="4107" w:hanging="243"/>
      </w:pPr>
      <w:rPr>
        <w:rFonts w:hint="default"/>
        <w:lang w:val="fi-FI" w:eastAsia="en-US" w:bidi="ar-SA"/>
      </w:rPr>
    </w:lvl>
    <w:lvl w:ilvl="5" w:tplc="BD9A4916">
      <w:numFmt w:val="bullet"/>
      <w:lvlText w:val="•"/>
      <w:lvlJc w:val="left"/>
      <w:pPr>
        <w:ind w:left="5049" w:hanging="243"/>
      </w:pPr>
      <w:rPr>
        <w:rFonts w:hint="default"/>
        <w:lang w:val="fi-FI" w:eastAsia="en-US" w:bidi="ar-SA"/>
      </w:rPr>
    </w:lvl>
    <w:lvl w:ilvl="6" w:tplc="4CA01704">
      <w:numFmt w:val="bullet"/>
      <w:lvlText w:val="•"/>
      <w:lvlJc w:val="left"/>
      <w:pPr>
        <w:ind w:left="5990" w:hanging="243"/>
      </w:pPr>
      <w:rPr>
        <w:rFonts w:hint="default"/>
        <w:lang w:val="fi-FI" w:eastAsia="en-US" w:bidi="ar-SA"/>
      </w:rPr>
    </w:lvl>
    <w:lvl w:ilvl="7" w:tplc="60087F38">
      <w:numFmt w:val="bullet"/>
      <w:lvlText w:val="•"/>
      <w:lvlJc w:val="left"/>
      <w:pPr>
        <w:ind w:left="6932" w:hanging="243"/>
      </w:pPr>
      <w:rPr>
        <w:rFonts w:hint="default"/>
        <w:lang w:val="fi-FI" w:eastAsia="en-US" w:bidi="ar-SA"/>
      </w:rPr>
    </w:lvl>
    <w:lvl w:ilvl="8" w:tplc="FD24F720">
      <w:numFmt w:val="bullet"/>
      <w:lvlText w:val="•"/>
      <w:lvlJc w:val="left"/>
      <w:pPr>
        <w:ind w:left="7874" w:hanging="243"/>
      </w:pPr>
      <w:rPr>
        <w:rFonts w:hint="default"/>
        <w:lang w:val="fi-FI" w:eastAsia="en-US" w:bidi="ar-SA"/>
      </w:rPr>
    </w:lvl>
  </w:abstractNum>
  <w:abstractNum w:abstractNumId="185" w15:restartNumberingAfterBreak="0">
    <w:nsid w:val="1CBD232E"/>
    <w:multiLevelType w:val="multilevel"/>
    <w:tmpl w:val="CDE8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D1F538D"/>
    <w:multiLevelType w:val="hybridMultilevel"/>
    <w:tmpl w:val="0220DD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15:restartNumberingAfterBreak="0">
    <w:nsid w:val="1D3A03E7"/>
    <w:multiLevelType w:val="multilevel"/>
    <w:tmpl w:val="E8B0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1D6019E2"/>
    <w:multiLevelType w:val="multilevel"/>
    <w:tmpl w:val="62E8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D6310C3"/>
    <w:multiLevelType w:val="multilevel"/>
    <w:tmpl w:val="7458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D894081"/>
    <w:multiLevelType w:val="hybridMultilevel"/>
    <w:tmpl w:val="C034FE54"/>
    <w:lvl w:ilvl="0" w:tplc="8424B70E">
      <w:start w:val="1"/>
      <w:numFmt w:val="decimal"/>
      <w:lvlText w:val="%1)"/>
      <w:lvlJc w:val="left"/>
      <w:pPr>
        <w:ind w:left="489" w:hanging="250"/>
      </w:pPr>
      <w:rPr>
        <w:rFonts w:ascii="Calibri" w:eastAsia="Calibri" w:hAnsi="Calibri" w:cs="Calibri" w:hint="default"/>
        <w:b w:val="0"/>
        <w:bCs w:val="0"/>
        <w:i w:val="0"/>
        <w:iCs w:val="0"/>
        <w:w w:val="100"/>
        <w:sz w:val="24"/>
        <w:szCs w:val="24"/>
        <w:lang w:val="fi-FI" w:eastAsia="en-US" w:bidi="ar-SA"/>
      </w:rPr>
    </w:lvl>
    <w:lvl w:ilvl="1" w:tplc="22A2E1EE">
      <w:numFmt w:val="bullet"/>
      <w:lvlText w:val="•"/>
      <w:lvlJc w:val="left"/>
      <w:pPr>
        <w:ind w:left="1518" w:hanging="250"/>
      </w:pPr>
      <w:rPr>
        <w:rFonts w:hint="default"/>
        <w:lang w:val="fi-FI" w:eastAsia="en-US" w:bidi="ar-SA"/>
      </w:rPr>
    </w:lvl>
    <w:lvl w:ilvl="2" w:tplc="EA1CE658">
      <w:numFmt w:val="bullet"/>
      <w:lvlText w:val="•"/>
      <w:lvlJc w:val="left"/>
      <w:pPr>
        <w:ind w:left="2557" w:hanging="250"/>
      </w:pPr>
      <w:rPr>
        <w:rFonts w:hint="default"/>
        <w:lang w:val="fi-FI" w:eastAsia="en-US" w:bidi="ar-SA"/>
      </w:rPr>
    </w:lvl>
    <w:lvl w:ilvl="3" w:tplc="856ACE40">
      <w:numFmt w:val="bullet"/>
      <w:lvlText w:val="•"/>
      <w:lvlJc w:val="left"/>
      <w:pPr>
        <w:ind w:left="3595" w:hanging="250"/>
      </w:pPr>
      <w:rPr>
        <w:rFonts w:hint="default"/>
        <w:lang w:val="fi-FI" w:eastAsia="en-US" w:bidi="ar-SA"/>
      </w:rPr>
    </w:lvl>
    <w:lvl w:ilvl="4" w:tplc="EADEDB48">
      <w:numFmt w:val="bullet"/>
      <w:lvlText w:val="•"/>
      <w:lvlJc w:val="left"/>
      <w:pPr>
        <w:ind w:left="4634" w:hanging="250"/>
      </w:pPr>
      <w:rPr>
        <w:rFonts w:hint="default"/>
        <w:lang w:val="fi-FI" w:eastAsia="en-US" w:bidi="ar-SA"/>
      </w:rPr>
    </w:lvl>
    <w:lvl w:ilvl="5" w:tplc="1D3246FE">
      <w:numFmt w:val="bullet"/>
      <w:lvlText w:val="•"/>
      <w:lvlJc w:val="left"/>
      <w:pPr>
        <w:ind w:left="5673" w:hanging="250"/>
      </w:pPr>
      <w:rPr>
        <w:rFonts w:hint="default"/>
        <w:lang w:val="fi-FI" w:eastAsia="en-US" w:bidi="ar-SA"/>
      </w:rPr>
    </w:lvl>
    <w:lvl w:ilvl="6" w:tplc="15247B3A">
      <w:numFmt w:val="bullet"/>
      <w:lvlText w:val="•"/>
      <w:lvlJc w:val="left"/>
      <w:pPr>
        <w:ind w:left="6711" w:hanging="250"/>
      </w:pPr>
      <w:rPr>
        <w:rFonts w:hint="default"/>
        <w:lang w:val="fi-FI" w:eastAsia="en-US" w:bidi="ar-SA"/>
      </w:rPr>
    </w:lvl>
    <w:lvl w:ilvl="7" w:tplc="DA905F8A">
      <w:numFmt w:val="bullet"/>
      <w:lvlText w:val="•"/>
      <w:lvlJc w:val="left"/>
      <w:pPr>
        <w:ind w:left="7750" w:hanging="250"/>
      </w:pPr>
      <w:rPr>
        <w:rFonts w:hint="default"/>
        <w:lang w:val="fi-FI" w:eastAsia="en-US" w:bidi="ar-SA"/>
      </w:rPr>
    </w:lvl>
    <w:lvl w:ilvl="8" w:tplc="98B6F33C">
      <w:numFmt w:val="bullet"/>
      <w:lvlText w:val="•"/>
      <w:lvlJc w:val="left"/>
      <w:pPr>
        <w:ind w:left="8789" w:hanging="250"/>
      </w:pPr>
      <w:rPr>
        <w:rFonts w:hint="default"/>
        <w:lang w:val="fi-FI" w:eastAsia="en-US" w:bidi="ar-SA"/>
      </w:rPr>
    </w:lvl>
  </w:abstractNum>
  <w:abstractNum w:abstractNumId="191" w15:restartNumberingAfterBreak="0">
    <w:nsid w:val="1DBF62C8"/>
    <w:multiLevelType w:val="multilevel"/>
    <w:tmpl w:val="C91E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E456A9E"/>
    <w:multiLevelType w:val="hybridMultilevel"/>
    <w:tmpl w:val="DE9A512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3" w15:restartNumberingAfterBreak="0">
    <w:nsid w:val="1E5D107B"/>
    <w:multiLevelType w:val="multilevel"/>
    <w:tmpl w:val="D6E6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1E8512B3"/>
    <w:multiLevelType w:val="hybridMultilevel"/>
    <w:tmpl w:val="281408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1F0C42F1"/>
    <w:multiLevelType w:val="hybridMultilevel"/>
    <w:tmpl w:val="B824B6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6" w15:restartNumberingAfterBreak="0">
    <w:nsid w:val="1F1B7768"/>
    <w:multiLevelType w:val="multilevel"/>
    <w:tmpl w:val="2246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F4F3FAA"/>
    <w:multiLevelType w:val="multilevel"/>
    <w:tmpl w:val="5392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621EEC"/>
    <w:multiLevelType w:val="hybridMultilevel"/>
    <w:tmpl w:val="E604CC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15:restartNumberingAfterBreak="0">
    <w:nsid w:val="1F924DC3"/>
    <w:multiLevelType w:val="multilevel"/>
    <w:tmpl w:val="D120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0372021"/>
    <w:multiLevelType w:val="multilevel"/>
    <w:tmpl w:val="7024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06C1661"/>
    <w:multiLevelType w:val="hybridMultilevel"/>
    <w:tmpl w:val="56F6A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2" w15:restartNumberingAfterBreak="0">
    <w:nsid w:val="207429FD"/>
    <w:multiLevelType w:val="multilevel"/>
    <w:tmpl w:val="0DC4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07F5E93"/>
    <w:multiLevelType w:val="multilevel"/>
    <w:tmpl w:val="F168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0B03203"/>
    <w:multiLevelType w:val="multilevel"/>
    <w:tmpl w:val="AA4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0D0002D"/>
    <w:multiLevelType w:val="multilevel"/>
    <w:tmpl w:val="D53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10B6568"/>
    <w:multiLevelType w:val="multilevel"/>
    <w:tmpl w:val="1DB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11C6AF6"/>
    <w:multiLevelType w:val="multilevel"/>
    <w:tmpl w:val="3680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1D52B5A"/>
    <w:multiLevelType w:val="multilevel"/>
    <w:tmpl w:val="9D3A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1E510A4"/>
    <w:multiLevelType w:val="hybridMultilevel"/>
    <w:tmpl w:val="1F94E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0" w15:restartNumberingAfterBreak="0">
    <w:nsid w:val="21EB69DD"/>
    <w:multiLevelType w:val="hybridMultilevel"/>
    <w:tmpl w:val="1588404E"/>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ind w:left="496" w:hanging="360"/>
      </w:pPr>
      <w:rPr>
        <w:rFonts w:ascii="Courier New" w:hAnsi="Courier New" w:cs="Courier New" w:hint="default"/>
      </w:rPr>
    </w:lvl>
    <w:lvl w:ilvl="2" w:tplc="040B0005" w:tentative="1">
      <w:start w:val="1"/>
      <w:numFmt w:val="bullet"/>
      <w:lvlText w:val=""/>
      <w:lvlJc w:val="left"/>
      <w:pPr>
        <w:ind w:left="1216" w:hanging="360"/>
      </w:pPr>
      <w:rPr>
        <w:rFonts w:ascii="Wingdings" w:hAnsi="Wingdings" w:hint="default"/>
      </w:rPr>
    </w:lvl>
    <w:lvl w:ilvl="3" w:tplc="040B0001" w:tentative="1">
      <w:start w:val="1"/>
      <w:numFmt w:val="bullet"/>
      <w:lvlText w:val=""/>
      <w:lvlJc w:val="left"/>
      <w:pPr>
        <w:ind w:left="1936" w:hanging="360"/>
      </w:pPr>
      <w:rPr>
        <w:rFonts w:ascii="Symbol" w:hAnsi="Symbol" w:hint="default"/>
      </w:rPr>
    </w:lvl>
    <w:lvl w:ilvl="4" w:tplc="040B0003" w:tentative="1">
      <w:start w:val="1"/>
      <w:numFmt w:val="bullet"/>
      <w:lvlText w:val="o"/>
      <w:lvlJc w:val="left"/>
      <w:pPr>
        <w:ind w:left="2656" w:hanging="360"/>
      </w:pPr>
      <w:rPr>
        <w:rFonts w:ascii="Courier New" w:hAnsi="Courier New" w:cs="Courier New" w:hint="default"/>
      </w:rPr>
    </w:lvl>
    <w:lvl w:ilvl="5" w:tplc="040B0005" w:tentative="1">
      <w:start w:val="1"/>
      <w:numFmt w:val="bullet"/>
      <w:lvlText w:val=""/>
      <w:lvlJc w:val="left"/>
      <w:pPr>
        <w:ind w:left="3376" w:hanging="360"/>
      </w:pPr>
      <w:rPr>
        <w:rFonts w:ascii="Wingdings" w:hAnsi="Wingdings" w:hint="default"/>
      </w:rPr>
    </w:lvl>
    <w:lvl w:ilvl="6" w:tplc="040B0001" w:tentative="1">
      <w:start w:val="1"/>
      <w:numFmt w:val="bullet"/>
      <w:lvlText w:val=""/>
      <w:lvlJc w:val="left"/>
      <w:pPr>
        <w:ind w:left="4096" w:hanging="360"/>
      </w:pPr>
      <w:rPr>
        <w:rFonts w:ascii="Symbol" w:hAnsi="Symbol" w:hint="default"/>
      </w:rPr>
    </w:lvl>
    <w:lvl w:ilvl="7" w:tplc="040B0003" w:tentative="1">
      <w:start w:val="1"/>
      <w:numFmt w:val="bullet"/>
      <w:lvlText w:val="o"/>
      <w:lvlJc w:val="left"/>
      <w:pPr>
        <w:ind w:left="4816" w:hanging="360"/>
      </w:pPr>
      <w:rPr>
        <w:rFonts w:ascii="Courier New" w:hAnsi="Courier New" w:cs="Courier New" w:hint="default"/>
      </w:rPr>
    </w:lvl>
    <w:lvl w:ilvl="8" w:tplc="040B0005" w:tentative="1">
      <w:start w:val="1"/>
      <w:numFmt w:val="bullet"/>
      <w:lvlText w:val=""/>
      <w:lvlJc w:val="left"/>
      <w:pPr>
        <w:ind w:left="5536" w:hanging="360"/>
      </w:pPr>
      <w:rPr>
        <w:rFonts w:ascii="Wingdings" w:hAnsi="Wingdings" w:hint="default"/>
      </w:rPr>
    </w:lvl>
  </w:abstractNum>
  <w:abstractNum w:abstractNumId="211" w15:restartNumberingAfterBreak="0">
    <w:nsid w:val="222D48F8"/>
    <w:multiLevelType w:val="hybridMultilevel"/>
    <w:tmpl w:val="28F003BA"/>
    <w:lvl w:ilvl="0" w:tplc="534CF0BA">
      <w:numFmt w:val="bullet"/>
      <w:lvlText w:val="-"/>
      <w:lvlJc w:val="left"/>
      <w:pPr>
        <w:ind w:left="465" w:hanging="147"/>
      </w:pPr>
      <w:rPr>
        <w:rFonts w:ascii="Arial" w:eastAsia="Arial" w:hAnsi="Arial" w:cs="Arial" w:hint="default"/>
        <w:b w:val="0"/>
        <w:bCs w:val="0"/>
        <w:i w:val="0"/>
        <w:iCs w:val="0"/>
        <w:w w:val="99"/>
        <w:sz w:val="24"/>
        <w:szCs w:val="24"/>
        <w:lang w:val="fi-FI" w:eastAsia="en-US" w:bidi="ar-SA"/>
      </w:rPr>
    </w:lvl>
    <w:lvl w:ilvl="1" w:tplc="A2A2B852">
      <w:numFmt w:val="bullet"/>
      <w:lvlText w:val="•"/>
      <w:lvlJc w:val="left"/>
      <w:pPr>
        <w:ind w:left="722" w:hanging="147"/>
      </w:pPr>
      <w:rPr>
        <w:rFonts w:hint="default"/>
        <w:lang w:val="fi-FI" w:eastAsia="en-US" w:bidi="ar-SA"/>
      </w:rPr>
    </w:lvl>
    <w:lvl w:ilvl="2" w:tplc="B25AA960">
      <w:numFmt w:val="bullet"/>
      <w:lvlText w:val="•"/>
      <w:lvlJc w:val="left"/>
      <w:pPr>
        <w:ind w:left="984" w:hanging="147"/>
      </w:pPr>
      <w:rPr>
        <w:rFonts w:hint="default"/>
        <w:lang w:val="fi-FI" w:eastAsia="en-US" w:bidi="ar-SA"/>
      </w:rPr>
    </w:lvl>
    <w:lvl w:ilvl="3" w:tplc="34DC3268">
      <w:numFmt w:val="bullet"/>
      <w:lvlText w:val="•"/>
      <w:lvlJc w:val="left"/>
      <w:pPr>
        <w:ind w:left="1247" w:hanging="147"/>
      </w:pPr>
      <w:rPr>
        <w:rFonts w:hint="default"/>
        <w:lang w:val="fi-FI" w:eastAsia="en-US" w:bidi="ar-SA"/>
      </w:rPr>
    </w:lvl>
    <w:lvl w:ilvl="4" w:tplc="2728731A">
      <w:numFmt w:val="bullet"/>
      <w:lvlText w:val="•"/>
      <w:lvlJc w:val="left"/>
      <w:pPr>
        <w:ind w:left="1509" w:hanging="147"/>
      </w:pPr>
      <w:rPr>
        <w:rFonts w:hint="default"/>
        <w:lang w:val="fi-FI" w:eastAsia="en-US" w:bidi="ar-SA"/>
      </w:rPr>
    </w:lvl>
    <w:lvl w:ilvl="5" w:tplc="2B3AB02C">
      <w:numFmt w:val="bullet"/>
      <w:lvlText w:val="•"/>
      <w:lvlJc w:val="left"/>
      <w:pPr>
        <w:ind w:left="1772" w:hanging="147"/>
      </w:pPr>
      <w:rPr>
        <w:rFonts w:hint="default"/>
        <w:lang w:val="fi-FI" w:eastAsia="en-US" w:bidi="ar-SA"/>
      </w:rPr>
    </w:lvl>
    <w:lvl w:ilvl="6" w:tplc="1322488A">
      <w:numFmt w:val="bullet"/>
      <w:lvlText w:val="•"/>
      <w:lvlJc w:val="left"/>
      <w:pPr>
        <w:ind w:left="2034" w:hanging="147"/>
      </w:pPr>
      <w:rPr>
        <w:rFonts w:hint="default"/>
        <w:lang w:val="fi-FI" w:eastAsia="en-US" w:bidi="ar-SA"/>
      </w:rPr>
    </w:lvl>
    <w:lvl w:ilvl="7" w:tplc="626A17B0">
      <w:numFmt w:val="bullet"/>
      <w:lvlText w:val="•"/>
      <w:lvlJc w:val="left"/>
      <w:pPr>
        <w:ind w:left="2296" w:hanging="147"/>
      </w:pPr>
      <w:rPr>
        <w:rFonts w:hint="default"/>
        <w:lang w:val="fi-FI" w:eastAsia="en-US" w:bidi="ar-SA"/>
      </w:rPr>
    </w:lvl>
    <w:lvl w:ilvl="8" w:tplc="2B523B9C">
      <w:numFmt w:val="bullet"/>
      <w:lvlText w:val="•"/>
      <w:lvlJc w:val="left"/>
      <w:pPr>
        <w:ind w:left="2559" w:hanging="147"/>
      </w:pPr>
      <w:rPr>
        <w:rFonts w:hint="default"/>
        <w:lang w:val="fi-FI" w:eastAsia="en-US" w:bidi="ar-SA"/>
      </w:rPr>
    </w:lvl>
  </w:abstractNum>
  <w:abstractNum w:abstractNumId="212" w15:restartNumberingAfterBreak="0">
    <w:nsid w:val="224D275E"/>
    <w:multiLevelType w:val="multilevel"/>
    <w:tmpl w:val="FD10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2525242"/>
    <w:multiLevelType w:val="multilevel"/>
    <w:tmpl w:val="E35E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2B372D1"/>
    <w:multiLevelType w:val="multilevel"/>
    <w:tmpl w:val="0EA2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22BC4AD3"/>
    <w:multiLevelType w:val="hybridMultilevel"/>
    <w:tmpl w:val="9BA0E7F2"/>
    <w:lvl w:ilvl="0" w:tplc="AD10CB48">
      <w:numFmt w:val="bullet"/>
      <w:lvlText w:val=""/>
      <w:lvlJc w:val="left"/>
      <w:pPr>
        <w:ind w:left="813" w:hanging="360"/>
      </w:pPr>
      <w:rPr>
        <w:rFonts w:ascii="Symbol" w:eastAsia="Symbol" w:hAnsi="Symbol" w:cs="Symbol" w:hint="default"/>
        <w:b w:val="0"/>
        <w:bCs w:val="0"/>
        <w:i w:val="0"/>
        <w:iCs w:val="0"/>
        <w:w w:val="100"/>
        <w:sz w:val="24"/>
        <w:szCs w:val="24"/>
        <w:lang w:val="fi-FI" w:eastAsia="en-US" w:bidi="ar-SA"/>
      </w:rPr>
    </w:lvl>
    <w:lvl w:ilvl="1" w:tplc="0F26A2D0">
      <w:numFmt w:val="bullet"/>
      <w:lvlText w:val="•"/>
      <w:lvlJc w:val="left"/>
      <w:pPr>
        <w:ind w:left="1317" w:hanging="360"/>
      </w:pPr>
      <w:rPr>
        <w:rFonts w:hint="default"/>
        <w:lang w:val="fi-FI" w:eastAsia="en-US" w:bidi="ar-SA"/>
      </w:rPr>
    </w:lvl>
    <w:lvl w:ilvl="2" w:tplc="B5CC0076">
      <w:numFmt w:val="bullet"/>
      <w:lvlText w:val="•"/>
      <w:lvlJc w:val="left"/>
      <w:pPr>
        <w:ind w:left="1814" w:hanging="360"/>
      </w:pPr>
      <w:rPr>
        <w:rFonts w:hint="default"/>
        <w:lang w:val="fi-FI" w:eastAsia="en-US" w:bidi="ar-SA"/>
      </w:rPr>
    </w:lvl>
    <w:lvl w:ilvl="3" w:tplc="23E8061E">
      <w:numFmt w:val="bullet"/>
      <w:lvlText w:val="•"/>
      <w:lvlJc w:val="left"/>
      <w:pPr>
        <w:ind w:left="2311" w:hanging="360"/>
      </w:pPr>
      <w:rPr>
        <w:rFonts w:hint="default"/>
        <w:lang w:val="fi-FI" w:eastAsia="en-US" w:bidi="ar-SA"/>
      </w:rPr>
    </w:lvl>
    <w:lvl w:ilvl="4" w:tplc="F35EFF12">
      <w:numFmt w:val="bullet"/>
      <w:lvlText w:val="•"/>
      <w:lvlJc w:val="left"/>
      <w:pPr>
        <w:ind w:left="2808" w:hanging="360"/>
      </w:pPr>
      <w:rPr>
        <w:rFonts w:hint="default"/>
        <w:lang w:val="fi-FI" w:eastAsia="en-US" w:bidi="ar-SA"/>
      </w:rPr>
    </w:lvl>
    <w:lvl w:ilvl="5" w:tplc="F5C4E3CE">
      <w:numFmt w:val="bullet"/>
      <w:lvlText w:val="•"/>
      <w:lvlJc w:val="left"/>
      <w:pPr>
        <w:ind w:left="3306" w:hanging="360"/>
      </w:pPr>
      <w:rPr>
        <w:rFonts w:hint="default"/>
        <w:lang w:val="fi-FI" w:eastAsia="en-US" w:bidi="ar-SA"/>
      </w:rPr>
    </w:lvl>
    <w:lvl w:ilvl="6" w:tplc="FB1E4304">
      <w:numFmt w:val="bullet"/>
      <w:lvlText w:val="•"/>
      <w:lvlJc w:val="left"/>
      <w:pPr>
        <w:ind w:left="3803" w:hanging="360"/>
      </w:pPr>
      <w:rPr>
        <w:rFonts w:hint="default"/>
        <w:lang w:val="fi-FI" w:eastAsia="en-US" w:bidi="ar-SA"/>
      </w:rPr>
    </w:lvl>
    <w:lvl w:ilvl="7" w:tplc="405C6428">
      <w:numFmt w:val="bullet"/>
      <w:lvlText w:val="•"/>
      <w:lvlJc w:val="left"/>
      <w:pPr>
        <w:ind w:left="4300" w:hanging="360"/>
      </w:pPr>
      <w:rPr>
        <w:rFonts w:hint="default"/>
        <w:lang w:val="fi-FI" w:eastAsia="en-US" w:bidi="ar-SA"/>
      </w:rPr>
    </w:lvl>
    <w:lvl w:ilvl="8" w:tplc="EE5E22B2">
      <w:numFmt w:val="bullet"/>
      <w:lvlText w:val="•"/>
      <w:lvlJc w:val="left"/>
      <w:pPr>
        <w:ind w:left="4797" w:hanging="360"/>
      </w:pPr>
      <w:rPr>
        <w:rFonts w:hint="default"/>
        <w:lang w:val="fi-FI" w:eastAsia="en-US" w:bidi="ar-SA"/>
      </w:rPr>
    </w:lvl>
  </w:abstractNum>
  <w:abstractNum w:abstractNumId="216" w15:restartNumberingAfterBreak="0">
    <w:nsid w:val="22E2714F"/>
    <w:multiLevelType w:val="multilevel"/>
    <w:tmpl w:val="81AC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2E61096"/>
    <w:multiLevelType w:val="multilevel"/>
    <w:tmpl w:val="E41C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351160A"/>
    <w:multiLevelType w:val="hybridMultilevel"/>
    <w:tmpl w:val="409C36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9" w15:restartNumberingAfterBreak="0">
    <w:nsid w:val="23664177"/>
    <w:multiLevelType w:val="hybridMultilevel"/>
    <w:tmpl w:val="7B54C1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0" w15:restartNumberingAfterBreak="0">
    <w:nsid w:val="23761866"/>
    <w:multiLevelType w:val="multilevel"/>
    <w:tmpl w:val="83C6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3A81F89"/>
    <w:multiLevelType w:val="multilevel"/>
    <w:tmpl w:val="E9D6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3B62E28"/>
    <w:multiLevelType w:val="multilevel"/>
    <w:tmpl w:val="ED28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3BB68A6"/>
    <w:multiLevelType w:val="multilevel"/>
    <w:tmpl w:val="EFB2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3EF4CB6"/>
    <w:multiLevelType w:val="multilevel"/>
    <w:tmpl w:val="607C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3FD5D1D"/>
    <w:multiLevelType w:val="hybridMultilevel"/>
    <w:tmpl w:val="D51C47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6" w15:restartNumberingAfterBreak="0">
    <w:nsid w:val="246B59AE"/>
    <w:multiLevelType w:val="multilevel"/>
    <w:tmpl w:val="5856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4881F0F"/>
    <w:multiLevelType w:val="hybridMultilevel"/>
    <w:tmpl w:val="62FAA270"/>
    <w:lvl w:ilvl="0" w:tplc="4CB64D9C">
      <w:start w:val="1"/>
      <w:numFmt w:val="decimal"/>
      <w:lvlText w:val="%1."/>
      <w:lvlJc w:val="left"/>
      <w:pPr>
        <w:ind w:left="504" w:hanging="236"/>
      </w:pPr>
      <w:rPr>
        <w:rFonts w:ascii="Calibri" w:eastAsia="Calibri" w:hAnsi="Calibri" w:cs="Calibri" w:hint="default"/>
        <w:b w:val="0"/>
        <w:bCs w:val="0"/>
        <w:i w:val="0"/>
        <w:iCs w:val="0"/>
        <w:w w:val="100"/>
        <w:sz w:val="24"/>
        <w:szCs w:val="24"/>
        <w:lang w:val="fi-FI" w:eastAsia="en-US" w:bidi="ar-SA"/>
      </w:rPr>
    </w:lvl>
    <w:lvl w:ilvl="1" w:tplc="C6DEE8F8">
      <w:numFmt w:val="bullet"/>
      <w:lvlText w:val="•"/>
      <w:lvlJc w:val="left"/>
      <w:pPr>
        <w:ind w:left="1536" w:hanging="236"/>
      </w:pPr>
      <w:rPr>
        <w:rFonts w:hint="default"/>
        <w:lang w:val="fi-FI" w:eastAsia="en-US" w:bidi="ar-SA"/>
      </w:rPr>
    </w:lvl>
    <w:lvl w:ilvl="2" w:tplc="12688AB2">
      <w:numFmt w:val="bullet"/>
      <w:lvlText w:val="•"/>
      <w:lvlJc w:val="left"/>
      <w:pPr>
        <w:ind w:left="2573" w:hanging="236"/>
      </w:pPr>
      <w:rPr>
        <w:rFonts w:hint="default"/>
        <w:lang w:val="fi-FI" w:eastAsia="en-US" w:bidi="ar-SA"/>
      </w:rPr>
    </w:lvl>
    <w:lvl w:ilvl="3" w:tplc="362CA764">
      <w:numFmt w:val="bullet"/>
      <w:lvlText w:val="•"/>
      <w:lvlJc w:val="left"/>
      <w:pPr>
        <w:ind w:left="3609" w:hanging="236"/>
      </w:pPr>
      <w:rPr>
        <w:rFonts w:hint="default"/>
        <w:lang w:val="fi-FI" w:eastAsia="en-US" w:bidi="ar-SA"/>
      </w:rPr>
    </w:lvl>
    <w:lvl w:ilvl="4" w:tplc="13DAD096">
      <w:numFmt w:val="bullet"/>
      <w:lvlText w:val="•"/>
      <w:lvlJc w:val="left"/>
      <w:pPr>
        <w:ind w:left="4646" w:hanging="236"/>
      </w:pPr>
      <w:rPr>
        <w:rFonts w:hint="default"/>
        <w:lang w:val="fi-FI" w:eastAsia="en-US" w:bidi="ar-SA"/>
      </w:rPr>
    </w:lvl>
    <w:lvl w:ilvl="5" w:tplc="B50AD3BA">
      <w:numFmt w:val="bullet"/>
      <w:lvlText w:val="•"/>
      <w:lvlJc w:val="left"/>
      <w:pPr>
        <w:ind w:left="5683" w:hanging="236"/>
      </w:pPr>
      <w:rPr>
        <w:rFonts w:hint="default"/>
        <w:lang w:val="fi-FI" w:eastAsia="en-US" w:bidi="ar-SA"/>
      </w:rPr>
    </w:lvl>
    <w:lvl w:ilvl="6" w:tplc="3DFE9078">
      <w:numFmt w:val="bullet"/>
      <w:lvlText w:val="•"/>
      <w:lvlJc w:val="left"/>
      <w:pPr>
        <w:ind w:left="6719" w:hanging="236"/>
      </w:pPr>
      <w:rPr>
        <w:rFonts w:hint="default"/>
        <w:lang w:val="fi-FI" w:eastAsia="en-US" w:bidi="ar-SA"/>
      </w:rPr>
    </w:lvl>
    <w:lvl w:ilvl="7" w:tplc="E8B60F58">
      <w:numFmt w:val="bullet"/>
      <w:lvlText w:val="•"/>
      <w:lvlJc w:val="left"/>
      <w:pPr>
        <w:ind w:left="7756" w:hanging="236"/>
      </w:pPr>
      <w:rPr>
        <w:rFonts w:hint="default"/>
        <w:lang w:val="fi-FI" w:eastAsia="en-US" w:bidi="ar-SA"/>
      </w:rPr>
    </w:lvl>
    <w:lvl w:ilvl="8" w:tplc="051415E0">
      <w:numFmt w:val="bullet"/>
      <w:lvlText w:val="•"/>
      <w:lvlJc w:val="left"/>
      <w:pPr>
        <w:ind w:left="8793" w:hanging="236"/>
      </w:pPr>
      <w:rPr>
        <w:rFonts w:hint="default"/>
        <w:lang w:val="fi-FI" w:eastAsia="en-US" w:bidi="ar-SA"/>
      </w:rPr>
    </w:lvl>
  </w:abstractNum>
  <w:abstractNum w:abstractNumId="228" w15:restartNumberingAfterBreak="0">
    <w:nsid w:val="24AC0BB2"/>
    <w:multiLevelType w:val="multilevel"/>
    <w:tmpl w:val="9580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4F16294"/>
    <w:multiLevelType w:val="multilevel"/>
    <w:tmpl w:val="3C78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54D2283"/>
    <w:multiLevelType w:val="multilevel"/>
    <w:tmpl w:val="4C24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5794A1A"/>
    <w:multiLevelType w:val="multilevel"/>
    <w:tmpl w:val="2F86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57F3E86"/>
    <w:multiLevelType w:val="multilevel"/>
    <w:tmpl w:val="983C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5AE32CF"/>
    <w:multiLevelType w:val="multilevel"/>
    <w:tmpl w:val="9702C76A"/>
    <w:lvl w:ilvl="0">
      <w:start w:val="2"/>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ascii="Calibri" w:eastAsia="Calibri" w:hAnsi="Calibri" w:cs="Calibri" w:hint="default"/>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234" w15:restartNumberingAfterBreak="0">
    <w:nsid w:val="25B134E6"/>
    <w:multiLevelType w:val="multilevel"/>
    <w:tmpl w:val="11AE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5BB361E"/>
    <w:multiLevelType w:val="multilevel"/>
    <w:tmpl w:val="CF86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5EF6FF7"/>
    <w:multiLevelType w:val="multilevel"/>
    <w:tmpl w:val="6514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614065F"/>
    <w:multiLevelType w:val="multilevel"/>
    <w:tmpl w:val="2784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63D199A"/>
    <w:multiLevelType w:val="multilevel"/>
    <w:tmpl w:val="BBE4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67D3B28"/>
    <w:multiLevelType w:val="hybridMultilevel"/>
    <w:tmpl w:val="78EC7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0" w15:restartNumberingAfterBreak="0">
    <w:nsid w:val="26A83DD6"/>
    <w:multiLevelType w:val="multilevel"/>
    <w:tmpl w:val="0352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6BE7000"/>
    <w:multiLevelType w:val="multilevel"/>
    <w:tmpl w:val="0D04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722038C"/>
    <w:multiLevelType w:val="multilevel"/>
    <w:tmpl w:val="6652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74C4CD8"/>
    <w:multiLevelType w:val="hybridMultilevel"/>
    <w:tmpl w:val="A2B6AC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4" w15:restartNumberingAfterBreak="0">
    <w:nsid w:val="27523D1E"/>
    <w:multiLevelType w:val="multilevel"/>
    <w:tmpl w:val="DF5C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7D95BFB"/>
    <w:multiLevelType w:val="hybridMultilevel"/>
    <w:tmpl w:val="CAE41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6" w15:restartNumberingAfterBreak="0">
    <w:nsid w:val="27F231F6"/>
    <w:multiLevelType w:val="multilevel"/>
    <w:tmpl w:val="AE58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27FA4C15"/>
    <w:multiLevelType w:val="multilevel"/>
    <w:tmpl w:val="FAF2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8282E65"/>
    <w:multiLevelType w:val="multilevel"/>
    <w:tmpl w:val="3D74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82F3ADC"/>
    <w:multiLevelType w:val="hybridMultilevel"/>
    <w:tmpl w:val="88EC28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0" w15:restartNumberingAfterBreak="0">
    <w:nsid w:val="28446C3C"/>
    <w:multiLevelType w:val="multilevel"/>
    <w:tmpl w:val="24E6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84B77EA"/>
    <w:multiLevelType w:val="hybridMultilevel"/>
    <w:tmpl w:val="27D44A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2" w15:restartNumberingAfterBreak="0">
    <w:nsid w:val="285504C0"/>
    <w:multiLevelType w:val="multilevel"/>
    <w:tmpl w:val="DC706314"/>
    <w:lvl w:ilvl="0">
      <w:start w:val="1"/>
      <w:numFmt w:val="decimal"/>
      <w:lvlText w:val="%1"/>
      <w:lvlJc w:val="left"/>
      <w:pPr>
        <w:ind w:left="686" w:hanging="447"/>
      </w:pPr>
      <w:rPr>
        <w:rFonts w:hint="default"/>
        <w:lang w:val="fi-FI" w:eastAsia="en-US" w:bidi="ar-SA"/>
      </w:rPr>
    </w:lvl>
    <w:lvl w:ilvl="1">
      <w:start w:val="1"/>
      <w:numFmt w:val="decimal"/>
      <w:lvlText w:val="%1.%2"/>
      <w:lvlJc w:val="left"/>
      <w:pPr>
        <w:ind w:left="686" w:hanging="447"/>
      </w:pPr>
      <w:rPr>
        <w:rFonts w:ascii="Cambria" w:eastAsia="Cambria" w:hAnsi="Cambria" w:cs="Cambria" w:hint="default"/>
        <w:b/>
        <w:bCs/>
        <w:i/>
        <w:iCs/>
        <w:spacing w:val="-1"/>
        <w:w w:val="100"/>
        <w:sz w:val="28"/>
        <w:szCs w:val="28"/>
        <w:lang w:val="fi-FI" w:eastAsia="en-US" w:bidi="ar-SA"/>
      </w:rPr>
    </w:lvl>
    <w:lvl w:ilvl="2">
      <w:numFmt w:val="bullet"/>
      <w:lvlText w:val="-"/>
      <w:lvlJc w:val="left"/>
      <w:pPr>
        <w:ind w:left="1349" w:hanging="195"/>
      </w:pPr>
      <w:rPr>
        <w:rFonts w:ascii="Times New Roman" w:eastAsia="Times New Roman" w:hAnsi="Times New Roman" w:cs="Times New Roman" w:hint="default"/>
        <w:b w:val="0"/>
        <w:bCs w:val="0"/>
        <w:i w:val="0"/>
        <w:iCs w:val="0"/>
        <w:w w:val="100"/>
        <w:sz w:val="22"/>
        <w:szCs w:val="22"/>
        <w:lang w:val="fi-FI" w:eastAsia="en-US" w:bidi="ar-SA"/>
      </w:rPr>
    </w:lvl>
    <w:lvl w:ilvl="3">
      <w:numFmt w:val="bullet"/>
      <w:lvlText w:val="o"/>
      <w:lvlJc w:val="left"/>
      <w:pPr>
        <w:ind w:left="2849" w:hanging="809"/>
      </w:pPr>
      <w:rPr>
        <w:rFonts w:ascii="Times New Roman" w:eastAsia="Times New Roman" w:hAnsi="Times New Roman" w:cs="Times New Roman" w:hint="default"/>
        <w:b w:val="0"/>
        <w:bCs w:val="0"/>
        <w:i w:val="0"/>
        <w:iCs w:val="0"/>
        <w:w w:val="100"/>
        <w:sz w:val="22"/>
        <w:szCs w:val="22"/>
        <w:lang w:val="fi-FI" w:eastAsia="en-US" w:bidi="ar-SA"/>
      </w:rPr>
    </w:lvl>
    <w:lvl w:ilvl="4">
      <w:numFmt w:val="bullet"/>
      <w:lvlText w:val="•"/>
      <w:lvlJc w:val="left"/>
      <w:pPr>
        <w:ind w:left="4846" w:hanging="809"/>
      </w:pPr>
      <w:rPr>
        <w:rFonts w:hint="default"/>
        <w:lang w:val="fi-FI" w:eastAsia="en-US" w:bidi="ar-SA"/>
      </w:rPr>
    </w:lvl>
    <w:lvl w:ilvl="5">
      <w:numFmt w:val="bullet"/>
      <w:lvlText w:val="•"/>
      <w:lvlJc w:val="left"/>
      <w:pPr>
        <w:ind w:left="5849" w:hanging="809"/>
      </w:pPr>
      <w:rPr>
        <w:rFonts w:hint="default"/>
        <w:lang w:val="fi-FI" w:eastAsia="en-US" w:bidi="ar-SA"/>
      </w:rPr>
    </w:lvl>
    <w:lvl w:ilvl="6">
      <w:numFmt w:val="bullet"/>
      <w:lvlText w:val="•"/>
      <w:lvlJc w:val="left"/>
      <w:pPr>
        <w:ind w:left="6853" w:hanging="809"/>
      </w:pPr>
      <w:rPr>
        <w:rFonts w:hint="default"/>
        <w:lang w:val="fi-FI" w:eastAsia="en-US" w:bidi="ar-SA"/>
      </w:rPr>
    </w:lvl>
    <w:lvl w:ilvl="7">
      <w:numFmt w:val="bullet"/>
      <w:lvlText w:val="•"/>
      <w:lvlJc w:val="left"/>
      <w:pPr>
        <w:ind w:left="7856" w:hanging="809"/>
      </w:pPr>
      <w:rPr>
        <w:rFonts w:hint="default"/>
        <w:lang w:val="fi-FI" w:eastAsia="en-US" w:bidi="ar-SA"/>
      </w:rPr>
    </w:lvl>
    <w:lvl w:ilvl="8">
      <w:numFmt w:val="bullet"/>
      <w:lvlText w:val="•"/>
      <w:lvlJc w:val="left"/>
      <w:pPr>
        <w:ind w:left="8859" w:hanging="809"/>
      </w:pPr>
      <w:rPr>
        <w:rFonts w:hint="default"/>
        <w:lang w:val="fi-FI" w:eastAsia="en-US" w:bidi="ar-SA"/>
      </w:rPr>
    </w:lvl>
  </w:abstractNum>
  <w:abstractNum w:abstractNumId="253" w15:restartNumberingAfterBreak="0">
    <w:nsid w:val="286E2D67"/>
    <w:multiLevelType w:val="multilevel"/>
    <w:tmpl w:val="2C0E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8766686"/>
    <w:multiLevelType w:val="hybridMultilevel"/>
    <w:tmpl w:val="E96A4E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5" w15:restartNumberingAfterBreak="0">
    <w:nsid w:val="287B225A"/>
    <w:multiLevelType w:val="multilevel"/>
    <w:tmpl w:val="FDFA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8A173D8"/>
    <w:multiLevelType w:val="hybridMultilevel"/>
    <w:tmpl w:val="FBEE7E0C"/>
    <w:lvl w:ilvl="0" w:tplc="1C8C9256">
      <w:numFmt w:val="bullet"/>
      <w:lvlText w:val=""/>
      <w:lvlJc w:val="left"/>
      <w:pPr>
        <w:ind w:left="744" w:hanging="190"/>
      </w:pPr>
      <w:rPr>
        <w:rFonts w:ascii="Symbol" w:eastAsia="Symbol" w:hAnsi="Symbol" w:cs="Symbol" w:hint="default"/>
        <w:b w:val="0"/>
        <w:bCs w:val="0"/>
        <w:i w:val="0"/>
        <w:iCs w:val="0"/>
        <w:w w:val="100"/>
        <w:sz w:val="22"/>
        <w:szCs w:val="22"/>
        <w:lang w:val="fi-FI" w:eastAsia="en-US" w:bidi="ar-SA"/>
      </w:rPr>
    </w:lvl>
    <w:lvl w:ilvl="1" w:tplc="71F084B0">
      <w:numFmt w:val="bullet"/>
      <w:lvlText w:val=""/>
      <w:lvlJc w:val="left"/>
      <w:pPr>
        <w:ind w:left="854" w:hanging="140"/>
      </w:pPr>
      <w:rPr>
        <w:rFonts w:ascii="Symbol" w:eastAsia="Symbol" w:hAnsi="Symbol" w:cs="Symbol" w:hint="default"/>
        <w:b w:val="0"/>
        <w:bCs w:val="0"/>
        <w:i w:val="0"/>
        <w:iCs w:val="0"/>
        <w:w w:val="100"/>
        <w:sz w:val="22"/>
        <w:szCs w:val="22"/>
        <w:lang w:val="fi-FI" w:eastAsia="en-US" w:bidi="ar-SA"/>
      </w:rPr>
    </w:lvl>
    <w:lvl w:ilvl="2" w:tplc="BDEA7006">
      <w:numFmt w:val="bullet"/>
      <w:lvlText w:val="•"/>
      <w:lvlJc w:val="left"/>
      <w:pPr>
        <w:ind w:left="1801" w:hanging="140"/>
      </w:pPr>
      <w:rPr>
        <w:rFonts w:hint="default"/>
        <w:lang w:val="fi-FI" w:eastAsia="en-US" w:bidi="ar-SA"/>
      </w:rPr>
    </w:lvl>
    <w:lvl w:ilvl="3" w:tplc="22B268B0">
      <w:numFmt w:val="bullet"/>
      <w:lvlText w:val="•"/>
      <w:lvlJc w:val="left"/>
      <w:pPr>
        <w:ind w:left="2743" w:hanging="140"/>
      </w:pPr>
      <w:rPr>
        <w:rFonts w:hint="default"/>
        <w:lang w:val="fi-FI" w:eastAsia="en-US" w:bidi="ar-SA"/>
      </w:rPr>
    </w:lvl>
    <w:lvl w:ilvl="4" w:tplc="B588C994">
      <w:numFmt w:val="bullet"/>
      <w:lvlText w:val="•"/>
      <w:lvlJc w:val="left"/>
      <w:pPr>
        <w:ind w:left="3685" w:hanging="140"/>
      </w:pPr>
      <w:rPr>
        <w:rFonts w:hint="default"/>
        <w:lang w:val="fi-FI" w:eastAsia="en-US" w:bidi="ar-SA"/>
      </w:rPr>
    </w:lvl>
    <w:lvl w:ilvl="5" w:tplc="C0E827DE">
      <w:numFmt w:val="bullet"/>
      <w:lvlText w:val="•"/>
      <w:lvlJc w:val="left"/>
      <w:pPr>
        <w:ind w:left="4626" w:hanging="140"/>
      </w:pPr>
      <w:rPr>
        <w:rFonts w:hint="default"/>
        <w:lang w:val="fi-FI" w:eastAsia="en-US" w:bidi="ar-SA"/>
      </w:rPr>
    </w:lvl>
    <w:lvl w:ilvl="6" w:tplc="B1EC366C">
      <w:numFmt w:val="bullet"/>
      <w:lvlText w:val="•"/>
      <w:lvlJc w:val="left"/>
      <w:pPr>
        <w:ind w:left="5568" w:hanging="140"/>
      </w:pPr>
      <w:rPr>
        <w:rFonts w:hint="default"/>
        <w:lang w:val="fi-FI" w:eastAsia="en-US" w:bidi="ar-SA"/>
      </w:rPr>
    </w:lvl>
    <w:lvl w:ilvl="7" w:tplc="305A6B68">
      <w:numFmt w:val="bullet"/>
      <w:lvlText w:val="•"/>
      <w:lvlJc w:val="left"/>
      <w:pPr>
        <w:ind w:left="6510" w:hanging="140"/>
      </w:pPr>
      <w:rPr>
        <w:rFonts w:hint="default"/>
        <w:lang w:val="fi-FI" w:eastAsia="en-US" w:bidi="ar-SA"/>
      </w:rPr>
    </w:lvl>
    <w:lvl w:ilvl="8" w:tplc="D4A44C1A">
      <w:numFmt w:val="bullet"/>
      <w:lvlText w:val="•"/>
      <w:lvlJc w:val="left"/>
      <w:pPr>
        <w:ind w:left="7452" w:hanging="140"/>
      </w:pPr>
      <w:rPr>
        <w:rFonts w:hint="default"/>
        <w:lang w:val="fi-FI" w:eastAsia="en-US" w:bidi="ar-SA"/>
      </w:rPr>
    </w:lvl>
  </w:abstractNum>
  <w:abstractNum w:abstractNumId="257" w15:restartNumberingAfterBreak="0">
    <w:nsid w:val="28C25B55"/>
    <w:multiLevelType w:val="multilevel"/>
    <w:tmpl w:val="2DA4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8F903CE"/>
    <w:multiLevelType w:val="multilevel"/>
    <w:tmpl w:val="34F2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932152A"/>
    <w:multiLevelType w:val="multilevel"/>
    <w:tmpl w:val="237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29653673"/>
    <w:multiLevelType w:val="multilevel"/>
    <w:tmpl w:val="1A2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97C221E"/>
    <w:multiLevelType w:val="hybridMultilevel"/>
    <w:tmpl w:val="0628A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29821092"/>
    <w:multiLevelType w:val="multilevel"/>
    <w:tmpl w:val="B2D417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3" w15:restartNumberingAfterBreak="0">
    <w:nsid w:val="29C65853"/>
    <w:multiLevelType w:val="hybridMultilevel"/>
    <w:tmpl w:val="69045F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4" w15:restartNumberingAfterBreak="0">
    <w:nsid w:val="29FF606A"/>
    <w:multiLevelType w:val="hybridMultilevel"/>
    <w:tmpl w:val="3A984BCA"/>
    <w:lvl w:ilvl="0" w:tplc="040B0001">
      <w:start w:val="1"/>
      <w:numFmt w:val="bullet"/>
      <w:lvlText w:val=""/>
      <w:lvlJc w:val="left"/>
      <w:pPr>
        <w:ind w:left="760" w:hanging="360"/>
      </w:pPr>
      <w:rPr>
        <w:rFonts w:ascii="Symbol" w:hAnsi="Symbol" w:hint="default"/>
      </w:rPr>
    </w:lvl>
    <w:lvl w:ilvl="1" w:tplc="040B0003" w:tentative="1">
      <w:start w:val="1"/>
      <w:numFmt w:val="bullet"/>
      <w:lvlText w:val="o"/>
      <w:lvlJc w:val="left"/>
      <w:pPr>
        <w:ind w:left="1480" w:hanging="360"/>
      </w:pPr>
      <w:rPr>
        <w:rFonts w:ascii="Courier New" w:hAnsi="Courier New" w:cs="Courier New" w:hint="default"/>
      </w:rPr>
    </w:lvl>
    <w:lvl w:ilvl="2" w:tplc="040B0005" w:tentative="1">
      <w:start w:val="1"/>
      <w:numFmt w:val="bullet"/>
      <w:lvlText w:val=""/>
      <w:lvlJc w:val="left"/>
      <w:pPr>
        <w:ind w:left="2200" w:hanging="360"/>
      </w:pPr>
      <w:rPr>
        <w:rFonts w:ascii="Wingdings" w:hAnsi="Wingdings" w:hint="default"/>
      </w:rPr>
    </w:lvl>
    <w:lvl w:ilvl="3" w:tplc="040B0001" w:tentative="1">
      <w:start w:val="1"/>
      <w:numFmt w:val="bullet"/>
      <w:lvlText w:val=""/>
      <w:lvlJc w:val="left"/>
      <w:pPr>
        <w:ind w:left="2920" w:hanging="360"/>
      </w:pPr>
      <w:rPr>
        <w:rFonts w:ascii="Symbol" w:hAnsi="Symbol" w:hint="default"/>
      </w:rPr>
    </w:lvl>
    <w:lvl w:ilvl="4" w:tplc="040B0003" w:tentative="1">
      <w:start w:val="1"/>
      <w:numFmt w:val="bullet"/>
      <w:lvlText w:val="o"/>
      <w:lvlJc w:val="left"/>
      <w:pPr>
        <w:ind w:left="3640" w:hanging="360"/>
      </w:pPr>
      <w:rPr>
        <w:rFonts w:ascii="Courier New" w:hAnsi="Courier New" w:cs="Courier New" w:hint="default"/>
      </w:rPr>
    </w:lvl>
    <w:lvl w:ilvl="5" w:tplc="040B0005" w:tentative="1">
      <w:start w:val="1"/>
      <w:numFmt w:val="bullet"/>
      <w:lvlText w:val=""/>
      <w:lvlJc w:val="left"/>
      <w:pPr>
        <w:ind w:left="4360" w:hanging="360"/>
      </w:pPr>
      <w:rPr>
        <w:rFonts w:ascii="Wingdings" w:hAnsi="Wingdings" w:hint="default"/>
      </w:rPr>
    </w:lvl>
    <w:lvl w:ilvl="6" w:tplc="040B0001" w:tentative="1">
      <w:start w:val="1"/>
      <w:numFmt w:val="bullet"/>
      <w:lvlText w:val=""/>
      <w:lvlJc w:val="left"/>
      <w:pPr>
        <w:ind w:left="5080" w:hanging="360"/>
      </w:pPr>
      <w:rPr>
        <w:rFonts w:ascii="Symbol" w:hAnsi="Symbol" w:hint="default"/>
      </w:rPr>
    </w:lvl>
    <w:lvl w:ilvl="7" w:tplc="040B0003" w:tentative="1">
      <w:start w:val="1"/>
      <w:numFmt w:val="bullet"/>
      <w:lvlText w:val="o"/>
      <w:lvlJc w:val="left"/>
      <w:pPr>
        <w:ind w:left="5800" w:hanging="360"/>
      </w:pPr>
      <w:rPr>
        <w:rFonts w:ascii="Courier New" w:hAnsi="Courier New" w:cs="Courier New" w:hint="default"/>
      </w:rPr>
    </w:lvl>
    <w:lvl w:ilvl="8" w:tplc="040B0005" w:tentative="1">
      <w:start w:val="1"/>
      <w:numFmt w:val="bullet"/>
      <w:lvlText w:val=""/>
      <w:lvlJc w:val="left"/>
      <w:pPr>
        <w:ind w:left="6520" w:hanging="360"/>
      </w:pPr>
      <w:rPr>
        <w:rFonts w:ascii="Wingdings" w:hAnsi="Wingdings" w:hint="default"/>
      </w:rPr>
    </w:lvl>
  </w:abstractNum>
  <w:abstractNum w:abstractNumId="265" w15:restartNumberingAfterBreak="0">
    <w:nsid w:val="2A1D6458"/>
    <w:multiLevelType w:val="hybridMultilevel"/>
    <w:tmpl w:val="94142A58"/>
    <w:lvl w:ilvl="0" w:tplc="C4CEC1E4">
      <w:numFmt w:val="bullet"/>
      <w:lvlText w:val=""/>
      <w:lvlJc w:val="left"/>
      <w:pPr>
        <w:ind w:left="482" w:hanging="361"/>
      </w:pPr>
      <w:rPr>
        <w:rFonts w:ascii="Symbol" w:eastAsia="Symbol" w:hAnsi="Symbol" w:cs="Symbol" w:hint="default"/>
        <w:b w:val="0"/>
        <w:bCs w:val="0"/>
        <w:i w:val="0"/>
        <w:iCs w:val="0"/>
        <w:w w:val="100"/>
        <w:sz w:val="24"/>
        <w:szCs w:val="24"/>
        <w:lang w:val="fi-FI" w:eastAsia="en-US" w:bidi="ar-SA"/>
      </w:rPr>
    </w:lvl>
    <w:lvl w:ilvl="1" w:tplc="FEE41842">
      <w:numFmt w:val="bullet"/>
      <w:lvlText w:val="•"/>
      <w:lvlJc w:val="left"/>
      <w:pPr>
        <w:ind w:left="1365" w:hanging="361"/>
      </w:pPr>
      <w:rPr>
        <w:rFonts w:hint="default"/>
        <w:lang w:val="fi-FI" w:eastAsia="en-US" w:bidi="ar-SA"/>
      </w:rPr>
    </w:lvl>
    <w:lvl w:ilvl="2" w:tplc="1020E90A">
      <w:numFmt w:val="bullet"/>
      <w:lvlText w:val="•"/>
      <w:lvlJc w:val="left"/>
      <w:pPr>
        <w:ind w:left="2251" w:hanging="361"/>
      </w:pPr>
      <w:rPr>
        <w:rFonts w:hint="default"/>
        <w:lang w:val="fi-FI" w:eastAsia="en-US" w:bidi="ar-SA"/>
      </w:rPr>
    </w:lvl>
    <w:lvl w:ilvl="3" w:tplc="DFB83586">
      <w:numFmt w:val="bullet"/>
      <w:lvlText w:val="•"/>
      <w:lvlJc w:val="left"/>
      <w:pPr>
        <w:ind w:left="3136" w:hanging="361"/>
      </w:pPr>
      <w:rPr>
        <w:rFonts w:hint="default"/>
        <w:lang w:val="fi-FI" w:eastAsia="en-US" w:bidi="ar-SA"/>
      </w:rPr>
    </w:lvl>
    <w:lvl w:ilvl="4" w:tplc="B97C5ED6">
      <w:numFmt w:val="bullet"/>
      <w:lvlText w:val="•"/>
      <w:lvlJc w:val="left"/>
      <w:pPr>
        <w:ind w:left="4022" w:hanging="361"/>
      </w:pPr>
      <w:rPr>
        <w:rFonts w:hint="default"/>
        <w:lang w:val="fi-FI" w:eastAsia="en-US" w:bidi="ar-SA"/>
      </w:rPr>
    </w:lvl>
    <w:lvl w:ilvl="5" w:tplc="A07C4DC2">
      <w:numFmt w:val="bullet"/>
      <w:lvlText w:val="•"/>
      <w:lvlJc w:val="left"/>
      <w:pPr>
        <w:ind w:left="4907" w:hanging="361"/>
      </w:pPr>
      <w:rPr>
        <w:rFonts w:hint="default"/>
        <w:lang w:val="fi-FI" w:eastAsia="en-US" w:bidi="ar-SA"/>
      </w:rPr>
    </w:lvl>
    <w:lvl w:ilvl="6" w:tplc="6764E080">
      <w:numFmt w:val="bullet"/>
      <w:lvlText w:val="•"/>
      <w:lvlJc w:val="left"/>
      <w:pPr>
        <w:ind w:left="5793" w:hanging="361"/>
      </w:pPr>
      <w:rPr>
        <w:rFonts w:hint="default"/>
        <w:lang w:val="fi-FI" w:eastAsia="en-US" w:bidi="ar-SA"/>
      </w:rPr>
    </w:lvl>
    <w:lvl w:ilvl="7" w:tplc="1422BB06">
      <w:numFmt w:val="bullet"/>
      <w:lvlText w:val="•"/>
      <w:lvlJc w:val="left"/>
      <w:pPr>
        <w:ind w:left="6678" w:hanging="361"/>
      </w:pPr>
      <w:rPr>
        <w:rFonts w:hint="default"/>
        <w:lang w:val="fi-FI" w:eastAsia="en-US" w:bidi="ar-SA"/>
      </w:rPr>
    </w:lvl>
    <w:lvl w:ilvl="8" w:tplc="8394393C">
      <w:numFmt w:val="bullet"/>
      <w:lvlText w:val="•"/>
      <w:lvlJc w:val="left"/>
      <w:pPr>
        <w:ind w:left="7564" w:hanging="361"/>
      </w:pPr>
      <w:rPr>
        <w:rFonts w:hint="default"/>
        <w:lang w:val="fi-FI" w:eastAsia="en-US" w:bidi="ar-SA"/>
      </w:rPr>
    </w:lvl>
  </w:abstractNum>
  <w:abstractNum w:abstractNumId="266" w15:restartNumberingAfterBreak="0">
    <w:nsid w:val="2A216404"/>
    <w:multiLevelType w:val="multilevel"/>
    <w:tmpl w:val="8398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2A4E3846"/>
    <w:multiLevelType w:val="hybridMultilevel"/>
    <w:tmpl w:val="0E60DD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8" w15:restartNumberingAfterBreak="0">
    <w:nsid w:val="2AC16518"/>
    <w:multiLevelType w:val="multilevel"/>
    <w:tmpl w:val="50AA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AEB3E14"/>
    <w:multiLevelType w:val="multilevel"/>
    <w:tmpl w:val="8D88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B0F0DD4"/>
    <w:multiLevelType w:val="multilevel"/>
    <w:tmpl w:val="79AE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B313487"/>
    <w:multiLevelType w:val="hybridMultilevel"/>
    <w:tmpl w:val="98E29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2" w15:restartNumberingAfterBreak="0">
    <w:nsid w:val="2B3246BC"/>
    <w:multiLevelType w:val="multilevel"/>
    <w:tmpl w:val="C650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B5E6F36"/>
    <w:multiLevelType w:val="hybridMultilevel"/>
    <w:tmpl w:val="7100A4D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74" w15:restartNumberingAfterBreak="0">
    <w:nsid w:val="2B98209F"/>
    <w:multiLevelType w:val="multilevel"/>
    <w:tmpl w:val="4CE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B993ADA"/>
    <w:multiLevelType w:val="multilevel"/>
    <w:tmpl w:val="FE8A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BA63A8C"/>
    <w:multiLevelType w:val="hybridMultilevel"/>
    <w:tmpl w:val="9D6EF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7" w15:restartNumberingAfterBreak="0">
    <w:nsid w:val="2BAD43CB"/>
    <w:multiLevelType w:val="multilevel"/>
    <w:tmpl w:val="F0BC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BEA7C27"/>
    <w:multiLevelType w:val="multilevel"/>
    <w:tmpl w:val="68D677A2"/>
    <w:lvl w:ilvl="0">
      <w:start w:val="3"/>
      <w:numFmt w:val="decimal"/>
      <w:lvlText w:val="%1"/>
      <w:lvlJc w:val="left"/>
      <w:pPr>
        <w:ind w:left="686" w:hanging="447"/>
      </w:pPr>
      <w:rPr>
        <w:rFonts w:hint="default"/>
        <w:lang w:val="fi-FI" w:eastAsia="en-US" w:bidi="ar-SA"/>
      </w:rPr>
    </w:lvl>
    <w:lvl w:ilvl="1">
      <w:start w:val="4"/>
      <w:numFmt w:val="decimal"/>
      <w:lvlText w:val="%1.%2"/>
      <w:lvlJc w:val="left"/>
      <w:pPr>
        <w:ind w:left="686" w:hanging="447"/>
      </w:pPr>
      <w:rPr>
        <w:rFonts w:ascii="Cambria" w:eastAsia="Cambria" w:hAnsi="Cambria" w:cs="Cambria" w:hint="default"/>
        <w:b/>
        <w:bCs/>
        <w:i/>
        <w:iCs/>
        <w:spacing w:val="-1"/>
        <w:w w:val="100"/>
        <w:sz w:val="28"/>
        <w:szCs w:val="28"/>
        <w:lang w:val="fi-FI" w:eastAsia="en-US" w:bidi="ar-SA"/>
      </w:rPr>
    </w:lvl>
    <w:lvl w:ilvl="2">
      <w:numFmt w:val="bullet"/>
      <w:lvlText w:val=""/>
      <w:lvlJc w:val="left"/>
      <w:pPr>
        <w:ind w:left="960" w:hanging="361"/>
      </w:pPr>
      <w:rPr>
        <w:rFonts w:ascii="Symbol" w:eastAsia="Symbol" w:hAnsi="Symbol" w:cs="Symbol" w:hint="default"/>
        <w:b w:val="0"/>
        <w:bCs w:val="0"/>
        <w:i w:val="0"/>
        <w:iCs w:val="0"/>
        <w:w w:val="100"/>
        <w:sz w:val="24"/>
        <w:szCs w:val="24"/>
        <w:lang w:val="fi-FI" w:eastAsia="en-US" w:bidi="ar-SA"/>
      </w:rPr>
    </w:lvl>
    <w:lvl w:ilvl="3">
      <w:numFmt w:val="bullet"/>
      <w:lvlText w:val="•"/>
      <w:lvlJc w:val="left"/>
      <w:pPr>
        <w:ind w:left="2828" w:hanging="361"/>
      </w:pPr>
      <w:rPr>
        <w:rFonts w:hint="default"/>
        <w:lang w:val="fi-FI" w:eastAsia="en-US" w:bidi="ar-SA"/>
      </w:rPr>
    </w:lvl>
    <w:lvl w:ilvl="4">
      <w:numFmt w:val="bullet"/>
      <w:lvlText w:val="•"/>
      <w:lvlJc w:val="left"/>
      <w:pPr>
        <w:ind w:left="3976" w:hanging="361"/>
      </w:pPr>
      <w:rPr>
        <w:rFonts w:hint="default"/>
        <w:lang w:val="fi-FI" w:eastAsia="en-US" w:bidi="ar-SA"/>
      </w:rPr>
    </w:lvl>
    <w:lvl w:ilvl="5">
      <w:numFmt w:val="bullet"/>
      <w:lvlText w:val="•"/>
      <w:lvlJc w:val="left"/>
      <w:pPr>
        <w:ind w:left="5124" w:hanging="361"/>
      </w:pPr>
      <w:rPr>
        <w:rFonts w:hint="default"/>
        <w:lang w:val="fi-FI" w:eastAsia="en-US" w:bidi="ar-SA"/>
      </w:rPr>
    </w:lvl>
    <w:lvl w:ilvl="6">
      <w:numFmt w:val="bullet"/>
      <w:lvlText w:val="•"/>
      <w:lvlJc w:val="left"/>
      <w:pPr>
        <w:ind w:left="6273" w:hanging="361"/>
      </w:pPr>
      <w:rPr>
        <w:rFonts w:hint="default"/>
        <w:lang w:val="fi-FI" w:eastAsia="en-US" w:bidi="ar-SA"/>
      </w:rPr>
    </w:lvl>
    <w:lvl w:ilvl="7">
      <w:numFmt w:val="bullet"/>
      <w:lvlText w:val="•"/>
      <w:lvlJc w:val="left"/>
      <w:pPr>
        <w:ind w:left="7421" w:hanging="361"/>
      </w:pPr>
      <w:rPr>
        <w:rFonts w:hint="default"/>
        <w:lang w:val="fi-FI" w:eastAsia="en-US" w:bidi="ar-SA"/>
      </w:rPr>
    </w:lvl>
    <w:lvl w:ilvl="8">
      <w:numFmt w:val="bullet"/>
      <w:lvlText w:val="•"/>
      <w:lvlJc w:val="left"/>
      <w:pPr>
        <w:ind w:left="8569" w:hanging="361"/>
      </w:pPr>
      <w:rPr>
        <w:rFonts w:hint="default"/>
        <w:lang w:val="fi-FI" w:eastAsia="en-US" w:bidi="ar-SA"/>
      </w:rPr>
    </w:lvl>
  </w:abstractNum>
  <w:abstractNum w:abstractNumId="279" w15:restartNumberingAfterBreak="0">
    <w:nsid w:val="2C296D24"/>
    <w:multiLevelType w:val="multilevel"/>
    <w:tmpl w:val="7A6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C457F1D"/>
    <w:multiLevelType w:val="hybridMultilevel"/>
    <w:tmpl w:val="87F8C2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15:restartNumberingAfterBreak="0">
    <w:nsid w:val="2C6C7357"/>
    <w:multiLevelType w:val="multilevel"/>
    <w:tmpl w:val="279E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2C7965F9"/>
    <w:multiLevelType w:val="multilevel"/>
    <w:tmpl w:val="A27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2CB269BF"/>
    <w:multiLevelType w:val="hybridMultilevel"/>
    <w:tmpl w:val="4476BAE6"/>
    <w:lvl w:ilvl="0" w:tplc="A3D0F790">
      <w:start w:val="2"/>
      <w:numFmt w:val="decimal"/>
      <w:lvlText w:val="%1"/>
      <w:lvlJc w:val="left"/>
      <w:pPr>
        <w:ind w:left="417" w:hanging="178"/>
      </w:pPr>
      <w:rPr>
        <w:rFonts w:ascii="Calibri" w:eastAsia="Calibri" w:hAnsi="Calibri" w:cs="Calibri" w:hint="default"/>
        <w:b w:val="0"/>
        <w:bCs w:val="0"/>
        <w:i w:val="0"/>
        <w:iCs w:val="0"/>
        <w:w w:val="100"/>
        <w:sz w:val="24"/>
        <w:szCs w:val="24"/>
        <w:lang w:val="fi-FI" w:eastAsia="en-US" w:bidi="ar-SA"/>
      </w:rPr>
    </w:lvl>
    <w:lvl w:ilvl="1" w:tplc="E2DA6C20">
      <w:numFmt w:val="bullet"/>
      <w:lvlText w:val="•"/>
      <w:lvlJc w:val="left"/>
      <w:pPr>
        <w:ind w:left="1464" w:hanging="178"/>
      </w:pPr>
      <w:rPr>
        <w:rFonts w:hint="default"/>
        <w:lang w:val="fi-FI" w:eastAsia="en-US" w:bidi="ar-SA"/>
      </w:rPr>
    </w:lvl>
    <w:lvl w:ilvl="2" w:tplc="8460FC2A">
      <w:numFmt w:val="bullet"/>
      <w:lvlText w:val="•"/>
      <w:lvlJc w:val="left"/>
      <w:pPr>
        <w:ind w:left="2509" w:hanging="178"/>
      </w:pPr>
      <w:rPr>
        <w:rFonts w:hint="default"/>
        <w:lang w:val="fi-FI" w:eastAsia="en-US" w:bidi="ar-SA"/>
      </w:rPr>
    </w:lvl>
    <w:lvl w:ilvl="3" w:tplc="8EB2AF76">
      <w:numFmt w:val="bullet"/>
      <w:lvlText w:val="•"/>
      <w:lvlJc w:val="left"/>
      <w:pPr>
        <w:ind w:left="3553" w:hanging="178"/>
      </w:pPr>
      <w:rPr>
        <w:rFonts w:hint="default"/>
        <w:lang w:val="fi-FI" w:eastAsia="en-US" w:bidi="ar-SA"/>
      </w:rPr>
    </w:lvl>
    <w:lvl w:ilvl="4" w:tplc="C700D8B0">
      <w:numFmt w:val="bullet"/>
      <w:lvlText w:val="•"/>
      <w:lvlJc w:val="left"/>
      <w:pPr>
        <w:ind w:left="4598" w:hanging="178"/>
      </w:pPr>
      <w:rPr>
        <w:rFonts w:hint="default"/>
        <w:lang w:val="fi-FI" w:eastAsia="en-US" w:bidi="ar-SA"/>
      </w:rPr>
    </w:lvl>
    <w:lvl w:ilvl="5" w:tplc="6256199C">
      <w:numFmt w:val="bullet"/>
      <w:lvlText w:val="•"/>
      <w:lvlJc w:val="left"/>
      <w:pPr>
        <w:ind w:left="5643" w:hanging="178"/>
      </w:pPr>
      <w:rPr>
        <w:rFonts w:hint="default"/>
        <w:lang w:val="fi-FI" w:eastAsia="en-US" w:bidi="ar-SA"/>
      </w:rPr>
    </w:lvl>
    <w:lvl w:ilvl="6" w:tplc="BAF27E88">
      <w:numFmt w:val="bullet"/>
      <w:lvlText w:val="•"/>
      <w:lvlJc w:val="left"/>
      <w:pPr>
        <w:ind w:left="6687" w:hanging="178"/>
      </w:pPr>
      <w:rPr>
        <w:rFonts w:hint="default"/>
        <w:lang w:val="fi-FI" w:eastAsia="en-US" w:bidi="ar-SA"/>
      </w:rPr>
    </w:lvl>
    <w:lvl w:ilvl="7" w:tplc="BF9C47C4">
      <w:numFmt w:val="bullet"/>
      <w:lvlText w:val="•"/>
      <w:lvlJc w:val="left"/>
      <w:pPr>
        <w:ind w:left="7732" w:hanging="178"/>
      </w:pPr>
      <w:rPr>
        <w:rFonts w:hint="default"/>
        <w:lang w:val="fi-FI" w:eastAsia="en-US" w:bidi="ar-SA"/>
      </w:rPr>
    </w:lvl>
    <w:lvl w:ilvl="8" w:tplc="7FC41B90">
      <w:numFmt w:val="bullet"/>
      <w:lvlText w:val="•"/>
      <w:lvlJc w:val="left"/>
      <w:pPr>
        <w:ind w:left="8777" w:hanging="178"/>
      </w:pPr>
      <w:rPr>
        <w:rFonts w:hint="default"/>
        <w:lang w:val="fi-FI" w:eastAsia="en-US" w:bidi="ar-SA"/>
      </w:rPr>
    </w:lvl>
  </w:abstractNum>
  <w:abstractNum w:abstractNumId="284" w15:restartNumberingAfterBreak="0">
    <w:nsid w:val="2CD6531C"/>
    <w:multiLevelType w:val="multilevel"/>
    <w:tmpl w:val="3C2A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D001325"/>
    <w:multiLevelType w:val="multilevel"/>
    <w:tmpl w:val="5266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DE97F85"/>
    <w:multiLevelType w:val="multilevel"/>
    <w:tmpl w:val="E7E2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2DEA22CB"/>
    <w:multiLevelType w:val="multilevel"/>
    <w:tmpl w:val="1280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2DFD745B"/>
    <w:multiLevelType w:val="multilevel"/>
    <w:tmpl w:val="1F9C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2E7277B4"/>
    <w:multiLevelType w:val="hybridMultilevel"/>
    <w:tmpl w:val="FD9AA92A"/>
    <w:lvl w:ilvl="0" w:tplc="3236CAD8">
      <w:start w:val="14"/>
      <w:numFmt w:val="decimal"/>
      <w:lvlText w:val="%1"/>
      <w:lvlJc w:val="left"/>
      <w:pPr>
        <w:ind w:left="539" w:hanging="300"/>
      </w:pPr>
      <w:rPr>
        <w:rFonts w:ascii="Calibri" w:eastAsia="Calibri" w:hAnsi="Calibri" w:cs="Calibri" w:hint="default"/>
        <w:b w:val="0"/>
        <w:bCs w:val="0"/>
        <w:i w:val="0"/>
        <w:iCs w:val="0"/>
        <w:w w:val="100"/>
        <w:sz w:val="24"/>
        <w:szCs w:val="24"/>
        <w:lang w:val="fi-FI" w:eastAsia="en-US" w:bidi="ar-SA"/>
      </w:rPr>
    </w:lvl>
    <w:lvl w:ilvl="1" w:tplc="4774A2C6">
      <w:numFmt w:val="bullet"/>
      <w:lvlText w:val="•"/>
      <w:lvlJc w:val="left"/>
      <w:pPr>
        <w:ind w:left="1572" w:hanging="300"/>
      </w:pPr>
      <w:rPr>
        <w:rFonts w:hint="default"/>
        <w:lang w:val="fi-FI" w:eastAsia="en-US" w:bidi="ar-SA"/>
      </w:rPr>
    </w:lvl>
    <w:lvl w:ilvl="2" w:tplc="F20C378C">
      <w:numFmt w:val="bullet"/>
      <w:lvlText w:val="•"/>
      <w:lvlJc w:val="left"/>
      <w:pPr>
        <w:ind w:left="2605" w:hanging="300"/>
      </w:pPr>
      <w:rPr>
        <w:rFonts w:hint="default"/>
        <w:lang w:val="fi-FI" w:eastAsia="en-US" w:bidi="ar-SA"/>
      </w:rPr>
    </w:lvl>
    <w:lvl w:ilvl="3" w:tplc="706661A0">
      <w:numFmt w:val="bullet"/>
      <w:lvlText w:val="•"/>
      <w:lvlJc w:val="left"/>
      <w:pPr>
        <w:ind w:left="3637" w:hanging="300"/>
      </w:pPr>
      <w:rPr>
        <w:rFonts w:hint="default"/>
        <w:lang w:val="fi-FI" w:eastAsia="en-US" w:bidi="ar-SA"/>
      </w:rPr>
    </w:lvl>
    <w:lvl w:ilvl="4" w:tplc="A76A1042">
      <w:numFmt w:val="bullet"/>
      <w:lvlText w:val="•"/>
      <w:lvlJc w:val="left"/>
      <w:pPr>
        <w:ind w:left="4670" w:hanging="300"/>
      </w:pPr>
      <w:rPr>
        <w:rFonts w:hint="default"/>
        <w:lang w:val="fi-FI" w:eastAsia="en-US" w:bidi="ar-SA"/>
      </w:rPr>
    </w:lvl>
    <w:lvl w:ilvl="5" w:tplc="0AB89256">
      <w:numFmt w:val="bullet"/>
      <w:lvlText w:val="•"/>
      <w:lvlJc w:val="left"/>
      <w:pPr>
        <w:ind w:left="5703" w:hanging="300"/>
      </w:pPr>
      <w:rPr>
        <w:rFonts w:hint="default"/>
        <w:lang w:val="fi-FI" w:eastAsia="en-US" w:bidi="ar-SA"/>
      </w:rPr>
    </w:lvl>
    <w:lvl w:ilvl="6" w:tplc="71761942">
      <w:numFmt w:val="bullet"/>
      <w:lvlText w:val="•"/>
      <w:lvlJc w:val="left"/>
      <w:pPr>
        <w:ind w:left="6735" w:hanging="300"/>
      </w:pPr>
      <w:rPr>
        <w:rFonts w:hint="default"/>
        <w:lang w:val="fi-FI" w:eastAsia="en-US" w:bidi="ar-SA"/>
      </w:rPr>
    </w:lvl>
    <w:lvl w:ilvl="7" w:tplc="68C01CD8">
      <w:numFmt w:val="bullet"/>
      <w:lvlText w:val="•"/>
      <w:lvlJc w:val="left"/>
      <w:pPr>
        <w:ind w:left="7768" w:hanging="300"/>
      </w:pPr>
      <w:rPr>
        <w:rFonts w:hint="default"/>
        <w:lang w:val="fi-FI" w:eastAsia="en-US" w:bidi="ar-SA"/>
      </w:rPr>
    </w:lvl>
    <w:lvl w:ilvl="8" w:tplc="D89E9F54">
      <w:numFmt w:val="bullet"/>
      <w:lvlText w:val="•"/>
      <w:lvlJc w:val="left"/>
      <w:pPr>
        <w:ind w:left="8801" w:hanging="300"/>
      </w:pPr>
      <w:rPr>
        <w:rFonts w:hint="default"/>
        <w:lang w:val="fi-FI" w:eastAsia="en-US" w:bidi="ar-SA"/>
      </w:rPr>
    </w:lvl>
  </w:abstractNum>
  <w:abstractNum w:abstractNumId="290" w15:restartNumberingAfterBreak="0">
    <w:nsid w:val="2E98328A"/>
    <w:multiLevelType w:val="multilevel"/>
    <w:tmpl w:val="3DA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2EE826D0"/>
    <w:multiLevelType w:val="multilevel"/>
    <w:tmpl w:val="74D0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F120A34"/>
    <w:multiLevelType w:val="multilevel"/>
    <w:tmpl w:val="5F8E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F1335B8"/>
    <w:multiLevelType w:val="multilevel"/>
    <w:tmpl w:val="032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F3F52D5"/>
    <w:multiLevelType w:val="multilevel"/>
    <w:tmpl w:val="E5C6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2F65736B"/>
    <w:multiLevelType w:val="multilevel"/>
    <w:tmpl w:val="452E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2F661792"/>
    <w:multiLevelType w:val="multilevel"/>
    <w:tmpl w:val="D9E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FBE3C28"/>
    <w:multiLevelType w:val="multilevel"/>
    <w:tmpl w:val="16AC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FC72D6B"/>
    <w:multiLevelType w:val="multilevel"/>
    <w:tmpl w:val="53DA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FF20F99"/>
    <w:multiLevelType w:val="multilevel"/>
    <w:tmpl w:val="3BAC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0026E4B"/>
    <w:multiLevelType w:val="multilevel"/>
    <w:tmpl w:val="1702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03361E1"/>
    <w:multiLevelType w:val="multilevel"/>
    <w:tmpl w:val="7DB0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04C17E8"/>
    <w:multiLevelType w:val="multilevel"/>
    <w:tmpl w:val="9D2E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0735EC7"/>
    <w:multiLevelType w:val="multilevel"/>
    <w:tmpl w:val="99A8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0766944"/>
    <w:multiLevelType w:val="multilevel"/>
    <w:tmpl w:val="4FB2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0C95819"/>
    <w:multiLevelType w:val="multilevel"/>
    <w:tmpl w:val="08DE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136177C"/>
    <w:multiLevelType w:val="multilevel"/>
    <w:tmpl w:val="5BD0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15C5036"/>
    <w:multiLevelType w:val="multilevel"/>
    <w:tmpl w:val="D606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1F073CF"/>
    <w:multiLevelType w:val="multilevel"/>
    <w:tmpl w:val="1B92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2065A57"/>
    <w:multiLevelType w:val="multilevel"/>
    <w:tmpl w:val="0376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26E595A"/>
    <w:multiLevelType w:val="hybridMultilevel"/>
    <w:tmpl w:val="435EEA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1" w15:restartNumberingAfterBreak="0">
    <w:nsid w:val="3279130A"/>
    <w:multiLevelType w:val="multilevel"/>
    <w:tmpl w:val="143E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283051F"/>
    <w:multiLevelType w:val="multilevel"/>
    <w:tmpl w:val="6534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29707BE"/>
    <w:multiLevelType w:val="multilevel"/>
    <w:tmpl w:val="45FE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2C440E8"/>
    <w:multiLevelType w:val="multilevel"/>
    <w:tmpl w:val="7632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2F46C29"/>
    <w:multiLevelType w:val="multilevel"/>
    <w:tmpl w:val="668A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3197D86"/>
    <w:multiLevelType w:val="multilevel"/>
    <w:tmpl w:val="906E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33627781"/>
    <w:multiLevelType w:val="multilevel"/>
    <w:tmpl w:val="DE5C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33A27DE1"/>
    <w:multiLevelType w:val="multilevel"/>
    <w:tmpl w:val="E840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3E5109C"/>
    <w:multiLevelType w:val="multilevel"/>
    <w:tmpl w:val="AF28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34763F9B"/>
    <w:multiLevelType w:val="multilevel"/>
    <w:tmpl w:val="C2BA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4D633CB"/>
    <w:multiLevelType w:val="multilevel"/>
    <w:tmpl w:val="69F4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5065DA9"/>
    <w:multiLevelType w:val="hybridMultilevel"/>
    <w:tmpl w:val="D0D075AE"/>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23" w15:restartNumberingAfterBreak="0">
    <w:nsid w:val="35082399"/>
    <w:multiLevelType w:val="multilevel"/>
    <w:tmpl w:val="BDFC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35194106"/>
    <w:multiLevelType w:val="multilevel"/>
    <w:tmpl w:val="9B0C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351F1F66"/>
    <w:multiLevelType w:val="multilevel"/>
    <w:tmpl w:val="A704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3536118B"/>
    <w:multiLevelType w:val="hybridMultilevel"/>
    <w:tmpl w:val="524474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7" w15:restartNumberingAfterBreak="0">
    <w:nsid w:val="35B22415"/>
    <w:multiLevelType w:val="multilevel"/>
    <w:tmpl w:val="F98E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5BB0C56"/>
    <w:multiLevelType w:val="multilevel"/>
    <w:tmpl w:val="F716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61D294C"/>
    <w:multiLevelType w:val="multilevel"/>
    <w:tmpl w:val="2A9C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663263E"/>
    <w:multiLevelType w:val="hybridMultilevel"/>
    <w:tmpl w:val="87983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1" w15:restartNumberingAfterBreak="0">
    <w:nsid w:val="36A8795D"/>
    <w:multiLevelType w:val="multilevel"/>
    <w:tmpl w:val="4D20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36C306C1"/>
    <w:multiLevelType w:val="multilevel"/>
    <w:tmpl w:val="93CE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6C30DFC"/>
    <w:multiLevelType w:val="multilevel"/>
    <w:tmpl w:val="71D4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36EE0FAF"/>
    <w:multiLevelType w:val="hybridMultilevel"/>
    <w:tmpl w:val="BCA0D5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5" w15:restartNumberingAfterBreak="0">
    <w:nsid w:val="37725675"/>
    <w:multiLevelType w:val="multilevel"/>
    <w:tmpl w:val="1D8C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7922530"/>
    <w:multiLevelType w:val="multilevel"/>
    <w:tmpl w:val="972C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79A41DA"/>
    <w:multiLevelType w:val="multilevel"/>
    <w:tmpl w:val="0BBA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8027229"/>
    <w:multiLevelType w:val="multilevel"/>
    <w:tmpl w:val="B91A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38152ED5"/>
    <w:multiLevelType w:val="multilevel"/>
    <w:tmpl w:val="D0AE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384B655E"/>
    <w:multiLevelType w:val="multilevel"/>
    <w:tmpl w:val="06B2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8A559BF"/>
    <w:multiLevelType w:val="multilevel"/>
    <w:tmpl w:val="5CD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8AC6DC2"/>
    <w:multiLevelType w:val="multilevel"/>
    <w:tmpl w:val="E86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8BB0D0B"/>
    <w:multiLevelType w:val="hybridMultilevel"/>
    <w:tmpl w:val="312CAE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4" w15:restartNumberingAfterBreak="0">
    <w:nsid w:val="38D332C3"/>
    <w:multiLevelType w:val="multilevel"/>
    <w:tmpl w:val="5680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90A63F3"/>
    <w:multiLevelType w:val="hybridMultilevel"/>
    <w:tmpl w:val="5E16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6" w15:restartNumberingAfterBreak="0">
    <w:nsid w:val="392A465B"/>
    <w:multiLevelType w:val="multilevel"/>
    <w:tmpl w:val="AA78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39301E00"/>
    <w:multiLevelType w:val="multilevel"/>
    <w:tmpl w:val="2502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9A23C81"/>
    <w:multiLevelType w:val="multilevel"/>
    <w:tmpl w:val="C1B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9A24D2D"/>
    <w:multiLevelType w:val="multilevel"/>
    <w:tmpl w:val="F72E5996"/>
    <w:lvl w:ilvl="0">
      <w:start w:val="3"/>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ascii="Calibri" w:eastAsia="Calibri" w:hAnsi="Calibri" w:cs="Calibri" w:hint="default"/>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350" w15:restartNumberingAfterBreak="0">
    <w:nsid w:val="39CB619A"/>
    <w:multiLevelType w:val="hybridMultilevel"/>
    <w:tmpl w:val="3154F3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3A800035"/>
    <w:multiLevelType w:val="multilevel"/>
    <w:tmpl w:val="42F0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AA209F5"/>
    <w:multiLevelType w:val="multilevel"/>
    <w:tmpl w:val="7214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AA47557"/>
    <w:multiLevelType w:val="multilevel"/>
    <w:tmpl w:val="9544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3B2D6DED"/>
    <w:multiLevelType w:val="hybridMultilevel"/>
    <w:tmpl w:val="C6760F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5" w15:restartNumberingAfterBreak="0">
    <w:nsid w:val="3B5D1F39"/>
    <w:multiLevelType w:val="hybridMultilevel"/>
    <w:tmpl w:val="05503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3B915696"/>
    <w:multiLevelType w:val="hybridMultilevel"/>
    <w:tmpl w:val="E57082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7" w15:restartNumberingAfterBreak="0">
    <w:nsid w:val="3BFF5430"/>
    <w:multiLevelType w:val="multilevel"/>
    <w:tmpl w:val="1534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C10676A"/>
    <w:multiLevelType w:val="multilevel"/>
    <w:tmpl w:val="3004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C141A56"/>
    <w:multiLevelType w:val="multilevel"/>
    <w:tmpl w:val="16CA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3C210A31"/>
    <w:multiLevelType w:val="multilevel"/>
    <w:tmpl w:val="38DE307E"/>
    <w:lvl w:ilvl="0">
      <w:start w:val="1"/>
      <w:numFmt w:val="decimal"/>
      <w:lvlText w:val="%1."/>
      <w:lvlJc w:val="left"/>
      <w:pPr>
        <w:ind w:left="439" w:hanging="200"/>
      </w:pPr>
      <w:rPr>
        <w:rFonts w:ascii="Calibri" w:eastAsia="Calibri" w:hAnsi="Calibri" w:cs="Calibri" w:hint="default"/>
        <w:b/>
        <w:bCs/>
        <w:i w:val="0"/>
        <w:iCs w:val="0"/>
        <w:w w:val="99"/>
        <w:sz w:val="20"/>
        <w:szCs w:val="20"/>
        <w:lang w:val="fi-FI" w:eastAsia="en-US" w:bidi="ar-SA"/>
      </w:rPr>
    </w:lvl>
    <w:lvl w:ilvl="1">
      <w:start w:val="1"/>
      <w:numFmt w:val="decimal"/>
      <w:lvlText w:val="%1.%2."/>
      <w:lvlJc w:val="left"/>
      <w:pPr>
        <w:ind w:left="1067" w:hanging="348"/>
      </w:pPr>
      <w:rPr>
        <w:rFonts w:ascii="Calibri" w:eastAsia="Calibri" w:hAnsi="Calibri" w:cs="Calibri" w:hint="default"/>
        <w:b w:val="0"/>
        <w:bCs w:val="0"/>
        <w:i/>
        <w:iCs/>
        <w:w w:val="99"/>
        <w:sz w:val="20"/>
        <w:szCs w:val="20"/>
        <w:lang w:val="fi-FI" w:eastAsia="en-US" w:bidi="ar-SA"/>
      </w:rPr>
    </w:lvl>
    <w:lvl w:ilvl="2">
      <w:numFmt w:val="bullet"/>
      <w:lvlText w:val="•"/>
      <w:lvlJc w:val="left"/>
      <w:pPr>
        <w:ind w:left="2149" w:hanging="348"/>
      </w:pPr>
      <w:rPr>
        <w:rFonts w:hint="default"/>
        <w:lang w:val="fi-FI" w:eastAsia="en-US" w:bidi="ar-SA"/>
      </w:rPr>
    </w:lvl>
    <w:lvl w:ilvl="3">
      <w:numFmt w:val="bullet"/>
      <w:lvlText w:val="•"/>
      <w:lvlJc w:val="left"/>
      <w:pPr>
        <w:ind w:left="3239" w:hanging="348"/>
      </w:pPr>
      <w:rPr>
        <w:rFonts w:hint="default"/>
        <w:lang w:val="fi-FI" w:eastAsia="en-US" w:bidi="ar-SA"/>
      </w:rPr>
    </w:lvl>
    <w:lvl w:ilvl="4">
      <w:numFmt w:val="bullet"/>
      <w:lvlText w:val="•"/>
      <w:lvlJc w:val="left"/>
      <w:pPr>
        <w:ind w:left="4328" w:hanging="348"/>
      </w:pPr>
      <w:rPr>
        <w:rFonts w:hint="default"/>
        <w:lang w:val="fi-FI" w:eastAsia="en-US" w:bidi="ar-SA"/>
      </w:rPr>
    </w:lvl>
    <w:lvl w:ilvl="5">
      <w:numFmt w:val="bullet"/>
      <w:lvlText w:val="•"/>
      <w:lvlJc w:val="left"/>
      <w:pPr>
        <w:ind w:left="5418" w:hanging="348"/>
      </w:pPr>
      <w:rPr>
        <w:rFonts w:hint="default"/>
        <w:lang w:val="fi-FI" w:eastAsia="en-US" w:bidi="ar-SA"/>
      </w:rPr>
    </w:lvl>
    <w:lvl w:ilvl="6">
      <w:numFmt w:val="bullet"/>
      <w:lvlText w:val="•"/>
      <w:lvlJc w:val="left"/>
      <w:pPr>
        <w:ind w:left="6508" w:hanging="348"/>
      </w:pPr>
      <w:rPr>
        <w:rFonts w:hint="default"/>
        <w:lang w:val="fi-FI" w:eastAsia="en-US" w:bidi="ar-SA"/>
      </w:rPr>
    </w:lvl>
    <w:lvl w:ilvl="7">
      <w:numFmt w:val="bullet"/>
      <w:lvlText w:val="•"/>
      <w:lvlJc w:val="left"/>
      <w:pPr>
        <w:ind w:left="7597" w:hanging="348"/>
      </w:pPr>
      <w:rPr>
        <w:rFonts w:hint="default"/>
        <w:lang w:val="fi-FI" w:eastAsia="en-US" w:bidi="ar-SA"/>
      </w:rPr>
    </w:lvl>
    <w:lvl w:ilvl="8">
      <w:numFmt w:val="bullet"/>
      <w:lvlText w:val="•"/>
      <w:lvlJc w:val="left"/>
      <w:pPr>
        <w:ind w:left="8687" w:hanging="348"/>
      </w:pPr>
      <w:rPr>
        <w:rFonts w:hint="default"/>
        <w:lang w:val="fi-FI" w:eastAsia="en-US" w:bidi="ar-SA"/>
      </w:rPr>
    </w:lvl>
  </w:abstractNum>
  <w:abstractNum w:abstractNumId="361" w15:restartNumberingAfterBreak="0">
    <w:nsid w:val="3C555718"/>
    <w:multiLevelType w:val="multilevel"/>
    <w:tmpl w:val="E32C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C6358DA"/>
    <w:multiLevelType w:val="multilevel"/>
    <w:tmpl w:val="C4FEF894"/>
    <w:lvl w:ilvl="0">
      <w:start w:val="4"/>
      <w:numFmt w:val="decimal"/>
      <w:lvlText w:val="%1"/>
      <w:lvlJc w:val="left"/>
      <w:pPr>
        <w:ind w:left="748" w:hanging="509"/>
      </w:pPr>
      <w:rPr>
        <w:rFonts w:hint="default"/>
        <w:lang w:val="fi-FI" w:eastAsia="en-US" w:bidi="ar-SA"/>
      </w:rPr>
    </w:lvl>
    <w:lvl w:ilvl="1">
      <w:start w:val="1"/>
      <w:numFmt w:val="decimal"/>
      <w:lvlText w:val="%1.%2."/>
      <w:lvlJc w:val="left"/>
      <w:pPr>
        <w:ind w:left="748" w:hanging="509"/>
      </w:pPr>
      <w:rPr>
        <w:rFonts w:ascii="Cambria" w:eastAsia="Cambria" w:hAnsi="Cambria" w:cs="Cambria" w:hint="default"/>
        <w:b/>
        <w:bCs/>
        <w:i/>
        <w:iCs/>
        <w:spacing w:val="-1"/>
        <w:w w:val="100"/>
        <w:sz w:val="28"/>
        <w:szCs w:val="28"/>
        <w:lang w:val="fi-FI" w:eastAsia="en-US" w:bidi="ar-SA"/>
      </w:rPr>
    </w:lvl>
    <w:lvl w:ilvl="2">
      <w:start w:val="1"/>
      <w:numFmt w:val="decimal"/>
      <w:lvlText w:val="%3."/>
      <w:lvlJc w:val="left"/>
      <w:pPr>
        <w:ind w:left="604" w:hanging="242"/>
      </w:pPr>
      <w:rPr>
        <w:rFonts w:ascii="Calibri" w:eastAsia="Calibri" w:hAnsi="Calibri" w:cs="Calibri" w:hint="default"/>
        <w:b/>
        <w:bCs/>
        <w:i w:val="0"/>
        <w:iCs w:val="0"/>
        <w:w w:val="100"/>
        <w:sz w:val="24"/>
        <w:szCs w:val="24"/>
        <w:lang w:val="fi-FI" w:eastAsia="en-US" w:bidi="ar-SA"/>
      </w:rPr>
    </w:lvl>
    <w:lvl w:ilvl="3">
      <w:numFmt w:val="bullet"/>
      <w:lvlText w:val="•"/>
      <w:lvlJc w:val="left"/>
      <w:pPr>
        <w:ind w:left="2990" w:hanging="242"/>
      </w:pPr>
      <w:rPr>
        <w:rFonts w:hint="default"/>
        <w:lang w:val="fi-FI" w:eastAsia="en-US" w:bidi="ar-SA"/>
      </w:rPr>
    </w:lvl>
    <w:lvl w:ilvl="4">
      <w:numFmt w:val="bullet"/>
      <w:lvlText w:val="•"/>
      <w:lvlJc w:val="left"/>
      <w:pPr>
        <w:ind w:left="4115" w:hanging="242"/>
      </w:pPr>
      <w:rPr>
        <w:rFonts w:hint="default"/>
        <w:lang w:val="fi-FI" w:eastAsia="en-US" w:bidi="ar-SA"/>
      </w:rPr>
    </w:lvl>
    <w:lvl w:ilvl="5">
      <w:numFmt w:val="bullet"/>
      <w:lvlText w:val="•"/>
      <w:lvlJc w:val="left"/>
      <w:pPr>
        <w:ind w:left="5240" w:hanging="242"/>
      </w:pPr>
      <w:rPr>
        <w:rFonts w:hint="default"/>
        <w:lang w:val="fi-FI" w:eastAsia="en-US" w:bidi="ar-SA"/>
      </w:rPr>
    </w:lvl>
    <w:lvl w:ilvl="6">
      <w:numFmt w:val="bullet"/>
      <w:lvlText w:val="•"/>
      <w:lvlJc w:val="left"/>
      <w:pPr>
        <w:ind w:left="6365" w:hanging="242"/>
      </w:pPr>
      <w:rPr>
        <w:rFonts w:hint="default"/>
        <w:lang w:val="fi-FI" w:eastAsia="en-US" w:bidi="ar-SA"/>
      </w:rPr>
    </w:lvl>
    <w:lvl w:ilvl="7">
      <w:numFmt w:val="bullet"/>
      <w:lvlText w:val="•"/>
      <w:lvlJc w:val="left"/>
      <w:pPr>
        <w:ind w:left="7490" w:hanging="242"/>
      </w:pPr>
      <w:rPr>
        <w:rFonts w:hint="default"/>
        <w:lang w:val="fi-FI" w:eastAsia="en-US" w:bidi="ar-SA"/>
      </w:rPr>
    </w:lvl>
    <w:lvl w:ilvl="8">
      <w:numFmt w:val="bullet"/>
      <w:lvlText w:val="•"/>
      <w:lvlJc w:val="left"/>
      <w:pPr>
        <w:ind w:left="8616" w:hanging="242"/>
      </w:pPr>
      <w:rPr>
        <w:rFonts w:hint="default"/>
        <w:lang w:val="fi-FI" w:eastAsia="en-US" w:bidi="ar-SA"/>
      </w:rPr>
    </w:lvl>
  </w:abstractNum>
  <w:abstractNum w:abstractNumId="363" w15:restartNumberingAfterBreak="0">
    <w:nsid w:val="3C68313E"/>
    <w:multiLevelType w:val="multilevel"/>
    <w:tmpl w:val="B418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C9C72AC"/>
    <w:multiLevelType w:val="multilevel"/>
    <w:tmpl w:val="E3FE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CAC5481"/>
    <w:multiLevelType w:val="multilevel"/>
    <w:tmpl w:val="5DD8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D1C2552"/>
    <w:multiLevelType w:val="multilevel"/>
    <w:tmpl w:val="06EC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D523604"/>
    <w:multiLevelType w:val="multilevel"/>
    <w:tmpl w:val="FE60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D7158D1"/>
    <w:multiLevelType w:val="multilevel"/>
    <w:tmpl w:val="4618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3D88574F"/>
    <w:multiLevelType w:val="hybridMultilevel"/>
    <w:tmpl w:val="682E47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0" w15:restartNumberingAfterBreak="0">
    <w:nsid w:val="3DBB5C91"/>
    <w:multiLevelType w:val="hybridMultilevel"/>
    <w:tmpl w:val="CD526D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15:restartNumberingAfterBreak="0">
    <w:nsid w:val="3DDC518D"/>
    <w:multiLevelType w:val="hybridMultilevel"/>
    <w:tmpl w:val="B47A5F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2" w15:restartNumberingAfterBreak="0">
    <w:nsid w:val="3DE530F1"/>
    <w:multiLevelType w:val="multilevel"/>
    <w:tmpl w:val="888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3E255971"/>
    <w:multiLevelType w:val="hybridMultilevel"/>
    <w:tmpl w:val="15C0A5B2"/>
    <w:lvl w:ilvl="0" w:tplc="23327E64">
      <w:start w:val="1"/>
      <w:numFmt w:val="decimal"/>
      <w:lvlText w:val="%1)"/>
      <w:lvlJc w:val="left"/>
      <w:pPr>
        <w:ind w:left="489" w:hanging="250"/>
      </w:pPr>
      <w:rPr>
        <w:rFonts w:hint="default"/>
        <w:w w:val="100"/>
        <w:lang w:val="fi-FI" w:eastAsia="en-US" w:bidi="ar-SA"/>
      </w:rPr>
    </w:lvl>
    <w:lvl w:ilvl="1" w:tplc="3AA66C6C">
      <w:numFmt w:val="bullet"/>
      <w:lvlText w:val="•"/>
      <w:lvlJc w:val="left"/>
      <w:pPr>
        <w:ind w:left="1518" w:hanging="250"/>
      </w:pPr>
      <w:rPr>
        <w:rFonts w:hint="default"/>
        <w:lang w:val="fi-FI" w:eastAsia="en-US" w:bidi="ar-SA"/>
      </w:rPr>
    </w:lvl>
    <w:lvl w:ilvl="2" w:tplc="FB326F5C">
      <w:numFmt w:val="bullet"/>
      <w:lvlText w:val="•"/>
      <w:lvlJc w:val="left"/>
      <w:pPr>
        <w:ind w:left="2557" w:hanging="250"/>
      </w:pPr>
      <w:rPr>
        <w:rFonts w:hint="default"/>
        <w:lang w:val="fi-FI" w:eastAsia="en-US" w:bidi="ar-SA"/>
      </w:rPr>
    </w:lvl>
    <w:lvl w:ilvl="3" w:tplc="7424FD3A">
      <w:numFmt w:val="bullet"/>
      <w:lvlText w:val="•"/>
      <w:lvlJc w:val="left"/>
      <w:pPr>
        <w:ind w:left="3595" w:hanging="250"/>
      </w:pPr>
      <w:rPr>
        <w:rFonts w:hint="default"/>
        <w:lang w:val="fi-FI" w:eastAsia="en-US" w:bidi="ar-SA"/>
      </w:rPr>
    </w:lvl>
    <w:lvl w:ilvl="4" w:tplc="30C66222">
      <w:numFmt w:val="bullet"/>
      <w:lvlText w:val="•"/>
      <w:lvlJc w:val="left"/>
      <w:pPr>
        <w:ind w:left="4634" w:hanging="250"/>
      </w:pPr>
      <w:rPr>
        <w:rFonts w:hint="default"/>
        <w:lang w:val="fi-FI" w:eastAsia="en-US" w:bidi="ar-SA"/>
      </w:rPr>
    </w:lvl>
    <w:lvl w:ilvl="5" w:tplc="3A729670">
      <w:numFmt w:val="bullet"/>
      <w:lvlText w:val="•"/>
      <w:lvlJc w:val="left"/>
      <w:pPr>
        <w:ind w:left="5673" w:hanging="250"/>
      </w:pPr>
      <w:rPr>
        <w:rFonts w:hint="default"/>
        <w:lang w:val="fi-FI" w:eastAsia="en-US" w:bidi="ar-SA"/>
      </w:rPr>
    </w:lvl>
    <w:lvl w:ilvl="6" w:tplc="C0CAAD1C">
      <w:numFmt w:val="bullet"/>
      <w:lvlText w:val="•"/>
      <w:lvlJc w:val="left"/>
      <w:pPr>
        <w:ind w:left="6711" w:hanging="250"/>
      </w:pPr>
      <w:rPr>
        <w:rFonts w:hint="default"/>
        <w:lang w:val="fi-FI" w:eastAsia="en-US" w:bidi="ar-SA"/>
      </w:rPr>
    </w:lvl>
    <w:lvl w:ilvl="7" w:tplc="BD6EDD02">
      <w:numFmt w:val="bullet"/>
      <w:lvlText w:val="•"/>
      <w:lvlJc w:val="left"/>
      <w:pPr>
        <w:ind w:left="7750" w:hanging="250"/>
      </w:pPr>
      <w:rPr>
        <w:rFonts w:hint="default"/>
        <w:lang w:val="fi-FI" w:eastAsia="en-US" w:bidi="ar-SA"/>
      </w:rPr>
    </w:lvl>
    <w:lvl w:ilvl="8" w:tplc="4282F532">
      <w:numFmt w:val="bullet"/>
      <w:lvlText w:val="•"/>
      <w:lvlJc w:val="left"/>
      <w:pPr>
        <w:ind w:left="8789" w:hanging="250"/>
      </w:pPr>
      <w:rPr>
        <w:rFonts w:hint="default"/>
        <w:lang w:val="fi-FI" w:eastAsia="en-US" w:bidi="ar-SA"/>
      </w:rPr>
    </w:lvl>
  </w:abstractNum>
  <w:abstractNum w:abstractNumId="374" w15:restartNumberingAfterBreak="0">
    <w:nsid w:val="3E753F38"/>
    <w:multiLevelType w:val="multilevel"/>
    <w:tmpl w:val="1066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E767337"/>
    <w:multiLevelType w:val="multilevel"/>
    <w:tmpl w:val="B872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3E8237A3"/>
    <w:multiLevelType w:val="hybridMultilevel"/>
    <w:tmpl w:val="716A7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15:restartNumberingAfterBreak="0">
    <w:nsid w:val="3EA62D5C"/>
    <w:multiLevelType w:val="multilevel"/>
    <w:tmpl w:val="E0CC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F2E7C98"/>
    <w:multiLevelType w:val="multilevel"/>
    <w:tmpl w:val="63D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F543B20"/>
    <w:multiLevelType w:val="multilevel"/>
    <w:tmpl w:val="D976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F683946"/>
    <w:multiLevelType w:val="multilevel"/>
    <w:tmpl w:val="FE66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FB37F36"/>
    <w:multiLevelType w:val="multilevel"/>
    <w:tmpl w:val="2AF2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0733D45"/>
    <w:multiLevelType w:val="hybridMultilevel"/>
    <w:tmpl w:val="5E88F2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3" w15:restartNumberingAfterBreak="0">
    <w:nsid w:val="40A54176"/>
    <w:multiLevelType w:val="multilevel"/>
    <w:tmpl w:val="089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0AC49CA"/>
    <w:multiLevelType w:val="multilevel"/>
    <w:tmpl w:val="2C0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0E84CFA"/>
    <w:multiLevelType w:val="multilevel"/>
    <w:tmpl w:val="C722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1407A76"/>
    <w:multiLevelType w:val="hybridMultilevel"/>
    <w:tmpl w:val="B770C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7" w15:restartNumberingAfterBreak="0">
    <w:nsid w:val="4142373F"/>
    <w:multiLevelType w:val="hybridMultilevel"/>
    <w:tmpl w:val="4148E7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8" w15:restartNumberingAfterBreak="0">
    <w:nsid w:val="41A21CDA"/>
    <w:multiLevelType w:val="multilevel"/>
    <w:tmpl w:val="03B2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1E65661"/>
    <w:multiLevelType w:val="multilevel"/>
    <w:tmpl w:val="025E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42074642"/>
    <w:multiLevelType w:val="multilevel"/>
    <w:tmpl w:val="15AC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2CB31D4"/>
    <w:multiLevelType w:val="hybridMultilevel"/>
    <w:tmpl w:val="89F62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2" w15:restartNumberingAfterBreak="0">
    <w:nsid w:val="42F16B3A"/>
    <w:multiLevelType w:val="multilevel"/>
    <w:tmpl w:val="BA8C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3333028"/>
    <w:multiLevelType w:val="hybridMultilevel"/>
    <w:tmpl w:val="35EAAF84"/>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4" w15:restartNumberingAfterBreak="0">
    <w:nsid w:val="437B009C"/>
    <w:multiLevelType w:val="multilevel"/>
    <w:tmpl w:val="287C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3803CC9"/>
    <w:multiLevelType w:val="multilevel"/>
    <w:tmpl w:val="4D84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3A43B27"/>
    <w:multiLevelType w:val="multilevel"/>
    <w:tmpl w:val="1066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43D86A09"/>
    <w:multiLevelType w:val="multilevel"/>
    <w:tmpl w:val="349E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43FC626D"/>
    <w:multiLevelType w:val="multilevel"/>
    <w:tmpl w:val="8ECE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442336D2"/>
    <w:multiLevelType w:val="multilevel"/>
    <w:tmpl w:val="8918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4458279E"/>
    <w:multiLevelType w:val="multilevel"/>
    <w:tmpl w:val="422A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448A3248"/>
    <w:multiLevelType w:val="multilevel"/>
    <w:tmpl w:val="7F60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496679C"/>
    <w:multiLevelType w:val="hybridMultilevel"/>
    <w:tmpl w:val="2CCA9C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3" w15:restartNumberingAfterBreak="0">
    <w:nsid w:val="44C27A62"/>
    <w:multiLevelType w:val="multilevel"/>
    <w:tmpl w:val="CD5E32A6"/>
    <w:lvl w:ilvl="0">
      <w:start w:val="4"/>
      <w:numFmt w:val="decimal"/>
      <w:lvlText w:val="%1"/>
      <w:lvlJc w:val="left"/>
      <w:pPr>
        <w:ind w:left="950" w:hanging="711"/>
      </w:pPr>
      <w:rPr>
        <w:rFonts w:hint="default"/>
        <w:lang w:val="fi-FI" w:eastAsia="en-US" w:bidi="ar-SA"/>
      </w:rPr>
    </w:lvl>
    <w:lvl w:ilvl="1">
      <w:start w:val="6"/>
      <w:numFmt w:val="decimal"/>
      <w:lvlText w:val="%1.%2"/>
      <w:lvlJc w:val="left"/>
      <w:pPr>
        <w:ind w:left="950" w:hanging="711"/>
      </w:pPr>
      <w:rPr>
        <w:rFonts w:hint="default"/>
        <w:lang w:val="fi-FI" w:eastAsia="en-US" w:bidi="ar-SA"/>
      </w:rPr>
    </w:lvl>
    <w:lvl w:ilvl="2">
      <w:start w:val="1"/>
      <w:numFmt w:val="decimal"/>
      <w:lvlText w:val="%1.%2.%3."/>
      <w:lvlJc w:val="left"/>
      <w:pPr>
        <w:ind w:left="950" w:hanging="711"/>
      </w:pPr>
      <w:rPr>
        <w:rFonts w:ascii="Calibri" w:eastAsia="Calibri" w:hAnsi="Calibri" w:cs="Calibri" w:hint="default"/>
        <w:b/>
        <w:bCs/>
        <w:i w:val="0"/>
        <w:iCs w:val="0"/>
        <w:spacing w:val="-2"/>
        <w:w w:val="100"/>
        <w:sz w:val="28"/>
        <w:szCs w:val="28"/>
        <w:lang w:val="fi-FI" w:eastAsia="en-US" w:bidi="ar-SA"/>
      </w:rPr>
    </w:lvl>
    <w:lvl w:ilvl="3">
      <w:numFmt w:val="bullet"/>
      <w:lvlText w:val="•"/>
      <w:lvlJc w:val="left"/>
      <w:pPr>
        <w:ind w:left="3931" w:hanging="711"/>
      </w:pPr>
      <w:rPr>
        <w:rFonts w:hint="default"/>
        <w:lang w:val="fi-FI" w:eastAsia="en-US" w:bidi="ar-SA"/>
      </w:rPr>
    </w:lvl>
    <w:lvl w:ilvl="4">
      <w:numFmt w:val="bullet"/>
      <w:lvlText w:val="•"/>
      <w:lvlJc w:val="left"/>
      <w:pPr>
        <w:ind w:left="4922" w:hanging="711"/>
      </w:pPr>
      <w:rPr>
        <w:rFonts w:hint="default"/>
        <w:lang w:val="fi-FI" w:eastAsia="en-US" w:bidi="ar-SA"/>
      </w:rPr>
    </w:lvl>
    <w:lvl w:ilvl="5">
      <w:numFmt w:val="bullet"/>
      <w:lvlText w:val="•"/>
      <w:lvlJc w:val="left"/>
      <w:pPr>
        <w:ind w:left="5913" w:hanging="711"/>
      </w:pPr>
      <w:rPr>
        <w:rFonts w:hint="default"/>
        <w:lang w:val="fi-FI" w:eastAsia="en-US" w:bidi="ar-SA"/>
      </w:rPr>
    </w:lvl>
    <w:lvl w:ilvl="6">
      <w:numFmt w:val="bullet"/>
      <w:lvlText w:val="•"/>
      <w:lvlJc w:val="left"/>
      <w:pPr>
        <w:ind w:left="6903" w:hanging="711"/>
      </w:pPr>
      <w:rPr>
        <w:rFonts w:hint="default"/>
        <w:lang w:val="fi-FI" w:eastAsia="en-US" w:bidi="ar-SA"/>
      </w:rPr>
    </w:lvl>
    <w:lvl w:ilvl="7">
      <w:numFmt w:val="bullet"/>
      <w:lvlText w:val="•"/>
      <w:lvlJc w:val="left"/>
      <w:pPr>
        <w:ind w:left="7894" w:hanging="711"/>
      </w:pPr>
      <w:rPr>
        <w:rFonts w:hint="default"/>
        <w:lang w:val="fi-FI" w:eastAsia="en-US" w:bidi="ar-SA"/>
      </w:rPr>
    </w:lvl>
    <w:lvl w:ilvl="8">
      <w:numFmt w:val="bullet"/>
      <w:lvlText w:val="•"/>
      <w:lvlJc w:val="left"/>
      <w:pPr>
        <w:ind w:left="8885" w:hanging="711"/>
      </w:pPr>
      <w:rPr>
        <w:rFonts w:hint="default"/>
        <w:lang w:val="fi-FI" w:eastAsia="en-US" w:bidi="ar-SA"/>
      </w:rPr>
    </w:lvl>
  </w:abstractNum>
  <w:abstractNum w:abstractNumId="404" w15:restartNumberingAfterBreak="0">
    <w:nsid w:val="44F8273D"/>
    <w:multiLevelType w:val="multilevel"/>
    <w:tmpl w:val="019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450042C5"/>
    <w:multiLevelType w:val="hybridMultilevel"/>
    <w:tmpl w:val="A78E81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6" w15:restartNumberingAfterBreak="0">
    <w:nsid w:val="455223E6"/>
    <w:multiLevelType w:val="multilevel"/>
    <w:tmpl w:val="F20E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455F7EA4"/>
    <w:multiLevelType w:val="multilevel"/>
    <w:tmpl w:val="6EF2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45743038"/>
    <w:multiLevelType w:val="hybridMultilevel"/>
    <w:tmpl w:val="0206E3B4"/>
    <w:lvl w:ilvl="0" w:tplc="02526318">
      <w:start w:val="1"/>
      <w:numFmt w:val="decimal"/>
      <w:lvlText w:val="%1)"/>
      <w:lvlJc w:val="left"/>
      <w:pPr>
        <w:ind w:left="556" w:hanging="257"/>
      </w:pPr>
      <w:rPr>
        <w:rFonts w:ascii="Calibri" w:eastAsia="Calibri" w:hAnsi="Calibri" w:cs="Calibri" w:hint="default"/>
        <w:b w:val="0"/>
        <w:bCs w:val="0"/>
        <w:i w:val="0"/>
        <w:iCs w:val="0"/>
        <w:w w:val="100"/>
        <w:sz w:val="22"/>
        <w:szCs w:val="22"/>
        <w:lang w:val="fi-FI" w:eastAsia="en-US" w:bidi="ar-SA"/>
      </w:rPr>
    </w:lvl>
    <w:lvl w:ilvl="1" w:tplc="2642FEA2">
      <w:numFmt w:val="bullet"/>
      <w:lvlText w:val="•"/>
      <w:lvlJc w:val="left"/>
      <w:pPr>
        <w:ind w:left="1590" w:hanging="257"/>
      </w:pPr>
      <w:rPr>
        <w:rFonts w:hint="default"/>
        <w:lang w:val="fi-FI" w:eastAsia="en-US" w:bidi="ar-SA"/>
      </w:rPr>
    </w:lvl>
    <w:lvl w:ilvl="2" w:tplc="500A29B2">
      <w:numFmt w:val="bullet"/>
      <w:lvlText w:val="•"/>
      <w:lvlJc w:val="left"/>
      <w:pPr>
        <w:ind w:left="2621" w:hanging="257"/>
      </w:pPr>
      <w:rPr>
        <w:rFonts w:hint="default"/>
        <w:lang w:val="fi-FI" w:eastAsia="en-US" w:bidi="ar-SA"/>
      </w:rPr>
    </w:lvl>
    <w:lvl w:ilvl="3" w:tplc="0552804E">
      <w:numFmt w:val="bullet"/>
      <w:lvlText w:val="•"/>
      <w:lvlJc w:val="left"/>
      <w:pPr>
        <w:ind w:left="3651" w:hanging="257"/>
      </w:pPr>
      <w:rPr>
        <w:rFonts w:hint="default"/>
        <w:lang w:val="fi-FI" w:eastAsia="en-US" w:bidi="ar-SA"/>
      </w:rPr>
    </w:lvl>
    <w:lvl w:ilvl="4" w:tplc="90F20A88">
      <w:numFmt w:val="bullet"/>
      <w:lvlText w:val="•"/>
      <w:lvlJc w:val="left"/>
      <w:pPr>
        <w:ind w:left="4682" w:hanging="257"/>
      </w:pPr>
      <w:rPr>
        <w:rFonts w:hint="default"/>
        <w:lang w:val="fi-FI" w:eastAsia="en-US" w:bidi="ar-SA"/>
      </w:rPr>
    </w:lvl>
    <w:lvl w:ilvl="5" w:tplc="852200AC">
      <w:numFmt w:val="bullet"/>
      <w:lvlText w:val="•"/>
      <w:lvlJc w:val="left"/>
      <w:pPr>
        <w:ind w:left="5713" w:hanging="257"/>
      </w:pPr>
      <w:rPr>
        <w:rFonts w:hint="default"/>
        <w:lang w:val="fi-FI" w:eastAsia="en-US" w:bidi="ar-SA"/>
      </w:rPr>
    </w:lvl>
    <w:lvl w:ilvl="6" w:tplc="261A247A">
      <w:numFmt w:val="bullet"/>
      <w:lvlText w:val="•"/>
      <w:lvlJc w:val="left"/>
      <w:pPr>
        <w:ind w:left="6743" w:hanging="257"/>
      </w:pPr>
      <w:rPr>
        <w:rFonts w:hint="default"/>
        <w:lang w:val="fi-FI" w:eastAsia="en-US" w:bidi="ar-SA"/>
      </w:rPr>
    </w:lvl>
    <w:lvl w:ilvl="7" w:tplc="D37A7D7A">
      <w:numFmt w:val="bullet"/>
      <w:lvlText w:val="•"/>
      <w:lvlJc w:val="left"/>
      <w:pPr>
        <w:ind w:left="7774" w:hanging="257"/>
      </w:pPr>
      <w:rPr>
        <w:rFonts w:hint="default"/>
        <w:lang w:val="fi-FI" w:eastAsia="en-US" w:bidi="ar-SA"/>
      </w:rPr>
    </w:lvl>
    <w:lvl w:ilvl="8" w:tplc="24D0A162">
      <w:numFmt w:val="bullet"/>
      <w:lvlText w:val="•"/>
      <w:lvlJc w:val="left"/>
      <w:pPr>
        <w:ind w:left="8805" w:hanging="257"/>
      </w:pPr>
      <w:rPr>
        <w:rFonts w:hint="default"/>
        <w:lang w:val="fi-FI" w:eastAsia="en-US" w:bidi="ar-SA"/>
      </w:rPr>
    </w:lvl>
  </w:abstractNum>
  <w:abstractNum w:abstractNumId="409" w15:restartNumberingAfterBreak="0">
    <w:nsid w:val="45F20BE7"/>
    <w:multiLevelType w:val="multilevel"/>
    <w:tmpl w:val="849C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466F50B7"/>
    <w:multiLevelType w:val="multilevel"/>
    <w:tmpl w:val="9B40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46D465CA"/>
    <w:multiLevelType w:val="multilevel"/>
    <w:tmpl w:val="7DE0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47541461"/>
    <w:multiLevelType w:val="multilevel"/>
    <w:tmpl w:val="F138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47597288"/>
    <w:multiLevelType w:val="multilevel"/>
    <w:tmpl w:val="164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47FC5906"/>
    <w:multiLevelType w:val="multilevel"/>
    <w:tmpl w:val="280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80F3E69"/>
    <w:multiLevelType w:val="multilevel"/>
    <w:tmpl w:val="28D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48245C39"/>
    <w:multiLevelType w:val="multilevel"/>
    <w:tmpl w:val="926A54E8"/>
    <w:lvl w:ilvl="0">
      <w:start w:val="4"/>
      <w:numFmt w:val="decimal"/>
      <w:lvlText w:val="%1"/>
      <w:lvlJc w:val="left"/>
      <w:pPr>
        <w:ind w:left="1091" w:hanging="852"/>
      </w:pPr>
      <w:rPr>
        <w:rFonts w:hint="default"/>
        <w:lang w:val="fi-FI" w:eastAsia="en-US" w:bidi="ar-SA"/>
      </w:rPr>
    </w:lvl>
    <w:lvl w:ilvl="1">
      <w:start w:val="12"/>
      <w:numFmt w:val="decimal"/>
      <w:lvlText w:val="%1.%2"/>
      <w:lvlJc w:val="left"/>
      <w:pPr>
        <w:ind w:left="1091" w:hanging="852"/>
      </w:pPr>
      <w:rPr>
        <w:rFonts w:hint="default"/>
        <w:lang w:val="fi-FI" w:eastAsia="en-US" w:bidi="ar-SA"/>
      </w:rPr>
    </w:lvl>
    <w:lvl w:ilvl="2">
      <w:start w:val="1"/>
      <w:numFmt w:val="decimal"/>
      <w:lvlText w:val="%1.%2.%3."/>
      <w:lvlJc w:val="left"/>
      <w:pPr>
        <w:ind w:left="1091" w:hanging="852"/>
      </w:pPr>
      <w:rPr>
        <w:rFonts w:ascii="Calibri" w:eastAsia="Calibri" w:hAnsi="Calibri" w:cs="Calibri" w:hint="default"/>
        <w:b/>
        <w:bCs/>
        <w:i w:val="0"/>
        <w:iCs w:val="0"/>
        <w:spacing w:val="-2"/>
        <w:w w:val="100"/>
        <w:sz w:val="28"/>
        <w:szCs w:val="28"/>
        <w:lang w:val="fi-FI" w:eastAsia="en-US" w:bidi="ar-SA"/>
      </w:rPr>
    </w:lvl>
    <w:lvl w:ilvl="3">
      <w:numFmt w:val="bullet"/>
      <w:lvlText w:val="•"/>
      <w:lvlJc w:val="left"/>
      <w:pPr>
        <w:ind w:left="4029" w:hanging="852"/>
      </w:pPr>
      <w:rPr>
        <w:rFonts w:hint="default"/>
        <w:lang w:val="fi-FI" w:eastAsia="en-US" w:bidi="ar-SA"/>
      </w:rPr>
    </w:lvl>
    <w:lvl w:ilvl="4">
      <w:numFmt w:val="bullet"/>
      <w:lvlText w:val="•"/>
      <w:lvlJc w:val="left"/>
      <w:pPr>
        <w:ind w:left="5006" w:hanging="852"/>
      </w:pPr>
      <w:rPr>
        <w:rFonts w:hint="default"/>
        <w:lang w:val="fi-FI" w:eastAsia="en-US" w:bidi="ar-SA"/>
      </w:rPr>
    </w:lvl>
    <w:lvl w:ilvl="5">
      <w:numFmt w:val="bullet"/>
      <w:lvlText w:val="•"/>
      <w:lvlJc w:val="left"/>
      <w:pPr>
        <w:ind w:left="5983" w:hanging="852"/>
      </w:pPr>
      <w:rPr>
        <w:rFonts w:hint="default"/>
        <w:lang w:val="fi-FI" w:eastAsia="en-US" w:bidi="ar-SA"/>
      </w:rPr>
    </w:lvl>
    <w:lvl w:ilvl="6">
      <w:numFmt w:val="bullet"/>
      <w:lvlText w:val="•"/>
      <w:lvlJc w:val="left"/>
      <w:pPr>
        <w:ind w:left="6959" w:hanging="852"/>
      </w:pPr>
      <w:rPr>
        <w:rFonts w:hint="default"/>
        <w:lang w:val="fi-FI" w:eastAsia="en-US" w:bidi="ar-SA"/>
      </w:rPr>
    </w:lvl>
    <w:lvl w:ilvl="7">
      <w:numFmt w:val="bullet"/>
      <w:lvlText w:val="•"/>
      <w:lvlJc w:val="left"/>
      <w:pPr>
        <w:ind w:left="7936" w:hanging="852"/>
      </w:pPr>
      <w:rPr>
        <w:rFonts w:hint="default"/>
        <w:lang w:val="fi-FI" w:eastAsia="en-US" w:bidi="ar-SA"/>
      </w:rPr>
    </w:lvl>
    <w:lvl w:ilvl="8">
      <w:numFmt w:val="bullet"/>
      <w:lvlText w:val="•"/>
      <w:lvlJc w:val="left"/>
      <w:pPr>
        <w:ind w:left="8913" w:hanging="852"/>
      </w:pPr>
      <w:rPr>
        <w:rFonts w:hint="default"/>
        <w:lang w:val="fi-FI" w:eastAsia="en-US" w:bidi="ar-SA"/>
      </w:rPr>
    </w:lvl>
  </w:abstractNum>
  <w:abstractNum w:abstractNumId="417" w15:restartNumberingAfterBreak="0">
    <w:nsid w:val="48A05BB8"/>
    <w:multiLevelType w:val="multilevel"/>
    <w:tmpl w:val="DD64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48C9035E"/>
    <w:multiLevelType w:val="hybridMultilevel"/>
    <w:tmpl w:val="A412C2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9" w15:restartNumberingAfterBreak="0">
    <w:nsid w:val="48E4131A"/>
    <w:multiLevelType w:val="hybridMultilevel"/>
    <w:tmpl w:val="EA9ABD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0" w15:restartNumberingAfterBreak="0">
    <w:nsid w:val="48F46D85"/>
    <w:multiLevelType w:val="multilevel"/>
    <w:tmpl w:val="B9B4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8FF33AD"/>
    <w:multiLevelType w:val="multilevel"/>
    <w:tmpl w:val="6052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49366B31"/>
    <w:multiLevelType w:val="multilevel"/>
    <w:tmpl w:val="0B5C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93F27F0"/>
    <w:multiLevelType w:val="multilevel"/>
    <w:tmpl w:val="D1BA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9A171A2"/>
    <w:multiLevelType w:val="multilevel"/>
    <w:tmpl w:val="5FCA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9A864FD"/>
    <w:multiLevelType w:val="multilevel"/>
    <w:tmpl w:val="1034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4A316F70"/>
    <w:multiLevelType w:val="multilevel"/>
    <w:tmpl w:val="F66C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4A3A6A58"/>
    <w:multiLevelType w:val="multilevel"/>
    <w:tmpl w:val="1690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4A7F3657"/>
    <w:multiLevelType w:val="multilevel"/>
    <w:tmpl w:val="DC56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A9625FB"/>
    <w:multiLevelType w:val="multilevel"/>
    <w:tmpl w:val="90D8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4AAE4AD4"/>
    <w:multiLevelType w:val="multilevel"/>
    <w:tmpl w:val="B410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AC932C1"/>
    <w:multiLevelType w:val="multilevel"/>
    <w:tmpl w:val="C420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AE16F6F"/>
    <w:multiLevelType w:val="multilevel"/>
    <w:tmpl w:val="7B7C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B1773FB"/>
    <w:multiLevelType w:val="multilevel"/>
    <w:tmpl w:val="84A8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4B1F223B"/>
    <w:multiLevelType w:val="multilevel"/>
    <w:tmpl w:val="97F87AD2"/>
    <w:lvl w:ilvl="0">
      <w:start w:val="4"/>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ascii="Calibri" w:eastAsia="Calibri" w:hAnsi="Calibri" w:cs="Calibri" w:hint="default"/>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435" w15:restartNumberingAfterBreak="0">
    <w:nsid w:val="4B3D2CA9"/>
    <w:multiLevelType w:val="multilevel"/>
    <w:tmpl w:val="1094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4B55375A"/>
    <w:multiLevelType w:val="multilevel"/>
    <w:tmpl w:val="674E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4B9732F2"/>
    <w:multiLevelType w:val="hybridMultilevel"/>
    <w:tmpl w:val="5C7C61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8" w15:restartNumberingAfterBreak="0">
    <w:nsid w:val="4BC20EBA"/>
    <w:multiLevelType w:val="multilevel"/>
    <w:tmpl w:val="6C92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4BE55FDC"/>
    <w:multiLevelType w:val="multilevel"/>
    <w:tmpl w:val="A750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4BFA6B12"/>
    <w:multiLevelType w:val="multilevel"/>
    <w:tmpl w:val="A536AA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4C657DD5"/>
    <w:multiLevelType w:val="multilevel"/>
    <w:tmpl w:val="6DF2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4C760479"/>
    <w:multiLevelType w:val="multilevel"/>
    <w:tmpl w:val="B124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4C882F77"/>
    <w:multiLevelType w:val="multilevel"/>
    <w:tmpl w:val="31B67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4C941159"/>
    <w:multiLevelType w:val="multilevel"/>
    <w:tmpl w:val="478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4CAB081F"/>
    <w:multiLevelType w:val="multilevel"/>
    <w:tmpl w:val="9B92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4D91064D"/>
    <w:multiLevelType w:val="multilevel"/>
    <w:tmpl w:val="D93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D933EEF"/>
    <w:multiLevelType w:val="multilevel"/>
    <w:tmpl w:val="23DA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4DA14C12"/>
    <w:multiLevelType w:val="multilevel"/>
    <w:tmpl w:val="29CC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4DD122D8"/>
    <w:multiLevelType w:val="hybridMultilevel"/>
    <w:tmpl w:val="CD302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0" w15:restartNumberingAfterBreak="0">
    <w:nsid w:val="4E0B4160"/>
    <w:multiLevelType w:val="multilevel"/>
    <w:tmpl w:val="79C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4E3213B0"/>
    <w:multiLevelType w:val="multilevel"/>
    <w:tmpl w:val="E63E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4E4909D1"/>
    <w:multiLevelType w:val="multilevel"/>
    <w:tmpl w:val="7300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4EF73052"/>
    <w:multiLevelType w:val="multilevel"/>
    <w:tmpl w:val="C9CA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4F3B6271"/>
    <w:multiLevelType w:val="hybridMultilevel"/>
    <w:tmpl w:val="93C466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5" w15:restartNumberingAfterBreak="0">
    <w:nsid w:val="4F7D2EB9"/>
    <w:multiLevelType w:val="multilevel"/>
    <w:tmpl w:val="3EAE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F8D14BE"/>
    <w:multiLevelType w:val="multilevel"/>
    <w:tmpl w:val="E340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FDC7A90"/>
    <w:multiLevelType w:val="hybridMultilevel"/>
    <w:tmpl w:val="868064F6"/>
    <w:lvl w:ilvl="0" w:tplc="8F901EB6">
      <w:start w:val="1"/>
      <w:numFmt w:val="decimal"/>
      <w:lvlText w:val="%1"/>
      <w:lvlJc w:val="left"/>
      <w:pPr>
        <w:ind w:left="417" w:hanging="178"/>
      </w:pPr>
      <w:rPr>
        <w:rFonts w:ascii="Calibri" w:eastAsia="Calibri" w:hAnsi="Calibri" w:cs="Calibri" w:hint="default"/>
        <w:b w:val="0"/>
        <w:bCs w:val="0"/>
        <w:i w:val="0"/>
        <w:iCs w:val="0"/>
        <w:w w:val="100"/>
        <w:sz w:val="24"/>
        <w:szCs w:val="24"/>
        <w:lang w:val="fi-FI" w:eastAsia="en-US" w:bidi="ar-SA"/>
      </w:rPr>
    </w:lvl>
    <w:lvl w:ilvl="1" w:tplc="74B60BB6">
      <w:numFmt w:val="bullet"/>
      <w:lvlText w:val="•"/>
      <w:lvlJc w:val="left"/>
      <w:pPr>
        <w:ind w:left="1464" w:hanging="178"/>
      </w:pPr>
      <w:rPr>
        <w:rFonts w:hint="default"/>
        <w:lang w:val="fi-FI" w:eastAsia="en-US" w:bidi="ar-SA"/>
      </w:rPr>
    </w:lvl>
    <w:lvl w:ilvl="2" w:tplc="85DE1114">
      <w:numFmt w:val="bullet"/>
      <w:lvlText w:val="•"/>
      <w:lvlJc w:val="left"/>
      <w:pPr>
        <w:ind w:left="2509" w:hanging="178"/>
      </w:pPr>
      <w:rPr>
        <w:rFonts w:hint="default"/>
        <w:lang w:val="fi-FI" w:eastAsia="en-US" w:bidi="ar-SA"/>
      </w:rPr>
    </w:lvl>
    <w:lvl w:ilvl="3" w:tplc="93F82834">
      <w:numFmt w:val="bullet"/>
      <w:lvlText w:val="•"/>
      <w:lvlJc w:val="left"/>
      <w:pPr>
        <w:ind w:left="3553" w:hanging="178"/>
      </w:pPr>
      <w:rPr>
        <w:rFonts w:hint="default"/>
        <w:lang w:val="fi-FI" w:eastAsia="en-US" w:bidi="ar-SA"/>
      </w:rPr>
    </w:lvl>
    <w:lvl w:ilvl="4" w:tplc="D2BC0DD6">
      <w:numFmt w:val="bullet"/>
      <w:lvlText w:val="•"/>
      <w:lvlJc w:val="left"/>
      <w:pPr>
        <w:ind w:left="4598" w:hanging="178"/>
      </w:pPr>
      <w:rPr>
        <w:rFonts w:hint="default"/>
        <w:lang w:val="fi-FI" w:eastAsia="en-US" w:bidi="ar-SA"/>
      </w:rPr>
    </w:lvl>
    <w:lvl w:ilvl="5" w:tplc="1DB2C02A">
      <w:numFmt w:val="bullet"/>
      <w:lvlText w:val="•"/>
      <w:lvlJc w:val="left"/>
      <w:pPr>
        <w:ind w:left="5643" w:hanging="178"/>
      </w:pPr>
      <w:rPr>
        <w:rFonts w:hint="default"/>
        <w:lang w:val="fi-FI" w:eastAsia="en-US" w:bidi="ar-SA"/>
      </w:rPr>
    </w:lvl>
    <w:lvl w:ilvl="6" w:tplc="8D30120C">
      <w:numFmt w:val="bullet"/>
      <w:lvlText w:val="•"/>
      <w:lvlJc w:val="left"/>
      <w:pPr>
        <w:ind w:left="6687" w:hanging="178"/>
      </w:pPr>
      <w:rPr>
        <w:rFonts w:hint="default"/>
        <w:lang w:val="fi-FI" w:eastAsia="en-US" w:bidi="ar-SA"/>
      </w:rPr>
    </w:lvl>
    <w:lvl w:ilvl="7" w:tplc="C0262B68">
      <w:numFmt w:val="bullet"/>
      <w:lvlText w:val="•"/>
      <w:lvlJc w:val="left"/>
      <w:pPr>
        <w:ind w:left="7732" w:hanging="178"/>
      </w:pPr>
      <w:rPr>
        <w:rFonts w:hint="default"/>
        <w:lang w:val="fi-FI" w:eastAsia="en-US" w:bidi="ar-SA"/>
      </w:rPr>
    </w:lvl>
    <w:lvl w:ilvl="8" w:tplc="85522296">
      <w:numFmt w:val="bullet"/>
      <w:lvlText w:val="•"/>
      <w:lvlJc w:val="left"/>
      <w:pPr>
        <w:ind w:left="8777" w:hanging="178"/>
      </w:pPr>
      <w:rPr>
        <w:rFonts w:hint="default"/>
        <w:lang w:val="fi-FI" w:eastAsia="en-US" w:bidi="ar-SA"/>
      </w:rPr>
    </w:lvl>
  </w:abstractNum>
  <w:abstractNum w:abstractNumId="458" w15:restartNumberingAfterBreak="0">
    <w:nsid w:val="5020125D"/>
    <w:multiLevelType w:val="multilevel"/>
    <w:tmpl w:val="5E0C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02305E6"/>
    <w:multiLevelType w:val="multilevel"/>
    <w:tmpl w:val="DA4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0A62AE7"/>
    <w:multiLevelType w:val="multilevel"/>
    <w:tmpl w:val="399A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0EE0CA9"/>
    <w:multiLevelType w:val="multilevel"/>
    <w:tmpl w:val="CC42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1190156"/>
    <w:multiLevelType w:val="multilevel"/>
    <w:tmpl w:val="D954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1241328"/>
    <w:multiLevelType w:val="hybridMultilevel"/>
    <w:tmpl w:val="5220E6BC"/>
    <w:lvl w:ilvl="0" w:tplc="77DC9CC8">
      <w:numFmt w:val="bullet"/>
      <w:lvlText w:val="•"/>
      <w:lvlJc w:val="left"/>
      <w:pPr>
        <w:ind w:left="917" w:hanging="202"/>
      </w:pPr>
      <w:rPr>
        <w:rFonts w:ascii="Arial" w:eastAsia="Arial" w:hAnsi="Arial" w:cs="Arial" w:hint="default"/>
        <w:b w:val="0"/>
        <w:bCs w:val="0"/>
        <w:i w:val="0"/>
        <w:iCs w:val="0"/>
        <w:w w:val="100"/>
        <w:sz w:val="22"/>
        <w:szCs w:val="22"/>
        <w:lang w:val="fi-FI" w:eastAsia="en-US" w:bidi="ar-SA"/>
      </w:rPr>
    </w:lvl>
    <w:lvl w:ilvl="1" w:tplc="4762F998">
      <w:numFmt w:val="bullet"/>
      <w:lvlText w:val="•"/>
      <w:lvlJc w:val="left"/>
      <w:pPr>
        <w:ind w:left="1761" w:hanging="202"/>
      </w:pPr>
      <w:rPr>
        <w:rFonts w:hint="default"/>
        <w:lang w:val="fi-FI" w:eastAsia="en-US" w:bidi="ar-SA"/>
      </w:rPr>
    </w:lvl>
    <w:lvl w:ilvl="2" w:tplc="00F4CFC8">
      <w:numFmt w:val="bullet"/>
      <w:lvlText w:val="•"/>
      <w:lvlJc w:val="left"/>
      <w:pPr>
        <w:ind w:left="2603" w:hanging="202"/>
      </w:pPr>
      <w:rPr>
        <w:rFonts w:hint="default"/>
        <w:lang w:val="fi-FI" w:eastAsia="en-US" w:bidi="ar-SA"/>
      </w:rPr>
    </w:lvl>
    <w:lvl w:ilvl="3" w:tplc="EAEAC014">
      <w:numFmt w:val="bullet"/>
      <w:lvlText w:val="•"/>
      <w:lvlJc w:val="left"/>
      <w:pPr>
        <w:ind w:left="3444" w:hanging="202"/>
      </w:pPr>
      <w:rPr>
        <w:rFonts w:hint="default"/>
        <w:lang w:val="fi-FI" w:eastAsia="en-US" w:bidi="ar-SA"/>
      </w:rPr>
    </w:lvl>
    <w:lvl w:ilvl="4" w:tplc="44946492">
      <w:numFmt w:val="bullet"/>
      <w:lvlText w:val="•"/>
      <w:lvlJc w:val="left"/>
      <w:pPr>
        <w:ind w:left="4286" w:hanging="202"/>
      </w:pPr>
      <w:rPr>
        <w:rFonts w:hint="default"/>
        <w:lang w:val="fi-FI" w:eastAsia="en-US" w:bidi="ar-SA"/>
      </w:rPr>
    </w:lvl>
    <w:lvl w:ilvl="5" w:tplc="931883D6">
      <w:numFmt w:val="bullet"/>
      <w:lvlText w:val="•"/>
      <w:lvlJc w:val="left"/>
      <w:pPr>
        <w:ind w:left="5127" w:hanging="202"/>
      </w:pPr>
      <w:rPr>
        <w:rFonts w:hint="default"/>
        <w:lang w:val="fi-FI" w:eastAsia="en-US" w:bidi="ar-SA"/>
      </w:rPr>
    </w:lvl>
    <w:lvl w:ilvl="6" w:tplc="47C6C6F8">
      <w:numFmt w:val="bullet"/>
      <w:lvlText w:val="•"/>
      <w:lvlJc w:val="left"/>
      <w:pPr>
        <w:ind w:left="5969" w:hanging="202"/>
      </w:pPr>
      <w:rPr>
        <w:rFonts w:hint="default"/>
        <w:lang w:val="fi-FI" w:eastAsia="en-US" w:bidi="ar-SA"/>
      </w:rPr>
    </w:lvl>
    <w:lvl w:ilvl="7" w:tplc="A9325D42">
      <w:numFmt w:val="bullet"/>
      <w:lvlText w:val="•"/>
      <w:lvlJc w:val="left"/>
      <w:pPr>
        <w:ind w:left="6810" w:hanging="202"/>
      </w:pPr>
      <w:rPr>
        <w:rFonts w:hint="default"/>
        <w:lang w:val="fi-FI" w:eastAsia="en-US" w:bidi="ar-SA"/>
      </w:rPr>
    </w:lvl>
    <w:lvl w:ilvl="8" w:tplc="04D266C8">
      <w:numFmt w:val="bullet"/>
      <w:lvlText w:val="•"/>
      <w:lvlJc w:val="left"/>
      <w:pPr>
        <w:ind w:left="7652" w:hanging="202"/>
      </w:pPr>
      <w:rPr>
        <w:rFonts w:hint="default"/>
        <w:lang w:val="fi-FI" w:eastAsia="en-US" w:bidi="ar-SA"/>
      </w:rPr>
    </w:lvl>
  </w:abstractNum>
  <w:abstractNum w:abstractNumId="464" w15:restartNumberingAfterBreak="0">
    <w:nsid w:val="514219A5"/>
    <w:multiLevelType w:val="multilevel"/>
    <w:tmpl w:val="083C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1707631"/>
    <w:multiLevelType w:val="hybridMultilevel"/>
    <w:tmpl w:val="262A65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6" w15:restartNumberingAfterBreak="0">
    <w:nsid w:val="519A391E"/>
    <w:multiLevelType w:val="multilevel"/>
    <w:tmpl w:val="E012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1C009B4"/>
    <w:multiLevelType w:val="multilevel"/>
    <w:tmpl w:val="CECC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1CD60A7"/>
    <w:multiLevelType w:val="hybridMultilevel"/>
    <w:tmpl w:val="6E80A8B0"/>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9" w15:restartNumberingAfterBreak="0">
    <w:nsid w:val="51CD7882"/>
    <w:multiLevelType w:val="multilevel"/>
    <w:tmpl w:val="EE4C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1CE0E8E"/>
    <w:multiLevelType w:val="multilevel"/>
    <w:tmpl w:val="2F6E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522066AB"/>
    <w:multiLevelType w:val="multilevel"/>
    <w:tmpl w:val="D7AC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52392E0B"/>
    <w:multiLevelType w:val="multilevel"/>
    <w:tmpl w:val="3B3C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25311D7"/>
    <w:multiLevelType w:val="multilevel"/>
    <w:tmpl w:val="2D4C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2A30C4A"/>
    <w:multiLevelType w:val="multilevel"/>
    <w:tmpl w:val="472E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52EC7586"/>
    <w:multiLevelType w:val="multilevel"/>
    <w:tmpl w:val="DD1E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2EF50F1"/>
    <w:multiLevelType w:val="multilevel"/>
    <w:tmpl w:val="02C2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536A54FF"/>
    <w:multiLevelType w:val="multilevel"/>
    <w:tmpl w:val="E8E8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53FE009E"/>
    <w:multiLevelType w:val="multilevel"/>
    <w:tmpl w:val="471C8138"/>
    <w:lvl w:ilvl="0">
      <w:start w:val="4"/>
      <w:numFmt w:val="decimal"/>
      <w:lvlText w:val="%1"/>
      <w:lvlJc w:val="left"/>
      <w:pPr>
        <w:ind w:left="875" w:hanging="636"/>
      </w:pPr>
      <w:rPr>
        <w:rFonts w:hint="default"/>
        <w:lang w:val="fi-FI" w:eastAsia="en-US" w:bidi="ar-SA"/>
      </w:rPr>
    </w:lvl>
    <w:lvl w:ilvl="1">
      <w:start w:val="5"/>
      <w:numFmt w:val="decimal"/>
      <w:lvlText w:val="%1.%2"/>
      <w:lvlJc w:val="left"/>
      <w:pPr>
        <w:ind w:left="875" w:hanging="636"/>
      </w:pPr>
      <w:rPr>
        <w:rFonts w:hint="default"/>
        <w:lang w:val="fi-FI" w:eastAsia="en-US" w:bidi="ar-SA"/>
      </w:rPr>
    </w:lvl>
    <w:lvl w:ilvl="2">
      <w:start w:val="4"/>
      <w:numFmt w:val="decimal"/>
      <w:lvlText w:val="%1.%2.%3"/>
      <w:lvlJc w:val="left"/>
      <w:pPr>
        <w:ind w:left="875" w:hanging="636"/>
      </w:pPr>
      <w:rPr>
        <w:rFonts w:ascii="Calibri" w:eastAsia="Calibri" w:hAnsi="Calibri" w:cs="Calibri" w:hint="default"/>
        <w:b/>
        <w:bCs/>
        <w:i w:val="0"/>
        <w:iCs w:val="0"/>
        <w:spacing w:val="-1"/>
        <w:w w:val="100"/>
        <w:sz w:val="28"/>
        <w:szCs w:val="28"/>
        <w:lang w:val="fi-FI" w:eastAsia="en-US" w:bidi="ar-SA"/>
      </w:rPr>
    </w:lvl>
    <w:lvl w:ilvl="3">
      <w:numFmt w:val="bullet"/>
      <w:lvlText w:val="-"/>
      <w:lvlJc w:val="left"/>
      <w:pPr>
        <w:ind w:left="960" w:hanging="361"/>
      </w:pPr>
      <w:rPr>
        <w:rFonts w:ascii="Calibri" w:eastAsia="Calibri" w:hAnsi="Calibri" w:cs="Calibri" w:hint="default"/>
        <w:b w:val="0"/>
        <w:bCs w:val="0"/>
        <w:i w:val="0"/>
        <w:iCs w:val="0"/>
        <w:w w:val="100"/>
        <w:sz w:val="24"/>
        <w:szCs w:val="24"/>
        <w:lang w:val="fi-FI" w:eastAsia="en-US" w:bidi="ar-SA"/>
      </w:rPr>
    </w:lvl>
    <w:lvl w:ilvl="4">
      <w:numFmt w:val="bullet"/>
      <w:lvlText w:val="•"/>
      <w:lvlJc w:val="left"/>
      <w:pPr>
        <w:ind w:left="4262" w:hanging="361"/>
      </w:pPr>
      <w:rPr>
        <w:rFonts w:hint="default"/>
        <w:lang w:val="fi-FI" w:eastAsia="en-US" w:bidi="ar-SA"/>
      </w:rPr>
    </w:lvl>
    <w:lvl w:ilvl="5">
      <w:numFmt w:val="bullet"/>
      <w:lvlText w:val="•"/>
      <w:lvlJc w:val="left"/>
      <w:pPr>
        <w:ind w:left="5362" w:hanging="361"/>
      </w:pPr>
      <w:rPr>
        <w:rFonts w:hint="default"/>
        <w:lang w:val="fi-FI" w:eastAsia="en-US" w:bidi="ar-SA"/>
      </w:rPr>
    </w:lvl>
    <w:lvl w:ilvl="6">
      <w:numFmt w:val="bullet"/>
      <w:lvlText w:val="•"/>
      <w:lvlJc w:val="left"/>
      <w:pPr>
        <w:ind w:left="6463" w:hanging="361"/>
      </w:pPr>
      <w:rPr>
        <w:rFonts w:hint="default"/>
        <w:lang w:val="fi-FI" w:eastAsia="en-US" w:bidi="ar-SA"/>
      </w:rPr>
    </w:lvl>
    <w:lvl w:ilvl="7">
      <w:numFmt w:val="bullet"/>
      <w:lvlText w:val="•"/>
      <w:lvlJc w:val="left"/>
      <w:pPr>
        <w:ind w:left="7564" w:hanging="361"/>
      </w:pPr>
      <w:rPr>
        <w:rFonts w:hint="default"/>
        <w:lang w:val="fi-FI" w:eastAsia="en-US" w:bidi="ar-SA"/>
      </w:rPr>
    </w:lvl>
    <w:lvl w:ilvl="8">
      <w:numFmt w:val="bullet"/>
      <w:lvlText w:val="•"/>
      <w:lvlJc w:val="left"/>
      <w:pPr>
        <w:ind w:left="8664" w:hanging="361"/>
      </w:pPr>
      <w:rPr>
        <w:rFonts w:hint="default"/>
        <w:lang w:val="fi-FI" w:eastAsia="en-US" w:bidi="ar-SA"/>
      </w:rPr>
    </w:lvl>
  </w:abstractNum>
  <w:abstractNum w:abstractNumId="479" w15:restartNumberingAfterBreak="0">
    <w:nsid w:val="542011D7"/>
    <w:multiLevelType w:val="multilevel"/>
    <w:tmpl w:val="483A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42319F5"/>
    <w:multiLevelType w:val="hybridMultilevel"/>
    <w:tmpl w:val="7A00CF80"/>
    <w:lvl w:ilvl="0" w:tplc="040B0001">
      <w:start w:val="1"/>
      <w:numFmt w:val="bullet"/>
      <w:lvlText w:val=""/>
      <w:lvlJc w:val="left"/>
      <w:pPr>
        <w:ind w:left="780" w:hanging="360"/>
      </w:pPr>
      <w:rPr>
        <w:rFonts w:ascii="Symbol" w:hAnsi="Symbol" w:hint="default"/>
      </w:rPr>
    </w:lvl>
    <w:lvl w:ilvl="1" w:tplc="F5766306">
      <w:numFmt w:val="bullet"/>
      <w:lvlText w:val="•"/>
      <w:lvlJc w:val="left"/>
      <w:pPr>
        <w:ind w:left="1500" w:hanging="360"/>
      </w:pPr>
      <w:rPr>
        <w:rFonts w:ascii="Calibri" w:eastAsiaTheme="minorHAnsi" w:hAnsi="Calibri" w:cstheme="minorBidi"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481" w15:restartNumberingAfterBreak="0">
    <w:nsid w:val="54492F25"/>
    <w:multiLevelType w:val="hybridMultilevel"/>
    <w:tmpl w:val="91F855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2" w15:restartNumberingAfterBreak="0">
    <w:nsid w:val="54533F8D"/>
    <w:multiLevelType w:val="multilevel"/>
    <w:tmpl w:val="A840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4743390"/>
    <w:multiLevelType w:val="multilevel"/>
    <w:tmpl w:val="BE60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5474365C"/>
    <w:multiLevelType w:val="multilevel"/>
    <w:tmpl w:val="658E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5504472B"/>
    <w:multiLevelType w:val="hybridMultilevel"/>
    <w:tmpl w:val="F80C74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6" w15:restartNumberingAfterBreak="0">
    <w:nsid w:val="55585645"/>
    <w:multiLevelType w:val="multilevel"/>
    <w:tmpl w:val="AE84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55607947"/>
    <w:multiLevelType w:val="multilevel"/>
    <w:tmpl w:val="F742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557C3C38"/>
    <w:multiLevelType w:val="multilevel"/>
    <w:tmpl w:val="C4F0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55E0433D"/>
    <w:multiLevelType w:val="multilevel"/>
    <w:tmpl w:val="74B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56106074"/>
    <w:multiLevelType w:val="hybridMultilevel"/>
    <w:tmpl w:val="F446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1" w15:restartNumberingAfterBreak="0">
    <w:nsid w:val="56122758"/>
    <w:multiLevelType w:val="multilevel"/>
    <w:tmpl w:val="4A9A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56124380"/>
    <w:multiLevelType w:val="multilevel"/>
    <w:tmpl w:val="7148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56A01057"/>
    <w:multiLevelType w:val="hybridMultilevel"/>
    <w:tmpl w:val="F780B2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94" w15:restartNumberingAfterBreak="0">
    <w:nsid w:val="56AE209F"/>
    <w:multiLevelType w:val="hybridMultilevel"/>
    <w:tmpl w:val="718EC2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5" w15:restartNumberingAfterBreak="0">
    <w:nsid w:val="56D73BF1"/>
    <w:multiLevelType w:val="hybridMultilevel"/>
    <w:tmpl w:val="9AA09C28"/>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6" w15:restartNumberingAfterBreak="0">
    <w:nsid w:val="56D867E8"/>
    <w:multiLevelType w:val="hybridMultilevel"/>
    <w:tmpl w:val="DC00A6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7" w15:restartNumberingAfterBreak="0">
    <w:nsid w:val="56E73156"/>
    <w:multiLevelType w:val="hybridMultilevel"/>
    <w:tmpl w:val="D696C3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8" w15:restartNumberingAfterBreak="0">
    <w:nsid w:val="56EF4415"/>
    <w:multiLevelType w:val="multilevel"/>
    <w:tmpl w:val="2100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56FE1669"/>
    <w:multiLevelType w:val="multilevel"/>
    <w:tmpl w:val="CF28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572605C8"/>
    <w:multiLevelType w:val="multilevel"/>
    <w:tmpl w:val="EDF4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57A46A80"/>
    <w:multiLevelType w:val="multilevel"/>
    <w:tmpl w:val="E6AC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57B90A4E"/>
    <w:multiLevelType w:val="hybridMultilevel"/>
    <w:tmpl w:val="1DBC03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3" w15:restartNumberingAfterBreak="0">
    <w:nsid w:val="58057C3A"/>
    <w:multiLevelType w:val="hybridMultilevel"/>
    <w:tmpl w:val="0680B5D0"/>
    <w:lvl w:ilvl="0" w:tplc="64629F3C">
      <w:numFmt w:val="bullet"/>
      <w:lvlText w:val="-"/>
      <w:lvlJc w:val="left"/>
      <w:pPr>
        <w:ind w:left="1349" w:hanging="389"/>
      </w:pPr>
      <w:rPr>
        <w:rFonts w:ascii="Times New Roman" w:eastAsia="Times New Roman" w:hAnsi="Times New Roman" w:cs="Times New Roman" w:hint="default"/>
        <w:b w:val="0"/>
        <w:bCs w:val="0"/>
        <w:i w:val="0"/>
        <w:iCs w:val="0"/>
        <w:w w:val="100"/>
        <w:sz w:val="22"/>
        <w:szCs w:val="22"/>
        <w:lang w:val="fi-FI" w:eastAsia="en-US" w:bidi="ar-SA"/>
      </w:rPr>
    </w:lvl>
    <w:lvl w:ilvl="1" w:tplc="5492EF2C">
      <w:numFmt w:val="bullet"/>
      <w:lvlText w:val="•"/>
      <w:lvlJc w:val="left"/>
      <w:pPr>
        <w:ind w:left="2292" w:hanging="389"/>
      </w:pPr>
      <w:rPr>
        <w:rFonts w:hint="default"/>
        <w:lang w:val="fi-FI" w:eastAsia="en-US" w:bidi="ar-SA"/>
      </w:rPr>
    </w:lvl>
    <w:lvl w:ilvl="2" w:tplc="2A4C2FC2">
      <w:numFmt w:val="bullet"/>
      <w:lvlText w:val="•"/>
      <w:lvlJc w:val="left"/>
      <w:pPr>
        <w:ind w:left="3245" w:hanging="389"/>
      </w:pPr>
      <w:rPr>
        <w:rFonts w:hint="default"/>
        <w:lang w:val="fi-FI" w:eastAsia="en-US" w:bidi="ar-SA"/>
      </w:rPr>
    </w:lvl>
    <w:lvl w:ilvl="3" w:tplc="870C771E">
      <w:numFmt w:val="bullet"/>
      <w:lvlText w:val="•"/>
      <w:lvlJc w:val="left"/>
      <w:pPr>
        <w:ind w:left="4197" w:hanging="389"/>
      </w:pPr>
      <w:rPr>
        <w:rFonts w:hint="default"/>
        <w:lang w:val="fi-FI" w:eastAsia="en-US" w:bidi="ar-SA"/>
      </w:rPr>
    </w:lvl>
    <w:lvl w:ilvl="4" w:tplc="5D2CC0FE">
      <w:numFmt w:val="bullet"/>
      <w:lvlText w:val="•"/>
      <w:lvlJc w:val="left"/>
      <w:pPr>
        <w:ind w:left="5150" w:hanging="389"/>
      </w:pPr>
      <w:rPr>
        <w:rFonts w:hint="default"/>
        <w:lang w:val="fi-FI" w:eastAsia="en-US" w:bidi="ar-SA"/>
      </w:rPr>
    </w:lvl>
    <w:lvl w:ilvl="5" w:tplc="520E730E">
      <w:numFmt w:val="bullet"/>
      <w:lvlText w:val="•"/>
      <w:lvlJc w:val="left"/>
      <w:pPr>
        <w:ind w:left="6103" w:hanging="389"/>
      </w:pPr>
      <w:rPr>
        <w:rFonts w:hint="default"/>
        <w:lang w:val="fi-FI" w:eastAsia="en-US" w:bidi="ar-SA"/>
      </w:rPr>
    </w:lvl>
    <w:lvl w:ilvl="6" w:tplc="62DE6284">
      <w:numFmt w:val="bullet"/>
      <w:lvlText w:val="•"/>
      <w:lvlJc w:val="left"/>
      <w:pPr>
        <w:ind w:left="7055" w:hanging="389"/>
      </w:pPr>
      <w:rPr>
        <w:rFonts w:hint="default"/>
        <w:lang w:val="fi-FI" w:eastAsia="en-US" w:bidi="ar-SA"/>
      </w:rPr>
    </w:lvl>
    <w:lvl w:ilvl="7" w:tplc="EC029858">
      <w:numFmt w:val="bullet"/>
      <w:lvlText w:val="•"/>
      <w:lvlJc w:val="left"/>
      <w:pPr>
        <w:ind w:left="8008" w:hanging="389"/>
      </w:pPr>
      <w:rPr>
        <w:rFonts w:hint="default"/>
        <w:lang w:val="fi-FI" w:eastAsia="en-US" w:bidi="ar-SA"/>
      </w:rPr>
    </w:lvl>
    <w:lvl w:ilvl="8" w:tplc="D21C379C">
      <w:numFmt w:val="bullet"/>
      <w:lvlText w:val="•"/>
      <w:lvlJc w:val="left"/>
      <w:pPr>
        <w:ind w:left="8961" w:hanging="389"/>
      </w:pPr>
      <w:rPr>
        <w:rFonts w:hint="default"/>
        <w:lang w:val="fi-FI" w:eastAsia="en-US" w:bidi="ar-SA"/>
      </w:rPr>
    </w:lvl>
  </w:abstractNum>
  <w:abstractNum w:abstractNumId="504" w15:restartNumberingAfterBreak="0">
    <w:nsid w:val="580E4926"/>
    <w:multiLevelType w:val="multilevel"/>
    <w:tmpl w:val="14AA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581903B7"/>
    <w:multiLevelType w:val="multilevel"/>
    <w:tmpl w:val="54D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5821269D"/>
    <w:multiLevelType w:val="multilevel"/>
    <w:tmpl w:val="17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588A7AEA"/>
    <w:multiLevelType w:val="multilevel"/>
    <w:tmpl w:val="8838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58E81630"/>
    <w:multiLevelType w:val="multilevel"/>
    <w:tmpl w:val="D1FE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8FA2C8F"/>
    <w:multiLevelType w:val="multilevel"/>
    <w:tmpl w:val="4636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590318C0"/>
    <w:multiLevelType w:val="multilevel"/>
    <w:tmpl w:val="743C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59597852"/>
    <w:multiLevelType w:val="hybridMultilevel"/>
    <w:tmpl w:val="8A50AA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2" w15:restartNumberingAfterBreak="0">
    <w:nsid w:val="59EA41F6"/>
    <w:multiLevelType w:val="multilevel"/>
    <w:tmpl w:val="D93C74E4"/>
    <w:lvl w:ilvl="0">
      <w:start w:val="4"/>
      <w:numFmt w:val="decimal"/>
      <w:lvlText w:val="%1"/>
      <w:lvlJc w:val="left"/>
      <w:pPr>
        <w:ind w:left="875" w:hanging="636"/>
      </w:pPr>
      <w:rPr>
        <w:rFonts w:hint="default"/>
        <w:lang w:val="fi-FI" w:eastAsia="en-US" w:bidi="ar-SA"/>
      </w:rPr>
    </w:lvl>
    <w:lvl w:ilvl="1">
      <w:start w:val="5"/>
      <w:numFmt w:val="decimal"/>
      <w:lvlText w:val="%1.%2"/>
      <w:lvlJc w:val="left"/>
      <w:pPr>
        <w:ind w:left="875" w:hanging="636"/>
      </w:pPr>
      <w:rPr>
        <w:rFonts w:hint="default"/>
        <w:lang w:val="fi-FI" w:eastAsia="en-US" w:bidi="ar-SA"/>
      </w:rPr>
    </w:lvl>
    <w:lvl w:ilvl="2">
      <w:start w:val="1"/>
      <w:numFmt w:val="decimal"/>
      <w:lvlText w:val="%1.%2.%3"/>
      <w:lvlJc w:val="left"/>
      <w:pPr>
        <w:ind w:left="875" w:hanging="636"/>
      </w:pPr>
      <w:rPr>
        <w:rFonts w:ascii="Calibri" w:eastAsia="Calibri" w:hAnsi="Calibri" w:cs="Calibri" w:hint="default"/>
        <w:b/>
        <w:bCs/>
        <w:i w:val="0"/>
        <w:iCs w:val="0"/>
        <w:spacing w:val="-1"/>
        <w:w w:val="100"/>
        <w:sz w:val="28"/>
        <w:szCs w:val="28"/>
        <w:lang w:val="fi-FI" w:eastAsia="en-US" w:bidi="ar-SA"/>
      </w:rPr>
    </w:lvl>
    <w:lvl w:ilvl="3">
      <w:numFmt w:val="bullet"/>
      <w:lvlText w:val="•"/>
      <w:lvlJc w:val="left"/>
      <w:pPr>
        <w:ind w:left="3875" w:hanging="636"/>
      </w:pPr>
      <w:rPr>
        <w:rFonts w:hint="default"/>
        <w:lang w:val="fi-FI" w:eastAsia="en-US" w:bidi="ar-SA"/>
      </w:rPr>
    </w:lvl>
    <w:lvl w:ilvl="4">
      <w:numFmt w:val="bullet"/>
      <w:lvlText w:val="•"/>
      <w:lvlJc w:val="left"/>
      <w:pPr>
        <w:ind w:left="4874" w:hanging="636"/>
      </w:pPr>
      <w:rPr>
        <w:rFonts w:hint="default"/>
        <w:lang w:val="fi-FI" w:eastAsia="en-US" w:bidi="ar-SA"/>
      </w:rPr>
    </w:lvl>
    <w:lvl w:ilvl="5">
      <w:numFmt w:val="bullet"/>
      <w:lvlText w:val="•"/>
      <w:lvlJc w:val="left"/>
      <w:pPr>
        <w:ind w:left="5873" w:hanging="636"/>
      </w:pPr>
      <w:rPr>
        <w:rFonts w:hint="default"/>
        <w:lang w:val="fi-FI" w:eastAsia="en-US" w:bidi="ar-SA"/>
      </w:rPr>
    </w:lvl>
    <w:lvl w:ilvl="6">
      <w:numFmt w:val="bullet"/>
      <w:lvlText w:val="•"/>
      <w:lvlJc w:val="left"/>
      <w:pPr>
        <w:ind w:left="6871" w:hanging="636"/>
      </w:pPr>
      <w:rPr>
        <w:rFonts w:hint="default"/>
        <w:lang w:val="fi-FI" w:eastAsia="en-US" w:bidi="ar-SA"/>
      </w:rPr>
    </w:lvl>
    <w:lvl w:ilvl="7">
      <w:numFmt w:val="bullet"/>
      <w:lvlText w:val="•"/>
      <w:lvlJc w:val="left"/>
      <w:pPr>
        <w:ind w:left="7870" w:hanging="636"/>
      </w:pPr>
      <w:rPr>
        <w:rFonts w:hint="default"/>
        <w:lang w:val="fi-FI" w:eastAsia="en-US" w:bidi="ar-SA"/>
      </w:rPr>
    </w:lvl>
    <w:lvl w:ilvl="8">
      <w:numFmt w:val="bullet"/>
      <w:lvlText w:val="•"/>
      <w:lvlJc w:val="left"/>
      <w:pPr>
        <w:ind w:left="8869" w:hanging="636"/>
      </w:pPr>
      <w:rPr>
        <w:rFonts w:hint="default"/>
        <w:lang w:val="fi-FI" w:eastAsia="en-US" w:bidi="ar-SA"/>
      </w:rPr>
    </w:lvl>
  </w:abstractNum>
  <w:abstractNum w:abstractNumId="513" w15:restartNumberingAfterBreak="0">
    <w:nsid w:val="5A0C47E1"/>
    <w:multiLevelType w:val="multilevel"/>
    <w:tmpl w:val="77CC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A1B0A90"/>
    <w:multiLevelType w:val="multilevel"/>
    <w:tmpl w:val="EB12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5A3850D9"/>
    <w:multiLevelType w:val="multilevel"/>
    <w:tmpl w:val="B608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5A5406BF"/>
    <w:multiLevelType w:val="multilevel"/>
    <w:tmpl w:val="0EA6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5A703BD8"/>
    <w:multiLevelType w:val="hybridMultilevel"/>
    <w:tmpl w:val="286632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8" w15:restartNumberingAfterBreak="0">
    <w:nsid w:val="5A856BB9"/>
    <w:multiLevelType w:val="multilevel"/>
    <w:tmpl w:val="C31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5AC7601C"/>
    <w:multiLevelType w:val="multilevel"/>
    <w:tmpl w:val="DDC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5AD02288"/>
    <w:multiLevelType w:val="multilevel"/>
    <w:tmpl w:val="D614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5AE01D7E"/>
    <w:multiLevelType w:val="hybridMultilevel"/>
    <w:tmpl w:val="3B5ED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2" w15:restartNumberingAfterBreak="0">
    <w:nsid w:val="5AED7F6F"/>
    <w:multiLevelType w:val="multilevel"/>
    <w:tmpl w:val="4002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5B092BD2"/>
    <w:multiLevelType w:val="multilevel"/>
    <w:tmpl w:val="A5D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5B4E0C8C"/>
    <w:multiLevelType w:val="multilevel"/>
    <w:tmpl w:val="2B26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5BB55B92"/>
    <w:multiLevelType w:val="hybridMultilevel"/>
    <w:tmpl w:val="270EA03C"/>
    <w:lvl w:ilvl="0" w:tplc="9B8CEBA6">
      <w:start w:val="1"/>
      <w:numFmt w:val="bullet"/>
      <w:lvlText w:val="·"/>
      <w:lvlJc w:val="left"/>
      <w:pPr>
        <w:ind w:left="720" w:hanging="360"/>
      </w:pPr>
      <w:rPr>
        <w:rFonts w:ascii="Symbol" w:hAnsi="Symbol" w:hint="default"/>
      </w:rPr>
    </w:lvl>
    <w:lvl w:ilvl="1" w:tplc="F8C2C36C">
      <w:start w:val="1"/>
      <w:numFmt w:val="bullet"/>
      <w:lvlText w:val="o"/>
      <w:lvlJc w:val="left"/>
      <w:pPr>
        <w:ind w:left="1440" w:hanging="360"/>
      </w:pPr>
      <w:rPr>
        <w:rFonts w:ascii="Courier New" w:hAnsi="Courier New" w:hint="default"/>
      </w:rPr>
    </w:lvl>
    <w:lvl w:ilvl="2" w:tplc="B776B090">
      <w:start w:val="1"/>
      <w:numFmt w:val="bullet"/>
      <w:lvlText w:val=""/>
      <w:lvlJc w:val="left"/>
      <w:pPr>
        <w:ind w:left="2160" w:hanging="360"/>
      </w:pPr>
      <w:rPr>
        <w:rFonts w:ascii="Wingdings" w:hAnsi="Wingdings" w:hint="default"/>
      </w:rPr>
    </w:lvl>
    <w:lvl w:ilvl="3" w:tplc="0FD85052">
      <w:start w:val="1"/>
      <w:numFmt w:val="bullet"/>
      <w:lvlText w:val=""/>
      <w:lvlJc w:val="left"/>
      <w:pPr>
        <w:ind w:left="2880" w:hanging="360"/>
      </w:pPr>
      <w:rPr>
        <w:rFonts w:ascii="Symbol" w:hAnsi="Symbol" w:hint="default"/>
      </w:rPr>
    </w:lvl>
    <w:lvl w:ilvl="4" w:tplc="DA1ADB76">
      <w:start w:val="1"/>
      <w:numFmt w:val="bullet"/>
      <w:lvlText w:val="o"/>
      <w:lvlJc w:val="left"/>
      <w:pPr>
        <w:ind w:left="3600" w:hanging="360"/>
      </w:pPr>
      <w:rPr>
        <w:rFonts w:ascii="Courier New" w:hAnsi="Courier New" w:hint="default"/>
      </w:rPr>
    </w:lvl>
    <w:lvl w:ilvl="5" w:tplc="F5AE9FE4">
      <w:start w:val="1"/>
      <w:numFmt w:val="bullet"/>
      <w:lvlText w:val=""/>
      <w:lvlJc w:val="left"/>
      <w:pPr>
        <w:ind w:left="4320" w:hanging="360"/>
      </w:pPr>
      <w:rPr>
        <w:rFonts w:ascii="Wingdings" w:hAnsi="Wingdings" w:hint="default"/>
      </w:rPr>
    </w:lvl>
    <w:lvl w:ilvl="6" w:tplc="6FB4C424">
      <w:start w:val="1"/>
      <w:numFmt w:val="bullet"/>
      <w:lvlText w:val=""/>
      <w:lvlJc w:val="left"/>
      <w:pPr>
        <w:ind w:left="5040" w:hanging="360"/>
      </w:pPr>
      <w:rPr>
        <w:rFonts w:ascii="Symbol" w:hAnsi="Symbol" w:hint="default"/>
      </w:rPr>
    </w:lvl>
    <w:lvl w:ilvl="7" w:tplc="522A8518">
      <w:start w:val="1"/>
      <w:numFmt w:val="bullet"/>
      <w:lvlText w:val="o"/>
      <w:lvlJc w:val="left"/>
      <w:pPr>
        <w:ind w:left="5760" w:hanging="360"/>
      </w:pPr>
      <w:rPr>
        <w:rFonts w:ascii="Courier New" w:hAnsi="Courier New" w:hint="default"/>
      </w:rPr>
    </w:lvl>
    <w:lvl w:ilvl="8" w:tplc="6E92625C">
      <w:start w:val="1"/>
      <w:numFmt w:val="bullet"/>
      <w:lvlText w:val=""/>
      <w:lvlJc w:val="left"/>
      <w:pPr>
        <w:ind w:left="6480" w:hanging="360"/>
      </w:pPr>
      <w:rPr>
        <w:rFonts w:ascii="Wingdings" w:hAnsi="Wingdings" w:hint="default"/>
      </w:rPr>
    </w:lvl>
  </w:abstractNum>
  <w:abstractNum w:abstractNumId="526" w15:restartNumberingAfterBreak="0">
    <w:nsid w:val="5C296C0B"/>
    <w:multiLevelType w:val="hybridMultilevel"/>
    <w:tmpl w:val="4328A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7" w15:restartNumberingAfterBreak="0">
    <w:nsid w:val="5C737C86"/>
    <w:multiLevelType w:val="multilevel"/>
    <w:tmpl w:val="D05E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5C881E60"/>
    <w:multiLevelType w:val="multilevel"/>
    <w:tmpl w:val="E60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5CAE51EE"/>
    <w:multiLevelType w:val="multilevel"/>
    <w:tmpl w:val="B89A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5CBF4E39"/>
    <w:multiLevelType w:val="hybridMultilevel"/>
    <w:tmpl w:val="6B1EF3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1" w15:restartNumberingAfterBreak="0">
    <w:nsid w:val="5CE32CAC"/>
    <w:multiLevelType w:val="hybridMultilevel"/>
    <w:tmpl w:val="DB8E63AA"/>
    <w:lvl w:ilvl="0" w:tplc="FAAE8C36">
      <w:start w:val="1"/>
      <w:numFmt w:val="decimal"/>
      <w:lvlText w:val="%1)"/>
      <w:lvlJc w:val="left"/>
      <w:pPr>
        <w:ind w:left="489" w:hanging="250"/>
      </w:pPr>
      <w:rPr>
        <w:rFonts w:ascii="Calibri" w:eastAsia="Calibri" w:hAnsi="Calibri" w:cs="Calibri" w:hint="default"/>
        <w:b w:val="0"/>
        <w:bCs w:val="0"/>
        <w:i w:val="0"/>
        <w:iCs w:val="0"/>
        <w:w w:val="100"/>
        <w:sz w:val="24"/>
        <w:szCs w:val="24"/>
        <w:lang w:val="fi-FI" w:eastAsia="en-US" w:bidi="ar-SA"/>
      </w:rPr>
    </w:lvl>
    <w:lvl w:ilvl="1" w:tplc="593CB3E6">
      <w:numFmt w:val="bullet"/>
      <w:lvlText w:val="•"/>
      <w:lvlJc w:val="left"/>
      <w:pPr>
        <w:ind w:left="1518" w:hanging="250"/>
      </w:pPr>
      <w:rPr>
        <w:rFonts w:hint="default"/>
        <w:lang w:val="fi-FI" w:eastAsia="en-US" w:bidi="ar-SA"/>
      </w:rPr>
    </w:lvl>
    <w:lvl w:ilvl="2" w:tplc="329E5C36">
      <w:numFmt w:val="bullet"/>
      <w:lvlText w:val="•"/>
      <w:lvlJc w:val="left"/>
      <w:pPr>
        <w:ind w:left="2557" w:hanging="250"/>
      </w:pPr>
      <w:rPr>
        <w:rFonts w:hint="default"/>
        <w:lang w:val="fi-FI" w:eastAsia="en-US" w:bidi="ar-SA"/>
      </w:rPr>
    </w:lvl>
    <w:lvl w:ilvl="3" w:tplc="FC6EB798">
      <w:numFmt w:val="bullet"/>
      <w:lvlText w:val="•"/>
      <w:lvlJc w:val="left"/>
      <w:pPr>
        <w:ind w:left="3595" w:hanging="250"/>
      </w:pPr>
      <w:rPr>
        <w:rFonts w:hint="default"/>
        <w:lang w:val="fi-FI" w:eastAsia="en-US" w:bidi="ar-SA"/>
      </w:rPr>
    </w:lvl>
    <w:lvl w:ilvl="4" w:tplc="F36E89BC">
      <w:numFmt w:val="bullet"/>
      <w:lvlText w:val="•"/>
      <w:lvlJc w:val="left"/>
      <w:pPr>
        <w:ind w:left="4634" w:hanging="250"/>
      </w:pPr>
      <w:rPr>
        <w:rFonts w:hint="default"/>
        <w:lang w:val="fi-FI" w:eastAsia="en-US" w:bidi="ar-SA"/>
      </w:rPr>
    </w:lvl>
    <w:lvl w:ilvl="5" w:tplc="5748CF6C">
      <w:numFmt w:val="bullet"/>
      <w:lvlText w:val="•"/>
      <w:lvlJc w:val="left"/>
      <w:pPr>
        <w:ind w:left="5673" w:hanging="250"/>
      </w:pPr>
      <w:rPr>
        <w:rFonts w:hint="default"/>
        <w:lang w:val="fi-FI" w:eastAsia="en-US" w:bidi="ar-SA"/>
      </w:rPr>
    </w:lvl>
    <w:lvl w:ilvl="6" w:tplc="D6C85544">
      <w:numFmt w:val="bullet"/>
      <w:lvlText w:val="•"/>
      <w:lvlJc w:val="left"/>
      <w:pPr>
        <w:ind w:left="6711" w:hanging="250"/>
      </w:pPr>
      <w:rPr>
        <w:rFonts w:hint="default"/>
        <w:lang w:val="fi-FI" w:eastAsia="en-US" w:bidi="ar-SA"/>
      </w:rPr>
    </w:lvl>
    <w:lvl w:ilvl="7" w:tplc="9E9681B4">
      <w:numFmt w:val="bullet"/>
      <w:lvlText w:val="•"/>
      <w:lvlJc w:val="left"/>
      <w:pPr>
        <w:ind w:left="7750" w:hanging="250"/>
      </w:pPr>
      <w:rPr>
        <w:rFonts w:hint="default"/>
        <w:lang w:val="fi-FI" w:eastAsia="en-US" w:bidi="ar-SA"/>
      </w:rPr>
    </w:lvl>
    <w:lvl w:ilvl="8" w:tplc="73DAF64E">
      <w:numFmt w:val="bullet"/>
      <w:lvlText w:val="•"/>
      <w:lvlJc w:val="left"/>
      <w:pPr>
        <w:ind w:left="8789" w:hanging="250"/>
      </w:pPr>
      <w:rPr>
        <w:rFonts w:hint="default"/>
        <w:lang w:val="fi-FI" w:eastAsia="en-US" w:bidi="ar-SA"/>
      </w:rPr>
    </w:lvl>
  </w:abstractNum>
  <w:abstractNum w:abstractNumId="532" w15:restartNumberingAfterBreak="0">
    <w:nsid w:val="5CFF7E76"/>
    <w:multiLevelType w:val="hybridMultilevel"/>
    <w:tmpl w:val="A418AA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3" w15:restartNumberingAfterBreak="0">
    <w:nsid w:val="5D170A09"/>
    <w:multiLevelType w:val="multilevel"/>
    <w:tmpl w:val="6A64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D2222E7"/>
    <w:multiLevelType w:val="hybridMultilevel"/>
    <w:tmpl w:val="5EFC6FCA"/>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5" w15:restartNumberingAfterBreak="0">
    <w:nsid w:val="5D64012D"/>
    <w:multiLevelType w:val="multilevel"/>
    <w:tmpl w:val="8EE8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5D9B3CBD"/>
    <w:multiLevelType w:val="multilevel"/>
    <w:tmpl w:val="C0C6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5D9C6B47"/>
    <w:multiLevelType w:val="multilevel"/>
    <w:tmpl w:val="932E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5DB52B7E"/>
    <w:multiLevelType w:val="multilevel"/>
    <w:tmpl w:val="8FDA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5DDA3EE2"/>
    <w:multiLevelType w:val="multilevel"/>
    <w:tmpl w:val="6F6C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5DFC54E9"/>
    <w:multiLevelType w:val="multilevel"/>
    <w:tmpl w:val="5F02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5E3C61C1"/>
    <w:multiLevelType w:val="multilevel"/>
    <w:tmpl w:val="C7C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5E58238F"/>
    <w:multiLevelType w:val="hybridMultilevel"/>
    <w:tmpl w:val="A50E8B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3" w15:restartNumberingAfterBreak="0">
    <w:nsid w:val="5E842E5D"/>
    <w:multiLevelType w:val="multilevel"/>
    <w:tmpl w:val="D8C6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5F035254"/>
    <w:multiLevelType w:val="hybridMultilevel"/>
    <w:tmpl w:val="6E4E34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5" w15:restartNumberingAfterBreak="0">
    <w:nsid w:val="5F0B6D63"/>
    <w:multiLevelType w:val="multilevel"/>
    <w:tmpl w:val="828A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5F61481F"/>
    <w:multiLevelType w:val="hybridMultilevel"/>
    <w:tmpl w:val="2F1CD152"/>
    <w:lvl w:ilvl="0" w:tplc="CBFE8A8E">
      <w:numFmt w:val="bullet"/>
      <w:lvlText w:val="-"/>
      <w:lvlJc w:val="left"/>
      <w:pPr>
        <w:ind w:left="170" w:hanging="147"/>
      </w:pPr>
      <w:rPr>
        <w:rFonts w:ascii="Arial" w:eastAsia="Arial" w:hAnsi="Arial" w:cs="Arial" w:hint="default"/>
        <w:b w:val="0"/>
        <w:bCs w:val="0"/>
        <w:i w:val="0"/>
        <w:iCs w:val="0"/>
        <w:w w:val="99"/>
        <w:sz w:val="24"/>
        <w:szCs w:val="24"/>
        <w:lang w:val="fi-FI" w:eastAsia="en-US" w:bidi="ar-SA"/>
      </w:rPr>
    </w:lvl>
    <w:lvl w:ilvl="1" w:tplc="CBDC6F96">
      <w:numFmt w:val="bullet"/>
      <w:lvlText w:val="•"/>
      <w:lvlJc w:val="left"/>
      <w:pPr>
        <w:ind w:left="470" w:hanging="147"/>
      </w:pPr>
      <w:rPr>
        <w:rFonts w:hint="default"/>
        <w:lang w:val="fi-FI" w:eastAsia="en-US" w:bidi="ar-SA"/>
      </w:rPr>
    </w:lvl>
    <w:lvl w:ilvl="2" w:tplc="5BAE8BE8">
      <w:numFmt w:val="bullet"/>
      <w:lvlText w:val="•"/>
      <w:lvlJc w:val="left"/>
      <w:pPr>
        <w:ind w:left="760" w:hanging="147"/>
      </w:pPr>
      <w:rPr>
        <w:rFonts w:hint="default"/>
        <w:lang w:val="fi-FI" w:eastAsia="en-US" w:bidi="ar-SA"/>
      </w:rPr>
    </w:lvl>
    <w:lvl w:ilvl="3" w:tplc="BAF8551C">
      <w:numFmt w:val="bullet"/>
      <w:lvlText w:val="•"/>
      <w:lvlJc w:val="left"/>
      <w:pPr>
        <w:ind w:left="1051" w:hanging="147"/>
      </w:pPr>
      <w:rPr>
        <w:rFonts w:hint="default"/>
        <w:lang w:val="fi-FI" w:eastAsia="en-US" w:bidi="ar-SA"/>
      </w:rPr>
    </w:lvl>
    <w:lvl w:ilvl="4" w:tplc="68804FCA">
      <w:numFmt w:val="bullet"/>
      <w:lvlText w:val="•"/>
      <w:lvlJc w:val="left"/>
      <w:pPr>
        <w:ind w:left="1341" w:hanging="147"/>
      </w:pPr>
      <w:rPr>
        <w:rFonts w:hint="default"/>
        <w:lang w:val="fi-FI" w:eastAsia="en-US" w:bidi="ar-SA"/>
      </w:rPr>
    </w:lvl>
    <w:lvl w:ilvl="5" w:tplc="5638222C">
      <w:numFmt w:val="bullet"/>
      <w:lvlText w:val="•"/>
      <w:lvlJc w:val="left"/>
      <w:pPr>
        <w:ind w:left="1632" w:hanging="147"/>
      </w:pPr>
      <w:rPr>
        <w:rFonts w:hint="default"/>
        <w:lang w:val="fi-FI" w:eastAsia="en-US" w:bidi="ar-SA"/>
      </w:rPr>
    </w:lvl>
    <w:lvl w:ilvl="6" w:tplc="64DA7A92">
      <w:numFmt w:val="bullet"/>
      <w:lvlText w:val="•"/>
      <w:lvlJc w:val="left"/>
      <w:pPr>
        <w:ind w:left="1922" w:hanging="147"/>
      </w:pPr>
      <w:rPr>
        <w:rFonts w:hint="default"/>
        <w:lang w:val="fi-FI" w:eastAsia="en-US" w:bidi="ar-SA"/>
      </w:rPr>
    </w:lvl>
    <w:lvl w:ilvl="7" w:tplc="CA04B0C0">
      <w:numFmt w:val="bullet"/>
      <w:lvlText w:val="•"/>
      <w:lvlJc w:val="left"/>
      <w:pPr>
        <w:ind w:left="2212" w:hanging="147"/>
      </w:pPr>
      <w:rPr>
        <w:rFonts w:hint="default"/>
        <w:lang w:val="fi-FI" w:eastAsia="en-US" w:bidi="ar-SA"/>
      </w:rPr>
    </w:lvl>
    <w:lvl w:ilvl="8" w:tplc="44CE1A08">
      <w:numFmt w:val="bullet"/>
      <w:lvlText w:val="•"/>
      <w:lvlJc w:val="left"/>
      <w:pPr>
        <w:ind w:left="2503" w:hanging="147"/>
      </w:pPr>
      <w:rPr>
        <w:rFonts w:hint="default"/>
        <w:lang w:val="fi-FI" w:eastAsia="en-US" w:bidi="ar-SA"/>
      </w:rPr>
    </w:lvl>
  </w:abstractNum>
  <w:abstractNum w:abstractNumId="547" w15:restartNumberingAfterBreak="0">
    <w:nsid w:val="5F6872BD"/>
    <w:multiLevelType w:val="multilevel"/>
    <w:tmpl w:val="29F0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5F800E23"/>
    <w:multiLevelType w:val="multilevel"/>
    <w:tmpl w:val="2152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5F8365FE"/>
    <w:multiLevelType w:val="hybridMultilevel"/>
    <w:tmpl w:val="3BFEF0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0" w15:restartNumberingAfterBreak="0">
    <w:nsid w:val="5F9E735B"/>
    <w:multiLevelType w:val="hybridMultilevel"/>
    <w:tmpl w:val="5C5A44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1" w15:restartNumberingAfterBreak="0">
    <w:nsid w:val="5FBC7914"/>
    <w:multiLevelType w:val="hybridMultilevel"/>
    <w:tmpl w:val="87E6F5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2" w15:restartNumberingAfterBreak="0">
    <w:nsid w:val="5FD12D06"/>
    <w:multiLevelType w:val="multilevel"/>
    <w:tmpl w:val="D0C2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5FF620EC"/>
    <w:multiLevelType w:val="hybridMultilevel"/>
    <w:tmpl w:val="5652F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4" w15:restartNumberingAfterBreak="0">
    <w:nsid w:val="5FF90DC2"/>
    <w:multiLevelType w:val="multilevel"/>
    <w:tmpl w:val="1E68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5FFA386C"/>
    <w:multiLevelType w:val="multilevel"/>
    <w:tmpl w:val="AC10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603520BF"/>
    <w:multiLevelType w:val="hybridMultilevel"/>
    <w:tmpl w:val="81A28F9A"/>
    <w:lvl w:ilvl="0" w:tplc="859661E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7" w15:restartNumberingAfterBreak="0">
    <w:nsid w:val="6061287D"/>
    <w:multiLevelType w:val="multilevel"/>
    <w:tmpl w:val="16DC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60A43E0D"/>
    <w:multiLevelType w:val="multilevel"/>
    <w:tmpl w:val="7028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610E196C"/>
    <w:multiLevelType w:val="hybridMultilevel"/>
    <w:tmpl w:val="EB98B5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0" w15:restartNumberingAfterBreak="0">
    <w:nsid w:val="61170A83"/>
    <w:multiLevelType w:val="multilevel"/>
    <w:tmpl w:val="FBEE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61170AB6"/>
    <w:multiLevelType w:val="multilevel"/>
    <w:tmpl w:val="4910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134467C"/>
    <w:multiLevelType w:val="hybridMultilevel"/>
    <w:tmpl w:val="675A6F2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63" w15:restartNumberingAfterBreak="0">
    <w:nsid w:val="61B365E1"/>
    <w:multiLevelType w:val="multilevel"/>
    <w:tmpl w:val="7B0A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61B40E06"/>
    <w:multiLevelType w:val="hybridMultilevel"/>
    <w:tmpl w:val="7902C294"/>
    <w:lvl w:ilvl="0" w:tplc="594C2940">
      <w:start w:val="1"/>
      <w:numFmt w:val="decimal"/>
      <w:lvlText w:val="%1."/>
      <w:lvlJc w:val="left"/>
      <w:pPr>
        <w:ind w:left="368" w:hanging="250"/>
      </w:pPr>
      <w:rPr>
        <w:rFonts w:ascii="Calibri Light" w:eastAsia="Calibri Light" w:hAnsi="Calibri Light" w:cs="Calibri Light" w:hint="default"/>
        <w:b w:val="0"/>
        <w:bCs w:val="0"/>
        <w:i w:val="0"/>
        <w:iCs w:val="0"/>
        <w:color w:val="2E74B5"/>
        <w:spacing w:val="-2"/>
        <w:w w:val="99"/>
        <w:sz w:val="26"/>
        <w:szCs w:val="26"/>
      </w:rPr>
    </w:lvl>
    <w:lvl w:ilvl="1" w:tplc="BF76B60C">
      <w:numFmt w:val="bullet"/>
      <w:lvlText w:val=""/>
      <w:lvlJc w:val="left"/>
      <w:pPr>
        <w:ind w:left="478" w:hanging="360"/>
      </w:pPr>
      <w:rPr>
        <w:rFonts w:ascii="Symbol" w:eastAsia="Symbol" w:hAnsi="Symbol" w:cs="Symbol" w:hint="default"/>
        <w:b w:val="0"/>
        <w:bCs w:val="0"/>
        <w:i w:val="0"/>
        <w:iCs w:val="0"/>
        <w:w w:val="100"/>
        <w:sz w:val="20"/>
        <w:szCs w:val="20"/>
      </w:rPr>
    </w:lvl>
    <w:lvl w:ilvl="2" w:tplc="96B41B1C">
      <w:numFmt w:val="bullet"/>
      <w:lvlText w:val="•"/>
      <w:lvlJc w:val="left"/>
      <w:pPr>
        <w:ind w:left="1524" w:hanging="360"/>
      </w:pPr>
      <w:rPr>
        <w:rFonts w:hint="default"/>
      </w:rPr>
    </w:lvl>
    <w:lvl w:ilvl="3" w:tplc="63FC23CC">
      <w:numFmt w:val="bullet"/>
      <w:lvlText w:val="•"/>
      <w:lvlJc w:val="left"/>
      <w:pPr>
        <w:ind w:left="2568" w:hanging="360"/>
      </w:pPr>
      <w:rPr>
        <w:rFonts w:hint="default"/>
      </w:rPr>
    </w:lvl>
    <w:lvl w:ilvl="4" w:tplc="B622E248">
      <w:numFmt w:val="bullet"/>
      <w:lvlText w:val="•"/>
      <w:lvlJc w:val="left"/>
      <w:pPr>
        <w:ind w:left="3613" w:hanging="360"/>
      </w:pPr>
      <w:rPr>
        <w:rFonts w:hint="default"/>
      </w:rPr>
    </w:lvl>
    <w:lvl w:ilvl="5" w:tplc="6DE20EA6">
      <w:numFmt w:val="bullet"/>
      <w:lvlText w:val="•"/>
      <w:lvlJc w:val="left"/>
      <w:pPr>
        <w:ind w:left="4657" w:hanging="360"/>
      </w:pPr>
      <w:rPr>
        <w:rFonts w:hint="default"/>
      </w:rPr>
    </w:lvl>
    <w:lvl w:ilvl="6" w:tplc="788ACD98">
      <w:numFmt w:val="bullet"/>
      <w:lvlText w:val="•"/>
      <w:lvlJc w:val="left"/>
      <w:pPr>
        <w:ind w:left="5702" w:hanging="360"/>
      </w:pPr>
      <w:rPr>
        <w:rFonts w:hint="default"/>
      </w:rPr>
    </w:lvl>
    <w:lvl w:ilvl="7" w:tplc="C96A8F04">
      <w:numFmt w:val="bullet"/>
      <w:lvlText w:val="•"/>
      <w:lvlJc w:val="left"/>
      <w:pPr>
        <w:ind w:left="6746" w:hanging="360"/>
      </w:pPr>
      <w:rPr>
        <w:rFonts w:hint="default"/>
      </w:rPr>
    </w:lvl>
    <w:lvl w:ilvl="8" w:tplc="227C6AB6">
      <w:numFmt w:val="bullet"/>
      <w:lvlText w:val="•"/>
      <w:lvlJc w:val="left"/>
      <w:pPr>
        <w:ind w:left="7791" w:hanging="360"/>
      </w:pPr>
      <w:rPr>
        <w:rFonts w:hint="default"/>
      </w:rPr>
    </w:lvl>
  </w:abstractNum>
  <w:abstractNum w:abstractNumId="565" w15:restartNumberingAfterBreak="0">
    <w:nsid w:val="61C51ADD"/>
    <w:multiLevelType w:val="multilevel"/>
    <w:tmpl w:val="96A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61FD6572"/>
    <w:multiLevelType w:val="multilevel"/>
    <w:tmpl w:val="06E2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620D6919"/>
    <w:multiLevelType w:val="multilevel"/>
    <w:tmpl w:val="4D60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624D7346"/>
    <w:multiLevelType w:val="multilevel"/>
    <w:tmpl w:val="1C62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6294B0FA"/>
    <w:multiLevelType w:val="hybridMultilevel"/>
    <w:tmpl w:val="63CAD31C"/>
    <w:lvl w:ilvl="0" w:tplc="816EC396">
      <w:start w:val="1"/>
      <w:numFmt w:val="bullet"/>
      <w:lvlText w:val="·"/>
      <w:lvlJc w:val="left"/>
      <w:pPr>
        <w:ind w:left="720" w:hanging="360"/>
      </w:pPr>
      <w:rPr>
        <w:rFonts w:ascii="Symbol" w:hAnsi="Symbol" w:hint="default"/>
      </w:rPr>
    </w:lvl>
    <w:lvl w:ilvl="1" w:tplc="FF784B94">
      <w:start w:val="1"/>
      <w:numFmt w:val="bullet"/>
      <w:lvlText w:val="o"/>
      <w:lvlJc w:val="left"/>
      <w:pPr>
        <w:ind w:left="1440" w:hanging="360"/>
      </w:pPr>
      <w:rPr>
        <w:rFonts w:ascii="Courier New" w:hAnsi="Courier New" w:hint="default"/>
      </w:rPr>
    </w:lvl>
    <w:lvl w:ilvl="2" w:tplc="C0E257EE">
      <w:start w:val="1"/>
      <w:numFmt w:val="bullet"/>
      <w:lvlText w:val=""/>
      <w:lvlJc w:val="left"/>
      <w:pPr>
        <w:ind w:left="2160" w:hanging="360"/>
      </w:pPr>
      <w:rPr>
        <w:rFonts w:ascii="Wingdings" w:hAnsi="Wingdings" w:hint="default"/>
      </w:rPr>
    </w:lvl>
    <w:lvl w:ilvl="3" w:tplc="D1E8370C">
      <w:start w:val="1"/>
      <w:numFmt w:val="bullet"/>
      <w:lvlText w:val=""/>
      <w:lvlJc w:val="left"/>
      <w:pPr>
        <w:ind w:left="2880" w:hanging="360"/>
      </w:pPr>
      <w:rPr>
        <w:rFonts w:ascii="Symbol" w:hAnsi="Symbol" w:hint="default"/>
      </w:rPr>
    </w:lvl>
    <w:lvl w:ilvl="4" w:tplc="2D102A10">
      <w:start w:val="1"/>
      <w:numFmt w:val="bullet"/>
      <w:lvlText w:val="o"/>
      <w:lvlJc w:val="left"/>
      <w:pPr>
        <w:ind w:left="3600" w:hanging="360"/>
      </w:pPr>
      <w:rPr>
        <w:rFonts w:ascii="Courier New" w:hAnsi="Courier New" w:hint="default"/>
      </w:rPr>
    </w:lvl>
    <w:lvl w:ilvl="5" w:tplc="EB8CEEB2">
      <w:start w:val="1"/>
      <w:numFmt w:val="bullet"/>
      <w:lvlText w:val=""/>
      <w:lvlJc w:val="left"/>
      <w:pPr>
        <w:ind w:left="4320" w:hanging="360"/>
      </w:pPr>
      <w:rPr>
        <w:rFonts w:ascii="Wingdings" w:hAnsi="Wingdings" w:hint="default"/>
      </w:rPr>
    </w:lvl>
    <w:lvl w:ilvl="6" w:tplc="D508188C">
      <w:start w:val="1"/>
      <w:numFmt w:val="bullet"/>
      <w:lvlText w:val=""/>
      <w:lvlJc w:val="left"/>
      <w:pPr>
        <w:ind w:left="5040" w:hanging="360"/>
      </w:pPr>
      <w:rPr>
        <w:rFonts w:ascii="Symbol" w:hAnsi="Symbol" w:hint="default"/>
      </w:rPr>
    </w:lvl>
    <w:lvl w:ilvl="7" w:tplc="1BF631D6">
      <w:start w:val="1"/>
      <w:numFmt w:val="bullet"/>
      <w:lvlText w:val="o"/>
      <w:lvlJc w:val="left"/>
      <w:pPr>
        <w:ind w:left="5760" w:hanging="360"/>
      </w:pPr>
      <w:rPr>
        <w:rFonts w:ascii="Courier New" w:hAnsi="Courier New" w:hint="default"/>
      </w:rPr>
    </w:lvl>
    <w:lvl w:ilvl="8" w:tplc="6D722FF2">
      <w:start w:val="1"/>
      <w:numFmt w:val="bullet"/>
      <w:lvlText w:val=""/>
      <w:lvlJc w:val="left"/>
      <w:pPr>
        <w:ind w:left="6480" w:hanging="360"/>
      </w:pPr>
      <w:rPr>
        <w:rFonts w:ascii="Wingdings" w:hAnsi="Wingdings" w:hint="default"/>
      </w:rPr>
    </w:lvl>
  </w:abstractNum>
  <w:abstractNum w:abstractNumId="570" w15:restartNumberingAfterBreak="0">
    <w:nsid w:val="62D6054D"/>
    <w:multiLevelType w:val="hybridMultilevel"/>
    <w:tmpl w:val="F8405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1" w15:restartNumberingAfterBreak="0">
    <w:nsid w:val="63090C5D"/>
    <w:multiLevelType w:val="multilevel"/>
    <w:tmpl w:val="2028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631F63AF"/>
    <w:multiLevelType w:val="hybridMultilevel"/>
    <w:tmpl w:val="D706A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3" w15:restartNumberingAfterBreak="0">
    <w:nsid w:val="635B7851"/>
    <w:multiLevelType w:val="multilevel"/>
    <w:tmpl w:val="12F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636437D0"/>
    <w:multiLevelType w:val="multilevel"/>
    <w:tmpl w:val="ABE8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63A618F4"/>
    <w:multiLevelType w:val="multilevel"/>
    <w:tmpl w:val="DC74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63EC2E26"/>
    <w:multiLevelType w:val="multilevel"/>
    <w:tmpl w:val="3790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643D551E"/>
    <w:multiLevelType w:val="multilevel"/>
    <w:tmpl w:val="4106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64457BFD"/>
    <w:multiLevelType w:val="multilevel"/>
    <w:tmpl w:val="F87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64462073"/>
    <w:multiLevelType w:val="multilevel"/>
    <w:tmpl w:val="372A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648345E0"/>
    <w:multiLevelType w:val="hybridMultilevel"/>
    <w:tmpl w:val="BA4EFA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1" w15:restartNumberingAfterBreak="0">
    <w:nsid w:val="6596667B"/>
    <w:multiLevelType w:val="multilevel"/>
    <w:tmpl w:val="7998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65A535E8"/>
    <w:multiLevelType w:val="multilevel"/>
    <w:tmpl w:val="80E0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65C74D47"/>
    <w:multiLevelType w:val="multilevel"/>
    <w:tmpl w:val="9E72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5DE4C03"/>
    <w:multiLevelType w:val="hybridMultilevel"/>
    <w:tmpl w:val="C4E40D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5" w15:restartNumberingAfterBreak="0">
    <w:nsid w:val="65F83056"/>
    <w:multiLevelType w:val="multilevel"/>
    <w:tmpl w:val="2A4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65FF3F27"/>
    <w:multiLevelType w:val="multilevel"/>
    <w:tmpl w:val="0648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66010E60"/>
    <w:multiLevelType w:val="multilevel"/>
    <w:tmpl w:val="6D10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665E5E31"/>
    <w:multiLevelType w:val="hybridMultilevel"/>
    <w:tmpl w:val="A9A6D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9" w15:restartNumberingAfterBreak="0">
    <w:nsid w:val="66E112FF"/>
    <w:multiLevelType w:val="multilevel"/>
    <w:tmpl w:val="0480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66F45A3B"/>
    <w:multiLevelType w:val="hybridMultilevel"/>
    <w:tmpl w:val="AF9A5A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1" w15:restartNumberingAfterBreak="0">
    <w:nsid w:val="6710286A"/>
    <w:multiLevelType w:val="hybridMultilevel"/>
    <w:tmpl w:val="261AFA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2" w15:restartNumberingAfterBreak="0">
    <w:nsid w:val="6713190C"/>
    <w:multiLevelType w:val="multilevel"/>
    <w:tmpl w:val="519E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71D0490"/>
    <w:multiLevelType w:val="multilevel"/>
    <w:tmpl w:val="6C2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6798763C"/>
    <w:multiLevelType w:val="multilevel"/>
    <w:tmpl w:val="7000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67A8549C"/>
    <w:multiLevelType w:val="multilevel"/>
    <w:tmpl w:val="6AE4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7DA5603"/>
    <w:multiLevelType w:val="hybridMultilevel"/>
    <w:tmpl w:val="17FEDE82"/>
    <w:lvl w:ilvl="0" w:tplc="D54C8040">
      <w:start w:val="1"/>
      <w:numFmt w:val="decimal"/>
      <w:lvlText w:val="%1)"/>
      <w:lvlJc w:val="left"/>
      <w:pPr>
        <w:ind w:left="491" w:hanging="252"/>
      </w:pPr>
      <w:rPr>
        <w:rFonts w:ascii="Calibri" w:eastAsia="Calibri" w:hAnsi="Calibri" w:cs="Calibri" w:hint="default"/>
        <w:b/>
        <w:bCs/>
        <w:i w:val="0"/>
        <w:iCs w:val="0"/>
        <w:w w:val="100"/>
        <w:sz w:val="24"/>
        <w:szCs w:val="24"/>
        <w:lang w:val="fi-FI" w:eastAsia="en-US" w:bidi="ar-SA"/>
      </w:rPr>
    </w:lvl>
    <w:lvl w:ilvl="1" w:tplc="8008120A">
      <w:numFmt w:val="bullet"/>
      <w:lvlText w:val="•"/>
      <w:lvlJc w:val="left"/>
      <w:pPr>
        <w:ind w:left="1536" w:hanging="252"/>
      </w:pPr>
      <w:rPr>
        <w:rFonts w:hint="default"/>
        <w:lang w:val="fi-FI" w:eastAsia="en-US" w:bidi="ar-SA"/>
      </w:rPr>
    </w:lvl>
    <w:lvl w:ilvl="2" w:tplc="5576E83A">
      <w:numFmt w:val="bullet"/>
      <w:lvlText w:val="•"/>
      <w:lvlJc w:val="left"/>
      <w:pPr>
        <w:ind w:left="2573" w:hanging="252"/>
      </w:pPr>
      <w:rPr>
        <w:rFonts w:hint="default"/>
        <w:lang w:val="fi-FI" w:eastAsia="en-US" w:bidi="ar-SA"/>
      </w:rPr>
    </w:lvl>
    <w:lvl w:ilvl="3" w:tplc="B3705DDA">
      <w:numFmt w:val="bullet"/>
      <w:lvlText w:val="•"/>
      <w:lvlJc w:val="left"/>
      <w:pPr>
        <w:ind w:left="3609" w:hanging="252"/>
      </w:pPr>
      <w:rPr>
        <w:rFonts w:hint="default"/>
        <w:lang w:val="fi-FI" w:eastAsia="en-US" w:bidi="ar-SA"/>
      </w:rPr>
    </w:lvl>
    <w:lvl w:ilvl="4" w:tplc="0308B582">
      <w:numFmt w:val="bullet"/>
      <w:lvlText w:val="•"/>
      <w:lvlJc w:val="left"/>
      <w:pPr>
        <w:ind w:left="4646" w:hanging="252"/>
      </w:pPr>
      <w:rPr>
        <w:rFonts w:hint="default"/>
        <w:lang w:val="fi-FI" w:eastAsia="en-US" w:bidi="ar-SA"/>
      </w:rPr>
    </w:lvl>
    <w:lvl w:ilvl="5" w:tplc="F32A2FD2">
      <w:numFmt w:val="bullet"/>
      <w:lvlText w:val="•"/>
      <w:lvlJc w:val="left"/>
      <w:pPr>
        <w:ind w:left="5683" w:hanging="252"/>
      </w:pPr>
      <w:rPr>
        <w:rFonts w:hint="default"/>
        <w:lang w:val="fi-FI" w:eastAsia="en-US" w:bidi="ar-SA"/>
      </w:rPr>
    </w:lvl>
    <w:lvl w:ilvl="6" w:tplc="000653BC">
      <w:numFmt w:val="bullet"/>
      <w:lvlText w:val="•"/>
      <w:lvlJc w:val="left"/>
      <w:pPr>
        <w:ind w:left="6719" w:hanging="252"/>
      </w:pPr>
      <w:rPr>
        <w:rFonts w:hint="default"/>
        <w:lang w:val="fi-FI" w:eastAsia="en-US" w:bidi="ar-SA"/>
      </w:rPr>
    </w:lvl>
    <w:lvl w:ilvl="7" w:tplc="DAC8C3E4">
      <w:numFmt w:val="bullet"/>
      <w:lvlText w:val="•"/>
      <w:lvlJc w:val="left"/>
      <w:pPr>
        <w:ind w:left="7756" w:hanging="252"/>
      </w:pPr>
      <w:rPr>
        <w:rFonts w:hint="default"/>
        <w:lang w:val="fi-FI" w:eastAsia="en-US" w:bidi="ar-SA"/>
      </w:rPr>
    </w:lvl>
    <w:lvl w:ilvl="8" w:tplc="AA82A88A">
      <w:numFmt w:val="bullet"/>
      <w:lvlText w:val="•"/>
      <w:lvlJc w:val="left"/>
      <w:pPr>
        <w:ind w:left="8793" w:hanging="252"/>
      </w:pPr>
      <w:rPr>
        <w:rFonts w:hint="default"/>
        <w:lang w:val="fi-FI" w:eastAsia="en-US" w:bidi="ar-SA"/>
      </w:rPr>
    </w:lvl>
  </w:abstractNum>
  <w:abstractNum w:abstractNumId="597" w15:restartNumberingAfterBreak="0">
    <w:nsid w:val="67E45374"/>
    <w:multiLevelType w:val="multilevel"/>
    <w:tmpl w:val="A392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67E86D5E"/>
    <w:multiLevelType w:val="hybridMultilevel"/>
    <w:tmpl w:val="EB469F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9" w15:restartNumberingAfterBreak="0">
    <w:nsid w:val="68BE20C0"/>
    <w:multiLevelType w:val="multilevel"/>
    <w:tmpl w:val="4090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693E2B25"/>
    <w:multiLevelType w:val="multilevel"/>
    <w:tmpl w:val="D526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699D6DEA"/>
    <w:multiLevelType w:val="multilevel"/>
    <w:tmpl w:val="FBC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69A35E77"/>
    <w:multiLevelType w:val="hybridMultilevel"/>
    <w:tmpl w:val="AC189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3" w15:restartNumberingAfterBreak="0">
    <w:nsid w:val="69C629CF"/>
    <w:multiLevelType w:val="hybridMultilevel"/>
    <w:tmpl w:val="677430BA"/>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4" w15:restartNumberingAfterBreak="0">
    <w:nsid w:val="69D442ED"/>
    <w:multiLevelType w:val="multilevel"/>
    <w:tmpl w:val="6F5C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69D9781D"/>
    <w:multiLevelType w:val="multilevel"/>
    <w:tmpl w:val="8EB4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A1612A3"/>
    <w:multiLevelType w:val="hybridMultilevel"/>
    <w:tmpl w:val="4CFA69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7" w15:restartNumberingAfterBreak="0">
    <w:nsid w:val="6A1E5833"/>
    <w:multiLevelType w:val="hybridMultilevel"/>
    <w:tmpl w:val="ACE6A42C"/>
    <w:lvl w:ilvl="0" w:tplc="424E125E">
      <w:numFmt w:val="bullet"/>
      <w:lvlText w:val="•"/>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8" w15:restartNumberingAfterBreak="0">
    <w:nsid w:val="6A7D7F94"/>
    <w:multiLevelType w:val="hybridMultilevel"/>
    <w:tmpl w:val="650E4840"/>
    <w:lvl w:ilvl="0" w:tplc="AFCCCC9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9" w15:restartNumberingAfterBreak="0">
    <w:nsid w:val="6A8655B0"/>
    <w:multiLevelType w:val="multilevel"/>
    <w:tmpl w:val="350C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6AC70F5D"/>
    <w:multiLevelType w:val="multilevel"/>
    <w:tmpl w:val="1DD0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6AE942BF"/>
    <w:multiLevelType w:val="multilevel"/>
    <w:tmpl w:val="C064330A"/>
    <w:lvl w:ilvl="0">
      <w:start w:val="2"/>
      <w:numFmt w:val="decimal"/>
      <w:lvlText w:val="%1"/>
      <w:lvlJc w:val="left"/>
      <w:pPr>
        <w:ind w:left="748" w:hanging="509"/>
      </w:pPr>
      <w:rPr>
        <w:rFonts w:hint="default"/>
        <w:lang w:val="fi-FI" w:eastAsia="en-US" w:bidi="ar-SA"/>
      </w:rPr>
    </w:lvl>
    <w:lvl w:ilvl="1">
      <w:start w:val="1"/>
      <w:numFmt w:val="decimal"/>
      <w:lvlText w:val="%1.%2."/>
      <w:lvlJc w:val="left"/>
      <w:pPr>
        <w:ind w:left="748" w:hanging="509"/>
      </w:pPr>
      <w:rPr>
        <w:rFonts w:ascii="Cambria" w:eastAsia="Cambria" w:hAnsi="Cambria" w:cs="Cambria" w:hint="default"/>
        <w:b/>
        <w:bCs/>
        <w:i/>
        <w:iCs/>
        <w:spacing w:val="-1"/>
        <w:w w:val="100"/>
        <w:sz w:val="28"/>
        <w:szCs w:val="28"/>
        <w:lang w:val="fi-FI" w:eastAsia="en-US" w:bidi="ar-SA"/>
      </w:rPr>
    </w:lvl>
    <w:lvl w:ilvl="2">
      <w:start w:val="1"/>
      <w:numFmt w:val="decimal"/>
      <w:lvlText w:val="%1.%2.%3."/>
      <w:lvlJc w:val="left"/>
      <w:pPr>
        <w:ind w:left="950" w:hanging="711"/>
      </w:pPr>
      <w:rPr>
        <w:rFonts w:ascii="Calibri" w:eastAsia="Calibri" w:hAnsi="Calibri" w:cs="Calibri" w:hint="default"/>
        <w:b/>
        <w:bCs/>
        <w:i w:val="0"/>
        <w:iCs w:val="0"/>
        <w:spacing w:val="-2"/>
        <w:w w:val="100"/>
        <w:sz w:val="28"/>
        <w:szCs w:val="28"/>
        <w:lang w:val="fi-FI" w:eastAsia="en-US" w:bidi="ar-SA"/>
      </w:rPr>
    </w:lvl>
    <w:lvl w:ilvl="3">
      <w:numFmt w:val="bullet"/>
      <w:lvlText w:val="•"/>
      <w:lvlJc w:val="left"/>
      <w:pPr>
        <w:ind w:left="3161" w:hanging="711"/>
      </w:pPr>
      <w:rPr>
        <w:rFonts w:hint="default"/>
        <w:lang w:val="fi-FI" w:eastAsia="en-US" w:bidi="ar-SA"/>
      </w:rPr>
    </w:lvl>
    <w:lvl w:ilvl="4">
      <w:numFmt w:val="bullet"/>
      <w:lvlText w:val="•"/>
      <w:lvlJc w:val="left"/>
      <w:pPr>
        <w:ind w:left="4262" w:hanging="711"/>
      </w:pPr>
      <w:rPr>
        <w:rFonts w:hint="default"/>
        <w:lang w:val="fi-FI" w:eastAsia="en-US" w:bidi="ar-SA"/>
      </w:rPr>
    </w:lvl>
    <w:lvl w:ilvl="5">
      <w:numFmt w:val="bullet"/>
      <w:lvlText w:val="•"/>
      <w:lvlJc w:val="left"/>
      <w:pPr>
        <w:ind w:left="5362" w:hanging="711"/>
      </w:pPr>
      <w:rPr>
        <w:rFonts w:hint="default"/>
        <w:lang w:val="fi-FI" w:eastAsia="en-US" w:bidi="ar-SA"/>
      </w:rPr>
    </w:lvl>
    <w:lvl w:ilvl="6">
      <w:numFmt w:val="bullet"/>
      <w:lvlText w:val="•"/>
      <w:lvlJc w:val="left"/>
      <w:pPr>
        <w:ind w:left="6463" w:hanging="711"/>
      </w:pPr>
      <w:rPr>
        <w:rFonts w:hint="default"/>
        <w:lang w:val="fi-FI" w:eastAsia="en-US" w:bidi="ar-SA"/>
      </w:rPr>
    </w:lvl>
    <w:lvl w:ilvl="7">
      <w:numFmt w:val="bullet"/>
      <w:lvlText w:val="•"/>
      <w:lvlJc w:val="left"/>
      <w:pPr>
        <w:ind w:left="7564" w:hanging="711"/>
      </w:pPr>
      <w:rPr>
        <w:rFonts w:hint="default"/>
        <w:lang w:val="fi-FI" w:eastAsia="en-US" w:bidi="ar-SA"/>
      </w:rPr>
    </w:lvl>
    <w:lvl w:ilvl="8">
      <w:numFmt w:val="bullet"/>
      <w:lvlText w:val="•"/>
      <w:lvlJc w:val="left"/>
      <w:pPr>
        <w:ind w:left="8664" w:hanging="711"/>
      </w:pPr>
      <w:rPr>
        <w:rFonts w:hint="default"/>
        <w:lang w:val="fi-FI" w:eastAsia="en-US" w:bidi="ar-SA"/>
      </w:rPr>
    </w:lvl>
  </w:abstractNum>
  <w:abstractNum w:abstractNumId="612" w15:restartNumberingAfterBreak="0">
    <w:nsid w:val="6AF043C4"/>
    <w:multiLevelType w:val="multilevel"/>
    <w:tmpl w:val="F924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6B184B85"/>
    <w:multiLevelType w:val="multilevel"/>
    <w:tmpl w:val="BE32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6B2B1411"/>
    <w:multiLevelType w:val="hybridMultilevel"/>
    <w:tmpl w:val="F63012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5" w15:restartNumberingAfterBreak="0">
    <w:nsid w:val="6B31750F"/>
    <w:multiLevelType w:val="multilevel"/>
    <w:tmpl w:val="136C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6B5D1531"/>
    <w:multiLevelType w:val="multilevel"/>
    <w:tmpl w:val="64CE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6B822FCC"/>
    <w:multiLevelType w:val="multilevel"/>
    <w:tmpl w:val="9DB4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6B8D5883"/>
    <w:multiLevelType w:val="multilevel"/>
    <w:tmpl w:val="A2BE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6BF84EE7"/>
    <w:multiLevelType w:val="multilevel"/>
    <w:tmpl w:val="933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6C0B308F"/>
    <w:multiLevelType w:val="multilevel"/>
    <w:tmpl w:val="1784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C467C54"/>
    <w:multiLevelType w:val="multilevel"/>
    <w:tmpl w:val="E3D4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6C6C4927"/>
    <w:multiLevelType w:val="multilevel"/>
    <w:tmpl w:val="5126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6CAA176F"/>
    <w:multiLevelType w:val="multilevel"/>
    <w:tmpl w:val="5CF2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6CB538E9"/>
    <w:multiLevelType w:val="multilevel"/>
    <w:tmpl w:val="1554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6CB770BE"/>
    <w:multiLevelType w:val="multilevel"/>
    <w:tmpl w:val="F736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6CD56CD4"/>
    <w:multiLevelType w:val="hybridMultilevel"/>
    <w:tmpl w:val="7E40C00C"/>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627" w15:restartNumberingAfterBreak="0">
    <w:nsid w:val="6D1B6FEC"/>
    <w:multiLevelType w:val="hybridMultilevel"/>
    <w:tmpl w:val="24648D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8" w15:restartNumberingAfterBreak="0">
    <w:nsid w:val="6D471EAB"/>
    <w:multiLevelType w:val="hybridMultilevel"/>
    <w:tmpl w:val="8E1AF5A6"/>
    <w:lvl w:ilvl="0" w:tplc="9278AC54">
      <w:numFmt w:val="bullet"/>
      <w:lvlText w:val="-"/>
      <w:lvlJc w:val="left"/>
      <w:pPr>
        <w:ind w:left="190" w:hanging="195"/>
      </w:pPr>
      <w:rPr>
        <w:rFonts w:ascii="Times New Roman" w:eastAsia="Times New Roman" w:hAnsi="Times New Roman" w:cs="Times New Roman" w:hint="default"/>
        <w:b w:val="0"/>
        <w:bCs w:val="0"/>
        <w:i w:val="0"/>
        <w:iCs w:val="0"/>
        <w:w w:val="100"/>
        <w:sz w:val="22"/>
        <w:szCs w:val="22"/>
        <w:lang w:val="fi-FI" w:eastAsia="en-US" w:bidi="ar-SA"/>
      </w:rPr>
    </w:lvl>
    <w:lvl w:ilvl="1" w:tplc="B7F00322">
      <w:numFmt w:val="bullet"/>
      <w:lvlText w:val="•"/>
      <w:lvlJc w:val="left"/>
      <w:pPr>
        <w:ind w:left="1150" w:hanging="195"/>
      </w:pPr>
      <w:rPr>
        <w:rFonts w:hint="default"/>
        <w:lang w:val="fi-FI" w:eastAsia="en-US" w:bidi="ar-SA"/>
      </w:rPr>
    </w:lvl>
    <w:lvl w:ilvl="2" w:tplc="77A2F7A4">
      <w:numFmt w:val="bullet"/>
      <w:lvlText w:val="•"/>
      <w:lvlJc w:val="left"/>
      <w:pPr>
        <w:ind w:left="2101" w:hanging="195"/>
      </w:pPr>
      <w:rPr>
        <w:rFonts w:hint="default"/>
        <w:lang w:val="fi-FI" w:eastAsia="en-US" w:bidi="ar-SA"/>
      </w:rPr>
    </w:lvl>
    <w:lvl w:ilvl="3" w:tplc="17846F5A">
      <w:numFmt w:val="bullet"/>
      <w:lvlText w:val="•"/>
      <w:lvlJc w:val="left"/>
      <w:pPr>
        <w:ind w:left="3052" w:hanging="195"/>
      </w:pPr>
      <w:rPr>
        <w:rFonts w:hint="default"/>
        <w:lang w:val="fi-FI" w:eastAsia="en-US" w:bidi="ar-SA"/>
      </w:rPr>
    </w:lvl>
    <w:lvl w:ilvl="4" w:tplc="419A0F78">
      <w:numFmt w:val="bullet"/>
      <w:lvlText w:val="•"/>
      <w:lvlJc w:val="left"/>
      <w:pPr>
        <w:ind w:left="4003" w:hanging="195"/>
      </w:pPr>
      <w:rPr>
        <w:rFonts w:hint="default"/>
        <w:lang w:val="fi-FI" w:eastAsia="en-US" w:bidi="ar-SA"/>
      </w:rPr>
    </w:lvl>
    <w:lvl w:ilvl="5" w:tplc="AB2AF9EC">
      <w:numFmt w:val="bullet"/>
      <w:lvlText w:val="•"/>
      <w:lvlJc w:val="left"/>
      <w:pPr>
        <w:ind w:left="4954" w:hanging="195"/>
      </w:pPr>
      <w:rPr>
        <w:rFonts w:hint="default"/>
        <w:lang w:val="fi-FI" w:eastAsia="en-US" w:bidi="ar-SA"/>
      </w:rPr>
    </w:lvl>
    <w:lvl w:ilvl="6" w:tplc="5D249682">
      <w:numFmt w:val="bullet"/>
      <w:lvlText w:val="•"/>
      <w:lvlJc w:val="left"/>
      <w:pPr>
        <w:ind w:left="5904" w:hanging="195"/>
      </w:pPr>
      <w:rPr>
        <w:rFonts w:hint="default"/>
        <w:lang w:val="fi-FI" w:eastAsia="en-US" w:bidi="ar-SA"/>
      </w:rPr>
    </w:lvl>
    <w:lvl w:ilvl="7" w:tplc="607036B8">
      <w:numFmt w:val="bullet"/>
      <w:lvlText w:val="•"/>
      <w:lvlJc w:val="left"/>
      <w:pPr>
        <w:ind w:left="6855" w:hanging="195"/>
      </w:pPr>
      <w:rPr>
        <w:rFonts w:hint="default"/>
        <w:lang w:val="fi-FI" w:eastAsia="en-US" w:bidi="ar-SA"/>
      </w:rPr>
    </w:lvl>
    <w:lvl w:ilvl="8" w:tplc="BF6AB8A0">
      <w:numFmt w:val="bullet"/>
      <w:lvlText w:val="•"/>
      <w:lvlJc w:val="left"/>
      <w:pPr>
        <w:ind w:left="7806" w:hanging="195"/>
      </w:pPr>
      <w:rPr>
        <w:rFonts w:hint="default"/>
        <w:lang w:val="fi-FI" w:eastAsia="en-US" w:bidi="ar-SA"/>
      </w:rPr>
    </w:lvl>
  </w:abstractNum>
  <w:abstractNum w:abstractNumId="629" w15:restartNumberingAfterBreak="0">
    <w:nsid w:val="6D56591B"/>
    <w:multiLevelType w:val="multilevel"/>
    <w:tmpl w:val="661C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6D645243"/>
    <w:multiLevelType w:val="multilevel"/>
    <w:tmpl w:val="316C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6D6805DF"/>
    <w:multiLevelType w:val="hybridMultilevel"/>
    <w:tmpl w:val="DE785C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2" w15:restartNumberingAfterBreak="0">
    <w:nsid w:val="6DA4700A"/>
    <w:multiLevelType w:val="hybridMultilevel"/>
    <w:tmpl w:val="E11A67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3" w15:restartNumberingAfterBreak="0">
    <w:nsid w:val="6DAC1E04"/>
    <w:multiLevelType w:val="multilevel"/>
    <w:tmpl w:val="6B86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6E3662FC"/>
    <w:multiLevelType w:val="multilevel"/>
    <w:tmpl w:val="4A02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6E371122"/>
    <w:multiLevelType w:val="multilevel"/>
    <w:tmpl w:val="DB1A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6E463A70"/>
    <w:multiLevelType w:val="multilevel"/>
    <w:tmpl w:val="1E0C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6E6D0CF5"/>
    <w:multiLevelType w:val="multilevel"/>
    <w:tmpl w:val="A504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6EAA4CA7"/>
    <w:multiLevelType w:val="multilevel"/>
    <w:tmpl w:val="B7A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6EFD365C"/>
    <w:multiLevelType w:val="multilevel"/>
    <w:tmpl w:val="6EDC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6F377343"/>
    <w:multiLevelType w:val="multilevel"/>
    <w:tmpl w:val="44B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6F4B561D"/>
    <w:multiLevelType w:val="multilevel"/>
    <w:tmpl w:val="CA00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6F525DAC"/>
    <w:multiLevelType w:val="hybridMultilevel"/>
    <w:tmpl w:val="99D02A96"/>
    <w:lvl w:ilvl="0" w:tplc="1234B618">
      <w:start w:val="1"/>
      <w:numFmt w:val="decimal"/>
      <w:lvlText w:val="%1)"/>
      <w:lvlJc w:val="left"/>
      <w:pPr>
        <w:ind w:left="491" w:hanging="252"/>
      </w:pPr>
      <w:rPr>
        <w:rFonts w:ascii="Calibri" w:eastAsia="Calibri" w:hAnsi="Calibri" w:cs="Calibri" w:hint="default"/>
        <w:b/>
        <w:bCs/>
        <w:i w:val="0"/>
        <w:iCs w:val="0"/>
        <w:w w:val="100"/>
        <w:sz w:val="24"/>
        <w:szCs w:val="24"/>
        <w:lang w:val="fi-FI" w:eastAsia="en-US" w:bidi="ar-SA"/>
      </w:rPr>
    </w:lvl>
    <w:lvl w:ilvl="1" w:tplc="3AC63A76">
      <w:numFmt w:val="bullet"/>
      <w:lvlText w:val="•"/>
      <w:lvlJc w:val="left"/>
      <w:pPr>
        <w:ind w:left="1536" w:hanging="252"/>
      </w:pPr>
      <w:rPr>
        <w:rFonts w:hint="default"/>
        <w:lang w:val="fi-FI" w:eastAsia="en-US" w:bidi="ar-SA"/>
      </w:rPr>
    </w:lvl>
    <w:lvl w:ilvl="2" w:tplc="20F26292">
      <w:numFmt w:val="bullet"/>
      <w:lvlText w:val="•"/>
      <w:lvlJc w:val="left"/>
      <w:pPr>
        <w:ind w:left="2573" w:hanging="252"/>
      </w:pPr>
      <w:rPr>
        <w:rFonts w:hint="default"/>
        <w:lang w:val="fi-FI" w:eastAsia="en-US" w:bidi="ar-SA"/>
      </w:rPr>
    </w:lvl>
    <w:lvl w:ilvl="3" w:tplc="D44287E4">
      <w:numFmt w:val="bullet"/>
      <w:lvlText w:val="•"/>
      <w:lvlJc w:val="left"/>
      <w:pPr>
        <w:ind w:left="3609" w:hanging="252"/>
      </w:pPr>
      <w:rPr>
        <w:rFonts w:hint="default"/>
        <w:lang w:val="fi-FI" w:eastAsia="en-US" w:bidi="ar-SA"/>
      </w:rPr>
    </w:lvl>
    <w:lvl w:ilvl="4" w:tplc="AFB64F14">
      <w:numFmt w:val="bullet"/>
      <w:lvlText w:val="•"/>
      <w:lvlJc w:val="left"/>
      <w:pPr>
        <w:ind w:left="4646" w:hanging="252"/>
      </w:pPr>
      <w:rPr>
        <w:rFonts w:hint="default"/>
        <w:lang w:val="fi-FI" w:eastAsia="en-US" w:bidi="ar-SA"/>
      </w:rPr>
    </w:lvl>
    <w:lvl w:ilvl="5" w:tplc="43BA9E4C">
      <w:numFmt w:val="bullet"/>
      <w:lvlText w:val="•"/>
      <w:lvlJc w:val="left"/>
      <w:pPr>
        <w:ind w:left="5683" w:hanging="252"/>
      </w:pPr>
      <w:rPr>
        <w:rFonts w:hint="default"/>
        <w:lang w:val="fi-FI" w:eastAsia="en-US" w:bidi="ar-SA"/>
      </w:rPr>
    </w:lvl>
    <w:lvl w:ilvl="6" w:tplc="5C5242C0">
      <w:numFmt w:val="bullet"/>
      <w:lvlText w:val="•"/>
      <w:lvlJc w:val="left"/>
      <w:pPr>
        <w:ind w:left="6719" w:hanging="252"/>
      </w:pPr>
      <w:rPr>
        <w:rFonts w:hint="default"/>
        <w:lang w:val="fi-FI" w:eastAsia="en-US" w:bidi="ar-SA"/>
      </w:rPr>
    </w:lvl>
    <w:lvl w:ilvl="7" w:tplc="3F868AF4">
      <w:numFmt w:val="bullet"/>
      <w:lvlText w:val="•"/>
      <w:lvlJc w:val="left"/>
      <w:pPr>
        <w:ind w:left="7756" w:hanging="252"/>
      </w:pPr>
      <w:rPr>
        <w:rFonts w:hint="default"/>
        <w:lang w:val="fi-FI" w:eastAsia="en-US" w:bidi="ar-SA"/>
      </w:rPr>
    </w:lvl>
    <w:lvl w:ilvl="8" w:tplc="52B090B4">
      <w:numFmt w:val="bullet"/>
      <w:lvlText w:val="•"/>
      <w:lvlJc w:val="left"/>
      <w:pPr>
        <w:ind w:left="8793" w:hanging="252"/>
      </w:pPr>
      <w:rPr>
        <w:rFonts w:hint="default"/>
        <w:lang w:val="fi-FI" w:eastAsia="en-US" w:bidi="ar-SA"/>
      </w:rPr>
    </w:lvl>
  </w:abstractNum>
  <w:abstractNum w:abstractNumId="643" w15:restartNumberingAfterBreak="0">
    <w:nsid w:val="6F927C8E"/>
    <w:multiLevelType w:val="multilevel"/>
    <w:tmpl w:val="91D04F50"/>
    <w:lvl w:ilvl="0">
      <w:start w:val="1"/>
      <w:numFmt w:val="decimal"/>
      <w:lvlText w:val="%1."/>
      <w:lvlJc w:val="left"/>
      <w:pPr>
        <w:ind w:left="573" w:hanging="334"/>
      </w:pPr>
      <w:rPr>
        <w:rFonts w:ascii="Cambria" w:eastAsia="Cambria" w:hAnsi="Cambria" w:cs="Cambria" w:hint="default"/>
        <w:b/>
        <w:bCs/>
        <w:i w:val="0"/>
        <w:iCs w:val="0"/>
        <w:spacing w:val="-1"/>
        <w:w w:val="99"/>
        <w:sz w:val="32"/>
        <w:szCs w:val="32"/>
        <w:lang w:val="fi-FI" w:eastAsia="en-US" w:bidi="ar-SA"/>
      </w:rPr>
    </w:lvl>
    <w:lvl w:ilvl="1">
      <w:start w:val="1"/>
      <w:numFmt w:val="decimal"/>
      <w:lvlText w:val="%1.%2."/>
      <w:lvlJc w:val="left"/>
      <w:pPr>
        <w:ind w:left="748" w:hanging="509"/>
      </w:pPr>
      <w:rPr>
        <w:rFonts w:ascii="Cambria" w:eastAsia="Cambria" w:hAnsi="Cambria" w:cs="Cambria" w:hint="default"/>
        <w:b/>
        <w:bCs/>
        <w:i/>
        <w:iCs/>
        <w:spacing w:val="-1"/>
        <w:w w:val="100"/>
        <w:sz w:val="28"/>
        <w:szCs w:val="28"/>
        <w:lang w:val="fi-FI" w:eastAsia="en-US" w:bidi="ar-SA"/>
      </w:rPr>
    </w:lvl>
    <w:lvl w:ilvl="2">
      <w:start w:val="1"/>
      <w:numFmt w:val="decimal"/>
      <w:lvlText w:val="%1.%2.%3."/>
      <w:lvlJc w:val="left"/>
      <w:pPr>
        <w:ind w:left="901" w:hanging="662"/>
      </w:pPr>
      <w:rPr>
        <w:rFonts w:ascii="Calibri" w:eastAsia="Calibri" w:hAnsi="Calibri" w:cs="Calibri" w:hint="default"/>
        <w:b/>
        <w:bCs/>
        <w:i/>
        <w:iCs/>
        <w:w w:val="99"/>
        <w:sz w:val="26"/>
        <w:szCs w:val="26"/>
        <w:lang w:val="fi-FI" w:eastAsia="en-US" w:bidi="ar-SA"/>
      </w:rPr>
    </w:lvl>
    <w:lvl w:ilvl="3">
      <w:numFmt w:val="bullet"/>
      <w:lvlText w:val="•"/>
      <w:lvlJc w:val="left"/>
      <w:pPr>
        <w:ind w:left="2145" w:hanging="662"/>
      </w:pPr>
      <w:rPr>
        <w:rFonts w:hint="default"/>
        <w:lang w:val="fi-FI" w:eastAsia="en-US" w:bidi="ar-SA"/>
      </w:rPr>
    </w:lvl>
    <w:lvl w:ilvl="4">
      <w:numFmt w:val="bullet"/>
      <w:lvlText w:val="•"/>
      <w:lvlJc w:val="left"/>
      <w:pPr>
        <w:ind w:left="3391" w:hanging="662"/>
      </w:pPr>
      <w:rPr>
        <w:rFonts w:hint="default"/>
        <w:lang w:val="fi-FI" w:eastAsia="en-US" w:bidi="ar-SA"/>
      </w:rPr>
    </w:lvl>
    <w:lvl w:ilvl="5">
      <w:numFmt w:val="bullet"/>
      <w:lvlText w:val="•"/>
      <w:lvlJc w:val="left"/>
      <w:pPr>
        <w:ind w:left="4637" w:hanging="662"/>
      </w:pPr>
      <w:rPr>
        <w:rFonts w:hint="default"/>
        <w:lang w:val="fi-FI" w:eastAsia="en-US" w:bidi="ar-SA"/>
      </w:rPr>
    </w:lvl>
    <w:lvl w:ilvl="6">
      <w:numFmt w:val="bullet"/>
      <w:lvlText w:val="•"/>
      <w:lvlJc w:val="left"/>
      <w:pPr>
        <w:ind w:left="5883" w:hanging="662"/>
      </w:pPr>
      <w:rPr>
        <w:rFonts w:hint="default"/>
        <w:lang w:val="fi-FI" w:eastAsia="en-US" w:bidi="ar-SA"/>
      </w:rPr>
    </w:lvl>
    <w:lvl w:ilvl="7">
      <w:numFmt w:val="bullet"/>
      <w:lvlText w:val="•"/>
      <w:lvlJc w:val="left"/>
      <w:pPr>
        <w:ind w:left="7129" w:hanging="662"/>
      </w:pPr>
      <w:rPr>
        <w:rFonts w:hint="default"/>
        <w:lang w:val="fi-FI" w:eastAsia="en-US" w:bidi="ar-SA"/>
      </w:rPr>
    </w:lvl>
    <w:lvl w:ilvl="8">
      <w:numFmt w:val="bullet"/>
      <w:lvlText w:val="•"/>
      <w:lvlJc w:val="left"/>
      <w:pPr>
        <w:ind w:left="8374" w:hanging="662"/>
      </w:pPr>
      <w:rPr>
        <w:rFonts w:hint="default"/>
        <w:lang w:val="fi-FI" w:eastAsia="en-US" w:bidi="ar-SA"/>
      </w:rPr>
    </w:lvl>
  </w:abstractNum>
  <w:abstractNum w:abstractNumId="644" w15:restartNumberingAfterBreak="0">
    <w:nsid w:val="6F973EB2"/>
    <w:multiLevelType w:val="hybridMultilevel"/>
    <w:tmpl w:val="FA3681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5" w15:restartNumberingAfterBreak="0">
    <w:nsid w:val="6F9916F5"/>
    <w:multiLevelType w:val="multilevel"/>
    <w:tmpl w:val="D89A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6FC93000"/>
    <w:multiLevelType w:val="multilevel"/>
    <w:tmpl w:val="5F5C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6FD7670D"/>
    <w:multiLevelType w:val="hybridMultilevel"/>
    <w:tmpl w:val="48EC0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8" w15:restartNumberingAfterBreak="0">
    <w:nsid w:val="6FEB54CF"/>
    <w:multiLevelType w:val="multilevel"/>
    <w:tmpl w:val="99389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702D370A"/>
    <w:multiLevelType w:val="hybridMultilevel"/>
    <w:tmpl w:val="6A8A8F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0" w15:restartNumberingAfterBreak="0">
    <w:nsid w:val="70497778"/>
    <w:multiLevelType w:val="hybridMultilevel"/>
    <w:tmpl w:val="ECBC82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1" w15:restartNumberingAfterBreak="0">
    <w:nsid w:val="70536174"/>
    <w:multiLevelType w:val="hybridMultilevel"/>
    <w:tmpl w:val="F6DE67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2" w15:restartNumberingAfterBreak="0">
    <w:nsid w:val="70AA772F"/>
    <w:multiLevelType w:val="multilevel"/>
    <w:tmpl w:val="204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70BF1FAE"/>
    <w:multiLevelType w:val="multilevel"/>
    <w:tmpl w:val="3B72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70C51206"/>
    <w:multiLevelType w:val="multilevel"/>
    <w:tmpl w:val="4208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71866C1D"/>
    <w:multiLevelType w:val="multilevel"/>
    <w:tmpl w:val="ADDC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71907E7B"/>
    <w:multiLevelType w:val="hybridMultilevel"/>
    <w:tmpl w:val="189A2D7A"/>
    <w:lvl w:ilvl="0" w:tplc="2A2E7ED0">
      <w:numFmt w:val="bullet"/>
      <w:lvlText w:val="-"/>
      <w:lvlJc w:val="left"/>
      <w:pPr>
        <w:ind w:left="465" w:hanging="147"/>
      </w:pPr>
      <w:rPr>
        <w:rFonts w:ascii="Arial" w:eastAsia="Arial" w:hAnsi="Arial" w:cs="Arial" w:hint="default"/>
        <w:b w:val="0"/>
        <w:bCs w:val="0"/>
        <w:i w:val="0"/>
        <w:iCs w:val="0"/>
        <w:w w:val="99"/>
        <w:sz w:val="24"/>
        <w:szCs w:val="24"/>
        <w:lang w:val="fi-FI" w:eastAsia="en-US" w:bidi="ar-SA"/>
      </w:rPr>
    </w:lvl>
    <w:lvl w:ilvl="1" w:tplc="4E60124C">
      <w:numFmt w:val="bullet"/>
      <w:lvlText w:val="•"/>
      <w:lvlJc w:val="left"/>
      <w:pPr>
        <w:ind w:left="722" w:hanging="147"/>
      </w:pPr>
      <w:rPr>
        <w:rFonts w:hint="default"/>
        <w:lang w:val="fi-FI" w:eastAsia="en-US" w:bidi="ar-SA"/>
      </w:rPr>
    </w:lvl>
    <w:lvl w:ilvl="2" w:tplc="415CD3D6">
      <w:numFmt w:val="bullet"/>
      <w:lvlText w:val="•"/>
      <w:lvlJc w:val="left"/>
      <w:pPr>
        <w:ind w:left="984" w:hanging="147"/>
      </w:pPr>
      <w:rPr>
        <w:rFonts w:hint="default"/>
        <w:lang w:val="fi-FI" w:eastAsia="en-US" w:bidi="ar-SA"/>
      </w:rPr>
    </w:lvl>
    <w:lvl w:ilvl="3" w:tplc="2F623AFE">
      <w:numFmt w:val="bullet"/>
      <w:lvlText w:val="•"/>
      <w:lvlJc w:val="left"/>
      <w:pPr>
        <w:ind w:left="1247" w:hanging="147"/>
      </w:pPr>
      <w:rPr>
        <w:rFonts w:hint="default"/>
        <w:lang w:val="fi-FI" w:eastAsia="en-US" w:bidi="ar-SA"/>
      </w:rPr>
    </w:lvl>
    <w:lvl w:ilvl="4" w:tplc="A8DEE13E">
      <w:numFmt w:val="bullet"/>
      <w:lvlText w:val="•"/>
      <w:lvlJc w:val="left"/>
      <w:pPr>
        <w:ind w:left="1509" w:hanging="147"/>
      </w:pPr>
      <w:rPr>
        <w:rFonts w:hint="default"/>
        <w:lang w:val="fi-FI" w:eastAsia="en-US" w:bidi="ar-SA"/>
      </w:rPr>
    </w:lvl>
    <w:lvl w:ilvl="5" w:tplc="BEB0EC4A">
      <w:numFmt w:val="bullet"/>
      <w:lvlText w:val="•"/>
      <w:lvlJc w:val="left"/>
      <w:pPr>
        <w:ind w:left="1772" w:hanging="147"/>
      </w:pPr>
      <w:rPr>
        <w:rFonts w:hint="default"/>
        <w:lang w:val="fi-FI" w:eastAsia="en-US" w:bidi="ar-SA"/>
      </w:rPr>
    </w:lvl>
    <w:lvl w:ilvl="6" w:tplc="681A340A">
      <w:numFmt w:val="bullet"/>
      <w:lvlText w:val="•"/>
      <w:lvlJc w:val="left"/>
      <w:pPr>
        <w:ind w:left="2034" w:hanging="147"/>
      </w:pPr>
      <w:rPr>
        <w:rFonts w:hint="default"/>
        <w:lang w:val="fi-FI" w:eastAsia="en-US" w:bidi="ar-SA"/>
      </w:rPr>
    </w:lvl>
    <w:lvl w:ilvl="7" w:tplc="BB14924C">
      <w:numFmt w:val="bullet"/>
      <w:lvlText w:val="•"/>
      <w:lvlJc w:val="left"/>
      <w:pPr>
        <w:ind w:left="2296" w:hanging="147"/>
      </w:pPr>
      <w:rPr>
        <w:rFonts w:hint="default"/>
        <w:lang w:val="fi-FI" w:eastAsia="en-US" w:bidi="ar-SA"/>
      </w:rPr>
    </w:lvl>
    <w:lvl w:ilvl="8" w:tplc="DAB4B960">
      <w:numFmt w:val="bullet"/>
      <w:lvlText w:val="•"/>
      <w:lvlJc w:val="left"/>
      <w:pPr>
        <w:ind w:left="2559" w:hanging="147"/>
      </w:pPr>
      <w:rPr>
        <w:rFonts w:hint="default"/>
        <w:lang w:val="fi-FI" w:eastAsia="en-US" w:bidi="ar-SA"/>
      </w:rPr>
    </w:lvl>
  </w:abstractNum>
  <w:abstractNum w:abstractNumId="657" w15:restartNumberingAfterBreak="0">
    <w:nsid w:val="719C37EA"/>
    <w:multiLevelType w:val="multilevel"/>
    <w:tmpl w:val="925A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71BF7EB7"/>
    <w:multiLevelType w:val="multilevel"/>
    <w:tmpl w:val="209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71E94711"/>
    <w:multiLevelType w:val="multilevel"/>
    <w:tmpl w:val="5BC2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72324171"/>
    <w:multiLevelType w:val="multilevel"/>
    <w:tmpl w:val="BB28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72451E11"/>
    <w:multiLevelType w:val="hybridMultilevel"/>
    <w:tmpl w:val="48E4AC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2" w15:restartNumberingAfterBreak="0">
    <w:nsid w:val="72462893"/>
    <w:multiLevelType w:val="multilevel"/>
    <w:tmpl w:val="7194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725157CF"/>
    <w:multiLevelType w:val="multilevel"/>
    <w:tmpl w:val="E51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72587A96"/>
    <w:multiLevelType w:val="multilevel"/>
    <w:tmpl w:val="33AA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725C006E"/>
    <w:multiLevelType w:val="multilevel"/>
    <w:tmpl w:val="5F1A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72F86D80"/>
    <w:multiLevelType w:val="multilevel"/>
    <w:tmpl w:val="120A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730C6B67"/>
    <w:multiLevelType w:val="multilevel"/>
    <w:tmpl w:val="24B8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73A31008"/>
    <w:multiLevelType w:val="hybridMultilevel"/>
    <w:tmpl w:val="5B30BC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9" w15:restartNumberingAfterBreak="0">
    <w:nsid w:val="73A95BB5"/>
    <w:multiLevelType w:val="multilevel"/>
    <w:tmpl w:val="DD4E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0" w15:restartNumberingAfterBreak="0">
    <w:nsid w:val="73C82206"/>
    <w:multiLevelType w:val="multilevel"/>
    <w:tmpl w:val="0B92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7405427A"/>
    <w:multiLevelType w:val="multilevel"/>
    <w:tmpl w:val="EF5E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744A7D53"/>
    <w:multiLevelType w:val="multilevel"/>
    <w:tmpl w:val="69C4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74552393"/>
    <w:multiLevelType w:val="multilevel"/>
    <w:tmpl w:val="022C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74605A7D"/>
    <w:multiLevelType w:val="hybridMultilevel"/>
    <w:tmpl w:val="62688BB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75" w15:restartNumberingAfterBreak="0">
    <w:nsid w:val="74A51C57"/>
    <w:multiLevelType w:val="multilevel"/>
    <w:tmpl w:val="E13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754F35BB"/>
    <w:multiLevelType w:val="multilevel"/>
    <w:tmpl w:val="EFC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75BC0865"/>
    <w:multiLevelType w:val="multilevel"/>
    <w:tmpl w:val="8B3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75E473BE"/>
    <w:multiLevelType w:val="multilevel"/>
    <w:tmpl w:val="3782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75EF2B59"/>
    <w:multiLevelType w:val="multilevel"/>
    <w:tmpl w:val="7D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760E58BB"/>
    <w:multiLevelType w:val="hybridMultilevel"/>
    <w:tmpl w:val="91804394"/>
    <w:lvl w:ilvl="0" w:tplc="BD420964">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1" w15:restartNumberingAfterBreak="0">
    <w:nsid w:val="760F6752"/>
    <w:multiLevelType w:val="hybridMultilevel"/>
    <w:tmpl w:val="06C05A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2" w15:restartNumberingAfterBreak="0">
    <w:nsid w:val="762B0EB4"/>
    <w:multiLevelType w:val="hybridMultilevel"/>
    <w:tmpl w:val="895C05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3" w15:restartNumberingAfterBreak="0">
    <w:nsid w:val="76526F1F"/>
    <w:multiLevelType w:val="hybridMultilevel"/>
    <w:tmpl w:val="8F3437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4" w15:restartNumberingAfterBreak="0">
    <w:nsid w:val="76711715"/>
    <w:multiLevelType w:val="multilevel"/>
    <w:tmpl w:val="574C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76BB4377"/>
    <w:multiLevelType w:val="hybridMultilevel"/>
    <w:tmpl w:val="F81E61D2"/>
    <w:lvl w:ilvl="0" w:tplc="525E37C8">
      <w:start w:val="1"/>
      <w:numFmt w:val="decimal"/>
      <w:lvlText w:val="%1)"/>
      <w:lvlJc w:val="left"/>
      <w:pPr>
        <w:ind w:left="489" w:hanging="250"/>
      </w:pPr>
      <w:rPr>
        <w:rFonts w:ascii="Calibri" w:eastAsia="Calibri" w:hAnsi="Calibri" w:cs="Calibri" w:hint="default"/>
        <w:b w:val="0"/>
        <w:bCs w:val="0"/>
        <w:i w:val="0"/>
        <w:iCs w:val="0"/>
        <w:w w:val="100"/>
        <w:sz w:val="24"/>
        <w:szCs w:val="24"/>
        <w:lang w:val="fi-FI" w:eastAsia="en-US" w:bidi="ar-SA"/>
      </w:rPr>
    </w:lvl>
    <w:lvl w:ilvl="1" w:tplc="77905354">
      <w:numFmt w:val="bullet"/>
      <w:lvlText w:val="•"/>
      <w:lvlJc w:val="left"/>
      <w:pPr>
        <w:ind w:left="1518" w:hanging="250"/>
      </w:pPr>
      <w:rPr>
        <w:rFonts w:hint="default"/>
        <w:lang w:val="fi-FI" w:eastAsia="en-US" w:bidi="ar-SA"/>
      </w:rPr>
    </w:lvl>
    <w:lvl w:ilvl="2" w:tplc="3A6807A0">
      <w:numFmt w:val="bullet"/>
      <w:lvlText w:val="•"/>
      <w:lvlJc w:val="left"/>
      <w:pPr>
        <w:ind w:left="2557" w:hanging="250"/>
      </w:pPr>
      <w:rPr>
        <w:rFonts w:hint="default"/>
        <w:lang w:val="fi-FI" w:eastAsia="en-US" w:bidi="ar-SA"/>
      </w:rPr>
    </w:lvl>
    <w:lvl w:ilvl="3" w:tplc="DC3A466E">
      <w:numFmt w:val="bullet"/>
      <w:lvlText w:val="•"/>
      <w:lvlJc w:val="left"/>
      <w:pPr>
        <w:ind w:left="3595" w:hanging="250"/>
      </w:pPr>
      <w:rPr>
        <w:rFonts w:hint="default"/>
        <w:lang w:val="fi-FI" w:eastAsia="en-US" w:bidi="ar-SA"/>
      </w:rPr>
    </w:lvl>
    <w:lvl w:ilvl="4" w:tplc="797E75C0">
      <w:numFmt w:val="bullet"/>
      <w:lvlText w:val="•"/>
      <w:lvlJc w:val="left"/>
      <w:pPr>
        <w:ind w:left="4634" w:hanging="250"/>
      </w:pPr>
      <w:rPr>
        <w:rFonts w:hint="default"/>
        <w:lang w:val="fi-FI" w:eastAsia="en-US" w:bidi="ar-SA"/>
      </w:rPr>
    </w:lvl>
    <w:lvl w:ilvl="5" w:tplc="DF7088B8">
      <w:numFmt w:val="bullet"/>
      <w:lvlText w:val="•"/>
      <w:lvlJc w:val="left"/>
      <w:pPr>
        <w:ind w:left="5673" w:hanging="250"/>
      </w:pPr>
      <w:rPr>
        <w:rFonts w:hint="default"/>
        <w:lang w:val="fi-FI" w:eastAsia="en-US" w:bidi="ar-SA"/>
      </w:rPr>
    </w:lvl>
    <w:lvl w:ilvl="6" w:tplc="A372E22C">
      <w:numFmt w:val="bullet"/>
      <w:lvlText w:val="•"/>
      <w:lvlJc w:val="left"/>
      <w:pPr>
        <w:ind w:left="6711" w:hanging="250"/>
      </w:pPr>
      <w:rPr>
        <w:rFonts w:hint="default"/>
        <w:lang w:val="fi-FI" w:eastAsia="en-US" w:bidi="ar-SA"/>
      </w:rPr>
    </w:lvl>
    <w:lvl w:ilvl="7" w:tplc="49CA499E">
      <w:numFmt w:val="bullet"/>
      <w:lvlText w:val="•"/>
      <w:lvlJc w:val="left"/>
      <w:pPr>
        <w:ind w:left="7750" w:hanging="250"/>
      </w:pPr>
      <w:rPr>
        <w:rFonts w:hint="default"/>
        <w:lang w:val="fi-FI" w:eastAsia="en-US" w:bidi="ar-SA"/>
      </w:rPr>
    </w:lvl>
    <w:lvl w:ilvl="8" w:tplc="88C20494">
      <w:numFmt w:val="bullet"/>
      <w:lvlText w:val="•"/>
      <w:lvlJc w:val="left"/>
      <w:pPr>
        <w:ind w:left="8789" w:hanging="250"/>
      </w:pPr>
      <w:rPr>
        <w:rFonts w:hint="default"/>
        <w:lang w:val="fi-FI" w:eastAsia="en-US" w:bidi="ar-SA"/>
      </w:rPr>
    </w:lvl>
  </w:abstractNum>
  <w:abstractNum w:abstractNumId="686" w15:restartNumberingAfterBreak="0">
    <w:nsid w:val="7721744B"/>
    <w:multiLevelType w:val="multilevel"/>
    <w:tmpl w:val="827A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77472BBD"/>
    <w:multiLevelType w:val="multilevel"/>
    <w:tmpl w:val="41F6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8" w15:restartNumberingAfterBreak="0">
    <w:nsid w:val="77565F94"/>
    <w:multiLevelType w:val="multilevel"/>
    <w:tmpl w:val="DD36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7B35052"/>
    <w:multiLevelType w:val="multilevel"/>
    <w:tmpl w:val="3272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78355596"/>
    <w:multiLevelType w:val="multilevel"/>
    <w:tmpl w:val="235A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9173FB8"/>
    <w:multiLevelType w:val="multilevel"/>
    <w:tmpl w:val="8724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9865069"/>
    <w:multiLevelType w:val="multilevel"/>
    <w:tmpl w:val="3F5622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79C01AC9"/>
    <w:multiLevelType w:val="multilevel"/>
    <w:tmpl w:val="76E4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79D36330"/>
    <w:multiLevelType w:val="multilevel"/>
    <w:tmpl w:val="F1F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79F925C7"/>
    <w:multiLevelType w:val="hybridMultilevel"/>
    <w:tmpl w:val="1A64C5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6" w15:restartNumberingAfterBreak="0">
    <w:nsid w:val="79FA4A07"/>
    <w:multiLevelType w:val="multilevel"/>
    <w:tmpl w:val="4E46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79FB6664"/>
    <w:multiLevelType w:val="multilevel"/>
    <w:tmpl w:val="C564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7A310A13"/>
    <w:multiLevelType w:val="multilevel"/>
    <w:tmpl w:val="5994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7A7E75B2"/>
    <w:multiLevelType w:val="hybridMultilevel"/>
    <w:tmpl w:val="14348B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0" w15:restartNumberingAfterBreak="0">
    <w:nsid w:val="7A9E54F7"/>
    <w:multiLevelType w:val="multilevel"/>
    <w:tmpl w:val="ABE0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7B0B181D"/>
    <w:multiLevelType w:val="multilevel"/>
    <w:tmpl w:val="8754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7B315E15"/>
    <w:multiLevelType w:val="hybridMultilevel"/>
    <w:tmpl w:val="37984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3" w15:restartNumberingAfterBreak="0">
    <w:nsid w:val="7B4C5A6A"/>
    <w:multiLevelType w:val="multilevel"/>
    <w:tmpl w:val="AFFC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4" w15:restartNumberingAfterBreak="0">
    <w:nsid w:val="7B605D3F"/>
    <w:multiLevelType w:val="hybridMultilevel"/>
    <w:tmpl w:val="144286F0"/>
    <w:lvl w:ilvl="0" w:tplc="19D8ECB2">
      <w:start w:val="1"/>
      <w:numFmt w:val="decimal"/>
      <w:lvlText w:val="%1."/>
      <w:lvlJc w:val="left"/>
      <w:pPr>
        <w:ind w:left="359" w:hanging="238"/>
      </w:pPr>
      <w:rPr>
        <w:rFonts w:ascii="Calibri" w:eastAsia="Calibri" w:hAnsi="Calibri" w:cs="Calibri" w:hint="default"/>
        <w:b w:val="0"/>
        <w:bCs w:val="0"/>
        <w:i w:val="0"/>
        <w:iCs w:val="0"/>
        <w:w w:val="100"/>
        <w:sz w:val="24"/>
        <w:szCs w:val="24"/>
        <w:lang w:val="fi-FI" w:eastAsia="en-US" w:bidi="ar-SA"/>
      </w:rPr>
    </w:lvl>
    <w:lvl w:ilvl="1" w:tplc="297C05BA">
      <w:numFmt w:val="bullet"/>
      <w:lvlText w:val="•"/>
      <w:lvlJc w:val="left"/>
      <w:pPr>
        <w:ind w:left="1257" w:hanging="238"/>
      </w:pPr>
      <w:rPr>
        <w:rFonts w:hint="default"/>
        <w:lang w:val="fi-FI" w:eastAsia="en-US" w:bidi="ar-SA"/>
      </w:rPr>
    </w:lvl>
    <w:lvl w:ilvl="2" w:tplc="06869324">
      <w:numFmt w:val="bullet"/>
      <w:lvlText w:val="•"/>
      <w:lvlJc w:val="left"/>
      <w:pPr>
        <w:ind w:left="2155" w:hanging="238"/>
      </w:pPr>
      <w:rPr>
        <w:rFonts w:hint="default"/>
        <w:lang w:val="fi-FI" w:eastAsia="en-US" w:bidi="ar-SA"/>
      </w:rPr>
    </w:lvl>
    <w:lvl w:ilvl="3" w:tplc="3CA2793E">
      <w:numFmt w:val="bullet"/>
      <w:lvlText w:val="•"/>
      <w:lvlJc w:val="left"/>
      <w:pPr>
        <w:ind w:left="3052" w:hanging="238"/>
      </w:pPr>
      <w:rPr>
        <w:rFonts w:hint="default"/>
        <w:lang w:val="fi-FI" w:eastAsia="en-US" w:bidi="ar-SA"/>
      </w:rPr>
    </w:lvl>
    <w:lvl w:ilvl="4" w:tplc="E4D8BDA2">
      <w:numFmt w:val="bullet"/>
      <w:lvlText w:val="•"/>
      <w:lvlJc w:val="left"/>
      <w:pPr>
        <w:ind w:left="3950" w:hanging="238"/>
      </w:pPr>
      <w:rPr>
        <w:rFonts w:hint="default"/>
        <w:lang w:val="fi-FI" w:eastAsia="en-US" w:bidi="ar-SA"/>
      </w:rPr>
    </w:lvl>
    <w:lvl w:ilvl="5" w:tplc="6D4C58CC">
      <w:numFmt w:val="bullet"/>
      <w:lvlText w:val="•"/>
      <w:lvlJc w:val="left"/>
      <w:pPr>
        <w:ind w:left="4847" w:hanging="238"/>
      </w:pPr>
      <w:rPr>
        <w:rFonts w:hint="default"/>
        <w:lang w:val="fi-FI" w:eastAsia="en-US" w:bidi="ar-SA"/>
      </w:rPr>
    </w:lvl>
    <w:lvl w:ilvl="6" w:tplc="0A62A1F2">
      <w:numFmt w:val="bullet"/>
      <w:lvlText w:val="•"/>
      <w:lvlJc w:val="left"/>
      <w:pPr>
        <w:ind w:left="5745" w:hanging="238"/>
      </w:pPr>
      <w:rPr>
        <w:rFonts w:hint="default"/>
        <w:lang w:val="fi-FI" w:eastAsia="en-US" w:bidi="ar-SA"/>
      </w:rPr>
    </w:lvl>
    <w:lvl w:ilvl="7" w:tplc="5100BD96">
      <w:numFmt w:val="bullet"/>
      <w:lvlText w:val="•"/>
      <w:lvlJc w:val="left"/>
      <w:pPr>
        <w:ind w:left="6642" w:hanging="238"/>
      </w:pPr>
      <w:rPr>
        <w:rFonts w:hint="default"/>
        <w:lang w:val="fi-FI" w:eastAsia="en-US" w:bidi="ar-SA"/>
      </w:rPr>
    </w:lvl>
    <w:lvl w:ilvl="8" w:tplc="CCE4CB2E">
      <w:numFmt w:val="bullet"/>
      <w:lvlText w:val="•"/>
      <w:lvlJc w:val="left"/>
      <w:pPr>
        <w:ind w:left="7540" w:hanging="238"/>
      </w:pPr>
      <w:rPr>
        <w:rFonts w:hint="default"/>
        <w:lang w:val="fi-FI" w:eastAsia="en-US" w:bidi="ar-SA"/>
      </w:rPr>
    </w:lvl>
  </w:abstractNum>
  <w:abstractNum w:abstractNumId="705" w15:restartNumberingAfterBreak="0">
    <w:nsid w:val="7B891C0E"/>
    <w:multiLevelType w:val="hybridMultilevel"/>
    <w:tmpl w:val="110434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6" w15:restartNumberingAfterBreak="0">
    <w:nsid w:val="7B9C69D1"/>
    <w:multiLevelType w:val="multilevel"/>
    <w:tmpl w:val="6396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7BAF43E1"/>
    <w:multiLevelType w:val="multilevel"/>
    <w:tmpl w:val="85C6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7C1C1CCD"/>
    <w:multiLevelType w:val="multilevel"/>
    <w:tmpl w:val="23A4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7C436C31"/>
    <w:multiLevelType w:val="multilevel"/>
    <w:tmpl w:val="C81C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7C895A72"/>
    <w:multiLevelType w:val="hybridMultilevel"/>
    <w:tmpl w:val="5DF03DF2"/>
    <w:lvl w:ilvl="0" w:tplc="859661E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1" w15:restartNumberingAfterBreak="0">
    <w:nsid w:val="7CB62416"/>
    <w:multiLevelType w:val="hybridMultilevel"/>
    <w:tmpl w:val="4F667B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2" w15:restartNumberingAfterBreak="0">
    <w:nsid w:val="7CCB3A3F"/>
    <w:multiLevelType w:val="multilevel"/>
    <w:tmpl w:val="6CE8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7CD5502D"/>
    <w:multiLevelType w:val="multilevel"/>
    <w:tmpl w:val="15DE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7CD95528"/>
    <w:multiLevelType w:val="multilevel"/>
    <w:tmpl w:val="41A8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7D1A1B84"/>
    <w:multiLevelType w:val="multilevel"/>
    <w:tmpl w:val="AFAE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6" w15:restartNumberingAfterBreak="0">
    <w:nsid w:val="7D1F5B1D"/>
    <w:multiLevelType w:val="multilevel"/>
    <w:tmpl w:val="60AC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7DC13763"/>
    <w:multiLevelType w:val="hybridMultilevel"/>
    <w:tmpl w:val="38C070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8" w15:restartNumberingAfterBreak="0">
    <w:nsid w:val="7DD534F2"/>
    <w:multiLevelType w:val="hybridMultilevel"/>
    <w:tmpl w:val="B558A2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9" w15:restartNumberingAfterBreak="0">
    <w:nsid w:val="7DF74A30"/>
    <w:multiLevelType w:val="multilevel"/>
    <w:tmpl w:val="A84E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0" w15:restartNumberingAfterBreak="0">
    <w:nsid w:val="7EE14D15"/>
    <w:multiLevelType w:val="multilevel"/>
    <w:tmpl w:val="B20C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7EEA300F"/>
    <w:multiLevelType w:val="hybridMultilevel"/>
    <w:tmpl w:val="D6006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2" w15:restartNumberingAfterBreak="0">
    <w:nsid w:val="7F37463B"/>
    <w:multiLevelType w:val="multilevel"/>
    <w:tmpl w:val="0B86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7F3D1F51"/>
    <w:multiLevelType w:val="hybridMultilevel"/>
    <w:tmpl w:val="4EEE69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4" w15:restartNumberingAfterBreak="0">
    <w:nsid w:val="7F4D0731"/>
    <w:multiLevelType w:val="hybridMultilevel"/>
    <w:tmpl w:val="43FA23EA"/>
    <w:lvl w:ilvl="0" w:tplc="349CCC2A">
      <w:start w:val="10"/>
      <w:numFmt w:val="decimal"/>
      <w:lvlText w:val="%1)"/>
      <w:lvlJc w:val="left"/>
      <w:pPr>
        <w:ind w:left="611" w:hanging="372"/>
      </w:pPr>
      <w:rPr>
        <w:rFonts w:ascii="Calibri" w:eastAsia="Calibri" w:hAnsi="Calibri" w:cs="Calibri" w:hint="default"/>
        <w:b w:val="0"/>
        <w:bCs w:val="0"/>
        <w:i w:val="0"/>
        <w:iCs w:val="0"/>
        <w:w w:val="100"/>
        <w:sz w:val="24"/>
        <w:szCs w:val="24"/>
        <w:lang w:val="fi-FI" w:eastAsia="en-US" w:bidi="ar-SA"/>
      </w:rPr>
    </w:lvl>
    <w:lvl w:ilvl="1" w:tplc="E9309B70">
      <w:numFmt w:val="bullet"/>
      <w:lvlText w:val="•"/>
      <w:lvlJc w:val="left"/>
      <w:pPr>
        <w:ind w:left="1644" w:hanging="372"/>
      </w:pPr>
      <w:rPr>
        <w:rFonts w:hint="default"/>
        <w:lang w:val="fi-FI" w:eastAsia="en-US" w:bidi="ar-SA"/>
      </w:rPr>
    </w:lvl>
    <w:lvl w:ilvl="2" w:tplc="B83EB1DE">
      <w:numFmt w:val="bullet"/>
      <w:lvlText w:val="•"/>
      <w:lvlJc w:val="left"/>
      <w:pPr>
        <w:ind w:left="2669" w:hanging="372"/>
      </w:pPr>
      <w:rPr>
        <w:rFonts w:hint="default"/>
        <w:lang w:val="fi-FI" w:eastAsia="en-US" w:bidi="ar-SA"/>
      </w:rPr>
    </w:lvl>
    <w:lvl w:ilvl="3" w:tplc="2346C18E">
      <w:numFmt w:val="bullet"/>
      <w:lvlText w:val="•"/>
      <w:lvlJc w:val="left"/>
      <w:pPr>
        <w:ind w:left="3693" w:hanging="372"/>
      </w:pPr>
      <w:rPr>
        <w:rFonts w:hint="default"/>
        <w:lang w:val="fi-FI" w:eastAsia="en-US" w:bidi="ar-SA"/>
      </w:rPr>
    </w:lvl>
    <w:lvl w:ilvl="4" w:tplc="03CACCEA">
      <w:numFmt w:val="bullet"/>
      <w:lvlText w:val="•"/>
      <w:lvlJc w:val="left"/>
      <w:pPr>
        <w:ind w:left="4718" w:hanging="372"/>
      </w:pPr>
      <w:rPr>
        <w:rFonts w:hint="default"/>
        <w:lang w:val="fi-FI" w:eastAsia="en-US" w:bidi="ar-SA"/>
      </w:rPr>
    </w:lvl>
    <w:lvl w:ilvl="5" w:tplc="AE8CCC5C">
      <w:numFmt w:val="bullet"/>
      <w:lvlText w:val="•"/>
      <w:lvlJc w:val="left"/>
      <w:pPr>
        <w:ind w:left="5743" w:hanging="372"/>
      </w:pPr>
      <w:rPr>
        <w:rFonts w:hint="default"/>
        <w:lang w:val="fi-FI" w:eastAsia="en-US" w:bidi="ar-SA"/>
      </w:rPr>
    </w:lvl>
    <w:lvl w:ilvl="6" w:tplc="8B98C140">
      <w:numFmt w:val="bullet"/>
      <w:lvlText w:val="•"/>
      <w:lvlJc w:val="left"/>
      <w:pPr>
        <w:ind w:left="6767" w:hanging="372"/>
      </w:pPr>
      <w:rPr>
        <w:rFonts w:hint="default"/>
        <w:lang w:val="fi-FI" w:eastAsia="en-US" w:bidi="ar-SA"/>
      </w:rPr>
    </w:lvl>
    <w:lvl w:ilvl="7" w:tplc="26866986">
      <w:numFmt w:val="bullet"/>
      <w:lvlText w:val="•"/>
      <w:lvlJc w:val="left"/>
      <w:pPr>
        <w:ind w:left="7792" w:hanging="372"/>
      </w:pPr>
      <w:rPr>
        <w:rFonts w:hint="default"/>
        <w:lang w:val="fi-FI" w:eastAsia="en-US" w:bidi="ar-SA"/>
      </w:rPr>
    </w:lvl>
    <w:lvl w:ilvl="8" w:tplc="C0C038E0">
      <w:numFmt w:val="bullet"/>
      <w:lvlText w:val="•"/>
      <w:lvlJc w:val="left"/>
      <w:pPr>
        <w:ind w:left="8817" w:hanging="372"/>
      </w:pPr>
      <w:rPr>
        <w:rFonts w:hint="default"/>
        <w:lang w:val="fi-FI" w:eastAsia="en-US" w:bidi="ar-SA"/>
      </w:rPr>
    </w:lvl>
  </w:abstractNum>
  <w:abstractNum w:abstractNumId="725" w15:restartNumberingAfterBreak="0">
    <w:nsid w:val="7F983065"/>
    <w:multiLevelType w:val="multilevel"/>
    <w:tmpl w:val="AA3A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7FB4667B"/>
    <w:multiLevelType w:val="hybridMultilevel"/>
    <w:tmpl w:val="A9BE81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7" w15:restartNumberingAfterBreak="0">
    <w:nsid w:val="7FBE656D"/>
    <w:multiLevelType w:val="multilevel"/>
    <w:tmpl w:val="B04A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7FDD0CD7"/>
    <w:multiLevelType w:val="hybridMultilevel"/>
    <w:tmpl w:val="82545C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9" w15:restartNumberingAfterBreak="0">
    <w:nsid w:val="7FE001C7"/>
    <w:multiLevelType w:val="multilevel"/>
    <w:tmpl w:val="A1F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8709835">
    <w:abstractNumId w:val="55"/>
  </w:num>
  <w:num w:numId="2" w16cid:durableId="24866374">
    <w:abstractNumId w:val="569"/>
  </w:num>
  <w:num w:numId="3" w16cid:durableId="1033506241">
    <w:abstractNumId w:val="525"/>
  </w:num>
  <w:num w:numId="4" w16cid:durableId="995376242">
    <w:abstractNumId w:val="456"/>
  </w:num>
  <w:num w:numId="5" w16cid:durableId="41907769">
    <w:abstractNumId w:val="119"/>
  </w:num>
  <w:num w:numId="6" w16cid:durableId="1205675309">
    <w:abstractNumId w:val="692"/>
  </w:num>
  <w:num w:numId="7" w16cid:durableId="2074619614">
    <w:abstractNumId w:val="232"/>
  </w:num>
  <w:num w:numId="8" w16cid:durableId="943535315">
    <w:abstractNumId w:val="658"/>
  </w:num>
  <w:num w:numId="9" w16cid:durableId="1528106882">
    <w:abstractNumId w:val="579"/>
  </w:num>
  <w:num w:numId="10" w16cid:durableId="572474696">
    <w:abstractNumId w:val="688"/>
  </w:num>
  <w:num w:numId="11" w16cid:durableId="309210293">
    <w:abstractNumId w:val="462"/>
  </w:num>
  <w:num w:numId="12" w16cid:durableId="1523666508">
    <w:abstractNumId w:val="359"/>
  </w:num>
  <w:num w:numId="13" w16cid:durableId="1167479109">
    <w:abstractNumId w:val="180"/>
  </w:num>
  <w:num w:numId="14" w16cid:durableId="734663245">
    <w:abstractNumId w:val="444"/>
  </w:num>
  <w:num w:numId="15" w16cid:durableId="1207717975">
    <w:abstractNumId w:val="269"/>
  </w:num>
  <w:num w:numId="16" w16cid:durableId="330183565">
    <w:abstractNumId w:val="358"/>
  </w:num>
  <w:num w:numId="17" w16cid:durableId="1748532887">
    <w:abstractNumId w:val="645"/>
  </w:num>
  <w:num w:numId="18" w16cid:durableId="1152260429">
    <w:abstractNumId w:val="443"/>
  </w:num>
  <w:num w:numId="19" w16cid:durableId="895897991">
    <w:abstractNumId w:val="59"/>
  </w:num>
  <w:num w:numId="20" w16cid:durableId="789860090">
    <w:abstractNumId w:val="447"/>
  </w:num>
  <w:num w:numId="21" w16cid:durableId="1563951548">
    <w:abstractNumId w:val="648"/>
  </w:num>
  <w:num w:numId="22" w16cid:durableId="1453093940">
    <w:abstractNumId w:val="440"/>
  </w:num>
  <w:num w:numId="23" w16cid:durableId="422722319">
    <w:abstractNumId w:val="501"/>
  </w:num>
  <w:num w:numId="24" w16cid:durableId="365064900">
    <w:abstractNumId w:val="679"/>
  </w:num>
  <w:num w:numId="25" w16cid:durableId="1489401716">
    <w:abstractNumId w:val="690"/>
  </w:num>
  <w:num w:numId="26" w16cid:durableId="904989965">
    <w:abstractNumId w:val="398"/>
  </w:num>
  <w:num w:numId="27" w16cid:durableId="1700086712">
    <w:abstractNumId w:val="664"/>
  </w:num>
  <w:num w:numId="28" w16cid:durableId="695620847">
    <w:abstractNumId w:val="582"/>
  </w:num>
  <w:num w:numId="29" w16cid:durableId="630597497">
    <w:abstractNumId w:val="22"/>
  </w:num>
  <w:num w:numId="30" w16cid:durableId="1526597220">
    <w:abstractNumId w:val="519"/>
  </w:num>
  <w:num w:numId="31" w16cid:durableId="265846386">
    <w:abstractNumId w:val="275"/>
  </w:num>
  <w:num w:numId="32" w16cid:durableId="524901518">
    <w:abstractNumId w:val="469"/>
  </w:num>
  <w:num w:numId="33" w16cid:durableId="123161691">
    <w:abstractNumId w:val="341"/>
  </w:num>
  <w:num w:numId="34" w16cid:durableId="11684695">
    <w:abstractNumId w:val="523"/>
  </w:num>
  <w:num w:numId="35" w16cid:durableId="2121292117">
    <w:abstractNumId w:val="36"/>
  </w:num>
  <w:num w:numId="36" w16cid:durableId="1212108202">
    <w:abstractNumId w:val="128"/>
  </w:num>
  <w:num w:numId="37" w16cid:durableId="691565683">
    <w:abstractNumId w:val="168"/>
  </w:num>
  <w:num w:numId="38" w16cid:durableId="1786002068">
    <w:abstractNumId w:val="64"/>
  </w:num>
  <w:num w:numId="39" w16cid:durableId="1123496721">
    <w:abstractNumId w:val="202"/>
  </w:num>
  <w:num w:numId="40" w16cid:durableId="872115721">
    <w:abstractNumId w:val="83"/>
  </w:num>
  <w:num w:numId="41" w16cid:durableId="810245551">
    <w:abstractNumId w:val="173"/>
  </w:num>
  <w:num w:numId="42" w16cid:durableId="1993294272">
    <w:abstractNumId w:val="615"/>
  </w:num>
  <w:num w:numId="43" w16cid:durableId="312223400">
    <w:abstractNumId w:val="309"/>
  </w:num>
  <w:num w:numId="44" w16cid:durableId="2042700240">
    <w:abstractNumId w:val="0"/>
  </w:num>
  <w:num w:numId="45" w16cid:durableId="1773698282">
    <w:abstractNumId w:val="394"/>
  </w:num>
  <w:num w:numId="46" w16cid:durableId="323975120">
    <w:abstractNumId w:val="231"/>
  </w:num>
  <w:num w:numId="47" w16cid:durableId="98068752">
    <w:abstractNumId w:val="673"/>
  </w:num>
  <w:num w:numId="48" w16cid:durableId="757362414">
    <w:abstractNumId w:val="235"/>
  </w:num>
  <w:num w:numId="49" w16cid:durableId="1442142817">
    <w:abstractNumId w:val="73"/>
  </w:num>
  <w:num w:numId="50" w16cid:durableId="547307206">
    <w:abstractNumId w:val="442"/>
  </w:num>
  <w:num w:numId="51" w16cid:durableId="1803844379">
    <w:abstractNumId w:val="4"/>
  </w:num>
  <w:num w:numId="52" w16cid:durableId="1421491597">
    <w:abstractNumId w:val="335"/>
  </w:num>
  <w:num w:numId="53" w16cid:durableId="1958945001">
    <w:abstractNumId w:val="88"/>
  </w:num>
  <w:num w:numId="54" w16cid:durableId="1916738413">
    <w:abstractNumId w:val="53"/>
  </w:num>
  <w:num w:numId="55" w16cid:durableId="907228214">
    <w:abstractNumId w:val="625"/>
  </w:num>
  <w:num w:numId="56" w16cid:durableId="478229675">
    <w:abstractNumId w:val="518"/>
  </w:num>
  <w:num w:numId="57" w16cid:durableId="494994787">
    <w:abstractNumId w:val="560"/>
  </w:num>
  <w:num w:numId="58" w16cid:durableId="126822399">
    <w:abstractNumId w:val="270"/>
  </w:num>
  <w:num w:numId="59" w16cid:durableId="1725567319">
    <w:abstractNumId w:val="96"/>
  </w:num>
  <w:num w:numId="60" w16cid:durableId="204872052">
    <w:abstractNumId w:val="105"/>
  </w:num>
  <w:num w:numId="61" w16cid:durableId="1380980480">
    <w:abstractNumId w:val="633"/>
  </w:num>
  <w:num w:numId="62" w16cid:durableId="313991055">
    <w:abstractNumId w:val="154"/>
  </w:num>
  <w:num w:numId="63" w16cid:durableId="1251231650">
    <w:abstractNumId w:val="698"/>
  </w:num>
  <w:num w:numId="64" w16cid:durableId="1911191912">
    <w:abstractNumId w:val="672"/>
  </w:num>
  <w:num w:numId="65" w16cid:durableId="1844510855">
    <w:abstractNumId w:val="274"/>
  </w:num>
  <w:num w:numId="66" w16cid:durableId="482045268">
    <w:abstractNumId w:val="548"/>
  </w:num>
  <w:num w:numId="67" w16cid:durableId="786120426">
    <w:abstractNumId w:val="725"/>
  </w:num>
  <w:num w:numId="68" w16cid:durableId="1359350749">
    <w:abstractNumId w:val="314"/>
  </w:num>
  <w:num w:numId="69" w16cid:durableId="544560895">
    <w:abstractNumId w:val="30"/>
  </w:num>
  <w:num w:numId="70" w16cid:durableId="801190544">
    <w:abstractNumId w:val="587"/>
  </w:num>
  <w:num w:numId="71" w16cid:durableId="1815878148">
    <w:abstractNumId w:val="205"/>
  </w:num>
  <w:num w:numId="72" w16cid:durableId="1344169024">
    <w:abstractNumId w:val="288"/>
  </w:num>
  <w:num w:numId="73" w16cid:durableId="1816020808">
    <w:abstractNumId w:val="65"/>
  </w:num>
  <w:num w:numId="74" w16cid:durableId="1348874248">
    <w:abstractNumId w:val="696"/>
  </w:num>
  <w:num w:numId="75" w16cid:durableId="600378100">
    <w:abstractNumId w:val="156"/>
  </w:num>
  <w:num w:numId="76" w16cid:durableId="405416066">
    <w:abstractNumId w:val="464"/>
  </w:num>
  <w:num w:numId="77" w16cid:durableId="955133863">
    <w:abstractNumId w:val="616"/>
  </w:num>
  <w:num w:numId="78" w16cid:durableId="1694918776">
    <w:abstractNumId w:val="597"/>
  </w:num>
  <w:num w:numId="79" w16cid:durableId="1991708620">
    <w:abstractNumId w:val="287"/>
  </w:num>
  <w:num w:numId="80" w16cid:durableId="491720014">
    <w:abstractNumId w:val="527"/>
  </w:num>
  <w:num w:numId="81" w16cid:durableId="940601363">
    <w:abstractNumId w:val="336"/>
  </w:num>
  <w:num w:numId="82" w16cid:durableId="916787366">
    <w:abstractNumId w:val="183"/>
  </w:num>
  <w:num w:numId="83" w16cid:durableId="293829700">
    <w:abstractNumId w:val="113"/>
  </w:num>
  <w:num w:numId="84" w16cid:durableId="404307769">
    <w:abstractNumId w:val="296"/>
  </w:num>
  <w:num w:numId="85" w16cid:durableId="596212696">
    <w:abstractNumId w:val="407"/>
  </w:num>
  <w:num w:numId="86" w16cid:durableId="569004611">
    <w:abstractNumId w:val="439"/>
  </w:num>
  <w:num w:numId="87" w16cid:durableId="1567178356">
    <w:abstractNumId w:val="583"/>
  </w:num>
  <w:num w:numId="88" w16cid:durableId="298188909">
    <w:abstractNumId w:val="388"/>
  </w:num>
  <w:num w:numId="89" w16cid:durableId="1716461686">
    <w:abstractNumId w:val="97"/>
  </w:num>
  <w:num w:numId="90" w16cid:durableId="164370775">
    <w:abstractNumId w:val="410"/>
  </w:num>
  <w:num w:numId="91" w16cid:durableId="2028168659">
    <w:abstractNumId w:val="609"/>
  </w:num>
  <w:num w:numId="92" w16cid:durableId="1319965277">
    <w:abstractNumId w:val="240"/>
  </w:num>
  <w:num w:numId="93" w16cid:durableId="836187891">
    <w:abstractNumId w:val="293"/>
  </w:num>
  <w:num w:numId="94" w16cid:durableId="921839876">
    <w:abstractNumId w:val="433"/>
  </w:num>
  <w:num w:numId="95" w16cid:durableId="1864586959">
    <w:abstractNumId w:val="306"/>
  </w:num>
  <w:num w:numId="96" w16cid:durableId="694310924">
    <w:abstractNumId w:val="365"/>
  </w:num>
  <w:num w:numId="97" w16cid:durableId="850264246">
    <w:abstractNumId w:val="543"/>
  </w:num>
  <w:num w:numId="98" w16cid:durableId="1545361892">
    <w:abstractNumId w:val="368"/>
  </w:num>
  <w:num w:numId="99" w16cid:durableId="1982924506">
    <w:abstractNumId w:val="413"/>
  </w:num>
  <w:num w:numId="100" w16cid:durableId="334722434">
    <w:abstractNumId w:val="697"/>
  </w:num>
  <w:num w:numId="101" w16cid:durableId="1770271908">
    <w:abstractNumId w:val="652"/>
  </w:num>
  <w:num w:numId="102" w16cid:durableId="431169198">
    <w:abstractNumId w:val="589"/>
  </w:num>
  <w:num w:numId="103" w16cid:durableId="439493798">
    <w:abstractNumId w:val="575"/>
  </w:num>
  <w:num w:numId="104" w16cid:durableId="1803499162">
    <w:abstractNumId w:val="35"/>
  </w:num>
  <w:num w:numId="105" w16cid:durableId="2124953239">
    <w:abstractNumId w:val="384"/>
  </w:num>
  <w:num w:numId="106" w16cid:durableId="1864702832">
    <w:abstractNumId w:val="581"/>
  </w:num>
  <w:num w:numId="107" w16cid:durableId="1472602448">
    <w:abstractNumId w:val="204"/>
  </w:num>
  <w:num w:numId="108" w16cid:durableId="39786941">
    <w:abstractNumId w:val="318"/>
  </w:num>
  <w:num w:numId="109" w16cid:durableId="1744253438">
    <w:abstractNumId w:val="217"/>
  </w:num>
  <w:num w:numId="110" w16cid:durableId="998923542">
    <w:abstractNumId w:val="242"/>
  </w:num>
  <w:num w:numId="111" w16cid:durableId="1784416166">
    <w:abstractNumId w:val="177"/>
  </w:num>
  <w:num w:numId="112" w16cid:durableId="1289583905">
    <w:abstractNumId w:val="612"/>
  </w:num>
  <w:num w:numId="113" w16cid:durableId="1625575395">
    <w:abstractNumId w:val="380"/>
  </w:num>
  <w:num w:numId="114" w16cid:durableId="1564945316">
    <w:abstractNumId w:val="508"/>
  </w:num>
  <w:num w:numId="115" w16cid:durableId="848982605">
    <w:abstractNumId w:val="541"/>
  </w:num>
  <w:num w:numId="116" w16cid:durableId="23096692">
    <w:abstractNumId w:val="714"/>
  </w:num>
  <w:num w:numId="117" w16cid:durableId="731778402">
    <w:abstractNumId w:val="576"/>
  </w:num>
  <w:num w:numId="118" w16cid:durableId="186675417">
    <w:abstractNumId w:val="164"/>
  </w:num>
  <w:num w:numId="119" w16cid:durableId="549998141">
    <w:abstractNumId w:val="558"/>
  </w:num>
  <w:num w:numId="120" w16cid:durableId="1614091629">
    <w:abstractNumId w:val="566"/>
  </w:num>
  <w:num w:numId="121" w16cid:durableId="1890607704">
    <w:abstractNumId w:val="703"/>
  </w:num>
  <w:num w:numId="122" w16cid:durableId="1039277495">
    <w:abstractNumId w:val="435"/>
  </w:num>
  <w:num w:numId="123" w16cid:durableId="1865629889">
    <w:abstractNumId w:val="157"/>
  </w:num>
  <w:num w:numId="124" w16cid:durableId="1396002829">
    <w:abstractNumId w:val="21"/>
  </w:num>
  <w:num w:numId="125" w16cid:durableId="1569801632">
    <w:abstractNumId w:val="506"/>
  </w:num>
  <w:num w:numId="126" w16cid:durableId="1988390605">
    <w:abstractNumId w:val="484"/>
  </w:num>
  <w:num w:numId="127" w16cid:durableId="1695614464">
    <w:abstractNumId w:val="404"/>
  </w:num>
  <w:num w:numId="128" w16cid:durableId="646395708">
    <w:abstractNumId w:val="222"/>
  </w:num>
  <w:num w:numId="129" w16cid:durableId="1551527027">
    <w:abstractNumId w:val="487"/>
  </w:num>
  <w:num w:numId="130" w16cid:durableId="655495456">
    <w:abstractNumId w:val="622"/>
  </w:num>
  <w:num w:numId="131" w16cid:durableId="279265397">
    <w:abstractNumId w:val="258"/>
  </w:num>
  <w:num w:numId="132" w16cid:durableId="1392650659">
    <w:abstractNumId w:val="196"/>
  </w:num>
  <w:num w:numId="133" w16cid:durableId="322124461">
    <w:abstractNumId w:val="361"/>
  </w:num>
  <w:num w:numId="134" w16cid:durableId="1237130731">
    <w:abstractNumId w:val="400"/>
  </w:num>
  <w:num w:numId="135" w16cid:durableId="147477441">
    <w:abstractNumId w:val="629"/>
  </w:num>
  <w:num w:numId="136" w16cid:durableId="1681468448">
    <w:abstractNumId w:val="577"/>
  </w:num>
  <w:num w:numId="137" w16cid:durableId="103036508">
    <w:abstractNumId w:val="148"/>
  </w:num>
  <w:num w:numId="138" w16cid:durableId="1868373483">
    <w:abstractNumId w:val="179"/>
  </w:num>
  <w:num w:numId="139" w16cid:durableId="129565205">
    <w:abstractNumId w:val="700"/>
  </w:num>
  <w:num w:numId="140" w16cid:durableId="193735755">
    <w:abstractNumId w:val="617"/>
  </w:num>
  <w:num w:numId="141" w16cid:durableId="1599564247">
    <w:abstractNumId w:val="317"/>
  </w:num>
  <w:num w:numId="142" w16cid:durableId="2071073210">
    <w:abstractNumId w:val="374"/>
  </w:num>
  <w:num w:numId="143" w16cid:durableId="238289079">
    <w:abstractNumId w:val="422"/>
  </w:num>
  <w:num w:numId="144" w16cid:durableId="320737891">
    <w:abstractNumId w:val="312"/>
  </w:num>
  <w:num w:numId="145" w16cid:durableId="1853489674">
    <w:abstractNumId w:val="304"/>
  </w:num>
  <w:num w:numId="146" w16cid:durableId="1448357122">
    <w:abstractNumId w:val="504"/>
  </w:num>
  <w:num w:numId="147" w16cid:durableId="1028415403">
    <w:abstractNumId w:val="34"/>
  </w:num>
  <w:num w:numId="148" w16cid:durableId="2031635847">
    <w:abstractNumId w:val="425"/>
  </w:num>
  <w:num w:numId="149" w16cid:durableId="1903785306">
    <w:abstractNumId w:val="535"/>
  </w:num>
  <w:num w:numId="150" w16cid:durableId="788666807">
    <w:abstractNumId w:val="640"/>
  </w:num>
  <w:num w:numId="151" w16cid:durableId="246966367">
    <w:abstractNumId w:val="150"/>
  </w:num>
  <w:num w:numId="152" w16cid:durableId="722022239">
    <w:abstractNumId w:val="237"/>
  </w:num>
  <w:num w:numId="153" w16cid:durableId="1380207743">
    <w:abstractNumId w:val="709"/>
  </w:num>
  <w:num w:numId="154" w16cid:durableId="74671255">
    <w:abstractNumId w:val="477"/>
  </w:num>
  <w:num w:numId="155" w16cid:durableId="1058431212">
    <w:abstractNumId w:val="383"/>
  </w:num>
  <w:num w:numId="156" w16cid:durableId="2076584596">
    <w:abstractNumId w:val="675"/>
  </w:num>
  <w:num w:numId="157" w16cid:durableId="1335257734">
    <w:abstractNumId w:val="152"/>
  </w:num>
  <w:num w:numId="158" w16cid:durableId="1996495408">
    <w:abstractNumId w:val="159"/>
  </w:num>
  <w:num w:numId="159" w16cid:durableId="993526938">
    <w:abstractNumId w:val="396"/>
  </w:num>
  <w:num w:numId="160" w16cid:durableId="188109507">
    <w:abstractNumId w:val="111"/>
  </w:num>
  <w:num w:numId="161" w16cid:durableId="707990317">
    <w:abstractNumId w:val="50"/>
  </w:num>
  <w:num w:numId="162" w16cid:durableId="1808274492">
    <w:abstractNumId w:val="638"/>
  </w:num>
  <w:num w:numId="163" w16cid:durableId="1402556293">
    <w:abstractNumId w:val="90"/>
  </w:num>
  <w:num w:numId="164" w16cid:durableId="1579898479">
    <w:abstractNumId w:val="294"/>
  </w:num>
  <w:num w:numId="165" w16cid:durableId="958295075">
    <w:abstractNumId w:val="131"/>
  </w:num>
  <w:num w:numId="166" w16cid:durableId="1756508789">
    <w:abstractNumId w:val="409"/>
  </w:num>
  <w:num w:numId="167" w16cid:durableId="1785495297">
    <w:abstractNumId w:val="459"/>
  </w:num>
  <w:num w:numId="168" w16cid:durableId="1074623178">
    <w:abstractNumId w:val="677"/>
  </w:num>
  <w:num w:numId="169" w16cid:durableId="562718326">
    <w:abstractNumId w:val="134"/>
  </w:num>
  <w:num w:numId="170" w16cid:durableId="1902204179">
    <w:abstractNumId w:val="641"/>
  </w:num>
  <w:num w:numId="171" w16cid:durableId="265382270">
    <w:abstractNumId w:val="438"/>
  </w:num>
  <w:num w:numId="172" w16cid:durableId="1316759991">
    <w:abstractNumId w:val="101"/>
  </w:num>
  <w:num w:numId="173" w16cid:durableId="1622805459">
    <w:abstractNumId w:val="618"/>
  </w:num>
  <w:num w:numId="174" w16cid:durableId="1121991758">
    <w:abstractNumId w:val="104"/>
  </w:num>
  <w:num w:numId="175" w16cid:durableId="666830667">
    <w:abstractNumId w:val="170"/>
  </w:num>
  <w:num w:numId="176" w16cid:durableId="725841212">
    <w:abstractNumId w:val="375"/>
  </w:num>
  <w:num w:numId="177" w16cid:durableId="80177733">
    <w:abstractNumId w:val="646"/>
  </w:num>
  <w:num w:numId="178" w16cid:durableId="641161243">
    <w:abstractNumId w:val="524"/>
  </w:num>
  <w:num w:numId="179" w16cid:durableId="350104326">
    <w:abstractNumId w:val="389"/>
  </w:num>
  <w:num w:numId="180" w16cid:durableId="1200512746">
    <w:abstractNumId w:val="634"/>
  </w:num>
  <w:num w:numId="181" w16cid:durableId="1495336952">
    <w:abstractNumId w:val="70"/>
  </w:num>
  <w:num w:numId="182" w16cid:durableId="940062778">
    <w:abstractNumId w:val="116"/>
  </w:num>
  <w:num w:numId="183" w16cid:durableId="1653438893">
    <w:abstractNumId w:val="325"/>
  </w:num>
  <w:num w:numId="184" w16cid:durableId="2053916661">
    <w:abstractNumId w:val="563"/>
  </w:num>
  <w:num w:numId="185" w16cid:durableId="1207720492">
    <w:abstractNumId w:val="1"/>
  </w:num>
  <w:num w:numId="186" w16cid:durableId="547767418">
    <w:abstractNumId w:val="266"/>
  </w:num>
  <w:num w:numId="187" w16cid:durableId="209537521">
    <w:abstractNumId w:val="712"/>
  </w:num>
  <w:num w:numId="188" w16cid:durableId="519316960">
    <w:abstractNumId w:val="574"/>
  </w:num>
  <w:num w:numId="189" w16cid:durableId="2056007184">
    <w:abstractNumId w:val="163"/>
  </w:num>
  <w:num w:numId="190" w16cid:durableId="1522939618">
    <w:abstractNumId w:val="185"/>
  </w:num>
  <w:num w:numId="191" w16cid:durableId="1597902053">
    <w:abstractNumId w:val="448"/>
  </w:num>
  <w:num w:numId="192" w16cid:durableId="518785733">
    <w:abstractNumId w:val="10"/>
  </w:num>
  <w:num w:numId="193" w16cid:durableId="1715303707">
    <w:abstractNumId w:val="475"/>
  </w:num>
  <w:num w:numId="194" w16cid:durableId="1068190698">
    <w:abstractNumId w:val="208"/>
  </w:num>
  <w:num w:numId="195" w16cid:durableId="531915855">
    <w:abstractNumId w:val="135"/>
  </w:num>
  <w:num w:numId="196" w16cid:durableId="1162818402">
    <w:abstractNumId w:val="169"/>
  </w:num>
  <w:num w:numId="197" w16cid:durableId="901914077">
    <w:abstractNumId w:val="429"/>
  </w:num>
  <w:num w:numId="198" w16cid:durableId="543562012">
    <w:abstractNumId w:val="130"/>
  </w:num>
  <w:num w:numId="199" w16cid:durableId="1974362268">
    <w:abstractNumId w:val="118"/>
  </w:num>
  <w:num w:numId="200" w16cid:durableId="547373041">
    <w:abstractNumId w:val="28"/>
  </w:num>
  <w:num w:numId="201" w16cid:durableId="1345324877">
    <w:abstractNumId w:val="498"/>
  </w:num>
  <w:num w:numId="202" w16cid:durableId="1695838008">
    <w:abstractNumId w:val="471"/>
  </w:num>
  <w:num w:numId="203" w16cid:durableId="1933119345">
    <w:abstractNumId w:val="333"/>
  </w:num>
  <w:num w:numId="204" w16cid:durableId="1264457876">
    <w:abstractNumId w:val="473"/>
  </w:num>
  <w:num w:numId="205" w16cid:durableId="1942293925">
    <w:abstractNumId w:val="221"/>
  </w:num>
  <w:num w:numId="206" w16cid:durableId="1479761089">
    <w:abstractNumId w:val="81"/>
  </w:num>
  <w:num w:numId="207" w16cid:durableId="985620174">
    <w:abstractNumId w:val="516"/>
  </w:num>
  <w:num w:numId="208" w16cid:durableId="1180583424">
    <w:abstractNumId w:val="401"/>
  </w:num>
  <w:num w:numId="209" w16cid:durableId="1757900673">
    <w:abstractNumId w:val="248"/>
  </w:num>
  <w:num w:numId="210" w16cid:durableId="936718786">
    <w:abstractNumId w:val="228"/>
  </w:num>
  <w:num w:numId="211" w16cid:durableId="940376469">
    <w:abstractNumId w:val="320"/>
  </w:num>
  <w:num w:numId="212" w16cid:durableId="1665695339">
    <w:abstractNumId w:val="594"/>
  </w:num>
  <w:num w:numId="213" w16cid:durableId="993295748">
    <w:abstractNumId w:val="707"/>
  </w:num>
  <w:num w:numId="214" w16cid:durableId="1001354126">
    <w:abstractNumId w:val="509"/>
  </w:num>
  <w:num w:numId="215" w16cid:durableId="360210699">
    <w:abstractNumId w:val="268"/>
  </w:num>
  <w:num w:numId="216" w16cid:durableId="1928878941">
    <w:abstractNumId w:val="323"/>
  </w:num>
  <w:num w:numId="217" w16cid:durableId="366101968">
    <w:abstractNumId w:val="42"/>
  </w:num>
  <w:num w:numId="218" w16cid:durableId="117846443">
    <w:abstractNumId w:val="505"/>
  </w:num>
  <w:num w:numId="219" w16cid:durableId="393160439">
    <w:abstractNumId w:val="510"/>
  </w:num>
  <w:num w:numId="220" w16cid:durableId="644353797">
    <w:abstractNumId w:val="424"/>
  </w:num>
  <w:num w:numId="221" w16cid:durableId="158930460">
    <w:abstractNumId w:val="450"/>
  </w:num>
  <w:num w:numId="222" w16cid:durableId="2114742991">
    <w:abstractNumId w:val="561"/>
  </w:num>
  <w:num w:numId="223" w16cid:durableId="203255267">
    <w:abstractNumId w:val="379"/>
  </w:num>
  <w:num w:numId="224" w16cid:durableId="447702799">
    <w:abstractNumId w:val="528"/>
  </w:num>
  <w:num w:numId="225" w16cid:durableId="1584342462">
    <w:abstractNumId w:val="613"/>
  </w:num>
  <w:num w:numId="226" w16cid:durableId="948243680">
    <w:abstractNumId w:val="7"/>
  </w:num>
  <w:num w:numId="227" w16cid:durableId="9992211">
    <w:abstractNumId w:val="351"/>
  </w:num>
  <w:num w:numId="228" w16cid:durableId="254704016">
    <w:abstractNumId w:val="411"/>
  </w:num>
  <w:num w:numId="229" w16cid:durableId="1351565702">
    <w:abstractNumId w:val="77"/>
  </w:num>
  <w:num w:numId="230" w16cid:durableId="1495997645">
    <w:abstractNumId w:val="392"/>
  </w:num>
  <w:num w:numId="231" w16cid:durableId="1295256367">
    <w:abstractNumId w:val="120"/>
  </w:num>
  <w:num w:numId="232" w16cid:durableId="483738935">
    <w:abstractNumId w:val="421"/>
  </w:num>
  <w:num w:numId="233" w16cid:durableId="901403471">
    <w:abstractNumId w:val="25"/>
  </w:num>
  <w:num w:numId="234" w16cid:durableId="525140854">
    <w:abstractNumId w:val="426"/>
  </w:num>
  <w:num w:numId="235" w16cid:durableId="1997418642">
    <w:abstractNumId w:val="229"/>
  </w:num>
  <w:num w:numId="236" w16cid:durableId="64769429">
    <w:abstractNumId w:val="11"/>
  </w:num>
  <w:num w:numId="237" w16cid:durableId="1643198196">
    <w:abstractNumId w:val="144"/>
  </w:num>
  <w:num w:numId="238" w16cid:durableId="1987083787">
    <w:abstractNumId w:val="279"/>
  </w:num>
  <w:num w:numId="239" w16cid:durableId="557977598">
    <w:abstractNumId w:val="46"/>
  </w:num>
  <w:num w:numId="240" w16cid:durableId="1261330681">
    <w:abstractNumId w:val="31"/>
  </w:num>
  <w:num w:numId="241" w16cid:durableId="1886403991">
    <w:abstractNumId w:val="241"/>
  </w:num>
  <w:num w:numId="242" w16cid:durableId="1709603719">
    <w:abstractNumId w:val="472"/>
  </w:num>
  <w:num w:numId="243" w16cid:durableId="1241721248">
    <w:abstractNumId w:val="292"/>
  </w:num>
  <w:num w:numId="244" w16cid:durableId="1431469422">
    <w:abstractNumId w:val="69"/>
  </w:num>
  <w:num w:numId="245" w16cid:durableId="681973764">
    <w:abstractNumId w:val="423"/>
  </w:num>
  <w:num w:numId="246" w16cid:durableId="212036933">
    <w:abstractNumId w:val="554"/>
  </w:num>
  <w:num w:numId="247" w16cid:durableId="1745370463">
    <w:abstractNumId w:val="191"/>
  </w:num>
  <w:num w:numId="248" w16cid:durableId="2083604651">
    <w:abstractNumId w:val="491"/>
  </w:num>
  <w:num w:numId="249" w16cid:durableId="33849300">
    <w:abstractNumId w:val="547"/>
  </w:num>
  <w:num w:numId="250" w16cid:durableId="751706542">
    <w:abstractNumId w:val="313"/>
  </w:num>
  <w:num w:numId="251" w16cid:durableId="1549879993">
    <w:abstractNumId w:val="604"/>
  </w:num>
  <w:num w:numId="252" w16cid:durableId="447428107">
    <w:abstractNumId w:val="40"/>
  </w:num>
  <w:num w:numId="253" w16cid:durableId="2033610548">
    <w:abstractNumId w:val="395"/>
  </w:num>
  <w:num w:numId="254" w16cid:durableId="311763407">
    <w:abstractNumId w:val="420"/>
  </w:num>
  <w:num w:numId="255" w16cid:durableId="405688925">
    <w:abstractNumId w:val="123"/>
  </w:num>
  <w:num w:numId="256" w16cid:durableId="1219705719">
    <w:abstractNumId w:val="654"/>
  </w:num>
  <w:num w:numId="257" w16cid:durableId="946305007">
    <w:abstractNumId w:val="319"/>
  </w:num>
  <w:num w:numId="258" w16cid:durableId="460268645">
    <w:abstractNumId w:val="467"/>
  </w:num>
  <w:num w:numId="259" w16cid:durableId="1154567579">
    <w:abstractNumId w:val="24"/>
  </w:num>
  <w:num w:numId="260" w16cid:durableId="230238395">
    <w:abstractNumId w:val="455"/>
  </w:num>
  <w:num w:numId="261" w16cid:durableId="1252665841">
    <w:abstractNumId w:val="573"/>
  </w:num>
  <w:num w:numId="262" w16cid:durableId="199324092">
    <w:abstractNumId w:val="500"/>
  </w:num>
  <w:num w:numId="263" w16cid:durableId="905990748">
    <w:abstractNumId w:val="91"/>
  </w:num>
  <w:num w:numId="264" w16cid:durableId="1633906964">
    <w:abstractNumId w:val="378"/>
  </w:num>
  <w:num w:numId="265" w16cid:durableId="1107114336">
    <w:abstractNumId w:val="160"/>
  </w:num>
  <w:num w:numId="266" w16cid:durableId="1208759067">
    <w:abstractNumId w:val="513"/>
  </w:num>
  <w:num w:numId="267" w16cid:durableId="620964173">
    <w:abstractNumId w:val="689"/>
  </w:num>
  <w:num w:numId="268" w16cid:durableId="948463764">
    <w:abstractNumId w:val="414"/>
  </w:num>
  <w:num w:numId="269" w16cid:durableId="989672966">
    <w:abstractNumId w:val="415"/>
  </w:num>
  <w:num w:numId="270" w16cid:durableId="1644430845">
    <w:abstractNumId w:val="285"/>
  </w:num>
  <w:num w:numId="271" w16cid:durableId="1297877259">
    <w:abstractNumId w:val="637"/>
  </w:num>
  <w:num w:numId="272" w16cid:durableId="625624316">
    <w:abstractNumId w:val="316"/>
  </w:num>
  <w:num w:numId="273" w16cid:durableId="1533572426">
    <w:abstractNumId w:val="486"/>
  </w:num>
  <w:num w:numId="274" w16cid:durableId="1002780770">
    <w:abstractNumId w:val="305"/>
  </w:num>
  <w:num w:numId="275" w16cid:durableId="1503817283">
    <w:abstractNumId w:val="255"/>
  </w:num>
  <w:num w:numId="276" w16cid:durableId="230506932">
    <w:abstractNumId w:val="691"/>
  </w:num>
  <w:num w:numId="277" w16cid:durableId="1335953700">
    <w:abstractNumId w:val="85"/>
  </w:num>
  <w:num w:numId="278" w16cid:durableId="941760941">
    <w:abstractNumId w:val="417"/>
  </w:num>
  <w:num w:numId="279" w16cid:durableId="883760816">
    <w:abstractNumId w:val="79"/>
  </w:num>
  <w:num w:numId="280" w16cid:durableId="1896502454">
    <w:abstractNumId w:val="166"/>
  </w:num>
  <w:num w:numId="281" w16cid:durableId="392168159">
    <w:abstractNumId w:val="722"/>
  </w:num>
  <w:num w:numId="282" w16cid:durableId="435180514">
    <w:abstractNumId w:val="5"/>
  </w:num>
  <w:num w:numId="283" w16cid:durableId="1540780403">
    <w:abstractNumId w:val="453"/>
  </w:num>
  <w:num w:numId="284" w16cid:durableId="1361469207">
    <w:abstractNumId w:val="331"/>
  </w:num>
  <w:num w:numId="285" w16cid:durableId="953753431">
    <w:abstractNumId w:val="377"/>
  </w:num>
  <w:num w:numId="286" w16cid:durableId="551237476">
    <w:abstractNumId w:val="226"/>
  </w:num>
  <w:num w:numId="287" w16cid:durableId="1849444248">
    <w:abstractNumId w:val="476"/>
  </w:num>
  <w:num w:numId="288" w16cid:durableId="274871329">
    <w:abstractNumId w:val="623"/>
  </w:num>
  <w:num w:numId="289" w16cid:durableId="969360471">
    <w:abstractNumId w:val="451"/>
  </w:num>
  <w:num w:numId="290" w16cid:durableId="422149784">
    <w:abstractNumId w:val="332"/>
  </w:num>
  <w:num w:numId="291" w16cid:durableId="347677031">
    <w:abstractNumId w:val="678"/>
  </w:num>
  <w:num w:numId="292" w16cid:durableId="659626713">
    <w:abstractNumId w:val="32"/>
  </w:num>
  <w:num w:numId="293" w16cid:durableId="1144733101">
    <w:abstractNumId w:val="659"/>
  </w:num>
  <w:num w:numId="294" w16cid:durableId="1550260834">
    <w:abstractNumId w:val="537"/>
  </w:num>
  <w:num w:numId="295" w16cid:durableId="805196984">
    <w:abstractNumId w:val="328"/>
  </w:num>
  <w:num w:numId="296" w16cid:durableId="1919946135">
    <w:abstractNumId w:val="286"/>
  </w:num>
  <w:num w:numId="297" w16cid:durableId="1669137258">
    <w:abstractNumId w:val="578"/>
  </w:num>
  <w:num w:numId="298" w16cid:durableId="244414657">
    <w:abstractNumId w:val="636"/>
  </w:num>
  <w:num w:numId="299" w16cid:durableId="552278553">
    <w:abstractNumId w:val="260"/>
  </w:num>
  <w:num w:numId="300" w16cid:durableId="399443043">
    <w:abstractNumId w:val="244"/>
  </w:num>
  <w:num w:numId="301" w16cid:durableId="1609654482">
    <w:abstractNumId w:val="277"/>
  </w:num>
  <w:num w:numId="302" w16cid:durableId="643048828">
    <w:abstractNumId w:val="60"/>
  </w:num>
  <w:num w:numId="303" w16cid:durableId="1484856310">
    <w:abstractNumId w:val="133"/>
  </w:num>
  <w:num w:numId="304" w16cid:durableId="2020111699">
    <w:abstractNumId w:val="172"/>
  </w:num>
  <w:num w:numId="305" w16cid:durableId="583034944">
    <w:abstractNumId w:val="492"/>
  </w:num>
  <w:num w:numId="306" w16cid:durableId="271127995">
    <w:abstractNumId w:val="669"/>
  </w:num>
  <w:num w:numId="307" w16cid:durableId="1102343010">
    <w:abstractNumId w:val="339"/>
  </w:num>
  <w:num w:numId="308" w16cid:durableId="862329605">
    <w:abstractNumId w:val="367"/>
  </w:num>
  <w:num w:numId="309" w16cid:durableId="1398699051">
    <w:abstractNumId w:val="238"/>
  </w:num>
  <w:num w:numId="310" w16cid:durableId="1027953396">
    <w:abstractNumId w:val="74"/>
  </w:num>
  <w:num w:numId="311" w16cid:durableId="1389844664">
    <w:abstractNumId w:val="68"/>
  </w:num>
  <w:num w:numId="312" w16cid:durableId="262347807">
    <w:abstractNumId w:val="41"/>
  </w:num>
  <w:num w:numId="313" w16cid:durableId="1601182404">
    <w:abstractNumId w:val="17"/>
  </w:num>
  <w:num w:numId="314" w16cid:durableId="353847813">
    <w:abstractNumId w:val="460"/>
  </w:num>
  <w:num w:numId="315" w16cid:durableId="679236787">
    <w:abstractNumId w:val="428"/>
  </w:num>
  <w:num w:numId="316" w16cid:durableId="1863323122">
    <w:abstractNumId w:val="246"/>
  </w:num>
  <w:num w:numId="317" w16cid:durableId="2041591102">
    <w:abstractNumId w:val="489"/>
  </w:num>
  <w:num w:numId="318" w16cid:durableId="1030178600">
    <w:abstractNumId w:val="671"/>
  </w:num>
  <w:num w:numId="319" w16cid:durableId="983123989">
    <w:abstractNumId w:val="347"/>
  </w:num>
  <w:num w:numId="320" w16cid:durableId="1533231262">
    <w:abstractNumId w:val="344"/>
  </w:num>
  <w:num w:numId="321" w16cid:durableId="1009522794">
    <w:abstractNumId w:val="8"/>
  </w:num>
  <w:num w:numId="322" w16cid:durableId="1728723304">
    <w:abstractNumId w:val="653"/>
  </w:num>
  <w:num w:numId="323" w16cid:durableId="1892576340">
    <w:abstractNumId w:val="19"/>
  </w:num>
  <w:num w:numId="324" w16cid:durableId="1029912776">
    <w:abstractNumId w:val="214"/>
  </w:num>
  <w:num w:numId="325" w16cid:durableId="1113594882">
    <w:abstractNumId w:val="431"/>
  </w:num>
  <w:num w:numId="326" w16cid:durableId="1022786143">
    <w:abstractNumId w:val="357"/>
  </w:num>
  <w:num w:numId="327" w16cid:durableId="87116781">
    <w:abstractNumId w:val="295"/>
  </w:num>
  <w:num w:numId="328" w16cid:durableId="359207634">
    <w:abstractNumId w:val="713"/>
  </w:num>
  <w:num w:numId="329" w16cid:durableId="123280894">
    <w:abstractNumId w:val="346"/>
  </w:num>
  <w:num w:numId="330" w16cid:durableId="1376391994">
    <w:abstractNumId w:val="565"/>
  </w:num>
  <w:num w:numId="331" w16cid:durableId="1786273346">
    <w:abstractNumId w:val="452"/>
  </w:num>
  <w:num w:numId="332" w16cid:durableId="771321589">
    <w:abstractNumId w:val="366"/>
  </w:num>
  <w:num w:numId="333" w16cid:durableId="1721785488">
    <w:abstractNumId w:val="212"/>
  </w:num>
  <w:num w:numId="334" w16cid:durableId="1704861776">
    <w:abstractNumId w:val="619"/>
  </w:num>
  <w:num w:numId="335" w16cid:durableId="350298525">
    <w:abstractNumId w:val="51"/>
  </w:num>
  <w:num w:numId="336" w16cid:durableId="787089944">
    <w:abstractNumId w:val="301"/>
  </w:num>
  <w:num w:numId="337" w16cid:durableId="2029675974">
    <w:abstractNumId w:val="337"/>
  </w:num>
  <w:num w:numId="338" w16cid:durableId="113210385">
    <w:abstractNumId w:val="662"/>
  </w:num>
  <w:num w:numId="339" w16cid:durableId="1119225716">
    <w:abstractNumId w:val="39"/>
  </w:num>
  <w:num w:numId="340" w16cid:durableId="1102804854">
    <w:abstractNumId w:val="441"/>
  </w:num>
  <w:num w:numId="341" w16cid:durableId="1718435118">
    <w:abstractNumId w:val="26"/>
  </w:num>
  <w:num w:numId="342" w16cid:durableId="100757997">
    <w:abstractNumId w:val="250"/>
  </w:num>
  <w:num w:numId="343" w16cid:durableId="671494923">
    <w:abstractNumId w:val="592"/>
  </w:num>
  <w:num w:numId="344" w16cid:durableId="1089737910">
    <w:abstractNumId w:val="620"/>
  </w:num>
  <w:num w:numId="345" w16cid:durableId="1901554148">
    <w:abstractNumId w:val="399"/>
  </w:num>
  <w:num w:numId="346" w16cid:durableId="834226625">
    <w:abstractNumId w:val="6"/>
  </w:num>
  <w:num w:numId="347" w16cid:durableId="1020475397">
    <w:abstractNumId w:val="665"/>
  </w:num>
  <w:num w:numId="348" w16cid:durableId="131488522">
    <w:abstractNumId w:val="37"/>
  </w:num>
  <w:num w:numId="349" w16cid:durableId="833299706">
    <w:abstractNumId w:val="445"/>
  </w:num>
  <w:num w:numId="350" w16cid:durableId="538854518">
    <w:abstractNumId w:val="315"/>
  </w:num>
  <w:num w:numId="351" w16cid:durableId="849878276">
    <w:abstractNumId w:val="213"/>
  </w:num>
  <w:num w:numId="352" w16cid:durableId="1860970984">
    <w:abstractNumId w:val="430"/>
  </w:num>
  <w:num w:numId="353" w16cid:durableId="1298074353">
    <w:abstractNumId w:val="282"/>
  </w:num>
  <w:num w:numId="354" w16cid:durableId="2033267268">
    <w:abstractNumId w:val="348"/>
  </w:num>
  <w:num w:numId="355" w16cid:durableId="1027634437">
    <w:abstractNumId w:val="153"/>
  </w:num>
  <w:num w:numId="356" w16cid:durableId="869996000">
    <w:abstractNumId w:val="555"/>
  </w:num>
  <w:num w:numId="357" w16cid:durableId="1551721045">
    <w:abstractNumId w:val="98"/>
  </w:num>
  <w:num w:numId="358" w16cid:durableId="2018269843">
    <w:abstractNumId w:val="474"/>
  </w:num>
  <w:num w:numId="359" w16cid:durableId="421881419">
    <w:abstractNumId w:val="89"/>
  </w:num>
  <w:num w:numId="360" w16cid:durableId="2136100896">
    <w:abstractNumId w:val="20"/>
  </w:num>
  <w:num w:numId="361" w16cid:durableId="1392578296">
    <w:abstractNumId w:val="108"/>
  </w:num>
  <w:num w:numId="362" w16cid:durableId="1649937275">
    <w:abstractNumId w:val="142"/>
  </w:num>
  <w:num w:numId="363" w16cid:durableId="2094037800">
    <w:abstractNumId w:val="586"/>
  </w:num>
  <w:num w:numId="364" w16cid:durableId="637220480">
    <w:abstractNumId w:val="311"/>
  </w:num>
  <w:num w:numId="365" w16cid:durableId="1043677027">
    <w:abstractNumId w:val="515"/>
  </w:num>
  <w:num w:numId="366" w16cid:durableId="2090106299">
    <w:abstractNumId w:val="257"/>
  </w:num>
  <w:num w:numId="367" w16cid:durableId="428934993">
    <w:abstractNumId w:val="174"/>
  </w:num>
  <w:num w:numId="368" w16cid:durableId="1428037884">
    <w:abstractNumId w:val="66"/>
  </w:num>
  <w:num w:numId="369" w16cid:durableId="916091724">
    <w:abstractNumId w:val="538"/>
  </w:num>
  <w:num w:numId="370" w16cid:durableId="304354850">
    <w:abstractNumId w:val="720"/>
  </w:num>
  <w:num w:numId="371" w16cid:durableId="1531531928">
    <w:abstractNumId w:val="338"/>
  </w:num>
  <w:num w:numId="372" w16cid:durableId="1344824226">
    <w:abstractNumId w:val="684"/>
  </w:num>
  <w:num w:numId="373" w16cid:durableId="1596471723">
    <w:abstractNumId w:val="200"/>
  </w:num>
  <w:num w:numId="374" w16cid:durableId="685324914">
    <w:abstractNumId w:val="708"/>
  </w:num>
  <w:num w:numId="375" w16cid:durableId="2087219064">
    <w:abstractNumId w:val="385"/>
  </w:num>
  <w:num w:numId="376" w16cid:durableId="1670789181">
    <w:abstractNumId w:val="479"/>
  </w:num>
  <w:num w:numId="377" w16cid:durableId="1497724567">
    <w:abstractNumId w:val="300"/>
  </w:num>
  <w:num w:numId="378" w16cid:durableId="2119912328">
    <w:abstractNumId w:val="126"/>
  </w:num>
  <w:num w:numId="379" w16cid:durableId="86311219">
    <w:abstractNumId w:val="719"/>
  </w:num>
  <w:num w:numId="380" w16cid:durableId="807938441">
    <w:abstractNumId w:val="253"/>
  </w:num>
  <w:num w:numId="381" w16cid:durableId="1893537190">
    <w:abstractNumId w:val="687"/>
  </w:num>
  <w:num w:numId="382" w16cid:durableId="1969625345">
    <w:abstractNumId w:val="224"/>
  </w:num>
  <w:num w:numId="383" w16cid:durableId="1421944190">
    <w:abstractNumId w:val="660"/>
  </w:num>
  <w:num w:numId="384" w16cid:durableId="305595503">
    <w:abstractNumId w:val="207"/>
  </w:num>
  <w:num w:numId="385" w16cid:durableId="2001078029">
    <w:abstractNumId w:val="259"/>
  </w:num>
  <w:num w:numId="386" w16cid:durableId="654719293">
    <w:abstractNumId w:val="605"/>
  </w:num>
  <w:num w:numId="387" w16cid:durableId="1330864847">
    <w:abstractNumId w:val="189"/>
  </w:num>
  <w:num w:numId="388" w16cid:durableId="1690713549">
    <w:abstractNumId w:val="298"/>
  </w:num>
  <w:num w:numId="389" w16cid:durableId="312686832">
    <w:abstractNumId w:val="436"/>
  </w:num>
  <w:num w:numId="390" w16cid:durableId="664670935">
    <w:abstractNumId w:val="529"/>
  </w:num>
  <w:num w:numId="391" w16cid:durableId="596250946">
    <w:abstractNumId w:val="45"/>
  </w:num>
  <w:num w:numId="392" w16cid:durableId="1451320681">
    <w:abstractNumId w:val="284"/>
  </w:num>
  <w:num w:numId="393" w16cid:durableId="177040487">
    <w:abstractNumId w:val="281"/>
  </w:num>
  <w:num w:numId="394" w16cid:durableId="437870586">
    <w:abstractNumId w:val="188"/>
  </w:num>
  <w:num w:numId="395" w16cid:durableId="1944145933">
    <w:abstractNumId w:val="663"/>
  </w:num>
  <w:num w:numId="396" w16cid:durableId="175852812">
    <w:abstractNumId w:val="187"/>
  </w:num>
  <w:num w:numId="397" w16cid:durableId="1243756886">
    <w:abstractNumId w:val="162"/>
  </w:num>
  <w:num w:numId="398" w16cid:durableId="1038510605">
    <w:abstractNumId w:val="329"/>
  </w:num>
  <w:num w:numId="399" w16cid:durableId="1739326528">
    <w:abstractNumId w:val="458"/>
  </w:num>
  <w:num w:numId="400" w16cid:durableId="1588266764">
    <w:abstractNumId w:val="82"/>
  </w:num>
  <w:num w:numId="401" w16cid:durableId="67924234">
    <w:abstractNumId w:val="601"/>
  </w:num>
  <w:num w:numId="402" w16cid:durableId="490145438">
    <w:abstractNumId w:val="321"/>
  </w:num>
  <w:num w:numId="403" w16cid:durableId="342052754">
    <w:abstractNumId w:val="390"/>
  </w:num>
  <w:num w:numId="404" w16cid:durableId="1094133660">
    <w:abstractNumId w:val="138"/>
  </w:num>
  <w:num w:numId="405" w16cid:durableId="1562979540">
    <w:abstractNumId w:val="3"/>
  </w:num>
  <w:num w:numId="406" w16cid:durableId="1174496610">
    <w:abstractNumId w:val="567"/>
  </w:num>
  <w:num w:numId="407" w16cid:durableId="220791773">
    <w:abstractNumId w:val="363"/>
  </w:num>
  <w:num w:numId="408" w16cid:durableId="732853555">
    <w:abstractNumId w:val="353"/>
  </w:num>
  <w:num w:numId="409" w16cid:durableId="1126511283">
    <w:abstractNumId w:val="63"/>
  </w:num>
  <w:num w:numId="410" w16cid:durableId="228081126">
    <w:abstractNumId w:val="667"/>
  </w:num>
  <w:num w:numId="411" w16cid:durableId="1202285455">
    <w:abstractNumId w:val="223"/>
  </w:num>
  <w:num w:numId="412" w16cid:durableId="2085104183">
    <w:abstractNumId w:val="54"/>
  </w:num>
  <w:num w:numId="413" w16cid:durableId="1904245225">
    <w:abstractNumId w:val="129"/>
  </w:num>
  <w:num w:numId="414" w16cid:durableId="152720478">
    <w:abstractNumId w:val="499"/>
  </w:num>
  <w:num w:numId="415" w16cid:durableId="1543394954">
    <w:abstractNumId w:val="539"/>
  </w:num>
  <w:num w:numId="416" w16cid:durableId="1812357012">
    <w:abstractNumId w:val="412"/>
  </w:num>
  <w:num w:numId="417" w16cid:durableId="2044283238">
    <w:abstractNumId w:val="585"/>
  </w:num>
  <w:num w:numId="418" w16cid:durableId="722872861">
    <w:abstractNumId w:val="482"/>
  </w:num>
  <w:num w:numId="419" w16cid:durableId="574902547">
    <w:abstractNumId w:val="147"/>
  </w:num>
  <w:num w:numId="420" w16cid:durableId="163857504">
    <w:abstractNumId w:val="234"/>
  </w:num>
  <w:num w:numId="421" w16cid:durableId="1598830715">
    <w:abstractNumId w:val="466"/>
  </w:num>
  <w:num w:numId="422" w16cid:durableId="575558302">
    <w:abstractNumId w:val="540"/>
  </w:num>
  <w:num w:numId="423" w16cid:durableId="975640268">
    <w:abstractNumId w:val="146"/>
  </w:num>
  <w:num w:numId="424" w16cid:durableId="1400513563">
    <w:abstractNumId w:val="595"/>
  </w:num>
  <w:num w:numId="425" w16cid:durableId="1923177061">
    <w:abstractNumId w:val="568"/>
  </w:num>
  <w:num w:numId="426" w16cid:durableId="1573075637">
    <w:abstractNumId w:val="203"/>
  </w:num>
  <w:num w:numId="427" w16cid:durableId="1961179943">
    <w:abstractNumId w:val="571"/>
  </w:num>
  <w:num w:numId="428" w16cid:durableId="1625576839">
    <w:abstractNumId w:val="610"/>
  </w:num>
  <w:num w:numId="429" w16cid:durableId="1245411298">
    <w:abstractNumId w:val="630"/>
  </w:num>
  <w:num w:numId="430" w16cid:durableId="1819296541">
    <w:abstractNumId w:val="247"/>
  </w:num>
  <w:num w:numId="431" w16cid:durableId="640114105">
    <w:abstractNumId w:val="308"/>
  </w:num>
  <w:num w:numId="432" w16cid:durableId="69082450">
    <w:abstractNumId w:val="706"/>
  </w:num>
  <w:num w:numId="433" w16cid:durableId="1705978554">
    <w:abstractNumId w:val="352"/>
  </w:num>
  <w:num w:numId="434" w16cid:durableId="676731100">
    <w:abstractNumId w:val="470"/>
  </w:num>
  <w:num w:numId="435" w16cid:durableId="373426315">
    <w:abstractNumId w:val="52"/>
  </w:num>
  <w:num w:numId="436" w16cid:durableId="941306338">
    <w:abstractNumId w:val="299"/>
  </w:num>
  <w:num w:numId="437" w16cid:durableId="1671325174">
    <w:abstractNumId w:val="220"/>
  </w:num>
  <w:num w:numId="438" w16cid:durableId="1400596872">
    <w:abstractNumId w:val="297"/>
  </w:num>
  <w:num w:numId="439" w16cid:durableId="1365397637">
    <w:abstractNumId w:val="210"/>
  </w:num>
  <w:num w:numId="440" w16cid:durableId="182049066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41605309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4489334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65676610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64550236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206903790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32555364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86135733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52111017">
    <w:abstractNumId w:val="418"/>
  </w:num>
  <w:num w:numId="449" w16cid:durableId="1277443206">
    <w:abstractNumId w:val="95"/>
  </w:num>
  <w:num w:numId="450" w16cid:durableId="1173186947">
    <w:abstractNumId w:val="550"/>
  </w:num>
  <w:num w:numId="451" w16cid:durableId="867570334">
    <w:abstractNumId w:val="369"/>
  </w:num>
  <w:num w:numId="452" w16cid:durableId="638799904">
    <w:abstractNumId w:val="198"/>
  </w:num>
  <w:num w:numId="453" w16cid:durableId="1254437663">
    <w:abstractNumId w:val="437"/>
  </w:num>
  <w:num w:numId="454" w16cid:durableId="476454485">
    <w:abstractNumId w:val="382"/>
  </w:num>
  <w:num w:numId="455" w16cid:durableId="992028160">
    <w:abstractNumId w:val="145"/>
  </w:num>
  <w:num w:numId="456" w16cid:durableId="6442449">
    <w:abstractNumId w:val="530"/>
  </w:num>
  <w:num w:numId="457" w16cid:durableId="293560190">
    <w:abstractNumId w:val="386"/>
  </w:num>
  <w:num w:numId="458" w16cid:durableId="1724865084">
    <w:abstractNumId w:val="176"/>
  </w:num>
  <w:num w:numId="459" w16cid:durableId="780302803">
    <w:abstractNumId w:val="549"/>
  </w:num>
  <w:num w:numId="460" w16cid:durableId="153032503">
    <w:abstractNumId w:val="326"/>
  </w:num>
  <w:num w:numId="461" w16cid:durableId="946044112">
    <w:abstractNumId w:val="48"/>
  </w:num>
  <w:num w:numId="462" w16cid:durableId="1342510217">
    <w:abstractNumId w:val="249"/>
  </w:num>
  <w:num w:numId="463" w16cid:durableId="1279944982">
    <w:abstractNumId w:val="711"/>
  </w:num>
  <w:num w:numId="464" w16cid:durableId="674842028">
    <w:abstractNumId w:val="267"/>
  </w:num>
  <w:num w:numId="465" w16cid:durableId="40372089">
    <w:abstractNumId w:val="245"/>
  </w:num>
  <w:num w:numId="466" w16cid:durableId="1242181313">
    <w:abstractNumId w:val="92"/>
  </w:num>
  <w:num w:numId="467" w16cid:durableId="1575092621">
    <w:abstractNumId w:val="544"/>
  </w:num>
  <w:num w:numId="468" w16cid:durableId="859470023">
    <w:abstractNumId w:val="496"/>
  </w:num>
  <w:num w:numId="469" w16cid:durableId="575212076">
    <w:abstractNumId w:val="322"/>
  </w:num>
  <w:num w:numId="470" w16cid:durableId="1216969836">
    <w:abstractNumId w:val="480"/>
  </w:num>
  <w:num w:numId="471" w16cid:durableId="2024744159">
    <w:abstractNumId w:val="626"/>
  </w:num>
  <w:num w:numId="472" w16cid:durableId="1063867757">
    <w:abstractNumId w:val="449"/>
  </w:num>
  <w:num w:numId="473" w16cid:durableId="1439837198">
    <w:abstractNumId w:val="682"/>
  </w:num>
  <w:num w:numId="474" w16cid:durableId="480274869">
    <w:abstractNumId w:val="511"/>
  </w:num>
  <w:num w:numId="475" w16cid:durableId="743378310">
    <w:abstractNumId w:val="9"/>
  </w:num>
  <w:num w:numId="476" w16cid:durableId="912859459">
    <w:abstractNumId w:val="280"/>
  </w:num>
  <w:num w:numId="477" w16cid:durableId="975720780">
    <w:abstractNumId w:val="201"/>
  </w:num>
  <w:num w:numId="478" w16cid:durableId="1139572724">
    <w:abstractNumId w:val="718"/>
  </w:num>
  <w:num w:numId="479" w16cid:durableId="2034961021">
    <w:abstractNumId w:val="705"/>
  </w:num>
  <w:num w:numId="480" w16cid:durableId="1452869188">
    <w:abstractNumId w:val="33"/>
  </w:num>
  <w:num w:numId="481" w16cid:durableId="44643905">
    <w:abstractNumId w:val="271"/>
  </w:num>
  <w:num w:numId="482" w16cid:durableId="765882567">
    <w:abstractNumId w:val="263"/>
  </w:num>
  <w:num w:numId="483" w16cid:durableId="1429694087">
    <w:abstractNumId w:val="534"/>
  </w:num>
  <w:num w:numId="484" w16cid:durableId="384452230">
    <w:abstractNumId w:val="107"/>
  </w:num>
  <w:num w:numId="485" w16cid:durableId="1121532534">
    <w:abstractNumId w:val="608"/>
  </w:num>
  <w:num w:numId="486" w16cid:durableId="397872674">
    <w:abstractNumId w:val="603"/>
  </w:num>
  <w:num w:numId="487" w16cid:durableId="2011716965">
    <w:abstractNumId w:val="495"/>
  </w:num>
  <w:num w:numId="488" w16cid:durableId="932469729">
    <w:abstractNumId w:val="468"/>
  </w:num>
  <w:num w:numId="489" w16cid:durableId="222525825">
    <w:abstractNumId w:val="103"/>
  </w:num>
  <w:num w:numId="490" w16cid:durableId="45954118">
    <w:abstractNumId w:val="393"/>
  </w:num>
  <w:num w:numId="491" w16cid:durableId="900678902">
    <w:abstractNumId w:val="644"/>
  </w:num>
  <w:num w:numId="492" w16cid:durableId="611210460">
    <w:abstractNumId w:val="726"/>
  </w:num>
  <w:num w:numId="493" w16cid:durableId="836768484">
    <w:abstractNumId w:val="391"/>
  </w:num>
  <w:num w:numId="494" w16cid:durableId="1873493965">
    <w:abstractNumId w:val="186"/>
  </w:num>
  <w:num w:numId="495" w16cid:durableId="190922710">
    <w:abstractNumId w:val="598"/>
  </w:num>
  <w:num w:numId="496" w16cid:durableId="285934813">
    <w:abstractNumId w:val="261"/>
  </w:num>
  <w:num w:numId="497" w16cid:durableId="1559435394">
    <w:abstractNumId w:val="627"/>
  </w:num>
  <w:num w:numId="498" w16cid:durableId="182091115">
    <w:abstractNumId w:val="521"/>
  </w:num>
  <w:num w:numId="499" w16cid:durableId="1170676973">
    <w:abstractNumId w:val="161"/>
  </w:num>
  <w:num w:numId="500" w16cid:durableId="1825509656">
    <w:abstractNumId w:val="93"/>
  </w:num>
  <w:num w:numId="501" w16cid:durableId="1956935848">
    <w:abstractNumId w:val="209"/>
  </w:num>
  <w:num w:numId="502" w16cid:durableId="277026152">
    <w:abstractNumId w:val="723"/>
  </w:num>
  <w:num w:numId="503" w16cid:durableId="220793280">
    <w:abstractNumId w:val="517"/>
  </w:num>
  <w:num w:numId="504" w16cid:durableId="379135042">
    <w:abstractNumId w:val="121"/>
  </w:num>
  <w:num w:numId="505" w16cid:durableId="2116561692">
    <w:abstractNumId w:val="526"/>
  </w:num>
  <w:num w:numId="506" w16cid:durableId="1263996256">
    <w:abstractNumId w:val="225"/>
  </w:num>
  <w:num w:numId="507" w16cid:durableId="875043482">
    <w:abstractNumId w:val="542"/>
  </w:num>
  <w:num w:numId="508" w16cid:durableId="31270124">
    <w:abstractNumId w:val="580"/>
  </w:num>
  <w:num w:numId="509" w16cid:durableId="893081529">
    <w:abstractNumId w:val="497"/>
  </w:num>
  <w:num w:numId="510" w16cid:durableId="1025524507">
    <w:abstractNumId w:val="661"/>
  </w:num>
  <w:num w:numId="511" w16cid:durableId="231431114">
    <w:abstractNumId w:val="175"/>
  </w:num>
  <w:num w:numId="512" w16cid:durableId="1728407072">
    <w:abstractNumId w:val="87"/>
  </w:num>
  <w:num w:numId="513" w16cid:durableId="145513326">
    <w:abstractNumId w:val="47"/>
  </w:num>
  <w:num w:numId="514" w16cid:durableId="433594196">
    <w:abstractNumId w:val="276"/>
  </w:num>
  <w:num w:numId="515" w16cid:durableId="96026933">
    <w:abstractNumId w:val="343"/>
  </w:num>
  <w:num w:numId="516" w16cid:durableId="837617196">
    <w:abstractNumId w:val="330"/>
  </w:num>
  <w:num w:numId="517" w16cid:durableId="1278834031">
    <w:abstractNumId w:val="559"/>
  </w:num>
  <w:num w:numId="518" w16cid:durableId="1639677741">
    <w:abstractNumId w:val="717"/>
  </w:num>
  <w:num w:numId="519" w16cid:durableId="1856116417">
    <w:abstractNumId w:val="178"/>
  </w:num>
  <w:num w:numId="520" w16cid:durableId="524756399">
    <w:abstractNumId w:val="668"/>
  </w:num>
  <w:num w:numId="521" w16cid:durableId="721103220">
    <w:abstractNumId w:val="13"/>
  </w:num>
  <w:num w:numId="522" w16cid:durableId="503712765">
    <w:abstractNumId w:val="57"/>
  </w:num>
  <w:num w:numId="523" w16cid:durableId="1081609809">
    <w:abstractNumId w:val="570"/>
  </w:num>
  <w:num w:numId="524" w16cid:durableId="452485401">
    <w:abstractNumId w:val="683"/>
  </w:num>
  <w:num w:numId="525" w16cid:durableId="345399988">
    <w:abstractNumId w:val="49"/>
  </w:num>
  <w:num w:numId="526" w16cid:durableId="535507957">
    <w:abstractNumId w:val="76"/>
  </w:num>
  <w:num w:numId="527" w16cid:durableId="1933541179">
    <w:abstractNumId w:val="402"/>
  </w:num>
  <w:num w:numId="528" w16cid:durableId="906649738">
    <w:abstractNumId w:val="649"/>
  </w:num>
  <w:num w:numId="529" w16cid:durableId="1919438474">
    <w:abstractNumId w:val="387"/>
  </w:num>
  <w:num w:numId="530" w16cid:durableId="268123340">
    <w:abstractNumId w:val="86"/>
  </w:num>
  <w:num w:numId="531" w16cid:durableId="2139951157">
    <w:abstractNumId w:val="572"/>
  </w:num>
  <w:num w:numId="532" w16cid:durableId="733165849">
    <w:abstractNumId w:val="356"/>
  </w:num>
  <w:num w:numId="533" w16cid:durableId="1437598309">
    <w:abstractNumId w:val="551"/>
  </w:num>
  <w:num w:numId="534" w16cid:durableId="35859132">
    <w:abstractNumId w:val="61"/>
  </w:num>
  <w:num w:numId="535" w16cid:durableId="583875905">
    <w:abstractNumId w:val="465"/>
  </w:num>
  <w:num w:numId="536" w16cid:durableId="392969218">
    <w:abstractNumId w:val="219"/>
  </w:num>
  <w:num w:numId="537" w16cid:durableId="1308508529">
    <w:abstractNumId w:val="647"/>
  </w:num>
  <w:num w:numId="538" w16cid:durableId="1093087931">
    <w:abstractNumId w:val="114"/>
  </w:num>
  <w:num w:numId="539" w16cid:durableId="1408767219">
    <w:abstractNumId w:val="419"/>
  </w:num>
  <w:num w:numId="540" w16cid:durableId="216279472">
    <w:abstractNumId w:val="192"/>
  </w:num>
  <w:num w:numId="541" w16cid:durableId="1099371473">
    <w:abstractNumId w:val="216"/>
  </w:num>
  <w:num w:numId="542" w16cid:durableId="361170461">
    <w:abstractNumId w:val="197"/>
  </w:num>
  <w:num w:numId="543" w16cid:durableId="1104156543">
    <w:abstractNumId w:val="552"/>
  </w:num>
  <w:num w:numId="544" w16cid:durableId="1423211934">
    <w:abstractNumId w:val="100"/>
  </w:num>
  <w:num w:numId="545" w16cid:durableId="1654288895">
    <w:abstractNumId w:val="520"/>
  </w:num>
  <w:num w:numId="546" w16cid:durableId="369375645">
    <w:abstractNumId w:val="624"/>
  </w:num>
  <w:num w:numId="547" w16cid:durableId="1591893489">
    <w:abstractNumId w:val="406"/>
  </w:num>
  <w:num w:numId="548" w16cid:durableId="1274828087">
    <w:abstractNumId w:val="514"/>
  </w:num>
  <w:num w:numId="549" w16cid:durableId="1771194234">
    <w:abstractNumId w:val="75"/>
  </w:num>
  <w:num w:numId="550" w16cid:durableId="2052922984">
    <w:abstractNumId w:val="117"/>
  </w:num>
  <w:num w:numId="551" w16cid:durableId="2091003894">
    <w:abstractNumId w:val="206"/>
  </w:num>
  <w:num w:numId="552" w16cid:durableId="735593415">
    <w:abstractNumId w:val="364"/>
  </w:num>
  <w:num w:numId="553" w16cid:durableId="205141850">
    <w:abstractNumId w:val="727"/>
  </w:num>
  <w:num w:numId="554" w16cid:durableId="1647396061">
    <w:abstractNumId w:val="657"/>
  </w:num>
  <w:num w:numId="555" w16cid:durableId="1676033626">
    <w:abstractNumId w:val="432"/>
  </w:num>
  <w:num w:numId="556" w16cid:durableId="1732850702">
    <w:abstractNumId w:val="670"/>
  </w:num>
  <w:num w:numId="557" w16cid:durableId="943610743">
    <w:abstractNumId w:val="536"/>
  </w:num>
  <w:num w:numId="558" w16cid:durableId="1501506522">
    <w:abstractNumId w:val="655"/>
  </w:num>
  <w:num w:numId="559" w16cid:durableId="1539270818">
    <w:abstractNumId w:val="18"/>
  </w:num>
  <w:num w:numId="560" w16cid:durableId="1251961119">
    <w:abstractNumId w:val="397"/>
  </w:num>
  <w:num w:numId="561" w16cid:durableId="1979450925">
    <w:abstractNumId w:val="2"/>
  </w:num>
  <w:num w:numId="562" w16cid:durableId="2046639987">
    <w:abstractNumId w:val="149"/>
  </w:num>
  <w:num w:numId="563" w16cid:durableId="1621182248">
    <w:abstractNumId w:val="600"/>
  </w:num>
  <w:num w:numId="564" w16cid:durableId="734161768">
    <w:abstractNumId w:val="290"/>
  </w:num>
  <w:num w:numId="565" w16cid:durableId="1247688924">
    <w:abstractNumId w:val="15"/>
  </w:num>
  <w:num w:numId="566" w16cid:durableId="874389456">
    <w:abstractNumId w:val="522"/>
  </w:num>
  <w:num w:numId="567" w16cid:durableId="861479108">
    <w:abstractNumId w:val="427"/>
  </w:num>
  <w:num w:numId="568" w16cid:durableId="581842324">
    <w:abstractNumId w:val="488"/>
  </w:num>
  <w:num w:numId="569" w16cid:durableId="1643536912">
    <w:abstractNumId w:val="716"/>
  </w:num>
  <w:num w:numId="570" w16cid:durableId="1689986131">
    <w:abstractNumId w:val="686"/>
  </w:num>
  <w:num w:numId="571" w16cid:durableId="808088061">
    <w:abstractNumId w:val="694"/>
  </w:num>
  <w:num w:numId="572" w16cid:durableId="1253201704">
    <w:abstractNumId w:val="715"/>
  </w:num>
  <w:num w:numId="573" w16cid:durableId="383018372">
    <w:abstractNumId w:val="693"/>
  </w:num>
  <w:num w:numId="574" w16cid:durableId="2098553091">
    <w:abstractNumId w:val="446"/>
  </w:num>
  <w:num w:numId="575" w16cid:durableId="1500660357">
    <w:abstractNumId w:val="230"/>
  </w:num>
  <w:num w:numId="576" w16cid:durableId="381098870">
    <w:abstractNumId w:val="327"/>
  </w:num>
  <w:num w:numId="577" w16cid:durableId="1523397916">
    <w:abstractNumId w:val="124"/>
  </w:num>
  <w:num w:numId="578" w16cid:durableId="1771469202">
    <w:abstractNumId w:val="324"/>
  </w:num>
  <w:num w:numId="579" w16cid:durableId="1021973389">
    <w:abstractNumId w:val="545"/>
  </w:num>
  <w:num w:numId="580" w16cid:durableId="1502038745">
    <w:abstractNumId w:val="291"/>
  </w:num>
  <w:num w:numId="581" w16cid:durableId="1136800613">
    <w:abstractNumId w:val="303"/>
  </w:num>
  <w:num w:numId="582" w16cid:durableId="1952275990">
    <w:abstractNumId w:val="236"/>
  </w:num>
  <w:num w:numId="583" w16cid:durableId="837385405">
    <w:abstractNumId w:val="599"/>
  </w:num>
  <w:num w:numId="584" w16cid:durableId="1855456731">
    <w:abstractNumId w:val="676"/>
  </w:num>
  <w:num w:numId="585" w16cid:durableId="1794404737">
    <w:abstractNumId w:val="342"/>
  </w:num>
  <w:num w:numId="586" w16cid:durableId="134223407">
    <w:abstractNumId w:val="507"/>
  </w:num>
  <w:num w:numId="587" w16cid:durableId="1955280523">
    <w:abstractNumId w:val="78"/>
  </w:num>
  <w:num w:numId="588" w16cid:durableId="1175457914">
    <w:abstractNumId w:val="461"/>
  </w:num>
  <w:num w:numId="589" w16cid:durableId="1808934401">
    <w:abstractNumId w:val="307"/>
  </w:num>
  <w:num w:numId="590" w16cid:durableId="1567376686">
    <w:abstractNumId w:val="701"/>
  </w:num>
  <w:num w:numId="591" w16cid:durableId="76630814">
    <w:abstractNumId w:val="372"/>
  </w:num>
  <w:num w:numId="592" w16cid:durableId="2053337150">
    <w:abstractNumId w:val="639"/>
  </w:num>
  <w:num w:numId="593" w16cid:durableId="1773092255">
    <w:abstractNumId w:val="621"/>
  </w:num>
  <w:num w:numId="594" w16cid:durableId="1336180001">
    <w:abstractNumId w:val="155"/>
  </w:num>
  <w:num w:numId="595" w16cid:durableId="1418596024">
    <w:abstractNumId w:val="635"/>
  </w:num>
  <w:num w:numId="596" w16cid:durableId="1560439157">
    <w:abstractNumId w:val="115"/>
  </w:num>
  <w:num w:numId="597" w16cid:durableId="170149325">
    <w:abstractNumId w:val="94"/>
  </w:num>
  <w:num w:numId="598" w16cid:durableId="361594169">
    <w:abstractNumId w:val="199"/>
  </w:num>
  <w:num w:numId="599" w16cid:durableId="1025987254">
    <w:abstractNumId w:val="593"/>
  </w:num>
  <w:num w:numId="600" w16cid:durableId="675351250">
    <w:abstractNumId w:val="302"/>
  </w:num>
  <w:num w:numId="601" w16cid:durableId="1010764402">
    <w:abstractNumId w:val="272"/>
  </w:num>
  <w:num w:numId="602" w16cid:durableId="1090809431">
    <w:abstractNumId w:val="62"/>
  </w:num>
  <w:num w:numId="603" w16cid:durableId="1573853635">
    <w:abstractNumId w:val="71"/>
  </w:num>
  <w:num w:numId="604" w16cid:durableId="411589807">
    <w:abstractNumId w:val="193"/>
  </w:num>
  <w:num w:numId="605" w16cid:durableId="45030832">
    <w:abstractNumId w:val="43"/>
  </w:num>
  <w:num w:numId="606" w16cid:durableId="480390413">
    <w:abstractNumId w:val="557"/>
  </w:num>
  <w:num w:numId="607" w16cid:durableId="2018995906">
    <w:abstractNumId w:val="483"/>
  </w:num>
  <w:num w:numId="608" w16cid:durableId="901599903">
    <w:abstractNumId w:val="12"/>
  </w:num>
  <w:num w:numId="609" w16cid:durableId="2020811068">
    <w:abstractNumId w:val="44"/>
  </w:num>
  <w:num w:numId="610" w16cid:durableId="464540476">
    <w:abstractNumId w:val="38"/>
  </w:num>
  <w:num w:numId="611" w16cid:durableId="888883058">
    <w:abstractNumId w:val="165"/>
  </w:num>
  <w:num w:numId="612" w16cid:durableId="1501657333">
    <w:abstractNumId w:val="102"/>
  </w:num>
  <w:num w:numId="613" w16cid:durableId="164322288">
    <w:abstractNumId w:val="218"/>
  </w:num>
  <w:num w:numId="614" w16cid:durableId="1909150518">
    <w:abstractNumId w:val="602"/>
  </w:num>
  <w:num w:numId="615" w16cid:durableId="173543540">
    <w:abstractNumId w:val="631"/>
  </w:num>
  <w:num w:numId="616" w16cid:durableId="2037265722">
    <w:abstractNumId w:val="29"/>
  </w:num>
  <w:num w:numId="617" w16cid:durableId="1332684057">
    <w:abstractNumId w:val="158"/>
  </w:num>
  <w:num w:numId="618" w16cid:durableId="2588272">
    <w:abstractNumId w:val="632"/>
  </w:num>
  <w:num w:numId="619" w16cid:durableId="1329137372">
    <w:abstractNumId w:val="195"/>
  </w:num>
  <w:num w:numId="620" w16cid:durableId="1503468254">
    <w:abstractNumId w:val="350"/>
  </w:num>
  <w:num w:numId="621" w16cid:durableId="635376758">
    <w:abstractNumId w:val="588"/>
  </w:num>
  <w:num w:numId="622" w16cid:durableId="1552767584">
    <w:abstractNumId w:val="264"/>
  </w:num>
  <w:num w:numId="623" w16cid:durableId="830021002">
    <w:abstractNumId w:val="194"/>
  </w:num>
  <w:num w:numId="624" w16cid:durableId="2017538477">
    <w:abstractNumId w:val="167"/>
  </w:num>
  <w:num w:numId="625" w16cid:durableId="218249071">
    <w:abstractNumId w:val="273"/>
  </w:num>
  <w:num w:numId="626" w16cid:durableId="1468008740">
    <w:abstractNumId w:val="681"/>
  </w:num>
  <w:num w:numId="627" w16cid:durableId="1090925609">
    <w:abstractNumId w:val="591"/>
  </w:num>
  <w:num w:numId="628" w16cid:durableId="1994873860">
    <w:abstractNumId w:val="14"/>
  </w:num>
  <w:num w:numId="629" w16cid:durableId="105126139">
    <w:abstractNumId w:val="139"/>
  </w:num>
  <w:num w:numId="630" w16cid:durableId="865413388">
    <w:abstractNumId w:val="728"/>
  </w:num>
  <w:num w:numId="631" w16cid:durableId="1812599064">
    <w:abstractNumId w:val="485"/>
  </w:num>
  <w:num w:numId="632" w16cid:durableId="1527717463">
    <w:abstractNumId w:val="254"/>
  </w:num>
  <w:num w:numId="633" w16cid:durableId="1963994257">
    <w:abstractNumId w:val="494"/>
  </w:num>
  <w:num w:numId="634" w16cid:durableId="1641956085">
    <w:abstractNumId w:val="58"/>
  </w:num>
  <w:num w:numId="635" w16cid:durableId="982853163">
    <w:abstractNumId w:val="376"/>
  </w:num>
  <w:num w:numId="636" w16cid:durableId="1078480431">
    <w:abstractNumId w:val="454"/>
  </w:num>
  <w:num w:numId="637" w16cid:durableId="1753895632">
    <w:abstractNumId w:val="371"/>
  </w:num>
  <w:num w:numId="638" w16cid:durableId="44910196">
    <w:abstractNumId w:val="502"/>
  </w:num>
  <w:num w:numId="639" w16cid:durableId="478230657">
    <w:abstractNumId w:val="355"/>
  </w:num>
  <w:num w:numId="640" w16cid:durableId="558437934">
    <w:abstractNumId w:val="354"/>
  </w:num>
  <w:num w:numId="641" w16cid:durableId="165480889">
    <w:abstractNumId w:val="702"/>
  </w:num>
  <w:num w:numId="642" w16cid:durableId="1412972991">
    <w:abstractNumId w:val="23"/>
  </w:num>
  <w:num w:numId="643" w16cid:durableId="844435740">
    <w:abstractNumId w:val="251"/>
  </w:num>
  <w:num w:numId="644" w16cid:durableId="365909900">
    <w:abstractNumId w:val="140"/>
  </w:num>
  <w:num w:numId="645" w16cid:durableId="1811358641">
    <w:abstractNumId w:val="614"/>
  </w:num>
  <w:num w:numId="646" w16cid:durableId="2000379680">
    <w:abstractNumId w:val="405"/>
  </w:num>
  <w:num w:numId="647" w16cid:durableId="1640300965">
    <w:abstractNumId w:val="481"/>
  </w:num>
  <w:num w:numId="648" w16cid:durableId="63183591">
    <w:abstractNumId w:val="490"/>
  </w:num>
  <w:num w:numId="649" w16cid:durableId="73088398">
    <w:abstractNumId w:val="606"/>
  </w:num>
  <w:num w:numId="650" w16cid:durableId="1614284660">
    <w:abstractNumId w:val="109"/>
  </w:num>
  <w:num w:numId="651" w16cid:durableId="1913805424">
    <w:abstractNumId w:val="334"/>
  </w:num>
  <w:num w:numId="652" w16cid:durableId="2008560206">
    <w:abstractNumId w:val="553"/>
  </w:num>
  <w:num w:numId="653" w16cid:durableId="2106994317">
    <w:abstractNumId w:val="721"/>
  </w:num>
  <w:num w:numId="654" w16cid:durableId="55902957">
    <w:abstractNumId w:val="239"/>
  </w:num>
  <w:num w:numId="655" w16cid:durableId="235359904">
    <w:abstractNumId w:val="590"/>
  </w:num>
  <w:num w:numId="656" w16cid:durableId="604580748">
    <w:abstractNumId w:val="650"/>
  </w:num>
  <w:num w:numId="657" w16cid:durableId="1639458273">
    <w:abstractNumId w:val="125"/>
  </w:num>
  <w:num w:numId="658" w16cid:durableId="1752655330">
    <w:abstractNumId w:val="310"/>
  </w:num>
  <w:num w:numId="659" w16cid:durableId="1993023026">
    <w:abstractNumId w:val="699"/>
  </w:num>
  <w:num w:numId="660" w16cid:durableId="1220482064">
    <w:abstractNumId w:val="136"/>
  </w:num>
  <w:num w:numId="661" w16cid:durableId="1595362529">
    <w:abstractNumId w:val="695"/>
  </w:num>
  <w:num w:numId="662" w16cid:durableId="718212739">
    <w:abstractNumId w:val="243"/>
  </w:num>
  <w:num w:numId="663" w16cid:durableId="842890983">
    <w:abstractNumId w:val="137"/>
  </w:num>
  <w:num w:numId="664" w16cid:durableId="1206330724">
    <w:abstractNumId w:val="112"/>
  </w:num>
  <w:num w:numId="665" w16cid:durableId="830024487">
    <w:abstractNumId w:val="345"/>
  </w:num>
  <w:num w:numId="666" w16cid:durableId="1512792201">
    <w:abstractNumId w:val="370"/>
  </w:num>
  <w:num w:numId="667" w16cid:durableId="1099787742">
    <w:abstractNumId w:val="493"/>
  </w:num>
  <w:num w:numId="668" w16cid:durableId="1434127773">
    <w:abstractNumId w:val="674"/>
  </w:num>
  <w:num w:numId="669" w16cid:durableId="388654200">
    <w:abstractNumId w:val="106"/>
  </w:num>
  <w:num w:numId="670" w16cid:durableId="131607158">
    <w:abstractNumId w:val="80"/>
  </w:num>
  <w:num w:numId="671" w16cid:durableId="1315837550">
    <w:abstractNumId w:val="584"/>
  </w:num>
  <w:num w:numId="672" w16cid:durableId="719479112">
    <w:abstractNumId w:val="562"/>
  </w:num>
  <w:num w:numId="673" w16cid:durableId="308752660">
    <w:abstractNumId w:val="132"/>
  </w:num>
  <w:num w:numId="674" w16cid:durableId="501819843">
    <w:abstractNumId w:val="564"/>
  </w:num>
  <w:num w:numId="675" w16cid:durableId="1555042481">
    <w:abstractNumId w:val="651"/>
  </w:num>
  <w:num w:numId="676" w16cid:durableId="1073352139">
    <w:abstractNumId w:val="532"/>
  </w:num>
  <w:num w:numId="677" w16cid:durableId="1369837360">
    <w:abstractNumId w:val="642"/>
  </w:num>
  <w:num w:numId="678" w16cid:durableId="1828935976">
    <w:abstractNumId w:val="596"/>
  </w:num>
  <w:num w:numId="679" w16cid:durableId="234242233">
    <w:abstractNumId w:val="289"/>
  </w:num>
  <w:num w:numId="680" w16cid:durableId="702367513">
    <w:abstractNumId w:val="685"/>
  </w:num>
  <w:num w:numId="681" w16cid:durableId="1183783809">
    <w:abstractNumId w:val="110"/>
  </w:num>
  <w:num w:numId="682" w16cid:durableId="358823925">
    <w:abstractNumId w:val="122"/>
  </w:num>
  <w:num w:numId="683" w16cid:durableId="1736006553">
    <w:abstractNumId w:val="283"/>
  </w:num>
  <w:num w:numId="684" w16cid:durableId="97798161">
    <w:abstractNumId w:val="531"/>
  </w:num>
  <w:num w:numId="685" w16cid:durableId="2110150559">
    <w:abstractNumId w:val="457"/>
  </w:num>
  <w:num w:numId="686" w16cid:durableId="1580941411">
    <w:abstractNumId w:val="190"/>
  </w:num>
  <w:num w:numId="687" w16cid:durableId="459495832">
    <w:abstractNumId w:val="724"/>
  </w:num>
  <w:num w:numId="688" w16cid:durableId="1367874160">
    <w:abstractNumId w:val="373"/>
  </w:num>
  <w:num w:numId="689" w16cid:durableId="216624833">
    <w:abstractNumId w:val="127"/>
  </w:num>
  <w:num w:numId="690" w16cid:durableId="1086653249">
    <w:abstractNumId w:val="211"/>
  </w:num>
  <w:num w:numId="691" w16cid:durableId="1209221611">
    <w:abstractNumId w:val="184"/>
  </w:num>
  <w:num w:numId="692" w16cid:durableId="1565526004">
    <w:abstractNumId w:val="182"/>
  </w:num>
  <w:num w:numId="693" w16cid:durableId="1761870663">
    <w:abstractNumId w:val="546"/>
  </w:num>
  <w:num w:numId="694" w16cid:durableId="801309002">
    <w:abstractNumId w:val="656"/>
  </w:num>
  <w:num w:numId="695" w16cid:durableId="850267422">
    <w:abstractNumId w:val="151"/>
  </w:num>
  <w:num w:numId="696" w16cid:durableId="11735526">
    <w:abstractNumId w:val="416"/>
  </w:num>
  <w:num w:numId="697" w16cid:durableId="457533422">
    <w:abstractNumId w:val="256"/>
  </w:num>
  <w:num w:numId="698" w16cid:durableId="973095203">
    <w:abstractNumId w:val="704"/>
  </w:num>
  <w:num w:numId="699" w16cid:durableId="1537741981">
    <w:abstractNumId w:val="84"/>
  </w:num>
  <w:num w:numId="700" w16cid:durableId="1351026326">
    <w:abstractNumId w:val="16"/>
  </w:num>
  <w:num w:numId="701" w16cid:durableId="1320307004">
    <w:abstractNumId w:val="265"/>
  </w:num>
  <w:num w:numId="702" w16cid:durableId="1690250837">
    <w:abstractNumId w:val="171"/>
  </w:num>
  <w:num w:numId="703" w16cid:durableId="950010985">
    <w:abstractNumId w:val="463"/>
  </w:num>
  <w:num w:numId="704" w16cid:durableId="2038390801">
    <w:abstractNumId w:val="403"/>
  </w:num>
  <w:num w:numId="705" w16cid:durableId="1809349498">
    <w:abstractNumId w:val="478"/>
  </w:num>
  <w:num w:numId="706" w16cid:durableId="1054506755">
    <w:abstractNumId w:val="227"/>
  </w:num>
  <w:num w:numId="707" w16cid:durableId="301812263">
    <w:abstractNumId w:val="512"/>
  </w:num>
  <w:num w:numId="708" w16cid:durableId="1903372212">
    <w:abstractNumId w:val="143"/>
  </w:num>
  <w:num w:numId="709" w16cid:durableId="303773862">
    <w:abstractNumId w:val="215"/>
  </w:num>
  <w:num w:numId="710" w16cid:durableId="372968577">
    <w:abstractNumId w:val="362"/>
  </w:num>
  <w:num w:numId="711" w16cid:durableId="2027516552">
    <w:abstractNumId w:val="278"/>
  </w:num>
  <w:num w:numId="712" w16cid:durableId="1604721721">
    <w:abstractNumId w:val="141"/>
  </w:num>
  <w:num w:numId="713" w16cid:durableId="1026830628">
    <w:abstractNumId w:val="181"/>
  </w:num>
  <w:num w:numId="714" w16cid:durableId="239797485">
    <w:abstractNumId w:val="99"/>
  </w:num>
  <w:num w:numId="715" w16cid:durableId="1258977521">
    <w:abstractNumId w:val="611"/>
  </w:num>
  <w:num w:numId="716" w16cid:durableId="924000556">
    <w:abstractNumId w:val="628"/>
  </w:num>
  <w:num w:numId="717" w16cid:durableId="196896257">
    <w:abstractNumId w:val="252"/>
  </w:num>
  <w:num w:numId="718" w16cid:durableId="2099671222">
    <w:abstractNumId w:val="408"/>
  </w:num>
  <w:num w:numId="719" w16cid:durableId="1963732925">
    <w:abstractNumId w:val="503"/>
  </w:num>
  <w:num w:numId="720" w16cid:durableId="652294326">
    <w:abstractNumId w:val="643"/>
  </w:num>
  <w:num w:numId="721" w16cid:durableId="799106177">
    <w:abstractNumId w:val="434"/>
  </w:num>
  <w:num w:numId="722" w16cid:durableId="863833126">
    <w:abstractNumId w:val="349"/>
  </w:num>
  <w:num w:numId="723" w16cid:durableId="867063715">
    <w:abstractNumId w:val="233"/>
  </w:num>
  <w:num w:numId="724" w16cid:durableId="1703894962">
    <w:abstractNumId w:val="360"/>
  </w:num>
  <w:num w:numId="725" w16cid:durableId="1529950830">
    <w:abstractNumId w:val="680"/>
  </w:num>
  <w:num w:numId="726" w16cid:durableId="1441334501">
    <w:abstractNumId w:val="72"/>
  </w:num>
  <w:num w:numId="727" w16cid:durableId="772821114">
    <w:abstractNumId w:val="67"/>
  </w:num>
  <w:num w:numId="728" w16cid:durableId="1416442001">
    <w:abstractNumId w:val="607"/>
  </w:num>
  <w:num w:numId="729" w16cid:durableId="2107655465">
    <w:abstractNumId w:val="533"/>
  </w:num>
  <w:num w:numId="730" w16cid:durableId="1571964224">
    <w:abstractNumId w:val="27"/>
  </w:num>
  <w:num w:numId="731" w16cid:durableId="446391636">
    <w:abstractNumId w:val="381"/>
  </w:num>
  <w:num w:numId="732" w16cid:durableId="1813674843">
    <w:abstractNumId w:val="56"/>
  </w:num>
  <w:num w:numId="733" w16cid:durableId="484707556">
    <w:abstractNumId w:val="710"/>
  </w:num>
  <w:num w:numId="734" w16cid:durableId="710616438">
    <w:abstractNumId w:val="556"/>
  </w:num>
  <w:num w:numId="735" w16cid:durableId="1111629592">
    <w:abstractNumId w:val="666"/>
  </w:num>
  <w:num w:numId="736" w16cid:durableId="24907587">
    <w:abstractNumId w:val="729"/>
  </w:num>
  <w:num w:numId="737" w16cid:durableId="721488284">
    <w:abstractNumId w:val="340"/>
  </w:num>
  <w:numIdMacAtCleanup w:val="7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sa Åhs">
    <w15:presenceInfo w15:providerId="AD" w15:userId="S::vesa.ahs@normaalilyseo.fi::5a6c1050-f1f3-4f67-a206-b86eeb8e088c"/>
  </w15:person>
  <w15:person w15:author="Riikka Ravio">
    <w15:presenceInfo w15:providerId="AD" w15:userId="S::riikka.ravio@normaalilyseo.fi::bfa68b32-364b-43e3-ae2b-0c74cb01ade3"/>
  </w15:person>
  <w15:person w15:author="Päivi Kivelä">
    <w15:presenceInfo w15:providerId="AD" w15:userId="S::Paivi.Kivela@normaalilyseo.fi::105787f6-00d0-4991-8fc1-0e95dd3b24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BE0"/>
    <w:rsid w:val="000011BA"/>
    <w:rsid w:val="000038FA"/>
    <w:rsid w:val="00005EE6"/>
    <w:rsid w:val="000061FD"/>
    <w:rsid w:val="000127FF"/>
    <w:rsid w:val="0002012F"/>
    <w:rsid w:val="000207AE"/>
    <w:rsid w:val="00025B9A"/>
    <w:rsid w:val="00027054"/>
    <w:rsid w:val="0003027E"/>
    <w:rsid w:val="000330E3"/>
    <w:rsid w:val="00033799"/>
    <w:rsid w:val="00033EA9"/>
    <w:rsid w:val="00041064"/>
    <w:rsid w:val="00041275"/>
    <w:rsid w:val="000418D9"/>
    <w:rsid w:val="000466F8"/>
    <w:rsid w:val="00050655"/>
    <w:rsid w:val="00051E6F"/>
    <w:rsid w:val="00054DEF"/>
    <w:rsid w:val="000569E1"/>
    <w:rsid w:val="000573CF"/>
    <w:rsid w:val="00060850"/>
    <w:rsid w:val="000620C8"/>
    <w:rsid w:val="00064C67"/>
    <w:rsid w:val="00065A54"/>
    <w:rsid w:val="0006738E"/>
    <w:rsid w:val="000706D3"/>
    <w:rsid w:val="000725AA"/>
    <w:rsid w:val="000728DC"/>
    <w:rsid w:val="000738DE"/>
    <w:rsid w:val="0007638A"/>
    <w:rsid w:val="000768F0"/>
    <w:rsid w:val="000837DF"/>
    <w:rsid w:val="00085EDB"/>
    <w:rsid w:val="00092239"/>
    <w:rsid w:val="00092529"/>
    <w:rsid w:val="00094C05"/>
    <w:rsid w:val="00096977"/>
    <w:rsid w:val="000A00D4"/>
    <w:rsid w:val="000A37AB"/>
    <w:rsid w:val="000A6182"/>
    <w:rsid w:val="000A6F68"/>
    <w:rsid w:val="000B09BB"/>
    <w:rsid w:val="000B40B4"/>
    <w:rsid w:val="000C26FE"/>
    <w:rsid w:val="000C4EBC"/>
    <w:rsid w:val="000C63FB"/>
    <w:rsid w:val="000D085D"/>
    <w:rsid w:val="000D0BF1"/>
    <w:rsid w:val="000D0C67"/>
    <w:rsid w:val="000D1A30"/>
    <w:rsid w:val="000D30D3"/>
    <w:rsid w:val="000D7906"/>
    <w:rsid w:val="000E2703"/>
    <w:rsid w:val="000E457D"/>
    <w:rsid w:val="000E5708"/>
    <w:rsid w:val="000E76B3"/>
    <w:rsid w:val="000E78D5"/>
    <w:rsid w:val="000F01D8"/>
    <w:rsid w:val="000F0745"/>
    <w:rsid w:val="000F2290"/>
    <w:rsid w:val="000F30D1"/>
    <w:rsid w:val="000F3D7A"/>
    <w:rsid w:val="000F4E2A"/>
    <w:rsid w:val="000F5A96"/>
    <w:rsid w:val="000F6F8B"/>
    <w:rsid w:val="00101F34"/>
    <w:rsid w:val="00102706"/>
    <w:rsid w:val="0010348D"/>
    <w:rsid w:val="00103A17"/>
    <w:rsid w:val="00103D39"/>
    <w:rsid w:val="0010501C"/>
    <w:rsid w:val="00111C9A"/>
    <w:rsid w:val="0011294D"/>
    <w:rsid w:val="00112D9E"/>
    <w:rsid w:val="001154BD"/>
    <w:rsid w:val="00121252"/>
    <w:rsid w:val="00122674"/>
    <w:rsid w:val="001228D9"/>
    <w:rsid w:val="001231BF"/>
    <w:rsid w:val="00130806"/>
    <w:rsid w:val="00131076"/>
    <w:rsid w:val="00132EB2"/>
    <w:rsid w:val="00135EE1"/>
    <w:rsid w:val="00137DD8"/>
    <w:rsid w:val="00137FA3"/>
    <w:rsid w:val="00142389"/>
    <w:rsid w:val="00144B9F"/>
    <w:rsid w:val="001451F6"/>
    <w:rsid w:val="0014600D"/>
    <w:rsid w:val="00150904"/>
    <w:rsid w:val="00150B21"/>
    <w:rsid w:val="0015253F"/>
    <w:rsid w:val="00160C88"/>
    <w:rsid w:val="00160E47"/>
    <w:rsid w:val="00161BFF"/>
    <w:rsid w:val="001623A5"/>
    <w:rsid w:val="001629CF"/>
    <w:rsid w:val="00170BA2"/>
    <w:rsid w:val="00171669"/>
    <w:rsid w:val="00172698"/>
    <w:rsid w:val="0017438C"/>
    <w:rsid w:val="001753B4"/>
    <w:rsid w:val="00176BFD"/>
    <w:rsid w:val="0018066A"/>
    <w:rsid w:val="0018200E"/>
    <w:rsid w:val="0018293D"/>
    <w:rsid w:val="00182BCB"/>
    <w:rsid w:val="0018414E"/>
    <w:rsid w:val="00186438"/>
    <w:rsid w:val="00187598"/>
    <w:rsid w:val="0019380B"/>
    <w:rsid w:val="00194467"/>
    <w:rsid w:val="00194690"/>
    <w:rsid w:val="00196365"/>
    <w:rsid w:val="00196649"/>
    <w:rsid w:val="001A3072"/>
    <w:rsid w:val="001A5797"/>
    <w:rsid w:val="001B2A3D"/>
    <w:rsid w:val="001B3F71"/>
    <w:rsid w:val="001B60C4"/>
    <w:rsid w:val="001B79CD"/>
    <w:rsid w:val="001C272A"/>
    <w:rsid w:val="001C44C6"/>
    <w:rsid w:val="001C6712"/>
    <w:rsid w:val="001C681C"/>
    <w:rsid w:val="001C6D27"/>
    <w:rsid w:val="001D1F26"/>
    <w:rsid w:val="001D331E"/>
    <w:rsid w:val="001D3529"/>
    <w:rsid w:val="001D3CD2"/>
    <w:rsid w:val="001E686D"/>
    <w:rsid w:val="001F3020"/>
    <w:rsid w:val="001F5274"/>
    <w:rsid w:val="001F7137"/>
    <w:rsid w:val="00200ACD"/>
    <w:rsid w:val="00201251"/>
    <w:rsid w:val="00201C8F"/>
    <w:rsid w:val="00201DD0"/>
    <w:rsid w:val="00202682"/>
    <w:rsid w:val="0020320C"/>
    <w:rsid w:val="00206BAE"/>
    <w:rsid w:val="00213257"/>
    <w:rsid w:val="0022003B"/>
    <w:rsid w:val="002248F6"/>
    <w:rsid w:val="00224C8B"/>
    <w:rsid w:val="0022502F"/>
    <w:rsid w:val="00230396"/>
    <w:rsid w:val="002351BF"/>
    <w:rsid w:val="00235244"/>
    <w:rsid w:val="00236105"/>
    <w:rsid w:val="002362C5"/>
    <w:rsid w:val="0024761E"/>
    <w:rsid w:val="00254B30"/>
    <w:rsid w:val="00256011"/>
    <w:rsid w:val="002568D6"/>
    <w:rsid w:val="0026114A"/>
    <w:rsid w:val="002617B4"/>
    <w:rsid w:val="00267402"/>
    <w:rsid w:val="0026754C"/>
    <w:rsid w:val="002714D2"/>
    <w:rsid w:val="0027485A"/>
    <w:rsid w:val="00274916"/>
    <w:rsid w:val="002778F3"/>
    <w:rsid w:val="002856D6"/>
    <w:rsid w:val="0028661B"/>
    <w:rsid w:val="00290045"/>
    <w:rsid w:val="00291377"/>
    <w:rsid w:val="00291C3F"/>
    <w:rsid w:val="002921B0"/>
    <w:rsid w:val="002937A1"/>
    <w:rsid w:val="002A1520"/>
    <w:rsid w:val="002A3540"/>
    <w:rsid w:val="002A3BD5"/>
    <w:rsid w:val="002A59D1"/>
    <w:rsid w:val="002A6B56"/>
    <w:rsid w:val="002A7383"/>
    <w:rsid w:val="002B11D6"/>
    <w:rsid w:val="002B127E"/>
    <w:rsid w:val="002B1CCA"/>
    <w:rsid w:val="002B3258"/>
    <w:rsid w:val="002B39F9"/>
    <w:rsid w:val="002B4081"/>
    <w:rsid w:val="002B48D0"/>
    <w:rsid w:val="002B5321"/>
    <w:rsid w:val="002B5ED3"/>
    <w:rsid w:val="002C79A9"/>
    <w:rsid w:val="002C7A86"/>
    <w:rsid w:val="002D2ACB"/>
    <w:rsid w:val="002E2698"/>
    <w:rsid w:val="002E453B"/>
    <w:rsid w:val="002E46A2"/>
    <w:rsid w:val="002E71CA"/>
    <w:rsid w:val="002F1283"/>
    <w:rsid w:val="002F1DEB"/>
    <w:rsid w:val="002F3C43"/>
    <w:rsid w:val="003031B0"/>
    <w:rsid w:val="00304D12"/>
    <w:rsid w:val="00305D4F"/>
    <w:rsid w:val="00315202"/>
    <w:rsid w:val="00316CF7"/>
    <w:rsid w:val="003211A9"/>
    <w:rsid w:val="00322CE9"/>
    <w:rsid w:val="003250F3"/>
    <w:rsid w:val="00325D18"/>
    <w:rsid w:val="00326F5D"/>
    <w:rsid w:val="003314C1"/>
    <w:rsid w:val="00332F78"/>
    <w:rsid w:val="00333D49"/>
    <w:rsid w:val="003348A7"/>
    <w:rsid w:val="0033545E"/>
    <w:rsid w:val="00341025"/>
    <w:rsid w:val="003420AB"/>
    <w:rsid w:val="00351F63"/>
    <w:rsid w:val="00356757"/>
    <w:rsid w:val="00361A11"/>
    <w:rsid w:val="003644B6"/>
    <w:rsid w:val="00364BA2"/>
    <w:rsid w:val="00371D2D"/>
    <w:rsid w:val="00375967"/>
    <w:rsid w:val="00376274"/>
    <w:rsid w:val="00386D2A"/>
    <w:rsid w:val="00391F85"/>
    <w:rsid w:val="003956CC"/>
    <w:rsid w:val="00396833"/>
    <w:rsid w:val="003970F4"/>
    <w:rsid w:val="003A2AB4"/>
    <w:rsid w:val="003A4F7D"/>
    <w:rsid w:val="003A5366"/>
    <w:rsid w:val="003A5614"/>
    <w:rsid w:val="003A5EF7"/>
    <w:rsid w:val="003C0077"/>
    <w:rsid w:val="003C0982"/>
    <w:rsid w:val="003C1196"/>
    <w:rsid w:val="003C32E3"/>
    <w:rsid w:val="003C47CB"/>
    <w:rsid w:val="003C62CA"/>
    <w:rsid w:val="003D070B"/>
    <w:rsid w:val="003D4C22"/>
    <w:rsid w:val="003E316E"/>
    <w:rsid w:val="003E3A37"/>
    <w:rsid w:val="003E4342"/>
    <w:rsid w:val="003E4DB4"/>
    <w:rsid w:val="003E562D"/>
    <w:rsid w:val="003E564B"/>
    <w:rsid w:val="003E598F"/>
    <w:rsid w:val="003F07EE"/>
    <w:rsid w:val="003F1CD7"/>
    <w:rsid w:val="003F27CB"/>
    <w:rsid w:val="003F3E47"/>
    <w:rsid w:val="003F3EF9"/>
    <w:rsid w:val="003F5DAD"/>
    <w:rsid w:val="00401208"/>
    <w:rsid w:val="004041DC"/>
    <w:rsid w:val="0040650F"/>
    <w:rsid w:val="00410C26"/>
    <w:rsid w:val="004112ED"/>
    <w:rsid w:val="00413234"/>
    <w:rsid w:val="004140B3"/>
    <w:rsid w:val="00415A92"/>
    <w:rsid w:val="00416B12"/>
    <w:rsid w:val="00416C56"/>
    <w:rsid w:val="00420057"/>
    <w:rsid w:val="00422157"/>
    <w:rsid w:val="00422FBE"/>
    <w:rsid w:val="00424994"/>
    <w:rsid w:val="0042536F"/>
    <w:rsid w:val="004354E5"/>
    <w:rsid w:val="00437857"/>
    <w:rsid w:val="00437E71"/>
    <w:rsid w:val="004447DE"/>
    <w:rsid w:val="00444D7B"/>
    <w:rsid w:val="00446AF9"/>
    <w:rsid w:val="00447C59"/>
    <w:rsid w:val="00451153"/>
    <w:rsid w:val="004537B1"/>
    <w:rsid w:val="004540D8"/>
    <w:rsid w:val="004550ED"/>
    <w:rsid w:val="00455862"/>
    <w:rsid w:val="00455B90"/>
    <w:rsid w:val="0046345A"/>
    <w:rsid w:val="00464811"/>
    <w:rsid w:val="0047150F"/>
    <w:rsid w:val="00472FEA"/>
    <w:rsid w:val="00473A90"/>
    <w:rsid w:val="00476069"/>
    <w:rsid w:val="00477512"/>
    <w:rsid w:val="0048239F"/>
    <w:rsid w:val="00486030"/>
    <w:rsid w:val="00490FDB"/>
    <w:rsid w:val="00491A5A"/>
    <w:rsid w:val="004962E3"/>
    <w:rsid w:val="00496401"/>
    <w:rsid w:val="00496C00"/>
    <w:rsid w:val="004A1C6A"/>
    <w:rsid w:val="004A51E1"/>
    <w:rsid w:val="004A538E"/>
    <w:rsid w:val="004A5E10"/>
    <w:rsid w:val="004A6319"/>
    <w:rsid w:val="004B17B6"/>
    <w:rsid w:val="004C0BF3"/>
    <w:rsid w:val="004C2BE3"/>
    <w:rsid w:val="004C670D"/>
    <w:rsid w:val="004D0176"/>
    <w:rsid w:val="004D11E8"/>
    <w:rsid w:val="004D16E1"/>
    <w:rsid w:val="004D4511"/>
    <w:rsid w:val="004D6A7B"/>
    <w:rsid w:val="004D6CB1"/>
    <w:rsid w:val="004D6CEF"/>
    <w:rsid w:val="004D7CC0"/>
    <w:rsid w:val="004E1D46"/>
    <w:rsid w:val="004E3548"/>
    <w:rsid w:val="004E4AC6"/>
    <w:rsid w:val="004E692E"/>
    <w:rsid w:val="004E78DC"/>
    <w:rsid w:val="004F243B"/>
    <w:rsid w:val="004F2FD4"/>
    <w:rsid w:val="004F2FDD"/>
    <w:rsid w:val="004F3F04"/>
    <w:rsid w:val="004F530C"/>
    <w:rsid w:val="004F7AED"/>
    <w:rsid w:val="00500A3A"/>
    <w:rsid w:val="00500CFE"/>
    <w:rsid w:val="00502A42"/>
    <w:rsid w:val="0050349D"/>
    <w:rsid w:val="005035CF"/>
    <w:rsid w:val="00505991"/>
    <w:rsid w:val="005077E5"/>
    <w:rsid w:val="00507BC9"/>
    <w:rsid w:val="00507F80"/>
    <w:rsid w:val="00510930"/>
    <w:rsid w:val="0051615A"/>
    <w:rsid w:val="005166E5"/>
    <w:rsid w:val="00521EDE"/>
    <w:rsid w:val="0052285F"/>
    <w:rsid w:val="00522CE5"/>
    <w:rsid w:val="00524530"/>
    <w:rsid w:val="00524E11"/>
    <w:rsid w:val="00530398"/>
    <w:rsid w:val="0053157D"/>
    <w:rsid w:val="0053163A"/>
    <w:rsid w:val="00532DED"/>
    <w:rsid w:val="00544C03"/>
    <w:rsid w:val="005453DD"/>
    <w:rsid w:val="00547C67"/>
    <w:rsid w:val="00550496"/>
    <w:rsid w:val="0055070F"/>
    <w:rsid w:val="00550760"/>
    <w:rsid w:val="00550E47"/>
    <w:rsid w:val="00553345"/>
    <w:rsid w:val="0055593A"/>
    <w:rsid w:val="00556283"/>
    <w:rsid w:val="00557E2A"/>
    <w:rsid w:val="00560B1D"/>
    <w:rsid w:val="005618AA"/>
    <w:rsid w:val="00563A64"/>
    <w:rsid w:val="00570107"/>
    <w:rsid w:val="0057152C"/>
    <w:rsid w:val="0057527E"/>
    <w:rsid w:val="005755B6"/>
    <w:rsid w:val="00575B70"/>
    <w:rsid w:val="005859DE"/>
    <w:rsid w:val="005873E3"/>
    <w:rsid w:val="00590A18"/>
    <w:rsid w:val="00591C35"/>
    <w:rsid w:val="00592A98"/>
    <w:rsid w:val="005930F7"/>
    <w:rsid w:val="005933BB"/>
    <w:rsid w:val="005A0B5F"/>
    <w:rsid w:val="005A0D44"/>
    <w:rsid w:val="005A16D8"/>
    <w:rsid w:val="005A2513"/>
    <w:rsid w:val="005A2E55"/>
    <w:rsid w:val="005A4B20"/>
    <w:rsid w:val="005B41D4"/>
    <w:rsid w:val="005B49A7"/>
    <w:rsid w:val="005B55FE"/>
    <w:rsid w:val="005B6E7E"/>
    <w:rsid w:val="005B7F1D"/>
    <w:rsid w:val="005C5578"/>
    <w:rsid w:val="005C6AD9"/>
    <w:rsid w:val="005C7077"/>
    <w:rsid w:val="005C7E89"/>
    <w:rsid w:val="005D353C"/>
    <w:rsid w:val="005E14B2"/>
    <w:rsid w:val="005E1FBB"/>
    <w:rsid w:val="005E5456"/>
    <w:rsid w:val="005F2465"/>
    <w:rsid w:val="0060196D"/>
    <w:rsid w:val="006058F8"/>
    <w:rsid w:val="006069A9"/>
    <w:rsid w:val="00613FCF"/>
    <w:rsid w:val="0061678A"/>
    <w:rsid w:val="00624F37"/>
    <w:rsid w:val="00626F3F"/>
    <w:rsid w:val="00627337"/>
    <w:rsid w:val="00627DAE"/>
    <w:rsid w:val="006343E0"/>
    <w:rsid w:val="00634591"/>
    <w:rsid w:val="00635191"/>
    <w:rsid w:val="00635EB5"/>
    <w:rsid w:val="006368F0"/>
    <w:rsid w:val="006369CF"/>
    <w:rsid w:val="00637ADD"/>
    <w:rsid w:val="00640505"/>
    <w:rsid w:val="00642A59"/>
    <w:rsid w:val="0064300B"/>
    <w:rsid w:val="00644C47"/>
    <w:rsid w:val="00646B01"/>
    <w:rsid w:val="00656041"/>
    <w:rsid w:val="00660DB0"/>
    <w:rsid w:val="00662488"/>
    <w:rsid w:val="00663DAA"/>
    <w:rsid w:val="00671993"/>
    <w:rsid w:val="00672CC5"/>
    <w:rsid w:val="00675ADC"/>
    <w:rsid w:val="006762ED"/>
    <w:rsid w:val="006777EF"/>
    <w:rsid w:val="006807A0"/>
    <w:rsid w:val="00681603"/>
    <w:rsid w:val="006826E6"/>
    <w:rsid w:val="00685384"/>
    <w:rsid w:val="006A6895"/>
    <w:rsid w:val="006A6D8E"/>
    <w:rsid w:val="006B0041"/>
    <w:rsid w:val="006B32A2"/>
    <w:rsid w:val="006C16E3"/>
    <w:rsid w:val="006C295D"/>
    <w:rsid w:val="006C405B"/>
    <w:rsid w:val="006D01A8"/>
    <w:rsid w:val="006D18E1"/>
    <w:rsid w:val="006D3F2B"/>
    <w:rsid w:val="006D7089"/>
    <w:rsid w:val="006E0B62"/>
    <w:rsid w:val="006E5268"/>
    <w:rsid w:val="006F21F7"/>
    <w:rsid w:val="006F304C"/>
    <w:rsid w:val="006F7284"/>
    <w:rsid w:val="006F7956"/>
    <w:rsid w:val="00700254"/>
    <w:rsid w:val="0070279C"/>
    <w:rsid w:val="007032E4"/>
    <w:rsid w:val="00704C99"/>
    <w:rsid w:val="007062E1"/>
    <w:rsid w:val="0070670E"/>
    <w:rsid w:val="00706A6B"/>
    <w:rsid w:val="00707C7B"/>
    <w:rsid w:val="007100D9"/>
    <w:rsid w:val="00710107"/>
    <w:rsid w:val="007130E2"/>
    <w:rsid w:val="00713A28"/>
    <w:rsid w:val="0072250E"/>
    <w:rsid w:val="00730D58"/>
    <w:rsid w:val="007329BA"/>
    <w:rsid w:val="0073315D"/>
    <w:rsid w:val="007336EC"/>
    <w:rsid w:val="00735239"/>
    <w:rsid w:val="00737E22"/>
    <w:rsid w:val="00744799"/>
    <w:rsid w:val="00746C06"/>
    <w:rsid w:val="0075139A"/>
    <w:rsid w:val="0075407A"/>
    <w:rsid w:val="007557CB"/>
    <w:rsid w:val="00755D50"/>
    <w:rsid w:val="00762890"/>
    <w:rsid w:val="007629B9"/>
    <w:rsid w:val="00766486"/>
    <w:rsid w:val="007730A0"/>
    <w:rsid w:val="00782477"/>
    <w:rsid w:val="007847B9"/>
    <w:rsid w:val="00785FBE"/>
    <w:rsid w:val="0079059A"/>
    <w:rsid w:val="0079328E"/>
    <w:rsid w:val="00794D20"/>
    <w:rsid w:val="007A2514"/>
    <w:rsid w:val="007A3D9A"/>
    <w:rsid w:val="007A5935"/>
    <w:rsid w:val="007A64C5"/>
    <w:rsid w:val="007A6C84"/>
    <w:rsid w:val="007B50B9"/>
    <w:rsid w:val="007B5739"/>
    <w:rsid w:val="007B65D2"/>
    <w:rsid w:val="007C1CA6"/>
    <w:rsid w:val="007C5E13"/>
    <w:rsid w:val="007C6230"/>
    <w:rsid w:val="007C6C5B"/>
    <w:rsid w:val="007C7EB9"/>
    <w:rsid w:val="007D04A2"/>
    <w:rsid w:val="007D33C7"/>
    <w:rsid w:val="007D6109"/>
    <w:rsid w:val="007D71FA"/>
    <w:rsid w:val="007E177C"/>
    <w:rsid w:val="007E560E"/>
    <w:rsid w:val="007E68F1"/>
    <w:rsid w:val="007F10E4"/>
    <w:rsid w:val="007F2A4F"/>
    <w:rsid w:val="007F4795"/>
    <w:rsid w:val="007F5233"/>
    <w:rsid w:val="007F5B40"/>
    <w:rsid w:val="008006E6"/>
    <w:rsid w:val="0080165F"/>
    <w:rsid w:val="0080181B"/>
    <w:rsid w:val="00802814"/>
    <w:rsid w:val="008079BE"/>
    <w:rsid w:val="008127E7"/>
    <w:rsid w:val="00812A5D"/>
    <w:rsid w:val="00812F8E"/>
    <w:rsid w:val="00813608"/>
    <w:rsid w:val="008224EE"/>
    <w:rsid w:val="00827F18"/>
    <w:rsid w:val="00831560"/>
    <w:rsid w:val="008320D6"/>
    <w:rsid w:val="00834900"/>
    <w:rsid w:val="00836089"/>
    <w:rsid w:val="00837490"/>
    <w:rsid w:val="00841A2C"/>
    <w:rsid w:val="008449AC"/>
    <w:rsid w:val="0084568A"/>
    <w:rsid w:val="00846306"/>
    <w:rsid w:val="00850893"/>
    <w:rsid w:val="00855A8C"/>
    <w:rsid w:val="0085747A"/>
    <w:rsid w:val="00863509"/>
    <w:rsid w:val="00865763"/>
    <w:rsid w:val="00865975"/>
    <w:rsid w:val="008663CF"/>
    <w:rsid w:val="00866D02"/>
    <w:rsid w:val="008773B5"/>
    <w:rsid w:val="008819C0"/>
    <w:rsid w:val="00884F60"/>
    <w:rsid w:val="008851A0"/>
    <w:rsid w:val="00886327"/>
    <w:rsid w:val="00890A03"/>
    <w:rsid w:val="00891BE0"/>
    <w:rsid w:val="00894A36"/>
    <w:rsid w:val="00896524"/>
    <w:rsid w:val="00896EC5"/>
    <w:rsid w:val="008977B3"/>
    <w:rsid w:val="008A0C7E"/>
    <w:rsid w:val="008A4C1D"/>
    <w:rsid w:val="008A51D4"/>
    <w:rsid w:val="008A5A69"/>
    <w:rsid w:val="008B3F24"/>
    <w:rsid w:val="008B68A9"/>
    <w:rsid w:val="008C2BF8"/>
    <w:rsid w:val="008C348D"/>
    <w:rsid w:val="008C5DCA"/>
    <w:rsid w:val="008D0527"/>
    <w:rsid w:val="008D0E08"/>
    <w:rsid w:val="008D4756"/>
    <w:rsid w:val="008E25A2"/>
    <w:rsid w:val="008E4374"/>
    <w:rsid w:val="008E4907"/>
    <w:rsid w:val="008E748F"/>
    <w:rsid w:val="008F1A92"/>
    <w:rsid w:val="008F2D03"/>
    <w:rsid w:val="008F44B0"/>
    <w:rsid w:val="008F5EEC"/>
    <w:rsid w:val="00901375"/>
    <w:rsid w:val="0090182B"/>
    <w:rsid w:val="00901B54"/>
    <w:rsid w:val="00901BE5"/>
    <w:rsid w:val="0090490C"/>
    <w:rsid w:val="00906765"/>
    <w:rsid w:val="00910A58"/>
    <w:rsid w:val="00914580"/>
    <w:rsid w:val="00914B0D"/>
    <w:rsid w:val="00914DEB"/>
    <w:rsid w:val="00915603"/>
    <w:rsid w:val="00917814"/>
    <w:rsid w:val="009210CD"/>
    <w:rsid w:val="00922461"/>
    <w:rsid w:val="00922691"/>
    <w:rsid w:val="00922A6B"/>
    <w:rsid w:val="009246C3"/>
    <w:rsid w:val="00924F39"/>
    <w:rsid w:val="0092710B"/>
    <w:rsid w:val="00927AAB"/>
    <w:rsid w:val="00930F2F"/>
    <w:rsid w:val="00933676"/>
    <w:rsid w:val="00940CB3"/>
    <w:rsid w:val="00940D48"/>
    <w:rsid w:val="009432C8"/>
    <w:rsid w:val="00945821"/>
    <w:rsid w:val="00950BCD"/>
    <w:rsid w:val="00950E1C"/>
    <w:rsid w:val="009511C9"/>
    <w:rsid w:val="00954079"/>
    <w:rsid w:val="00961704"/>
    <w:rsid w:val="00962CCC"/>
    <w:rsid w:val="009677A4"/>
    <w:rsid w:val="00981401"/>
    <w:rsid w:val="0098191F"/>
    <w:rsid w:val="00987320"/>
    <w:rsid w:val="009877E1"/>
    <w:rsid w:val="0099049F"/>
    <w:rsid w:val="00991B02"/>
    <w:rsid w:val="009A032B"/>
    <w:rsid w:val="009A1670"/>
    <w:rsid w:val="009A1ED5"/>
    <w:rsid w:val="009A283F"/>
    <w:rsid w:val="009A48B0"/>
    <w:rsid w:val="009A4C3C"/>
    <w:rsid w:val="009B00F8"/>
    <w:rsid w:val="009B1438"/>
    <w:rsid w:val="009B1497"/>
    <w:rsid w:val="009B3317"/>
    <w:rsid w:val="009B354E"/>
    <w:rsid w:val="009B5C87"/>
    <w:rsid w:val="009C245C"/>
    <w:rsid w:val="009C5720"/>
    <w:rsid w:val="009C7E20"/>
    <w:rsid w:val="009D1609"/>
    <w:rsid w:val="009D20C0"/>
    <w:rsid w:val="009D5347"/>
    <w:rsid w:val="009D5872"/>
    <w:rsid w:val="009E1007"/>
    <w:rsid w:val="009E35C1"/>
    <w:rsid w:val="009E3A79"/>
    <w:rsid w:val="009E612D"/>
    <w:rsid w:val="009E6F6A"/>
    <w:rsid w:val="009E735C"/>
    <w:rsid w:val="009F1E73"/>
    <w:rsid w:val="009F2554"/>
    <w:rsid w:val="009F43EB"/>
    <w:rsid w:val="009F5F5C"/>
    <w:rsid w:val="009F67DD"/>
    <w:rsid w:val="009F7F3A"/>
    <w:rsid w:val="00A0574F"/>
    <w:rsid w:val="00A07FE5"/>
    <w:rsid w:val="00A129C7"/>
    <w:rsid w:val="00A12C2F"/>
    <w:rsid w:val="00A14562"/>
    <w:rsid w:val="00A15CDC"/>
    <w:rsid w:val="00A20EE1"/>
    <w:rsid w:val="00A213AF"/>
    <w:rsid w:val="00A21CDF"/>
    <w:rsid w:val="00A22BCB"/>
    <w:rsid w:val="00A27F53"/>
    <w:rsid w:val="00A30FFC"/>
    <w:rsid w:val="00A324F3"/>
    <w:rsid w:val="00A32C75"/>
    <w:rsid w:val="00A34579"/>
    <w:rsid w:val="00A35538"/>
    <w:rsid w:val="00A3607E"/>
    <w:rsid w:val="00A360FD"/>
    <w:rsid w:val="00A3697A"/>
    <w:rsid w:val="00A36B9C"/>
    <w:rsid w:val="00A36E4A"/>
    <w:rsid w:val="00A41AD0"/>
    <w:rsid w:val="00A423B8"/>
    <w:rsid w:val="00A50C6D"/>
    <w:rsid w:val="00A5324B"/>
    <w:rsid w:val="00A554DD"/>
    <w:rsid w:val="00A57BF9"/>
    <w:rsid w:val="00A600BD"/>
    <w:rsid w:val="00A609A4"/>
    <w:rsid w:val="00A63CF9"/>
    <w:rsid w:val="00A63DE6"/>
    <w:rsid w:val="00A64AA3"/>
    <w:rsid w:val="00A64F2E"/>
    <w:rsid w:val="00A659BC"/>
    <w:rsid w:val="00A67D59"/>
    <w:rsid w:val="00A764D2"/>
    <w:rsid w:val="00A82563"/>
    <w:rsid w:val="00A82937"/>
    <w:rsid w:val="00A86DAF"/>
    <w:rsid w:val="00A91A26"/>
    <w:rsid w:val="00A91C1E"/>
    <w:rsid w:val="00A95B7D"/>
    <w:rsid w:val="00A9673A"/>
    <w:rsid w:val="00A96A65"/>
    <w:rsid w:val="00AB0F10"/>
    <w:rsid w:val="00AB25F0"/>
    <w:rsid w:val="00AB2B3A"/>
    <w:rsid w:val="00AB3BFE"/>
    <w:rsid w:val="00AC1477"/>
    <w:rsid w:val="00AC1600"/>
    <w:rsid w:val="00AC1CC6"/>
    <w:rsid w:val="00AC35B1"/>
    <w:rsid w:val="00AC71B8"/>
    <w:rsid w:val="00AD1977"/>
    <w:rsid w:val="00AD1BD2"/>
    <w:rsid w:val="00AD2B3C"/>
    <w:rsid w:val="00AD4403"/>
    <w:rsid w:val="00AD66BA"/>
    <w:rsid w:val="00AD6BD7"/>
    <w:rsid w:val="00AE2849"/>
    <w:rsid w:val="00AE2AEB"/>
    <w:rsid w:val="00AE31BA"/>
    <w:rsid w:val="00AE3D69"/>
    <w:rsid w:val="00AE580B"/>
    <w:rsid w:val="00AE5934"/>
    <w:rsid w:val="00AE79E1"/>
    <w:rsid w:val="00AE7CF3"/>
    <w:rsid w:val="00AE7E50"/>
    <w:rsid w:val="00AF06A7"/>
    <w:rsid w:val="00AF3AD3"/>
    <w:rsid w:val="00AF3F3C"/>
    <w:rsid w:val="00AF4BE2"/>
    <w:rsid w:val="00AF6E17"/>
    <w:rsid w:val="00B00790"/>
    <w:rsid w:val="00B010C0"/>
    <w:rsid w:val="00B02E0A"/>
    <w:rsid w:val="00B04620"/>
    <w:rsid w:val="00B04B42"/>
    <w:rsid w:val="00B05432"/>
    <w:rsid w:val="00B06B95"/>
    <w:rsid w:val="00B06EDC"/>
    <w:rsid w:val="00B10D08"/>
    <w:rsid w:val="00B2383E"/>
    <w:rsid w:val="00B24116"/>
    <w:rsid w:val="00B25917"/>
    <w:rsid w:val="00B25F1C"/>
    <w:rsid w:val="00B27193"/>
    <w:rsid w:val="00B27355"/>
    <w:rsid w:val="00B27555"/>
    <w:rsid w:val="00B27DD2"/>
    <w:rsid w:val="00B3012A"/>
    <w:rsid w:val="00B30AF8"/>
    <w:rsid w:val="00B30ED0"/>
    <w:rsid w:val="00B34A8B"/>
    <w:rsid w:val="00B35DB4"/>
    <w:rsid w:val="00B3675B"/>
    <w:rsid w:val="00B37280"/>
    <w:rsid w:val="00B403C4"/>
    <w:rsid w:val="00B430A5"/>
    <w:rsid w:val="00B44C0A"/>
    <w:rsid w:val="00B4637D"/>
    <w:rsid w:val="00B4728C"/>
    <w:rsid w:val="00B475DF"/>
    <w:rsid w:val="00B47B51"/>
    <w:rsid w:val="00B502B1"/>
    <w:rsid w:val="00B51BFD"/>
    <w:rsid w:val="00B54FEA"/>
    <w:rsid w:val="00B56A5C"/>
    <w:rsid w:val="00B62DCD"/>
    <w:rsid w:val="00B64026"/>
    <w:rsid w:val="00B668B9"/>
    <w:rsid w:val="00B66C89"/>
    <w:rsid w:val="00B70B0C"/>
    <w:rsid w:val="00B71475"/>
    <w:rsid w:val="00B728FB"/>
    <w:rsid w:val="00B745B5"/>
    <w:rsid w:val="00B76DC6"/>
    <w:rsid w:val="00B7740F"/>
    <w:rsid w:val="00B775C9"/>
    <w:rsid w:val="00B8248D"/>
    <w:rsid w:val="00B84E5F"/>
    <w:rsid w:val="00B85B31"/>
    <w:rsid w:val="00B90074"/>
    <w:rsid w:val="00B908D3"/>
    <w:rsid w:val="00B90DD1"/>
    <w:rsid w:val="00B90EC2"/>
    <w:rsid w:val="00B91A88"/>
    <w:rsid w:val="00B94283"/>
    <w:rsid w:val="00B94AE6"/>
    <w:rsid w:val="00B95809"/>
    <w:rsid w:val="00B97AD5"/>
    <w:rsid w:val="00BA013A"/>
    <w:rsid w:val="00BA0774"/>
    <w:rsid w:val="00BA1E72"/>
    <w:rsid w:val="00BA2749"/>
    <w:rsid w:val="00BB18E3"/>
    <w:rsid w:val="00BB252D"/>
    <w:rsid w:val="00BB28D2"/>
    <w:rsid w:val="00BB40B6"/>
    <w:rsid w:val="00BB69E3"/>
    <w:rsid w:val="00BB6A18"/>
    <w:rsid w:val="00BB7285"/>
    <w:rsid w:val="00BB7765"/>
    <w:rsid w:val="00BC5589"/>
    <w:rsid w:val="00BC6405"/>
    <w:rsid w:val="00BD0274"/>
    <w:rsid w:val="00BD71F6"/>
    <w:rsid w:val="00BD7F30"/>
    <w:rsid w:val="00BE0C55"/>
    <w:rsid w:val="00BE2F4E"/>
    <w:rsid w:val="00BE4172"/>
    <w:rsid w:val="00BE581E"/>
    <w:rsid w:val="00BF2D3C"/>
    <w:rsid w:val="00BF7742"/>
    <w:rsid w:val="00C00DCF"/>
    <w:rsid w:val="00C02B6A"/>
    <w:rsid w:val="00C04D27"/>
    <w:rsid w:val="00C05AF8"/>
    <w:rsid w:val="00C07F02"/>
    <w:rsid w:val="00C1008F"/>
    <w:rsid w:val="00C10665"/>
    <w:rsid w:val="00C17012"/>
    <w:rsid w:val="00C20AC3"/>
    <w:rsid w:val="00C224F1"/>
    <w:rsid w:val="00C226F2"/>
    <w:rsid w:val="00C25168"/>
    <w:rsid w:val="00C271D8"/>
    <w:rsid w:val="00C329B3"/>
    <w:rsid w:val="00C347F0"/>
    <w:rsid w:val="00C361A7"/>
    <w:rsid w:val="00C37443"/>
    <w:rsid w:val="00C425C6"/>
    <w:rsid w:val="00C44F09"/>
    <w:rsid w:val="00C46189"/>
    <w:rsid w:val="00C506CD"/>
    <w:rsid w:val="00C518A7"/>
    <w:rsid w:val="00C53207"/>
    <w:rsid w:val="00C532C8"/>
    <w:rsid w:val="00C53921"/>
    <w:rsid w:val="00C54E01"/>
    <w:rsid w:val="00C54EE7"/>
    <w:rsid w:val="00C56D88"/>
    <w:rsid w:val="00C575B3"/>
    <w:rsid w:val="00C60D9C"/>
    <w:rsid w:val="00C66317"/>
    <w:rsid w:val="00C70462"/>
    <w:rsid w:val="00C70DBC"/>
    <w:rsid w:val="00C7523E"/>
    <w:rsid w:val="00C75A23"/>
    <w:rsid w:val="00C76B4A"/>
    <w:rsid w:val="00C802A3"/>
    <w:rsid w:val="00C845B4"/>
    <w:rsid w:val="00C86295"/>
    <w:rsid w:val="00C913F6"/>
    <w:rsid w:val="00C91401"/>
    <w:rsid w:val="00C9149B"/>
    <w:rsid w:val="00C934F0"/>
    <w:rsid w:val="00C966BE"/>
    <w:rsid w:val="00C96DC3"/>
    <w:rsid w:val="00C97116"/>
    <w:rsid w:val="00CA313B"/>
    <w:rsid w:val="00CA335D"/>
    <w:rsid w:val="00CB1BE0"/>
    <w:rsid w:val="00CC0784"/>
    <w:rsid w:val="00CC293F"/>
    <w:rsid w:val="00CC2AD4"/>
    <w:rsid w:val="00CC33FC"/>
    <w:rsid w:val="00CC3A29"/>
    <w:rsid w:val="00CC5F5F"/>
    <w:rsid w:val="00CC653A"/>
    <w:rsid w:val="00CC7989"/>
    <w:rsid w:val="00CD13A4"/>
    <w:rsid w:val="00CD148E"/>
    <w:rsid w:val="00CD1C0B"/>
    <w:rsid w:val="00CD30F0"/>
    <w:rsid w:val="00CD444E"/>
    <w:rsid w:val="00CD5916"/>
    <w:rsid w:val="00CE064E"/>
    <w:rsid w:val="00CE071D"/>
    <w:rsid w:val="00CE2754"/>
    <w:rsid w:val="00CF0170"/>
    <w:rsid w:val="00CF0E27"/>
    <w:rsid w:val="00CF16A2"/>
    <w:rsid w:val="00CF36E8"/>
    <w:rsid w:val="00CF55E1"/>
    <w:rsid w:val="00CF62F0"/>
    <w:rsid w:val="00CF7D61"/>
    <w:rsid w:val="00D004D9"/>
    <w:rsid w:val="00D0124E"/>
    <w:rsid w:val="00D0156E"/>
    <w:rsid w:val="00D03B3F"/>
    <w:rsid w:val="00D03C9B"/>
    <w:rsid w:val="00D1046D"/>
    <w:rsid w:val="00D10624"/>
    <w:rsid w:val="00D136AB"/>
    <w:rsid w:val="00D14AD3"/>
    <w:rsid w:val="00D155C1"/>
    <w:rsid w:val="00D17128"/>
    <w:rsid w:val="00D17C92"/>
    <w:rsid w:val="00D2022F"/>
    <w:rsid w:val="00D2043C"/>
    <w:rsid w:val="00D20FB5"/>
    <w:rsid w:val="00D24821"/>
    <w:rsid w:val="00D25D9B"/>
    <w:rsid w:val="00D26505"/>
    <w:rsid w:val="00D309BB"/>
    <w:rsid w:val="00D32EFA"/>
    <w:rsid w:val="00D33014"/>
    <w:rsid w:val="00D413A3"/>
    <w:rsid w:val="00D41E6A"/>
    <w:rsid w:val="00D44E91"/>
    <w:rsid w:val="00D4770D"/>
    <w:rsid w:val="00D479B2"/>
    <w:rsid w:val="00D5019B"/>
    <w:rsid w:val="00D50DF7"/>
    <w:rsid w:val="00D528B7"/>
    <w:rsid w:val="00D52A3E"/>
    <w:rsid w:val="00D557A7"/>
    <w:rsid w:val="00D557F2"/>
    <w:rsid w:val="00D5732E"/>
    <w:rsid w:val="00D600D2"/>
    <w:rsid w:val="00D61767"/>
    <w:rsid w:val="00D61790"/>
    <w:rsid w:val="00D64B4C"/>
    <w:rsid w:val="00D64DFD"/>
    <w:rsid w:val="00D65A0C"/>
    <w:rsid w:val="00D677CC"/>
    <w:rsid w:val="00D701A9"/>
    <w:rsid w:val="00D72175"/>
    <w:rsid w:val="00D7217B"/>
    <w:rsid w:val="00D77181"/>
    <w:rsid w:val="00D7738F"/>
    <w:rsid w:val="00D8141D"/>
    <w:rsid w:val="00D83C57"/>
    <w:rsid w:val="00D84D1E"/>
    <w:rsid w:val="00D85199"/>
    <w:rsid w:val="00D91CF8"/>
    <w:rsid w:val="00D91EB8"/>
    <w:rsid w:val="00D94F2B"/>
    <w:rsid w:val="00D97373"/>
    <w:rsid w:val="00DA251E"/>
    <w:rsid w:val="00DA40F0"/>
    <w:rsid w:val="00DA50DD"/>
    <w:rsid w:val="00DA7917"/>
    <w:rsid w:val="00DB12D9"/>
    <w:rsid w:val="00DB13A7"/>
    <w:rsid w:val="00DB6A53"/>
    <w:rsid w:val="00DB702E"/>
    <w:rsid w:val="00DB7544"/>
    <w:rsid w:val="00DB7E2A"/>
    <w:rsid w:val="00DC0523"/>
    <w:rsid w:val="00DC3F9A"/>
    <w:rsid w:val="00DC41E9"/>
    <w:rsid w:val="00DC4635"/>
    <w:rsid w:val="00DC7260"/>
    <w:rsid w:val="00DD2EEC"/>
    <w:rsid w:val="00DD4F2A"/>
    <w:rsid w:val="00DD52E0"/>
    <w:rsid w:val="00DD6CF6"/>
    <w:rsid w:val="00DE2092"/>
    <w:rsid w:val="00DE253A"/>
    <w:rsid w:val="00DE26B0"/>
    <w:rsid w:val="00DE3AA9"/>
    <w:rsid w:val="00DE4473"/>
    <w:rsid w:val="00DE56BC"/>
    <w:rsid w:val="00DE6C30"/>
    <w:rsid w:val="00DE79A8"/>
    <w:rsid w:val="00DE7C2C"/>
    <w:rsid w:val="00DF5850"/>
    <w:rsid w:val="00DF5EEF"/>
    <w:rsid w:val="00E00798"/>
    <w:rsid w:val="00E01CF5"/>
    <w:rsid w:val="00E02AE3"/>
    <w:rsid w:val="00E0412C"/>
    <w:rsid w:val="00E05685"/>
    <w:rsid w:val="00E07ECD"/>
    <w:rsid w:val="00E105E3"/>
    <w:rsid w:val="00E10A08"/>
    <w:rsid w:val="00E11516"/>
    <w:rsid w:val="00E130C5"/>
    <w:rsid w:val="00E2140A"/>
    <w:rsid w:val="00E25609"/>
    <w:rsid w:val="00E2713F"/>
    <w:rsid w:val="00E31066"/>
    <w:rsid w:val="00E37045"/>
    <w:rsid w:val="00E377F7"/>
    <w:rsid w:val="00E41477"/>
    <w:rsid w:val="00E414AD"/>
    <w:rsid w:val="00E4363F"/>
    <w:rsid w:val="00E50626"/>
    <w:rsid w:val="00E5416E"/>
    <w:rsid w:val="00E54355"/>
    <w:rsid w:val="00E619B8"/>
    <w:rsid w:val="00E6467A"/>
    <w:rsid w:val="00E647A2"/>
    <w:rsid w:val="00E65547"/>
    <w:rsid w:val="00E66258"/>
    <w:rsid w:val="00E670E5"/>
    <w:rsid w:val="00E70711"/>
    <w:rsid w:val="00E7127D"/>
    <w:rsid w:val="00E71A33"/>
    <w:rsid w:val="00E71B1C"/>
    <w:rsid w:val="00E73B5D"/>
    <w:rsid w:val="00E74C67"/>
    <w:rsid w:val="00E821C7"/>
    <w:rsid w:val="00E8302E"/>
    <w:rsid w:val="00E8326B"/>
    <w:rsid w:val="00E832B9"/>
    <w:rsid w:val="00E8450D"/>
    <w:rsid w:val="00E903C8"/>
    <w:rsid w:val="00E90B44"/>
    <w:rsid w:val="00E9187B"/>
    <w:rsid w:val="00E934AB"/>
    <w:rsid w:val="00E93CB5"/>
    <w:rsid w:val="00E94295"/>
    <w:rsid w:val="00E94A2C"/>
    <w:rsid w:val="00E95FC5"/>
    <w:rsid w:val="00E97E1B"/>
    <w:rsid w:val="00EA27BA"/>
    <w:rsid w:val="00EA398F"/>
    <w:rsid w:val="00EA3C84"/>
    <w:rsid w:val="00EB0CD9"/>
    <w:rsid w:val="00EB0E7A"/>
    <w:rsid w:val="00EB0E84"/>
    <w:rsid w:val="00EB1725"/>
    <w:rsid w:val="00EB2E27"/>
    <w:rsid w:val="00EB507D"/>
    <w:rsid w:val="00EB50BA"/>
    <w:rsid w:val="00EB6734"/>
    <w:rsid w:val="00EB741D"/>
    <w:rsid w:val="00EC1216"/>
    <w:rsid w:val="00EC2278"/>
    <w:rsid w:val="00EC2576"/>
    <w:rsid w:val="00EC288F"/>
    <w:rsid w:val="00EC2DEE"/>
    <w:rsid w:val="00EC3E78"/>
    <w:rsid w:val="00ED1D31"/>
    <w:rsid w:val="00ED219A"/>
    <w:rsid w:val="00ED544E"/>
    <w:rsid w:val="00ED580C"/>
    <w:rsid w:val="00ED6B35"/>
    <w:rsid w:val="00ED7195"/>
    <w:rsid w:val="00ED7EB7"/>
    <w:rsid w:val="00EE0868"/>
    <w:rsid w:val="00EE2600"/>
    <w:rsid w:val="00EE3F53"/>
    <w:rsid w:val="00EE4E40"/>
    <w:rsid w:val="00EF125E"/>
    <w:rsid w:val="00EF1FE0"/>
    <w:rsid w:val="00EF27E2"/>
    <w:rsid w:val="00EF3344"/>
    <w:rsid w:val="00EF5A46"/>
    <w:rsid w:val="00EF5A7E"/>
    <w:rsid w:val="00EF71EA"/>
    <w:rsid w:val="00F0037C"/>
    <w:rsid w:val="00F0165B"/>
    <w:rsid w:val="00F01E2E"/>
    <w:rsid w:val="00F02A96"/>
    <w:rsid w:val="00F04078"/>
    <w:rsid w:val="00F06616"/>
    <w:rsid w:val="00F07A21"/>
    <w:rsid w:val="00F10F33"/>
    <w:rsid w:val="00F12A73"/>
    <w:rsid w:val="00F1682A"/>
    <w:rsid w:val="00F21AA4"/>
    <w:rsid w:val="00F21C68"/>
    <w:rsid w:val="00F2601A"/>
    <w:rsid w:val="00F26ACC"/>
    <w:rsid w:val="00F27B67"/>
    <w:rsid w:val="00F33317"/>
    <w:rsid w:val="00F40601"/>
    <w:rsid w:val="00F4081C"/>
    <w:rsid w:val="00F41281"/>
    <w:rsid w:val="00F414C5"/>
    <w:rsid w:val="00F41522"/>
    <w:rsid w:val="00F457A4"/>
    <w:rsid w:val="00F4639F"/>
    <w:rsid w:val="00F46EA6"/>
    <w:rsid w:val="00F530B5"/>
    <w:rsid w:val="00F62DA6"/>
    <w:rsid w:val="00F63B73"/>
    <w:rsid w:val="00F63FA8"/>
    <w:rsid w:val="00F644E0"/>
    <w:rsid w:val="00F66E01"/>
    <w:rsid w:val="00F7235F"/>
    <w:rsid w:val="00F840DA"/>
    <w:rsid w:val="00F870EC"/>
    <w:rsid w:val="00F874E0"/>
    <w:rsid w:val="00F905C2"/>
    <w:rsid w:val="00F930E4"/>
    <w:rsid w:val="00F9358F"/>
    <w:rsid w:val="00F95453"/>
    <w:rsid w:val="00FA100D"/>
    <w:rsid w:val="00FA4C79"/>
    <w:rsid w:val="00FA730A"/>
    <w:rsid w:val="00FC0F78"/>
    <w:rsid w:val="00FC35FA"/>
    <w:rsid w:val="00FC4C2B"/>
    <w:rsid w:val="00FC686E"/>
    <w:rsid w:val="00FD0660"/>
    <w:rsid w:val="00FD1CA1"/>
    <w:rsid w:val="00FD2061"/>
    <w:rsid w:val="00FD2230"/>
    <w:rsid w:val="00FD2569"/>
    <w:rsid w:val="00FD4005"/>
    <w:rsid w:val="00FD4331"/>
    <w:rsid w:val="00FD62AC"/>
    <w:rsid w:val="00FE03EC"/>
    <w:rsid w:val="00FE328A"/>
    <w:rsid w:val="00FE3524"/>
    <w:rsid w:val="00FF1312"/>
    <w:rsid w:val="00FF153E"/>
    <w:rsid w:val="00FF4E71"/>
    <w:rsid w:val="00FF630D"/>
    <w:rsid w:val="00FF65AF"/>
    <w:rsid w:val="00FF6936"/>
    <w:rsid w:val="01629A86"/>
    <w:rsid w:val="0186E161"/>
    <w:rsid w:val="01C65F65"/>
    <w:rsid w:val="02568477"/>
    <w:rsid w:val="02765EC5"/>
    <w:rsid w:val="02B4F091"/>
    <w:rsid w:val="02CFC643"/>
    <w:rsid w:val="02D23A0F"/>
    <w:rsid w:val="03183F75"/>
    <w:rsid w:val="03337FAD"/>
    <w:rsid w:val="03CCDF3A"/>
    <w:rsid w:val="042FFBD2"/>
    <w:rsid w:val="0437F82C"/>
    <w:rsid w:val="04E8C877"/>
    <w:rsid w:val="0593820E"/>
    <w:rsid w:val="05F0D579"/>
    <w:rsid w:val="070A689F"/>
    <w:rsid w:val="07894E4E"/>
    <w:rsid w:val="07D5704B"/>
    <w:rsid w:val="08401AF4"/>
    <w:rsid w:val="08A0505D"/>
    <w:rsid w:val="08ECEDBF"/>
    <w:rsid w:val="08EDD9D7"/>
    <w:rsid w:val="0A58153F"/>
    <w:rsid w:val="0ADBF1E7"/>
    <w:rsid w:val="0C09DB25"/>
    <w:rsid w:val="0CB591DD"/>
    <w:rsid w:val="0CF30505"/>
    <w:rsid w:val="0CF5B092"/>
    <w:rsid w:val="0D09D186"/>
    <w:rsid w:val="0DBDA616"/>
    <w:rsid w:val="0EE53675"/>
    <w:rsid w:val="0EEB662B"/>
    <w:rsid w:val="0F3B56E7"/>
    <w:rsid w:val="0F8FBBCF"/>
    <w:rsid w:val="0FDF3706"/>
    <w:rsid w:val="10001AC1"/>
    <w:rsid w:val="102D5154"/>
    <w:rsid w:val="11302B55"/>
    <w:rsid w:val="11474995"/>
    <w:rsid w:val="115F95F3"/>
    <w:rsid w:val="11903B99"/>
    <w:rsid w:val="11A35DF2"/>
    <w:rsid w:val="1258DCB9"/>
    <w:rsid w:val="125FF44C"/>
    <w:rsid w:val="150EB8A0"/>
    <w:rsid w:val="1538BD06"/>
    <w:rsid w:val="157C7757"/>
    <w:rsid w:val="1597950E"/>
    <w:rsid w:val="15CD54C1"/>
    <w:rsid w:val="1601B418"/>
    <w:rsid w:val="168E8AD9"/>
    <w:rsid w:val="17E32C08"/>
    <w:rsid w:val="18EC7646"/>
    <w:rsid w:val="1A55B3F7"/>
    <w:rsid w:val="1A829CA7"/>
    <w:rsid w:val="1AAECE30"/>
    <w:rsid w:val="1AB65832"/>
    <w:rsid w:val="1AFFE36E"/>
    <w:rsid w:val="1B3DB54E"/>
    <w:rsid w:val="1C103227"/>
    <w:rsid w:val="1C6114F7"/>
    <w:rsid w:val="1CA9B723"/>
    <w:rsid w:val="1D17EFE8"/>
    <w:rsid w:val="1D61E8B6"/>
    <w:rsid w:val="1DD6BF93"/>
    <w:rsid w:val="1E2626AD"/>
    <w:rsid w:val="1E40B3C1"/>
    <w:rsid w:val="1EA615B6"/>
    <w:rsid w:val="1EDFE7D6"/>
    <w:rsid w:val="1EFF8D3E"/>
    <w:rsid w:val="1F732532"/>
    <w:rsid w:val="1FED09EF"/>
    <w:rsid w:val="204E5701"/>
    <w:rsid w:val="20C3F8D6"/>
    <w:rsid w:val="21F29669"/>
    <w:rsid w:val="221E79F7"/>
    <w:rsid w:val="22B9E015"/>
    <w:rsid w:val="22D7208B"/>
    <w:rsid w:val="22DC74A1"/>
    <w:rsid w:val="23857A7D"/>
    <w:rsid w:val="23ABFD3C"/>
    <w:rsid w:val="2408ED98"/>
    <w:rsid w:val="24E8DFA4"/>
    <w:rsid w:val="26F0D3AB"/>
    <w:rsid w:val="2721045F"/>
    <w:rsid w:val="275669FF"/>
    <w:rsid w:val="276480A8"/>
    <w:rsid w:val="2766689F"/>
    <w:rsid w:val="27B9B590"/>
    <w:rsid w:val="28704B0D"/>
    <w:rsid w:val="28E62F8D"/>
    <w:rsid w:val="2926760C"/>
    <w:rsid w:val="296A70DC"/>
    <w:rsid w:val="2B3580F3"/>
    <w:rsid w:val="2CB384FE"/>
    <w:rsid w:val="2DDB6A69"/>
    <w:rsid w:val="2DF83206"/>
    <w:rsid w:val="2ECBF306"/>
    <w:rsid w:val="2EF84BED"/>
    <w:rsid w:val="2FDED24F"/>
    <w:rsid w:val="3079B36F"/>
    <w:rsid w:val="322C8B0A"/>
    <w:rsid w:val="32360C38"/>
    <w:rsid w:val="331E5E5C"/>
    <w:rsid w:val="33DB0B47"/>
    <w:rsid w:val="34AE5748"/>
    <w:rsid w:val="34C28822"/>
    <w:rsid w:val="357CEF93"/>
    <w:rsid w:val="3592C1F7"/>
    <w:rsid w:val="364B575C"/>
    <w:rsid w:val="36EECC2E"/>
    <w:rsid w:val="3796104E"/>
    <w:rsid w:val="37AE2414"/>
    <w:rsid w:val="384F0F40"/>
    <w:rsid w:val="38FC2086"/>
    <w:rsid w:val="394732E9"/>
    <w:rsid w:val="39E57798"/>
    <w:rsid w:val="3A0ECF24"/>
    <w:rsid w:val="3A70DC08"/>
    <w:rsid w:val="3AD8D1BF"/>
    <w:rsid w:val="3B1A9932"/>
    <w:rsid w:val="3BD478ED"/>
    <w:rsid w:val="3C3FA7AA"/>
    <w:rsid w:val="3D4571F5"/>
    <w:rsid w:val="3D761779"/>
    <w:rsid w:val="3DBA74BE"/>
    <w:rsid w:val="3DE62A50"/>
    <w:rsid w:val="3EC652E7"/>
    <w:rsid w:val="3F9D4C10"/>
    <w:rsid w:val="4032294D"/>
    <w:rsid w:val="41565CE7"/>
    <w:rsid w:val="416349B0"/>
    <w:rsid w:val="41946A0F"/>
    <w:rsid w:val="42F3A75F"/>
    <w:rsid w:val="43348461"/>
    <w:rsid w:val="43A16E22"/>
    <w:rsid w:val="4416E31D"/>
    <w:rsid w:val="45E3D4F1"/>
    <w:rsid w:val="45EAEFC7"/>
    <w:rsid w:val="4611222D"/>
    <w:rsid w:val="46ACC059"/>
    <w:rsid w:val="4737A41E"/>
    <w:rsid w:val="47C848E4"/>
    <w:rsid w:val="48C1FB2D"/>
    <w:rsid w:val="49763B00"/>
    <w:rsid w:val="49A916E7"/>
    <w:rsid w:val="4A1E6067"/>
    <w:rsid w:val="4A5F429B"/>
    <w:rsid w:val="4A62D356"/>
    <w:rsid w:val="4A74A1B5"/>
    <w:rsid w:val="4A8F1F2E"/>
    <w:rsid w:val="4AC6F6F6"/>
    <w:rsid w:val="4B39E3EF"/>
    <w:rsid w:val="4C1B7B20"/>
    <w:rsid w:val="4C24AFBF"/>
    <w:rsid w:val="4C485D7B"/>
    <w:rsid w:val="4C8B682C"/>
    <w:rsid w:val="4CEB0BCF"/>
    <w:rsid w:val="4E3B2C73"/>
    <w:rsid w:val="4E526C99"/>
    <w:rsid w:val="4FAF0F24"/>
    <w:rsid w:val="5054D67F"/>
    <w:rsid w:val="5069308A"/>
    <w:rsid w:val="5098448A"/>
    <w:rsid w:val="50DF1FAE"/>
    <w:rsid w:val="52467306"/>
    <w:rsid w:val="526BAD76"/>
    <w:rsid w:val="537D827D"/>
    <w:rsid w:val="546F9454"/>
    <w:rsid w:val="54C8F41F"/>
    <w:rsid w:val="54E984A9"/>
    <w:rsid w:val="553A853B"/>
    <w:rsid w:val="558D588B"/>
    <w:rsid w:val="55D6328B"/>
    <w:rsid w:val="568044DC"/>
    <w:rsid w:val="5731BB83"/>
    <w:rsid w:val="57AD46E8"/>
    <w:rsid w:val="581B2E0B"/>
    <w:rsid w:val="58B5EDFC"/>
    <w:rsid w:val="59B31709"/>
    <w:rsid w:val="59E48951"/>
    <w:rsid w:val="5A324129"/>
    <w:rsid w:val="5AB51758"/>
    <w:rsid w:val="5B94A72F"/>
    <w:rsid w:val="5C536A38"/>
    <w:rsid w:val="5CE8DD1C"/>
    <w:rsid w:val="5D644439"/>
    <w:rsid w:val="5E691C8B"/>
    <w:rsid w:val="5EA3A607"/>
    <w:rsid w:val="5F624311"/>
    <w:rsid w:val="600E3121"/>
    <w:rsid w:val="6074B09C"/>
    <w:rsid w:val="60D3F061"/>
    <w:rsid w:val="616C051B"/>
    <w:rsid w:val="619BA84F"/>
    <w:rsid w:val="61F005D5"/>
    <w:rsid w:val="63184CDE"/>
    <w:rsid w:val="63DE132E"/>
    <w:rsid w:val="63E3BC82"/>
    <w:rsid w:val="640D4DE9"/>
    <w:rsid w:val="642BE9D4"/>
    <w:rsid w:val="649BCA7F"/>
    <w:rsid w:val="64B4E0ED"/>
    <w:rsid w:val="64FA84E3"/>
    <w:rsid w:val="652BFCB5"/>
    <w:rsid w:val="659FAFF7"/>
    <w:rsid w:val="65B0AFD0"/>
    <w:rsid w:val="65B71E50"/>
    <w:rsid w:val="66562B6A"/>
    <w:rsid w:val="66AD8483"/>
    <w:rsid w:val="684C8AD6"/>
    <w:rsid w:val="69B031C0"/>
    <w:rsid w:val="6A8CC098"/>
    <w:rsid w:val="6B264F0A"/>
    <w:rsid w:val="6B69F09B"/>
    <w:rsid w:val="6B807B30"/>
    <w:rsid w:val="6BE2802B"/>
    <w:rsid w:val="6BE8A967"/>
    <w:rsid w:val="6CCED664"/>
    <w:rsid w:val="6CFADF2F"/>
    <w:rsid w:val="6D141D9F"/>
    <w:rsid w:val="6D78E883"/>
    <w:rsid w:val="6DAE9FCE"/>
    <w:rsid w:val="6DDAC80B"/>
    <w:rsid w:val="6E73C8A8"/>
    <w:rsid w:val="6EE2A72A"/>
    <w:rsid w:val="6F14F25A"/>
    <w:rsid w:val="71687AB0"/>
    <w:rsid w:val="71A20953"/>
    <w:rsid w:val="71A372F7"/>
    <w:rsid w:val="7218FB7C"/>
    <w:rsid w:val="726BAD52"/>
    <w:rsid w:val="72D82742"/>
    <w:rsid w:val="736D5174"/>
    <w:rsid w:val="740E7522"/>
    <w:rsid w:val="74D9BD43"/>
    <w:rsid w:val="7532A5D8"/>
    <w:rsid w:val="7554F270"/>
    <w:rsid w:val="757D7B03"/>
    <w:rsid w:val="75A875B2"/>
    <w:rsid w:val="76A9FFAF"/>
    <w:rsid w:val="77A12349"/>
    <w:rsid w:val="77ED7BC0"/>
    <w:rsid w:val="7841DBA4"/>
    <w:rsid w:val="7882EDAC"/>
    <w:rsid w:val="78C8F0B9"/>
    <w:rsid w:val="7B0B778F"/>
    <w:rsid w:val="7C1BBC22"/>
    <w:rsid w:val="7C7AC6DA"/>
    <w:rsid w:val="7D151FD7"/>
    <w:rsid w:val="7E745116"/>
    <w:rsid w:val="7E8D8FB0"/>
    <w:rsid w:val="7ED11AF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3C7F5"/>
  <w14:defaultImageDpi w14:val="32767"/>
  <w15:chartTrackingRefBased/>
  <w15:docId w15:val="{F03A5B64-DCE2-42B5-876A-085F185F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ali">
    <w:name w:val="Normal"/>
    <w:qFormat/>
    <w:rPr>
      <w:lang w:val="en-US"/>
    </w:rPr>
  </w:style>
  <w:style w:type="paragraph" w:styleId="Otsikko1">
    <w:name w:val="heading 1"/>
    <w:basedOn w:val="Normaali"/>
    <w:next w:val="Normaali"/>
    <w:link w:val="Otsikko1Char"/>
    <w:uiPriority w:val="1"/>
    <w:qFormat/>
    <w:rsid w:val="00CE071D"/>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fi-FI"/>
    </w:rPr>
  </w:style>
  <w:style w:type="paragraph" w:styleId="Otsikko2">
    <w:name w:val="heading 2"/>
    <w:basedOn w:val="Normaali"/>
    <w:link w:val="Otsikko2Char"/>
    <w:uiPriority w:val="1"/>
    <w:qFormat/>
    <w:rsid w:val="00933676"/>
    <w:pPr>
      <w:widowControl w:val="0"/>
      <w:autoSpaceDE w:val="0"/>
      <w:autoSpaceDN w:val="0"/>
      <w:spacing w:before="82"/>
      <w:ind w:left="240"/>
      <w:outlineLvl w:val="1"/>
    </w:pPr>
    <w:rPr>
      <w:rFonts w:ascii="Cambria" w:eastAsia="Cambria" w:hAnsi="Cambria" w:cs="Cambria"/>
      <w:b/>
      <w:bCs/>
      <w:sz w:val="32"/>
      <w:szCs w:val="32"/>
      <w:lang w:val="fi-FI"/>
    </w:rPr>
  </w:style>
  <w:style w:type="paragraph" w:styleId="Otsikko3">
    <w:name w:val="heading 3"/>
    <w:basedOn w:val="Normaali"/>
    <w:link w:val="Otsikko3Char"/>
    <w:uiPriority w:val="1"/>
    <w:qFormat/>
    <w:rsid w:val="00933676"/>
    <w:pPr>
      <w:widowControl w:val="0"/>
      <w:autoSpaceDE w:val="0"/>
      <w:autoSpaceDN w:val="0"/>
      <w:spacing w:before="82"/>
      <w:ind w:left="573" w:hanging="334"/>
      <w:outlineLvl w:val="2"/>
    </w:pPr>
    <w:rPr>
      <w:rFonts w:ascii="Cambria" w:eastAsia="Cambria" w:hAnsi="Cambria" w:cs="Cambria"/>
      <w:b/>
      <w:bCs/>
      <w:sz w:val="32"/>
      <w:szCs w:val="32"/>
      <w:lang w:val="fi-FI"/>
    </w:rPr>
  </w:style>
  <w:style w:type="paragraph" w:styleId="Otsikko4">
    <w:name w:val="heading 4"/>
    <w:basedOn w:val="Normaali"/>
    <w:link w:val="Otsikko4Char"/>
    <w:uiPriority w:val="1"/>
    <w:qFormat/>
    <w:rsid w:val="00933676"/>
    <w:pPr>
      <w:widowControl w:val="0"/>
      <w:autoSpaceDE w:val="0"/>
      <w:autoSpaceDN w:val="0"/>
      <w:ind w:left="1091" w:hanging="852"/>
      <w:outlineLvl w:val="3"/>
    </w:pPr>
    <w:rPr>
      <w:rFonts w:ascii="Calibri" w:eastAsia="Calibri" w:hAnsi="Calibri" w:cs="Calibri"/>
      <w:b/>
      <w:bCs/>
      <w:sz w:val="28"/>
      <w:szCs w:val="28"/>
      <w:lang w:val="fi-FI"/>
    </w:rPr>
  </w:style>
  <w:style w:type="paragraph" w:styleId="Otsikko5">
    <w:name w:val="heading 5"/>
    <w:basedOn w:val="Normaali"/>
    <w:link w:val="Otsikko5Char"/>
    <w:uiPriority w:val="1"/>
    <w:qFormat/>
    <w:rsid w:val="00933676"/>
    <w:pPr>
      <w:widowControl w:val="0"/>
      <w:autoSpaceDE w:val="0"/>
      <w:autoSpaceDN w:val="0"/>
      <w:ind w:left="748" w:hanging="509"/>
      <w:outlineLvl w:val="4"/>
    </w:pPr>
    <w:rPr>
      <w:rFonts w:ascii="Cambria" w:eastAsia="Cambria" w:hAnsi="Cambria" w:cs="Cambria"/>
      <w:b/>
      <w:bCs/>
      <w:i/>
      <w:iCs/>
      <w:sz w:val="28"/>
      <w:szCs w:val="28"/>
      <w:lang w:val="fi-FI"/>
    </w:rPr>
  </w:style>
  <w:style w:type="paragraph" w:styleId="Otsikko6">
    <w:name w:val="heading 6"/>
    <w:basedOn w:val="Normaali"/>
    <w:link w:val="Otsikko6Char"/>
    <w:uiPriority w:val="1"/>
    <w:qFormat/>
    <w:rsid w:val="00933676"/>
    <w:pPr>
      <w:widowControl w:val="0"/>
      <w:autoSpaceDE w:val="0"/>
      <w:autoSpaceDN w:val="0"/>
      <w:ind w:left="240"/>
      <w:outlineLvl w:val="5"/>
    </w:pPr>
    <w:rPr>
      <w:rFonts w:ascii="Calibri" w:eastAsia="Calibri" w:hAnsi="Calibri" w:cs="Calibri"/>
      <w:b/>
      <w:bCs/>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CB1BE0"/>
    <w:pPr>
      <w:spacing w:before="100" w:beforeAutospacing="1" w:after="100" w:afterAutospacing="1"/>
    </w:pPr>
    <w:rPr>
      <w:rFonts w:ascii="Times New Roman" w:hAnsi="Times New Roman" w:cs="Times New Roman"/>
      <w:lang w:val="fi-FI" w:eastAsia="fi-FI"/>
    </w:rPr>
  </w:style>
  <w:style w:type="character" w:customStyle="1" w:styleId="normaltextrun">
    <w:name w:val="normaltextrun"/>
    <w:basedOn w:val="Kappaleenoletusfontti"/>
    <w:rsid w:val="00CB1BE0"/>
  </w:style>
  <w:style w:type="character" w:customStyle="1" w:styleId="eop">
    <w:name w:val="eop"/>
    <w:basedOn w:val="Kappaleenoletusfontti"/>
    <w:rsid w:val="00CB1BE0"/>
  </w:style>
  <w:style w:type="character" w:customStyle="1" w:styleId="spellingerror">
    <w:name w:val="spellingerror"/>
    <w:basedOn w:val="Kappaleenoletusfontti"/>
    <w:rsid w:val="0070670E"/>
  </w:style>
  <w:style w:type="character" w:customStyle="1" w:styleId="textrun">
    <w:name w:val="textrun"/>
    <w:basedOn w:val="Kappaleenoletusfontti"/>
    <w:rsid w:val="00F40601"/>
  </w:style>
  <w:style w:type="character" w:customStyle="1" w:styleId="bcx0">
    <w:name w:val="bcx0"/>
    <w:basedOn w:val="Kappaleenoletusfontti"/>
    <w:rsid w:val="0020320C"/>
  </w:style>
  <w:style w:type="character" w:customStyle="1" w:styleId="pagebreaktextspan">
    <w:name w:val="pagebreaktextspan"/>
    <w:basedOn w:val="Kappaleenoletusfontti"/>
    <w:rsid w:val="0020320C"/>
  </w:style>
  <w:style w:type="character" w:customStyle="1" w:styleId="linebreakblob">
    <w:name w:val="linebreakblob"/>
    <w:basedOn w:val="Kappaleenoletusfontti"/>
    <w:rsid w:val="0020320C"/>
  </w:style>
  <w:style w:type="character" w:styleId="Hyperlinkki">
    <w:name w:val="Hyperlink"/>
    <w:basedOn w:val="Kappaleenoletusfontti"/>
    <w:uiPriority w:val="99"/>
    <w:unhideWhenUsed/>
    <w:rsid w:val="0020320C"/>
    <w:rPr>
      <w:color w:val="0000FF"/>
      <w:u w:val="single"/>
    </w:rPr>
  </w:style>
  <w:style w:type="character" w:customStyle="1" w:styleId="pagebreakblob">
    <w:name w:val="pagebreakblob"/>
    <w:basedOn w:val="Kappaleenoletusfontti"/>
    <w:rsid w:val="0020320C"/>
  </w:style>
  <w:style w:type="character" w:customStyle="1" w:styleId="pagebreakborderspan">
    <w:name w:val="pagebreakborderspan"/>
    <w:basedOn w:val="Kappaleenoletusfontti"/>
    <w:rsid w:val="0020320C"/>
  </w:style>
  <w:style w:type="character" w:customStyle="1" w:styleId="contextualspellingandgrammarerror">
    <w:name w:val="contextualspellingandgrammarerror"/>
    <w:basedOn w:val="Kappaleenoletusfontti"/>
    <w:rsid w:val="00D17C92"/>
  </w:style>
  <w:style w:type="character" w:customStyle="1" w:styleId="tabchar">
    <w:name w:val="tabchar"/>
    <w:basedOn w:val="Kappaleenoletusfontti"/>
    <w:rsid w:val="00DA50DD"/>
  </w:style>
  <w:style w:type="table" w:styleId="TaulukkoRuudukko">
    <w:name w:val="Table Grid"/>
    <w:basedOn w:val="Normaalitaulukko"/>
    <w:uiPriority w:val="39"/>
    <w:rsid w:val="00635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6B0041"/>
    <w:pPr>
      <w:ind w:left="720"/>
      <w:contextualSpacing/>
    </w:pPr>
  </w:style>
  <w:style w:type="character" w:customStyle="1" w:styleId="Otsikko1Char">
    <w:name w:val="Otsikko 1 Char"/>
    <w:basedOn w:val="Kappaleenoletusfontti"/>
    <w:link w:val="Otsikko1"/>
    <w:uiPriority w:val="9"/>
    <w:rsid w:val="00CE071D"/>
    <w:rPr>
      <w:rFonts w:asciiTheme="majorHAnsi" w:eastAsiaTheme="majorEastAsia" w:hAnsiTheme="majorHAnsi" w:cstheme="majorBidi"/>
      <w:color w:val="2E74B5" w:themeColor="accent1" w:themeShade="BF"/>
      <w:sz w:val="32"/>
      <w:szCs w:val="32"/>
    </w:rPr>
  </w:style>
  <w:style w:type="character" w:customStyle="1" w:styleId="scxw220562870">
    <w:name w:val="scxw220562870"/>
    <w:basedOn w:val="Kappaleenoletusfontti"/>
    <w:rsid w:val="006F7284"/>
  </w:style>
  <w:style w:type="character" w:customStyle="1" w:styleId="apple-converted-space">
    <w:name w:val="apple-converted-space"/>
    <w:basedOn w:val="Kappaleenoletusfontti"/>
    <w:rsid w:val="00BC6405"/>
  </w:style>
  <w:style w:type="paragraph" w:styleId="Yltunniste">
    <w:name w:val="header"/>
    <w:basedOn w:val="Normaali"/>
    <w:link w:val="YltunnisteChar"/>
    <w:uiPriority w:val="99"/>
    <w:unhideWhenUsed/>
    <w:rsid w:val="00AF3F3C"/>
    <w:pPr>
      <w:tabs>
        <w:tab w:val="center" w:pos="4819"/>
        <w:tab w:val="right" w:pos="9638"/>
      </w:tabs>
    </w:pPr>
    <w:rPr>
      <w:sz w:val="22"/>
      <w:szCs w:val="22"/>
      <w:lang w:val="fi-FI"/>
    </w:rPr>
  </w:style>
  <w:style w:type="character" w:customStyle="1" w:styleId="YltunnisteChar">
    <w:name w:val="Ylätunniste Char"/>
    <w:basedOn w:val="Kappaleenoletusfontti"/>
    <w:link w:val="Yltunniste"/>
    <w:uiPriority w:val="99"/>
    <w:rsid w:val="00AF3F3C"/>
    <w:rPr>
      <w:sz w:val="22"/>
      <w:szCs w:val="22"/>
    </w:rPr>
  </w:style>
  <w:style w:type="paragraph" w:styleId="Alatunniste">
    <w:name w:val="footer"/>
    <w:basedOn w:val="Normaali"/>
    <w:link w:val="AlatunnisteChar"/>
    <w:uiPriority w:val="99"/>
    <w:unhideWhenUsed/>
    <w:rsid w:val="00AF3F3C"/>
    <w:pPr>
      <w:tabs>
        <w:tab w:val="center" w:pos="4819"/>
        <w:tab w:val="right" w:pos="9638"/>
      </w:tabs>
    </w:pPr>
  </w:style>
  <w:style w:type="character" w:customStyle="1" w:styleId="AlatunnisteChar">
    <w:name w:val="Alatunniste Char"/>
    <w:basedOn w:val="Kappaleenoletusfontti"/>
    <w:link w:val="Alatunniste"/>
    <w:uiPriority w:val="99"/>
    <w:rsid w:val="00AF3F3C"/>
    <w:rPr>
      <w:noProof/>
      <w:lang w:val="en-US"/>
    </w:rPr>
  </w:style>
  <w:style w:type="character" w:styleId="AvattuHyperlinkki">
    <w:name w:val="FollowedHyperlink"/>
    <w:basedOn w:val="Kappaleenoletusfontti"/>
    <w:uiPriority w:val="99"/>
    <w:semiHidden/>
    <w:unhideWhenUsed/>
    <w:rsid w:val="00675ADC"/>
    <w:rPr>
      <w:color w:val="954F72" w:themeColor="followedHyperlink"/>
      <w:u w:val="single"/>
    </w:rPr>
  </w:style>
  <w:style w:type="table" w:customStyle="1" w:styleId="NormalTable0">
    <w:name w:val="Normal Table0"/>
    <w:uiPriority w:val="2"/>
    <w:semiHidden/>
    <w:unhideWhenUsed/>
    <w:qFormat/>
    <w:rsid w:val="00D573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Leipteksti">
    <w:name w:val="Body Text"/>
    <w:basedOn w:val="Normaali"/>
    <w:link w:val="LeiptekstiChar"/>
    <w:uiPriority w:val="1"/>
    <w:qFormat/>
    <w:rsid w:val="00D5732E"/>
    <w:pPr>
      <w:widowControl w:val="0"/>
      <w:autoSpaceDE w:val="0"/>
      <w:autoSpaceDN w:val="0"/>
    </w:pPr>
    <w:rPr>
      <w:rFonts w:ascii="Arial" w:eastAsia="Arial" w:hAnsi="Arial" w:cs="Arial"/>
      <w:lang w:val="fi-FI"/>
    </w:rPr>
  </w:style>
  <w:style w:type="character" w:customStyle="1" w:styleId="LeiptekstiChar">
    <w:name w:val="Leipäteksti Char"/>
    <w:basedOn w:val="Kappaleenoletusfontti"/>
    <w:link w:val="Leipteksti"/>
    <w:uiPriority w:val="1"/>
    <w:rsid w:val="00D5732E"/>
    <w:rPr>
      <w:rFonts w:ascii="Arial" w:eastAsia="Arial" w:hAnsi="Arial" w:cs="Arial"/>
    </w:rPr>
  </w:style>
  <w:style w:type="paragraph" w:customStyle="1" w:styleId="TableParagraph">
    <w:name w:val="Table Paragraph"/>
    <w:basedOn w:val="Normaali"/>
    <w:uiPriority w:val="1"/>
    <w:qFormat/>
    <w:rsid w:val="00D5732E"/>
    <w:pPr>
      <w:widowControl w:val="0"/>
      <w:autoSpaceDE w:val="0"/>
      <w:autoSpaceDN w:val="0"/>
      <w:ind w:left="109"/>
    </w:pPr>
    <w:rPr>
      <w:rFonts w:ascii="Arial" w:eastAsia="Arial" w:hAnsi="Arial" w:cs="Arial"/>
      <w:sz w:val="22"/>
      <w:szCs w:val="22"/>
      <w:lang w:val="fi-FI"/>
    </w:rPr>
  </w:style>
  <w:style w:type="paragraph" w:styleId="Eivli">
    <w:name w:val="No Spacing"/>
    <w:uiPriority w:val="1"/>
    <w:qFormat/>
    <w:rsid w:val="0019380B"/>
    <w:rPr>
      <w:noProof/>
      <w:lang w:val="en-US"/>
    </w:rPr>
  </w:style>
  <w:style w:type="character" w:customStyle="1" w:styleId="Otsikko2Char">
    <w:name w:val="Otsikko 2 Char"/>
    <w:basedOn w:val="Kappaleenoletusfontti"/>
    <w:link w:val="Otsikko2"/>
    <w:uiPriority w:val="1"/>
    <w:rsid w:val="00933676"/>
    <w:rPr>
      <w:rFonts w:ascii="Cambria" w:eastAsia="Cambria" w:hAnsi="Cambria" w:cs="Cambria"/>
      <w:b/>
      <w:bCs/>
      <w:sz w:val="32"/>
      <w:szCs w:val="32"/>
    </w:rPr>
  </w:style>
  <w:style w:type="character" w:customStyle="1" w:styleId="Otsikko3Char">
    <w:name w:val="Otsikko 3 Char"/>
    <w:basedOn w:val="Kappaleenoletusfontti"/>
    <w:link w:val="Otsikko3"/>
    <w:uiPriority w:val="1"/>
    <w:rsid w:val="00933676"/>
    <w:rPr>
      <w:rFonts w:ascii="Cambria" w:eastAsia="Cambria" w:hAnsi="Cambria" w:cs="Cambria"/>
      <w:b/>
      <w:bCs/>
      <w:sz w:val="32"/>
      <w:szCs w:val="32"/>
    </w:rPr>
  </w:style>
  <w:style w:type="character" w:customStyle="1" w:styleId="Otsikko4Char">
    <w:name w:val="Otsikko 4 Char"/>
    <w:basedOn w:val="Kappaleenoletusfontti"/>
    <w:link w:val="Otsikko4"/>
    <w:uiPriority w:val="1"/>
    <w:rsid w:val="00933676"/>
    <w:rPr>
      <w:rFonts w:ascii="Calibri" w:eastAsia="Calibri" w:hAnsi="Calibri" w:cs="Calibri"/>
      <w:b/>
      <w:bCs/>
      <w:sz w:val="28"/>
      <w:szCs w:val="28"/>
    </w:rPr>
  </w:style>
  <w:style w:type="character" w:customStyle="1" w:styleId="Otsikko5Char">
    <w:name w:val="Otsikko 5 Char"/>
    <w:basedOn w:val="Kappaleenoletusfontti"/>
    <w:link w:val="Otsikko5"/>
    <w:uiPriority w:val="1"/>
    <w:rsid w:val="00933676"/>
    <w:rPr>
      <w:rFonts w:ascii="Cambria" w:eastAsia="Cambria" w:hAnsi="Cambria" w:cs="Cambria"/>
      <w:b/>
      <w:bCs/>
      <w:i/>
      <w:iCs/>
      <w:sz w:val="28"/>
      <w:szCs w:val="28"/>
    </w:rPr>
  </w:style>
  <w:style w:type="character" w:customStyle="1" w:styleId="Otsikko6Char">
    <w:name w:val="Otsikko 6 Char"/>
    <w:basedOn w:val="Kappaleenoletusfontti"/>
    <w:link w:val="Otsikko6"/>
    <w:uiPriority w:val="1"/>
    <w:rsid w:val="00933676"/>
    <w:rPr>
      <w:rFonts w:ascii="Calibri" w:eastAsia="Calibri" w:hAnsi="Calibri" w:cs="Calibri"/>
      <w:b/>
      <w:bCs/>
    </w:rPr>
  </w:style>
  <w:style w:type="paragraph" w:styleId="Sisluet1">
    <w:name w:val="toc 1"/>
    <w:basedOn w:val="Normaali"/>
    <w:uiPriority w:val="1"/>
    <w:qFormat/>
    <w:rsid w:val="00933676"/>
    <w:pPr>
      <w:widowControl w:val="0"/>
      <w:autoSpaceDE w:val="0"/>
      <w:autoSpaceDN w:val="0"/>
      <w:spacing w:before="121"/>
      <w:ind w:left="240"/>
    </w:pPr>
    <w:rPr>
      <w:rFonts w:ascii="Calibri" w:eastAsia="Calibri" w:hAnsi="Calibri" w:cs="Calibri"/>
      <w:b/>
      <w:bCs/>
      <w:sz w:val="20"/>
      <w:szCs w:val="20"/>
      <w:lang w:val="fi-FI"/>
    </w:rPr>
  </w:style>
  <w:style w:type="paragraph" w:styleId="Sisluet2">
    <w:name w:val="toc 2"/>
    <w:basedOn w:val="Normaali"/>
    <w:uiPriority w:val="1"/>
    <w:qFormat/>
    <w:rsid w:val="00933676"/>
    <w:pPr>
      <w:widowControl w:val="0"/>
      <w:autoSpaceDE w:val="0"/>
      <w:autoSpaceDN w:val="0"/>
      <w:spacing w:before="49"/>
      <w:ind w:left="480"/>
    </w:pPr>
    <w:rPr>
      <w:rFonts w:ascii="Calibri" w:eastAsia="Calibri" w:hAnsi="Calibri" w:cs="Calibri"/>
      <w:b/>
      <w:bCs/>
      <w:sz w:val="16"/>
      <w:szCs w:val="16"/>
      <w:lang w:val="fi-FI"/>
    </w:rPr>
  </w:style>
  <w:style w:type="paragraph" w:styleId="Sisluet3">
    <w:name w:val="toc 3"/>
    <w:basedOn w:val="Normaali"/>
    <w:uiPriority w:val="1"/>
    <w:qFormat/>
    <w:rsid w:val="00933676"/>
    <w:pPr>
      <w:widowControl w:val="0"/>
      <w:autoSpaceDE w:val="0"/>
      <w:autoSpaceDN w:val="0"/>
      <w:spacing w:before="1"/>
      <w:ind w:left="1067" w:hanging="348"/>
    </w:pPr>
    <w:rPr>
      <w:rFonts w:ascii="Calibri" w:eastAsia="Calibri" w:hAnsi="Calibri" w:cs="Calibri"/>
      <w:i/>
      <w:iCs/>
      <w:sz w:val="20"/>
      <w:szCs w:val="20"/>
      <w:lang w:val="fi-FI"/>
    </w:rPr>
  </w:style>
  <w:style w:type="paragraph" w:styleId="Otsikko">
    <w:name w:val="Title"/>
    <w:basedOn w:val="Normaali"/>
    <w:link w:val="OtsikkoChar"/>
    <w:uiPriority w:val="1"/>
    <w:qFormat/>
    <w:rsid w:val="00933676"/>
    <w:pPr>
      <w:widowControl w:val="0"/>
      <w:autoSpaceDE w:val="0"/>
      <w:autoSpaceDN w:val="0"/>
      <w:spacing w:before="185"/>
      <w:ind w:left="1913" w:right="1833" w:firstLine="2"/>
      <w:jc w:val="center"/>
    </w:pPr>
    <w:rPr>
      <w:rFonts w:ascii="Cambria" w:eastAsia="Cambria" w:hAnsi="Cambria" w:cs="Cambria"/>
      <w:sz w:val="80"/>
      <w:szCs w:val="80"/>
      <w:lang w:val="fi-FI"/>
    </w:rPr>
  </w:style>
  <w:style w:type="character" w:customStyle="1" w:styleId="OtsikkoChar">
    <w:name w:val="Otsikko Char"/>
    <w:basedOn w:val="Kappaleenoletusfontti"/>
    <w:link w:val="Otsikko"/>
    <w:uiPriority w:val="1"/>
    <w:rsid w:val="00933676"/>
    <w:rPr>
      <w:rFonts w:ascii="Cambria" w:eastAsia="Cambria" w:hAnsi="Cambria" w:cs="Cambria"/>
      <w:sz w:val="80"/>
      <w:szCs w:val="80"/>
    </w:rPr>
  </w:style>
  <w:style w:type="character" w:styleId="Sivunumero">
    <w:name w:val="page number"/>
    <w:basedOn w:val="Kappaleenoletusfontti"/>
    <w:uiPriority w:val="99"/>
    <w:semiHidden/>
    <w:unhideWhenUsed/>
    <w:rsid w:val="00332F78"/>
  </w:style>
  <w:style w:type="paragraph" w:styleId="Kommentinteksti">
    <w:name w:val="annotation text"/>
    <w:basedOn w:val="Normaali"/>
    <w:link w:val="KommentintekstiChar"/>
    <w:uiPriority w:val="99"/>
    <w:unhideWhenUsed/>
    <w:rPr>
      <w:sz w:val="20"/>
      <w:szCs w:val="20"/>
    </w:rPr>
  </w:style>
  <w:style w:type="character" w:customStyle="1" w:styleId="KommentintekstiChar">
    <w:name w:val="Kommentin teksti Char"/>
    <w:basedOn w:val="Kappaleenoletusfontti"/>
    <w:link w:val="Kommentinteksti"/>
    <w:uiPriority w:val="99"/>
    <w:rPr>
      <w:noProof/>
      <w:sz w:val="20"/>
      <w:szCs w:val="20"/>
      <w:lang w:val="en-US"/>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D557F2"/>
    <w:rPr>
      <w:b/>
      <w:bCs/>
    </w:rPr>
  </w:style>
  <w:style w:type="character" w:customStyle="1" w:styleId="KommentinotsikkoChar">
    <w:name w:val="Kommentin otsikko Char"/>
    <w:basedOn w:val="KommentintekstiChar"/>
    <w:link w:val="Kommentinotsikko"/>
    <w:uiPriority w:val="99"/>
    <w:semiHidden/>
    <w:rsid w:val="00D557F2"/>
    <w:rPr>
      <w:b/>
      <w:bCs/>
      <w:noProof/>
      <w:sz w:val="20"/>
      <w:szCs w:val="20"/>
      <w:lang w:val="en-US"/>
    </w:rPr>
  </w:style>
  <w:style w:type="paragraph" w:customStyle="1" w:styleId="pf0">
    <w:name w:val="pf0"/>
    <w:basedOn w:val="Normaali"/>
    <w:rsid w:val="0052285F"/>
    <w:pPr>
      <w:spacing w:before="100" w:beforeAutospacing="1" w:after="100" w:afterAutospacing="1"/>
    </w:pPr>
    <w:rPr>
      <w:rFonts w:ascii="Times New Roman" w:eastAsia="Times New Roman" w:hAnsi="Times New Roman" w:cs="Times New Roman"/>
      <w:lang w:val="fi-FI" w:eastAsia="fi-FI"/>
    </w:rPr>
  </w:style>
  <w:style w:type="character" w:customStyle="1" w:styleId="cf01">
    <w:name w:val="cf01"/>
    <w:basedOn w:val="Kappaleenoletusfontti"/>
    <w:rsid w:val="0052285F"/>
    <w:rPr>
      <w:rFonts w:ascii="Segoe UI" w:hAnsi="Segoe UI" w:cs="Segoe UI" w:hint="default"/>
      <w:sz w:val="18"/>
      <w:szCs w:val="18"/>
    </w:rPr>
  </w:style>
  <w:style w:type="character" w:customStyle="1" w:styleId="scxw209478035">
    <w:name w:val="scxw209478035"/>
    <w:basedOn w:val="Kappaleenoletusfontti"/>
    <w:rsid w:val="0042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451">
      <w:bodyDiv w:val="1"/>
      <w:marLeft w:val="0"/>
      <w:marRight w:val="0"/>
      <w:marTop w:val="0"/>
      <w:marBottom w:val="0"/>
      <w:divBdr>
        <w:top w:val="none" w:sz="0" w:space="0" w:color="auto"/>
        <w:left w:val="none" w:sz="0" w:space="0" w:color="auto"/>
        <w:bottom w:val="none" w:sz="0" w:space="0" w:color="auto"/>
        <w:right w:val="none" w:sz="0" w:space="0" w:color="auto"/>
      </w:divBdr>
    </w:div>
    <w:div w:id="35592884">
      <w:bodyDiv w:val="1"/>
      <w:marLeft w:val="0"/>
      <w:marRight w:val="0"/>
      <w:marTop w:val="0"/>
      <w:marBottom w:val="0"/>
      <w:divBdr>
        <w:top w:val="none" w:sz="0" w:space="0" w:color="auto"/>
        <w:left w:val="none" w:sz="0" w:space="0" w:color="auto"/>
        <w:bottom w:val="none" w:sz="0" w:space="0" w:color="auto"/>
        <w:right w:val="none" w:sz="0" w:space="0" w:color="auto"/>
      </w:divBdr>
      <w:divsChild>
        <w:div w:id="140191944">
          <w:marLeft w:val="0"/>
          <w:marRight w:val="0"/>
          <w:marTop w:val="0"/>
          <w:marBottom w:val="0"/>
          <w:divBdr>
            <w:top w:val="none" w:sz="0" w:space="0" w:color="auto"/>
            <w:left w:val="none" w:sz="0" w:space="0" w:color="auto"/>
            <w:bottom w:val="none" w:sz="0" w:space="0" w:color="auto"/>
            <w:right w:val="none" w:sz="0" w:space="0" w:color="auto"/>
          </w:divBdr>
        </w:div>
        <w:div w:id="163520174">
          <w:marLeft w:val="0"/>
          <w:marRight w:val="0"/>
          <w:marTop w:val="0"/>
          <w:marBottom w:val="0"/>
          <w:divBdr>
            <w:top w:val="none" w:sz="0" w:space="0" w:color="auto"/>
            <w:left w:val="none" w:sz="0" w:space="0" w:color="auto"/>
            <w:bottom w:val="none" w:sz="0" w:space="0" w:color="auto"/>
            <w:right w:val="none" w:sz="0" w:space="0" w:color="auto"/>
          </w:divBdr>
        </w:div>
        <w:div w:id="297076416">
          <w:marLeft w:val="0"/>
          <w:marRight w:val="0"/>
          <w:marTop w:val="0"/>
          <w:marBottom w:val="0"/>
          <w:divBdr>
            <w:top w:val="none" w:sz="0" w:space="0" w:color="auto"/>
            <w:left w:val="none" w:sz="0" w:space="0" w:color="auto"/>
            <w:bottom w:val="none" w:sz="0" w:space="0" w:color="auto"/>
            <w:right w:val="none" w:sz="0" w:space="0" w:color="auto"/>
          </w:divBdr>
        </w:div>
        <w:div w:id="305470919">
          <w:marLeft w:val="0"/>
          <w:marRight w:val="0"/>
          <w:marTop w:val="0"/>
          <w:marBottom w:val="0"/>
          <w:divBdr>
            <w:top w:val="none" w:sz="0" w:space="0" w:color="auto"/>
            <w:left w:val="none" w:sz="0" w:space="0" w:color="auto"/>
            <w:bottom w:val="none" w:sz="0" w:space="0" w:color="auto"/>
            <w:right w:val="none" w:sz="0" w:space="0" w:color="auto"/>
          </w:divBdr>
        </w:div>
        <w:div w:id="485318565">
          <w:marLeft w:val="0"/>
          <w:marRight w:val="0"/>
          <w:marTop w:val="0"/>
          <w:marBottom w:val="0"/>
          <w:divBdr>
            <w:top w:val="none" w:sz="0" w:space="0" w:color="auto"/>
            <w:left w:val="none" w:sz="0" w:space="0" w:color="auto"/>
            <w:bottom w:val="none" w:sz="0" w:space="0" w:color="auto"/>
            <w:right w:val="none" w:sz="0" w:space="0" w:color="auto"/>
          </w:divBdr>
        </w:div>
        <w:div w:id="508494593">
          <w:marLeft w:val="0"/>
          <w:marRight w:val="0"/>
          <w:marTop w:val="0"/>
          <w:marBottom w:val="0"/>
          <w:divBdr>
            <w:top w:val="none" w:sz="0" w:space="0" w:color="auto"/>
            <w:left w:val="none" w:sz="0" w:space="0" w:color="auto"/>
            <w:bottom w:val="none" w:sz="0" w:space="0" w:color="auto"/>
            <w:right w:val="none" w:sz="0" w:space="0" w:color="auto"/>
          </w:divBdr>
        </w:div>
        <w:div w:id="533546350">
          <w:marLeft w:val="0"/>
          <w:marRight w:val="0"/>
          <w:marTop w:val="0"/>
          <w:marBottom w:val="0"/>
          <w:divBdr>
            <w:top w:val="none" w:sz="0" w:space="0" w:color="auto"/>
            <w:left w:val="none" w:sz="0" w:space="0" w:color="auto"/>
            <w:bottom w:val="none" w:sz="0" w:space="0" w:color="auto"/>
            <w:right w:val="none" w:sz="0" w:space="0" w:color="auto"/>
          </w:divBdr>
        </w:div>
        <w:div w:id="561982381">
          <w:marLeft w:val="0"/>
          <w:marRight w:val="0"/>
          <w:marTop w:val="0"/>
          <w:marBottom w:val="0"/>
          <w:divBdr>
            <w:top w:val="none" w:sz="0" w:space="0" w:color="auto"/>
            <w:left w:val="none" w:sz="0" w:space="0" w:color="auto"/>
            <w:bottom w:val="none" w:sz="0" w:space="0" w:color="auto"/>
            <w:right w:val="none" w:sz="0" w:space="0" w:color="auto"/>
          </w:divBdr>
        </w:div>
        <w:div w:id="773863412">
          <w:marLeft w:val="0"/>
          <w:marRight w:val="0"/>
          <w:marTop w:val="0"/>
          <w:marBottom w:val="0"/>
          <w:divBdr>
            <w:top w:val="none" w:sz="0" w:space="0" w:color="auto"/>
            <w:left w:val="none" w:sz="0" w:space="0" w:color="auto"/>
            <w:bottom w:val="none" w:sz="0" w:space="0" w:color="auto"/>
            <w:right w:val="none" w:sz="0" w:space="0" w:color="auto"/>
          </w:divBdr>
        </w:div>
        <w:div w:id="891576668">
          <w:marLeft w:val="0"/>
          <w:marRight w:val="0"/>
          <w:marTop w:val="0"/>
          <w:marBottom w:val="0"/>
          <w:divBdr>
            <w:top w:val="none" w:sz="0" w:space="0" w:color="auto"/>
            <w:left w:val="none" w:sz="0" w:space="0" w:color="auto"/>
            <w:bottom w:val="none" w:sz="0" w:space="0" w:color="auto"/>
            <w:right w:val="none" w:sz="0" w:space="0" w:color="auto"/>
          </w:divBdr>
        </w:div>
        <w:div w:id="1079331823">
          <w:marLeft w:val="0"/>
          <w:marRight w:val="0"/>
          <w:marTop w:val="0"/>
          <w:marBottom w:val="0"/>
          <w:divBdr>
            <w:top w:val="none" w:sz="0" w:space="0" w:color="auto"/>
            <w:left w:val="none" w:sz="0" w:space="0" w:color="auto"/>
            <w:bottom w:val="none" w:sz="0" w:space="0" w:color="auto"/>
            <w:right w:val="none" w:sz="0" w:space="0" w:color="auto"/>
          </w:divBdr>
        </w:div>
        <w:div w:id="1125319824">
          <w:marLeft w:val="0"/>
          <w:marRight w:val="0"/>
          <w:marTop w:val="0"/>
          <w:marBottom w:val="0"/>
          <w:divBdr>
            <w:top w:val="none" w:sz="0" w:space="0" w:color="auto"/>
            <w:left w:val="none" w:sz="0" w:space="0" w:color="auto"/>
            <w:bottom w:val="none" w:sz="0" w:space="0" w:color="auto"/>
            <w:right w:val="none" w:sz="0" w:space="0" w:color="auto"/>
          </w:divBdr>
        </w:div>
        <w:div w:id="1277834150">
          <w:marLeft w:val="0"/>
          <w:marRight w:val="0"/>
          <w:marTop w:val="0"/>
          <w:marBottom w:val="0"/>
          <w:divBdr>
            <w:top w:val="none" w:sz="0" w:space="0" w:color="auto"/>
            <w:left w:val="none" w:sz="0" w:space="0" w:color="auto"/>
            <w:bottom w:val="none" w:sz="0" w:space="0" w:color="auto"/>
            <w:right w:val="none" w:sz="0" w:space="0" w:color="auto"/>
          </w:divBdr>
        </w:div>
        <w:div w:id="1416241720">
          <w:marLeft w:val="0"/>
          <w:marRight w:val="0"/>
          <w:marTop w:val="0"/>
          <w:marBottom w:val="0"/>
          <w:divBdr>
            <w:top w:val="none" w:sz="0" w:space="0" w:color="auto"/>
            <w:left w:val="none" w:sz="0" w:space="0" w:color="auto"/>
            <w:bottom w:val="none" w:sz="0" w:space="0" w:color="auto"/>
            <w:right w:val="none" w:sz="0" w:space="0" w:color="auto"/>
          </w:divBdr>
        </w:div>
        <w:div w:id="1774982205">
          <w:marLeft w:val="0"/>
          <w:marRight w:val="0"/>
          <w:marTop w:val="0"/>
          <w:marBottom w:val="0"/>
          <w:divBdr>
            <w:top w:val="none" w:sz="0" w:space="0" w:color="auto"/>
            <w:left w:val="none" w:sz="0" w:space="0" w:color="auto"/>
            <w:bottom w:val="none" w:sz="0" w:space="0" w:color="auto"/>
            <w:right w:val="none" w:sz="0" w:space="0" w:color="auto"/>
          </w:divBdr>
        </w:div>
        <w:div w:id="1840802369">
          <w:marLeft w:val="0"/>
          <w:marRight w:val="0"/>
          <w:marTop w:val="0"/>
          <w:marBottom w:val="0"/>
          <w:divBdr>
            <w:top w:val="none" w:sz="0" w:space="0" w:color="auto"/>
            <w:left w:val="none" w:sz="0" w:space="0" w:color="auto"/>
            <w:bottom w:val="none" w:sz="0" w:space="0" w:color="auto"/>
            <w:right w:val="none" w:sz="0" w:space="0" w:color="auto"/>
          </w:divBdr>
        </w:div>
        <w:div w:id="1922594915">
          <w:marLeft w:val="0"/>
          <w:marRight w:val="0"/>
          <w:marTop w:val="0"/>
          <w:marBottom w:val="0"/>
          <w:divBdr>
            <w:top w:val="none" w:sz="0" w:space="0" w:color="auto"/>
            <w:left w:val="none" w:sz="0" w:space="0" w:color="auto"/>
            <w:bottom w:val="none" w:sz="0" w:space="0" w:color="auto"/>
            <w:right w:val="none" w:sz="0" w:space="0" w:color="auto"/>
          </w:divBdr>
        </w:div>
        <w:div w:id="1924334811">
          <w:marLeft w:val="0"/>
          <w:marRight w:val="0"/>
          <w:marTop w:val="0"/>
          <w:marBottom w:val="0"/>
          <w:divBdr>
            <w:top w:val="none" w:sz="0" w:space="0" w:color="auto"/>
            <w:left w:val="none" w:sz="0" w:space="0" w:color="auto"/>
            <w:bottom w:val="none" w:sz="0" w:space="0" w:color="auto"/>
            <w:right w:val="none" w:sz="0" w:space="0" w:color="auto"/>
          </w:divBdr>
        </w:div>
        <w:div w:id="2119835244">
          <w:marLeft w:val="0"/>
          <w:marRight w:val="0"/>
          <w:marTop w:val="0"/>
          <w:marBottom w:val="0"/>
          <w:divBdr>
            <w:top w:val="none" w:sz="0" w:space="0" w:color="auto"/>
            <w:left w:val="none" w:sz="0" w:space="0" w:color="auto"/>
            <w:bottom w:val="none" w:sz="0" w:space="0" w:color="auto"/>
            <w:right w:val="none" w:sz="0" w:space="0" w:color="auto"/>
          </w:divBdr>
        </w:div>
      </w:divsChild>
    </w:div>
    <w:div w:id="38433030">
      <w:bodyDiv w:val="1"/>
      <w:marLeft w:val="0"/>
      <w:marRight w:val="0"/>
      <w:marTop w:val="0"/>
      <w:marBottom w:val="0"/>
      <w:divBdr>
        <w:top w:val="none" w:sz="0" w:space="0" w:color="auto"/>
        <w:left w:val="none" w:sz="0" w:space="0" w:color="auto"/>
        <w:bottom w:val="none" w:sz="0" w:space="0" w:color="auto"/>
        <w:right w:val="none" w:sz="0" w:space="0" w:color="auto"/>
      </w:divBdr>
      <w:divsChild>
        <w:div w:id="78910192">
          <w:marLeft w:val="0"/>
          <w:marRight w:val="0"/>
          <w:marTop w:val="0"/>
          <w:marBottom w:val="0"/>
          <w:divBdr>
            <w:top w:val="none" w:sz="0" w:space="0" w:color="auto"/>
            <w:left w:val="none" w:sz="0" w:space="0" w:color="auto"/>
            <w:bottom w:val="none" w:sz="0" w:space="0" w:color="auto"/>
            <w:right w:val="none" w:sz="0" w:space="0" w:color="auto"/>
          </w:divBdr>
        </w:div>
        <w:div w:id="218784737">
          <w:marLeft w:val="0"/>
          <w:marRight w:val="0"/>
          <w:marTop w:val="0"/>
          <w:marBottom w:val="0"/>
          <w:divBdr>
            <w:top w:val="none" w:sz="0" w:space="0" w:color="auto"/>
            <w:left w:val="none" w:sz="0" w:space="0" w:color="auto"/>
            <w:bottom w:val="none" w:sz="0" w:space="0" w:color="auto"/>
            <w:right w:val="none" w:sz="0" w:space="0" w:color="auto"/>
          </w:divBdr>
        </w:div>
        <w:div w:id="232006953">
          <w:marLeft w:val="0"/>
          <w:marRight w:val="0"/>
          <w:marTop w:val="0"/>
          <w:marBottom w:val="0"/>
          <w:divBdr>
            <w:top w:val="none" w:sz="0" w:space="0" w:color="auto"/>
            <w:left w:val="none" w:sz="0" w:space="0" w:color="auto"/>
            <w:bottom w:val="none" w:sz="0" w:space="0" w:color="auto"/>
            <w:right w:val="none" w:sz="0" w:space="0" w:color="auto"/>
          </w:divBdr>
        </w:div>
        <w:div w:id="320626495">
          <w:marLeft w:val="0"/>
          <w:marRight w:val="0"/>
          <w:marTop w:val="0"/>
          <w:marBottom w:val="0"/>
          <w:divBdr>
            <w:top w:val="none" w:sz="0" w:space="0" w:color="auto"/>
            <w:left w:val="none" w:sz="0" w:space="0" w:color="auto"/>
            <w:bottom w:val="none" w:sz="0" w:space="0" w:color="auto"/>
            <w:right w:val="none" w:sz="0" w:space="0" w:color="auto"/>
          </w:divBdr>
        </w:div>
        <w:div w:id="519857985">
          <w:marLeft w:val="0"/>
          <w:marRight w:val="0"/>
          <w:marTop w:val="0"/>
          <w:marBottom w:val="0"/>
          <w:divBdr>
            <w:top w:val="none" w:sz="0" w:space="0" w:color="auto"/>
            <w:left w:val="none" w:sz="0" w:space="0" w:color="auto"/>
            <w:bottom w:val="none" w:sz="0" w:space="0" w:color="auto"/>
            <w:right w:val="none" w:sz="0" w:space="0" w:color="auto"/>
          </w:divBdr>
        </w:div>
        <w:div w:id="541720730">
          <w:marLeft w:val="0"/>
          <w:marRight w:val="0"/>
          <w:marTop w:val="0"/>
          <w:marBottom w:val="0"/>
          <w:divBdr>
            <w:top w:val="none" w:sz="0" w:space="0" w:color="auto"/>
            <w:left w:val="none" w:sz="0" w:space="0" w:color="auto"/>
            <w:bottom w:val="none" w:sz="0" w:space="0" w:color="auto"/>
            <w:right w:val="none" w:sz="0" w:space="0" w:color="auto"/>
          </w:divBdr>
        </w:div>
        <w:div w:id="603538598">
          <w:marLeft w:val="0"/>
          <w:marRight w:val="0"/>
          <w:marTop w:val="0"/>
          <w:marBottom w:val="0"/>
          <w:divBdr>
            <w:top w:val="none" w:sz="0" w:space="0" w:color="auto"/>
            <w:left w:val="none" w:sz="0" w:space="0" w:color="auto"/>
            <w:bottom w:val="none" w:sz="0" w:space="0" w:color="auto"/>
            <w:right w:val="none" w:sz="0" w:space="0" w:color="auto"/>
          </w:divBdr>
        </w:div>
        <w:div w:id="741566361">
          <w:marLeft w:val="0"/>
          <w:marRight w:val="0"/>
          <w:marTop w:val="0"/>
          <w:marBottom w:val="0"/>
          <w:divBdr>
            <w:top w:val="none" w:sz="0" w:space="0" w:color="auto"/>
            <w:left w:val="none" w:sz="0" w:space="0" w:color="auto"/>
            <w:bottom w:val="none" w:sz="0" w:space="0" w:color="auto"/>
            <w:right w:val="none" w:sz="0" w:space="0" w:color="auto"/>
          </w:divBdr>
        </w:div>
        <w:div w:id="1080441674">
          <w:marLeft w:val="0"/>
          <w:marRight w:val="0"/>
          <w:marTop w:val="0"/>
          <w:marBottom w:val="0"/>
          <w:divBdr>
            <w:top w:val="none" w:sz="0" w:space="0" w:color="auto"/>
            <w:left w:val="none" w:sz="0" w:space="0" w:color="auto"/>
            <w:bottom w:val="none" w:sz="0" w:space="0" w:color="auto"/>
            <w:right w:val="none" w:sz="0" w:space="0" w:color="auto"/>
          </w:divBdr>
        </w:div>
        <w:div w:id="1515073360">
          <w:marLeft w:val="0"/>
          <w:marRight w:val="0"/>
          <w:marTop w:val="0"/>
          <w:marBottom w:val="0"/>
          <w:divBdr>
            <w:top w:val="none" w:sz="0" w:space="0" w:color="auto"/>
            <w:left w:val="none" w:sz="0" w:space="0" w:color="auto"/>
            <w:bottom w:val="none" w:sz="0" w:space="0" w:color="auto"/>
            <w:right w:val="none" w:sz="0" w:space="0" w:color="auto"/>
          </w:divBdr>
        </w:div>
        <w:div w:id="1640720287">
          <w:marLeft w:val="0"/>
          <w:marRight w:val="0"/>
          <w:marTop w:val="0"/>
          <w:marBottom w:val="0"/>
          <w:divBdr>
            <w:top w:val="none" w:sz="0" w:space="0" w:color="auto"/>
            <w:left w:val="none" w:sz="0" w:space="0" w:color="auto"/>
            <w:bottom w:val="none" w:sz="0" w:space="0" w:color="auto"/>
            <w:right w:val="none" w:sz="0" w:space="0" w:color="auto"/>
          </w:divBdr>
        </w:div>
        <w:div w:id="1643849177">
          <w:marLeft w:val="0"/>
          <w:marRight w:val="0"/>
          <w:marTop w:val="0"/>
          <w:marBottom w:val="0"/>
          <w:divBdr>
            <w:top w:val="none" w:sz="0" w:space="0" w:color="auto"/>
            <w:left w:val="none" w:sz="0" w:space="0" w:color="auto"/>
            <w:bottom w:val="none" w:sz="0" w:space="0" w:color="auto"/>
            <w:right w:val="none" w:sz="0" w:space="0" w:color="auto"/>
          </w:divBdr>
        </w:div>
        <w:div w:id="1708986528">
          <w:marLeft w:val="0"/>
          <w:marRight w:val="0"/>
          <w:marTop w:val="0"/>
          <w:marBottom w:val="0"/>
          <w:divBdr>
            <w:top w:val="none" w:sz="0" w:space="0" w:color="auto"/>
            <w:left w:val="none" w:sz="0" w:space="0" w:color="auto"/>
            <w:bottom w:val="none" w:sz="0" w:space="0" w:color="auto"/>
            <w:right w:val="none" w:sz="0" w:space="0" w:color="auto"/>
          </w:divBdr>
        </w:div>
      </w:divsChild>
    </w:div>
    <w:div w:id="50344769">
      <w:bodyDiv w:val="1"/>
      <w:marLeft w:val="0"/>
      <w:marRight w:val="0"/>
      <w:marTop w:val="0"/>
      <w:marBottom w:val="0"/>
      <w:divBdr>
        <w:top w:val="none" w:sz="0" w:space="0" w:color="auto"/>
        <w:left w:val="none" w:sz="0" w:space="0" w:color="auto"/>
        <w:bottom w:val="none" w:sz="0" w:space="0" w:color="auto"/>
        <w:right w:val="none" w:sz="0" w:space="0" w:color="auto"/>
      </w:divBdr>
      <w:divsChild>
        <w:div w:id="2629268">
          <w:marLeft w:val="0"/>
          <w:marRight w:val="0"/>
          <w:marTop w:val="0"/>
          <w:marBottom w:val="0"/>
          <w:divBdr>
            <w:top w:val="none" w:sz="0" w:space="0" w:color="auto"/>
            <w:left w:val="none" w:sz="0" w:space="0" w:color="auto"/>
            <w:bottom w:val="none" w:sz="0" w:space="0" w:color="auto"/>
            <w:right w:val="none" w:sz="0" w:space="0" w:color="auto"/>
          </w:divBdr>
        </w:div>
        <w:div w:id="34040153">
          <w:marLeft w:val="0"/>
          <w:marRight w:val="0"/>
          <w:marTop w:val="0"/>
          <w:marBottom w:val="0"/>
          <w:divBdr>
            <w:top w:val="none" w:sz="0" w:space="0" w:color="auto"/>
            <w:left w:val="none" w:sz="0" w:space="0" w:color="auto"/>
            <w:bottom w:val="none" w:sz="0" w:space="0" w:color="auto"/>
            <w:right w:val="none" w:sz="0" w:space="0" w:color="auto"/>
          </w:divBdr>
        </w:div>
        <w:div w:id="45840884">
          <w:marLeft w:val="0"/>
          <w:marRight w:val="0"/>
          <w:marTop w:val="0"/>
          <w:marBottom w:val="0"/>
          <w:divBdr>
            <w:top w:val="none" w:sz="0" w:space="0" w:color="auto"/>
            <w:left w:val="none" w:sz="0" w:space="0" w:color="auto"/>
            <w:bottom w:val="none" w:sz="0" w:space="0" w:color="auto"/>
            <w:right w:val="none" w:sz="0" w:space="0" w:color="auto"/>
          </w:divBdr>
        </w:div>
        <w:div w:id="52395661">
          <w:marLeft w:val="0"/>
          <w:marRight w:val="0"/>
          <w:marTop w:val="0"/>
          <w:marBottom w:val="0"/>
          <w:divBdr>
            <w:top w:val="none" w:sz="0" w:space="0" w:color="auto"/>
            <w:left w:val="none" w:sz="0" w:space="0" w:color="auto"/>
            <w:bottom w:val="none" w:sz="0" w:space="0" w:color="auto"/>
            <w:right w:val="none" w:sz="0" w:space="0" w:color="auto"/>
          </w:divBdr>
        </w:div>
        <w:div w:id="91629288">
          <w:marLeft w:val="0"/>
          <w:marRight w:val="0"/>
          <w:marTop w:val="0"/>
          <w:marBottom w:val="0"/>
          <w:divBdr>
            <w:top w:val="none" w:sz="0" w:space="0" w:color="auto"/>
            <w:left w:val="none" w:sz="0" w:space="0" w:color="auto"/>
            <w:bottom w:val="none" w:sz="0" w:space="0" w:color="auto"/>
            <w:right w:val="none" w:sz="0" w:space="0" w:color="auto"/>
          </w:divBdr>
        </w:div>
        <w:div w:id="97675478">
          <w:marLeft w:val="0"/>
          <w:marRight w:val="0"/>
          <w:marTop w:val="0"/>
          <w:marBottom w:val="0"/>
          <w:divBdr>
            <w:top w:val="none" w:sz="0" w:space="0" w:color="auto"/>
            <w:left w:val="none" w:sz="0" w:space="0" w:color="auto"/>
            <w:bottom w:val="none" w:sz="0" w:space="0" w:color="auto"/>
            <w:right w:val="none" w:sz="0" w:space="0" w:color="auto"/>
          </w:divBdr>
        </w:div>
        <w:div w:id="99909477">
          <w:marLeft w:val="0"/>
          <w:marRight w:val="0"/>
          <w:marTop w:val="0"/>
          <w:marBottom w:val="0"/>
          <w:divBdr>
            <w:top w:val="none" w:sz="0" w:space="0" w:color="auto"/>
            <w:left w:val="none" w:sz="0" w:space="0" w:color="auto"/>
            <w:bottom w:val="none" w:sz="0" w:space="0" w:color="auto"/>
            <w:right w:val="none" w:sz="0" w:space="0" w:color="auto"/>
          </w:divBdr>
        </w:div>
        <w:div w:id="100809637">
          <w:marLeft w:val="0"/>
          <w:marRight w:val="0"/>
          <w:marTop w:val="0"/>
          <w:marBottom w:val="0"/>
          <w:divBdr>
            <w:top w:val="none" w:sz="0" w:space="0" w:color="auto"/>
            <w:left w:val="none" w:sz="0" w:space="0" w:color="auto"/>
            <w:bottom w:val="none" w:sz="0" w:space="0" w:color="auto"/>
            <w:right w:val="none" w:sz="0" w:space="0" w:color="auto"/>
          </w:divBdr>
        </w:div>
        <w:div w:id="120878296">
          <w:marLeft w:val="0"/>
          <w:marRight w:val="0"/>
          <w:marTop w:val="0"/>
          <w:marBottom w:val="0"/>
          <w:divBdr>
            <w:top w:val="none" w:sz="0" w:space="0" w:color="auto"/>
            <w:left w:val="none" w:sz="0" w:space="0" w:color="auto"/>
            <w:bottom w:val="none" w:sz="0" w:space="0" w:color="auto"/>
            <w:right w:val="none" w:sz="0" w:space="0" w:color="auto"/>
          </w:divBdr>
        </w:div>
        <w:div w:id="147330816">
          <w:marLeft w:val="0"/>
          <w:marRight w:val="0"/>
          <w:marTop w:val="0"/>
          <w:marBottom w:val="0"/>
          <w:divBdr>
            <w:top w:val="none" w:sz="0" w:space="0" w:color="auto"/>
            <w:left w:val="none" w:sz="0" w:space="0" w:color="auto"/>
            <w:bottom w:val="none" w:sz="0" w:space="0" w:color="auto"/>
            <w:right w:val="none" w:sz="0" w:space="0" w:color="auto"/>
          </w:divBdr>
        </w:div>
        <w:div w:id="177358703">
          <w:marLeft w:val="0"/>
          <w:marRight w:val="0"/>
          <w:marTop w:val="0"/>
          <w:marBottom w:val="0"/>
          <w:divBdr>
            <w:top w:val="none" w:sz="0" w:space="0" w:color="auto"/>
            <w:left w:val="none" w:sz="0" w:space="0" w:color="auto"/>
            <w:bottom w:val="none" w:sz="0" w:space="0" w:color="auto"/>
            <w:right w:val="none" w:sz="0" w:space="0" w:color="auto"/>
          </w:divBdr>
        </w:div>
        <w:div w:id="186528561">
          <w:marLeft w:val="0"/>
          <w:marRight w:val="0"/>
          <w:marTop w:val="0"/>
          <w:marBottom w:val="0"/>
          <w:divBdr>
            <w:top w:val="none" w:sz="0" w:space="0" w:color="auto"/>
            <w:left w:val="none" w:sz="0" w:space="0" w:color="auto"/>
            <w:bottom w:val="none" w:sz="0" w:space="0" w:color="auto"/>
            <w:right w:val="none" w:sz="0" w:space="0" w:color="auto"/>
          </w:divBdr>
        </w:div>
        <w:div w:id="191958564">
          <w:marLeft w:val="0"/>
          <w:marRight w:val="0"/>
          <w:marTop w:val="0"/>
          <w:marBottom w:val="0"/>
          <w:divBdr>
            <w:top w:val="none" w:sz="0" w:space="0" w:color="auto"/>
            <w:left w:val="none" w:sz="0" w:space="0" w:color="auto"/>
            <w:bottom w:val="none" w:sz="0" w:space="0" w:color="auto"/>
            <w:right w:val="none" w:sz="0" w:space="0" w:color="auto"/>
          </w:divBdr>
        </w:div>
        <w:div w:id="226885698">
          <w:marLeft w:val="0"/>
          <w:marRight w:val="0"/>
          <w:marTop w:val="0"/>
          <w:marBottom w:val="0"/>
          <w:divBdr>
            <w:top w:val="none" w:sz="0" w:space="0" w:color="auto"/>
            <w:left w:val="none" w:sz="0" w:space="0" w:color="auto"/>
            <w:bottom w:val="none" w:sz="0" w:space="0" w:color="auto"/>
            <w:right w:val="none" w:sz="0" w:space="0" w:color="auto"/>
          </w:divBdr>
        </w:div>
        <w:div w:id="251475286">
          <w:marLeft w:val="0"/>
          <w:marRight w:val="0"/>
          <w:marTop w:val="0"/>
          <w:marBottom w:val="0"/>
          <w:divBdr>
            <w:top w:val="none" w:sz="0" w:space="0" w:color="auto"/>
            <w:left w:val="none" w:sz="0" w:space="0" w:color="auto"/>
            <w:bottom w:val="none" w:sz="0" w:space="0" w:color="auto"/>
            <w:right w:val="none" w:sz="0" w:space="0" w:color="auto"/>
          </w:divBdr>
        </w:div>
        <w:div w:id="270625766">
          <w:marLeft w:val="0"/>
          <w:marRight w:val="0"/>
          <w:marTop w:val="0"/>
          <w:marBottom w:val="0"/>
          <w:divBdr>
            <w:top w:val="none" w:sz="0" w:space="0" w:color="auto"/>
            <w:left w:val="none" w:sz="0" w:space="0" w:color="auto"/>
            <w:bottom w:val="none" w:sz="0" w:space="0" w:color="auto"/>
            <w:right w:val="none" w:sz="0" w:space="0" w:color="auto"/>
          </w:divBdr>
        </w:div>
        <w:div w:id="275916811">
          <w:marLeft w:val="0"/>
          <w:marRight w:val="0"/>
          <w:marTop w:val="0"/>
          <w:marBottom w:val="0"/>
          <w:divBdr>
            <w:top w:val="none" w:sz="0" w:space="0" w:color="auto"/>
            <w:left w:val="none" w:sz="0" w:space="0" w:color="auto"/>
            <w:bottom w:val="none" w:sz="0" w:space="0" w:color="auto"/>
            <w:right w:val="none" w:sz="0" w:space="0" w:color="auto"/>
          </w:divBdr>
        </w:div>
        <w:div w:id="287861766">
          <w:marLeft w:val="0"/>
          <w:marRight w:val="0"/>
          <w:marTop w:val="0"/>
          <w:marBottom w:val="0"/>
          <w:divBdr>
            <w:top w:val="none" w:sz="0" w:space="0" w:color="auto"/>
            <w:left w:val="none" w:sz="0" w:space="0" w:color="auto"/>
            <w:bottom w:val="none" w:sz="0" w:space="0" w:color="auto"/>
            <w:right w:val="none" w:sz="0" w:space="0" w:color="auto"/>
          </w:divBdr>
        </w:div>
        <w:div w:id="289633836">
          <w:marLeft w:val="0"/>
          <w:marRight w:val="0"/>
          <w:marTop w:val="0"/>
          <w:marBottom w:val="0"/>
          <w:divBdr>
            <w:top w:val="none" w:sz="0" w:space="0" w:color="auto"/>
            <w:left w:val="none" w:sz="0" w:space="0" w:color="auto"/>
            <w:bottom w:val="none" w:sz="0" w:space="0" w:color="auto"/>
            <w:right w:val="none" w:sz="0" w:space="0" w:color="auto"/>
          </w:divBdr>
        </w:div>
        <w:div w:id="290526784">
          <w:marLeft w:val="0"/>
          <w:marRight w:val="0"/>
          <w:marTop w:val="0"/>
          <w:marBottom w:val="0"/>
          <w:divBdr>
            <w:top w:val="none" w:sz="0" w:space="0" w:color="auto"/>
            <w:left w:val="none" w:sz="0" w:space="0" w:color="auto"/>
            <w:bottom w:val="none" w:sz="0" w:space="0" w:color="auto"/>
            <w:right w:val="none" w:sz="0" w:space="0" w:color="auto"/>
          </w:divBdr>
        </w:div>
        <w:div w:id="316350547">
          <w:marLeft w:val="0"/>
          <w:marRight w:val="0"/>
          <w:marTop w:val="0"/>
          <w:marBottom w:val="0"/>
          <w:divBdr>
            <w:top w:val="none" w:sz="0" w:space="0" w:color="auto"/>
            <w:left w:val="none" w:sz="0" w:space="0" w:color="auto"/>
            <w:bottom w:val="none" w:sz="0" w:space="0" w:color="auto"/>
            <w:right w:val="none" w:sz="0" w:space="0" w:color="auto"/>
          </w:divBdr>
        </w:div>
        <w:div w:id="332535109">
          <w:marLeft w:val="0"/>
          <w:marRight w:val="0"/>
          <w:marTop w:val="0"/>
          <w:marBottom w:val="0"/>
          <w:divBdr>
            <w:top w:val="none" w:sz="0" w:space="0" w:color="auto"/>
            <w:left w:val="none" w:sz="0" w:space="0" w:color="auto"/>
            <w:bottom w:val="none" w:sz="0" w:space="0" w:color="auto"/>
            <w:right w:val="none" w:sz="0" w:space="0" w:color="auto"/>
          </w:divBdr>
        </w:div>
        <w:div w:id="342364267">
          <w:marLeft w:val="0"/>
          <w:marRight w:val="0"/>
          <w:marTop w:val="0"/>
          <w:marBottom w:val="0"/>
          <w:divBdr>
            <w:top w:val="none" w:sz="0" w:space="0" w:color="auto"/>
            <w:left w:val="none" w:sz="0" w:space="0" w:color="auto"/>
            <w:bottom w:val="none" w:sz="0" w:space="0" w:color="auto"/>
            <w:right w:val="none" w:sz="0" w:space="0" w:color="auto"/>
          </w:divBdr>
        </w:div>
        <w:div w:id="372585842">
          <w:marLeft w:val="0"/>
          <w:marRight w:val="0"/>
          <w:marTop w:val="0"/>
          <w:marBottom w:val="0"/>
          <w:divBdr>
            <w:top w:val="none" w:sz="0" w:space="0" w:color="auto"/>
            <w:left w:val="none" w:sz="0" w:space="0" w:color="auto"/>
            <w:bottom w:val="none" w:sz="0" w:space="0" w:color="auto"/>
            <w:right w:val="none" w:sz="0" w:space="0" w:color="auto"/>
          </w:divBdr>
        </w:div>
        <w:div w:id="392824115">
          <w:marLeft w:val="0"/>
          <w:marRight w:val="0"/>
          <w:marTop w:val="0"/>
          <w:marBottom w:val="0"/>
          <w:divBdr>
            <w:top w:val="none" w:sz="0" w:space="0" w:color="auto"/>
            <w:left w:val="none" w:sz="0" w:space="0" w:color="auto"/>
            <w:bottom w:val="none" w:sz="0" w:space="0" w:color="auto"/>
            <w:right w:val="none" w:sz="0" w:space="0" w:color="auto"/>
          </w:divBdr>
        </w:div>
        <w:div w:id="401103291">
          <w:marLeft w:val="0"/>
          <w:marRight w:val="0"/>
          <w:marTop w:val="0"/>
          <w:marBottom w:val="0"/>
          <w:divBdr>
            <w:top w:val="none" w:sz="0" w:space="0" w:color="auto"/>
            <w:left w:val="none" w:sz="0" w:space="0" w:color="auto"/>
            <w:bottom w:val="none" w:sz="0" w:space="0" w:color="auto"/>
            <w:right w:val="none" w:sz="0" w:space="0" w:color="auto"/>
          </w:divBdr>
        </w:div>
        <w:div w:id="402801043">
          <w:marLeft w:val="0"/>
          <w:marRight w:val="0"/>
          <w:marTop w:val="0"/>
          <w:marBottom w:val="0"/>
          <w:divBdr>
            <w:top w:val="none" w:sz="0" w:space="0" w:color="auto"/>
            <w:left w:val="none" w:sz="0" w:space="0" w:color="auto"/>
            <w:bottom w:val="none" w:sz="0" w:space="0" w:color="auto"/>
            <w:right w:val="none" w:sz="0" w:space="0" w:color="auto"/>
          </w:divBdr>
        </w:div>
        <w:div w:id="406340885">
          <w:marLeft w:val="0"/>
          <w:marRight w:val="0"/>
          <w:marTop w:val="0"/>
          <w:marBottom w:val="0"/>
          <w:divBdr>
            <w:top w:val="none" w:sz="0" w:space="0" w:color="auto"/>
            <w:left w:val="none" w:sz="0" w:space="0" w:color="auto"/>
            <w:bottom w:val="none" w:sz="0" w:space="0" w:color="auto"/>
            <w:right w:val="none" w:sz="0" w:space="0" w:color="auto"/>
          </w:divBdr>
        </w:div>
        <w:div w:id="434324816">
          <w:marLeft w:val="0"/>
          <w:marRight w:val="0"/>
          <w:marTop w:val="0"/>
          <w:marBottom w:val="0"/>
          <w:divBdr>
            <w:top w:val="none" w:sz="0" w:space="0" w:color="auto"/>
            <w:left w:val="none" w:sz="0" w:space="0" w:color="auto"/>
            <w:bottom w:val="none" w:sz="0" w:space="0" w:color="auto"/>
            <w:right w:val="none" w:sz="0" w:space="0" w:color="auto"/>
          </w:divBdr>
        </w:div>
        <w:div w:id="497431264">
          <w:marLeft w:val="0"/>
          <w:marRight w:val="0"/>
          <w:marTop w:val="0"/>
          <w:marBottom w:val="0"/>
          <w:divBdr>
            <w:top w:val="none" w:sz="0" w:space="0" w:color="auto"/>
            <w:left w:val="none" w:sz="0" w:space="0" w:color="auto"/>
            <w:bottom w:val="none" w:sz="0" w:space="0" w:color="auto"/>
            <w:right w:val="none" w:sz="0" w:space="0" w:color="auto"/>
          </w:divBdr>
        </w:div>
        <w:div w:id="535654283">
          <w:marLeft w:val="0"/>
          <w:marRight w:val="0"/>
          <w:marTop w:val="0"/>
          <w:marBottom w:val="0"/>
          <w:divBdr>
            <w:top w:val="none" w:sz="0" w:space="0" w:color="auto"/>
            <w:left w:val="none" w:sz="0" w:space="0" w:color="auto"/>
            <w:bottom w:val="none" w:sz="0" w:space="0" w:color="auto"/>
            <w:right w:val="none" w:sz="0" w:space="0" w:color="auto"/>
          </w:divBdr>
        </w:div>
        <w:div w:id="546533985">
          <w:marLeft w:val="0"/>
          <w:marRight w:val="0"/>
          <w:marTop w:val="0"/>
          <w:marBottom w:val="0"/>
          <w:divBdr>
            <w:top w:val="none" w:sz="0" w:space="0" w:color="auto"/>
            <w:left w:val="none" w:sz="0" w:space="0" w:color="auto"/>
            <w:bottom w:val="none" w:sz="0" w:space="0" w:color="auto"/>
            <w:right w:val="none" w:sz="0" w:space="0" w:color="auto"/>
          </w:divBdr>
        </w:div>
        <w:div w:id="563640968">
          <w:marLeft w:val="0"/>
          <w:marRight w:val="0"/>
          <w:marTop w:val="0"/>
          <w:marBottom w:val="0"/>
          <w:divBdr>
            <w:top w:val="none" w:sz="0" w:space="0" w:color="auto"/>
            <w:left w:val="none" w:sz="0" w:space="0" w:color="auto"/>
            <w:bottom w:val="none" w:sz="0" w:space="0" w:color="auto"/>
            <w:right w:val="none" w:sz="0" w:space="0" w:color="auto"/>
          </w:divBdr>
        </w:div>
        <w:div w:id="565337721">
          <w:marLeft w:val="0"/>
          <w:marRight w:val="0"/>
          <w:marTop w:val="0"/>
          <w:marBottom w:val="0"/>
          <w:divBdr>
            <w:top w:val="none" w:sz="0" w:space="0" w:color="auto"/>
            <w:left w:val="none" w:sz="0" w:space="0" w:color="auto"/>
            <w:bottom w:val="none" w:sz="0" w:space="0" w:color="auto"/>
            <w:right w:val="none" w:sz="0" w:space="0" w:color="auto"/>
          </w:divBdr>
        </w:div>
        <w:div w:id="565796406">
          <w:marLeft w:val="0"/>
          <w:marRight w:val="0"/>
          <w:marTop w:val="0"/>
          <w:marBottom w:val="0"/>
          <w:divBdr>
            <w:top w:val="none" w:sz="0" w:space="0" w:color="auto"/>
            <w:left w:val="none" w:sz="0" w:space="0" w:color="auto"/>
            <w:bottom w:val="none" w:sz="0" w:space="0" w:color="auto"/>
            <w:right w:val="none" w:sz="0" w:space="0" w:color="auto"/>
          </w:divBdr>
        </w:div>
        <w:div w:id="570771165">
          <w:marLeft w:val="0"/>
          <w:marRight w:val="0"/>
          <w:marTop w:val="0"/>
          <w:marBottom w:val="0"/>
          <w:divBdr>
            <w:top w:val="none" w:sz="0" w:space="0" w:color="auto"/>
            <w:left w:val="none" w:sz="0" w:space="0" w:color="auto"/>
            <w:bottom w:val="none" w:sz="0" w:space="0" w:color="auto"/>
            <w:right w:val="none" w:sz="0" w:space="0" w:color="auto"/>
          </w:divBdr>
        </w:div>
        <w:div w:id="590893633">
          <w:marLeft w:val="0"/>
          <w:marRight w:val="0"/>
          <w:marTop w:val="0"/>
          <w:marBottom w:val="0"/>
          <w:divBdr>
            <w:top w:val="none" w:sz="0" w:space="0" w:color="auto"/>
            <w:left w:val="none" w:sz="0" w:space="0" w:color="auto"/>
            <w:bottom w:val="none" w:sz="0" w:space="0" w:color="auto"/>
            <w:right w:val="none" w:sz="0" w:space="0" w:color="auto"/>
          </w:divBdr>
        </w:div>
        <w:div w:id="607929956">
          <w:marLeft w:val="0"/>
          <w:marRight w:val="0"/>
          <w:marTop w:val="0"/>
          <w:marBottom w:val="0"/>
          <w:divBdr>
            <w:top w:val="none" w:sz="0" w:space="0" w:color="auto"/>
            <w:left w:val="none" w:sz="0" w:space="0" w:color="auto"/>
            <w:bottom w:val="none" w:sz="0" w:space="0" w:color="auto"/>
            <w:right w:val="none" w:sz="0" w:space="0" w:color="auto"/>
          </w:divBdr>
        </w:div>
        <w:div w:id="626199876">
          <w:marLeft w:val="0"/>
          <w:marRight w:val="0"/>
          <w:marTop w:val="0"/>
          <w:marBottom w:val="0"/>
          <w:divBdr>
            <w:top w:val="none" w:sz="0" w:space="0" w:color="auto"/>
            <w:left w:val="none" w:sz="0" w:space="0" w:color="auto"/>
            <w:bottom w:val="none" w:sz="0" w:space="0" w:color="auto"/>
            <w:right w:val="none" w:sz="0" w:space="0" w:color="auto"/>
          </w:divBdr>
        </w:div>
        <w:div w:id="658778331">
          <w:marLeft w:val="0"/>
          <w:marRight w:val="0"/>
          <w:marTop w:val="0"/>
          <w:marBottom w:val="0"/>
          <w:divBdr>
            <w:top w:val="none" w:sz="0" w:space="0" w:color="auto"/>
            <w:left w:val="none" w:sz="0" w:space="0" w:color="auto"/>
            <w:bottom w:val="none" w:sz="0" w:space="0" w:color="auto"/>
            <w:right w:val="none" w:sz="0" w:space="0" w:color="auto"/>
          </w:divBdr>
        </w:div>
        <w:div w:id="675617671">
          <w:marLeft w:val="0"/>
          <w:marRight w:val="0"/>
          <w:marTop w:val="0"/>
          <w:marBottom w:val="0"/>
          <w:divBdr>
            <w:top w:val="none" w:sz="0" w:space="0" w:color="auto"/>
            <w:left w:val="none" w:sz="0" w:space="0" w:color="auto"/>
            <w:bottom w:val="none" w:sz="0" w:space="0" w:color="auto"/>
            <w:right w:val="none" w:sz="0" w:space="0" w:color="auto"/>
          </w:divBdr>
        </w:div>
        <w:div w:id="729421900">
          <w:marLeft w:val="0"/>
          <w:marRight w:val="0"/>
          <w:marTop w:val="0"/>
          <w:marBottom w:val="0"/>
          <w:divBdr>
            <w:top w:val="none" w:sz="0" w:space="0" w:color="auto"/>
            <w:left w:val="none" w:sz="0" w:space="0" w:color="auto"/>
            <w:bottom w:val="none" w:sz="0" w:space="0" w:color="auto"/>
            <w:right w:val="none" w:sz="0" w:space="0" w:color="auto"/>
          </w:divBdr>
        </w:div>
        <w:div w:id="730425970">
          <w:marLeft w:val="0"/>
          <w:marRight w:val="0"/>
          <w:marTop w:val="0"/>
          <w:marBottom w:val="0"/>
          <w:divBdr>
            <w:top w:val="none" w:sz="0" w:space="0" w:color="auto"/>
            <w:left w:val="none" w:sz="0" w:space="0" w:color="auto"/>
            <w:bottom w:val="none" w:sz="0" w:space="0" w:color="auto"/>
            <w:right w:val="none" w:sz="0" w:space="0" w:color="auto"/>
          </w:divBdr>
        </w:div>
        <w:div w:id="748700769">
          <w:marLeft w:val="0"/>
          <w:marRight w:val="0"/>
          <w:marTop w:val="0"/>
          <w:marBottom w:val="0"/>
          <w:divBdr>
            <w:top w:val="none" w:sz="0" w:space="0" w:color="auto"/>
            <w:left w:val="none" w:sz="0" w:space="0" w:color="auto"/>
            <w:bottom w:val="none" w:sz="0" w:space="0" w:color="auto"/>
            <w:right w:val="none" w:sz="0" w:space="0" w:color="auto"/>
          </w:divBdr>
        </w:div>
        <w:div w:id="773137285">
          <w:marLeft w:val="0"/>
          <w:marRight w:val="0"/>
          <w:marTop w:val="0"/>
          <w:marBottom w:val="0"/>
          <w:divBdr>
            <w:top w:val="none" w:sz="0" w:space="0" w:color="auto"/>
            <w:left w:val="none" w:sz="0" w:space="0" w:color="auto"/>
            <w:bottom w:val="none" w:sz="0" w:space="0" w:color="auto"/>
            <w:right w:val="none" w:sz="0" w:space="0" w:color="auto"/>
          </w:divBdr>
        </w:div>
        <w:div w:id="778068152">
          <w:marLeft w:val="0"/>
          <w:marRight w:val="0"/>
          <w:marTop w:val="0"/>
          <w:marBottom w:val="0"/>
          <w:divBdr>
            <w:top w:val="none" w:sz="0" w:space="0" w:color="auto"/>
            <w:left w:val="none" w:sz="0" w:space="0" w:color="auto"/>
            <w:bottom w:val="none" w:sz="0" w:space="0" w:color="auto"/>
            <w:right w:val="none" w:sz="0" w:space="0" w:color="auto"/>
          </w:divBdr>
        </w:div>
        <w:div w:id="792671336">
          <w:marLeft w:val="0"/>
          <w:marRight w:val="0"/>
          <w:marTop w:val="0"/>
          <w:marBottom w:val="0"/>
          <w:divBdr>
            <w:top w:val="none" w:sz="0" w:space="0" w:color="auto"/>
            <w:left w:val="none" w:sz="0" w:space="0" w:color="auto"/>
            <w:bottom w:val="none" w:sz="0" w:space="0" w:color="auto"/>
            <w:right w:val="none" w:sz="0" w:space="0" w:color="auto"/>
          </w:divBdr>
        </w:div>
        <w:div w:id="795761417">
          <w:marLeft w:val="0"/>
          <w:marRight w:val="0"/>
          <w:marTop w:val="0"/>
          <w:marBottom w:val="0"/>
          <w:divBdr>
            <w:top w:val="none" w:sz="0" w:space="0" w:color="auto"/>
            <w:left w:val="none" w:sz="0" w:space="0" w:color="auto"/>
            <w:bottom w:val="none" w:sz="0" w:space="0" w:color="auto"/>
            <w:right w:val="none" w:sz="0" w:space="0" w:color="auto"/>
          </w:divBdr>
        </w:div>
        <w:div w:id="801466008">
          <w:marLeft w:val="0"/>
          <w:marRight w:val="0"/>
          <w:marTop w:val="0"/>
          <w:marBottom w:val="0"/>
          <w:divBdr>
            <w:top w:val="none" w:sz="0" w:space="0" w:color="auto"/>
            <w:left w:val="none" w:sz="0" w:space="0" w:color="auto"/>
            <w:bottom w:val="none" w:sz="0" w:space="0" w:color="auto"/>
            <w:right w:val="none" w:sz="0" w:space="0" w:color="auto"/>
          </w:divBdr>
        </w:div>
        <w:div w:id="803889025">
          <w:marLeft w:val="0"/>
          <w:marRight w:val="0"/>
          <w:marTop w:val="0"/>
          <w:marBottom w:val="0"/>
          <w:divBdr>
            <w:top w:val="none" w:sz="0" w:space="0" w:color="auto"/>
            <w:left w:val="none" w:sz="0" w:space="0" w:color="auto"/>
            <w:bottom w:val="none" w:sz="0" w:space="0" w:color="auto"/>
            <w:right w:val="none" w:sz="0" w:space="0" w:color="auto"/>
          </w:divBdr>
        </w:div>
        <w:div w:id="837647142">
          <w:marLeft w:val="0"/>
          <w:marRight w:val="0"/>
          <w:marTop w:val="0"/>
          <w:marBottom w:val="0"/>
          <w:divBdr>
            <w:top w:val="none" w:sz="0" w:space="0" w:color="auto"/>
            <w:left w:val="none" w:sz="0" w:space="0" w:color="auto"/>
            <w:bottom w:val="none" w:sz="0" w:space="0" w:color="auto"/>
            <w:right w:val="none" w:sz="0" w:space="0" w:color="auto"/>
          </w:divBdr>
        </w:div>
        <w:div w:id="867253402">
          <w:marLeft w:val="0"/>
          <w:marRight w:val="0"/>
          <w:marTop w:val="0"/>
          <w:marBottom w:val="0"/>
          <w:divBdr>
            <w:top w:val="none" w:sz="0" w:space="0" w:color="auto"/>
            <w:left w:val="none" w:sz="0" w:space="0" w:color="auto"/>
            <w:bottom w:val="none" w:sz="0" w:space="0" w:color="auto"/>
            <w:right w:val="none" w:sz="0" w:space="0" w:color="auto"/>
          </w:divBdr>
        </w:div>
        <w:div w:id="872153216">
          <w:marLeft w:val="0"/>
          <w:marRight w:val="0"/>
          <w:marTop w:val="0"/>
          <w:marBottom w:val="0"/>
          <w:divBdr>
            <w:top w:val="none" w:sz="0" w:space="0" w:color="auto"/>
            <w:left w:val="none" w:sz="0" w:space="0" w:color="auto"/>
            <w:bottom w:val="none" w:sz="0" w:space="0" w:color="auto"/>
            <w:right w:val="none" w:sz="0" w:space="0" w:color="auto"/>
          </w:divBdr>
        </w:div>
        <w:div w:id="930047874">
          <w:marLeft w:val="0"/>
          <w:marRight w:val="0"/>
          <w:marTop w:val="0"/>
          <w:marBottom w:val="0"/>
          <w:divBdr>
            <w:top w:val="none" w:sz="0" w:space="0" w:color="auto"/>
            <w:left w:val="none" w:sz="0" w:space="0" w:color="auto"/>
            <w:bottom w:val="none" w:sz="0" w:space="0" w:color="auto"/>
            <w:right w:val="none" w:sz="0" w:space="0" w:color="auto"/>
          </w:divBdr>
        </w:div>
        <w:div w:id="930309990">
          <w:marLeft w:val="0"/>
          <w:marRight w:val="0"/>
          <w:marTop w:val="0"/>
          <w:marBottom w:val="0"/>
          <w:divBdr>
            <w:top w:val="none" w:sz="0" w:space="0" w:color="auto"/>
            <w:left w:val="none" w:sz="0" w:space="0" w:color="auto"/>
            <w:bottom w:val="none" w:sz="0" w:space="0" w:color="auto"/>
            <w:right w:val="none" w:sz="0" w:space="0" w:color="auto"/>
          </w:divBdr>
        </w:div>
        <w:div w:id="972902031">
          <w:marLeft w:val="0"/>
          <w:marRight w:val="0"/>
          <w:marTop w:val="0"/>
          <w:marBottom w:val="0"/>
          <w:divBdr>
            <w:top w:val="none" w:sz="0" w:space="0" w:color="auto"/>
            <w:left w:val="none" w:sz="0" w:space="0" w:color="auto"/>
            <w:bottom w:val="none" w:sz="0" w:space="0" w:color="auto"/>
            <w:right w:val="none" w:sz="0" w:space="0" w:color="auto"/>
          </w:divBdr>
        </w:div>
        <w:div w:id="1015228338">
          <w:marLeft w:val="0"/>
          <w:marRight w:val="0"/>
          <w:marTop w:val="0"/>
          <w:marBottom w:val="0"/>
          <w:divBdr>
            <w:top w:val="none" w:sz="0" w:space="0" w:color="auto"/>
            <w:left w:val="none" w:sz="0" w:space="0" w:color="auto"/>
            <w:bottom w:val="none" w:sz="0" w:space="0" w:color="auto"/>
            <w:right w:val="none" w:sz="0" w:space="0" w:color="auto"/>
          </w:divBdr>
        </w:div>
        <w:div w:id="1027146547">
          <w:marLeft w:val="0"/>
          <w:marRight w:val="0"/>
          <w:marTop w:val="0"/>
          <w:marBottom w:val="0"/>
          <w:divBdr>
            <w:top w:val="none" w:sz="0" w:space="0" w:color="auto"/>
            <w:left w:val="none" w:sz="0" w:space="0" w:color="auto"/>
            <w:bottom w:val="none" w:sz="0" w:space="0" w:color="auto"/>
            <w:right w:val="none" w:sz="0" w:space="0" w:color="auto"/>
          </w:divBdr>
        </w:div>
        <w:div w:id="1071927805">
          <w:marLeft w:val="0"/>
          <w:marRight w:val="0"/>
          <w:marTop w:val="0"/>
          <w:marBottom w:val="0"/>
          <w:divBdr>
            <w:top w:val="none" w:sz="0" w:space="0" w:color="auto"/>
            <w:left w:val="none" w:sz="0" w:space="0" w:color="auto"/>
            <w:bottom w:val="none" w:sz="0" w:space="0" w:color="auto"/>
            <w:right w:val="none" w:sz="0" w:space="0" w:color="auto"/>
          </w:divBdr>
        </w:div>
        <w:div w:id="1086459768">
          <w:marLeft w:val="0"/>
          <w:marRight w:val="0"/>
          <w:marTop w:val="0"/>
          <w:marBottom w:val="0"/>
          <w:divBdr>
            <w:top w:val="none" w:sz="0" w:space="0" w:color="auto"/>
            <w:left w:val="none" w:sz="0" w:space="0" w:color="auto"/>
            <w:bottom w:val="none" w:sz="0" w:space="0" w:color="auto"/>
            <w:right w:val="none" w:sz="0" w:space="0" w:color="auto"/>
          </w:divBdr>
        </w:div>
        <w:div w:id="1156842933">
          <w:marLeft w:val="0"/>
          <w:marRight w:val="0"/>
          <w:marTop w:val="0"/>
          <w:marBottom w:val="0"/>
          <w:divBdr>
            <w:top w:val="none" w:sz="0" w:space="0" w:color="auto"/>
            <w:left w:val="none" w:sz="0" w:space="0" w:color="auto"/>
            <w:bottom w:val="none" w:sz="0" w:space="0" w:color="auto"/>
            <w:right w:val="none" w:sz="0" w:space="0" w:color="auto"/>
          </w:divBdr>
        </w:div>
        <w:div w:id="1159729110">
          <w:marLeft w:val="0"/>
          <w:marRight w:val="0"/>
          <w:marTop w:val="0"/>
          <w:marBottom w:val="0"/>
          <w:divBdr>
            <w:top w:val="none" w:sz="0" w:space="0" w:color="auto"/>
            <w:left w:val="none" w:sz="0" w:space="0" w:color="auto"/>
            <w:bottom w:val="none" w:sz="0" w:space="0" w:color="auto"/>
            <w:right w:val="none" w:sz="0" w:space="0" w:color="auto"/>
          </w:divBdr>
        </w:div>
        <w:div w:id="1168326461">
          <w:marLeft w:val="0"/>
          <w:marRight w:val="0"/>
          <w:marTop w:val="0"/>
          <w:marBottom w:val="0"/>
          <w:divBdr>
            <w:top w:val="none" w:sz="0" w:space="0" w:color="auto"/>
            <w:left w:val="none" w:sz="0" w:space="0" w:color="auto"/>
            <w:bottom w:val="none" w:sz="0" w:space="0" w:color="auto"/>
            <w:right w:val="none" w:sz="0" w:space="0" w:color="auto"/>
          </w:divBdr>
        </w:div>
        <w:div w:id="1190029641">
          <w:marLeft w:val="0"/>
          <w:marRight w:val="0"/>
          <w:marTop w:val="0"/>
          <w:marBottom w:val="0"/>
          <w:divBdr>
            <w:top w:val="none" w:sz="0" w:space="0" w:color="auto"/>
            <w:left w:val="none" w:sz="0" w:space="0" w:color="auto"/>
            <w:bottom w:val="none" w:sz="0" w:space="0" w:color="auto"/>
            <w:right w:val="none" w:sz="0" w:space="0" w:color="auto"/>
          </w:divBdr>
        </w:div>
        <w:div w:id="1206523395">
          <w:marLeft w:val="0"/>
          <w:marRight w:val="0"/>
          <w:marTop w:val="0"/>
          <w:marBottom w:val="0"/>
          <w:divBdr>
            <w:top w:val="none" w:sz="0" w:space="0" w:color="auto"/>
            <w:left w:val="none" w:sz="0" w:space="0" w:color="auto"/>
            <w:bottom w:val="none" w:sz="0" w:space="0" w:color="auto"/>
            <w:right w:val="none" w:sz="0" w:space="0" w:color="auto"/>
          </w:divBdr>
        </w:div>
        <w:div w:id="1213928753">
          <w:marLeft w:val="0"/>
          <w:marRight w:val="0"/>
          <w:marTop w:val="0"/>
          <w:marBottom w:val="0"/>
          <w:divBdr>
            <w:top w:val="none" w:sz="0" w:space="0" w:color="auto"/>
            <w:left w:val="none" w:sz="0" w:space="0" w:color="auto"/>
            <w:bottom w:val="none" w:sz="0" w:space="0" w:color="auto"/>
            <w:right w:val="none" w:sz="0" w:space="0" w:color="auto"/>
          </w:divBdr>
        </w:div>
        <w:div w:id="1218514868">
          <w:marLeft w:val="0"/>
          <w:marRight w:val="0"/>
          <w:marTop w:val="0"/>
          <w:marBottom w:val="0"/>
          <w:divBdr>
            <w:top w:val="none" w:sz="0" w:space="0" w:color="auto"/>
            <w:left w:val="none" w:sz="0" w:space="0" w:color="auto"/>
            <w:bottom w:val="none" w:sz="0" w:space="0" w:color="auto"/>
            <w:right w:val="none" w:sz="0" w:space="0" w:color="auto"/>
          </w:divBdr>
        </w:div>
        <w:div w:id="1236622376">
          <w:marLeft w:val="0"/>
          <w:marRight w:val="0"/>
          <w:marTop w:val="0"/>
          <w:marBottom w:val="0"/>
          <w:divBdr>
            <w:top w:val="none" w:sz="0" w:space="0" w:color="auto"/>
            <w:left w:val="none" w:sz="0" w:space="0" w:color="auto"/>
            <w:bottom w:val="none" w:sz="0" w:space="0" w:color="auto"/>
            <w:right w:val="none" w:sz="0" w:space="0" w:color="auto"/>
          </w:divBdr>
        </w:div>
        <w:div w:id="1239053519">
          <w:marLeft w:val="0"/>
          <w:marRight w:val="0"/>
          <w:marTop w:val="0"/>
          <w:marBottom w:val="0"/>
          <w:divBdr>
            <w:top w:val="none" w:sz="0" w:space="0" w:color="auto"/>
            <w:left w:val="none" w:sz="0" w:space="0" w:color="auto"/>
            <w:bottom w:val="none" w:sz="0" w:space="0" w:color="auto"/>
            <w:right w:val="none" w:sz="0" w:space="0" w:color="auto"/>
          </w:divBdr>
        </w:div>
        <w:div w:id="1253513262">
          <w:marLeft w:val="0"/>
          <w:marRight w:val="0"/>
          <w:marTop w:val="0"/>
          <w:marBottom w:val="0"/>
          <w:divBdr>
            <w:top w:val="none" w:sz="0" w:space="0" w:color="auto"/>
            <w:left w:val="none" w:sz="0" w:space="0" w:color="auto"/>
            <w:bottom w:val="none" w:sz="0" w:space="0" w:color="auto"/>
            <w:right w:val="none" w:sz="0" w:space="0" w:color="auto"/>
          </w:divBdr>
        </w:div>
        <w:div w:id="1323848479">
          <w:marLeft w:val="0"/>
          <w:marRight w:val="0"/>
          <w:marTop w:val="0"/>
          <w:marBottom w:val="0"/>
          <w:divBdr>
            <w:top w:val="none" w:sz="0" w:space="0" w:color="auto"/>
            <w:left w:val="none" w:sz="0" w:space="0" w:color="auto"/>
            <w:bottom w:val="none" w:sz="0" w:space="0" w:color="auto"/>
            <w:right w:val="none" w:sz="0" w:space="0" w:color="auto"/>
          </w:divBdr>
        </w:div>
        <w:div w:id="1350251652">
          <w:marLeft w:val="0"/>
          <w:marRight w:val="0"/>
          <w:marTop w:val="0"/>
          <w:marBottom w:val="0"/>
          <w:divBdr>
            <w:top w:val="none" w:sz="0" w:space="0" w:color="auto"/>
            <w:left w:val="none" w:sz="0" w:space="0" w:color="auto"/>
            <w:bottom w:val="none" w:sz="0" w:space="0" w:color="auto"/>
            <w:right w:val="none" w:sz="0" w:space="0" w:color="auto"/>
          </w:divBdr>
        </w:div>
        <w:div w:id="1365911491">
          <w:marLeft w:val="0"/>
          <w:marRight w:val="0"/>
          <w:marTop w:val="0"/>
          <w:marBottom w:val="0"/>
          <w:divBdr>
            <w:top w:val="none" w:sz="0" w:space="0" w:color="auto"/>
            <w:left w:val="none" w:sz="0" w:space="0" w:color="auto"/>
            <w:bottom w:val="none" w:sz="0" w:space="0" w:color="auto"/>
            <w:right w:val="none" w:sz="0" w:space="0" w:color="auto"/>
          </w:divBdr>
        </w:div>
        <w:div w:id="1405300443">
          <w:marLeft w:val="0"/>
          <w:marRight w:val="0"/>
          <w:marTop w:val="0"/>
          <w:marBottom w:val="0"/>
          <w:divBdr>
            <w:top w:val="none" w:sz="0" w:space="0" w:color="auto"/>
            <w:left w:val="none" w:sz="0" w:space="0" w:color="auto"/>
            <w:bottom w:val="none" w:sz="0" w:space="0" w:color="auto"/>
            <w:right w:val="none" w:sz="0" w:space="0" w:color="auto"/>
          </w:divBdr>
        </w:div>
        <w:div w:id="1422948296">
          <w:marLeft w:val="0"/>
          <w:marRight w:val="0"/>
          <w:marTop w:val="0"/>
          <w:marBottom w:val="0"/>
          <w:divBdr>
            <w:top w:val="none" w:sz="0" w:space="0" w:color="auto"/>
            <w:left w:val="none" w:sz="0" w:space="0" w:color="auto"/>
            <w:bottom w:val="none" w:sz="0" w:space="0" w:color="auto"/>
            <w:right w:val="none" w:sz="0" w:space="0" w:color="auto"/>
          </w:divBdr>
        </w:div>
        <w:div w:id="1443454452">
          <w:marLeft w:val="0"/>
          <w:marRight w:val="0"/>
          <w:marTop w:val="0"/>
          <w:marBottom w:val="0"/>
          <w:divBdr>
            <w:top w:val="none" w:sz="0" w:space="0" w:color="auto"/>
            <w:left w:val="none" w:sz="0" w:space="0" w:color="auto"/>
            <w:bottom w:val="none" w:sz="0" w:space="0" w:color="auto"/>
            <w:right w:val="none" w:sz="0" w:space="0" w:color="auto"/>
          </w:divBdr>
        </w:div>
        <w:div w:id="1444501482">
          <w:marLeft w:val="0"/>
          <w:marRight w:val="0"/>
          <w:marTop w:val="0"/>
          <w:marBottom w:val="0"/>
          <w:divBdr>
            <w:top w:val="none" w:sz="0" w:space="0" w:color="auto"/>
            <w:left w:val="none" w:sz="0" w:space="0" w:color="auto"/>
            <w:bottom w:val="none" w:sz="0" w:space="0" w:color="auto"/>
            <w:right w:val="none" w:sz="0" w:space="0" w:color="auto"/>
          </w:divBdr>
        </w:div>
        <w:div w:id="1457137898">
          <w:marLeft w:val="0"/>
          <w:marRight w:val="0"/>
          <w:marTop w:val="0"/>
          <w:marBottom w:val="0"/>
          <w:divBdr>
            <w:top w:val="none" w:sz="0" w:space="0" w:color="auto"/>
            <w:left w:val="none" w:sz="0" w:space="0" w:color="auto"/>
            <w:bottom w:val="none" w:sz="0" w:space="0" w:color="auto"/>
            <w:right w:val="none" w:sz="0" w:space="0" w:color="auto"/>
          </w:divBdr>
        </w:div>
        <w:div w:id="1494838756">
          <w:marLeft w:val="0"/>
          <w:marRight w:val="0"/>
          <w:marTop w:val="0"/>
          <w:marBottom w:val="0"/>
          <w:divBdr>
            <w:top w:val="none" w:sz="0" w:space="0" w:color="auto"/>
            <w:left w:val="none" w:sz="0" w:space="0" w:color="auto"/>
            <w:bottom w:val="none" w:sz="0" w:space="0" w:color="auto"/>
            <w:right w:val="none" w:sz="0" w:space="0" w:color="auto"/>
          </w:divBdr>
        </w:div>
        <w:div w:id="1509175987">
          <w:marLeft w:val="0"/>
          <w:marRight w:val="0"/>
          <w:marTop w:val="0"/>
          <w:marBottom w:val="0"/>
          <w:divBdr>
            <w:top w:val="none" w:sz="0" w:space="0" w:color="auto"/>
            <w:left w:val="none" w:sz="0" w:space="0" w:color="auto"/>
            <w:bottom w:val="none" w:sz="0" w:space="0" w:color="auto"/>
            <w:right w:val="none" w:sz="0" w:space="0" w:color="auto"/>
          </w:divBdr>
        </w:div>
        <w:div w:id="1509522394">
          <w:marLeft w:val="0"/>
          <w:marRight w:val="0"/>
          <w:marTop w:val="0"/>
          <w:marBottom w:val="0"/>
          <w:divBdr>
            <w:top w:val="none" w:sz="0" w:space="0" w:color="auto"/>
            <w:left w:val="none" w:sz="0" w:space="0" w:color="auto"/>
            <w:bottom w:val="none" w:sz="0" w:space="0" w:color="auto"/>
            <w:right w:val="none" w:sz="0" w:space="0" w:color="auto"/>
          </w:divBdr>
        </w:div>
        <w:div w:id="1518881852">
          <w:marLeft w:val="0"/>
          <w:marRight w:val="0"/>
          <w:marTop w:val="0"/>
          <w:marBottom w:val="0"/>
          <w:divBdr>
            <w:top w:val="none" w:sz="0" w:space="0" w:color="auto"/>
            <w:left w:val="none" w:sz="0" w:space="0" w:color="auto"/>
            <w:bottom w:val="none" w:sz="0" w:space="0" w:color="auto"/>
            <w:right w:val="none" w:sz="0" w:space="0" w:color="auto"/>
          </w:divBdr>
        </w:div>
        <w:div w:id="1594823662">
          <w:marLeft w:val="0"/>
          <w:marRight w:val="0"/>
          <w:marTop w:val="0"/>
          <w:marBottom w:val="0"/>
          <w:divBdr>
            <w:top w:val="none" w:sz="0" w:space="0" w:color="auto"/>
            <w:left w:val="none" w:sz="0" w:space="0" w:color="auto"/>
            <w:bottom w:val="none" w:sz="0" w:space="0" w:color="auto"/>
            <w:right w:val="none" w:sz="0" w:space="0" w:color="auto"/>
          </w:divBdr>
        </w:div>
        <w:div w:id="1632057117">
          <w:marLeft w:val="0"/>
          <w:marRight w:val="0"/>
          <w:marTop w:val="0"/>
          <w:marBottom w:val="0"/>
          <w:divBdr>
            <w:top w:val="none" w:sz="0" w:space="0" w:color="auto"/>
            <w:left w:val="none" w:sz="0" w:space="0" w:color="auto"/>
            <w:bottom w:val="none" w:sz="0" w:space="0" w:color="auto"/>
            <w:right w:val="none" w:sz="0" w:space="0" w:color="auto"/>
          </w:divBdr>
        </w:div>
        <w:div w:id="1654721576">
          <w:marLeft w:val="0"/>
          <w:marRight w:val="0"/>
          <w:marTop w:val="0"/>
          <w:marBottom w:val="0"/>
          <w:divBdr>
            <w:top w:val="none" w:sz="0" w:space="0" w:color="auto"/>
            <w:left w:val="none" w:sz="0" w:space="0" w:color="auto"/>
            <w:bottom w:val="none" w:sz="0" w:space="0" w:color="auto"/>
            <w:right w:val="none" w:sz="0" w:space="0" w:color="auto"/>
          </w:divBdr>
        </w:div>
        <w:div w:id="1659269140">
          <w:marLeft w:val="0"/>
          <w:marRight w:val="0"/>
          <w:marTop w:val="0"/>
          <w:marBottom w:val="0"/>
          <w:divBdr>
            <w:top w:val="none" w:sz="0" w:space="0" w:color="auto"/>
            <w:left w:val="none" w:sz="0" w:space="0" w:color="auto"/>
            <w:bottom w:val="none" w:sz="0" w:space="0" w:color="auto"/>
            <w:right w:val="none" w:sz="0" w:space="0" w:color="auto"/>
          </w:divBdr>
        </w:div>
        <w:div w:id="1669212015">
          <w:marLeft w:val="0"/>
          <w:marRight w:val="0"/>
          <w:marTop w:val="0"/>
          <w:marBottom w:val="0"/>
          <w:divBdr>
            <w:top w:val="none" w:sz="0" w:space="0" w:color="auto"/>
            <w:left w:val="none" w:sz="0" w:space="0" w:color="auto"/>
            <w:bottom w:val="none" w:sz="0" w:space="0" w:color="auto"/>
            <w:right w:val="none" w:sz="0" w:space="0" w:color="auto"/>
          </w:divBdr>
        </w:div>
        <w:div w:id="1705983297">
          <w:marLeft w:val="0"/>
          <w:marRight w:val="0"/>
          <w:marTop w:val="0"/>
          <w:marBottom w:val="0"/>
          <w:divBdr>
            <w:top w:val="none" w:sz="0" w:space="0" w:color="auto"/>
            <w:left w:val="none" w:sz="0" w:space="0" w:color="auto"/>
            <w:bottom w:val="none" w:sz="0" w:space="0" w:color="auto"/>
            <w:right w:val="none" w:sz="0" w:space="0" w:color="auto"/>
          </w:divBdr>
        </w:div>
        <w:div w:id="1709986004">
          <w:marLeft w:val="0"/>
          <w:marRight w:val="0"/>
          <w:marTop w:val="0"/>
          <w:marBottom w:val="0"/>
          <w:divBdr>
            <w:top w:val="none" w:sz="0" w:space="0" w:color="auto"/>
            <w:left w:val="none" w:sz="0" w:space="0" w:color="auto"/>
            <w:bottom w:val="none" w:sz="0" w:space="0" w:color="auto"/>
            <w:right w:val="none" w:sz="0" w:space="0" w:color="auto"/>
          </w:divBdr>
        </w:div>
        <w:div w:id="1721634731">
          <w:marLeft w:val="0"/>
          <w:marRight w:val="0"/>
          <w:marTop w:val="0"/>
          <w:marBottom w:val="0"/>
          <w:divBdr>
            <w:top w:val="none" w:sz="0" w:space="0" w:color="auto"/>
            <w:left w:val="none" w:sz="0" w:space="0" w:color="auto"/>
            <w:bottom w:val="none" w:sz="0" w:space="0" w:color="auto"/>
            <w:right w:val="none" w:sz="0" w:space="0" w:color="auto"/>
          </w:divBdr>
        </w:div>
        <w:div w:id="1737900862">
          <w:marLeft w:val="0"/>
          <w:marRight w:val="0"/>
          <w:marTop w:val="0"/>
          <w:marBottom w:val="0"/>
          <w:divBdr>
            <w:top w:val="none" w:sz="0" w:space="0" w:color="auto"/>
            <w:left w:val="none" w:sz="0" w:space="0" w:color="auto"/>
            <w:bottom w:val="none" w:sz="0" w:space="0" w:color="auto"/>
            <w:right w:val="none" w:sz="0" w:space="0" w:color="auto"/>
          </w:divBdr>
        </w:div>
        <w:div w:id="1760060787">
          <w:marLeft w:val="0"/>
          <w:marRight w:val="0"/>
          <w:marTop w:val="0"/>
          <w:marBottom w:val="0"/>
          <w:divBdr>
            <w:top w:val="none" w:sz="0" w:space="0" w:color="auto"/>
            <w:left w:val="none" w:sz="0" w:space="0" w:color="auto"/>
            <w:bottom w:val="none" w:sz="0" w:space="0" w:color="auto"/>
            <w:right w:val="none" w:sz="0" w:space="0" w:color="auto"/>
          </w:divBdr>
        </w:div>
        <w:div w:id="1782450629">
          <w:marLeft w:val="0"/>
          <w:marRight w:val="0"/>
          <w:marTop w:val="0"/>
          <w:marBottom w:val="0"/>
          <w:divBdr>
            <w:top w:val="none" w:sz="0" w:space="0" w:color="auto"/>
            <w:left w:val="none" w:sz="0" w:space="0" w:color="auto"/>
            <w:bottom w:val="none" w:sz="0" w:space="0" w:color="auto"/>
            <w:right w:val="none" w:sz="0" w:space="0" w:color="auto"/>
          </w:divBdr>
        </w:div>
        <w:div w:id="1866018167">
          <w:marLeft w:val="0"/>
          <w:marRight w:val="0"/>
          <w:marTop w:val="0"/>
          <w:marBottom w:val="0"/>
          <w:divBdr>
            <w:top w:val="none" w:sz="0" w:space="0" w:color="auto"/>
            <w:left w:val="none" w:sz="0" w:space="0" w:color="auto"/>
            <w:bottom w:val="none" w:sz="0" w:space="0" w:color="auto"/>
            <w:right w:val="none" w:sz="0" w:space="0" w:color="auto"/>
          </w:divBdr>
        </w:div>
        <w:div w:id="1889947743">
          <w:marLeft w:val="0"/>
          <w:marRight w:val="0"/>
          <w:marTop w:val="0"/>
          <w:marBottom w:val="0"/>
          <w:divBdr>
            <w:top w:val="none" w:sz="0" w:space="0" w:color="auto"/>
            <w:left w:val="none" w:sz="0" w:space="0" w:color="auto"/>
            <w:bottom w:val="none" w:sz="0" w:space="0" w:color="auto"/>
            <w:right w:val="none" w:sz="0" w:space="0" w:color="auto"/>
          </w:divBdr>
        </w:div>
        <w:div w:id="1912887786">
          <w:marLeft w:val="0"/>
          <w:marRight w:val="0"/>
          <w:marTop w:val="0"/>
          <w:marBottom w:val="0"/>
          <w:divBdr>
            <w:top w:val="none" w:sz="0" w:space="0" w:color="auto"/>
            <w:left w:val="none" w:sz="0" w:space="0" w:color="auto"/>
            <w:bottom w:val="none" w:sz="0" w:space="0" w:color="auto"/>
            <w:right w:val="none" w:sz="0" w:space="0" w:color="auto"/>
          </w:divBdr>
        </w:div>
        <w:div w:id="1924993221">
          <w:marLeft w:val="0"/>
          <w:marRight w:val="0"/>
          <w:marTop w:val="0"/>
          <w:marBottom w:val="0"/>
          <w:divBdr>
            <w:top w:val="none" w:sz="0" w:space="0" w:color="auto"/>
            <w:left w:val="none" w:sz="0" w:space="0" w:color="auto"/>
            <w:bottom w:val="none" w:sz="0" w:space="0" w:color="auto"/>
            <w:right w:val="none" w:sz="0" w:space="0" w:color="auto"/>
          </w:divBdr>
        </w:div>
        <w:div w:id="1927032787">
          <w:marLeft w:val="0"/>
          <w:marRight w:val="0"/>
          <w:marTop w:val="0"/>
          <w:marBottom w:val="0"/>
          <w:divBdr>
            <w:top w:val="none" w:sz="0" w:space="0" w:color="auto"/>
            <w:left w:val="none" w:sz="0" w:space="0" w:color="auto"/>
            <w:bottom w:val="none" w:sz="0" w:space="0" w:color="auto"/>
            <w:right w:val="none" w:sz="0" w:space="0" w:color="auto"/>
          </w:divBdr>
        </w:div>
        <w:div w:id="1930239302">
          <w:marLeft w:val="0"/>
          <w:marRight w:val="0"/>
          <w:marTop w:val="0"/>
          <w:marBottom w:val="0"/>
          <w:divBdr>
            <w:top w:val="none" w:sz="0" w:space="0" w:color="auto"/>
            <w:left w:val="none" w:sz="0" w:space="0" w:color="auto"/>
            <w:bottom w:val="none" w:sz="0" w:space="0" w:color="auto"/>
            <w:right w:val="none" w:sz="0" w:space="0" w:color="auto"/>
          </w:divBdr>
        </w:div>
        <w:div w:id="1930918812">
          <w:marLeft w:val="0"/>
          <w:marRight w:val="0"/>
          <w:marTop w:val="0"/>
          <w:marBottom w:val="0"/>
          <w:divBdr>
            <w:top w:val="none" w:sz="0" w:space="0" w:color="auto"/>
            <w:left w:val="none" w:sz="0" w:space="0" w:color="auto"/>
            <w:bottom w:val="none" w:sz="0" w:space="0" w:color="auto"/>
            <w:right w:val="none" w:sz="0" w:space="0" w:color="auto"/>
          </w:divBdr>
        </w:div>
        <w:div w:id="1958023460">
          <w:marLeft w:val="0"/>
          <w:marRight w:val="0"/>
          <w:marTop w:val="0"/>
          <w:marBottom w:val="0"/>
          <w:divBdr>
            <w:top w:val="none" w:sz="0" w:space="0" w:color="auto"/>
            <w:left w:val="none" w:sz="0" w:space="0" w:color="auto"/>
            <w:bottom w:val="none" w:sz="0" w:space="0" w:color="auto"/>
            <w:right w:val="none" w:sz="0" w:space="0" w:color="auto"/>
          </w:divBdr>
        </w:div>
        <w:div w:id="1995522683">
          <w:marLeft w:val="0"/>
          <w:marRight w:val="0"/>
          <w:marTop w:val="0"/>
          <w:marBottom w:val="0"/>
          <w:divBdr>
            <w:top w:val="none" w:sz="0" w:space="0" w:color="auto"/>
            <w:left w:val="none" w:sz="0" w:space="0" w:color="auto"/>
            <w:bottom w:val="none" w:sz="0" w:space="0" w:color="auto"/>
            <w:right w:val="none" w:sz="0" w:space="0" w:color="auto"/>
          </w:divBdr>
        </w:div>
        <w:div w:id="2007242875">
          <w:marLeft w:val="0"/>
          <w:marRight w:val="0"/>
          <w:marTop w:val="0"/>
          <w:marBottom w:val="0"/>
          <w:divBdr>
            <w:top w:val="none" w:sz="0" w:space="0" w:color="auto"/>
            <w:left w:val="none" w:sz="0" w:space="0" w:color="auto"/>
            <w:bottom w:val="none" w:sz="0" w:space="0" w:color="auto"/>
            <w:right w:val="none" w:sz="0" w:space="0" w:color="auto"/>
          </w:divBdr>
        </w:div>
        <w:div w:id="2021227286">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55960967">
          <w:marLeft w:val="0"/>
          <w:marRight w:val="0"/>
          <w:marTop w:val="0"/>
          <w:marBottom w:val="0"/>
          <w:divBdr>
            <w:top w:val="none" w:sz="0" w:space="0" w:color="auto"/>
            <w:left w:val="none" w:sz="0" w:space="0" w:color="auto"/>
            <w:bottom w:val="none" w:sz="0" w:space="0" w:color="auto"/>
            <w:right w:val="none" w:sz="0" w:space="0" w:color="auto"/>
          </w:divBdr>
        </w:div>
        <w:div w:id="2061781415">
          <w:marLeft w:val="0"/>
          <w:marRight w:val="0"/>
          <w:marTop w:val="0"/>
          <w:marBottom w:val="0"/>
          <w:divBdr>
            <w:top w:val="none" w:sz="0" w:space="0" w:color="auto"/>
            <w:left w:val="none" w:sz="0" w:space="0" w:color="auto"/>
            <w:bottom w:val="none" w:sz="0" w:space="0" w:color="auto"/>
            <w:right w:val="none" w:sz="0" w:space="0" w:color="auto"/>
          </w:divBdr>
        </w:div>
        <w:div w:id="2061828902">
          <w:marLeft w:val="0"/>
          <w:marRight w:val="0"/>
          <w:marTop w:val="0"/>
          <w:marBottom w:val="0"/>
          <w:divBdr>
            <w:top w:val="none" w:sz="0" w:space="0" w:color="auto"/>
            <w:left w:val="none" w:sz="0" w:space="0" w:color="auto"/>
            <w:bottom w:val="none" w:sz="0" w:space="0" w:color="auto"/>
            <w:right w:val="none" w:sz="0" w:space="0" w:color="auto"/>
          </w:divBdr>
        </w:div>
        <w:div w:id="2062942280">
          <w:marLeft w:val="0"/>
          <w:marRight w:val="0"/>
          <w:marTop w:val="0"/>
          <w:marBottom w:val="0"/>
          <w:divBdr>
            <w:top w:val="none" w:sz="0" w:space="0" w:color="auto"/>
            <w:left w:val="none" w:sz="0" w:space="0" w:color="auto"/>
            <w:bottom w:val="none" w:sz="0" w:space="0" w:color="auto"/>
            <w:right w:val="none" w:sz="0" w:space="0" w:color="auto"/>
          </w:divBdr>
        </w:div>
        <w:div w:id="2063015396">
          <w:marLeft w:val="0"/>
          <w:marRight w:val="0"/>
          <w:marTop w:val="0"/>
          <w:marBottom w:val="0"/>
          <w:divBdr>
            <w:top w:val="none" w:sz="0" w:space="0" w:color="auto"/>
            <w:left w:val="none" w:sz="0" w:space="0" w:color="auto"/>
            <w:bottom w:val="none" w:sz="0" w:space="0" w:color="auto"/>
            <w:right w:val="none" w:sz="0" w:space="0" w:color="auto"/>
          </w:divBdr>
        </w:div>
        <w:div w:id="2068991255">
          <w:marLeft w:val="0"/>
          <w:marRight w:val="0"/>
          <w:marTop w:val="0"/>
          <w:marBottom w:val="0"/>
          <w:divBdr>
            <w:top w:val="none" w:sz="0" w:space="0" w:color="auto"/>
            <w:left w:val="none" w:sz="0" w:space="0" w:color="auto"/>
            <w:bottom w:val="none" w:sz="0" w:space="0" w:color="auto"/>
            <w:right w:val="none" w:sz="0" w:space="0" w:color="auto"/>
          </w:divBdr>
        </w:div>
        <w:div w:id="2080126802">
          <w:marLeft w:val="0"/>
          <w:marRight w:val="0"/>
          <w:marTop w:val="0"/>
          <w:marBottom w:val="0"/>
          <w:divBdr>
            <w:top w:val="none" w:sz="0" w:space="0" w:color="auto"/>
            <w:left w:val="none" w:sz="0" w:space="0" w:color="auto"/>
            <w:bottom w:val="none" w:sz="0" w:space="0" w:color="auto"/>
            <w:right w:val="none" w:sz="0" w:space="0" w:color="auto"/>
          </w:divBdr>
        </w:div>
        <w:div w:id="2109353644">
          <w:marLeft w:val="0"/>
          <w:marRight w:val="0"/>
          <w:marTop w:val="0"/>
          <w:marBottom w:val="0"/>
          <w:divBdr>
            <w:top w:val="none" w:sz="0" w:space="0" w:color="auto"/>
            <w:left w:val="none" w:sz="0" w:space="0" w:color="auto"/>
            <w:bottom w:val="none" w:sz="0" w:space="0" w:color="auto"/>
            <w:right w:val="none" w:sz="0" w:space="0" w:color="auto"/>
          </w:divBdr>
        </w:div>
      </w:divsChild>
    </w:div>
    <w:div w:id="83839718">
      <w:bodyDiv w:val="1"/>
      <w:marLeft w:val="0"/>
      <w:marRight w:val="0"/>
      <w:marTop w:val="0"/>
      <w:marBottom w:val="0"/>
      <w:divBdr>
        <w:top w:val="none" w:sz="0" w:space="0" w:color="auto"/>
        <w:left w:val="none" w:sz="0" w:space="0" w:color="auto"/>
        <w:bottom w:val="none" w:sz="0" w:space="0" w:color="auto"/>
        <w:right w:val="none" w:sz="0" w:space="0" w:color="auto"/>
      </w:divBdr>
      <w:divsChild>
        <w:div w:id="8141492">
          <w:marLeft w:val="0"/>
          <w:marRight w:val="0"/>
          <w:marTop w:val="0"/>
          <w:marBottom w:val="0"/>
          <w:divBdr>
            <w:top w:val="none" w:sz="0" w:space="0" w:color="auto"/>
            <w:left w:val="none" w:sz="0" w:space="0" w:color="auto"/>
            <w:bottom w:val="none" w:sz="0" w:space="0" w:color="auto"/>
            <w:right w:val="none" w:sz="0" w:space="0" w:color="auto"/>
          </w:divBdr>
        </w:div>
        <w:div w:id="42490629">
          <w:marLeft w:val="0"/>
          <w:marRight w:val="0"/>
          <w:marTop w:val="0"/>
          <w:marBottom w:val="0"/>
          <w:divBdr>
            <w:top w:val="none" w:sz="0" w:space="0" w:color="auto"/>
            <w:left w:val="none" w:sz="0" w:space="0" w:color="auto"/>
            <w:bottom w:val="none" w:sz="0" w:space="0" w:color="auto"/>
            <w:right w:val="none" w:sz="0" w:space="0" w:color="auto"/>
          </w:divBdr>
        </w:div>
        <w:div w:id="92290567">
          <w:marLeft w:val="0"/>
          <w:marRight w:val="0"/>
          <w:marTop w:val="0"/>
          <w:marBottom w:val="0"/>
          <w:divBdr>
            <w:top w:val="none" w:sz="0" w:space="0" w:color="auto"/>
            <w:left w:val="none" w:sz="0" w:space="0" w:color="auto"/>
            <w:bottom w:val="none" w:sz="0" w:space="0" w:color="auto"/>
            <w:right w:val="none" w:sz="0" w:space="0" w:color="auto"/>
          </w:divBdr>
        </w:div>
        <w:div w:id="98918836">
          <w:marLeft w:val="0"/>
          <w:marRight w:val="0"/>
          <w:marTop w:val="0"/>
          <w:marBottom w:val="0"/>
          <w:divBdr>
            <w:top w:val="none" w:sz="0" w:space="0" w:color="auto"/>
            <w:left w:val="none" w:sz="0" w:space="0" w:color="auto"/>
            <w:bottom w:val="none" w:sz="0" w:space="0" w:color="auto"/>
            <w:right w:val="none" w:sz="0" w:space="0" w:color="auto"/>
          </w:divBdr>
        </w:div>
        <w:div w:id="102001925">
          <w:marLeft w:val="0"/>
          <w:marRight w:val="0"/>
          <w:marTop w:val="0"/>
          <w:marBottom w:val="0"/>
          <w:divBdr>
            <w:top w:val="none" w:sz="0" w:space="0" w:color="auto"/>
            <w:left w:val="none" w:sz="0" w:space="0" w:color="auto"/>
            <w:bottom w:val="none" w:sz="0" w:space="0" w:color="auto"/>
            <w:right w:val="none" w:sz="0" w:space="0" w:color="auto"/>
          </w:divBdr>
        </w:div>
        <w:div w:id="130291226">
          <w:marLeft w:val="0"/>
          <w:marRight w:val="0"/>
          <w:marTop w:val="0"/>
          <w:marBottom w:val="0"/>
          <w:divBdr>
            <w:top w:val="none" w:sz="0" w:space="0" w:color="auto"/>
            <w:left w:val="none" w:sz="0" w:space="0" w:color="auto"/>
            <w:bottom w:val="none" w:sz="0" w:space="0" w:color="auto"/>
            <w:right w:val="none" w:sz="0" w:space="0" w:color="auto"/>
          </w:divBdr>
        </w:div>
        <w:div w:id="165175280">
          <w:marLeft w:val="0"/>
          <w:marRight w:val="0"/>
          <w:marTop w:val="0"/>
          <w:marBottom w:val="0"/>
          <w:divBdr>
            <w:top w:val="none" w:sz="0" w:space="0" w:color="auto"/>
            <w:left w:val="none" w:sz="0" w:space="0" w:color="auto"/>
            <w:bottom w:val="none" w:sz="0" w:space="0" w:color="auto"/>
            <w:right w:val="none" w:sz="0" w:space="0" w:color="auto"/>
          </w:divBdr>
        </w:div>
        <w:div w:id="217208479">
          <w:marLeft w:val="0"/>
          <w:marRight w:val="0"/>
          <w:marTop w:val="0"/>
          <w:marBottom w:val="0"/>
          <w:divBdr>
            <w:top w:val="none" w:sz="0" w:space="0" w:color="auto"/>
            <w:left w:val="none" w:sz="0" w:space="0" w:color="auto"/>
            <w:bottom w:val="none" w:sz="0" w:space="0" w:color="auto"/>
            <w:right w:val="none" w:sz="0" w:space="0" w:color="auto"/>
          </w:divBdr>
        </w:div>
        <w:div w:id="229972399">
          <w:marLeft w:val="0"/>
          <w:marRight w:val="0"/>
          <w:marTop w:val="0"/>
          <w:marBottom w:val="0"/>
          <w:divBdr>
            <w:top w:val="none" w:sz="0" w:space="0" w:color="auto"/>
            <w:left w:val="none" w:sz="0" w:space="0" w:color="auto"/>
            <w:bottom w:val="none" w:sz="0" w:space="0" w:color="auto"/>
            <w:right w:val="none" w:sz="0" w:space="0" w:color="auto"/>
          </w:divBdr>
          <w:divsChild>
            <w:div w:id="479268215">
              <w:marLeft w:val="0"/>
              <w:marRight w:val="0"/>
              <w:marTop w:val="0"/>
              <w:marBottom w:val="0"/>
              <w:divBdr>
                <w:top w:val="none" w:sz="0" w:space="0" w:color="auto"/>
                <w:left w:val="none" w:sz="0" w:space="0" w:color="auto"/>
                <w:bottom w:val="none" w:sz="0" w:space="0" w:color="auto"/>
                <w:right w:val="none" w:sz="0" w:space="0" w:color="auto"/>
              </w:divBdr>
            </w:div>
            <w:div w:id="796290962">
              <w:marLeft w:val="0"/>
              <w:marRight w:val="0"/>
              <w:marTop w:val="0"/>
              <w:marBottom w:val="0"/>
              <w:divBdr>
                <w:top w:val="none" w:sz="0" w:space="0" w:color="auto"/>
                <w:left w:val="none" w:sz="0" w:space="0" w:color="auto"/>
                <w:bottom w:val="none" w:sz="0" w:space="0" w:color="auto"/>
                <w:right w:val="none" w:sz="0" w:space="0" w:color="auto"/>
              </w:divBdr>
            </w:div>
            <w:div w:id="1908953959">
              <w:marLeft w:val="0"/>
              <w:marRight w:val="0"/>
              <w:marTop w:val="0"/>
              <w:marBottom w:val="0"/>
              <w:divBdr>
                <w:top w:val="none" w:sz="0" w:space="0" w:color="auto"/>
                <w:left w:val="none" w:sz="0" w:space="0" w:color="auto"/>
                <w:bottom w:val="none" w:sz="0" w:space="0" w:color="auto"/>
                <w:right w:val="none" w:sz="0" w:space="0" w:color="auto"/>
              </w:divBdr>
            </w:div>
          </w:divsChild>
        </w:div>
        <w:div w:id="272565321">
          <w:marLeft w:val="0"/>
          <w:marRight w:val="0"/>
          <w:marTop w:val="0"/>
          <w:marBottom w:val="0"/>
          <w:divBdr>
            <w:top w:val="none" w:sz="0" w:space="0" w:color="auto"/>
            <w:left w:val="none" w:sz="0" w:space="0" w:color="auto"/>
            <w:bottom w:val="none" w:sz="0" w:space="0" w:color="auto"/>
            <w:right w:val="none" w:sz="0" w:space="0" w:color="auto"/>
          </w:divBdr>
          <w:divsChild>
            <w:div w:id="36394931">
              <w:marLeft w:val="0"/>
              <w:marRight w:val="0"/>
              <w:marTop w:val="0"/>
              <w:marBottom w:val="0"/>
              <w:divBdr>
                <w:top w:val="none" w:sz="0" w:space="0" w:color="auto"/>
                <w:left w:val="none" w:sz="0" w:space="0" w:color="auto"/>
                <w:bottom w:val="none" w:sz="0" w:space="0" w:color="auto"/>
                <w:right w:val="none" w:sz="0" w:space="0" w:color="auto"/>
              </w:divBdr>
            </w:div>
            <w:div w:id="1746415265">
              <w:marLeft w:val="0"/>
              <w:marRight w:val="0"/>
              <w:marTop w:val="0"/>
              <w:marBottom w:val="0"/>
              <w:divBdr>
                <w:top w:val="none" w:sz="0" w:space="0" w:color="auto"/>
                <w:left w:val="none" w:sz="0" w:space="0" w:color="auto"/>
                <w:bottom w:val="none" w:sz="0" w:space="0" w:color="auto"/>
                <w:right w:val="none" w:sz="0" w:space="0" w:color="auto"/>
              </w:divBdr>
            </w:div>
            <w:div w:id="1944922107">
              <w:marLeft w:val="0"/>
              <w:marRight w:val="0"/>
              <w:marTop w:val="0"/>
              <w:marBottom w:val="0"/>
              <w:divBdr>
                <w:top w:val="none" w:sz="0" w:space="0" w:color="auto"/>
                <w:left w:val="none" w:sz="0" w:space="0" w:color="auto"/>
                <w:bottom w:val="none" w:sz="0" w:space="0" w:color="auto"/>
                <w:right w:val="none" w:sz="0" w:space="0" w:color="auto"/>
              </w:divBdr>
            </w:div>
            <w:div w:id="2046177770">
              <w:marLeft w:val="0"/>
              <w:marRight w:val="0"/>
              <w:marTop w:val="0"/>
              <w:marBottom w:val="0"/>
              <w:divBdr>
                <w:top w:val="none" w:sz="0" w:space="0" w:color="auto"/>
                <w:left w:val="none" w:sz="0" w:space="0" w:color="auto"/>
                <w:bottom w:val="none" w:sz="0" w:space="0" w:color="auto"/>
                <w:right w:val="none" w:sz="0" w:space="0" w:color="auto"/>
              </w:divBdr>
            </w:div>
            <w:div w:id="2093744327">
              <w:marLeft w:val="0"/>
              <w:marRight w:val="0"/>
              <w:marTop w:val="0"/>
              <w:marBottom w:val="0"/>
              <w:divBdr>
                <w:top w:val="none" w:sz="0" w:space="0" w:color="auto"/>
                <w:left w:val="none" w:sz="0" w:space="0" w:color="auto"/>
                <w:bottom w:val="none" w:sz="0" w:space="0" w:color="auto"/>
                <w:right w:val="none" w:sz="0" w:space="0" w:color="auto"/>
              </w:divBdr>
            </w:div>
          </w:divsChild>
        </w:div>
        <w:div w:id="302464314">
          <w:marLeft w:val="0"/>
          <w:marRight w:val="0"/>
          <w:marTop w:val="0"/>
          <w:marBottom w:val="0"/>
          <w:divBdr>
            <w:top w:val="none" w:sz="0" w:space="0" w:color="auto"/>
            <w:left w:val="none" w:sz="0" w:space="0" w:color="auto"/>
            <w:bottom w:val="none" w:sz="0" w:space="0" w:color="auto"/>
            <w:right w:val="none" w:sz="0" w:space="0" w:color="auto"/>
          </w:divBdr>
          <w:divsChild>
            <w:div w:id="1478956034">
              <w:marLeft w:val="0"/>
              <w:marRight w:val="0"/>
              <w:marTop w:val="0"/>
              <w:marBottom w:val="0"/>
              <w:divBdr>
                <w:top w:val="none" w:sz="0" w:space="0" w:color="auto"/>
                <w:left w:val="none" w:sz="0" w:space="0" w:color="auto"/>
                <w:bottom w:val="none" w:sz="0" w:space="0" w:color="auto"/>
                <w:right w:val="none" w:sz="0" w:space="0" w:color="auto"/>
              </w:divBdr>
            </w:div>
          </w:divsChild>
        </w:div>
        <w:div w:id="311763548">
          <w:marLeft w:val="0"/>
          <w:marRight w:val="0"/>
          <w:marTop w:val="0"/>
          <w:marBottom w:val="0"/>
          <w:divBdr>
            <w:top w:val="none" w:sz="0" w:space="0" w:color="auto"/>
            <w:left w:val="none" w:sz="0" w:space="0" w:color="auto"/>
            <w:bottom w:val="none" w:sz="0" w:space="0" w:color="auto"/>
            <w:right w:val="none" w:sz="0" w:space="0" w:color="auto"/>
          </w:divBdr>
        </w:div>
        <w:div w:id="312568532">
          <w:marLeft w:val="0"/>
          <w:marRight w:val="0"/>
          <w:marTop w:val="0"/>
          <w:marBottom w:val="0"/>
          <w:divBdr>
            <w:top w:val="none" w:sz="0" w:space="0" w:color="auto"/>
            <w:left w:val="none" w:sz="0" w:space="0" w:color="auto"/>
            <w:bottom w:val="none" w:sz="0" w:space="0" w:color="auto"/>
            <w:right w:val="none" w:sz="0" w:space="0" w:color="auto"/>
          </w:divBdr>
          <w:divsChild>
            <w:div w:id="104665570">
              <w:marLeft w:val="0"/>
              <w:marRight w:val="0"/>
              <w:marTop w:val="0"/>
              <w:marBottom w:val="0"/>
              <w:divBdr>
                <w:top w:val="none" w:sz="0" w:space="0" w:color="auto"/>
                <w:left w:val="none" w:sz="0" w:space="0" w:color="auto"/>
                <w:bottom w:val="none" w:sz="0" w:space="0" w:color="auto"/>
                <w:right w:val="none" w:sz="0" w:space="0" w:color="auto"/>
              </w:divBdr>
            </w:div>
            <w:div w:id="354236642">
              <w:marLeft w:val="0"/>
              <w:marRight w:val="0"/>
              <w:marTop w:val="0"/>
              <w:marBottom w:val="0"/>
              <w:divBdr>
                <w:top w:val="none" w:sz="0" w:space="0" w:color="auto"/>
                <w:left w:val="none" w:sz="0" w:space="0" w:color="auto"/>
                <w:bottom w:val="none" w:sz="0" w:space="0" w:color="auto"/>
                <w:right w:val="none" w:sz="0" w:space="0" w:color="auto"/>
              </w:divBdr>
            </w:div>
            <w:div w:id="1326663889">
              <w:marLeft w:val="0"/>
              <w:marRight w:val="0"/>
              <w:marTop w:val="0"/>
              <w:marBottom w:val="0"/>
              <w:divBdr>
                <w:top w:val="none" w:sz="0" w:space="0" w:color="auto"/>
                <w:left w:val="none" w:sz="0" w:space="0" w:color="auto"/>
                <w:bottom w:val="none" w:sz="0" w:space="0" w:color="auto"/>
                <w:right w:val="none" w:sz="0" w:space="0" w:color="auto"/>
              </w:divBdr>
            </w:div>
          </w:divsChild>
        </w:div>
        <w:div w:id="319117038">
          <w:marLeft w:val="0"/>
          <w:marRight w:val="0"/>
          <w:marTop w:val="0"/>
          <w:marBottom w:val="0"/>
          <w:divBdr>
            <w:top w:val="none" w:sz="0" w:space="0" w:color="auto"/>
            <w:left w:val="none" w:sz="0" w:space="0" w:color="auto"/>
            <w:bottom w:val="none" w:sz="0" w:space="0" w:color="auto"/>
            <w:right w:val="none" w:sz="0" w:space="0" w:color="auto"/>
          </w:divBdr>
          <w:divsChild>
            <w:div w:id="823819822">
              <w:marLeft w:val="0"/>
              <w:marRight w:val="0"/>
              <w:marTop w:val="0"/>
              <w:marBottom w:val="0"/>
              <w:divBdr>
                <w:top w:val="none" w:sz="0" w:space="0" w:color="auto"/>
                <w:left w:val="none" w:sz="0" w:space="0" w:color="auto"/>
                <w:bottom w:val="none" w:sz="0" w:space="0" w:color="auto"/>
                <w:right w:val="none" w:sz="0" w:space="0" w:color="auto"/>
              </w:divBdr>
            </w:div>
            <w:div w:id="1057514540">
              <w:marLeft w:val="0"/>
              <w:marRight w:val="0"/>
              <w:marTop w:val="0"/>
              <w:marBottom w:val="0"/>
              <w:divBdr>
                <w:top w:val="none" w:sz="0" w:space="0" w:color="auto"/>
                <w:left w:val="none" w:sz="0" w:space="0" w:color="auto"/>
                <w:bottom w:val="none" w:sz="0" w:space="0" w:color="auto"/>
                <w:right w:val="none" w:sz="0" w:space="0" w:color="auto"/>
              </w:divBdr>
            </w:div>
            <w:div w:id="1420443314">
              <w:marLeft w:val="0"/>
              <w:marRight w:val="0"/>
              <w:marTop w:val="0"/>
              <w:marBottom w:val="0"/>
              <w:divBdr>
                <w:top w:val="none" w:sz="0" w:space="0" w:color="auto"/>
                <w:left w:val="none" w:sz="0" w:space="0" w:color="auto"/>
                <w:bottom w:val="none" w:sz="0" w:space="0" w:color="auto"/>
                <w:right w:val="none" w:sz="0" w:space="0" w:color="auto"/>
              </w:divBdr>
            </w:div>
            <w:div w:id="1902978872">
              <w:marLeft w:val="0"/>
              <w:marRight w:val="0"/>
              <w:marTop w:val="0"/>
              <w:marBottom w:val="0"/>
              <w:divBdr>
                <w:top w:val="none" w:sz="0" w:space="0" w:color="auto"/>
                <w:left w:val="none" w:sz="0" w:space="0" w:color="auto"/>
                <w:bottom w:val="none" w:sz="0" w:space="0" w:color="auto"/>
                <w:right w:val="none" w:sz="0" w:space="0" w:color="auto"/>
              </w:divBdr>
            </w:div>
          </w:divsChild>
        </w:div>
        <w:div w:id="344404548">
          <w:marLeft w:val="0"/>
          <w:marRight w:val="0"/>
          <w:marTop w:val="0"/>
          <w:marBottom w:val="0"/>
          <w:divBdr>
            <w:top w:val="none" w:sz="0" w:space="0" w:color="auto"/>
            <w:left w:val="none" w:sz="0" w:space="0" w:color="auto"/>
            <w:bottom w:val="none" w:sz="0" w:space="0" w:color="auto"/>
            <w:right w:val="none" w:sz="0" w:space="0" w:color="auto"/>
          </w:divBdr>
        </w:div>
        <w:div w:id="358434949">
          <w:marLeft w:val="0"/>
          <w:marRight w:val="0"/>
          <w:marTop w:val="0"/>
          <w:marBottom w:val="0"/>
          <w:divBdr>
            <w:top w:val="none" w:sz="0" w:space="0" w:color="auto"/>
            <w:left w:val="none" w:sz="0" w:space="0" w:color="auto"/>
            <w:bottom w:val="none" w:sz="0" w:space="0" w:color="auto"/>
            <w:right w:val="none" w:sz="0" w:space="0" w:color="auto"/>
          </w:divBdr>
        </w:div>
        <w:div w:id="406849880">
          <w:marLeft w:val="0"/>
          <w:marRight w:val="0"/>
          <w:marTop w:val="0"/>
          <w:marBottom w:val="0"/>
          <w:divBdr>
            <w:top w:val="none" w:sz="0" w:space="0" w:color="auto"/>
            <w:left w:val="none" w:sz="0" w:space="0" w:color="auto"/>
            <w:bottom w:val="none" w:sz="0" w:space="0" w:color="auto"/>
            <w:right w:val="none" w:sz="0" w:space="0" w:color="auto"/>
          </w:divBdr>
          <w:divsChild>
            <w:div w:id="1291666370">
              <w:marLeft w:val="0"/>
              <w:marRight w:val="0"/>
              <w:marTop w:val="0"/>
              <w:marBottom w:val="0"/>
              <w:divBdr>
                <w:top w:val="none" w:sz="0" w:space="0" w:color="auto"/>
                <w:left w:val="none" w:sz="0" w:space="0" w:color="auto"/>
                <w:bottom w:val="none" w:sz="0" w:space="0" w:color="auto"/>
                <w:right w:val="none" w:sz="0" w:space="0" w:color="auto"/>
              </w:divBdr>
            </w:div>
          </w:divsChild>
        </w:div>
        <w:div w:id="406928739">
          <w:marLeft w:val="0"/>
          <w:marRight w:val="0"/>
          <w:marTop w:val="0"/>
          <w:marBottom w:val="0"/>
          <w:divBdr>
            <w:top w:val="none" w:sz="0" w:space="0" w:color="auto"/>
            <w:left w:val="none" w:sz="0" w:space="0" w:color="auto"/>
            <w:bottom w:val="none" w:sz="0" w:space="0" w:color="auto"/>
            <w:right w:val="none" w:sz="0" w:space="0" w:color="auto"/>
          </w:divBdr>
          <w:divsChild>
            <w:div w:id="577250207">
              <w:marLeft w:val="0"/>
              <w:marRight w:val="0"/>
              <w:marTop w:val="0"/>
              <w:marBottom w:val="0"/>
              <w:divBdr>
                <w:top w:val="none" w:sz="0" w:space="0" w:color="auto"/>
                <w:left w:val="none" w:sz="0" w:space="0" w:color="auto"/>
                <w:bottom w:val="none" w:sz="0" w:space="0" w:color="auto"/>
                <w:right w:val="none" w:sz="0" w:space="0" w:color="auto"/>
              </w:divBdr>
            </w:div>
            <w:div w:id="772752217">
              <w:marLeft w:val="0"/>
              <w:marRight w:val="0"/>
              <w:marTop w:val="0"/>
              <w:marBottom w:val="0"/>
              <w:divBdr>
                <w:top w:val="none" w:sz="0" w:space="0" w:color="auto"/>
                <w:left w:val="none" w:sz="0" w:space="0" w:color="auto"/>
                <w:bottom w:val="none" w:sz="0" w:space="0" w:color="auto"/>
                <w:right w:val="none" w:sz="0" w:space="0" w:color="auto"/>
              </w:divBdr>
            </w:div>
            <w:div w:id="972444425">
              <w:marLeft w:val="0"/>
              <w:marRight w:val="0"/>
              <w:marTop w:val="0"/>
              <w:marBottom w:val="0"/>
              <w:divBdr>
                <w:top w:val="none" w:sz="0" w:space="0" w:color="auto"/>
                <w:left w:val="none" w:sz="0" w:space="0" w:color="auto"/>
                <w:bottom w:val="none" w:sz="0" w:space="0" w:color="auto"/>
                <w:right w:val="none" w:sz="0" w:space="0" w:color="auto"/>
              </w:divBdr>
            </w:div>
            <w:div w:id="1537887942">
              <w:marLeft w:val="0"/>
              <w:marRight w:val="0"/>
              <w:marTop w:val="0"/>
              <w:marBottom w:val="0"/>
              <w:divBdr>
                <w:top w:val="none" w:sz="0" w:space="0" w:color="auto"/>
                <w:left w:val="none" w:sz="0" w:space="0" w:color="auto"/>
                <w:bottom w:val="none" w:sz="0" w:space="0" w:color="auto"/>
                <w:right w:val="none" w:sz="0" w:space="0" w:color="auto"/>
              </w:divBdr>
            </w:div>
          </w:divsChild>
        </w:div>
        <w:div w:id="419835138">
          <w:marLeft w:val="0"/>
          <w:marRight w:val="0"/>
          <w:marTop w:val="0"/>
          <w:marBottom w:val="0"/>
          <w:divBdr>
            <w:top w:val="none" w:sz="0" w:space="0" w:color="auto"/>
            <w:left w:val="none" w:sz="0" w:space="0" w:color="auto"/>
            <w:bottom w:val="none" w:sz="0" w:space="0" w:color="auto"/>
            <w:right w:val="none" w:sz="0" w:space="0" w:color="auto"/>
          </w:divBdr>
          <w:divsChild>
            <w:div w:id="82724398">
              <w:marLeft w:val="0"/>
              <w:marRight w:val="0"/>
              <w:marTop w:val="0"/>
              <w:marBottom w:val="0"/>
              <w:divBdr>
                <w:top w:val="none" w:sz="0" w:space="0" w:color="auto"/>
                <w:left w:val="none" w:sz="0" w:space="0" w:color="auto"/>
                <w:bottom w:val="none" w:sz="0" w:space="0" w:color="auto"/>
                <w:right w:val="none" w:sz="0" w:space="0" w:color="auto"/>
              </w:divBdr>
            </w:div>
            <w:div w:id="673916217">
              <w:marLeft w:val="0"/>
              <w:marRight w:val="0"/>
              <w:marTop w:val="0"/>
              <w:marBottom w:val="0"/>
              <w:divBdr>
                <w:top w:val="none" w:sz="0" w:space="0" w:color="auto"/>
                <w:left w:val="none" w:sz="0" w:space="0" w:color="auto"/>
                <w:bottom w:val="none" w:sz="0" w:space="0" w:color="auto"/>
                <w:right w:val="none" w:sz="0" w:space="0" w:color="auto"/>
              </w:divBdr>
            </w:div>
            <w:div w:id="1870533434">
              <w:marLeft w:val="0"/>
              <w:marRight w:val="0"/>
              <w:marTop w:val="0"/>
              <w:marBottom w:val="0"/>
              <w:divBdr>
                <w:top w:val="none" w:sz="0" w:space="0" w:color="auto"/>
                <w:left w:val="none" w:sz="0" w:space="0" w:color="auto"/>
                <w:bottom w:val="none" w:sz="0" w:space="0" w:color="auto"/>
                <w:right w:val="none" w:sz="0" w:space="0" w:color="auto"/>
              </w:divBdr>
            </w:div>
            <w:div w:id="1966036222">
              <w:marLeft w:val="0"/>
              <w:marRight w:val="0"/>
              <w:marTop w:val="0"/>
              <w:marBottom w:val="0"/>
              <w:divBdr>
                <w:top w:val="none" w:sz="0" w:space="0" w:color="auto"/>
                <w:left w:val="none" w:sz="0" w:space="0" w:color="auto"/>
                <w:bottom w:val="none" w:sz="0" w:space="0" w:color="auto"/>
                <w:right w:val="none" w:sz="0" w:space="0" w:color="auto"/>
              </w:divBdr>
            </w:div>
          </w:divsChild>
        </w:div>
        <w:div w:id="440145679">
          <w:marLeft w:val="0"/>
          <w:marRight w:val="0"/>
          <w:marTop w:val="0"/>
          <w:marBottom w:val="0"/>
          <w:divBdr>
            <w:top w:val="none" w:sz="0" w:space="0" w:color="auto"/>
            <w:left w:val="none" w:sz="0" w:space="0" w:color="auto"/>
            <w:bottom w:val="none" w:sz="0" w:space="0" w:color="auto"/>
            <w:right w:val="none" w:sz="0" w:space="0" w:color="auto"/>
          </w:divBdr>
          <w:divsChild>
            <w:div w:id="360590596">
              <w:marLeft w:val="0"/>
              <w:marRight w:val="0"/>
              <w:marTop w:val="0"/>
              <w:marBottom w:val="0"/>
              <w:divBdr>
                <w:top w:val="none" w:sz="0" w:space="0" w:color="auto"/>
                <w:left w:val="none" w:sz="0" w:space="0" w:color="auto"/>
                <w:bottom w:val="none" w:sz="0" w:space="0" w:color="auto"/>
                <w:right w:val="none" w:sz="0" w:space="0" w:color="auto"/>
              </w:divBdr>
            </w:div>
            <w:div w:id="1004361965">
              <w:marLeft w:val="0"/>
              <w:marRight w:val="0"/>
              <w:marTop w:val="0"/>
              <w:marBottom w:val="0"/>
              <w:divBdr>
                <w:top w:val="none" w:sz="0" w:space="0" w:color="auto"/>
                <w:left w:val="none" w:sz="0" w:space="0" w:color="auto"/>
                <w:bottom w:val="none" w:sz="0" w:space="0" w:color="auto"/>
                <w:right w:val="none" w:sz="0" w:space="0" w:color="auto"/>
              </w:divBdr>
            </w:div>
          </w:divsChild>
        </w:div>
        <w:div w:id="457144312">
          <w:marLeft w:val="0"/>
          <w:marRight w:val="0"/>
          <w:marTop w:val="0"/>
          <w:marBottom w:val="0"/>
          <w:divBdr>
            <w:top w:val="none" w:sz="0" w:space="0" w:color="auto"/>
            <w:left w:val="none" w:sz="0" w:space="0" w:color="auto"/>
            <w:bottom w:val="none" w:sz="0" w:space="0" w:color="auto"/>
            <w:right w:val="none" w:sz="0" w:space="0" w:color="auto"/>
          </w:divBdr>
        </w:div>
        <w:div w:id="466361040">
          <w:marLeft w:val="0"/>
          <w:marRight w:val="0"/>
          <w:marTop w:val="0"/>
          <w:marBottom w:val="0"/>
          <w:divBdr>
            <w:top w:val="none" w:sz="0" w:space="0" w:color="auto"/>
            <w:left w:val="none" w:sz="0" w:space="0" w:color="auto"/>
            <w:bottom w:val="none" w:sz="0" w:space="0" w:color="auto"/>
            <w:right w:val="none" w:sz="0" w:space="0" w:color="auto"/>
          </w:divBdr>
        </w:div>
        <w:div w:id="481049136">
          <w:marLeft w:val="0"/>
          <w:marRight w:val="0"/>
          <w:marTop w:val="0"/>
          <w:marBottom w:val="0"/>
          <w:divBdr>
            <w:top w:val="none" w:sz="0" w:space="0" w:color="auto"/>
            <w:left w:val="none" w:sz="0" w:space="0" w:color="auto"/>
            <w:bottom w:val="none" w:sz="0" w:space="0" w:color="auto"/>
            <w:right w:val="none" w:sz="0" w:space="0" w:color="auto"/>
          </w:divBdr>
          <w:divsChild>
            <w:div w:id="620766196">
              <w:marLeft w:val="0"/>
              <w:marRight w:val="0"/>
              <w:marTop w:val="0"/>
              <w:marBottom w:val="0"/>
              <w:divBdr>
                <w:top w:val="none" w:sz="0" w:space="0" w:color="auto"/>
                <w:left w:val="none" w:sz="0" w:space="0" w:color="auto"/>
                <w:bottom w:val="none" w:sz="0" w:space="0" w:color="auto"/>
                <w:right w:val="none" w:sz="0" w:space="0" w:color="auto"/>
              </w:divBdr>
            </w:div>
            <w:div w:id="1595437471">
              <w:marLeft w:val="0"/>
              <w:marRight w:val="0"/>
              <w:marTop w:val="0"/>
              <w:marBottom w:val="0"/>
              <w:divBdr>
                <w:top w:val="none" w:sz="0" w:space="0" w:color="auto"/>
                <w:left w:val="none" w:sz="0" w:space="0" w:color="auto"/>
                <w:bottom w:val="none" w:sz="0" w:space="0" w:color="auto"/>
                <w:right w:val="none" w:sz="0" w:space="0" w:color="auto"/>
              </w:divBdr>
            </w:div>
            <w:div w:id="1867256083">
              <w:marLeft w:val="0"/>
              <w:marRight w:val="0"/>
              <w:marTop w:val="0"/>
              <w:marBottom w:val="0"/>
              <w:divBdr>
                <w:top w:val="none" w:sz="0" w:space="0" w:color="auto"/>
                <w:left w:val="none" w:sz="0" w:space="0" w:color="auto"/>
                <w:bottom w:val="none" w:sz="0" w:space="0" w:color="auto"/>
                <w:right w:val="none" w:sz="0" w:space="0" w:color="auto"/>
              </w:divBdr>
            </w:div>
          </w:divsChild>
        </w:div>
        <w:div w:id="483354308">
          <w:marLeft w:val="0"/>
          <w:marRight w:val="0"/>
          <w:marTop w:val="0"/>
          <w:marBottom w:val="0"/>
          <w:divBdr>
            <w:top w:val="none" w:sz="0" w:space="0" w:color="auto"/>
            <w:left w:val="none" w:sz="0" w:space="0" w:color="auto"/>
            <w:bottom w:val="none" w:sz="0" w:space="0" w:color="auto"/>
            <w:right w:val="none" w:sz="0" w:space="0" w:color="auto"/>
          </w:divBdr>
          <w:divsChild>
            <w:div w:id="1724065148">
              <w:marLeft w:val="0"/>
              <w:marRight w:val="0"/>
              <w:marTop w:val="0"/>
              <w:marBottom w:val="0"/>
              <w:divBdr>
                <w:top w:val="none" w:sz="0" w:space="0" w:color="auto"/>
                <w:left w:val="none" w:sz="0" w:space="0" w:color="auto"/>
                <w:bottom w:val="none" w:sz="0" w:space="0" w:color="auto"/>
                <w:right w:val="none" w:sz="0" w:space="0" w:color="auto"/>
              </w:divBdr>
            </w:div>
            <w:div w:id="1973170454">
              <w:marLeft w:val="0"/>
              <w:marRight w:val="0"/>
              <w:marTop w:val="0"/>
              <w:marBottom w:val="0"/>
              <w:divBdr>
                <w:top w:val="none" w:sz="0" w:space="0" w:color="auto"/>
                <w:left w:val="none" w:sz="0" w:space="0" w:color="auto"/>
                <w:bottom w:val="none" w:sz="0" w:space="0" w:color="auto"/>
                <w:right w:val="none" w:sz="0" w:space="0" w:color="auto"/>
              </w:divBdr>
            </w:div>
          </w:divsChild>
        </w:div>
        <w:div w:id="510996483">
          <w:marLeft w:val="0"/>
          <w:marRight w:val="0"/>
          <w:marTop w:val="0"/>
          <w:marBottom w:val="0"/>
          <w:divBdr>
            <w:top w:val="none" w:sz="0" w:space="0" w:color="auto"/>
            <w:left w:val="none" w:sz="0" w:space="0" w:color="auto"/>
            <w:bottom w:val="none" w:sz="0" w:space="0" w:color="auto"/>
            <w:right w:val="none" w:sz="0" w:space="0" w:color="auto"/>
          </w:divBdr>
        </w:div>
        <w:div w:id="545728037">
          <w:marLeft w:val="0"/>
          <w:marRight w:val="0"/>
          <w:marTop w:val="0"/>
          <w:marBottom w:val="0"/>
          <w:divBdr>
            <w:top w:val="none" w:sz="0" w:space="0" w:color="auto"/>
            <w:left w:val="none" w:sz="0" w:space="0" w:color="auto"/>
            <w:bottom w:val="none" w:sz="0" w:space="0" w:color="auto"/>
            <w:right w:val="none" w:sz="0" w:space="0" w:color="auto"/>
          </w:divBdr>
        </w:div>
        <w:div w:id="547449761">
          <w:marLeft w:val="0"/>
          <w:marRight w:val="0"/>
          <w:marTop w:val="0"/>
          <w:marBottom w:val="0"/>
          <w:divBdr>
            <w:top w:val="none" w:sz="0" w:space="0" w:color="auto"/>
            <w:left w:val="none" w:sz="0" w:space="0" w:color="auto"/>
            <w:bottom w:val="none" w:sz="0" w:space="0" w:color="auto"/>
            <w:right w:val="none" w:sz="0" w:space="0" w:color="auto"/>
          </w:divBdr>
          <w:divsChild>
            <w:div w:id="215822500">
              <w:marLeft w:val="0"/>
              <w:marRight w:val="0"/>
              <w:marTop w:val="0"/>
              <w:marBottom w:val="0"/>
              <w:divBdr>
                <w:top w:val="none" w:sz="0" w:space="0" w:color="auto"/>
                <w:left w:val="none" w:sz="0" w:space="0" w:color="auto"/>
                <w:bottom w:val="none" w:sz="0" w:space="0" w:color="auto"/>
                <w:right w:val="none" w:sz="0" w:space="0" w:color="auto"/>
              </w:divBdr>
            </w:div>
            <w:div w:id="524826276">
              <w:marLeft w:val="0"/>
              <w:marRight w:val="0"/>
              <w:marTop w:val="0"/>
              <w:marBottom w:val="0"/>
              <w:divBdr>
                <w:top w:val="none" w:sz="0" w:space="0" w:color="auto"/>
                <w:left w:val="none" w:sz="0" w:space="0" w:color="auto"/>
                <w:bottom w:val="none" w:sz="0" w:space="0" w:color="auto"/>
                <w:right w:val="none" w:sz="0" w:space="0" w:color="auto"/>
              </w:divBdr>
            </w:div>
            <w:div w:id="1187325089">
              <w:marLeft w:val="0"/>
              <w:marRight w:val="0"/>
              <w:marTop w:val="0"/>
              <w:marBottom w:val="0"/>
              <w:divBdr>
                <w:top w:val="none" w:sz="0" w:space="0" w:color="auto"/>
                <w:left w:val="none" w:sz="0" w:space="0" w:color="auto"/>
                <w:bottom w:val="none" w:sz="0" w:space="0" w:color="auto"/>
                <w:right w:val="none" w:sz="0" w:space="0" w:color="auto"/>
              </w:divBdr>
            </w:div>
            <w:div w:id="1796944226">
              <w:marLeft w:val="0"/>
              <w:marRight w:val="0"/>
              <w:marTop w:val="0"/>
              <w:marBottom w:val="0"/>
              <w:divBdr>
                <w:top w:val="none" w:sz="0" w:space="0" w:color="auto"/>
                <w:left w:val="none" w:sz="0" w:space="0" w:color="auto"/>
                <w:bottom w:val="none" w:sz="0" w:space="0" w:color="auto"/>
                <w:right w:val="none" w:sz="0" w:space="0" w:color="auto"/>
              </w:divBdr>
            </w:div>
          </w:divsChild>
        </w:div>
        <w:div w:id="550072949">
          <w:marLeft w:val="0"/>
          <w:marRight w:val="0"/>
          <w:marTop w:val="0"/>
          <w:marBottom w:val="0"/>
          <w:divBdr>
            <w:top w:val="none" w:sz="0" w:space="0" w:color="auto"/>
            <w:left w:val="none" w:sz="0" w:space="0" w:color="auto"/>
            <w:bottom w:val="none" w:sz="0" w:space="0" w:color="auto"/>
            <w:right w:val="none" w:sz="0" w:space="0" w:color="auto"/>
          </w:divBdr>
        </w:div>
        <w:div w:id="570046102">
          <w:marLeft w:val="0"/>
          <w:marRight w:val="0"/>
          <w:marTop w:val="0"/>
          <w:marBottom w:val="0"/>
          <w:divBdr>
            <w:top w:val="none" w:sz="0" w:space="0" w:color="auto"/>
            <w:left w:val="none" w:sz="0" w:space="0" w:color="auto"/>
            <w:bottom w:val="none" w:sz="0" w:space="0" w:color="auto"/>
            <w:right w:val="none" w:sz="0" w:space="0" w:color="auto"/>
          </w:divBdr>
          <w:divsChild>
            <w:div w:id="20328642">
              <w:marLeft w:val="0"/>
              <w:marRight w:val="0"/>
              <w:marTop w:val="0"/>
              <w:marBottom w:val="0"/>
              <w:divBdr>
                <w:top w:val="none" w:sz="0" w:space="0" w:color="auto"/>
                <w:left w:val="none" w:sz="0" w:space="0" w:color="auto"/>
                <w:bottom w:val="none" w:sz="0" w:space="0" w:color="auto"/>
                <w:right w:val="none" w:sz="0" w:space="0" w:color="auto"/>
              </w:divBdr>
            </w:div>
            <w:div w:id="364673260">
              <w:marLeft w:val="0"/>
              <w:marRight w:val="0"/>
              <w:marTop w:val="0"/>
              <w:marBottom w:val="0"/>
              <w:divBdr>
                <w:top w:val="none" w:sz="0" w:space="0" w:color="auto"/>
                <w:left w:val="none" w:sz="0" w:space="0" w:color="auto"/>
                <w:bottom w:val="none" w:sz="0" w:space="0" w:color="auto"/>
                <w:right w:val="none" w:sz="0" w:space="0" w:color="auto"/>
              </w:divBdr>
            </w:div>
            <w:div w:id="778842848">
              <w:marLeft w:val="0"/>
              <w:marRight w:val="0"/>
              <w:marTop w:val="0"/>
              <w:marBottom w:val="0"/>
              <w:divBdr>
                <w:top w:val="none" w:sz="0" w:space="0" w:color="auto"/>
                <w:left w:val="none" w:sz="0" w:space="0" w:color="auto"/>
                <w:bottom w:val="none" w:sz="0" w:space="0" w:color="auto"/>
                <w:right w:val="none" w:sz="0" w:space="0" w:color="auto"/>
              </w:divBdr>
            </w:div>
            <w:div w:id="1222792632">
              <w:marLeft w:val="0"/>
              <w:marRight w:val="0"/>
              <w:marTop w:val="0"/>
              <w:marBottom w:val="0"/>
              <w:divBdr>
                <w:top w:val="none" w:sz="0" w:space="0" w:color="auto"/>
                <w:left w:val="none" w:sz="0" w:space="0" w:color="auto"/>
                <w:bottom w:val="none" w:sz="0" w:space="0" w:color="auto"/>
                <w:right w:val="none" w:sz="0" w:space="0" w:color="auto"/>
              </w:divBdr>
            </w:div>
          </w:divsChild>
        </w:div>
        <w:div w:id="584994133">
          <w:marLeft w:val="0"/>
          <w:marRight w:val="0"/>
          <w:marTop w:val="0"/>
          <w:marBottom w:val="0"/>
          <w:divBdr>
            <w:top w:val="none" w:sz="0" w:space="0" w:color="auto"/>
            <w:left w:val="none" w:sz="0" w:space="0" w:color="auto"/>
            <w:bottom w:val="none" w:sz="0" w:space="0" w:color="auto"/>
            <w:right w:val="none" w:sz="0" w:space="0" w:color="auto"/>
          </w:divBdr>
          <w:divsChild>
            <w:div w:id="518200092">
              <w:marLeft w:val="0"/>
              <w:marRight w:val="0"/>
              <w:marTop w:val="0"/>
              <w:marBottom w:val="0"/>
              <w:divBdr>
                <w:top w:val="none" w:sz="0" w:space="0" w:color="auto"/>
                <w:left w:val="none" w:sz="0" w:space="0" w:color="auto"/>
                <w:bottom w:val="none" w:sz="0" w:space="0" w:color="auto"/>
                <w:right w:val="none" w:sz="0" w:space="0" w:color="auto"/>
              </w:divBdr>
            </w:div>
            <w:div w:id="988947234">
              <w:marLeft w:val="0"/>
              <w:marRight w:val="0"/>
              <w:marTop w:val="0"/>
              <w:marBottom w:val="0"/>
              <w:divBdr>
                <w:top w:val="none" w:sz="0" w:space="0" w:color="auto"/>
                <w:left w:val="none" w:sz="0" w:space="0" w:color="auto"/>
                <w:bottom w:val="none" w:sz="0" w:space="0" w:color="auto"/>
                <w:right w:val="none" w:sz="0" w:space="0" w:color="auto"/>
              </w:divBdr>
            </w:div>
            <w:div w:id="989752329">
              <w:marLeft w:val="0"/>
              <w:marRight w:val="0"/>
              <w:marTop w:val="0"/>
              <w:marBottom w:val="0"/>
              <w:divBdr>
                <w:top w:val="none" w:sz="0" w:space="0" w:color="auto"/>
                <w:left w:val="none" w:sz="0" w:space="0" w:color="auto"/>
                <w:bottom w:val="none" w:sz="0" w:space="0" w:color="auto"/>
                <w:right w:val="none" w:sz="0" w:space="0" w:color="auto"/>
              </w:divBdr>
            </w:div>
            <w:div w:id="1398239184">
              <w:marLeft w:val="0"/>
              <w:marRight w:val="0"/>
              <w:marTop w:val="0"/>
              <w:marBottom w:val="0"/>
              <w:divBdr>
                <w:top w:val="none" w:sz="0" w:space="0" w:color="auto"/>
                <w:left w:val="none" w:sz="0" w:space="0" w:color="auto"/>
                <w:bottom w:val="none" w:sz="0" w:space="0" w:color="auto"/>
                <w:right w:val="none" w:sz="0" w:space="0" w:color="auto"/>
              </w:divBdr>
            </w:div>
          </w:divsChild>
        </w:div>
        <w:div w:id="590167349">
          <w:marLeft w:val="0"/>
          <w:marRight w:val="0"/>
          <w:marTop w:val="0"/>
          <w:marBottom w:val="0"/>
          <w:divBdr>
            <w:top w:val="none" w:sz="0" w:space="0" w:color="auto"/>
            <w:left w:val="none" w:sz="0" w:space="0" w:color="auto"/>
            <w:bottom w:val="none" w:sz="0" w:space="0" w:color="auto"/>
            <w:right w:val="none" w:sz="0" w:space="0" w:color="auto"/>
          </w:divBdr>
        </w:div>
        <w:div w:id="634604929">
          <w:marLeft w:val="0"/>
          <w:marRight w:val="0"/>
          <w:marTop w:val="0"/>
          <w:marBottom w:val="0"/>
          <w:divBdr>
            <w:top w:val="none" w:sz="0" w:space="0" w:color="auto"/>
            <w:left w:val="none" w:sz="0" w:space="0" w:color="auto"/>
            <w:bottom w:val="none" w:sz="0" w:space="0" w:color="auto"/>
            <w:right w:val="none" w:sz="0" w:space="0" w:color="auto"/>
          </w:divBdr>
          <w:divsChild>
            <w:div w:id="1772049267">
              <w:marLeft w:val="0"/>
              <w:marRight w:val="0"/>
              <w:marTop w:val="0"/>
              <w:marBottom w:val="0"/>
              <w:divBdr>
                <w:top w:val="none" w:sz="0" w:space="0" w:color="auto"/>
                <w:left w:val="none" w:sz="0" w:space="0" w:color="auto"/>
                <w:bottom w:val="none" w:sz="0" w:space="0" w:color="auto"/>
                <w:right w:val="none" w:sz="0" w:space="0" w:color="auto"/>
              </w:divBdr>
            </w:div>
            <w:div w:id="1971471424">
              <w:marLeft w:val="0"/>
              <w:marRight w:val="0"/>
              <w:marTop w:val="0"/>
              <w:marBottom w:val="0"/>
              <w:divBdr>
                <w:top w:val="none" w:sz="0" w:space="0" w:color="auto"/>
                <w:left w:val="none" w:sz="0" w:space="0" w:color="auto"/>
                <w:bottom w:val="none" w:sz="0" w:space="0" w:color="auto"/>
                <w:right w:val="none" w:sz="0" w:space="0" w:color="auto"/>
              </w:divBdr>
            </w:div>
            <w:div w:id="2011983791">
              <w:marLeft w:val="0"/>
              <w:marRight w:val="0"/>
              <w:marTop w:val="0"/>
              <w:marBottom w:val="0"/>
              <w:divBdr>
                <w:top w:val="none" w:sz="0" w:space="0" w:color="auto"/>
                <w:left w:val="none" w:sz="0" w:space="0" w:color="auto"/>
                <w:bottom w:val="none" w:sz="0" w:space="0" w:color="auto"/>
                <w:right w:val="none" w:sz="0" w:space="0" w:color="auto"/>
              </w:divBdr>
            </w:div>
          </w:divsChild>
        </w:div>
        <w:div w:id="639386914">
          <w:marLeft w:val="0"/>
          <w:marRight w:val="0"/>
          <w:marTop w:val="0"/>
          <w:marBottom w:val="0"/>
          <w:divBdr>
            <w:top w:val="none" w:sz="0" w:space="0" w:color="auto"/>
            <w:left w:val="none" w:sz="0" w:space="0" w:color="auto"/>
            <w:bottom w:val="none" w:sz="0" w:space="0" w:color="auto"/>
            <w:right w:val="none" w:sz="0" w:space="0" w:color="auto"/>
          </w:divBdr>
        </w:div>
        <w:div w:id="642656045">
          <w:marLeft w:val="0"/>
          <w:marRight w:val="0"/>
          <w:marTop w:val="0"/>
          <w:marBottom w:val="0"/>
          <w:divBdr>
            <w:top w:val="none" w:sz="0" w:space="0" w:color="auto"/>
            <w:left w:val="none" w:sz="0" w:space="0" w:color="auto"/>
            <w:bottom w:val="none" w:sz="0" w:space="0" w:color="auto"/>
            <w:right w:val="none" w:sz="0" w:space="0" w:color="auto"/>
          </w:divBdr>
        </w:div>
        <w:div w:id="661590560">
          <w:marLeft w:val="0"/>
          <w:marRight w:val="0"/>
          <w:marTop w:val="0"/>
          <w:marBottom w:val="0"/>
          <w:divBdr>
            <w:top w:val="none" w:sz="0" w:space="0" w:color="auto"/>
            <w:left w:val="none" w:sz="0" w:space="0" w:color="auto"/>
            <w:bottom w:val="none" w:sz="0" w:space="0" w:color="auto"/>
            <w:right w:val="none" w:sz="0" w:space="0" w:color="auto"/>
          </w:divBdr>
        </w:div>
        <w:div w:id="672414801">
          <w:marLeft w:val="0"/>
          <w:marRight w:val="0"/>
          <w:marTop w:val="0"/>
          <w:marBottom w:val="0"/>
          <w:divBdr>
            <w:top w:val="none" w:sz="0" w:space="0" w:color="auto"/>
            <w:left w:val="none" w:sz="0" w:space="0" w:color="auto"/>
            <w:bottom w:val="none" w:sz="0" w:space="0" w:color="auto"/>
            <w:right w:val="none" w:sz="0" w:space="0" w:color="auto"/>
          </w:divBdr>
        </w:div>
        <w:div w:id="680745693">
          <w:marLeft w:val="0"/>
          <w:marRight w:val="0"/>
          <w:marTop w:val="0"/>
          <w:marBottom w:val="0"/>
          <w:divBdr>
            <w:top w:val="none" w:sz="0" w:space="0" w:color="auto"/>
            <w:left w:val="none" w:sz="0" w:space="0" w:color="auto"/>
            <w:bottom w:val="none" w:sz="0" w:space="0" w:color="auto"/>
            <w:right w:val="none" w:sz="0" w:space="0" w:color="auto"/>
          </w:divBdr>
        </w:div>
        <w:div w:id="713702115">
          <w:marLeft w:val="0"/>
          <w:marRight w:val="0"/>
          <w:marTop w:val="0"/>
          <w:marBottom w:val="0"/>
          <w:divBdr>
            <w:top w:val="none" w:sz="0" w:space="0" w:color="auto"/>
            <w:left w:val="none" w:sz="0" w:space="0" w:color="auto"/>
            <w:bottom w:val="none" w:sz="0" w:space="0" w:color="auto"/>
            <w:right w:val="none" w:sz="0" w:space="0" w:color="auto"/>
          </w:divBdr>
        </w:div>
        <w:div w:id="735320611">
          <w:marLeft w:val="0"/>
          <w:marRight w:val="0"/>
          <w:marTop w:val="0"/>
          <w:marBottom w:val="0"/>
          <w:divBdr>
            <w:top w:val="none" w:sz="0" w:space="0" w:color="auto"/>
            <w:left w:val="none" w:sz="0" w:space="0" w:color="auto"/>
            <w:bottom w:val="none" w:sz="0" w:space="0" w:color="auto"/>
            <w:right w:val="none" w:sz="0" w:space="0" w:color="auto"/>
          </w:divBdr>
          <w:divsChild>
            <w:div w:id="332682375">
              <w:marLeft w:val="0"/>
              <w:marRight w:val="0"/>
              <w:marTop w:val="0"/>
              <w:marBottom w:val="0"/>
              <w:divBdr>
                <w:top w:val="none" w:sz="0" w:space="0" w:color="auto"/>
                <w:left w:val="none" w:sz="0" w:space="0" w:color="auto"/>
                <w:bottom w:val="none" w:sz="0" w:space="0" w:color="auto"/>
                <w:right w:val="none" w:sz="0" w:space="0" w:color="auto"/>
              </w:divBdr>
            </w:div>
            <w:div w:id="366025561">
              <w:marLeft w:val="0"/>
              <w:marRight w:val="0"/>
              <w:marTop w:val="0"/>
              <w:marBottom w:val="0"/>
              <w:divBdr>
                <w:top w:val="none" w:sz="0" w:space="0" w:color="auto"/>
                <w:left w:val="none" w:sz="0" w:space="0" w:color="auto"/>
                <w:bottom w:val="none" w:sz="0" w:space="0" w:color="auto"/>
                <w:right w:val="none" w:sz="0" w:space="0" w:color="auto"/>
              </w:divBdr>
            </w:div>
            <w:div w:id="890573876">
              <w:marLeft w:val="0"/>
              <w:marRight w:val="0"/>
              <w:marTop w:val="0"/>
              <w:marBottom w:val="0"/>
              <w:divBdr>
                <w:top w:val="none" w:sz="0" w:space="0" w:color="auto"/>
                <w:left w:val="none" w:sz="0" w:space="0" w:color="auto"/>
                <w:bottom w:val="none" w:sz="0" w:space="0" w:color="auto"/>
                <w:right w:val="none" w:sz="0" w:space="0" w:color="auto"/>
              </w:divBdr>
            </w:div>
            <w:div w:id="1693414266">
              <w:marLeft w:val="0"/>
              <w:marRight w:val="0"/>
              <w:marTop w:val="0"/>
              <w:marBottom w:val="0"/>
              <w:divBdr>
                <w:top w:val="none" w:sz="0" w:space="0" w:color="auto"/>
                <w:left w:val="none" w:sz="0" w:space="0" w:color="auto"/>
                <w:bottom w:val="none" w:sz="0" w:space="0" w:color="auto"/>
                <w:right w:val="none" w:sz="0" w:space="0" w:color="auto"/>
              </w:divBdr>
            </w:div>
          </w:divsChild>
        </w:div>
        <w:div w:id="754939268">
          <w:marLeft w:val="0"/>
          <w:marRight w:val="0"/>
          <w:marTop w:val="0"/>
          <w:marBottom w:val="0"/>
          <w:divBdr>
            <w:top w:val="none" w:sz="0" w:space="0" w:color="auto"/>
            <w:left w:val="none" w:sz="0" w:space="0" w:color="auto"/>
            <w:bottom w:val="none" w:sz="0" w:space="0" w:color="auto"/>
            <w:right w:val="none" w:sz="0" w:space="0" w:color="auto"/>
          </w:divBdr>
        </w:div>
        <w:div w:id="770776974">
          <w:marLeft w:val="0"/>
          <w:marRight w:val="0"/>
          <w:marTop w:val="0"/>
          <w:marBottom w:val="0"/>
          <w:divBdr>
            <w:top w:val="none" w:sz="0" w:space="0" w:color="auto"/>
            <w:left w:val="none" w:sz="0" w:space="0" w:color="auto"/>
            <w:bottom w:val="none" w:sz="0" w:space="0" w:color="auto"/>
            <w:right w:val="none" w:sz="0" w:space="0" w:color="auto"/>
          </w:divBdr>
          <w:divsChild>
            <w:div w:id="83767503">
              <w:marLeft w:val="0"/>
              <w:marRight w:val="0"/>
              <w:marTop w:val="0"/>
              <w:marBottom w:val="0"/>
              <w:divBdr>
                <w:top w:val="none" w:sz="0" w:space="0" w:color="auto"/>
                <w:left w:val="none" w:sz="0" w:space="0" w:color="auto"/>
                <w:bottom w:val="none" w:sz="0" w:space="0" w:color="auto"/>
                <w:right w:val="none" w:sz="0" w:space="0" w:color="auto"/>
              </w:divBdr>
            </w:div>
            <w:div w:id="399642278">
              <w:marLeft w:val="0"/>
              <w:marRight w:val="0"/>
              <w:marTop w:val="0"/>
              <w:marBottom w:val="0"/>
              <w:divBdr>
                <w:top w:val="none" w:sz="0" w:space="0" w:color="auto"/>
                <w:left w:val="none" w:sz="0" w:space="0" w:color="auto"/>
                <w:bottom w:val="none" w:sz="0" w:space="0" w:color="auto"/>
                <w:right w:val="none" w:sz="0" w:space="0" w:color="auto"/>
              </w:divBdr>
            </w:div>
            <w:div w:id="1715495814">
              <w:marLeft w:val="0"/>
              <w:marRight w:val="0"/>
              <w:marTop w:val="0"/>
              <w:marBottom w:val="0"/>
              <w:divBdr>
                <w:top w:val="none" w:sz="0" w:space="0" w:color="auto"/>
                <w:left w:val="none" w:sz="0" w:space="0" w:color="auto"/>
                <w:bottom w:val="none" w:sz="0" w:space="0" w:color="auto"/>
                <w:right w:val="none" w:sz="0" w:space="0" w:color="auto"/>
              </w:divBdr>
            </w:div>
            <w:div w:id="2072001590">
              <w:marLeft w:val="0"/>
              <w:marRight w:val="0"/>
              <w:marTop w:val="0"/>
              <w:marBottom w:val="0"/>
              <w:divBdr>
                <w:top w:val="none" w:sz="0" w:space="0" w:color="auto"/>
                <w:left w:val="none" w:sz="0" w:space="0" w:color="auto"/>
                <w:bottom w:val="none" w:sz="0" w:space="0" w:color="auto"/>
                <w:right w:val="none" w:sz="0" w:space="0" w:color="auto"/>
              </w:divBdr>
            </w:div>
          </w:divsChild>
        </w:div>
        <w:div w:id="796222967">
          <w:marLeft w:val="0"/>
          <w:marRight w:val="0"/>
          <w:marTop w:val="0"/>
          <w:marBottom w:val="0"/>
          <w:divBdr>
            <w:top w:val="none" w:sz="0" w:space="0" w:color="auto"/>
            <w:left w:val="none" w:sz="0" w:space="0" w:color="auto"/>
            <w:bottom w:val="none" w:sz="0" w:space="0" w:color="auto"/>
            <w:right w:val="none" w:sz="0" w:space="0" w:color="auto"/>
          </w:divBdr>
          <w:divsChild>
            <w:div w:id="19361194">
              <w:marLeft w:val="0"/>
              <w:marRight w:val="0"/>
              <w:marTop w:val="0"/>
              <w:marBottom w:val="0"/>
              <w:divBdr>
                <w:top w:val="none" w:sz="0" w:space="0" w:color="auto"/>
                <w:left w:val="none" w:sz="0" w:space="0" w:color="auto"/>
                <w:bottom w:val="none" w:sz="0" w:space="0" w:color="auto"/>
                <w:right w:val="none" w:sz="0" w:space="0" w:color="auto"/>
              </w:divBdr>
            </w:div>
            <w:div w:id="1279333614">
              <w:marLeft w:val="0"/>
              <w:marRight w:val="0"/>
              <w:marTop w:val="0"/>
              <w:marBottom w:val="0"/>
              <w:divBdr>
                <w:top w:val="none" w:sz="0" w:space="0" w:color="auto"/>
                <w:left w:val="none" w:sz="0" w:space="0" w:color="auto"/>
                <w:bottom w:val="none" w:sz="0" w:space="0" w:color="auto"/>
                <w:right w:val="none" w:sz="0" w:space="0" w:color="auto"/>
              </w:divBdr>
            </w:div>
          </w:divsChild>
        </w:div>
        <w:div w:id="827985800">
          <w:marLeft w:val="0"/>
          <w:marRight w:val="0"/>
          <w:marTop w:val="0"/>
          <w:marBottom w:val="0"/>
          <w:divBdr>
            <w:top w:val="none" w:sz="0" w:space="0" w:color="auto"/>
            <w:left w:val="none" w:sz="0" w:space="0" w:color="auto"/>
            <w:bottom w:val="none" w:sz="0" w:space="0" w:color="auto"/>
            <w:right w:val="none" w:sz="0" w:space="0" w:color="auto"/>
          </w:divBdr>
        </w:div>
        <w:div w:id="865170166">
          <w:marLeft w:val="0"/>
          <w:marRight w:val="0"/>
          <w:marTop w:val="0"/>
          <w:marBottom w:val="0"/>
          <w:divBdr>
            <w:top w:val="none" w:sz="0" w:space="0" w:color="auto"/>
            <w:left w:val="none" w:sz="0" w:space="0" w:color="auto"/>
            <w:bottom w:val="none" w:sz="0" w:space="0" w:color="auto"/>
            <w:right w:val="none" w:sz="0" w:space="0" w:color="auto"/>
          </w:divBdr>
        </w:div>
        <w:div w:id="865561187">
          <w:marLeft w:val="0"/>
          <w:marRight w:val="0"/>
          <w:marTop w:val="0"/>
          <w:marBottom w:val="0"/>
          <w:divBdr>
            <w:top w:val="none" w:sz="0" w:space="0" w:color="auto"/>
            <w:left w:val="none" w:sz="0" w:space="0" w:color="auto"/>
            <w:bottom w:val="none" w:sz="0" w:space="0" w:color="auto"/>
            <w:right w:val="none" w:sz="0" w:space="0" w:color="auto"/>
          </w:divBdr>
        </w:div>
        <w:div w:id="916014247">
          <w:marLeft w:val="0"/>
          <w:marRight w:val="0"/>
          <w:marTop w:val="0"/>
          <w:marBottom w:val="0"/>
          <w:divBdr>
            <w:top w:val="none" w:sz="0" w:space="0" w:color="auto"/>
            <w:left w:val="none" w:sz="0" w:space="0" w:color="auto"/>
            <w:bottom w:val="none" w:sz="0" w:space="0" w:color="auto"/>
            <w:right w:val="none" w:sz="0" w:space="0" w:color="auto"/>
          </w:divBdr>
        </w:div>
        <w:div w:id="923875836">
          <w:marLeft w:val="0"/>
          <w:marRight w:val="0"/>
          <w:marTop w:val="0"/>
          <w:marBottom w:val="0"/>
          <w:divBdr>
            <w:top w:val="none" w:sz="0" w:space="0" w:color="auto"/>
            <w:left w:val="none" w:sz="0" w:space="0" w:color="auto"/>
            <w:bottom w:val="none" w:sz="0" w:space="0" w:color="auto"/>
            <w:right w:val="none" w:sz="0" w:space="0" w:color="auto"/>
          </w:divBdr>
          <w:divsChild>
            <w:div w:id="333339405">
              <w:marLeft w:val="0"/>
              <w:marRight w:val="0"/>
              <w:marTop w:val="0"/>
              <w:marBottom w:val="0"/>
              <w:divBdr>
                <w:top w:val="none" w:sz="0" w:space="0" w:color="auto"/>
                <w:left w:val="none" w:sz="0" w:space="0" w:color="auto"/>
                <w:bottom w:val="none" w:sz="0" w:space="0" w:color="auto"/>
                <w:right w:val="none" w:sz="0" w:space="0" w:color="auto"/>
              </w:divBdr>
            </w:div>
            <w:div w:id="921842366">
              <w:marLeft w:val="0"/>
              <w:marRight w:val="0"/>
              <w:marTop w:val="0"/>
              <w:marBottom w:val="0"/>
              <w:divBdr>
                <w:top w:val="none" w:sz="0" w:space="0" w:color="auto"/>
                <w:left w:val="none" w:sz="0" w:space="0" w:color="auto"/>
                <w:bottom w:val="none" w:sz="0" w:space="0" w:color="auto"/>
                <w:right w:val="none" w:sz="0" w:space="0" w:color="auto"/>
              </w:divBdr>
            </w:div>
            <w:div w:id="1518346065">
              <w:marLeft w:val="0"/>
              <w:marRight w:val="0"/>
              <w:marTop w:val="0"/>
              <w:marBottom w:val="0"/>
              <w:divBdr>
                <w:top w:val="none" w:sz="0" w:space="0" w:color="auto"/>
                <w:left w:val="none" w:sz="0" w:space="0" w:color="auto"/>
                <w:bottom w:val="none" w:sz="0" w:space="0" w:color="auto"/>
                <w:right w:val="none" w:sz="0" w:space="0" w:color="auto"/>
              </w:divBdr>
            </w:div>
            <w:div w:id="1964924001">
              <w:marLeft w:val="0"/>
              <w:marRight w:val="0"/>
              <w:marTop w:val="0"/>
              <w:marBottom w:val="0"/>
              <w:divBdr>
                <w:top w:val="none" w:sz="0" w:space="0" w:color="auto"/>
                <w:left w:val="none" w:sz="0" w:space="0" w:color="auto"/>
                <w:bottom w:val="none" w:sz="0" w:space="0" w:color="auto"/>
                <w:right w:val="none" w:sz="0" w:space="0" w:color="auto"/>
              </w:divBdr>
            </w:div>
          </w:divsChild>
        </w:div>
        <w:div w:id="940525021">
          <w:marLeft w:val="0"/>
          <w:marRight w:val="0"/>
          <w:marTop w:val="0"/>
          <w:marBottom w:val="0"/>
          <w:divBdr>
            <w:top w:val="none" w:sz="0" w:space="0" w:color="auto"/>
            <w:left w:val="none" w:sz="0" w:space="0" w:color="auto"/>
            <w:bottom w:val="none" w:sz="0" w:space="0" w:color="auto"/>
            <w:right w:val="none" w:sz="0" w:space="0" w:color="auto"/>
          </w:divBdr>
        </w:div>
        <w:div w:id="982009335">
          <w:marLeft w:val="0"/>
          <w:marRight w:val="0"/>
          <w:marTop w:val="0"/>
          <w:marBottom w:val="0"/>
          <w:divBdr>
            <w:top w:val="none" w:sz="0" w:space="0" w:color="auto"/>
            <w:left w:val="none" w:sz="0" w:space="0" w:color="auto"/>
            <w:bottom w:val="none" w:sz="0" w:space="0" w:color="auto"/>
            <w:right w:val="none" w:sz="0" w:space="0" w:color="auto"/>
          </w:divBdr>
          <w:divsChild>
            <w:div w:id="1088573161">
              <w:marLeft w:val="0"/>
              <w:marRight w:val="0"/>
              <w:marTop w:val="0"/>
              <w:marBottom w:val="0"/>
              <w:divBdr>
                <w:top w:val="none" w:sz="0" w:space="0" w:color="auto"/>
                <w:left w:val="none" w:sz="0" w:space="0" w:color="auto"/>
                <w:bottom w:val="none" w:sz="0" w:space="0" w:color="auto"/>
                <w:right w:val="none" w:sz="0" w:space="0" w:color="auto"/>
              </w:divBdr>
            </w:div>
            <w:div w:id="1140999379">
              <w:marLeft w:val="0"/>
              <w:marRight w:val="0"/>
              <w:marTop w:val="0"/>
              <w:marBottom w:val="0"/>
              <w:divBdr>
                <w:top w:val="none" w:sz="0" w:space="0" w:color="auto"/>
                <w:left w:val="none" w:sz="0" w:space="0" w:color="auto"/>
                <w:bottom w:val="none" w:sz="0" w:space="0" w:color="auto"/>
                <w:right w:val="none" w:sz="0" w:space="0" w:color="auto"/>
              </w:divBdr>
            </w:div>
            <w:div w:id="1407150172">
              <w:marLeft w:val="0"/>
              <w:marRight w:val="0"/>
              <w:marTop w:val="0"/>
              <w:marBottom w:val="0"/>
              <w:divBdr>
                <w:top w:val="none" w:sz="0" w:space="0" w:color="auto"/>
                <w:left w:val="none" w:sz="0" w:space="0" w:color="auto"/>
                <w:bottom w:val="none" w:sz="0" w:space="0" w:color="auto"/>
                <w:right w:val="none" w:sz="0" w:space="0" w:color="auto"/>
              </w:divBdr>
            </w:div>
            <w:div w:id="1636713348">
              <w:marLeft w:val="0"/>
              <w:marRight w:val="0"/>
              <w:marTop w:val="0"/>
              <w:marBottom w:val="0"/>
              <w:divBdr>
                <w:top w:val="none" w:sz="0" w:space="0" w:color="auto"/>
                <w:left w:val="none" w:sz="0" w:space="0" w:color="auto"/>
                <w:bottom w:val="none" w:sz="0" w:space="0" w:color="auto"/>
                <w:right w:val="none" w:sz="0" w:space="0" w:color="auto"/>
              </w:divBdr>
            </w:div>
          </w:divsChild>
        </w:div>
        <w:div w:id="1003822244">
          <w:marLeft w:val="0"/>
          <w:marRight w:val="0"/>
          <w:marTop w:val="0"/>
          <w:marBottom w:val="0"/>
          <w:divBdr>
            <w:top w:val="none" w:sz="0" w:space="0" w:color="auto"/>
            <w:left w:val="none" w:sz="0" w:space="0" w:color="auto"/>
            <w:bottom w:val="none" w:sz="0" w:space="0" w:color="auto"/>
            <w:right w:val="none" w:sz="0" w:space="0" w:color="auto"/>
          </w:divBdr>
        </w:div>
        <w:div w:id="1010763890">
          <w:marLeft w:val="0"/>
          <w:marRight w:val="0"/>
          <w:marTop w:val="0"/>
          <w:marBottom w:val="0"/>
          <w:divBdr>
            <w:top w:val="none" w:sz="0" w:space="0" w:color="auto"/>
            <w:left w:val="none" w:sz="0" w:space="0" w:color="auto"/>
            <w:bottom w:val="none" w:sz="0" w:space="0" w:color="auto"/>
            <w:right w:val="none" w:sz="0" w:space="0" w:color="auto"/>
          </w:divBdr>
        </w:div>
        <w:div w:id="1013460064">
          <w:marLeft w:val="0"/>
          <w:marRight w:val="0"/>
          <w:marTop w:val="0"/>
          <w:marBottom w:val="0"/>
          <w:divBdr>
            <w:top w:val="none" w:sz="0" w:space="0" w:color="auto"/>
            <w:left w:val="none" w:sz="0" w:space="0" w:color="auto"/>
            <w:bottom w:val="none" w:sz="0" w:space="0" w:color="auto"/>
            <w:right w:val="none" w:sz="0" w:space="0" w:color="auto"/>
          </w:divBdr>
        </w:div>
        <w:div w:id="1034159416">
          <w:marLeft w:val="0"/>
          <w:marRight w:val="0"/>
          <w:marTop w:val="0"/>
          <w:marBottom w:val="0"/>
          <w:divBdr>
            <w:top w:val="none" w:sz="0" w:space="0" w:color="auto"/>
            <w:left w:val="none" w:sz="0" w:space="0" w:color="auto"/>
            <w:bottom w:val="none" w:sz="0" w:space="0" w:color="auto"/>
            <w:right w:val="none" w:sz="0" w:space="0" w:color="auto"/>
          </w:divBdr>
        </w:div>
        <w:div w:id="1037850357">
          <w:marLeft w:val="0"/>
          <w:marRight w:val="0"/>
          <w:marTop w:val="0"/>
          <w:marBottom w:val="0"/>
          <w:divBdr>
            <w:top w:val="none" w:sz="0" w:space="0" w:color="auto"/>
            <w:left w:val="none" w:sz="0" w:space="0" w:color="auto"/>
            <w:bottom w:val="none" w:sz="0" w:space="0" w:color="auto"/>
            <w:right w:val="none" w:sz="0" w:space="0" w:color="auto"/>
          </w:divBdr>
        </w:div>
        <w:div w:id="1044521997">
          <w:marLeft w:val="0"/>
          <w:marRight w:val="0"/>
          <w:marTop w:val="0"/>
          <w:marBottom w:val="0"/>
          <w:divBdr>
            <w:top w:val="none" w:sz="0" w:space="0" w:color="auto"/>
            <w:left w:val="none" w:sz="0" w:space="0" w:color="auto"/>
            <w:bottom w:val="none" w:sz="0" w:space="0" w:color="auto"/>
            <w:right w:val="none" w:sz="0" w:space="0" w:color="auto"/>
          </w:divBdr>
          <w:divsChild>
            <w:div w:id="333916946">
              <w:marLeft w:val="0"/>
              <w:marRight w:val="0"/>
              <w:marTop w:val="0"/>
              <w:marBottom w:val="0"/>
              <w:divBdr>
                <w:top w:val="none" w:sz="0" w:space="0" w:color="auto"/>
                <w:left w:val="none" w:sz="0" w:space="0" w:color="auto"/>
                <w:bottom w:val="none" w:sz="0" w:space="0" w:color="auto"/>
                <w:right w:val="none" w:sz="0" w:space="0" w:color="auto"/>
              </w:divBdr>
            </w:div>
            <w:div w:id="956831480">
              <w:marLeft w:val="0"/>
              <w:marRight w:val="0"/>
              <w:marTop w:val="0"/>
              <w:marBottom w:val="0"/>
              <w:divBdr>
                <w:top w:val="none" w:sz="0" w:space="0" w:color="auto"/>
                <w:left w:val="none" w:sz="0" w:space="0" w:color="auto"/>
                <w:bottom w:val="none" w:sz="0" w:space="0" w:color="auto"/>
                <w:right w:val="none" w:sz="0" w:space="0" w:color="auto"/>
              </w:divBdr>
            </w:div>
            <w:div w:id="1386298028">
              <w:marLeft w:val="0"/>
              <w:marRight w:val="0"/>
              <w:marTop w:val="0"/>
              <w:marBottom w:val="0"/>
              <w:divBdr>
                <w:top w:val="none" w:sz="0" w:space="0" w:color="auto"/>
                <w:left w:val="none" w:sz="0" w:space="0" w:color="auto"/>
                <w:bottom w:val="none" w:sz="0" w:space="0" w:color="auto"/>
                <w:right w:val="none" w:sz="0" w:space="0" w:color="auto"/>
              </w:divBdr>
            </w:div>
            <w:div w:id="1967465907">
              <w:marLeft w:val="0"/>
              <w:marRight w:val="0"/>
              <w:marTop w:val="0"/>
              <w:marBottom w:val="0"/>
              <w:divBdr>
                <w:top w:val="none" w:sz="0" w:space="0" w:color="auto"/>
                <w:left w:val="none" w:sz="0" w:space="0" w:color="auto"/>
                <w:bottom w:val="none" w:sz="0" w:space="0" w:color="auto"/>
                <w:right w:val="none" w:sz="0" w:space="0" w:color="auto"/>
              </w:divBdr>
            </w:div>
          </w:divsChild>
        </w:div>
        <w:div w:id="1063068317">
          <w:marLeft w:val="0"/>
          <w:marRight w:val="0"/>
          <w:marTop w:val="0"/>
          <w:marBottom w:val="0"/>
          <w:divBdr>
            <w:top w:val="none" w:sz="0" w:space="0" w:color="auto"/>
            <w:left w:val="none" w:sz="0" w:space="0" w:color="auto"/>
            <w:bottom w:val="none" w:sz="0" w:space="0" w:color="auto"/>
            <w:right w:val="none" w:sz="0" w:space="0" w:color="auto"/>
          </w:divBdr>
          <w:divsChild>
            <w:div w:id="116871982">
              <w:marLeft w:val="0"/>
              <w:marRight w:val="0"/>
              <w:marTop w:val="0"/>
              <w:marBottom w:val="0"/>
              <w:divBdr>
                <w:top w:val="none" w:sz="0" w:space="0" w:color="auto"/>
                <w:left w:val="none" w:sz="0" w:space="0" w:color="auto"/>
                <w:bottom w:val="none" w:sz="0" w:space="0" w:color="auto"/>
                <w:right w:val="none" w:sz="0" w:space="0" w:color="auto"/>
              </w:divBdr>
            </w:div>
            <w:div w:id="136188727">
              <w:marLeft w:val="0"/>
              <w:marRight w:val="0"/>
              <w:marTop w:val="0"/>
              <w:marBottom w:val="0"/>
              <w:divBdr>
                <w:top w:val="none" w:sz="0" w:space="0" w:color="auto"/>
                <w:left w:val="none" w:sz="0" w:space="0" w:color="auto"/>
                <w:bottom w:val="none" w:sz="0" w:space="0" w:color="auto"/>
                <w:right w:val="none" w:sz="0" w:space="0" w:color="auto"/>
              </w:divBdr>
            </w:div>
            <w:div w:id="1032921472">
              <w:marLeft w:val="0"/>
              <w:marRight w:val="0"/>
              <w:marTop w:val="0"/>
              <w:marBottom w:val="0"/>
              <w:divBdr>
                <w:top w:val="none" w:sz="0" w:space="0" w:color="auto"/>
                <w:left w:val="none" w:sz="0" w:space="0" w:color="auto"/>
                <w:bottom w:val="none" w:sz="0" w:space="0" w:color="auto"/>
                <w:right w:val="none" w:sz="0" w:space="0" w:color="auto"/>
              </w:divBdr>
            </w:div>
            <w:div w:id="1114397576">
              <w:marLeft w:val="0"/>
              <w:marRight w:val="0"/>
              <w:marTop w:val="0"/>
              <w:marBottom w:val="0"/>
              <w:divBdr>
                <w:top w:val="none" w:sz="0" w:space="0" w:color="auto"/>
                <w:left w:val="none" w:sz="0" w:space="0" w:color="auto"/>
                <w:bottom w:val="none" w:sz="0" w:space="0" w:color="auto"/>
                <w:right w:val="none" w:sz="0" w:space="0" w:color="auto"/>
              </w:divBdr>
            </w:div>
          </w:divsChild>
        </w:div>
        <w:div w:id="1080101464">
          <w:marLeft w:val="0"/>
          <w:marRight w:val="0"/>
          <w:marTop w:val="0"/>
          <w:marBottom w:val="0"/>
          <w:divBdr>
            <w:top w:val="none" w:sz="0" w:space="0" w:color="auto"/>
            <w:left w:val="none" w:sz="0" w:space="0" w:color="auto"/>
            <w:bottom w:val="none" w:sz="0" w:space="0" w:color="auto"/>
            <w:right w:val="none" w:sz="0" w:space="0" w:color="auto"/>
          </w:divBdr>
        </w:div>
        <w:div w:id="1137919986">
          <w:marLeft w:val="0"/>
          <w:marRight w:val="0"/>
          <w:marTop w:val="0"/>
          <w:marBottom w:val="0"/>
          <w:divBdr>
            <w:top w:val="none" w:sz="0" w:space="0" w:color="auto"/>
            <w:left w:val="none" w:sz="0" w:space="0" w:color="auto"/>
            <w:bottom w:val="none" w:sz="0" w:space="0" w:color="auto"/>
            <w:right w:val="none" w:sz="0" w:space="0" w:color="auto"/>
          </w:divBdr>
        </w:div>
        <w:div w:id="1156725538">
          <w:marLeft w:val="0"/>
          <w:marRight w:val="0"/>
          <w:marTop w:val="0"/>
          <w:marBottom w:val="0"/>
          <w:divBdr>
            <w:top w:val="none" w:sz="0" w:space="0" w:color="auto"/>
            <w:left w:val="none" w:sz="0" w:space="0" w:color="auto"/>
            <w:bottom w:val="none" w:sz="0" w:space="0" w:color="auto"/>
            <w:right w:val="none" w:sz="0" w:space="0" w:color="auto"/>
          </w:divBdr>
        </w:div>
        <w:div w:id="1175799802">
          <w:marLeft w:val="0"/>
          <w:marRight w:val="0"/>
          <w:marTop w:val="0"/>
          <w:marBottom w:val="0"/>
          <w:divBdr>
            <w:top w:val="none" w:sz="0" w:space="0" w:color="auto"/>
            <w:left w:val="none" w:sz="0" w:space="0" w:color="auto"/>
            <w:bottom w:val="none" w:sz="0" w:space="0" w:color="auto"/>
            <w:right w:val="none" w:sz="0" w:space="0" w:color="auto"/>
          </w:divBdr>
          <w:divsChild>
            <w:div w:id="1316912585">
              <w:marLeft w:val="0"/>
              <w:marRight w:val="0"/>
              <w:marTop w:val="0"/>
              <w:marBottom w:val="0"/>
              <w:divBdr>
                <w:top w:val="none" w:sz="0" w:space="0" w:color="auto"/>
                <w:left w:val="none" w:sz="0" w:space="0" w:color="auto"/>
                <w:bottom w:val="none" w:sz="0" w:space="0" w:color="auto"/>
                <w:right w:val="none" w:sz="0" w:space="0" w:color="auto"/>
              </w:divBdr>
            </w:div>
            <w:div w:id="1401050900">
              <w:marLeft w:val="0"/>
              <w:marRight w:val="0"/>
              <w:marTop w:val="0"/>
              <w:marBottom w:val="0"/>
              <w:divBdr>
                <w:top w:val="none" w:sz="0" w:space="0" w:color="auto"/>
                <w:left w:val="none" w:sz="0" w:space="0" w:color="auto"/>
                <w:bottom w:val="none" w:sz="0" w:space="0" w:color="auto"/>
                <w:right w:val="none" w:sz="0" w:space="0" w:color="auto"/>
              </w:divBdr>
            </w:div>
          </w:divsChild>
        </w:div>
        <w:div w:id="1193569436">
          <w:marLeft w:val="0"/>
          <w:marRight w:val="0"/>
          <w:marTop w:val="0"/>
          <w:marBottom w:val="0"/>
          <w:divBdr>
            <w:top w:val="none" w:sz="0" w:space="0" w:color="auto"/>
            <w:left w:val="none" w:sz="0" w:space="0" w:color="auto"/>
            <w:bottom w:val="none" w:sz="0" w:space="0" w:color="auto"/>
            <w:right w:val="none" w:sz="0" w:space="0" w:color="auto"/>
          </w:divBdr>
        </w:div>
        <w:div w:id="1199507368">
          <w:marLeft w:val="0"/>
          <w:marRight w:val="0"/>
          <w:marTop w:val="0"/>
          <w:marBottom w:val="0"/>
          <w:divBdr>
            <w:top w:val="none" w:sz="0" w:space="0" w:color="auto"/>
            <w:left w:val="none" w:sz="0" w:space="0" w:color="auto"/>
            <w:bottom w:val="none" w:sz="0" w:space="0" w:color="auto"/>
            <w:right w:val="none" w:sz="0" w:space="0" w:color="auto"/>
          </w:divBdr>
          <w:divsChild>
            <w:div w:id="178080378">
              <w:marLeft w:val="0"/>
              <w:marRight w:val="0"/>
              <w:marTop w:val="0"/>
              <w:marBottom w:val="0"/>
              <w:divBdr>
                <w:top w:val="none" w:sz="0" w:space="0" w:color="auto"/>
                <w:left w:val="none" w:sz="0" w:space="0" w:color="auto"/>
                <w:bottom w:val="none" w:sz="0" w:space="0" w:color="auto"/>
                <w:right w:val="none" w:sz="0" w:space="0" w:color="auto"/>
              </w:divBdr>
            </w:div>
          </w:divsChild>
        </w:div>
        <w:div w:id="1199851260">
          <w:marLeft w:val="0"/>
          <w:marRight w:val="0"/>
          <w:marTop w:val="0"/>
          <w:marBottom w:val="0"/>
          <w:divBdr>
            <w:top w:val="none" w:sz="0" w:space="0" w:color="auto"/>
            <w:left w:val="none" w:sz="0" w:space="0" w:color="auto"/>
            <w:bottom w:val="none" w:sz="0" w:space="0" w:color="auto"/>
            <w:right w:val="none" w:sz="0" w:space="0" w:color="auto"/>
          </w:divBdr>
        </w:div>
        <w:div w:id="1231500122">
          <w:marLeft w:val="0"/>
          <w:marRight w:val="0"/>
          <w:marTop w:val="0"/>
          <w:marBottom w:val="0"/>
          <w:divBdr>
            <w:top w:val="none" w:sz="0" w:space="0" w:color="auto"/>
            <w:left w:val="none" w:sz="0" w:space="0" w:color="auto"/>
            <w:bottom w:val="none" w:sz="0" w:space="0" w:color="auto"/>
            <w:right w:val="none" w:sz="0" w:space="0" w:color="auto"/>
          </w:divBdr>
          <w:divsChild>
            <w:div w:id="26873928">
              <w:marLeft w:val="0"/>
              <w:marRight w:val="0"/>
              <w:marTop w:val="0"/>
              <w:marBottom w:val="0"/>
              <w:divBdr>
                <w:top w:val="none" w:sz="0" w:space="0" w:color="auto"/>
                <w:left w:val="none" w:sz="0" w:space="0" w:color="auto"/>
                <w:bottom w:val="none" w:sz="0" w:space="0" w:color="auto"/>
                <w:right w:val="none" w:sz="0" w:space="0" w:color="auto"/>
              </w:divBdr>
            </w:div>
            <w:div w:id="253978766">
              <w:marLeft w:val="0"/>
              <w:marRight w:val="0"/>
              <w:marTop w:val="0"/>
              <w:marBottom w:val="0"/>
              <w:divBdr>
                <w:top w:val="none" w:sz="0" w:space="0" w:color="auto"/>
                <w:left w:val="none" w:sz="0" w:space="0" w:color="auto"/>
                <w:bottom w:val="none" w:sz="0" w:space="0" w:color="auto"/>
                <w:right w:val="none" w:sz="0" w:space="0" w:color="auto"/>
              </w:divBdr>
            </w:div>
            <w:div w:id="371002676">
              <w:marLeft w:val="0"/>
              <w:marRight w:val="0"/>
              <w:marTop w:val="0"/>
              <w:marBottom w:val="0"/>
              <w:divBdr>
                <w:top w:val="none" w:sz="0" w:space="0" w:color="auto"/>
                <w:left w:val="none" w:sz="0" w:space="0" w:color="auto"/>
                <w:bottom w:val="none" w:sz="0" w:space="0" w:color="auto"/>
                <w:right w:val="none" w:sz="0" w:space="0" w:color="auto"/>
              </w:divBdr>
            </w:div>
          </w:divsChild>
        </w:div>
        <w:div w:id="1284385161">
          <w:marLeft w:val="0"/>
          <w:marRight w:val="0"/>
          <w:marTop w:val="0"/>
          <w:marBottom w:val="0"/>
          <w:divBdr>
            <w:top w:val="none" w:sz="0" w:space="0" w:color="auto"/>
            <w:left w:val="none" w:sz="0" w:space="0" w:color="auto"/>
            <w:bottom w:val="none" w:sz="0" w:space="0" w:color="auto"/>
            <w:right w:val="none" w:sz="0" w:space="0" w:color="auto"/>
          </w:divBdr>
          <w:divsChild>
            <w:div w:id="639573350">
              <w:marLeft w:val="0"/>
              <w:marRight w:val="0"/>
              <w:marTop w:val="0"/>
              <w:marBottom w:val="0"/>
              <w:divBdr>
                <w:top w:val="none" w:sz="0" w:space="0" w:color="auto"/>
                <w:left w:val="none" w:sz="0" w:space="0" w:color="auto"/>
                <w:bottom w:val="none" w:sz="0" w:space="0" w:color="auto"/>
                <w:right w:val="none" w:sz="0" w:space="0" w:color="auto"/>
              </w:divBdr>
            </w:div>
            <w:div w:id="1939486042">
              <w:marLeft w:val="0"/>
              <w:marRight w:val="0"/>
              <w:marTop w:val="0"/>
              <w:marBottom w:val="0"/>
              <w:divBdr>
                <w:top w:val="none" w:sz="0" w:space="0" w:color="auto"/>
                <w:left w:val="none" w:sz="0" w:space="0" w:color="auto"/>
                <w:bottom w:val="none" w:sz="0" w:space="0" w:color="auto"/>
                <w:right w:val="none" w:sz="0" w:space="0" w:color="auto"/>
              </w:divBdr>
            </w:div>
          </w:divsChild>
        </w:div>
        <w:div w:id="1300190133">
          <w:marLeft w:val="0"/>
          <w:marRight w:val="0"/>
          <w:marTop w:val="0"/>
          <w:marBottom w:val="0"/>
          <w:divBdr>
            <w:top w:val="none" w:sz="0" w:space="0" w:color="auto"/>
            <w:left w:val="none" w:sz="0" w:space="0" w:color="auto"/>
            <w:bottom w:val="none" w:sz="0" w:space="0" w:color="auto"/>
            <w:right w:val="none" w:sz="0" w:space="0" w:color="auto"/>
          </w:divBdr>
        </w:div>
        <w:div w:id="1314681232">
          <w:marLeft w:val="0"/>
          <w:marRight w:val="0"/>
          <w:marTop w:val="0"/>
          <w:marBottom w:val="0"/>
          <w:divBdr>
            <w:top w:val="none" w:sz="0" w:space="0" w:color="auto"/>
            <w:left w:val="none" w:sz="0" w:space="0" w:color="auto"/>
            <w:bottom w:val="none" w:sz="0" w:space="0" w:color="auto"/>
            <w:right w:val="none" w:sz="0" w:space="0" w:color="auto"/>
          </w:divBdr>
        </w:div>
        <w:div w:id="1332181394">
          <w:marLeft w:val="0"/>
          <w:marRight w:val="0"/>
          <w:marTop w:val="0"/>
          <w:marBottom w:val="0"/>
          <w:divBdr>
            <w:top w:val="none" w:sz="0" w:space="0" w:color="auto"/>
            <w:left w:val="none" w:sz="0" w:space="0" w:color="auto"/>
            <w:bottom w:val="none" w:sz="0" w:space="0" w:color="auto"/>
            <w:right w:val="none" w:sz="0" w:space="0" w:color="auto"/>
          </w:divBdr>
          <w:divsChild>
            <w:div w:id="1088619609">
              <w:marLeft w:val="0"/>
              <w:marRight w:val="0"/>
              <w:marTop w:val="0"/>
              <w:marBottom w:val="0"/>
              <w:divBdr>
                <w:top w:val="none" w:sz="0" w:space="0" w:color="auto"/>
                <w:left w:val="none" w:sz="0" w:space="0" w:color="auto"/>
                <w:bottom w:val="none" w:sz="0" w:space="0" w:color="auto"/>
                <w:right w:val="none" w:sz="0" w:space="0" w:color="auto"/>
              </w:divBdr>
            </w:div>
          </w:divsChild>
        </w:div>
        <w:div w:id="1348675020">
          <w:marLeft w:val="0"/>
          <w:marRight w:val="0"/>
          <w:marTop w:val="0"/>
          <w:marBottom w:val="0"/>
          <w:divBdr>
            <w:top w:val="none" w:sz="0" w:space="0" w:color="auto"/>
            <w:left w:val="none" w:sz="0" w:space="0" w:color="auto"/>
            <w:bottom w:val="none" w:sz="0" w:space="0" w:color="auto"/>
            <w:right w:val="none" w:sz="0" w:space="0" w:color="auto"/>
          </w:divBdr>
          <w:divsChild>
            <w:div w:id="74743628">
              <w:marLeft w:val="0"/>
              <w:marRight w:val="0"/>
              <w:marTop w:val="0"/>
              <w:marBottom w:val="0"/>
              <w:divBdr>
                <w:top w:val="none" w:sz="0" w:space="0" w:color="auto"/>
                <w:left w:val="none" w:sz="0" w:space="0" w:color="auto"/>
                <w:bottom w:val="none" w:sz="0" w:space="0" w:color="auto"/>
                <w:right w:val="none" w:sz="0" w:space="0" w:color="auto"/>
              </w:divBdr>
            </w:div>
            <w:div w:id="393431581">
              <w:marLeft w:val="0"/>
              <w:marRight w:val="0"/>
              <w:marTop w:val="0"/>
              <w:marBottom w:val="0"/>
              <w:divBdr>
                <w:top w:val="none" w:sz="0" w:space="0" w:color="auto"/>
                <w:left w:val="none" w:sz="0" w:space="0" w:color="auto"/>
                <w:bottom w:val="none" w:sz="0" w:space="0" w:color="auto"/>
                <w:right w:val="none" w:sz="0" w:space="0" w:color="auto"/>
              </w:divBdr>
            </w:div>
            <w:div w:id="1077946540">
              <w:marLeft w:val="0"/>
              <w:marRight w:val="0"/>
              <w:marTop w:val="0"/>
              <w:marBottom w:val="0"/>
              <w:divBdr>
                <w:top w:val="none" w:sz="0" w:space="0" w:color="auto"/>
                <w:left w:val="none" w:sz="0" w:space="0" w:color="auto"/>
                <w:bottom w:val="none" w:sz="0" w:space="0" w:color="auto"/>
                <w:right w:val="none" w:sz="0" w:space="0" w:color="auto"/>
              </w:divBdr>
            </w:div>
            <w:div w:id="1945768693">
              <w:marLeft w:val="0"/>
              <w:marRight w:val="0"/>
              <w:marTop w:val="0"/>
              <w:marBottom w:val="0"/>
              <w:divBdr>
                <w:top w:val="none" w:sz="0" w:space="0" w:color="auto"/>
                <w:left w:val="none" w:sz="0" w:space="0" w:color="auto"/>
                <w:bottom w:val="none" w:sz="0" w:space="0" w:color="auto"/>
                <w:right w:val="none" w:sz="0" w:space="0" w:color="auto"/>
              </w:divBdr>
            </w:div>
          </w:divsChild>
        </w:div>
        <w:div w:id="1354460858">
          <w:marLeft w:val="0"/>
          <w:marRight w:val="0"/>
          <w:marTop w:val="0"/>
          <w:marBottom w:val="0"/>
          <w:divBdr>
            <w:top w:val="none" w:sz="0" w:space="0" w:color="auto"/>
            <w:left w:val="none" w:sz="0" w:space="0" w:color="auto"/>
            <w:bottom w:val="none" w:sz="0" w:space="0" w:color="auto"/>
            <w:right w:val="none" w:sz="0" w:space="0" w:color="auto"/>
          </w:divBdr>
          <w:divsChild>
            <w:div w:id="275841193">
              <w:marLeft w:val="0"/>
              <w:marRight w:val="0"/>
              <w:marTop w:val="0"/>
              <w:marBottom w:val="0"/>
              <w:divBdr>
                <w:top w:val="none" w:sz="0" w:space="0" w:color="auto"/>
                <w:left w:val="none" w:sz="0" w:space="0" w:color="auto"/>
                <w:bottom w:val="none" w:sz="0" w:space="0" w:color="auto"/>
                <w:right w:val="none" w:sz="0" w:space="0" w:color="auto"/>
              </w:divBdr>
            </w:div>
            <w:div w:id="779033729">
              <w:marLeft w:val="0"/>
              <w:marRight w:val="0"/>
              <w:marTop w:val="0"/>
              <w:marBottom w:val="0"/>
              <w:divBdr>
                <w:top w:val="none" w:sz="0" w:space="0" w:color="auto"/>
                <w:left w:val="none" w:sz="0" w:space="0" w:color="auto"/>
                <w:bottom w:val="none" w:sz="0" w:space="0" w:color="auto"/>
                <w:right w:val="none" w:sz="0" w:space="0" w:color="auto"/>
              </w:divBdr>
            </w:div>
            <w:div w:id="1605653725">
              <w:marLeft w:val="0"/>
              <w:marRight w:val="0"/>
              <w:marTop w:val="0"/>
              <w:marBottom w:val="0"/>
              <w:divBdr>
                <w:top w:val="none" w:sz="0" w:space="0" w:color="auto"/>
                <w:left w:val="none" w:sz="0" w:space="0" w:color="auto"/>
                <w:bottom w:val="none" w:sz="0" w:space="0" w:color="auto"/>
                <w:right w:val="none" w:sz="0" w:space="0" w:color="auto"/>
              </w:divBdr>
            </w:div>
            <w:div w:id="2142644891">
              <w:marLeft w:val="0"/>
              <w:marRight w:val="0"/>
              <w:marTop w:val="0"/>
              <w:marBottom w:val="0"/>
              <w:divBdr>
                <w:top w:val="none" w:sz="0" w:space="0" w:color="auto"/>
                <w:left w:val="none" w:sz="0" w:space="0" w:color="auto"/>
                <w:bottom w:val="none" w:sz="0" w:space="0" w:color="auto"/>
                <w:right w:val="none" w:sz="0" w:space="0" w:color="auto"/>
              </w:divBdr>
            </w:div>
          </w:divsChild>
        </w:div>
        <w:div w:id="1357730281">
          <w:marLeft w:val="0"/>
          <w:marRight w:val="0"/>
          <w:marTop w:val="0"/>
          <w:marBottom w:val="0"/>
          <w:divBdr>
            <w:top w:val="none" w:sz="0" w:space="0" w:color="auto"/>
            <w:left w:val="none" w:sz="0" w:space="0" w:color="auto"/>
            <w:bottom w:val="none" w:sz="0" w:space="0" w:color="auto"/>
            <w:right w:val="none" w:sz="0" w:space="0" w:color="auto"/>
          </w:divBdr>
        </w:div>
        <w:div w:id="1405645326">
          <w:marLeft w:val="0"/>
          <w:marRight w:val="0"/>
          <w:marTop w:val="0"/>
          <w:marBottom w:val="0"/>
          <w:divBdr>
            <w:top w:val="none" w:sz="0" w:space="0" w:color="auto"/>
            <w:left w:val="none" w:sz="0" w:space="0" w:color="auto"/>
            <w:bottom w:val="none" w:sz="0" w:space="0" w:color="auto"/>
            <w:right w:val="none" w:sz="0" w:space="0" w:color="auto"/>
          </w:divBdr>
        </w:div>
        <w:div w:id="1414813076">
          <w:marLeft w:val="0"/>
          <w:marRight w:val="0"/>
          <w:marTop w:val="0"/>
          <w:marBottom w:val="0"/>
          <w:divBdr>
            <w:top w:val="none" w:sz="0" w:space="0" w:color="auto"/>
            <w:left w:val="none" w:sz="0" w:space="0" w:color="auto"/>
            <w:bottom w:val="none" w:sz="0" w:space="0" w:color="auto"/>
            <w:right w:val="none" w:sz="0" w:space="0" w:color="auto"/>
          </w:divBdr>
        </w:div>
        <w:div w:id="1461262252">
          <w:marLeft w:val="0"/>
          <w:marRight w:val="0"/>
          <w:marTop w:val="0"/>
          <w:marBottom w:val="0"/>
          <w:divBdr>
            <w:top w:val="none" w:sz="0" w:space="0" w:color="auto"/>
            <w:left w:val="none" w:sz="0" w:space="0" w:color="auto"/>
            <w:bottom w:val="none" w:sz="0" w:space="0" w:color="auto"/>
            <w:right w:val="none" w:sz="0" w:space="0" w:color="auto"/>
          </w:divBdr>
        </w:div>
        <w:div w:id="1470393352">
          <w:marLeft w:val="0"/>
          <w:marRight w:val="0"/>
          <w:marTop w:val="0"/>
          <w:marBottom w:val="0"/>
          <w:divBdr>
            <w:top w:val="none" w:sz="0" w:space="0" w:color="auto"/>
            <w:left w:val="none" w:sz="0" w:space="0" w:color="auto"/>
            <w:bottom w:val="none" w:sz="0" w:space="0" w:color="auto"/>
            <w:right w:val="none" w:sz="0" w:space="0" w:color="auto"/>
          </w:divBdr>
          <w:divsChild>
            <w:div w:id="385645934">
              <w:marLeft w:val="0"/>
              <w:marRight w:val="0"/>
              <w:marTop w:val="0"/>
              <w:marBottom w:val="0"/>
              <w:divBdr>
                <w:top w:val="none" w:sz="0" w:space="0" w:color="auto"/>
                <w:left w:val="none" w:sz="0" w:space="0" w:color="auto"/>
                <w:bottom w:val="none" w:sz="0" w:space="0" w:color="auto"/>
                <w:right w:val="none" w:sz="0" w:space="0" w:color="auto"/>
              </w:divBdr>
            </w:div>
            <w:div w:id="446777195">
              <w:marLeft w:val="0"/>
              <w:marRight w:val="0"/>
              <w:marTop w:val="0"/>
              <w:marBottom w:val="0"/>
              <w:divBdr>
                <w:top w:val="none" w:sz="0" w:space="0" w:color="auto"/>
                <w:left w:val="none" w:sz="0" w:space="0" w:color="auto"/>
                <w:bottom w:val="none" w:sz="0" w:space="0" w:color="auto"/>
                <w:right w:val="none" w:sz="0" w:space="0" w:color="auto"/>
              </w:divBdr>
            </w:div>
            <w:div w:id="1044670623">
              <w:marLeft w:val="0"/>
              <w:marRight w:val="0"/>
              <w:marTop w:val="0"/>
              <w:marBottom w:val="0"/>
              <w:divBdr>
                <w:top w:val="none" w:sz="0" w:space="0" w:color="auto"/>
                <w:left w:val="none" w:sz="0" w:space="0" w:color="auto"/>
                <w:bottom w:val="none" w:sz="0" w:space="0" w:color="auto"/>
                <w:right w:val="none" w:sz="0" w:space="0" w:color="auto"/>
              </w:divBdr>
            </w:div>
            <w:div w:id="1859348253">
              <w:marLeft w:val="0"/>
              <w:marRight w:val="0"/>
              <w:marTop w:val="0"/>
              <w:marBottom w:val="0"/>
              <w:divBdr>
                <w:top w:val="none" w:sz="0" w:space="0" w:color="auto"/>
                <w:left w:val="none" w:sz="0" w:space="0" w:color="auto"/>
                <w:bottom w:val="none" w:sz="0" w:space="0" w:color="auto"/>
                <w:right w:val="none" w:sz="0" w:space="0" w:color="auto"/>
              </w:divBdr>
            </w:div>
            <w:div w:id="2112816030">
              <w:marLeft w:val="0"/>
              <w:marRight w:val="0"/>
              <w:marTop w:val="0"/>
              <w:marBottom w:val="0"/>
              <w:divBdr>
                <w:top w:val="none" w:sz="0" w:space="0" w:color="auto"/>
                <w:left w:val="none" w:sz="0" w:space="0" w:color="auto"/>
                <w:bottom w:val="none" w:sz="0" w:space="0" w:color="auto"/>
                <w:right w:val="none" w:sz="0" w:space="0" w:color="auto"/>
              </w:divBdr>
            </w:div>
          </w:divsChild>
        </w:div>
        <w:div w:id="1482117672">
          <w:marLeft w:val="0"/>
          <w:marRight w:val="0"/>
          <w:marTop w:val="0"/>
          <w:marBottom w:val="0"/>
          <w:divBdr>
            <w:top w:val="none" w:sz="0" w:space="0" w:color="auto"/>
            <w:left w:val="none" w:sz="0" w:space="0" w:color="auto"/>
            <w:bottom w:val="none" w:sz="0" w:space="0" w:color="auto"/>
            <w:right w:val="none" w:sz="0" w:space="0" w:color="auto"/>
          </w:divBdr>
        </w:div>
        <w:div w:id="1501893825">
          <w:marLeft w:val="0"/>
          <w:marRight w:val="0"/>
          <w:marTop w:val="0"/>
          <w:marBottom w:val="0"/>
          <w:divBdr>
            <w:top w:val="none" w:sz="0" w:space="0" w:color="auto"/>
            <w:left w:val="none" w:sz="0" w:space="0" w:color="auto"/>
            <w:bottom w:val="none" w:sz="0" w:space="0" w:color="auto"/>
            <w:right w:val="none" w:sz="0" w:space="0" w:color="auto"/>
          </w:divBdr>
        </w:div>
        <w:div w:id="1509057637">
          <w:marLeft w:val="0"/>
          <w:marRight w:val="0"/>
          <w:marTop w:val="0"/>
          <w:marBottom w:val="0"/>
          <w:divBdr>
            <w:top w:val="none" w:sz="0" w:space="0" w:color="auto"/>
            <w:left w:val="none" w:sz="0" w:space="0" w:color="auto"/>
            <w:bottom w:val="none" w:sz="0" w:space="0" w:color="auto"/>
            <w:right w:val="none" w:sz="0" w:space="0" w:color="auto"/>
          </w:divBdr>
        </w:div>
        <w:div w:id="1618022300">
          <w:marLeft w:val="0"/>
          <w:marRight w:val="0"/>
          <w:marTop w:val="0"/>
          <w:marBottom w:val="0"/>
          <w:divBdr>
            <w:top w:val="none" w:sz="0" w:space="0" w:color="auto"/>
            <w:left w:val="none" w:sz="0" w:space="0" w:color="auto"/>
            <w:bottom w:val="none" w:sz="0" w:space="0" w:color="auto"/>
            <w:right w:val="none" w:sz="0" w:space="0" w:color="auto"/>
          </w:divBdr>
        </w:div>
        <w:div w:id="1620529845">
          <w:marLeft w:val="0"/>
          <w:marRight w:val="0"/>
          <w:marTop w:val="0"/>
          <w:marBottom w:val="0"/>
          <w:divBdr>
            <w:top w:val="none" w:sz="0" w:space="0" w:color="auto"/>
            <w:left w:val="none" w:sz="0" w:space="0" w:color="auto"/>
            <w:bottom w:val="none" w:sz="0" w:space="0" w:color="auto"/>
            <w:right w:val="none" w:sz="0" w:space="0" w:color="auto"/>
          </w:divBdr>
        </w:div>
        <w:div w:id="1667243390">
          <w:marLeft w:val="0"/>
          <w:marRight w:val="0"/>
          <w:marTop w:val="0"/>
          <w:marBottom w:val="0"/>
          <w:divBdr>
            <w:top w:val="none" w:sz="0" w:space="0" w:color="auto"/>
            <w:left w:val="none" w:sz="0" w:space="0" w:color="auto"/>
            <w:bottom w:val="none" w:sz="0" w:space="0" w:color="auto"/>
            <w:right w:val="none" w:sz="0" w:space="0" w:color="auto"/>
          </w:divBdr>
          <w:divsChild>
            <w:div w:id="543491448">
              <w:marLeft w:val="0"/>
              <w:marRight w:val="0"/>
              <w:marTop w:val="0"/>
              <w:marBottom w:val="0"/>
              <w:divBdr>
                <w:top w:val="none" w:sz="0" w:space="0" w:color="auto"/>
                <w:left w:val="none" w:sz="0" w:space="0" w:color="auto"/>
                <w:bottom w:val="none" w:sz="0" w:space="0" w:color="auto"/>
                <w:right w:val="none" w:sz="0" w:space="0" w:color="auto"/>
              </w:divBdr>
            </w:div>
            <w:div w:id="864178509">
              <w:marLeft w:val="0"/>
              <w:marRight w:val="0"/>
              <w:marTop w:val="0"/>
              <w:marBottom w:val="0"/>
              <w:divBdr>
                <w:top w:val="none" w:sz="0" w:space="0" w:color="auto"/>
                <w:left w:val="none" w:sz="0" w:space="0" w:color="auto"/>
                <w:bottom w:val="none" w:sz="0" w:space="0" w:color="auto"/>
                <w:right w:val="none" w:sz="0" w:space="0" w:color="auto"/>
              </w:divBdr>
            </w:div>
            <w:div w:id="1729306037">
              <w:marLeft w:val="0"/>
              <w:marRight w:val="0"/>
              <w:marTop w:val="0"/>
              <w:marBottom w:val="0"/>
              <w:divBdr>
                <w:top w:val="none" w:sz="0" w:space="0" w:color="auto"/>
                <w:left w:val="none" w:sz="0" w:space="0" w:color="auto"/>
                <w:bottom w:val="none" w:sz="0" w:space="0" w:color="auto"/>
                <w:right w:val="none" w:sz="0" w:space="0" w:color="auto"/>
              </w:divBdr>
            </w:div>
          </w:divsChild>
        </w:div>
        <w:div w:id="1735852313">
          <w:marLeft w:val="0"/>
          <w:marRight w:val="0"/>
          <w:marTop w:val="0"/>
          <w:marBottom w:val="0"/>
          <w:divBdr>
            <w:top w:val="none" w:sz="0" w:space="0" w:color="auto"/>
            <w:left w:val="none" w:sz="0" w:space="0" w:color="auto"/>
            <w:bottom w:val="none" w:sz="0" w:space="0" w:color="auto"/>
            <w:right w:val="none" w:sz="0" w:space="0" w:color="auto"/>
          </w:divBdr>
        </w:div>
        <w:div w:id="1736665445">
          <w:marLeft w:val="0"/>
          <w:marRight w:val="0"/>
          <w:marTop w:val="0"/>
          <w:marBottom w:val="0"/>
          <w:divBdr>
            <w:top w:val="none" w:sz="0" w:space="0" w:color="auto"/>
            <w:left w:val="none" w:sz="0" w:space="0" w:color="auto"/>
            <w:bottom w:val="none" w:sz="0" w:space="0" w:color="auto"/>
            <w:right w:val="none" w:sz="0" w:space="0" w:color="auto"/>
          </w:divBdr>
        </w:div>
        <w:div w:id="1739405012">
          <w:marLeft w:val="0"/>
          <w:marRight w:val="0"/>
          <w:marTop w:val="0"/>
          <w:marBottom w:val="0"/>
          <w:divBdr>
            <w:top w:val="none" w:sz="0" w:space="0" w:color="auto"/>
            <w:left w:val="none" w:sz="0" w:space="0" w:color="auto"/>
            <w:bottom w:val="none" w:sz="0" w:space="0" w:color="auto"/>
            <w:right w:val="none" w:sz="0" w:space="0" w:color="auto"/>
          </w:divBdr>
          <w:divsChild>
            <w:div w:id="21172280">
              <w:marLeft w:val="0"/>
              <w:marRight w:val="0"/>
              <w:marTop w:val="0"/>
              <w:marBottom w:val="0"/>
              <w:divBdr>
                <w:top w:val="none" w:sz="0" w:space="0" w:color="auto"/>
                <w:left w:val="none" w:sz="0" w:space="0" w:color="auto"/>
                <w:bottom w:val="none" w:sz="0" w:space="0" w:color="auto"/>
                <w:right w:val="none" w:sz="0" w:space="0" w:color="auto"/>
              </w:divBdr>
            </w:div>
            <w:div w:id="206071585">
              <w:marLeft w:val="0"/>
              <w:marRight w:val="0"/>
              <w:marTop w:val="0"/>
              <w:marBottom w:val="0"/>
              <w:divBdr>
                <w:top w:val="none" w:sz="0" w:space="0" w:color="auto"/>
                <w:left w:val="none" w:sz="0" w:space="0" w:color="auto"/>
                <w:bottom w:val="none" w:sz="0" w:space="0" w:color="auto"/>
                <w:right w:val="none" w:sz="0" w:space="0" w:color="auto"/>
              </w:divBdr>
            </w:div>
            <w:div w:id="638536538">
              <w:marLeft w:val="0"/>
              <w:marRight w:val="0"/>
              <w:marTop w:val="0"/>
              <w:marBottom w:val="0"/>
              <w:divBdr>
                <w:top w:val="none" w:sz="0" w:space="0" w:color="auto"/>
                <w:left w:val="none" w:sz="0" w:space="0" w:color="auto"/>
                <w:bottom w:val="none" w:sz="0" w:space="0" w:color="auto"/>
                <w:right w:val="none" w:sz="0" w:space="0" w:color="auto"/>
              </w:divBdr>
            </w:div>
          </w:divsChild>
        </w:div>
        <w:div w:id="1752510288">
          <w:marLeft w:val="0"/>
          <w:marRight w:val="0"/>
          <w:marTop w:val="0"/>
          <w:marBottom w:val="0"/>
          <w:divBdr>
            <w:top w:val="none" w:sz="0" w:space="0" w:color="auto"/>
            <w:left w:val="none" w:sz="0" w:space="0" w:color="auto"/>
            <w:bottom w:val="none" w:sz="0" w:space="0" w:color="auto"/>
            <w:right w:val="none" w:sz="0" w:space="0" w:color="auto"/>
          </w:divBdr>
          <w:divsChild>
            <w:div w:id="1138842890">
              <w:marLeft w:val="0"/>
              <w:marRight w:val="0"/>
              <w:marTop w:val="0"/>
              <w:marBottom w:val="0"/>
              <w:divBdr>
                <w:top w:val="none" w:sz="0" w:space="0" w:color="auto"/>
                <w:left w:val="none" w:sz="0" w:space="0" w:color="auto"/>
                <w:bottom w:val="none" w:sz="0" w:space="0" w:color="auto"/>
                <w:right w:val="none" w:sz="0" w:space="0" w:color="auto"/>
              </w:divBdr>
            </w:div>
            <w:div w:id="1539470222">
              <w:marLeft w:val="0"/>
              <w:marRight w:val="0"/>
              <w:marTop w:val="0"/>
              <w:marBottom w:val="0"/>
              <w:divBdr>
                <w:top w:val="none" w:sz="0" w:space="0" w:color="auto"/>
                <w:left w:val="none" w:sz="0" w:space="0" w:color="auto"/>
                <w:bottom w:val="none" w:sz="0" w:space="0" w:color="auto"/>
                <w:right w:val="none" w:sz="0" w:space="0" w:color="auto"/>
              </w:divBdr>
            </w:div>
            <w:div w:id="2086804528">
              <w:marLeft w:val="0"/>
              <w:marRight w:val="0"/>
              <w:marTop w:val="0"/>
              <w:marBottom w:val="0"/>
              <w:divBdr>
                <w:top w:val="none" w:sz="0" w:space="0" w:color="auto"/>
                <w:left w:val="none" w:sz="0" w:space="0" w:color="auto"/>
                <w:bottom w:val="none" w:sz="0" w:space="0" w:color="auto"/>
                <w:right w:val="none" w:sz="0" w:space="0" w:color="auto"/>
              </w:divBdr>
            </w:div>
            <w:div w:id="2120298848">
              <w:marLeft w:val="0"/>
              <w:marRight w:val="0"/>
              <w:marTop w:val="0"/>
              <w:marBottom w:val="0"/>
              <w:divBdr>
                <w:top w:val="none" w:sz="0" w:space="0" w:color="auto"/>
                <w:left w:val="none" w:sz="0" w:space="0" w:color="auto"/>
                <w:bottom w:val="none" w:sz="0" w:space="0" w:color="auto"/>
                <w:right w:val="none" w:sz="0" w:space="0" w:color="auto"/>
              </w:divBdr>
            </w:div>
          </w:divsChild>
        </w:div>
        <w:div w:id="1775511527">
          <w:marLeft w:val="0"/>
          <w:marRight w:val="0"/>
          <w:marTop w:val="0"/>
          <w:marBottom w:val="0"/>
          <w:divBdr>
            <w:top w:val="none" w:sz="0" w:space="0" w:color="auto"/>
            <w:left w:val="none" w:sz="0" w:space="0" w:color="auto"/>
            <w:bottom w:val="none" w:sz="0" w:space="0" w:color="auto"/>
            <w:right w:val="none" w:sz="0" w:space="0" w:color="auto"/>
          </w:divBdr>
        </w:div>
        <w:div w:id="1784572901">
          <w:marLeft w:val="0"/>
          <w:marRight w:val="0"/>
          <w:marTop w:val="0"/>
          <w:marBottom w:val="0"/>
          <w:divBdr>
            <w:top w:val="none" w:sz="0" w:space="0" w:color="auto"/>
            <w:left w:val="none" w:sz="0" w:space="0" w:color="auto"/>
            <w:bottom w:val="none" w:sz="0" w:space="0" w:color="auto"/>
            <w:right w:val="none" w:sz="0" w:space="0" w:color="auto"/>
          </w:divBdr>
          <w:divsChild>
            <w:div w:id="126971469">
              <w:marLeft w:val="0"/>
              <w:marRight w:val="0"/>
              <w:marTop w:val="0"/>
              <w:marBottom w:val="0"/>
              <w:divBdr>
                <w:top w:val="none" w:sz="0" w:space="0" w:color="auto"/>
                <w:left w:val="none" w:sz="0" w:space="0" w:color="auto"/>
                <w:bottom w:val="none" w:sz="0" w:space="0" w:color="auto"/>
                <w:right w:val="none" w:sz="0" w:space="0" w:color="auto"/>
              </w:divBdr>
            </w:div>
            <w:div w:id="901021394">
              <w:marLeft w:val="0"/>
              <w:marRight w:val="0"/>
              <w:marTop w:val="0"/>
              <w:marBottom w:val="0"/>
              <w:divBdr>
                <w:top w:val="none" w:sz="0" w:space="0" w:color="auto"/>
                <w:left w:val="none" w:sz="0" w:space="0" w:color="auto"/>
                <w:bottom w:val="none" w:sz="0" w:space="0" w:color="auto"/>
                <w:right w:val="none" w:sz="0" w:space="0" w:color="auto"/>
              </w:divBdr>
            </w:div>
            <w:div w:id="1710378104">
              <w:marLeft w:val="0"/>
              <w:marRight w:val="0"/>
              <w:marTop w:val="0"/>
              <w:marBottom w:val="0"/>
              <w:divBdr>
                <w:top w:val="none" w:sz="0" w:space="0" w:color="auto"/>
                <w:left w:val="none" w:sz="0" w:space="0" w:color="auto"/>
                <w:bottom w:val="none" w:sz="0" w:space="0" w:color="auto"/>
                <w:right w:val="none" w:sz="0" w:space="0" w:color="auto"/>
              </w:divBdr>
            </w:div>
            <w:div w:id="1790008146">
              <w:marLeft w:val="0"/>
              <w:marRight w:val="0"/>
              <w:marTop w:val="0"/>
              <w:marBottom w:val="0"/>
              <w:divBdr>
                <w:top w:val="none" w:sz="0" w:space="0" w:color="auto"/>
                <w:left w:val="none" w:sz="0" w:space="0" w:color="auto"/>
                <w:bottom w:val="none" w:sz="0" w:space="0" w:color="auto"/>
                <w:right w:val="none" w:sz="0" w:space="0" w:color="auto"/>
              </w:divBdr>
            </w:div>
          </w:divsChild>
        </w:div>
        <w:div w:id="1811290764">
          <w:marLeft w:val="0"/>
          <w:marRight w:val="0"/>
          <w:marTop w:val="0"/>
          <w:marBottom w:val="0"/>
          <w:divBdr>
            <w:top w:val="none" w:sz="0" w:space="0" w:color="auto"/>
            <w:left w:val="none" w:sz="0" w:space="0" w:color="auto"/>
            <w:bottom w:val="none" w:sz="0" w:space="0" w:color="auto"/>
            <w:right w:val="none" w:sz="0" w:space="0" w:color="auto"/>
          </w:divBdr>
          <w:divsChild>
            <w:div w:id="124323119">
              <w:marLeft w:val="0"/>
              <w:marRight w:val="0"/>
              <w:marTop w:val="0"/>
              <w:marBottom w:val="0"/>
              <w:divBdr>
                <w:top w:val="none" w:sz="0" w:space="0" w:color="auto"/>
                <w:left w:val="none" w:sz="0" w:space="0" w:color="auto"/>
                <w:bottom w:val="none" w:sz="0" w:space="0" w:color="auto"/>
                <w:right w:val="none" w:sz="0" w:space="0" w:color="auto"/>
              </w:divBdr>
            </w:div>
            <w:div w:id="282277144">
              <w:marLeft w:val="0"/>
              <w:marRight w:val="0"/>
              <w:marTop w:val="0"/>
              <w:marBottom w:val="0"/>
              <w:divBdr>
                <w:top w:val="none" w:sz="0" w:space="0" w:color="auto"/>
                <w:left w:val="none" w:sz="0" w:space="0" w:color="auto"/>
                <w:bottom w:val="none" w:sz="0" w:space="0" w:color="auto"/>
                <w:right w:val="none" w:sz="0" w:space="0" w:color="auto"/>
              </w:divBdr>
            </w:div>
            <w:div w:id="528372782">
              <w:marLeft w:val="0"/>
              <w:marRight w:val="0"/>
              <w:marTop w:val="0"/>
              <w:marBottom w:val="0"/>
              <w:divBdr>
                <w:top w:val="none" w:sz="0" w:space="0" w:color="auto"/>
                <w:left w:val="none" w:sz="0" w:space="0" w:color="auto"/>
                <w:bottom w:val="none" w:sz="0" w:space="0" w:color="auto"/>
                <w:right w:val="none" w:sz="0" w:space="0" w:color="auto"/>
              </w:divBdr>
            </w:div>
            <w:div w:id="1123763796">
              <w:marLeft w:val="0"/>
              <w:marRight w:val="0"/>
              <w:marTop w:val="0"/>
              <w:marBottom w:val="0"/>
              <w:divBdr>
                <w:top w:val="none" w:sz="0" w:space="0" w:color="auto"/>
                <w:left w:val="none" w:sz="0" w:space="0" w:color="auto"/>
                <w:bottom w:val="none" w:sz="0" w:space="0" w:color="auto"/>
                <w:right w:val="none" w:sz="0" w:space="0" w:color="auto"/>
              </w:divBdr>
            </w:div>
            <w:div w:id="2002151902">
              <w:marLeft w:val="0"/>
              <w:marRight w:val="0"/>
              <w:marTop w:val="0"/>
              <w:marBottom w:val="0"/>
              <w:divBdr>
                <w:top w:val="none" w:sz="0" w:space="0" w:color="auto"/>
                <w:left w:val="none" w:sz="0" w:space="0" w:color="auto"/>
                <w:bottom w:val="none" w:sz="0" w:space="0" w:color="auto"/>
                <w:right w:val="none" w:sz="0" w:space="0" w:color="auto"/>
              </w:divBdr>
            </w:div>
          </w:divsChild>
        </w:div>
        <w:div w:id="1823081352">
          <w:marLeft w:val="0"/>
          <w:marRight w:val="0"/>
          <w:marTop w:val="0"/>
          <w:marBottom w:val="0"/>
          <w:divBdr>
            <w:top w:val="none" w:sz="0" w:space="0" w:color="auto"/>
            <w:left w:val="none" w:sz="0" w:space="0" w:color="auto"/>
            <w:bottom w:val="none" w:sz="0" w:space="0" w:color="auto"/>
            <w:right w:val="none" w:sz="0" w:space="0" w:color="auto"/>
          </w:divBdr>
        </w:div>
        <w:div w:id="1846092295">
          <w:marLeft w:val="0"/>
          <w:marRight w:val="0"/>
          <w:marTop w:val="0"/>
          <w:marBottom w:val="0"/>
          <w:divBdr>
            <w:top w:val="none" w:sz="0" w:space="0" w:color="auto"/>
            <w:left w:val="none" w:sz="0" w:space="0" w:color="auto"/>
            <w:bottom w:val="none" w:sz="0" w:space="0" w:color="auto"/>
            <w:right w:val="none" w:sz="0" w:space="0" w:color="auto"/>
          </w:divBdr>
        </w:div>
        <w:div w:id="1875381730">
          <w:marLeft w:val="0"/>
          <w:marRight w:val="0"/>
          <w:marTop w:val="0"/>
          <w:marBottom w:val="0"/>
          <w:divBdr>
            <w:top w:val="none" w:sz="0" w:space="0" w:color="auto"/>
            <w:left w:val="none" w:sz="0" w:space="0" w:color="auto"/>
            <w:bottom w:val="none" w:sz="0" w:space="0" w:color="auto"/>
            <w:right w:val="none" w:sz="0" w:space="0" w:color="auto"/>
          </w:divBdr>
        </w:div>
        <w:div w:id="1926187258">
          <w:marLeft w:val="0"/>
          <w:marRight w:val="0"/>
          <w:marTop w:val="0"/>
          <w:marBottom w:val="0"/>
          <w:divBdr>
            <w:top w:val="none" w:sz="0" w:space="0" w:color="auto"/>
            <w:left w:val="none" w:sz="0" w:space="0" w:color="auto"/>
            <w:bottom w:val="none" w:sz="0" w:space="0" w:color="auto"/>
            <w:right w:val="none" w:sz="0" w:space="0" w:color="auto"/>
          </w:divBdr>
        </w:div>
        <w:div w:id="1932352518">
          <w:marLeft w:val="0"/>
          <w:marRight w:val="0"/>
          <w:marTop w:val="0"/>
          <w:marBottom w:val="0"/>
          <w:divBdr>
            <w:top w:val="none" w:sz="0" w:space="0" w:color="auto"/>
            <w:left w:val="none" w:sz="0" w:space="0" w:color="auto"/>
            <w:bottom w:val="none" w:sz="0" w:space="0" w:color="auto"/>
            <w:right w:val="none" w:sz="0" w:space="0" w:color="auto"/>
          </w:divBdr>
        </w:div>
        <w:div w:id="1933203894">
          <w:marLeft w:val="0"/>
          <w:marRight w:val="0"/>
          <w:marTop w:val="0"/>
          <w:marBottom w:val="0"/>
          <w:divBdr>
            <w:top w:val="none" w:sz="0" w:space="0" w:color="auto"/>
            <w:left w:val="none" w:sz="0" w:space="0" w:color="auto"/>
            <w:bottom w:val="none" w:sz="0" w:space="0" w:color="auto"/>
            <w:right w:val="none" w:sz="0" w:space="0" w:color="auto"/>
          </w:divBdr>
        </w:div>
        <w:div w:id="1935165729">
          <w:marLeft w:val="0"/>
          <w:marRight w:val="0"/>
          <w:marTop w:val="0"/>
          <w:marBottom w:val="0"/>
          <w:divBdr>
            <w:top w:val="none" w:sz="0" w:space="0" w:color="auto"/>
            <w:left w:val="none" w:sz="0" w:space="0" w:color="auto"/>
            <w:bottom w:val="none" w:sz="0" w:space="0" w:color="auto"/>
            <w:right w:val="none" w:sz="0" w:space="0" w:color="auto"/>
          </w:divBdr>
        </w:div>
        <w:div w:id="1936859117">
          <w:marLeft w:val="0"/>
          <w:marRight w:val="0"/>
          <w:marTop w:val="0"/>
          <w:marBottom w:val="0"/>
          <w:divBdr>
            <w:top w:val="none" w:sz="0" w:space="0" w:color="auto"/>
            <w:left w:val="none" w:sz="0" w:space="0" w:color="auto"/>
            <w:bottom w:val="none" w:sz="0" w:space="0" w:color="auto"/>
            <w:right w:val="none" w:sz="0" w:space="0" w:color="auto"/>
          </w:divBdr>
        </w:div>
        <w:div w:id="1938170355">
          <w:marLeft w:val="0"/>
          <w:marRight w:val="0"/>
          <w:marTop w:val="0"/>
          <w:marBottom w:val="0"/>
          <w:divBdr>
            <w:top w:val="none" w:sz="0" w:space="0" w:color="auto"/>
            <w:left w:val="none" w:sz="0" w:space="0" w:color="auto"/>
            <w:bottom w:val="none" w:sz="0" w:space="0" w:color="auto"/>
            <w:right w:val="none" w:sz="0" w:space="0" w:color="auto"/>
          </w:divBdr>
          <w:divsChild>
            <w:div w:id="1587491666">
              <w:marLeft w:val="0"/>
              <w:marRight w:val="0"/>
              <w:marTop w:val="0"/>
              <w:marBottom w:val="0"/>
              <w:divBdr>
                <w:top w:val="none" w:sz="0" w:space="0" w:color="auto"/>
                <w:left w:val="none" w:sz="0" w:space="0" w:color="auto"/>
                <w:bottom w:val="none" w:sz="0" w:space="0" w:color="auto"/>
                <w:right w:val="none" w:sz="0" w:space="0" w:color="auto"/>
              </w:divBdr>
            </w:div>
            <w:div w:id="1690646782">
              <w:marLeft w:val="0"/>
              <w:marRight w:val="0"/>
              <w:marTop w:val="0"/>
              <w:marBottom w:val="0"/>
              <w:divBdr>
                <w:top w:val="none" w:sz="0" w:space="0" w:color="auto"/>
                <w:left w:val="none" w:sz="0" w:space="0" w:color="auto"/>
                <w:bottom w:val="none" w:sz="0" w:space="0" w:color="auto"/>
                <w:right w:val="none" w:sz="0" w:space="0" w:color="auto"/>
              </w:divBdr>
            </w:div>
          </w:divsChild>
        </w:div>
        <w:div w:id="1983608442">
          <w:marLeft w:val="0"/>
          <w:marRight w:val="0"/>
          <w:marTop w:val="0"/>
          <w:marBottom w:val="0"/>
          <w:divBdr>
            <w:top w:val="none" w:sz="0" w:space="0" w:color="auto"/>
            <w:left w:val="none" w:sz="0" w:space="0" w:color="auto"/>
            <w:bottom w:val="none" w:sz="0" w:space="0" w:color="auto"/>
            <w:right w:val="none" w:sz="0" w:space="0" w:color="auto"/>
          </w:divBdr>
        </w:div>
        <w:div w:id="2019043461">
          <w:marLeft w:val="0"/>
          <w:marRight w:val="0"/>
          <w:marTop w:val="0"/>
          <w:marBottom w:val="0"/>
          <w:divBdr>
            <w:top w:val="none" w:sz="0" w:space="0" w:color="auto"/>
            <w:left w:val="none" w:sz="0" w:space="0" w:color="auto"/>
            <w:bottom w:val="none" w:sz="0" w:space="0" w:color="auto"/>
            <w:right w:val="none" w:sz="0" w:space="0" w:color="auto"/>
          </w:divBdr>
        </w:div>
        <w:div w:id="2090347755">
          <w:marLeft w:val="0"/>
          <w:marRight w:val="0"/>
          <w:marTop w:val="0"/>
          <w:marBottom w:val="0"/>
          <w:divBdr>
            <w:top w:val="none" w:sz="0" w:space="0" w:color="auto"/>
            <w:left w:val="none" w:sz="0" w:space="0" w:color="auto"/>
            <w:bottom w:val="none" w:sz="0" w:space="0" w:color="auto"/>
            <w:right w:val="none" w:sz="0" w:space="0" w:color="auto"/>
          </w:divBdr>
        </w:div>
        <w:div w:id="2096586368">
          <w:marLeft w:val="0"/>
          <w:marRight w:val="0"/>
          <w:marTop w:val="0"/>
          <w:marBottom w:val="0"/>
          <w:divBdr>
            <w:top w:val="none" w:sz="0" w:space="0" w:color="auto"/>
            <w:left w:val="none" w:sz="0" w:space="0" w:color="auto"/>
            <w:bottom w:val="none" w:sz="0" w:space="0" w:color="auto"/>
            <w:right w:val="none" w:sz="0" w:space="0" w:color="auto"/>
          </w:divBdr>
          <w:divsChild>
            <w:div w:id="376395081">
              <w:marLeft w:val="0"/>
              <w:marRight w:val="0"/>
              <w:marTop w:val="0"/>
              <w:marBottom w:val="0"/>
              <w:divBdr>
                <w:top w:val="none" w:sz="0" w:space="0" w:color="auto"/>
                <w:left w:val="none" w:sz="0" w:space="0" w:color="auto"/>
                <w:bottom w:val="none" w:sz="0" w:space="0" w:color="auto"/>
                <w:right w:val="none" w:sz="0" w:space="0" w:color="auto"/>
              </w:divBdr>
            </w:div>
            <w:div w:id="945693125">
              <w:marLeft w:val="0"/>
              <w:marRight w:val="0"/>
              <w:marTop w:val="0"/>
              <w:marBottom w:val="0"/>
              <w:divBdr>
                <w:top w:val="none" w:sz="0" w:space="0" w:color="auto"/>
                <w:left w:val="none" w:sz="0" w:space="0" w:color="auto"/>
                <w:bottom w:val="none" w:sz="0" w:space="0" w:color="auto"/>
                <w:right w:val="none" w:sz="0" w:space="0" w:color="auto"/>
              </w:divBdr>
            </w:div>
            <w:div w:id="1253776898">
              <w:marLeft w:val="0"/>
              <w:marRight w:val="0"/>
              <w:marTop w:val="0"/>
              <w:marBottom w:val="0"/>
              <w:divBdr>
                <w:top w:val="none" w:sz="0" w:space="0" w:color="auto"/>
                <w:left w:val="none" w:sz="0" w:space="0" w:color="auto"/>
                <w:bottom w:val="none" w:sz="0" w:space="0" w:color="auto"/>
                <w:right w:val="none" w:sz="0" w:space="0" w:color="auto"/>
              </w:divBdr>
            </w:div>
          </w:divsChild>
        </w:div>
        <w:div w:id="2106537766">
          <w:marLeft w:val="0"/>
          <w:marRight w:val="0"/>
          <w:marTop w:val="0"/>
          <w:marBottom w:val="0"/>
          <w:divBdr>
            <w:top w:val="none" w:sz="0" w:space="0" w:color="auto"/>
            <w:left w:val="none" w:sz="0" w:space="0" w:color="auto"/>
            <w:bottom w:val="none" w:sz="0" w:space="0" w:color="auto"/>
            <w:right w:val="none" w:sz="0" w:space="0" w:color="auto"/>
          </w:divBdr>
        </w:div>
        <w:div w:id="2120686116">
          <w:marLeft w:val="0"/>
          <w:marRight w:val="0"/>
          <w:marTop w:val="0"/>
          <w:marBottom w:val="0"/>
          <w:divBdr>
            <w:top w:val="none" w:sz="0" w:space="0" w:color="auto"/>
            <w:left w:val="none" w:sz="0" w:space="0" w:color="auto"/>
            <w:bottom w:val="none" w:sz="0" w:space="0" w:color="auto"/>
            <w:right w:val="none" w:sz="0" w:space="0" w:color="auto"/>
          </w:divBdr>
        </w:div>
        <w:div w:id="2129659041">
          <w:marLeft w:val="0"/>
          <w:marRight w:val="0"/>
          <w:marTop w:val="0"/>
          <w:marBottom w:val="0"/>
          <w:divBdr>
            <w:top w:val="none" w:sz="0" w:space="0" w:color="auto"/>
            <w:left w:val="none" w:sz="0" w:space="0" w:color="auto"/>
            <w:bottom w:val="none" w:sz="0" w:space="0" w:color="auto"/>
            <w:right w:val="none" w:sz="0" w:space="0" w:color="auto"/>
          </w:divBdr>
        </w:div>
      </w:divsChild>
    </w:div>
    <w:div w:id="89620213">
      <w:bodyDiv w:val="1"/>
      <w:marLeft w:val="0"/>
      <w:marRight w:val="0"/>
      <w:marTop w:val="0"/>
      <w:marBottom w:val="0"/>
      <w:divBdr>
        <w:top w:val="none" w:sz="0" w:space="0" w:color="auto"/>
        <w:left w:val="none" w:sz="0" w:space="0" w:color="auto"/>
        <w:bottom w:val="none" w:sz="0" w:space="0" w:color="auto"/>
        <w:right w:val="none" w:sz="0" w:space="0" w:color="auto"/>
      </w:divBdr>
      <w:divsChild>
        <w:div w:id="78723140">
          <w:marLeft w:val="0"/>
          <w:marRight w:val="0"/>
          <w:marTop w:val="0"/>
          <w:marBottom w:val="0"/>
          <w:divBdr>
            <w:top w:val="none" w:sz="0" w:space="0" w:color="auto"/>
            <w:left w:val="none" w:sz="0" w:space="0" w:color="auto"/>
            <w:bottom w:val="none" w:sz="0" w:space="0" w:color="auto"/>
            <w:right w:val="none" w:sz="0" w:space="0" w:color="auto"/>
          </w:divBdr>
        </w:div>
        <w:div w:id="209849543">
          <w:marLeft w:val="0"/>
          <w:marRight w:val="0"/>
          <w:marTop w:val="0"/>
          <w:marBottom w:val="0"/>
          <w:divBdr>
            <w:top w:val="none" w:sz="0" w:space="0" w:color="auto"/>
            <w:left w:val="none" w:sz="0" w:space="0" w:color="auto"/>
            <w:bottom w:val="none" w:sz="0" w:space="0" w:color="auto"/>
            <w:right w:val="none" w:sz="0" w:space="0" w:color="auto"/>
          </w:divBdr>
        </w:div>
        <w:div w:id="227572328">
          <w:marLeft w:val="0"/>
          <w:marRight w:val="0"/>
          <w:marTop w:val="0"/>
          <w:marBottom w:val="0"/>
          <w:divBdr>
            <w:top w:val="none" w:sz="0" w:space="0" w:color="auto"/>
            <w:left w:val="none" w:sz="0" w:space="0" w:color="auto"/>
            <w:bottom w:val="none" w:sz="0" w:space="0" w:color="auto"/>
            <w:right w:val="none" w:sz="0" w:space="0" w:color="auto"/>
          </w:divBdr>
          <w:divsChild>
            <w:div w:id="1186210295">
              <w:marLeft w:val="0"/>
              <w:marRight w:val="0"/>
              <w:marTop w:val="0"/>
              <w:marBottom w:val="0"/>
              <w:divBdr>
                <w:top w:val="none" w:sz="0" w:space="0" w:color="auto"/>
                <w:left w:val="none" w:sz="0" w:space="0" w:color="auto"/>
                <w:bottom w:val="none" w:sz="0" w:space="0" w:color="auto"/>
                <w:right w:val="none" w:sz="0" w:space="0" w:color="auto"/>
              </w:divBdr>
            </w:div>
          </w:divsChild>
        </w:div>
        <w:div w:id="276450152">
          <w:marLeft w:val="0"/>
          <w:marRight w:val="0"/>
          <w:marTop w:val="0"/>
          <w:marBottom w:val="0"/>
          <w:divBdr>
            <w:top w:val="none" w:sz="0" w:space="0" w:color="auto"/>
            <w:left w:val="none" w:sz="0" w:space="0" w:color="auto"/>
            <w:bottom w:val="none" w:sz="0" w:space="0" w:color="auto"/>
            <w:right w:val="none" w:sz="0" w:space="0" w:color="auto"/>
          </w:divBdr>
        </w:div>
        <w:div w:id="303899528">
          <w:marLeft w:val="0"/>
          <w:marRight w:val="0"/>
          <w:marTop w:val="0"/>
          <w:marBottom w:val="0"/>
          <w:divBdr>
            <w:top w:val="none" w:sz="0" w:space="0" w:color="auto"/>
            <w:left w:val="none" w:sz="0" w:space="0" w:color="auto"/>
            <w:bottom w:val="none" w:sz="0" w:space="0" w:color="auto"/>
            <w:right w:val="none" w:sz="0" w:space="0" w:color="auto"/>
          </w:divBdr>
        </w:div>
        <w:div w:id="604386598">
          <w:marLeft w:val="0"/>
          <w:marRight w:val="0"/>
          <w:marTop w:val="0"/>
          <w:marBottom w:val="0"/>
          <w:divBdr>
            <w:top w:val="none" w:sz="0" w:space="0" w:color="auto"/>
            <w:left w:val="none" w:sz="0" w:space="0" w:color="auto"/>
            <w:bottom w:val="none" w:sz="0" w:space="0" w:color="auto"/>
            <w:right w:val="none" w:sz="0" w:space="0" w:color="auto"/>
          </w:divBdr>
        </w:div>
        <w:div w:id="629165867">
          <w:marLeft w:val="0"/>
          <w:marRight w:val="0"/>
          <w:marTop w:val="0"/>
          <w:marBottom w:val="0"/>
          <w:divBdr>
            <w:top w:val="none" w:sz="0" w:space="0" w:color="auto"/>
            <w:left w:val="none" w:sz="0" w:space="0" w:color="auto"/>
            <w:bottom w:val="none" w:sz="0" w:space="0" w:color="auto"/>
            <w:right w:val="none" w:sz="0" w:space="0" w:color="auto"/>
          </w:divBdr>
        </w:div>
        <w:div w:id="643970486">
          <w:marLeft w:val="0"/>
          <w:marRight w:val="0"/>
          <w:marTop w:val="0"/>
          <w:marBottom w:val="0"/>
          <w:divBdr>
            <w:top w:val="none" w:sz="0" w:space="0" w:color="auto"/>
            <w:left w:val="none" w:sz="0" w:space="0" w:color="auto"/>
            <w:bottom w:val="none" w:sz="0" w:space="0" w:color="auto"/>
            <w:right w:val="none" w:sz="0" w:space="0" w:color="auto"/>
          </w:divBdr>
        </w:div>
        <w:div w:id="647827995">
          <w:marLeft w:val="0"/>
          <w:marRight w:val="0"/>
          <w:marTop w:val="0"/>
          <w:marBottom w:val="0"/>
          <w:divBdr>
            <w:top w:val="none" w:sz="0" w:space="0" w:color="auto"/>
            <w:left w:val="none" w:sz="0" w:space="0" w:color="auto"/>
            <w:bottom w:val="none" w:sz="0" w:space="0" w:color="auto"/>
            <w:right w:val="none" w:sz="0" w:space="0" w:color="auto"/>
          </w:divBdr>
        </w:div>
        <w:div w:id="658264793">
          <w:marLeft w:val="0"/>
          <w:marRight w:val="0"/>
          <w:marTop w:val="0"/>
          <w:marBottom w:val="0"/>
          <w:divBdr>
            <w:top w:val="none" w:sz="0" w:space="0" w:color="auto"/>
            <w:left w:val="none" w:sz="0" w:space="0" w:color="auto"/>
            <w:bottom w:val="none" w:sz="0" w:space="0" w:color="auto"/>
            <w:right w:val="none" w:sz="0" w:space="0" w:color="auto"/>
          </w:divBdr>
        </w:div>
        <w:div w:id="676423165">
          <w:marLeft w:val="0"/>
          <w:marRight w:val="0"/>
          <w:marTop w:val="0"/>
          <w:marBottom w:val="0"/>
          <w:divBdr>
            <w:top w:val="none" w:sz="0" w:space="0" w:color="auto"/>
            <w:left w:val="none" w:sz="0" w:space="0" w:color="auto"/>
            <w:bottom w:val="none" w:sz="0" w:space="0" w:color="auto"/>
            <w:right w:val="none" w:sz="0" w:space="0" w:color="auto"/>
          </w:divBdr>
        </w:div>
        <w:div w:id="700520487">
          <w:marLeft w:val="0"/>
          <w:marRight w:val="0"/>
          <w:marTop w:val="0"/>
          <w:marBottom w:val="0"/>
          <w:divBdr>
            <w:top w:val="none" w:sz="0" w:space="0" w:color="auto"/>
            <w:left w:val="none" w:sz="0" w:space="0" w:color="auto"/>
            <w:bottom w:val="none" w:sz="0" w:space="0" w:color="auto"/>
            <w:right w:val="none" w:sz="0" w:space="0" w:color="auto"/>
          </w:divBdr>
        </w:div>
        <w:div w:id="709501365">
          <w:marLeft w:val="0"/>
          <w:marRight w:val="0"/>
          <w:marTop w:val="0"/>
          <w:marBottom w:val="0"/>
          <w:divBdr>
            <w:top w:val="none" w:sz="0" w:space="0" w:color="auto"/>
            <w:left w:val="none" w:sz="0" w:space="0" w:color="auto"/>
            <w:bottom w:val="none" w:sz="0" w:space="0" w:color="auto"/>
            <w:right w:val="none" w:sz="0" w:space="0" w:color="auto"/>
          </w:divBdr>
        </w:div>
        <w:div w:id="838736191">
          <w:marLeft w:val="0"/>
          <w:marRight w:val="0"/>
          <w:marTop w:val="0"/>
          <w:marBottom w:val="0"/>
          <w:divBdr>
            <w:top w:val="none" w:sz="0" w:space="0" w:color="auto"/>
            <w:left w:val="none" w:sz="0" w:space="0" w:color="auto"/>
            <w:bottom w:val="none" w:sz="0" w:space="0" w:color="auto"/>
            <w:right w:val="none" w:sz="0" w:space="0" w:color="auto"/>
          </w:divBdr>
          <w:divsChild>
            <w:div w:id="376273990">
              <w:marLeft w:val="0"/>
              <w:marRight w:val="0"/>
              <w:marTop w:val="0"/>
              <w:marBottom w:val="0"/>
              <w:divBdr>
                <w:top w:val="none" w:sz="0" w:space="0" w:color="auto"/>
                <w:left w:val="none" w:sz="0" w:space="0" w:color="auto"/>
                <w:bottom w:val="none" w:sz="0" w:space="0" w:color="auto"/>
                <w:right w:val="none" w:sz="0" w:space="0" w:color="auto"/>
              </w:divBdr>
            </w:div>
            <w:div w:id="636841057">
              <w:marLeft w:val="0"/>
              <w:marRight w:val="0"/>
              <w:marTop w:val="0"/>
              <w:marBottom w:val="0"/>
              <w:divBdr>
                <w:top w:val="none" w:sz="0" w:space="0" w:color="auto"/>
                <w:left w:val="none" w:sz="0" w:space="0" w:color="auto"/>
                <w:bottom w:val="none" w:sz="0" w:space="0" w:color="auto"/>
                <w:right w:val="none" w:sz="0" w:space="0" w:color="auto"/>
              </w:divBdr>
            </w:div>
            <w:div w:id="1287153582">
              <w:marLeft w:val="0"/>
              <w:marRight w:val="0"/>
              <w:marTop w:val="0"/>
              <w:marBottom w:val="0"/>
              <w:divBdr>
                <w:top w:val="none" w:sz="0" w:space="0" w:color="auto"/>
                <w:left w:val="none" w:sz="0" w:space="0" w:color="auto"/>
                <w:bottom w:val="none" w:sz="0" w:space="0" w:color="auto"/>
                <w:right w:val="none" w:sz="0" w:space="0" w:color="auto"/>
              </w:divBdr>
            </w:div>
            <w:div w:id="2029719897">
              <w:marLeft w:val="0"/>
              <w:marRight w:val="0"/>
              <w:marTop w:val="0"/>
              <w:marBottom w:val="0"/>
              <w:divBdr>
                <w:top w:val="none" w:sz="0" w:space="0" w:color="auto"/>
                <w:left w:val="none" w:sz="0" w:space="0" w:color="auto"/>
                <w:bottom w:val="none" w:sz="0" w:space="0" w:color="auto"/>
                <w:right w:val="none" w:sz="0" w:space="0" w:color="auto"/>
              </w:divBdr>
            </w:div>
          </w:divsChild>
        </w:div>
        <w:div w:id="870849208">
          <w:marLeft w:val="0"/>
          <w:marRight w:val="0"/>
          <w:marTop w:val="0"/>
          <w:marBottom w:val="0"/>
          <w:divBdr>
            <w:top w:val="none" w:sz="0" w:space="0" w:color="auto"/>
            <w:left w:val="none" w:sz="0" w:space="0" w:color="auto"/>
            <w:bottom w:val="none" w:sz="0" w:space="0" w:color="auto"/>
            <w:right w:val="none" w:sz="0" w:space="0" w:color="auto"/>
          </w:divBdr>
          <w:divsChild>
            <w:div w:id="1660890930">
              <w:marLeft w:val="-75"/>
              <w:marRight w:val="0"/>
              <w:marTop w:val="30"/>
              <w:marBottom w:val="30"/>
              <w:divBdr>
                <w:top w:val="none" w:sz="0" w:space="0" w:color="auto"/>
                <w:left w:val="none" w:sz="0" w:space="0" w:color="auto"/>
                <w:bottom w:val="none" w:sz="0" w:space="0" w:color="auto"/>
                <w:right w:val="none" w:sz="0" w:space="0" w:color="auto"/>
              </w:divBdr>
              <w:divsChild>
                <w:div w:id="38894097">
                  <w:marLeft w:val="0"/>
                  <w:marRight w:val="0"/>
                  <w:marTop w:val="0"/>
                  <w:marBottom w:val="0"/>
                  <w:divBdr>
                    <w:top w:val="none" w:sz="0" w:space="0" w:color="auto"/>
                    <w:left w:val="none" w:sz="0" w:space="0" w:color="auto"/>
                    <w:bottom w:val="none" w:sz="0" w:space="0" w:color="auto"/>
                    <w:right w:val="none" w:sz="0" w:space="0" w:color="auto"/>
                  </w:divBdr>
                  <w:divsChild>
                    <w:div w:id="1217738165">
                      <w:marLeft w:val="0"/>
                      <w:marRight w:val="0"/>
                      <w:marTop w:val="0"/>
                      <w:marBottom w:val="0"/>
                      <w:divBdr>
                        <w:top w:val="none" w:sz="0" w:space="0" w:color="auto"/>
                        <w:left w:val="none" w:sz="0" w:space="0" w:color="auto"/>
                        <w:bottom w:val="none" w:sz="0" w:space="0" w:color="auto"/>
                        <w:right w:val="none" w:sz="0" w:space="0" w:color="auto"/>
                      </w:divBdr>
                    </w:div>
                  </w:divsChild>
                </w:div>
                <w:div w:id="354892750">
                  <w:marLeft w:val="0"/>
                  <w:marRight w:val="0"/>
                  <w:marTop w:val="0"/>
                  <w:marBottom w:val="0"/>
                  <w:divBdr>
                    <w:top w:val="none" w:sz="0" w:space="0" w:color="auto"/>
                    <w:left w:val="none" w:sz="0" w:space="0" w:color="auto"/>
                    <w:bottom w:val="none" w:sz="0" w:space="0" w:color="auto"/>
                    <w:right w:val="none" w:sz="0" w:space="0" w:color="auto"/>
                  </w:divBdr>
                  <w:divsChild>
                    <w:div w:id="1070544880">
                      <w:marLeft w:val="0"/>
                      <w:marRight w:val="0"/>
                      <w:marTop w:val="0"/>
                      <w:marBottom w:val="0"/>
                      <w:divBdr>
                        <w:top w:val="none" w:sz="0" w:space="0" w:color="auto"/>
                        <w:left w:val="none" w:sz="0" w:space="0" w:color="auto"/>
                        <w:bottom w:val="none" w:sz="0" w:space="0" w:color="auto"/>
                        <w:right w:val="none" w:sz="0" w:space="0" w:color="auto"/>
                      </w:divBdr>
                    </w:div>
                  </w:divsChild>
                </w:div>
                <w:div w:id="425736570">
                  <w:marLeft w:val="0"/>
                  <w:marRight w:val="0"/>
                  <w:marTop w:val="0"/>
                  <w:marBottom w:val="0"/>
                  <w:divBdr>
                    <w:top w:val="none" w:sz="0" w:space="0" w:color="auto"/>
                    <w:left w:val="none" w:sz="0" w:space="0" w:color="auto"/>
                    <w:bottom w:val="none" w:sz="0" w:space="0" w:color="auto"/>
                    <w:right w:val="none" w:sz="0" w:space="0" w:color="auto"/>
                  </w:divBdr>
                  <w:divsChild>
                    <w:div w:id="127171046">
                      <w:marLeft w:val="0"/>
                      <w:marRight w:val="0"/>
                      <w:marTop w:val="0"/>
                      <w:marBottom w:val="0"/>
                      <w:divBdr>
                        <w:top w:val="none" w:sz="0" w:space="0" w:color="auto"/>
                        <w:left w:val="none" w:sz="0" w:space="0" w:color="auto"/>
                        <w:bottom w:val="none" w:sz="0" w:space="0" w:color="auto"/>
                        <w:right w:val="none" w:sz="0" w:space="0" w:color="auto"/>
                      </w:divBdr>
                    </w:div>
                  </w:divsChild>
                </w:div>
                <w:div w:id="635642398">
                  <w:marLeft w:val="0"/>
                  <w:marRight w:val="0"/>
                  <w:marTop w:val="0"/>
                  <w:marBottom w:val="0"/>
                  <w:divBdr>
                    <w:top w:val="none" w:sz="0" w:space="0" w:color="auto"/>
                    <w:left w:val="none" w:sz="0" w:space="0" w:color="auto"/>
                    <w:bottom w:val="none" w:sz="0" w:space="0" w:color="auto"/>
                    <w:right w:val="none" w:sz="0" w:space="0" w:color="auto"/>
                  </w:divBdr>
                  <w:divsChild>
                    <w:div w:id="210002675">
                      <w:marLeft w:val="0"/>
                      <w:marRight w:val="0"/>
                      <w:marTop w:val="0"/>
                      <w:marBottom w:val="0"/>
                      <w:divBdr>
                        <w:top w:val="none" w:sz="0" w:space="0" w:color="auto"/>
                        <w:left w:val="none" w:sz="0" w:space="0" w:color="auto"/>
                        <w:bottom w:val="none" w:sz="0" w:space="0" w:color="auto"/>
                        <w:right w:val="none" w:sz="0" w:space="0" w:color="auto"/>
                      </w:divBdr>
                    </w:div>
                  </w:divsChild>
                </w:div>
                <w:div w:id="1043484723">
                  <w:marLeft w:val="0"/>
                  <w:marRight w:val="0"/>
                  <w:marTop w:val="0"/>
                  <w:marBottom w:val="0"/>
                  <w:divBdr>
                    <w:top w:val="none" w:sz="0" w:space="0" w:color="auto"/>
                    <w:left w:val="none" w:sz="0" w:space="0" w:color="auto"/>
                    <w:bottom w:val="none" w:sz="0" w:space="0" w:color="auto"/>
                    <w:right w:val="none" w:sz="0" w:space="0" w:color="auto"/>
                  </w:divBdr>
                  <w:divsChild>
                    <w:div w:id="176385420">
                      <w:marLeft w:val="0"/>
                      <w:marRight w:val="0"/>
                      <w:marTop w:val="0"/>
                      <w:marBottom w:val="0"/>
                      <w:divBdr>
                        <w:top w:val="none" w:sz="0" w:space="0" w:color="auto"/>
                        <w:left w:val="none" w:sz="0" w:space="0" w:color="auto"/>
                        <w:bottom w:val="none" w:sz="0" w:space="0" w:color="auto"/>
                        <w:right w:val="none" w:sz="0" w:space="0" w:color="auto"/>
                      </w:divBdr>
                    </w:div>
                  </w:divsChild>
                </w:div>
                <w:div w:id="1213880518">
                  <w:marLeft w:val="0"/>
                  <w:marRight w:val="0"/>
                  <w:marTop w:val="0"/>
                  <w:marBottom w:val="0"/>
                  <w:divBdr>
                    <w:top w:val="none" w:sz="0" w:space="0" w:color="auto"/>
                    <w:left w:val="none" w:sz="0" w:space="0" w:color="auto"/>
                    <w:bottom w:val="none" w:sz="0" w:space="0" w:color="auto"/>
                    <w:right w:val="none" w:sz="0" w:space="0" w:color="auto"/>
                  </w:divBdr>
                  <w:divsChild>
                    <w:div w:id="2106028739">
                      <w:marLeft w:val="0"/>
                      <w:marRight w:val="0"/>
                      <w:marTop w:val="0"/>
                      <w:marBottom w:val="0"/>
                      <w:divBdr>
                        <w:top w:val="none" w:sz="0" w:space="0" w:color="auto"/>
                        <w:left w:val="none" w:sz="0" w:space="0" w:color="auto"/>
                        <w:bottom w:val="none" w:sz="0" w:space="0" w:color="auto"/>
                        <w:right w:val="none" w:sz="0" w:space="0" w:color="auto"/>
                      </w:divBdr>
                    </w:div>
                  </w:divsChild>
                </w:div>
                <w:div w:id="1463695978">
                  <w:marLeft w:val="0"/>
                  <w:marRight w:val="0"/>
                  <w:marTop w:val="0"/>
                  <w:marBottom w:val="0"/>
                  <w:divBdr>
                    <w:top w:val="none" w:sz="0" w:space="0" w:color="auto"/>
                    <w:left w:val="none" w:sz="0" w:space="0" w:color="auto"/>
                    <w:bottom w:val="none" w:sz="0" w:space="0" w:color="auto"/>
                    <w:right w:val="none" w:sz="0" w:space="0" w:color="auto"/>
                  </w:divBdr>
                  <w:divsChild>
                    <w:div w:id="1312100372">
                      <w:marLeft w:val="0"/>
                      <w:marRight w:val="0"/>
                      <w:marTop w:val="0"/>
                      <w:marBottom w:val="0"/>
                      <w:divBdr>
                        <w:top w:val="none" w:sz="0" w:space="0" w:color="auto"/>
                        <w:left w:val="none" w:sz="0" w:space="0" w:color="auto"/>
                        <w:bottom w:val="none" w:sz="0" w:space="0" w:color="auto"/>
                        <w:right w:val="none" w:sz="0" w:space="0" w:color="auto"/>
                      </w:divBdr>
                    </w:div>
                  </w:divsChild>
                </w:div>
                <w:div w:id="1531379936">
                  <w:marLeft w:val="0"/>
                  <w:marRight w:val="0"/>
                  <w:marTop w:val="0"/>
                  <w:marBottom w:val="0"/>
                  <w:divBdr>
                    <w:top w:val="none" w:sz="0" w:space="0" w:color="auto"/>
                    <w:left w:val="none" w:sz="0" w:space="0" w:color="auto"/>
                    <w:bottom w:val="none" w:sz="0" w:space="0" w:color="auto"/>
                    <w:right w:val="none" w:sz="0" w:space="0" w:color="auto"/>
                  </w:divBdr>
                  <w:divsChild>
                    <w:div w:id="791872585">
                      <w:marLeft w:val="0"/>
                      <w:marRight w:val="0"/>
                      <w:marTop w:val="0"/>
                      <w:marBottom w:val="0"/>
                      <w:divBdr>
                        <w:top w:val="none" w:sz="0" w:space="0" w:color="auto"/>
                        <w:left w:val="none" w:sz="0" w:space="0" w:color="auto"/>
                        <w:bottom w:val="none" w:sz="0" w:space="0" w:color="auto"/>
                        <w:right w:val="none" w:sz="0" w:space="0" w:color="auto"/>
                      </w:divBdr>
                    </w:div>
                  </w:divsChild>
                </w:div>
                <w:div w:id="1688287187">
                  <w:marLeft w:val="0"/>
                  <w:marRight w:val="0"/>
                  <w:marTop w:val="0"/>
                  <w:marBottom w:val="0"/>
                  <w:divBdr>
                    <w:top w:val="none" w:sz="0" w:space="0" w:color="auto"/>
                    <w:left w:val="none" w:sz="0" w:space="0" w:color="auto"/>
                    <w:bottom w:val="none" w:sz="0" w:space="0" w:color="auto"/>
                    <w:right w:val="none" w:sz="0" w:space="0" w:color="auto"/>
                  </w:divBdr>
                  <w:divsChild>
                    <w:div w:id="1147942158">
                      <w:marLeft w:val="0"/>
                      <w:marRight w:val="0"/>
                      <w:marTop w:val="0"/>
                      <w:marBottom w:val="0"/>
                      <w:divBdr>
                        <w:top w:val="none" w:sz="0" w:space="0" w:color="auto"/>
                        <w:left w:val="none" w:sz="0" w:space="0" w:color="auto"/>
                        <w:bottom w:val="none" w:sz="0" w:space="0" w:color="auto"/>
                        <w:right w:val="none" w:sz="0" w:space="0" w:color="auto"/>
                      </w:divBdr>
                    </w:div>
                  </w:divsChild>
                </w:div>
                <w:div w:id="1817841953">
                  <w:marLeft w:val="0"/>
                  <w:marRight w:val="0"/>
                  <w:marTop w:val="0"/>
                  <w:marBottom w:val="0"/>
                  <w:divBdr>
                    <w:top w:val="none" w:sz="0" w:space="0" w:color="auto"/>
                    <w:left w:val="none" w:sz="0" w:space="0" w:color="auto"/>
                    <w:bottom w:val="none" w:sz="0" w:space="0" w:color="auto"/>
                    <w:right w:val="none" w:sz="0" w:space="0" w:color="auto"/>
                  </w:divBdr>
                  <w:divsChild>
                    <w:div w:id="405765965">
                      <w:marLeft w:val="0"/>
                      <w:marRight w:val="0"/>
                      <w:marTop w:val="0"/>
                      <w:marBottom w:val="0"/>
                      <w:divBdr>
                        <w:top w:val="none" w:sz="0" w:space="0" w:color="auto"/>
                        <w:left w:val="none" w:sz="0" w:space="0" w:color="auto"/>
                        <w:bottom w:val="none" w:sz="0" w:space="0" w:color="auto"/>
                        <w:right w:val="none" w:sz="0" w:space="0" w:color="auto"/>
                      </w:divBdr>
                    </w:div>
                  </w:divsChild>
                </w:div>
                <w:div w:id="1868520890">
                  <w:marLeft w:val="0"/>
                  <w:marRight w:val="0"/>
                  <w:marTop w:val="0"/>
                  <w:marBottom w:val="0"/>
                  <w:divBdr>
                    <w:top w:val="none" w:sz="0" w:space="0" w:color="auto"/>
                    <w:left w:val="none" w:sz="0" w:space="0" w:color="auto"/>
                    <w:bottom w:val="none" w:sz="0" w:space="0" w:color="auto"/>
                    <w:right w:val="none" w:sz="0" w:space="0" w:color="auto"/>
                  </w:divBdr>
                  <w:divsChild>
                    <w:div w:id="8333047">
                      <w:marLeft w:val="0"/>
                      <w:marRight w:val="0"/>
                      <w:marTop w:val="0"/>
                      <w:marBottom w:val="0"/>
                      <w:divBdr>
                        <w:top w:val="none" w:sz="0" w:space="0" w:color="auto"/>
                        <w:left w:val="none" w:sz="0" w:space="0" w:color="auto"/>
                        <w:bottom w:val="none" w:sz="0" w:space="0" w:color="auto"/>
                        <w:right w:val="none" w:sz="0" w:space="0" w:color="auto"/>
                      </w:divBdr>
                    </w:div>
                  </w:divsChild>
                </w:div>
                <w:div w:id="1882593832">
                  <w:marLeft w:val="0"/>
                  <w:marRight w:val="0"/>
                  <w:marTop w:val="0"/>
                  <w:marBottom w:val="0"/>
                  <w:divBdr>
                    <w:top w:val="none" w:sz="0" w:space="0" w:color="auto"/>
                    <w:left w:val="none" w:sz="0" w:space="0" w:color="auto"/>
                    <w:bottom w:val="none" w:sz="0" w:space="0" w:color="auto"/>
                    <w:right w:val="none" w:sz="0" w:space="0" w:color="auto"/>
                  </w:divBdr>
                  <w:divsChild>
                    <w:div w:id="472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1180">
          <w:marLeft w:val="0"/>
          <w:marRight w:val="0"/>
          <w:marTop w:val="0"/>
          <w:marBottom w:val="0"/>
          <w:divBdr>
            <w:top w:val="none" w:sz="0" w:space="0" w:color="auto"/>
            <w:left w:val="none" w:sz="0" w:space="0" w:color="auto"/>
            <w:bottom w:val="none" w:sz="0" w:space="0" w:color="auto"/>
            <w:right w:val="none" w:sz="0" w:space="0" w:color="auto"/>
          </w:divBdr>
          <w:divsChild>
            <w:div w:id="355158349">
              <w:marLeft w:val="0"/>
              <w:marRight w:val="0"/>
              <w:marTop w:val="0"/>
              <w:marBottom w:val="0"/>
              <w:divBdr>
                <w:top w:val="none" w:sz="0" w:space="0" w:color="auto"/>
                <w:left w:val="none" w:sz="0" w:space="0" w:color="auto"/>
                <w:bottom w:val="none" w:sz="0" w:space="0" w:color="auto"/>
                <w:right w:val="none" w:sz="0" w:space="0" w:color="auto"/>
              </w:divBdr>
            </w:div>
            <w:div w:id="448013436">
              <w:marLeft w:val="0"/>
              <w:marRight w:val="0"/>
              <w:marTop w:val="0"/>
              <w:marBottom w:val="0"/>
              <w:divBdr>
                <w:top w:val="none" w:sz="0" w:space="0" w:color="auto"/>
                <w:left w:val="none" w:sz="0" w:space="0" w:color="auto"/>
                <w:bottom w:val="none" w:sz="0" w:space="0" w:color="auto"/>
                <w:right w:val="none" w:sz="0" w:space="0" w:color="auto"/>
              </w:divBdr>
            </w:div>
            <w:div w:id="602348436">
              <w:marLeft w:val="0"/>
              <w:marRight w:val="0"/>
              <w:marTop w:val="0"/>
              <w:marBottom w:val="0"/>
              <w:divBdr>
                <w:top w:val="none" w:sz="0" w:space="0" w:color="auto"/>
                <w:left w:val="none" w:sz="0" w:space="0" w:color="auto"/>
                <w:bottom w:val="none" w:sz="0" w:space="0" w:color="auto"/>
                <w:right w:val="none" w:sz="0" w:space="0" w:color="auto"/>
              </w:divBdr>
            </w:div>
            <w:div w:id="1048528225">
              <w:marLeft w:val="0"/>
              <w:marRight w:val="0"/>
              <w:marTop w:val="0"/>
              <w:marBottom w:val="0"/>
              <w:divBdr>
                <w:top w:val="none" w:sz="0" w:space="0" w:color="auto"/>
                <w:left w:val="none" w:sz="0" w:space="0" w:color="auto"/>
                <w:bottom w:val="none" w:sz="0" w:space="0" w:color="auto"/>
                <w:right w:val="none" w:sz="0" w:space="0" w:color="auto"/>
              </w:divBdr>
            </w:div>
            <w:div w:id="1839690341">
              <w:marLeft w:val="0"/>
              <w:marRight w:val="0"/>
              <w:marTop w:val="0"/>
              <w:marBottom w:val="0"/>
              <w:divBdr>
                <w:top w:val="none" w:sz="0" w:space="0" w:color="auto"/>
                <w:left w:val="none" w:sz="0" w:space="0" w:color="auto"/>
                <w:bottom w:val="none" w:sz="0" w:space="0" w:color="auto"/>
                <w:right w:val="none" w:sz="0" w:space="0" w:color="auto"/>
              </w:divBdr>
            </w:div>
          </w:divsChild>
        </w:div>
        <w:div w:id="909999521">
          <w:marLeft w:val="0"/>
          <w:marRight w:val="0"/>
          <w:marTop w:val="0"/>
          <w:marBottom w:val="0"/>
          <w:divBdr>
            <w:top w:val="none" w:sz="0" w:space="0" w:color="auto"/>
            <w:left w:val="none" w:sz="0" w:space="0" w:color="auto"/>
            <w:bottom w:val="none" w:sz="0" w:space="0" w:color="auto"/>
            <w:right w:val="none" w:sz="0" w:space="0" w:color="auto"/>
          </w:divBdr>
        </w:div>
        <w:div w:id="1072700781">
          <w:marLeft w:val="0"/>
          <w:marRight w:val="0"/>
          <w:marTop w:val="0"/>
          <w:marBottom w:val="0"/>
          <w:divBdr>
            <w:top w:val="none" w:sz="0" w:space="0" w:color="auto"/>
            <w:left w:val="none" w:sz="0" w:space="0" w:color="auto"/>
            <w:bottom w:val="none" w:sz="0" w:space="0" w:color="auto"/>
            <w:right w:val="none" w:sz="0" w:space="0" w:color="auto"/>
          </w:divBdr>
        </w:div>
        <w:div w:id="1113943011">
          <w:marLeft w:val="0"/>
          <w:marRight w:val="0"/>
          <w:marTop w:val="0"/>
          <w:marBottom w:val="0"/>
          <w:divBdr>
            <w:top w:val="none" w:sz="0" w:space="0" w:color="auto"/>
            <w:left w:val="none" w:sz="0" w:space="0" w:color="auto"/>
            <w:bottom w:val="none" w:sz="0" w:space="0" w:color="auto"/>
            <w:right w:val="none" w:sz="0" w:space="0" w:color="auto"/>
          </w:divBdr>
        </w:div>
        <w:div w:id="1312053587">
          <w:marLeft w:val="0"/>
          <w:marRight w:val="0"/>
          <w:marTop w:val="0"/>
          <w:marBottom w:val="0"/>
          <w:divBdr>
            <w:top w:val="none" w:sz="0" w:space="0" w:color="auto"/>
            <w:left w:val="none" w:sz="0" w:space="0" w:color="auto"/>
            <w:bottom w:val="none" w:sz="0" w:space="0" w:color="auto"/>
            <w:right w:val="none" w:sz="0" w:space="0" w:color="auto"/>
          </w:divBdr>
        </w:div>
        <w:div w:id="1536118048">
          <w:marLeft w:val="0"/>
          <w:marRight w:val="0"/>
          <w:marTop w:val="0"/>
          <w:marBottom w:val="0"/>
          <w:divBdr>
            <w:top w:val="none" w:sz="0" w:space="0" w:color="auto"/>
            <w:left w:val="none" w:sz="0" w:space="0" w:color="auto"/>
            <w:bottom w:val="none" w:sz="0" w:space="0" w:color="auto"/>
            <w:right w:val="none" w:sz="0" w:space="0" w:color="auto"/>
          </w:divBdr>
        </w:div>
        <w:div w:id="1598244237">
          <w:marLeft w:val="0"/>
          <w:marRight w:val="0"/>
          <w:marTop w:val="0"/>
          <w:marBottom w:val="0"/>
          <w:divBdr>
            <w:top w:val="none" w:sz="0" w:space="0" w:color="auto"/>
            <w:left w:val="none" w:sz="0" w:space="0" w:color="auto"/>
            <w:bottom w:val="none" w:sz="0" w:space="0" w:color="auto"/>
            <w:right w:val="none" w:sz="0" w:space="0" w:color="auto"/>
          </w:divBdr>
        </w:div>
        <w:div w:id="1781874498">
          <w:marLeft w:val="0"/>
          <w:marRight w:val="0"/>
          <w:marTop w:val="0"/>
          <w:marBottom w:val="0"/>
          <w:divBdr>
            <w:top w:val="none" w:sz="0" w:space="0" w:color="auto"/>
            <w:left w:val="none" w:sz="0" w:space="0" w:color="auto"/>
            <w:bottom w:val="none" w:sz="0" w:space="0" w:color="auto"/>
            <w:right w:val="none" w:sz="0" w:space="0" w:color="auto"/>
          </w:divBdr>
        </w:div>
        <w:div w:id="1816725932">
          <w:marLeft w:val="0"/>
          <w:marRight w:val="0"/>
          <w:marTop w:val="0"/>
          <w:marBottom w:val="0"/>
          <w:divBdr>
            <w:top w:val="none" w:sz="0" w:space="0" w:color="auto"/>
            <w:left w:val="none" w:sz="0" w:space="0" w:color="auto"/>
            <w:bottom w:val="none" w:sz="0" w:space="0" w:color="auto"/>
            <w:right w:val="none" w:sz="0" w:space="0" w:color="auto"/>
          </w:divBdr>
        </w:div>
        <w:div w:id="1823348912">
          <w:marLeft w:val="0"/>
          <w:marRight w:val="0"/>
          <w:marTop w:val="0"/>
          <w:marBottom w:val="0"/>
          <w:divBdr>
            <w:top w:val="none" w:sz="0" w:space="0" w:color="auto"/>
            <w:left w:val="none" w:sz="0" w:space="0" w:color="auto"/>
            <w:bottom w:val="none" w:sz="0" w:space="0" w:color="auto"/>
            <w:right w:val="none" w:sz="0" w:space="0" w:color="auto"/>
          </w:divBdr>
        </w:div>
        <w:div w:id="1963030233">
          <w:marLeft w:val="0"/>
          <w:marRight w:val="0"/>
          <w:marTop w:val="0"/>
          <w:marBottom w:val="0"/>
          <w:divBdr>
            <w:top w:val="none" w:sz="0" w:space="0" w:color="auto"/>
            <w:left w:val="none" w:sz="0" w:space="0" w:color="auto"/>
            <w:bottom w:val="none" w:sz="0" w:space="0" w:color="auto"/>
            <w:right w:val="none" w:sz="0" w:space="0" w:color="auto"/>
          </w:divBdr>
        </w:div>
      </w:divsChild>
    </w:div>
    <w:div w:id="106855690">
      <w:bodyDiv w:val="1"/>
      <w:marLeft w:val="0"/>
      <w:marRight w:val="0"/>
      <w:marTop w:val="0"/>
      <w:marBottom w:val="0"/>
      <w:divBdr>
        <w:top w:val="none" w:sz="0" w:space="0" w:color="auto"/>
        <w:left w:val="none" w:sz="0" w:space="0" w:color="auto"/>
        <w:bottom w:val="none" w:sz="0" w:space="0" w:color="auto"/>
        <w:right w:val="none" w:sz="0" w:space="0" w:color="auto"/>
      </w:divBdr>
      <w:divsChild>
        <w:div w:id="34937697">
          <w:marLeft w:val="0"/>
          <w:marRight w:val="0"/>
          <w:marTop w:val="0"/>
          <w:marBottom w:val="0"/>
          <w:divBdr>
            <w:top w:val="none" w:sz="0" w:space="0" w:color="auto"/>
            <w:left w:val="none" w:sz="0" w:space="0" w:color="auto"/>
            <w:bottom w:val="none" w:sz="0" w:space="0" w:color="auto"/>
            <w:right w:val="none" w:sz="0" w:space="0" w:color="auto"/>
          </w:divBdr>
        </w:div>
        <w:div w:id="85423023">
          <w:marLeft w:val="0"/>
          <w:marRight w:val="0"/>
          <w:marTop w:val="0"/>
          <w:marBottom w:val="0"/>
          <w:divBdr>
            <w:top w:val="none" w:sz="0" w:space="0" w:color="auto"/>
            <w:left w:val="none" w:sz="0" w:space="0" w:color="auto"/>
            <w:bottom w:val="none" w:sz="0" w:space="0" w:color="auto"/>
            <w:right w:val="none" w:sz="0" w:space="0" w:color="auto"/>
          </w:divBdr>
        </w:div>
        <w:div w:id="124277400">
          <w:marLeft w:val="0"/>
          <w:marRight w:val="0"/>
          <w:marTop w:val="0"/>
          <w:marBottom w:val="0"/>
          <w:divBdr>
            <w:top w:val="none" w:sz="0" w:space="0" w:color="auto"/>
            <w:left w:val="none" w:sz="0" w:space="0" w:color="auto"/>
            <w:bottom w:val="none" w:sz="0" w:space="0" w:color="auto"/>
            <w:right w:val="none" w:sz="0" w:space="0" w:color="auto"/>
          </w:divBdr>
        </w:div>
        <w:div w:id="166292430">
          <w:marLeft w:val="0"/>
          <w:marRight w:val="0"/>
          <w:marTop w:val="0"/>
          <w:marBottom w:val="0"/>
          <w:divBdr>
            <w:top w:val="none" w:sz="0" w:space="0" w:color="auto"/>
            <w:left w:val="none" w:sz="0" w:space="0" w:color="auto"/>
            <w:bottom w:val="none" w:sz="0" w:space="0" w:color="auto"/>
            <w:right w:val="none" w:sz="0" w:space="0" w:color="auto"/>
          </w:divBdr>
        </w:div>
        <w:div w:id="203366629">
          <w:marLeft w:val="0"/>
          <w:marRight w:val="0"/>
          <w:marTop w:val="0"/>
          <w:marBottom w:val="0"/>
          <w:divBdr>
            <w:top w:val="none" w:sz="0" w:space="0" w:color="auto"/>
            <w:left w:val="none" w:sz="0" w:space="0" w:color="auto"/>
            <w:bottom w:val="none" w:sz="0" w:space="0" w:color="auto"/>
            <w:right w:val="none" w:sz="0" w:space="0" w:color="auto"/>
          </w:divBdr>
        </w:div>
        <w:div w:id="205265580">
          <w:marLeft w:val="0"/>
          <w:marRight w:val="0"/>
          <w:marTop w:val="0"/>
          <w:marBottom w:val="0"/>
          <w:divBdr>
            <w:top w:val="none" w:sz="0" w:space="0" w:color="auto"/>
            <w:left w:val="none" w:sz="0" w:space="0" w:color="auto"/>
            <w:bottom w:val="none" w:sz="0" w:space="0" w:color="auto"/>
            <w:right w:val="none" w:sz="0" w:space="0" w:color="auto"/>
          </w:divBdr>
        </w:div>
        <w:div w:id="239558037">
          <w:marLeft w:val="0"/>
          <w:marRight w:val="0"/>
          <w:marTop w:val="0"/>
          <w:marBottom w:val="0"/>
          <w:divBdr>
            <w:top w:val="none" w:sz="0" w:space="0" w:color="auto"/>
            <w:left w:val="none" w:sz="0" w:space="0" w:color="auto"/>
            <w:bottom w:val="none" w:sz="0" w:space="0" w:color="auto"/>
            <w:right w:val="none" w:sz="0" w:space="0" w:color="auto"/>
          </w:divBdr>
          <w:divsChild>
            <w:div w:id="443500868">
              <w:marLeft w:val="0"/>
              <w:marRight w:val="0"/>
              <w:marTop w:val="0"/>
              <w:marBottom w:val="0"/>
              <w:divBdr>
                <w:top w:val="none" w:sz="0" w:space="0" w:color="auto"/>
                <w:left w:val="none" w:sz="0" w:space="0" w:color="auto"/>
                <w:bottom w:val="none" w:sz="0" w:space="0" w:color="auto"/>
                <w:right w:val="none" w:sz="0" w:space="0" w:color="auto"/>
              </w:divBdr>
            </w:div>
            <w:div w:id="1446391261">
              <w:marLeft w:val="0"/>
              <w:marRight w:val="0"/>
              <w:marTop w:val="0"/>
              <w:marBottom w:val="0"/>
              <w:divBdr>
                <w:top w:val="none" w:sz="0" w:space="0" w:color="auto"/>
                <w:left w:val="none" w:sz="0" w:space="0" w:color="auto"/>
                <w:bottom w:val="none" w:sz="0" w:space="0" w:color="auto"/>
                <w:right w:val="none" w:sz="0" w:space="0" w:color="auto"/>
              </w:divBdr>
            </w:div>
            <w:div w:id="1449667698">
              <w:marLeft w:val="0"/>
              <w:marRight w:val="0"/>
              <w:marTop w:val="0"/>
              <w:marBottom w:val="0"/>
              <w:divBdr>
                <w:top w:val="none" w:sz="0" w:space="0" w:color="auto"/>
                <w:left w:val="none" w:sz="0" w:space="0" w:color="auto"/>
                <w:bottom w:val="none" w:sz="0" w:space="0" w:color="auto"/>
                <w:right w:val="none" w:sz="0" w:space="0" w:color="auto"/>
              </w:divBdr>
            </w:div>
            <w:div w:id="1518424212">
              <w:marLeft w:val="0"/>
              <w:marRight w:val="0"/>
              <w:marTop w:val="0"/>
              <w:marBottom w:val="0"/>
              <w:divBdr>
                <w:top w:val="none" w:sz="0" w:space="0" w:color="auto"/>
                <w:left w:val="none" w:sz="0" w:space="0" w:color="auto"/>
                <w:bottom w:val="none" w:sz="0" w:space="0" w:color="auto"/>
                <w:right w:val="none" w:sz="0" w:space="0" w:color="auto"/>
              </w:divBdr>
            </w:div>
            <w:div w:id="1820880353">
              <w:marLeft w:val="0"/>
              <w:marRight w:val="0"/>
              <w:marTop w:val="0"/>
              <w:marBottom w:val="0"/>
              <w:divBdr>
                <w:top w:val="none" w:sz="0" w:space="0" w:color="auto"/>
                <w:left w:val="none" w:sz="0" w:space="0" w:color="auto"/>
                <w:bottom w:val="none" w:sz="0" w:space="0" w:color="auto"/>
                <w:right w:val="none" w:sz="0" w:space="0" w:color="auto"/>
              </w:divBdr>
            </w:div>
          </w:divsChild>
        </w:div>
        <w:div w:id="266928991">
          <w:marLeft w:val="0"/>
          <w:marRight w:val="0"/>
          <w:marTop w:val="0"/>
          <w:marBottom w:val="0"/>
          <w:divBdr>
            <w:top w:val="none" w:sz="0" w:space="0" w:color="auto"/>
            <w:left w:val="none" w:sz="0" w:space="0" w:color="auto"/>
            <w:bottom w:val="none" w:sz="0" w:space="0" w:color="auto"/>
            <w:right w:val="none" w:sz="0" w:space="0" w:color="auto"/>
          </w:divBdr>
        </w:div>
        <w:div w:id="269096011">
          <w:marLeft w:val="0"/>
          <w:marRight w:val="0"/>
          <w:marTop w:val="0"/>
          <w:marBottom w:val="0"/>
          <w:divBdr>
            <w:top w:val="none" w:sz="0" w:space="0" w:color="auto"/>
            <w:left w:val="none" w:sz="0" w:space="0" w:color="auto"/>
            <w:bottom w:val="none" w:sz="0" w:space="0" w:color="auto"/>
            <w:right w:val="none" w:sz="0" w:space="0" w:color="auto"/>
          </w:divBdr>
        </w:div>
        <w:div w:id="295917886">
          <w:marLeft w:val="0"/>
          <w:marRight w:val="0"/>
          <w:marTop w:val="0"/>
          <w:marBottom w:val="0"/>
          <w:divBdr>
            <w:top w:val="none" w:sz="0" w:space="0" w:color="auto"/>
            <w:left w:val="none" w:sz="0" w:space="0" w:color="auto"/>
            <w:bottom w:val="none" w:sz="0" w:space="0" w:color="auto"/>
            <w:right w:val="none" w:sz="0" w:space="0" w:color="auto"/>
          </w:divBdr>
        </w:div>
        <w:div w:id="296835357">
          <w:marLeft w:val="0"/>
          <w:marRight w:val="0"/>
          <w:marTop w:val="0"/>
          <w:marBottom w:val="0"/>
          <w:divBdr>
            <w:top w:val="none" w:sz="0" w:space="0" w:color="auto"/>
            <w:left w:val="none" w:sz="0" w:space="0" w:color="auto"/>
            <w:bottom w:val="none" w:sz="0" w:space="0" w:color="auto"/>
            <w:right w:val="none" w:sz="0" w:space="0" w:color="auto"/>
          </w:divBdr>
        </w:div>
        <w:div w:id="328095306">
          <w:marLeft w:val="0"/>
          <w:marRight w:val="0"/>
          <w:marTop w:val="0"/>
          <w:marBottom w:val="0"/>
          <w:divBdr>
            <w:top w:val="none" w:sz="0" w:space="0" w:color="auto"/>
            <w:left w:val="none" w:sz="0" w:space="0" w:color="auto"/>
            <w:bottom w:val="none" w:sz="0" w:space="0" w:color="auto"/>
            <w:right w:val="none" w:sz="0" w:space="0" w:color="auto"/>
          </w:divBdr>
          <w:divsChild>
            <w:div w:id="720517811">
              <w:marLeft w:val="0"/>
              <w:marRight w:val="0"/>
              <w:marTop w:val="0"/>
              <w:marBottom w:val="0"/>
              <w:divBdr>
                <w:top w:val="none" w:sz="0" w:space="0" w:color="auto"/>
                <w:left w:val="none" w:sz="0" w:space="0" w:color="auto"/>
                <w:bottom w:val="none" w:sz="0" w:space="0" w:color="auto"/>
                <w:right w:val="none" w:sz="0" w:space="0" w:color="auto"/>
              </w:divBdr>
            </w:div>
            <w:div w:id="720832302">
              <w:marLeft w:val="0"/>
              <w:marRight w:val="0"/>
              <w:marTop w:val="0"/>
              <w:marBottom w:val="0"/>
              <w:divBdr>
                <w:top w:val="none" w:sz="0" w:space="0" w:color="auto"/>
                <w:left w:val="none" w:sz="0" w:space="0" w:color="auto"/>
                <w:bottom w:val="none" w:sz="0" w:space="0" w:color="auto"/>
                <w:right w:val="none" w:sz="0" w:space="0" w:color="auto"/>
              </w:divBdr>
            </w:div>
            <w:div w:id="1930457106">
              <w:marLeft w:val="0"/>
              <w:marRight w:val="0"/>
              <w:marTop w:val="0"/>
              <w:marBottom w:val="0"/>
              <w:divBdr>
                <w:top w:val="none" w:sz="0" w:space="0" w:color="auto"/>
                <w:left w:val="none" w:sz="0" w:space="0" w:color="auto"/>
                <w:bottom w:val="none" w:sz="0" w:space="0" w:color="auto"/>
                <w:right w:val="none" w:sz="0" w:space="0" w:color="auto"/>
              </w:divBdr>
            </w:div>
          </w:divsChild>
        </w:div>
        <w:div w:id="433674091">
          <w:marLeft w:val="0"/>
          <w:marRight w:val="0"/>
          <w:marTop w:val="0"/>
          <w:marBottom w:val="0"/>
          <w:divBdr>
            <w:top w:val="none" w:sz="0" w:space="0" w:color="auto"/>
            <w:left w:val="none" w:sz="0" w:space="0" w:color="auto"/>
            <w:bottom w:val="none" w:sz="0" w:space="0" w:color="auto"/>
            <w:right w:val="none" w:sz="0" w:space="0" w:color="auto"/>
          </w:divBdr>
        </w:div>
        <w:div w:id="438843839">
          <w:marLeft w:val="0"/>
          <w:marRight w:val="0"/>
          <w:marTop w:val="0"/>
          <w:marBottom w:val="0"/>
          <w:divBdr>
            <w:top w:val="none" w:sz="0" w:space="0" w:color="auto"/>
            <w:left w:val="none" w:sz="0" w:space="0" w:color="auto"/>
            <w:bottom w:val="none" w:sz="0" w:space="0" w:color="auto"/>
            <w:right w:val="none" w:sz="0" w:space="0" w:color="auto"/>
          </w:divBdr>
        </w:div>
        <w:div w:id="449276183">
          <w:marLeft w:val="0"/>
          <w:marRight w:val="0"/>
          <w:marTop w:val="0"/>
          <w:marBottom w:val="0"/>
          <w:divBdr>
            <w:top w:val="none" w:sz="0" w:space="0" w:color="auto"/>
            <w:left w:val="none" w:sz="0" w:space="0" w:color="auto"/>
            <w:bottom w:val="none" w:sz="0" w:space="0" w:color="auto"/>
            <w:right w:val="none" w:sz="0" w:space="0" w:color="auto"/>
          </w:divBdr>
        </w:div>
        <w:div w:id="468061835">
          <w:marLeft w:val="0"/>
          <w:marRight w:val="0"/>
          <w:marTop w:val="0"/>
          <w:marBottom w:val="0"/>
          <w:divBdr>
            <w:top w:val="none" w:sz="0" w:space="0" w:color="auto"/>
            <w:left w:val="none" w:sz="0" w:space="0" w:color="auto"/>
            <w:bottom w:val="none" w:sz="0" w:space="0" w:color="auto"/>
            <w:right w:val="none" w:sz="0" w:space="0" w:color="auto"/>
          </w:divBdr>
        </w:div>
        <w:div w:id="473525766">
          <w:marLeft w:val="0"/>
          <w:marRight w:val="0"/>
          <w:marTop w:val="0"/>
          <w:marBottom w:val="0"/>
          <w:divBdr>
            <w:top w:val="none" w:sz="0" w:space="0" w:color="auto"/>
            <w:left w:val="none" w:sz="0" w:space="0" w:color="auto"/>
            <w:bottom w:val="none" w:sz="0" w:space="0" w:color="auto"/>
            <w:right w:val="none" w:sz="0" w:space="0" w:color="auto"/>
          </w:divBdr>
        </w:div>
        <w:div w:id="491023913">
          <w:marLeft w:val="0"/>
          <w:marRight w:val="0"/>
          <w:marTop w:val="0"/>
          <w:marBottom w:val="0"/>
          <w:divBdr>
            <w:top w:val="none" w:sz="0" w:space="0" w:color="auto"/>
            <w:left w:val="none" w:sz="0" w:space="0" w:color="auto"/>
            <w:bottom w:val="none" w:sz="0" w:space="0" w:color="auto"/>
            <w:right w:val="none" w:sz="0" w:space="0" w:color="auto"/>
          </w:divBdr>
        </w:div>
        <w:div w:id="518280806">
          <w:marLeft w:val="0"/>
          <w:marRight w:val="0"/>
          <w:marTop w:val="0"/>
          <w:marBottom w:val="0"/>
          <w:divBdr>
            <w:top w:val="none" w:sz="0" w:space="0" w:color="auto"/>
            <w:left w:val="none" w:sz="0" w:space="0" w:color="auto"/>
            <w:bottom w:val="none" w:sz="0" w:space="0" w:color="auto"/>
            <w:right w:val="none" w:sz="0" w:space="0" w:color="auto"/>
          </w:divBdr>
        </w:div>
        <w:div w:id="779490287">
          <w:marLeft w:val="0"/>
          <w:marRight w:val="0"/>
          <w:marTop w:val="0"/>
          <w:marBottom w:val="0"/>
          <w:divBdr>
            <w:top w:val="none" w:sz="0" w:space="0" w:color="auto"/>
            <w:left w:val="none" w:sz="0" w:space="0" w:color="auto"/>
            <w:bottom w:val="none" w:sz="0" w:space="0" w:color="auto"/>
            <w:right w:val="none" w:sz="0" w:space="0" w:color="auto"/>
          </w:divBdr>
        </w:div>
        <w:div w:id="791242197">
          <w:marLeft w:val="0"/>
          <w:marRight w:val="0"/>
          <w:marTop w:val="0"/>
          <w:marBottom w:val="0"/>
          <w:divBdr>
            <w:top w:val="none" w:sz="0" w:space="0" w:color="auto"/>
            <w:left w:val="none" w:sz="0" w:space="0" w:color="auto"/>
            <w:bottom w:val="none" w:sz="0" w:space="0" w:color="auto"/>
            <w:right w:val="none" w:sz="0" w:space="0" w:color="auto"/>
          </w:divBdr>
        </w:div>
        <w:div w:id="821310176">
          <w:marLeft w:val="0"/>
          <w:marRight w:val="0"/>
          <w:marTop w:val="0"/>
          <w:marBottom w:val="0"/>
          <w:divBdr>
            <w:top w:val="none" w:sz="0" w:space="0" w:color="auto"/>
            <w:left w:val="none" w:sz="0" w:space="0" w:color="auto"/>
            <w:bottom w:val="none" w:sz="0" w:space="0" w:color="auto"/>
            <w:right w:val="none" w:sz="0" w:space="0" w:color="auto"/>
          </w:divBdr>
        </w:div>
        <w:div w:id="823162176">
          <w:marLeft w:val="0"/>
          <w:marRight w:val="0"/>
          <w:marTop w:val="0"/>
          <w:marBottom w:val="0"/>
          <w:divBdr>
            <w:top w:val="none" w:sz="0" w:space="0" w:color="auto"/>
            <w:left w:val="none" w:sz="0" w:space="0" w:color="auto"/>
            <w:bottom w:val="none" w:sz="0" w:space="0" w:color="auto"/>
            <w:right w:val="none" w:sz="0" w:space="0" w:color="auto"/>
          </w:divBdr>
        </w:div>
        <w:div w:id="865949054">
          <w:marLeft w:val="0"/>
          <w:marRight w:val="0"/>
          <w:marTop w:val="0"/>
          <w:marBottom w:val="0"/>
          <w:divBdr>
            <w:top w:val="none" w:sz="0" w:space="0" w:color="auto"/>
            <w:left w:val="none" w:sz="0" w:space="0" w:color="auto"/>
            <w:bottom w:val="none" w:sz="0" w:space="0" w:color="auto"/>
            <w:right w:val="none" w:sz="0" w:space="0" w:color="auto"/>
          </w:divBdr>
        </w:div>
        <w:div w:id="867716764">
          <w:marLeft w:val="0"/>
          <w:marRight w:val="0"/>
          <w:marTop w:val="0"/>
          <w:marBottom w:val="0"/>
          <w:divBdr>
            <w:top w:val="none" w:sz="0" w:space="0" w:color="auto"/>
            <w:left w:val="none" w:sz="0" w:space="0" w:color="auto"/>
            <w:bottom w:val="none" w:sz="0" w:space="0" w:color="auto"/>
            <w:right w:val="none" w:sz="0" w:space="0" w:color="auto"/>
          </w:divBdr>
        </w:div>
        <w:div w:id="901714904">
          <w:marLeft w:val="0"/>
          <w:marRight w:val="0"/>
          <w:marTop w:val="0"/>
          <w:marBottom w:val="0"/>
          <w:divBdr>
            <w:top w:val="none" w:sz="0" w:space="0" w:color="auto"/>
            <w:left w:val="none" w:sz="0" w:space="0" w:color="auto"/>
            <w:bottom w:val="none" w:sz="0" w:space="0" w:color="auto"/>
            <w:right w:val="none" w:sz="0" w:space="0" w:color="auto"/>
          </w:divBdr>
          <w:divsChild>
            <w:div w:id="255596817">
              <w:marLeft w:val="0"/>
              <w:marRight w:val="0"/>
              <w:marTop w:val="0"/>
              <w:marBottom w:val="0"/>
              <w:divBdr>
                <w:top w:val="none" w:sz="0" w:space="0" w:color="auto"/>
                <w:left w:val="none" w:sz="0" w:space="0" w:color="auto"/>
                <w:bottom w:val="none" w:sz="0" w:space="0" w:color="auto"/>
                <w:right w:val="none" w:sz="0" w:space="0" w:color="auto"/>
              </w:divBdr>
            </w:div>
            <w:div w:id="1532720204">
              <w:marLeft w:val="0"/>
              <w:marRight w:val="0"/>
              <w:marTop w:val="0"/>
              <w:marBottom w:val="0"/>
              <w:divBdr>
                <w:top w:val="none" w:sz="0" w:space="0" w:color="auto"/>
                <w:left w:val="none" w:sz="0" w:space="0" w:color="auto"/>
                <w:bottom w:val="none" w:sz="0" w:space="0" w:color="auto"/>
                <w:right w:val="none" w:sz="0" w:space="0" w:color="auto"/>
              </w:divBdr>
            </w:div>
            <w:div w:id="1546480777">
              <w:marLeft w:val="0"/>
              <w:marRight w:val="0"/>
              <w:marTop w:val="0"/>
              <w:marBottom w:val="0"/>
              <w:divBdr>
                <w:top w:val="none" w:sz="0" w:space="0" w:color="auto"/>
                <w:left w:val="none" w:sz="0" w:space="0" w:color="auto"/>
                <w:bottom w:val="none" w:sz="0" w:space="0" w:color="auto"/>
                <w:right w:val="none" w:sz="0" w:space="0" w:color="auto"/>
              </w:divBdr>
            </w:div>
            <w:div w:id="1551071690">
              <w:marLeft w:val="0"/>
              <w:marRight w:val="0"/>
              <w:marTop w:val="0"/>
              <w:marBottom w:val="0"/>
              <w:divBdr>
                <w:top w:val="none" w:sz="0" w:space="0" w:color="auto"/>
                <w:left w:val="none" w:sz="0" w:space="0" w:color="auto"/>
                <w:bottom w:val="none" w:sz="0" w:space="0" w:color="auto"/>
                <w:right w:val="none" w:sz="0" w:space="0" w:color="auto"/>
              </w:divBdr>
            </w:div>
          </w:divsChild>
        </w:div>
        <w:div w:id="945889901">
          <w:marLeft w:val="0"/>
          <w:marRight w:val="0"/>
          <w:marTop w:val="0"/>
          <w:marBottom w:val="0"/>
          <w:divBdr>
            <w:top w:val="none" w:sz="0" w:space="0" w:color="auto"/>
            <w:left w:val="none" w:sz="0" w:space="0" w:color="auto"/>
            <w:bottom w:val="none" w:sz="0" w:space="0" w:color="auto"/>
            <w:right w:val="none" w:sz="0" w:space="0" w:color="auto"/>
          </w:divBdr>
        </w:div>
        <w:div w:id="971986312">
          <w:marLeft w:val="0"/>
          <w:marRight w:val="0"/>
          <w:marTop w:val="0"/>
          <w:marBottom w:val="0"/>
          <w:divBdr>
            <w:top w:val="none" w:sz="0" w:space="0" w:color="auto"/>
            <w:left w:val="none" w:sz="0" w:space="0" w:color="auto"/>
            <w:bottom w:val="none" w:sz="0" w:space="0" w:color="auto"/>
            <w:right w:val="none" w:sz="0" w:space="0" w:color="auto"/>
          </w:divBdr>
        </w:div>
        <w:div w:id="979113074">
          <w:marLeft w:val="0"/>
          <w:marRight w:val="0"/>
          <w:marTop w:val="0"/>
          <w:marBottom w:val="0"/>
          <w:divBdr>
            <w:top w:val="none" w:sz="0" w:space="0" w:color="auto"/>
            <w:left w:val="none" w:sz="0" w:space="0" w:color="auto"/>
            <w:bottom w:val="none" w:sz="0" w:space="0" w:color="auto"/>
            <w:right w:val="none" w:sz="0" w:space="0" w:color="auto"/>
          </w:divBdr>
        </w:div>
        <w:div w:id="1004817742">
          <w:marLeft w:val="0"/>
          <w:marRight w:val="0"/>
          <w:marTop w:val="0"/>
          <w:marBottom w:val="0"/>
          <w:divBdr>
            <w:top w:val="none" w:sz="0" w:space="0" w:color="auto"/>
            <w:left w:val="none" w:sz="0" w:space="0" w:color="auto"/>
            <w:bottom w:val="none" w:sz="0" w:space="0" w:color="auto"/>
            <w:right w:val="none" w:sz="0" w:space="0" w:color="auto"/>
          </w:divBdr>
        </w:div>
        <w:div w:id="1008025603">
          <w:marLeft w:val="0"/>
          <w:marRight w:val="0"/>
          <w:marTop w:val="0"/>
          <w:marBottom w:val="0"/>
          <w:divBdr>
            <w:top w:val="none" w:sz="0" w:space="0" w:color="auto"/>
            <w:left w:val="none" w:sz="0" w:space="0" w:color="auto"/>
            <w:bottom w:val="none" w:sz="0" w:space="0" w:color="auto"/>
            <w:right w:val="none" w:sz="0" w:space="0" w:color="auto"/>
          </w:divBdr>
        </w:div>
        <w:div w:id="1009597422">
          <w:marLeft w:val="0"/>
          <w:marRight w:val="0"/>
          <w:marTop w:val="0"/>
          <w:marBottom w:val="0"/>
          <w:divBdr>
            <w:top w:val="none" w:sz="0" w:space="0" w:color="auto"/>
            <w:left w:val="none" w:sz="0" w:space="0" w:color="auto"/>
            <w:bottom w:val="none" w:sz="0" w:space="0" w:color="auto"/>
            <w:right w:val="none" w:sz="0" w:space="0" w:color="auto"/>
          </w:divBdr>
        </w:div>
        <w:div w:id="1019697735">
          <w:marLeft w:val="0"/>
          <w:marRight w:val="0"/>
          <w:marTop w:val="0"/>
          <w:marBottom w:val="0"/>
          <w:divBdr>
            <w:top w:val="none" w:sz="0" w:space="0" w:color="auto"/>
            <w:left w:val="none" w:sz="0" w:space="0" w:color="auto"/>
            <w:bottom w:val="none" w:sz="0" w:space="0" w:color="auto"/>
            <w:right w:val="none" w:sz="0" w:space="0" w:color="auto"/>
          </w:divBdr>
        </w:div>
        <w:div w:id="1045331542">
          <w:marLeft w:val="0"/>
          <w:marRight w:val="0"/>
          <w:marTop w:val="0"/>
          <w:marBottom w:val="0"/>
          <w:divBdr>
            <w:top w:val="none" w:sz="0" w:space="0" w:color="auto"/>
            <w:left w:val="none" w:sz="0" w:space="0" w:color="auto"/>
            <w:bottom w:val="none" w:sz="0" w:space="0" w:color="auto"/>
            <w:right w:val="none" w:sz="0" w:space="0" w:color="auto"/>
          </w:divBdr>
        </w:div>
        <w:div w:id="1049887473">
          <w:marLeft w:val="0"/>
          <w:marRight w:val="0"/>
          <w:marTop w:val="0"/>
          <w:marBottom w:val="0"/>
          <w:divBdr>
            <w:top w:val="none" w:sz="0" w:space="0" w:color="auto"/>
            <w:left w:val="none" w:sz="0" w:space="0" w:color="auto"/>
            <w:bottom w:val="none" w:sz="0" w:space="0" w:color="auto"/>
            <w:right w:val="none" w:sz="0" w:space="0" w:color="auto"/>
          </w:divBdr>
        </w:div>
        <w:div w:id="1098015264">
          <w:marLeft w:val="0"/>
          <w:marRight w:val="0"/>
          <w:marTop w:val="0"/>
          <w:marBottom w:val="0"/>
          <w:divBdr>
            <w:top w:val="none" w:sz="0" w:space="0" w:color="auto"/>
            <w:left w:val="none" w:sz="0" w:space="0" w:color="auto"/>
            <w:bottom w:val="none" w:sz="0" w:space="0" w:color="auto"/>
            <w:right w:val="none" w:sz="0" w:space="0" w:color="auto"/>
          </w:divBdr>
        </w:div>
        <w:div w:id="1129589430">
          <w:marLeft w:val="0"/>
          <w:marRight w:val="0"/>
          <w:marTop w:val="0"/>
          <w:marBottom w:val="0"/>
          <w:divBdr>
            <w:top w:val="none" w:sz="0" w:space="0" w:color="auto"/>
            <w:left w:val="none" w:sz="0" w:space="0" w:color="auto"/>
            <w:bottom w:val="none" w:sz="0" w:space="0" w:color="auto"/>
            <w:right w:val="none" w:sz="0" w:space="0" w:color="auto"/>
          </w:divBdr>
        </w:div>
        <w:div w:id="1133449217">
          <w:marLeft w:val="0"/>
          <w:marRight w:val="0"/>
          <w:marTop w:val="0"/>
          <w:marBottom w:val="0"/>
          <w:divBdr>
            <w:top w:val="none" w:sz="0" w:space="0" w:color="auto"/>
            <w:left w:val="none" w:sz="0" w:space="0" w:color="auto"/>
            <w:bottom w:val="none" w:sz="0" w:space="0" w:color="auto"/>
            <w:right w:val="none" w:sz="0" w:space="0" w:color="auto"/>
          </w:divBdr>
        </w:div>
        <w:div w:id="1136264448">
          <w:marLeft w:val="0"/>
          <w:marRight w:val="0"/>
          <w:marTop w:val="0"/>
          <w:marBottom w:val="0"/>
          <w:divBdr>
            <w:top w:val="none" w:sz="0" w:space="0" w:color="auto"/>
            <w:left w:val="none" w:sz="0" w:space="0" w:color="auto"/>
            <w:bottom w:val="none" w:sz="0" w:space="0" w:color="auto"/>
            <w:right w:val="none" w:sz="0" w:space="0" w:color="auto"/>
          </w:divBdr>
        </w:div>
        <w:div w:id="1141925177">
          <w:marLeft w:val="0"/>
          <w:marRight w:val="0"/>
          <w:marTop w:val="0"/>
          <w:marBottom w:val="0"/>
          <w:divBdr>
            <w:top w:val="none" w:sz="0" w:space="0" w:color="auto"/>
            <w:left w:val="none" w:sz="0" w:space="0" w:color="auto"/>
            <w:bottom w:val="none" w:sz="0" w:space="0" w:color="auto"/>
            <w:right w:val="none" w:sz="0" w:space="0" w:color="auto"/>
          </w:divBdr>
        </w:div>
        <w:div w:id="1146583651">
          <w:marLeft w:val="0"/>
          <w:marRight w:val="0"/>
          <w:marTop w:val="0"/>
          <w:marBottom w:val="0"/>
          <w:divBdr>
            <w:top w:val="none" w:sz="0" w:space="0" w:color="auto"/>
            <w:left w:val="none" w:sz="0" w:space="0" w:color="auto"/>
            <w:bottom w:val="none" w:sz="0" w:space="0" w:color="auto"/>
            <w:right w:val="none" w:sz="0" w:space="0" w:color="auto"/>
          </w:divBdr>
        </w:div>
        <w:div w:id="1159734846">
          <w:marLeft w:val="0"/>
          <w:marRight w:val="0"/>
          <w:marTop w:val="0"/>
          <w:marBottom w:val="0"/>
          <w:divBdr>
            <w:top w:val="none" w:sz="0" w:space="0" w:color="auto"/>
            <w:left w:val="none" w:sz="0" w:space="0" w:color="auto"/>
            <w:bottom w:val="none" w:sz="0" w:space="0" w:color="auto"/>
            <w:right w:val="none" w:sz="0" w:space="0" w:color="auto"/>
          </w:divBdr>
        </w:div>
        <w:div w:id="1163542456">
          <w:marLeft w:val="0"/>
          <w:marRight w:val="0"/>
          <w:marTop w:val="0"/>
          <w:marBottom w:val="0"/>
          <w:divBdr>
            <w:top w:val="none" w:sz="0" w:space="0" w:color="auto"/>
            <w:left w:val="none" w:sz="0" w:space="0" w:color="auto"/>
            <w:bottom w:val="none" w:sz="0" w:space="0" w:color="auto"/>
            <w:right w:val="none" w:sz="0" w:space="0" w:color="auto"/>
          </w:divBdr>
        </w:div>
        <w:div w:id="1166673786">
          <w:marLeft w:val="0"/>
          <w:marRight w:val="0"/>
          <w:marTop w:val="0"/>
          <w:marBottom w:val="0"/>
          <w:divBdr>
            <w:top w:val="none" w:sz="0" w:space="0" w:color="auto"/>
            <w:left w:val="none" w:sz="0" w:space="0" w:color="auto"/>
            <w:bottom w:val="none" w:sz="0" w:space="0" w:color="auto"/>
            <w:right w:val="none" w:sz="0" w:space="0" w:color="auto"/>
          </w:divBdr>
        </w:div>
        <w:div w:id="1169295506">
          <w:marLeft w:val="0"/>
          <w:marRight w:val="0"/>
          <w:marTop w:val="0"/>
          <w:marBottom w:val="0"/>
          <w:divBdr>
            <w:top w:val="none" w:sz="0" w:space="0" w:color="auto"/>
            <w:left w:val="none" w:sz="0" w:space="0" w:color="auto"/>
            <w:bottom w:val="none" w:sz="0" w:space="0" w:color="auto"/>
            <w:right w:val="none" w:sz="0" w:space="0" w:color="auto"/>
          </w:divBdr>
        </w:div>
        <w:div w:id="1172330544">
          <w:marLeft w:val="0"/>
          <w:marRight w:val="0"/>
          <w:marTop w:val="0"/>
          <w:marBottom w:val="0"/>
          <w:divBdr>
            <w:top w:val="none" w:sz="0" w:space="0" w:color="auto"/>
            <w:left w:val="none" w:sz="0" w:space="0" w:color="auto"/>
            <w:bottom w:val="none" w:sz="0" w:space="0" w:color="auto"/>
            <w:right w:val="none" w:sz="0" w:space="0" w:color="auto"/>
          </w:divBdr>
        </w:div>
        <w:div w:id="1223098942">
          <w:marLeft w:val="0"/>
          <w:marRight w:val="0"/>
          <w:marTop w:val="0"/>
          <w:marBottom w:val="0"/>
          <w:divBdr>
            <w:top w:val="none" w:sz="0" w:space="0" w:color="auto"/>
            <w:left w:val="none" w:sz="0" w:space="0" w:color="auto"/>
            <w:bottom w:val="none" w:sz="0" w:space="0" w:color="auto"/>
            <w:right w:val="none" w:sz="0" w:space="0" w:color="auto"/>
          </w:divBdr>
        </w:div>
        <w:div w:id="1233154355">
          <w:marLeft w:val="0"/>
          <w:marRight w:val="0"/>
          <w:marTop w:val="0"/>
          <w:marBottom w:val="0"/>
          <w:divBdr>
            <w:top w:val="none" w:sz="0" w:space="0" w:color="auto"/>
            <w:left w:val="none" w:sz="0" w:space="0" w:color="auto"/>
            <w:bottom w:val="none" w:sz="0" w:space="0" w:color="auto"/>
            <w:right w:val="none" w:sz="0" w:space="0" w:color="auto"/>
          </w:divBdr>
        </w:div>
        <w:div w:id="1238637034">
          <w:marLeft w:val="0"/>
          <w:marRight w:val="0"/>
          <w:marTop w:val="0"/>
          <w:marBottom w:val="0"/>
          <w:divBdr>
            <w:top w:val="none" w:sz="0" w:space="0" w:color="auto"/>
            <w:left w:val="none" w:sz="0" w:space="0" w:color="auto"/>
            <w:bottom w:val="none" w:sz="0" w:space="0" w:color="auto"/>
            <w:right w:val="none" w:sz="0" w:space="0" w:color="auto"/>
          </w:divBdr>
        </w:div>
        <w:div w:id="1257203631">
          <w:marLeft w:val="0"/>
          <w:marRight w:val="0"/>
          <w:marTop w:val="0"/>
          <w:marBottom w:val="0"/>
          <w:divBdr>
            <w:top w:val="none" w:sz="0" w:space="0" w:color="auto"/>
            <w:left w:val="none" w:sz="0" w:space="0" w:color="auto"/>
            <w:bottom w:val="none" w:sz="0" w:space="0" w:color="auto"/>
            <w:right w:val="none" w:sz="0" w:space="0" w:color="auto"/>
          </w:divBdr>
        </w:div>
        <w:div w:id="1262224645">
          <w:marLeft w:val="0"/>
          <w:marRight w:val="0"/>
          <w:marTop w:val="0"/>
          <w:marBottom w:val="0"/>
          <w:divBdr>
            <w:top w:val="none" w:sz="0" w:space="0" w:color="auto"/>
            <w:left w:val="none" w:sz="0" w:space="0" w:color="auto"/>
            <w:bottom w:val="none" w:sz="0" w:space="0" w:color="auto"/>
            <w:right w:val="none" w:sz="0" w:space="0" w:color="auto"/>
          </w:divBdr>
        </w:div>
        <w:div w:id="1281691363">
          <w:marLeft w:val="0"/>
          <w:marRight w:val="0"/>
          <w:marTop w:val="0"/>
          <w:marBottom w:val="0"/>
          <w:divBdr>
            <w:top w:val="none" w:sz="0" w:space="0" w:color="auto"/>
            <w:left w:val="none" w:sz="0" w:space="0" w:color="auto"/>
            <w:bottom w:val="none" w:sz="0" w:space="0" w:color="auto"/>
            <w:right w:val="none" w:sz="0" w:space="0" w:color="auto"/>
          </w:divBdr>
        </w:div>
        <w:div w:id="1282807496">
          <w:marLeft w:val="0"/>
          <w:marRight w:val="0"/>
          <w:marTop w:val="0"/>
          <w:marBottom w:val="0"/>
          <w:divBdr>
            <w:top w:val="none" w:sz="0" w:space="0" w:color="auto"/>
            <w:left w:val="none" w:sz="0" w:space="0" w:color="auto"/>
            <w:bottom w:val="none" w:sz="0" w:space="0" w:color="auto"/>
            <w:right w:val="none" w:sz="0" w:space="0" w:color="auto"/>
          </w:divBdr>
        </w:div>
        <w:div w:id="1291133599">
          <w:marLeft w:val="0"/>
          <w:marRight w:val="0"/>
          <w:marTop w:val="0"/>
          <w:marBottom w:val="0"/>
          <w:divBdr>
            <w:top w:val="none" w:sz="0" w:space="0" w:color="auto"/>
            <w:left w:val="none" w:sz="0" w:space="0" w:color="auto"/>
            <w:bottom w:val="none" w:sz="0" w:space="0" w:color="auto"/>
            <w:right w:val="none" w:sz="0" w:space="0" w:color="auto"/>
          </w:divBdr>
        </w:div>
        <w:div w:id="1295061455">
          <w:marLeft w:val="0"/>
          <w:marRight w:val="0"/>
          <w:marTop w:val="0"/>
          <w:marBottom w:val="0"/>
          <w:divBdr>
            <w:top w:val="none" w:sz="0" w:space="0" w:color="auto"/>
            <w:left w:val="none" w:sz="0" w:space="0" w:color="auto"/>
            <w:bottom w:val="none" w:sz="0" w:space="0" w:color="auto"/>
            <w:right w:val="none" w:sz="0" w:space="0" w:color="auto"/>
          </w:divBdr>
        </w:div>
        <w:div w:id="1338922840">
          <w:marLeft w:val="0"/>
          <w:marRight w:val="0"/>
          <w:marTop w:val="0"/>
          <w:marBottom w:val="0"/>
          <w:divBdr>
            <w:top w:val="none" w:sz="0" w:space="0" w:color="auto"/>
            <w:left w:val="none" w:sz="0" w:space="0" w:color="auto"/>
            <w:bottom w:val="none" w:sz="0" w:space="0" w:color="auto"/>
            <w:right w:val="none" w:sz="0" w:space="0" w:color="auto"/>
          </w:divBdr>
        </w:div>
        <w:div w:id="1446314876">
          <w:marLeft w:val="0"/>
          <w:marRight w:val="0"/>
          <w:marTop w:val="0"/>
          <w:marBottom w:val="0"/>
          <w:divBdr>
            <w:top w:val="none" w:sz="0" w:space="0" w:color="auto"/>
            <w:left w:val="none" w:sz="0" w:space="0" w:color="auto"/>
            <w:bottom w:val="none" w:sz="0" w:space="0" w:color="auto"/>
            <w:right w:val="none" w:sz="0" w:space="0" w:color="auto"/>
          </w:divBdr>
        </w:div>
        <w:div w:id="1450781596">
          <w:marLeft w:val="0"/>
          <w:marRight w:val="0"/>
          <w:marTop w:val="0"/>
          <w:marBottom w:val="0"/>
          <w:divBdr>
            <w:top w:val="none" w:sz="0" w:space="0" w:color="auto"/>
            <w:left w:val="none" w:sz="0" w:space="0" w:color="auto"/>
            <w:bottom w:val="none" w:sz="0" w:space="0" w:color="auto"/>
            <w:right w:val="none" w:sz="0" w:space="0" w:color="auto"/>
          </w:divBdr>
        </w:div>
        <w:div w:id="1493448375">
          <w:marLeft w:val="0"/>
          <w:marRight w:val="0"/>
          <w:marTop w:val="0"/>
          <w:marBottom w:val="0"/>
          <w:divBdr>
            <w:top w:val="none" w:sz="0" w:space="0" w:color="auto"/>
            <w:left w:val="none" w:sz="0" w:space="0" w:color="auto"/>
            <w:bottom w:val="none" w:sz="0" w:space="0" w:color="auto"/>
            <w:right w:val="none" w:sz="0" w:space="0" w:color="auto"/>
          </w:divBdr>
        </w:div>
        <w:div w:id="1496070350">
          <w:marLeft w:val="0"/>
          <w:marRight w:val="0"/>
          <w:marTop w:val="0"/>
          <w:marBottom w:val="0"/>
          <w:divBdr>
            <w:top w:val="none" w:sz="0" w:space="0" w:color="auto"/>
            <w:left w:val="none" w:sz="0" w:space="0" w:color="auto"/>
            <w:bottom w:val="none" w:sz="0" w:space="0" w:color="auto"/>
            <w:right w:val="none" w:sz="0" w:space="0" w:color="auto"/>
          </w:divBdr>
        </w:div>
        <w:div w:id="1508790657">
          <w:marLeft w:val="0"/>
          <w:marRight w:val="0"/>
          <w:marTop w:val="0"/>
          <w:marBottom w:val="0"/>
          <w:divBdr>
            <w:top w:val="none" w:sz="0" w:space="0" w:color="auto"/>
            <w:left w:val="none" w:sz="0" w:space="0" w:color="auto"/>
            <w:bottom w:val="none" w:sz="0" w:space="0" w:color="auto"/>
            <w:right w:val="none" w:sz="0" w:space="0" w:color="auto"/>
          </w:divBdr>
        </w:div>
        <w:div w:id="1564870162">
          <w:marLeft w:val="0"/>
          <w:marRight w:val="0"/>
          <w:marTop w:val="0"/>
          <w:marBottom w:val="0"/>
          <w:divBdr>
            <w:top w:val="none" w:sz="0" w:space="0" w:color="auto"/>
            <w:left w:val="none" w:sz="0" w:space="0" w:color="auto"/>
            <w:bottom w:val="none" w:sz="0" w:space="0" w:color="auto"/>
            <w:right w:val="none" w:sz="0" w:space="0" w:color="auto"/>
          </w:divBdr>
        </w:div>
        <w:div w:id="1579174931">
          <w:marLeft w:val="0"/>
          <w:marRight w:val="0"/>
          <w:marTop w:val="0"/>
          <w:marBottom w:val="0"/>
          <w:divBdr>
            <w:top w:val="none" w:sz="0" w:space="0" w:color="auto"/>
            <w:left w:val="none" w:sz="0" w:space="0" w:color="auto"/>
            <w:bottom w:val="none" w:sz="0" w:space="0" w:color="auto"/>
            <w:right w:val="none" w:sz="0" w:space="0" w:color="auto"/>
          </w:divBdr>
        </w:div>
        <w:div w:id="1581985374">
          <w:marLeft w:val="0"/>
          <w:marRight w:val="0"/>
          <w:marTop w:val="0"/>
          <w:marBottom w:val="0"/>
          <w:divBdr>
            <w:top w:val="none" w:sz="0" w:space="0" w:color="auto"/>
            <w:left w:val="none" w:sz="0" w:space="0" w:color="auto"/>
            <w:bottom w:val="none" w:sz="0" w:space="0" w:color="auto"/>
            <w:right w:val="none" w:sz="0" w:space="0" w:color="auto"/>
          </w:divBdr>
        </w:div>
        <w:div w:id="1631978278">
          <w:marLeft w:val="0"/>
          <w:marRight w:val="0"/>
          <w:marTop w:val="0"/>
          <w:marBottom w:val="0"/>
          <w:divBdr>
            <w:top w:val="none" w:sz="0" w:space="0" w:color="auto"/>
            <w:left w:val="none" w:sz="0" w:space="0" w:color="auto"/>
            <w:bottom w:val="none" w:sz="0" w:space="0" w:color="auto"/>
            <w:right w:val="none" w:sz="0" w:space="0" w:color="auto"/>
          </w:divBdr>
        </w:div>
        <w:div w:id="1668169784">
          <w:marLeft w:val="0"/>
          <w:marRight w:val="0"/>
          <w:marTop w:val="0"/>
          <w:marBottom w:val="0"/>
          <w:divBdr>
            <w:top w:val="none" w:sz="0" w:space="0" w:color="auto"/>
            <w:left w:val="none" w:sz="0" w:space="0" w:color="auto"/>
            <w:bottom w:val="none" w:sz="0" w:space="0" w:color="auto"/>
            <w:right w:val="none" w:sz="0" w:space="0" w:color="auto"/>
          </w:divBdr>
        </w:div>
        <w:div w:id="1688213772">
          <w:marLeft w:val="0"/>
          <w:marRight w:val="0"/>
          <w:marTop w:val="0"/>
          <w:marBottom w:val="0"/>
          <w:divBdr>
            <w:top w:val="none" w:sz="0" w:space="0" w:color="auto"/>
            <w:left w:val="none" w:sz="0" w:space="0" w:color="auto"/>
            <w:bottom w:val="none" w:sz="0" w:space="0" w:color="auto"/>
            <w:right w:val="none" w:sz="0" w:space="0" w:color="auto"/>
          </w:divBdr>
        </w:div>
        <w:div w:id="1690108527">
          <w:marLeft w:val="0"/>
          <w:marRight w:val="0"/>
          <w:marTop w:val="0"/>
          <w:marBottom w:val="0"/>
          <w:divBdr>
            <w:top w:val="none" w:sz="0" w:space="0" w:color="auto"/>
            <w:left w:val="none" w:sz="0" w:space="0" w:color="auto"/>
            <w:bottom w:val="none" w:sz="0" w:space="0" w:color="auto"/>
            <w:right w:val="none" w:sz="0" w:space="0" w:color="auto"/>
          </w:divBdr>
          <w:divsChild>
            <w:div w:id="168837462">
              <w:marLeft w:val="0"/>
              <w:marRight w:val="0"/>
              <w:marTop w:val="0"/>
              <w:marBottom w:val="0"/>
              <w:divBdr>
                <w:top w:val="none" w:sz="0" w:space="0" w:color="auto"/>
                <w:left w:val="none" w:sz="0" w:space="0" w:color="auto"/>
                <w:bottom w:val="none" w:sz="0" w:space="0" w:color="auto"/>
                <w:right w:val="none" w:sz="0" w:space="0" w:color="auto"/>
              </w:divBdr>
            </w:div>
            <w:div w:id="349065885">
              <w:marLeft w:val="0"/>
              <w:marRight w:val="0"/>
              <w:marTop w:val="0"/>
              <w:marBottom w:val="0"/>
              <w:divBdr>
                <w:top w:val="none" w:sz="0" w:space="0" w:color="auto"/>
                <w:left w:val="none" w:sz="0" w:space="0" w:color="auto"/>
                <w:bottom w:val="none" w:sz="0" w:space="0" w:color="auto"/>
                <w:right w:val="none" w:sz="0" w:space="0" w:color="auto"/>
              </w:divBdr>
            </w:div>
          </w:divsChild>
        </w:div>
        <w:div w:id="1759786162">
          <w:marLeft w:val="0"/>
          <w:marRight w:val="0"/>
          <w:marTop w:val="0"/>
          <w:marBottom w:val="0"/>
          <w:divBdr>
            <w:top w:val="none" w:sz="0" w:space="0" w:color="auto"/>
            <w:left w:val="none" w:sz="0" w:space="0" w:color="auto"/>
            <w:bottom w:val="none" w:sz="0" w:space="0" w:color="auto"/>
            <w:right w:val="none" w:sz="0" w:space="0" w:color="auto"/>
          </w:divBdr>
        </w:div>
        <w:div w:id="1794859218">
          <w:marLeft w:val="0"/>
          <w:marRight w:val="0"/>
          <w:marTop w:val="0"/>
          <w:marBottom w:val="0"/>
          <w:divBdr>
            <w:top w:val="none" w:sz="0" w:space="0" w:color="auto"/>
            <w:left w:val="none" w:sz="0" w:space="0" w:color="auto"/>
            <w:bottom w:val="none" w:sz="0" w:space="0" w:color="auto"/>
            <w:right w:val="none" w:sz="0" w:space="0" w:color="auto"/>
          </w:divBdr>
        </w:div>
        <w:div w:id="1812550463">
          <w:marLeft w:val="0"/>
          <w:marRight w:val="0"/>
          <w:marTop w:val="0"/>
          <w:marBottom w:val="0"/>
          <w:divBdr>
            <w:top w:val="none" w:sz="0" w:space="0" w:color="auto"/>
            <w:left w:val="none" w:sz="0" w:space="0" w:color="auto"/>
            <w:bottom w:val="none" w:sz="0" w:space="0" w:color="auto"/>
            <w:right w:val="none" w:sz="0" w:space="0" w:color="auto"/>
          </w:divBdr>
        </w:div>
        <w:div w:id="1821842758">
          <w:marLeft w:val="0"/>
          <w:marRight w:val="0"/>
          <w:marTop w:val="0"/>
          <w:marBottom w:val="0"/>
          <w:divBdr>
            <w:top w:val="none" w:sz="0" w:space="0" w:color="auto"/>
            <w:left w:val="none" w:sz="0" w:space="0" w:color="auto"/>
            <w:bottom w:val="none" w:sz="0" w:space="0" w:color="auto"/>
            <w:right w:val="none" w:sz="0" w:space="0" w:color="auto"/>
          </w:divBdr>
        </w:div>
        <w:div w:id="1826895654">
          <w:marLeft w:val="0"/>
          <w:marRight w:val="0"/>
          <w:marTop w:val="0"/>
          <w:marBottom w:val="0"/>
          <w:divBdr>
            <w:top w:val="none" w:sz="0" w:space="0" w:color="auto"/>
            <w:left w:val="none" w:sz="0" w:space="0" w:color="auto"/>
            <w:bottom w:val="none" w:sz="0" w:space="0" w:color="auto"/>
            <w:right w:val="none" w:sz="0" w:space="0" w:color="auto"/>
          </w:divBdr>
        </w:div>
        <w:div w:id="1851211980">
          <w:marLeft w:val="0"/>
          <w:marRight w:val="0"/>
          <w:marTop w:val="0"/>
          <w:marBottom w:val="0"/>
          <w:divBdr>
            <w:top w:val="none" w:sz="0" w:space="0" w:color="auto"/>
            <w:left w:val="none" w:sz="0" w:space="0" w:color="auto"/>
            <w:bottom w:val="none" w:sz="0" w:space="0" w:color="auto"/>
            <w:right w:val="none" w:sz="0" w:space="0" w:color="auto"/>
          </w:divBdr>
        </w:div>
        <w:div w:id="1864048991">
          <w:marLeft w:val="0"/>
          <w:marRight w:val="0"/>
          <w:marTop w:val="0"/>
          <w:marBottom w:val="0"/>
          <w:divBdr>
            <w:top w:val="none" w:sz="0" w:space="0" w:color="auto"/>
            <w:left w:val="none" w:sz="0" w:space="0" w:color="auto"/>
            <w:bottom w:val="none" w:sz="0" w:space="0" w:color="auto"/>
            <w:right w:val="none" w:sz="0" w:space="0" w:color="auto"/>
          </w:divBdr>
        </w:div>
        <w:div w:id="1866480708">
          <w:marLeft w:val="0"/>
          <w:marRight w:val="0"/>
          <w:marTop w:val="0"/>
          <w:marBottom w:val="0"/>
          <w:divBdr>
            <w:top w:val="none" w:sz="0" w:space="0" w:color="auto"/>
            <w:left w:val="none" w:sz="0" w:space="0" w:color="auto"/>
            <w:bottom w:val="none" w:sz="0" w:space="0" w:color="auto"/>
            <w:right w:val="none" w:sz="0" w:space="0" w:color="auto"/>
          </w:divBdr>
        </w:div>
        <w:div w:id="1905528746">
          <w:marLeft w:val="0"/>
          <w:marRight w:val="0"/>
          <w:marTop w:val="0"/>
          <w:marBottom w:val="0"/>
          <w:divBdr>
            <w:top w:val="none" w:sz="0" w:space="0" w:color="auto"/>
            <w:left w:val="none" w:sz="0" w:space="0" w:color="auto"/>
            <w:bottom w:val="none" w:sz="0" w:space="0" w:color="auto"/>
            <w:right w:val="none" w:sz="0" w:space="0" w:color="auto"/>
          </w:divBdr>
        </w:div>
        <w:div w:id="1928228353">
          <w:marLeft w:val="0"/>
          <w:marRight w:val="0"/>
          <w:marTop w:val="0"/>
          <w:marBottom w:val="0"/>
          <w:divBdr>
            <w:top w:val="none" w:sz="0" w:space="0" w:color="auto"/>
            <w:left w:val="none" w:sz="0" w:space="0" w:color="auto"/>
            <w:bottom w:val="none" w:sz="0" w:space="0" w:color="auto"/>
            <w:right w:val="none" w:sz="0" w:space="0" w:color="auto"/>
          </w:divBdr>
        </w:div>
        <w:div w:id="1948073228">
          <w:marLeft w:val="0"/>
          <w:marRight w:val="0"/>
          <w:marTop w:val="0"/>
          <w:marBottom w:val="0"/>
          <w:divBdr>
            <w:top w:val="none" w:sz="0" w:space="0" w:color="auto"/>
            <w:left w:val="none" w:sz="0" w:space="0" w:color="auto"/>
            <w:bottom w:val="none" w:sz="0" w:space="0" w:color="auto"/>
            <w:right w:val="none" w:sz="0" w:space="0" w:color="auto"/>
          </w:divBdr>
        </w:div>
        <w:div w:id="1949965564">
          <w:marLeft w:val="0"/>
          <w:marRight w:val="0"/>
          <w:marTop w:val="0"/>
          <w:marBottom w:val="0"/>
          <w:divBdr>
            <w:top w:val="none" w:sz="0" w:space="0" w:color="auto"/>
            <w:left w:val="none" w:sz="0" w:space="0" w:color="auto"/>
            <w:bottom w:val="none" w:sz="0" w:space="0" w:color="auto"/>
            <w:right w:val="none" w:sz="0" w:space="0" w:color="auto"/>
          </w:divBdr>
        </w:div>
        <w:div w:id="1972247170">
          <w:marLeft w:val="0"/>
          <w:marRight w:val="0"/>
          <w:marTop w:val="0"/>
          <w:marBottom w:val="0"/>
          <w:divBdr>
            <w:top w:val="none" w:sz="0" w:space="0" w:color="auto"/>
            <w:left w:val="none" w:sz="0" w:space="0" w:color="auto"/>
            <w:bottom w:val="none" w:sz="0" w:space="0" w:color="auto"/>
            <w:right w:val="none" w:sz="0" w:space="0" w:color="auto"/>
          </w:divBdr>
        </w:div>
        <w:div w:id="2024743125">
          <w:marLeft w:val="0"/>
          <w:marRight w:val="0"/>
          <w:marTop w:val="0"/>
          <w:marBottom w:val="0"/>
          <w:divBdr>
            <w:top w:val="none" w:sz="0" w:space="0" w:color="auto"/>
            <w:left w:val="none" w:sz="0" w:space="0" w:color="auto"/>
            <w:bottom w:val="none" w:sz="0" w:space="0" w:color="auto"/>
            <w:right w:val="none" w:sz="0" w:space="0" w:color="auto"/>
          </w:divBdr>
        </w:div>
        <w:div w:id="2025009084">
          <w:marLeft w:val="0"/>
          <w:marRight w:val="0"/>
          <w:marTop w:val="0"/>
          <w:marBottom w:val="0"/>
          <w:divBdr>
            <w:top w:val="none" w:sz="0" w:space="0" w:color="auto"/>
            <w:left w:val="none" w:sz="0" w:space="0" w:color="auto"/>
            <w:bottom w:val="none" w:sz="0" w:space="0" w:color="auto"/>
            <w:right w:val="none" w:sz="0" w:space="0" w:color="auto"/>
          </w:divBdr>
          <w:divsChild>
            <w:div w:id="795875511">
              <w:marLeft w:val="0"/>
              <w:marRight w:val="0"/>
              <w:marTop w:val="0"/>
              <w:marBottom w:val="0"/>
              <w:divBdr>
                <w:top w:val="none" w:sz="0" w:space="0" w:color="auto"/>
                <w:left w:val="none" w:sz="0" w:space="0" w:color="auto"/>
                <w:bottom w:val="none" w:sz="0" w:space="0" w:color="auto"/>
                <w:right w:val="none" w:sz="0" w:space="0" w:color="auto"/>
              </w:divBdr>
            </w:div>
            <w:div w:id="2102336804">
              <w:marLeft w:val="0"/>
              <w:marRight w:val="0"/>
              <w:marTop w:val="0"/>
              <w:marBottom w:val="0"/>
              <w:divBdr>
                <w:top w:val="none" w:sz="0" w:space="0" w:color="auto"/>
                <w:left w:val="none" w:sz="0" w:space="0" w:color="auto"/>
                <w:bottom w:val="none" w:sz="0" w:space="0" w:color="auto"/>
                <w:right w:val="none" w:sz="0" w:space="0" w:color="auto"/>
              </w:divBdr>
            </w:div>
          </w:divsChild>
        </w:div>
        <w:div w:id="2079942002">
          <w:marLeft w:val="0"/>
          <w:marRight w:val="0"/>
          <w:marTop w:val="0"/>
          <w:marBottom w:val="0"/>
          <w:divBdr>
            <w:top w:val="none" w:sz="0" w:space="0" w:color="auto"/>
            <w:left w:val="none" w:sz="0" w:space="0" w:color="auto"/>
            <w:bottom w:val="none" w:sz="0" w:space="0" w:color="auto"/>
            <w:right w:val="none" w:sz="0" w:space="0" w:color="auto"/>
          </w:divBdr>
        </w:div>
        <w:div w:id="2128310228">
          <w:marLeft w:val="0"/>
          <w:marRight w:val="0"/>
          <w:marTop w:val="0"/>
          <w:marBottom w:val="0"/>
          <w:divBdr>
            <w:top w:val="none" w:sz="0" w:space="0" w:color="auto"/>
            <w:left w:val="none" w:sz="0" w:space="0" w:color="auto"/>
            <w:bottom w:val="none" w:sz="0" w:space="0" w:color="auto"/>
            <w:right w:val="none" w:sz="0" w:space="0" w:color="auto"/>
          </w:divBdr>
        </w:div>
        <w:div w:id="2128742612">
          <w:marLeft w:val="0"/>
          <w:marRight w:val="0"/>
          <w:marTop w:val="0"/>
          <w:marBottom w:val="0"/>
          <w:divBdr>
            <w:top w:val="none" w:sz="0" w:space="0" w:color="auto"/>
            <w:left w:val="none" w:sz="0" w:space="0" w:color="auto"/>
            <w:bottom w:val="none" w:sz="0" w:space="0" w:color="auto"/>
            <w:right w:val="none" w:sz="0" w:space="0" w:color="auto"/>
          </w:divBdr>
        </w:div>
        <w:div w:id="2137138776">
          <w:marLeft w:val="0"/>
          <w:marRight w:val="0"/>
          <w:marTop w:val="0"/>
          <w:marBottom w:val="0"/>
          <w:divBdr>
            <w:top w:val="none" w:sz="0" w:space="0" w:color="auto"/>
            <w:left w:val="none" w:sz="0" w:space="0" w:color="auto"/>
            <w:bottom w:val="none" w:sz="0" w:space="0" w:color="auto"/>
            <w:right w:val="none" w:sz="0" w:space="0" w:color="auto"/>
          </w:divBdr>
          <w:divsChild>
            <w:div w:id="847405177">
              <w:marLeft w:val="0"/>
              <w:marRight w:val="0"/>
              <w:marTop w:val="0"/>
              <w:marBottom w:val="0"/>
              <w:divBdr>
                <w:top w:val="none" w:sz="0" w:space="0" w:color="auto"/>
                <w:left w:val="none" w:sz="0" w:space="0" w:color="auto"/>
                <w:bottom w:val="none" w:sz="0" w:space="0" w:color="auto"/>
                <w:right w:val="none" w:sz="0" w:space="0" w:color="auto"/>
              </w:divBdr>
            </w:div>
            <w:div w:id="864252302">
              <w:marLeft w:val="0"/>
              <w:marRight w:val="0"/>
              <w:marTop w:val="0"/>
              <w:marBottom w:val="0"/>
              <w:divBdr>
                <w:top w:val="none" w:sz="0" w:space="0" w:color="auto"/>
                <w:left w:val="none" w:sz="0" w:space="0" w:color="auto"/>
                <w:bottom w:val="none" w:sz="0" w:space="0" w:color="auto"/>
                <w:right w:val="none" w:sz="0" w:space="0" w:color="auto"/>
              </w:divBdr>
            </w:div>
            <w:div w:id="1065448838">
              <w:marLeft w:val="0"/>
              <w:marRight w:val="0"/>
              <w:marTop w:val="0"/>
              <w:marBottom w:val="0"/>
              <w:divBdr>
                <w:top w:val="none" w:sz="0" w:space="0" w:color="auto"/>
                <w:left w:val="none" w:sz="0" w:space="0" w:color="auto"/>
                <w:bottom w:val="none" w:sz="0" w:space="0" w:color="auto"/>
                <w:right w:val="none" w:sz="0" w:space="0" w:color="auto"/>
              </w:divBdr>
            </w:div>
            <w:div w:id="18491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4854">
      <w:bodyDiv w:val="1"/>
      <w:marLeft w:val="0"/>
      <w:marRight w:val="0"/>
      <w:marTop w:val="0"/>
      <w:marBottom w:val="0"/>
      <w:divBdr>
        <w:top w:val="none" w:sz="0" w:space="0" w:color="auto"/>
        <w:left w:val="none" w:sz="0" w:space="0" w:color="auto"/>
        <w:bottom w:val="none" w:sz="0" w:space="0" w:color="auto"/>
        <w:right w:val="none" w:sz="0" w:space="0" w:color="auto"/>
      </w:divBdr>
      <w:divsChild>
        <w:div w:id="165948129">
          <w:marLeft w:val="0"/>
          <w:marRight w:val="0"/>
          <w:marTop w:val="0"/>
          <w:marBottom w:val="0"/>
          <w:divBdr>
            <w:top w:val="none" w:sz="0" w:space="0" w:color="auto"/>
            <w:left w:val="none" w:sz="0" w:space="0" w:color="auto"/>
            <w:bottom w:val="none" w:sz="0" w:space="0" w:color="auto"/>
            <w:right w:val="none" w:sz="0" w:space="0" w:color="auto"/>
          </w:divBdr>
        </w:div>
        <w:div w:id="460225656">
          <w:marLeft w:val="0"/>
          <w:marRight w:val="0"/>
          <w:marTop w:val="0"/>
          <w:marBottom w:val="0"/>
          <w:divBdr>
            <w:top w:val="none" w:sz="0" w:space="0" w:color="auto"/>
            <w:left w:val="none" w:sz="0" w:space="0" w:color="auto"/>
            <w:bottom w:val="none" w:sz="0" w:space="0" w:color="auto"/>
            <w:right w:val="none" w:sz="0" w:space="0" w:color="auto"/>
          </w:divBdr>
        </w:div>
        <w:div w:id="684481059">
          <w:marLeft w:val="0"/>
          <w:marRight w:val="0"/>
          <w:marTop w:val="0"/>
          <w:marBottom w:val="0"/>
          <w:divBdr>
            <w:top w:val="none" w:sz="0" w:space="0" w:color="auto"/>
            <w:left w:val="none" w:sz="0" w:space="0" w:color="auto"/>
            <w:bottom w:val="none" w:sz="0" w:space="0" w:color="auto"/>
            <w:right w:val="none" w:sz="0" w:space="0" w:color="auto"/>
          </w:divBdr>
        </w:div>
      </w:divsChild>
    </w:div>
    <w:div w:id="237056960">
      <w:bodyDiv w:val="1"/>
      <w:marLeft w:val="0"/>
      <w:marRight w:val="0"/>
      <w:marTop w:val="0"/>
      <w:marBottom w:val="0"/>
      <w:divBdr>
        <w:top w:val="none" w:sz="0" w:space="0" w:color="auto"/>
        <w:left w:val="none" w:sz="0" w:space="0" w:color="auto"/>
        <w:bottom w:val="none" w:sz="0" w:space="0" w:color="auto"/>
        <w:right w:val="none" w:sz="0" w:space="0" w:color="auto"/>
      </w:divBdr>
      <w:divsChild>
        <w:div w:id="1053649">
          <w:marLeft w:val="0"/>
          <w:marRight w:val="0"/>
          <w:marTop w:val="0"/>
          <w:marBottom w:val="0"/>
          <w:divBdr>
            <w:top w:val="none" w:sz="0" w:space="0" w:color="auto"/>
            <w:left w:val="none" w:sz="0" w:space="0" w:color="auto"/>
            <w:bottom w:val="none" w:sz="0" w:space="0" w:color="auto"/>
            <w:right w:val="none" w:sz="0" w:space="0" w:color="auto"/>
          </w:divBdr>
        </w:div>
        <w:div w:id="22563764">
          <w:marLeft w:val="0"/>
          <w:marRight w:val="0"/>
          <w:marTop w:val="0"/>
          <w:marBottom w:val="0"/>
          <w:divBdr>
            <w:top w:val="none" w:sz="0" w:space="0" w:color="auto"/>
            <w:left w:val="none" w:sz="0" w:space="0" w:color="auto"/>
            <w:bottom w:val="none" w:sz="0" w:space="0" w:color="auto"/>
            <w:right w:val="none" w:sz="0" w:space="0" w:color="auto"/>
          </w:divBdr>
        </w:div>
        <w:div w:id="42750373">
          <w:marLeft w:val="0"/>
          <w:marRight w:val="0"/>
          <w:marTop w:val="0"/>
          <w:marBottom w:val="0"/>
          <w:divBdr>
            <w:top w:val="none" w:sz="0" w:space="0" w:color="auto"/>
            <w:left w:val="none" w:sz="0" w:space="0" w:color="auto"/>
            <w:bottom w:val="none" w:sz="0" w:space="0" w:color="auto"/>
            <w:right w:val="none" w:sz="0" w:space="0" w:color="auto"/>
          </w:divBdr>
        </w:div>
        <w:div w:id="46800083">
          <w:marLeft w:val="0"/>
          <w:marRight w:val="0"/>
          <w:marTop w:val="0"/>
          <w:marBottom w:val="0"/>
          <w:divBdr>
            <w:top w:val="none" w:sz="0" w:space="0" w:color="auto"/>
            <w:left w:val="none" w:sz="0" w:space="0" w:color="auto"/>
            <w:bottom w:val="none" w:sz="0" w:space="0" w:color="auto"/>
            <w:right w:val="none" w:sz="0" w:space="0" w:color="auto"/>
          </w:divBdr>
        </w:div>
        <w:div w:id="77607011">
          <w:marLeft w:val="0"/>
          <w:marRight w:val="0"/>
          <w:marTop w:val="0"/>
          <w:marBottom w:val="0"/>
          <w:divBdr>
            <w:top w:val="none" w:sz="0" w:space="0" w:color="auto"/>
            <w:left w:val="none" w:sz="0" w:space="0" w:color="auto"/>
            <w:bottom w:val="none" w:sz="0" w:space="0" w:color="auto"/>
            <w:right w:val="none" w:sz="0" w:space="0" w:color="auto"/>
          </w:divBdr>
        </w:div>
        <w:div w:id="101538513">
          <w:marLeft w:val="0"/>
          <w:marRight w:val="0"/>
          <w:marTop w:val="0"/>
          <w:marBottom w:val="0"/>
          <w:divBdr>
            <w:top w:val="none" w:sz="0" w:space="0" w:color="auto"/>
            <w:left w:val="none" w:sz="0" w:space="0" w:color="auto"/>
            <w:bottom w:val="none" w:sz="0" w:space="0" w:color="auto"/>
            <w:right w:val="none" w:sz="0" w:space="0" w:color="auto"/>
          </w:divBdr>
        </w:div>
        <w:div w:id="116262414">
          <w:marLeft w:val="0"/>
          <w:marRight w:val="0"/>
          <w:marTop w:val="0"/>
          <w:marBottom w:val="0"/>
          <w:divBdr>
            <w:top w:val="none" w:sz="0" w:space="0" w:color="auto"/>
            <w:left w:val="none" w:sz="0" w:space="0" w:color="auto"/>
            <w:bottom w:val="none" w:sz="0" w:space="0" w:color="auto"/>
            <w:right w:val="none" w:sz="0" w:space="0" w:color="auto"/>
          </w:divBdr>
        </w:div>
        <w:div w:id="121924074">
          <w:marLeft w:val="0"/>
          <w:marRight w:val="0"/>
          <w:marTop w:val="0"/>
          <w:marBottom w:val="0"/>
          <w:divBdr>
            <w:top w:val="none" w:sz="0" w:space="0" w:color="auto"/>
            <w:left w:val="none" w:sz="0" w:space="0" w:color="auto"/>
            <w:bottom w:val="none" w:sz="0" w:space="0" w:color="auto"/>
            <w:right w:val="none" w:sz="0" w:space="0" w:color="auto"/>
          </w:divBdr>
        </w:div>
        <w:div w:id="162475810">
          <w:marLeft w:val="0"/>
          <w:marRight w:val="0"/>
          <w:marTop w:val="0"/>
          <w:marBottom w:val="0"/>
          <w:divBdr>
            <w:top w:val="none" w:sz="0" w:space="0" w:color="auto"/>
            <w:left w:val="none" w:sz="0" w:space="0" w:color="auto"/>
            <w:bottom w:val="none" w:sz="0" w:space="0" w:color="auto"/>
            <w:right w:val="none" w:sz="0" w:space="0" w:color="auto"/>
          </w:divBdr>
        </w:div>
        <w:div w:id="211312634">
          <w:marLeft w:val="0"/>
          <w:marRight w:val="0"/>
          <w:marTop w:val="0"/>
          <w:marBottom w:val="0"/>
          <w:divBdr>
            <w:top w:val="none" w:sz="0" w:space="0" w:color="auto"/>
            <w:left w:val="none" w:sz="0" w:space="0" w:color="auto"/>
            <w:bottom w:val="none" w:sz="0" w:space="0" w:color="auto"/>
            <w:right w:val="none" w:sz="0" w:space="0" w:color="auto"/>
          </w:divBdr>
        </w:div>
        <w:div w:id="217714839">
          <w:marLeft w:val="0"/>
          <w:marRight w:val="0"/>
          <w:marTop w:val="0"/>
          <w:marBottom w:val="0"/>
          <w:divBdr>
            <w:top w:val="none" w:sz="0" w:space="0" w:color="auto"/>
            <w:left w:val="none" w:sz="0" w:space="0" w:color="auto"/>
            <w:bottom w:val="none" w:sz="0" w:space="0" w:color="auto"/>
            <w:right w:val="none" w:sz="0" w:space="0" w:color="auto"/>
          </w:divBdr>
        </w:div>
        <w:div w:id="220099132">
          <w:marLeft w:val="0"/>
          <w:marRight w:val="0"/>
          <w:marTop w:val="0"/>
          <w:marBottom w:val="0"/>
          <w:divBdr>
            <w:top w:val="none" w:sz="0" w:space="0" w:color="auto"/>
            <w:left w:val="none" w:sz="0" w:space="0" w:color="auto"/>
            <w:bottom w:val="none" w:sz="0" w:space="0" w:color="auto"/>
            <w:right w:val="none" w:sz="0" w:space="0" w:color="auto"/>
          </w:divBdr>
        </w:div>
        <w:div w:id="249629588">
          <w:marLeft w:val="0"/>
          <w:marRight w:val="0"/>
          <w:marTop w:val="0"/>
          <w:marBottom w:val="0"/>
          <w:divBdr>
            <w:top w:val="none" w:sz="0" w:space="0" w:color="auto"/>
            <w:left w:val="none" w:sz="0" w:space="0" w:color="auto"/>
            <w:bottom w:val="none" w:sz="0" w:space="0" w:color="auto"/>
            <w:right w:val="none" w:sz="0" w:space="0" w:color="auto"/>
          </w:divBdr>
        </w:div>
        <w:div w:id="266545167">
          <w:marLeft w:val="0"/>
          <w:marRight w:val="0"/>
          <w:marTop w:val="0"/>
          <w:marBottom w:val="0"/>
          <w:divBdr>
            <w:top w:val="none" w:sz="0" w:space="0" w:color="auto"/>
            <w:left w:val="none" w:sz="0" w:space="0" w:color="auto"/>
            <w:bottom w:val="none" w:sz="0" w:space="0" w:color="auto"/>
            <w:right w:val="none" w:sz="0" w:space="0" w:color="auto"/>
          </w:divBdr>
        </w:div>
        <w:div w:id="278414886">
          <w:marLeft w:val="0"/>
          <w:marRight w:val="0"/>
          <w:marTop w:val="0"/>
          <w:marBottom w:val="0"/>
          <w:divBdr>
            <w:top w:val="none" w:sz="0" w:space="0" w:color="auto"/>
            <w:left w:val="none" w:sz="0" w:space="0" w:color="auto"/>
            <w:bottom w:val="none" w:sz="0" w:space="0" w:color="auto"/>
            <w:right w:val="none" w:sz="0" w:space="0" w:color="auto"/>
          </w:divBdr>
        </w:div>
        <w:div w:id="284044589">
          <w:marLeft w:val="0"/>
          <w:marRight w:val="0"/>
          <w:marTop w:val="0"/>
          <w:marBottom w:val="0"/>
          <w:divBdr>
            <w:top w:val="none" w:sz="0" w:space="0" w:color="auto"/>
            <w:left w:val="none" w:sz="0" w:space="0" w:color="auto"/>
            <w:bottom w:val="none" w:sz="0" w:space="0" w:color="auto"/>
            <w:right w:val="none" w:sz="0" w:space="0" w:color="auto"/>
          </w:divBdr>
        </w:div>
        <w:div w:id="300698779">
          <w:marLeft w:val="0"/>
          <w:marRight w:val="0"/>
          <w:marTop w:val="0"/>
          <w:marBottom w:val="0"/>
          <w:divBdr>
            <w:top w:val="none" w:sz="0" w:space="0" w:color="auto"/>
            <w:left w:val="none" w:sz="0" w:space="0" w:color="auto"/>
            <w:bottom w:val="none" w:sz="0" w:space="0" w:color="auto"/>
            <w:right w:val="none" w:sz="0" w:space="0" w:color="auto"/>
          </w:divBdr>
        </w:div>
        <w:div w:id="308705332">
          <w:marLeft w:val="0"/>
          <w:marRight w:val="0"/>
          <w:marTop w:val="0"/>
          <w:marBottom w:val="0"/>
          <w:divBdr>
            <w:top w:val="none" w:sz="0" w:space="0" w:color="auto"/>
            <w:left w:val="none" w:sz="0" w:space="0" w:color="auto"/>
            <w:bottom w:val="none" w:sz="0" w:space="0" w:color="auto"/>
            <w:right w:val="none" w:sz="0" w:space="0" w:color="auto"/>
          </w:divBdr>
        </w:div>
        <w:div w:id="315037647">
          <w:marLeft w:val="0"/>
          <w:marRight w:val="0"/>
          <w:marTop w:val="0"/>
          <w:marBottom w:val="0"/>
          <w:divBdr>
            <w:top w:val="none" w:sz="0" w:space="0" w:color="auto"/>
            <w:left w:val="none" w:sz="0" w:space="0" w:color="auto"/>
            <w:bottom w:val="none" w:sz="0" w:space="0" w:color="auto"/>
            <w:right w:val="none" w:sz="0" w:space="0" w:color="auto"/>
          </w:divBdr>
        </w:div>
        <w:div w:id="361829223">
          <w:marLeft w:val="0"/>
          <w:marRight w:val="0"/>
          <w:marTop w:val="0"/>
          <w:marBottom w:val="0"/>
          <w:divBdr>
            <w:top w:val="none" w:sz="0" w:space="0" w:color="auto"/>
            <w:left w:val="none" w:sz="0" w:space="0" w:color="auto"/>
            <w:bottom w:val="none" w:sz="0" w:space="0" w:color="auto"/>
            <w:right w:val="none" w:sz="0" w:space="0" w:color="auto"/>
          </w:divBdr>
        </w:div>
        <w:div w:id="387074625">
          <w:marLeft w:val="0"/>
          <w:marRight w:val="0"/>
          <w:marTop w:val="0"/>
          <w:marBottom w:val="0"/>
          <w:divBdr>
            <w:top w:val="none" w:sz="0" w:space="0" w:color="auto"/>
            <w:left w:val="none" w:sz="0" w:space="0" w:color="auto"/>
            <w:bottom w:val="none" w:sz="0" w:space="0" w:color="auto"/>
            <w:right w:val="none" w:sz="0" w:space="0" w:color="auto"/>
          </w:divBdr>
        </w:div>
        <w:div w:id="390545706">
          <w:marLeft w:val="0"/>
          <w:marRight w:val="0"/>
          <w:marTop w:val="0"/>
          <w:marBottom w:val="0"/>
          <w:divBdr>
            <w:top w:val="none" w:sz="0" w:space="0" w:color="auto"/>
            <w:left w:val="none" w:sz="0" w:space="0" w:color="auto"/>
            <w:bottom w:val="none" w:sz="0" w:space="0" w:color="auto"/>
            <w:right w:val="none" w:sz="0" w:space="0" w:color="auto"/>
          </w:divBdr>
        </w:div>
        <w:div w:id="422147481">
          <w:marLeft w:val="0"/>
          <w:marRight w:val="0"/>
          <w:marTop w:val="0"/>
          <w:marBottom w:val="0"/>
          <w:divBdr>
            <w:top w:val="none" w:sz="0" w:space="0" w:color="auto"/>
            <w:left w:val="none" w:sz="0" w:space="0" w:color="auto"/>
            <w:bottom w:val="none" w:sz="0" w:space="0" w:color="auto"/>
            <w:right w:val="none" w:sz="0" w:space="0" w:color="auto"/>
          </w:divBdr>
        </w:div>
        <w:div w:id="426392531">
          <w:marLeft w:val="0"/>
          <w:marRight w:val="0"/>
          <w:marTop w:val="0"/>
          <w:marBottom w:val="0"/>
          <w:divBdr>
            <w:top w:val="none" w:sz="0" w:space="0" w:color="auto"/>
            <w:left w:val="none" w:sz="0" w:space="0" w:color="auto"/>
            <w:bottom w:val="none" w:sz="0" w:space="0" w:color="auto"/>
            <w:right w:val="none" w:sz="0" w:space="0" w:color="auto"/>
          </w:divBdr>
        </w:div>
        <w:div w:id="459152583">
          <w:marLeft w:val="0"/>
          <w:marRight w:val="0"/>
          <w:marTop w:val="0"/>
          <w:marBottom w:val="0"/>
          <w:divBdr>
            <w:top w:val="none" w:sz="0" w:space="0" w:color="auto"/>
            <w:left w:val="none" w:sz="0" w:space="0" w:color="auto"/>
            <w:bottom w:val="none" w:sz="0" w:space="0" w:color="auto"/>
            <w:right w:val="none" w:sz="0" w:space="0" w:color="auto"/>
          </w:divBdr>
        </w:div>
        <w:div w:id="475948550">
          <w:marLeft w:val="0"/>
          <w:marRight w:val="0"/>
          <w:marTop w:val="0"/>
          <w:marBottom w:val="0"/>
          <w:divBdr>
            <w:top w:val="none" w:sz="0" w:space="0" w:color="auto"/>
            <w:left w:val="none" w:sz="0" w:space="0" w:color="auto"/>
            <w:bottom w:val="none" w:sz="0" w:space="0" w:color="auto"/>
            <w:right w:val="none" w:sz="0" w:space="0" w:color="auto"/>
          </w:divBdr>
        </w:div>
        <w:div w:id="483935499">
          <w:marLeft w:val="0"/>
          <w:marRight w:val="0"/>
          <w:marTop w:val="0"/>
          <w:marBottom w:val="0"/>
          <w:divBdr>
            <w:top w:val="none" w:sz="0" w:space="0" w:color="auto"/>
            <w:left w:val="none" w:sz="0" w:space="0" w:color="auto"/>
            <w:bottom w:val="none" w:sz="0" w:space="0" w:color="auto"/>
            <w:right w:val="none" w:sz="0" w:space="0" w:color="auto"/>
          </w:divBdr>
        </w:div>
        <w:div w:id="487287640">
          <w:marLeft w:val="0"/>
          <w:marRight w:val="0"/>
          <w:marTop w:val="0"/>
          <w:marBottom w:val="0"/>
          <w:divBdr>
            <w:top w:val="none" w:sz="0" w:space="0" w:color="auto"/>
            <w:left w:val="none" w:sz="0" w:space="0" w:color="auto"/>
            <w:bottom w:val="none" w:sz="0" w:space="0" w:color="auto"/>
            <w:right w:val="none" w:sz="0" w:space="0" w:color="auto"/>
          </w:divBdr>
        </w:div>
        <w:div w:id="497115591">
          <w:marLeft w:val="0"/>
          <w:marRight w:val="0"/>
          <w:marTop w:val="0"/>
          <w:marBottom w:val="0"/>
          <w:divBdr>
            <w:top w:val="none" w:sz="0" w:space="0" w:color="auto"/>
            <w:left w:val="none" w:sz="0" w:space="0" w:color="auto"/>
            <w:bottom w:val="none" w:sz="0" w:space="0" w:color="auto"/>
            <w:right w:val="none" w:sz="0" w:space="0" w:color="auto"/>
          </w:divBdr>
        </w:div>
        <w:div w:id="523371405">
          <w:marLeft w:val="0"/>
          <w:marRight w:val="0"/>
          <w:marTop w:val="0"/>
          <w:marBottom w:val="0"/>
          <w:divBdr>
            <w:top w:val="none" w:sz="0" w:space="0" w:color="auto"/>
            <w:left w:val="none" w:sz="0" w:space="0" w:color="auto"/>
            <w:bottom w:val="none" w:sz="0" w:space="0" w:color="auto"/>
            <w:right w:val="none" w:sz="0" w:space="0" w:color="auto"/>
          </w:divBdr>
        </w:div>
        <w:div w:id="548613020">
          <w:marLeft w:val="0"/>
          <w:marRight w:val="0"/>
          <w:marTop w:val="0"/>
          <w:marBottom w:val="0"/>
          <w:divBdr>
            <w:top w:val="none" w:sz="0" w:space="0" w:color="auto"/>
            <w:left w:val="none" w:sz="0" w:space="0" w:color="auto"/>
            <w:bottom w:val="none" w:sz="0" w:space="0" w:color="auto"/>
            <w:right w:val="none" w:sz="0" w:space="0" w:color="auto"/>
          </w:divBdr>
        </w:div>
        <w:div w:id="587420351">
          <w:marLeft w:val="0"/>
          <w:marRight w:val="0"/>
          <w:marTop w:val="0"/>
          <w:marBottom w:val="0"/>
          <w:divBdr>
            <w:top w:val="none" w:sz="0" w:space="0" w:color="auto"/>
            <w:left w:val="none" w:sz="0" w:space="0" w:color="auto"/>
            <w:bottom w:val="none" w:sz="0" w:space="0" w:color="auto"/>
            <w:right w:val="none" w:sz="0" w:space="0" w:color="auto"/>
          </w:divBdr>
        </w:div>
        <w:div w:id="599607690">
          <w:marLeft w:val="0"/>
          <w:marRight w:val="0"/>
          <w:marTop w:val="0"/>
          <w:marBottom w:val="0"/>
          <w:divBdr>
            <w:top w:val="none" w:sz="0" w:space="0" w:color="auto"/>
            <w:left w:val="none" w:sz="0" w:space="0" w:color="auto"/>
            <w:bottom w:val="none" w:sz="0" w:space="0" w:color="auto"/>
            <w:right w:val="none" w:sz="0" w:space="0" w:color="auto"/>
          </w:divBdr>
        </w:div>
        <w:div w:id="599803215">
          <w:marLeft w:val="0"/>
          <w:marRight w:val="0"/>
          <w:marTop w:val="0"/>
          <w:marBottom w:val="0"/>
          <w:divBdr>
            <w:top w:val="none" w:sz="0" w:space="0" w:color="auto"/>
            <w:left w:val="none" w:sz="0" w:space="0" w:color="auto"/>
            <w:bottom w:val="none" w:sz="0" w:space="0" w:color="auto"/>
            <w:right w:val="none" w:sz="0" w:space="0" w:color="auto"/>
          </w:divBdr>
        </w:div>
        <w:div w:id="602687711">
          <w:marLeft w:val="0"/>
          <w:marRight w:val="0"/>
          <w:marTop w:val="0"/>
          <w:marBottom w:val="0"/>
          <w:divBdr>
            <w:top w:val="none" w:sz="0" w:space="0" w:color="auto"/>
            <w:left w:val="none" w:sz="0" w:space="0" w:color="auto"/>
            <w:bottom w:val="none" w:sz="0" w:space="0" w:color="auto"/>
            <w:right w:val="none" w:sz="0" w:space="0" w:color="auto"/>
          </w:divBdr>
        </w:div>
        <w:div w:id="610628599">
          <w:marLeft w:val="0"/>
          <w:marRight w:val="0"/>
          <w:marTop w:val="0"/>
          <w:marBottom w:val="0"/>
          <w:divBdr>
            <w:top w:val="none" w:sz="0" w:space="0" w:color="auto"/>
            <w:left w:val="none" w:sz="0" w:space="0" w:color="auto"/>
            <w:bottom w:val="none" w:sz="0" w:space="0" w:color="auto"/>
            <w:right w:val="none" w:sz="0" w:space="0" w:color="auto"/>
          </w:divBdr>
        </w:div>
        <w:div w:id="641888121">
          <w:marLeft w:val="0"/>
          <w:marRight w:val="0"/>
          <w:marTop w:val="0"/>
          <w:marBottom w:val="0"/>
          <w:divBdr>
            <w:top w:val="none" w:sz="0" w:space="0" w:color="auto"/>
            <w:left w:val="none" w:sz="0" w:space="0" w:color="auto"/>
            <w:bottom w:val="none" w:sz="0" w:space="0" w:color="auto"/>
            <w:right w:val="none" w:sz="0" w:space="0" w:color="auto"/>
          </w:divBdr>
        </w:div>
        <w:div w:id="670106102">
          <w:marLeft w:val="0"/>
          <w:marRight w:val="0"/>
          <w:marTop w:val="0"/>
          <w:marBottom w:val="0"/>
          <w:divBdr>
            <w:top w:val="none" w:sz="0" w:space="0" w:color="auto"/>
            <w:left w:val="none" w:sz="0" w:space="0" w:color="auto"/>
            <w:bottom w:val="none" w:sz="0" w:space="0" w:color="auto"/>
            <w:right w:val="none" w:sz="0" w:space="0" w:color="auto"/>
          </w:divBdr>
        </w:div>
        <w:div w:id="693502671">
          <w:marLeft w:val="0"/>
          <w:marRight w:val="0"/>
          <w:marTop w:val="0"/>
          <w:marBottom w:val="0"/>
          <w:divBdr>
            <w:top w:val="none" w:sz="0" w:space="0" w:color="auto"/>
            <w:left w:val="none" w:sz="0" w:space="0" w:color="auto"/>
            <w:bottom w:val="none" w:sz="0" w:space="0" w:color="auto"/>
            <w:right w:val="none" w:sz="0" w:space="0" w:color="auto"/>
          </w:divBdr>
        </w:div>
        <w:div w:id="715541811">
          <w:marLeft w:val="0"/>
          <w:marRight w:val="0"/>
          <w:marTop w:val="0"/>
          <w:marBottom w:val="0"/>
          <w:divBdr>
            <w:top w:val="none" w:sz="0" w:space="0" w:color="auto"/>
            <w:left w:val="none" w:sz="0" w:space="0" w:color="auto"/>
            <w:bottom w:val="none" w:sz="0" w:space="0" w:color="auto"/>
            <w:right w:val="none" w:sz="0" w:space="0" w:color="auto"/>
          </w:divBdr>
        </w:div>
        <w:div w:id="741027622">
          <w:marLeft w:val="0"/>
          <w:marRight w:val="0"/>
          <w:marTop w:val="0"/>
          <w:marBottom w:val="0"/>
          <w:divBdr>
            <w:top w:val="none" w:sz="0" w:space="0" w:color="auto"/>
            <w:left w:val="none" w:sz="0" w:space="0" w:color="auto"/>
            <w:bottom w:val="none" w:sz="0" w:space="0" w:color="auto"/>
            <w:right w:val="none" w:sz="0" w:space="0" w:color="auto"/>
          </w:divBdr>
        </w:div>
        <w:div w:id="750078138">
          <w:marLeft w:val="0"/>
          <w:marRight w:val="0"/>
          <w:marTop w:val="0"/>
          <w:marBottom w:val="0"/>
          <w:divBdr>
            <w:top w:val="none" w:sz="0" w:space="0" w:color="auto"/>
            <w:left w:val="none" w:sz="0" w:space="0" w:color="auto"/>
            <w:bottom w:val="none" w:sz="0" w:space="0" w:color="auto"/>
            <w:right w:val="none" w:sz="0" w:space="0" w:color="auto"/>
          </w:divBdr>
        </w:div>
        <w:div w:id="756904650">
          <w:marLeft w:val="0"/>
          <w:marRight w:val="0"/>
          <w:marTop w:val="0"/>
          <w:marBottom w:val="0"/>
          <w:divBdr>
            <w:top w:val="none" w:sz="0" w:space="0" w:color="auto"/>
            <w:left w:val="none" w:sz="0" w:space="0" w:color="auto"/>
            <w:bottom w:val="none" w:sz="0" w:space="0" w:color="auto"/>
            <w:right w:val="none" w:sz="0" w:space="0" w:color="auto"/>
          </w:divBdr>
        </w:div>
        <w:div w:id="761491135">
          <w:marLeft w:val="0"/>
          <w:marRight w:val="0"/>
          <w:marTop w:val="0"/>
          <w:marBottom w:val="0"/>
          <w:divBdr>
            <w:top w:val="none" w:sz="0" w:space="0" w:color="auto"/>
            <w:left w:val="none" w:sz="0" w:space="0" w:color="auto"/>
            <w:bottom w:val="none" w:sz="0" w:space="0" w:color="auto"/>
            <w:right w:val="none" w:sz="0" w:space="0" w:color="auto"/>
          </w:divBdr>
        </w:div>
        <w:div w:id="765345064">
          <w:marLeft w:val="0"/>
          <w:marRight w:val="0"/>
          <w:marTop w:val="0"/>
          <w:marBottom w:val="0"/>
          <w:divBdr>
            <w:top w:val="none" w:sz="0" w:space="0" w:color="auto"/>
            <w:left w:val="none" w:sz="0" w:space="0" w:color="auto"/>
            <w:bottom w:val="none" w:sz="0" w:space="0" w:color="auto"/>
            <w:right w:val="none" w:sz="0" w:space="0" w:color="auto"/>
          </w:divBdr>
        </w:div>
        <w:div w:id="775250283">
          <w:marLeft w:val="0"/>
          <w:marRight w:val="0"/>
          <w:marTop w:val="0"/>
          <w:marBottom w:val="0"/>
          <w:divBdr>
            <w:top w:val="none" w:sz="0" w:space="0" w:color="auto"/>
            <w:left w:val="none" w:sz="0" w:space="0" w:color="auto"/>
            <w:bottom w:val="none" w:sz="0" w:space="0" w:color="auto"/>
            <w:right w:val="none" w:sz="0" w:space="0" w:color="auto"/>
          </w:divBdr>
        </w:div>
        <w:div w:id="824318419">
          <w:marLeft w:val="0"/>
          <w:marRight w:val="0"/>
          <w:marTop w:val="0"/>
          <w:marBottom w:val="0"/>
          <w:divBdr>
            <w:top w:val="none" w:sz="0" w:space="0" w:color="auto"/>
            <w:left w:val="none" w:sz="0" w:space="0" w:color="auto"/>
            <w:bottom w:val="none" w:sz="0" w:space="0" w:color="auto"/>
            <w:right w:val="none" w:sz="0" w:space="0" w:color="auto"/>
          </w:divBdr>
        </w:div>
        <w:div w:id="844705723">
          <w:marLeft w:val="0"/>
          <w:marRight w:val="0"/>
          <w:marTop w:val="0"/>
          <w:marBottom w:val="0"/>
          <w:divBdr>
            <w:top w:val="none" w:sz="0" w:space="0" w:color="auto"/>
            <w:left w:val="none" w:sz="0" w:space="0" w:color="auto"/>
            <w:bottom w:val="none" w:sz="0" w:space="0" w:color="auto"/>
            <w:right w:val="none" w:sz="0" w:space="0" w:color="auto"/>
          </w:divBdr>
        </w:div>
        <w:div w:id="860630386">
          <w:marLeft w:val="0"/>
          <w:marRight w:val="0"/>
          <w:marTop w:val="0"/>
          <w:marBottom w:val="0"/>
          <w:divBdr>
            <w:top w:val="none" w:sz="0" w:space="0" w:color="auto"/>
            <w:left w:val="none" w:sz="0" w:space="0" w:color="auto"/>
            <w:bottom w:val="none" w:sz="0" w:space="0" w:color="auto"/>
            <w:right w:val="none" w:sz="0" w:space="0" w:color="auto"/>
          </w:divBdr>
        </w:div>
        <w:div w:id="866598511">
          <w:marLeft w:val="0"/>
          <w:marRight w:val="0"/>
          <w:marTop w:val="0"/>
          <w:marBottom w:val="0"/>
          <w:divBdr>
            <w:top w:val="none" w:sz="0" w:space="0" w:color="auto"/>
            <w:left w:val="none" w:sz="0" w:space="0" w:color="auto"/>
            <w:bottom w:val="none" w:sz="0" w:space="0" w:color="auto"/>
            <w:right w:val="none" w:sz="0" w:space="0" w:color="auto"/>
          </w:divBdr>
        </w:div>
        <w:div w:id="879362408">
          <w:marLeft w:val="0"/>
          <w:marRight w:val="0"/>
          <w:marTop w:val="0"/>
          <w:marBottom w:val="0"/>
          <w:divBdr>
            <w:top w:val="none" w:sz="0" w:space="0" w:color="auto"/>
            <w:left w:val="none" w:sz="0" w:space="0" w:color="auto"/>
            <w:bottom w:val="none" w:sz="0" w:space="0" w:color="auto"/>
            <w:right w:val="none" w:sz="0" w:space="0" w:color="auto"/>
          </w:divBdr>
        </w:div>
        <w:div w:id="886186297">
          <w:marLeft w:val="0"/>
          <w:marRight w:val="0"/>
          <w:marTop w:val="0"/>
          <w:marBottom w:val="0"/>
          <w:divBdr>
            <w:top w:val="none" w:sz="0" w:space="0" w:color="auto"/>
            <w:left w:val="none" w:sz="0" w:space="0" w:color="auto"/>
            <w:bottom w:val="none" w:sz="0" w:space="0" w:color="auto"/>
            <w:right w:val="none" w:sz="0" w:space="0" w:color="auto"/>
          </w:divBdr>
        </w:div>
        <w:div w:id="886256584">
          <w:marLeft w:val="0"/>
          <w:marRight w:val="0"/>
          <w:marTop w:val="0"/>
          <w:marBottom w:val="0"/>
          <w:divBdr>
            <w:top w:val="none" w:sz="0" w:space="0" w:color="auto"/>
            <w:left w:val="none" w:sz="0" w:space="0" w:color="auto"/>
            <w:bottom w:val="none" w:sz="0" w:space="0" w:color="auto"/>
            <w:right w:val="none" w:sz="0" w:space="0" w:color="auto"/>
          </w:divBdr>
        </w:div>
        <w:div w:id="888806456">
          <w:marLeft w:val="0"/>
          <w:marRight w:val="0"/>
          <w:marTop w:val="0"/>
          <w:marBottom w:val="0"/>
          <w:divBdr>
            <w:top w:val="none" w:sz="0" w:space="0" w:color="auto"/>
            <w:left w:val="none" w:sz="0" w:space="0" w:color="auto"/>
            <w:bottom w:val="none" w:sz="0" w:space="0" w:color="auto"/>
            <w:right w:val="none" w:sz="0" w:space="0" w:color="auto"/>
          </w:divBdr>
        </w:div>
        <w:div w:id="909190973">
          <w:marLeft w:val="0"/>
          <w:marRight w:val="0"/>
          <w:marTop w:val="0"/>
          <w:marBottom w:val="0"/>
          <w:divBdr>
            <w:top w:val="none" w:sz="0" w:space="0" w:color="auto"/>
            <w:left w:val="none" w:sz="0" w:space="0" w:color="auto"/>
            <w:bottom w:val="none" w:sz="0" w:space="0" w:color="auto"/>
            <w:right w:val="none" w:sz="0" w:space="0" w:color="auto"/>
          </w:divBdr>
        </w:div>
        <w:div w:id="933056796">
          <w:marLeft w:val="0"/>
          <w:marRight w:val="0"/>
          <w:marTop w:val="0"/>
          <w:marBottom w:val="0"/>
          <w:divBdr>
            <w:top w:val="none" w:sz="0" w:space="0" w:color="auto"/>
            <w:left w:val="none" w:sz="0" w:space="0" w:color="auto"/>
            <w:bottom w:val="none" w:sz="0" w:space="0" w:color="auto"/>
            <w:right w:val="none" w:sz="0" w:space="0" w:color="auto"/>
          </w:divBdr>
          <w:divsChild>
            <w:div w:id="138152635">
              <w:marLeft w:val="0"/>
              <w:marRight w:val="0"/>
              <w:marTop w:val="0"/>
              <w:marBottom w:val="0"/>
              <w:divBdr>
                <w:top w:val="none" w:sz="0" w:space="0" w:color="auto"/>
                <w:left w:val="none" w:sz="0" w:space="0" w:color="auto"/>
                <w:bottom w:val="none" w:sz="0" w:space="0" w:color="auto"/>
                <w:right w:val="none" w:sz="0" w:space="0" w:color="auto"/>
              </w:divBdr>
            </w:div>
            <w:div w:id="426732351">
              <w:marLeft w:val="0"/>
              <w:marRight w:val="0"/>
              <w:marTop w:val="0"/>
              <w:marBottom w:val="0"/>
              <w:divBdr>
                <w:top w:val="none" w:sz="0" w:space="0" w:color="auto"/>
                <w:left w:val="none" w:sz="0" w:space="0" w:color="auto"/>
                <w:bottom w:val="none" w:sz="0" w:space="0" w:color="auto"/>
                <w:right w:val="none" w:sz="0" w:space="0" w:color="auto"/>
              </w:divBdr>
            </w:div>
          </w:divsChild>
        </w:div>
        <w:div w:id="934556343">
          <w:marLeft w:val="0"/>
          <w:marRight w:val="0"/>
          <w:marTop w:val="0"/>
          <w:marBottom w:val="0"/>
          <w:divBdr>
            <w:top w:val="none" w:sz="0" w:space="0" w:color="auto"/>
            <w:left w:val="none" w:sz="0" w:space="0" w:color="auto"/>
            <w:bottom w:val="none" w:sz="0" w:space="0" w:color="auto"/>
            <w:right w:val="none" w:sz="0" w:space="0" w:color="auto"/>
          </w:divBdr>
        </w:div>
        <w:div w:id="936139524">
          <w:marLeft w:val="0"/>
          <w:marRight w:val="0"/>
          <w:marTop w:val="0"/>
          <w:marBottom w:val="0"/>
          <w:divBdr>
            <w:top w:val="none" w:sz="0" w:space="0" w:color="auto"/>
            <w:left w:val="none" w:sz="0" w:space="0" w:color="auto"/>
            <w:bottom w:val="none" w:sz="0" w:space="0" w:color="auto"/>
            <w:right w:val="none" w:sz="0" w:space="0" w:color="auto"/>
          </w:divBdr>
        </w:div>
        <w:div w:id="978454979">
          <w:marLeft w:val="0"/>
          <w:marRight w:val="0"/>
          <w:marTop w:val="0"/>
          <w:marBottom w:val="0"/>
          <w:divBdr>
            <w:top w:val="none" w:sz="0" w:space="0" w:color="auto"/>
            <w:left w:val="none" w:sz="0" w:space="0" w:color="auto"/>
            <w:bottom w:val="none" w:sz="0" w:space="0" w:color="auto"/>
            <w:right w:val="none" w:sz="0" w:space="0" w:color="auto"/>
          </w:divBdr>
        </w:div>
        <w:div w:id="981079706">
          <w:marLeft w:val="0"/>
          <w:marRight w:val="0"/>
          <w:marTop w:val="0"/>
          <w:marBottom w:val="0"/>
          <w:divBdr>
            <w:top w:val="none" w:sz="0" w:space="0" w:color="auto"/>
            <w:left w:val="none" w:sz="0" w:space="0" w:color="auto"/>
            <w:bottom w:val="none" w:sz="0" w:space="0" w:color="auto"/>
            <w:right w:val="none" w:sz="0" w:space="0" w:color="auto"/>
          </w:divBdr>
        </w:div>
        <w:div w:id="985403517">
          <w:marLeft w:val="0"/>
          <w:marRight w:val="0"/>
          <w:marTop w:val="0"/>
          <w:marBottom w:val="0"/>
          <w:divBdr>
            <w:top w:val="none" w:sz="0" w:space="0" w:color="auto"/>
            <w:left w:val="none" w:sz="0" w:space="0" w:color="auto"/>
            <w:bottom w:val="none" w:sz="0" w:space="0" w:color="auto"/>
            <w:right w:val="none" w:sz="0" w:space="0" w:color="auto"/>
          </w:divBdr>
        </w:div>
        <w:div w:id="994141932">
          <w:marLeft w:val="0"/>
          <w:marRight w:val="0"/>
          <w:marTop w:val="0"/>
          <w:marBottom w:val="0"/>
          <w:divBdr>
            <w:top w:val="none" w:sz="0" w:space="0" w:color="auto"/>
            <w:left w:val="none" w:sz="0" w:space="0" w:color="auto"/>
            <w:bottom w:val="none" w:sz="0" w:space="0" w:color="auto"/>
            <w:right w:val="none" w:sz="0" w:space="0" w:color="auto"/>
          </w:divBdr>
        </w:div>
        <w:div w:id="1003779192">
          <w:marLeft w:val="0"/>
          <w:marRight w:val="0"/>
          <w:marTop w:val="0"/>
          <w:marBottom w:val="0"/>
          <w:divBdr>
            <w:top w:val="none" w:sz="0" w:space="0" w:color="auto"/>
            <w:left w:val="none" w:sz="0" w:space="0" w:color="auto"/>
            <w:bottom w:val="none" w:sz="0" w:space="0" w:color="auto"/>
            <w:right w:val="none" w:sz="0" w:space="0" w:color="auto"/>
          </w:divBdr>
        </w:div>
        <w:div w:id="1009988547">
          <w:marLeft w:val="0"/>
          <w:marRight w:val="0"/>
          <w:marTop w:val="0"/>
          <w:marBottom w:val="0"/>
          <w:divBdr>
            <w:top w:val="none" w:sz="0" w:space="0" w:color="auto"/>
            <w:left w:val="none" w:sz="0" w:space="0" w:color="auto"/>
            <w:bottom w:val="none" w:sz="0" w:space="0" w:color="auto"/>
            <w:right w:val="none" w:sz="0" w:space="0" w:color="auto"/>
          </w:divBdr>
          <w:divsChild>
            <w:div w:id="446504671">
              <w:marLeft w:val="0"/>
              <w:marRight w:val="0"/>
              <w:marTop w:val="0"/>
              <w:marBottom w:val="0"/>
              <w:divBdr>
                <w:top w:val="none" w:sz="0" w:space="0" w:color="auto"/>
                <w:left w:val="none" w:sz="0" w:space="0" w:color="auto"/>
                <w:bottom w:val="none" w:sz="0" w:space="0" w:color="auto"/>
                <w:right w:val="none" w:sz="0" w:space="0" w:color="auto"/>
              </w:divBdr>
            </w:div>
            <w:div w:id="1150291265">
              <w:marLeft w:val="0"/>
              <w:marRight w:val="0"/>
              <w:marTop w:val="0"/>
              <w:marBottom w:val="0"/>
              <w:divBdr>
                <w:top w:val="none" w:sz="0" w:space="0" w:color="auto"/>
                <w:left w:val="none" w:sz="0" w:space="0" w:color="auto"/>
                <w:bottom w:val="none" w:sz="0" w:space="0" w:color="auto"/>
                <w:right w:val="none" w:sz="0" w:space="0" w:color="auto"/>
              </w:divBdr>
            </w:div>
            <w:div w:id="1776751158">
              <w:marLeft w:val="0"/>
              <w:marRight w:val="0"/>
              <w:marTop w:val="0"/>
              <w:marBottom w:val="0"/>
              <w:divBdr>
                <w:top w:val="none" w:sz="0" w:space="0" w:color="auto"/>
                <w:left w:val="none" w:sz="0" w:space="0" w:color="auto"/>
                <w:bottom w:val="none" w:sz="0" w:space="0" w:color="auto"/>
                <w:right w:val="none" w:sz="0" w:space="0" w:color="auto"/>
              </w:divBdr>
            </w:div>
            <w:div w:id="1962103811">
              <w:marLeft w:val="0"/>
              <w:marRight w:val="0"/>
              <w:marTop w:val="0"/>
              <w:marBottom w:val="0"/>
              <w:divBdr>
                <w:top w:val="none" w:sz="0" w:space="0" w:color="auto"/>
                <w:left w:val="none" w:sz="0" w:space="0" w:color="auto"/>
                <w:bottom w:val="none" w:sz="0" w:space="0" w:color="auto"/>
                <w:right w:val="none" w:sz="0" w:space="0" w:color="auto"/>
              </w:divBdr>
            </w:div>
          </w:divsChild>
        </w:div>
        <w:div w:id="1077943724">
          <w:marLeft w:val="0"/>
          <w:marRight w:val="0"/>
          <w:marTop w:val="0"/>
          <w:marBottom w:val="0"/>
          <w:divBdr>
            <w:top w:val="none" w:sz="0" w:space="0" w:color="auto"/>
            <w:left w:val="none" w:sz="0" w:space="0" w:color="auto"/>
            <w:bottom w:val="none" w:sz="0" w:space="0" w:color="auto"/>
            <w:right w:val="none" w:sz="0" w:space="0" w:color="auto"/>
          </w:divBdr>
        </w:div>
        <w:div w:id="1100107698">
          <w:marLeft w:val="0"/>
          <w:marRight w:val="0"/>
          <w:marTop w:val="0"/>
          <w:marBottom w:val="0"/>
          <w:divBdr>
            <w:top w:val="none" w:sz="0" w:space="0" w:color="auto"/>
            <w:left w:val="none" w:sz="0" w:space="0" w:color="auto"/>
            <w:bottom w:val="none" w:sz="0" w:space="0" w:color="auto"/>
            <w:right w:val="none" w:sz="0" w:space="0" w:color="auto"/>
          </w:divBdr>
        </w:div>
        <w:div w:id="1103959871">
          <w:marLeft w:val="0"/>
          <w:marRight w:val="0"/>
          <w:marTop w:val="0"/>
          <w:marBottom w:val="0"/>
          <w:divBdr>
            <w:top w:val="none" w:sz="0" w:space="0" w:color="auto"/>
            <w:left w:val="none" w:sz="0" w:space="0" w:color="auto"/>
            <w:bottom w:val="none" w:sz="0" w:space="0" w:color="auto"/>
            <w:right w:val="none" w:sz="0" w:space="0" w:color="auto"/>
          </w:divBdr>
        </w:div>
        <w:div w:id="1123497969">
          <w:marLeft w:val="0"/>
          <w:marRight w:val="0"/>
          <w:marTop w:val="0"/>
          <w:marBottom w:val="0"/>
          <w:divBdr>
            <w:top w:val="none" w:sz="0" w:space="0" w:color="auto"/>
            <w:left w:val="none" w:sz="0" w:space="0" w:color="auto"/>
            <w:bottom w:val="none" w:sz="0" w:space="0" w:color="auto"/>
            <w:right w:val="none" w:sz="0" w:space="0" w:color="auto"/>
          </w:divBdr>
        </w:div>
        <w:div w:id="1129010655">
          <w:marLeft w:val="0"/>
          <w:marRight w:val="0"/>
          <w:marTop w:val="0"/>
          <w:marBottom w:val="0"/>
          <w:divBdr>
            <w:top w:val="none" w:sz="0" w:space="0" w:color="auto"/>
            <w:left w:val="none" w:sz="0" w:space="0" w:color="auto"/>
            <w:bottom w:val="none" w:sz="0" w:space="0" w:color="auto"/>
            <w:right w:val="none" w:sz="0" w:space="0" w:color="auto"/>
          </w:divBdr>
        </w:div>
        <w:div w:id="1141968511">
          <w:marLeft w:val="0"/>
          <w:marRight w:val="0"/>
          <w:marTop w:val="0"/>
          <w:marBottom w:val="0"/>
          <w:divBdr>
            <w:top w:val="none" w:sz="0" w:space="0" w:color="auto"/>
            <w:left w:val="none" w:sz="0" w:space="0" w:color="auto"/>
            <w:bottom w:val="none" w:sz="0" w:space="0" w:color="auto"/>
            <w:right w:val="none" w:sz="0" w:space="0" w:color="auto"/>
          </w:divBdr>
        </w:div>
        <w:div w:id="1180925906">
          <w:marLeft w:val="0"/>
          <w:marRight w:val="0"/>
          <w:marTop w:val="0"/>
          <w:marBottom w:val="0"/>
          <w:divBdr>
            <w:top w:val="none" w:sz="0" w:space="0" w:color="auto"/>
            <w:left w:val="none" w:sz="0" w:space="0" w:color="auto"/>
            <w:bottom w:val="none" w:sz="0" w:space="0" w:color="auto"/>
            <w:right w:val="none" w:sz="0" w:space="0" w:color="auto"/>
          </w:divBdr>
        </w:div>
        <w:div w:id="1200244943">
          <w:marLeft w:val="0"/>
          <w:marRight w:val="0"/>
          <w:marTop w:val="0"/>
          <w:marBottom w:val="0"/>
          <w:divBdr>
            <w:top w:val="none" w:sz="0" w:space="0" w:color="auto"/>
            <w:left w:val="none" w:sz="0" w:space="0" w:color="auto"/>
            <w:bottom w:val="none" w:sz="0" w:space="0" w:color="auto"/>
            <w:right w:val="none" w:sz="0" w:space="0" w:color="auto"/>
          </w:divBdr>
        </w:div>
        <w:div w:id="1224175264">
          <w:marLeft w:val="0"/>
          <w:marRight w:val="0"/>
          <w:marTop w:val="0"/>
          <w:marBottom w:val="0"/>
          <w:divBdr>
            <w:top w:val="none" w:sz="0" w:space="0" w:color="auto"/>
            <w:left w:val="none" w:sz="0" w:space="0" w:color="auto"/>
            <w:bottom w:val="none" w:sz="0" w:space="0" w:color="auto"/>
            <w:right w:val="none" w:sz="0" w:space="0" w:color="auto"/>
          </w:divBdr>
        </w:div>
        <w:div w:id="1244534816">
          <w:marLeft w:val="0"/>
          <w:marRight w:val="0"/>
          <w:marTop w:val="0"/>
          <w:marBottom w:val="0"/>
          <w:divBdr>
            <w:top w:val="none" w:sz="0" w:space="0" w:color="auto"/>
            <w:left w:val="none" w:sz="0" w:space="0" w:color="auto"/>
            <w:bottom w:val="none" w:sz="0" w:space="0" w:color="auto"/>
            <w:right w:val="none" w:sz="0" w:space="0" w:color="auto"/>
          </w:divBdr>
        </w:div>
        <w:div w:id="1262567662">
          <w:marLeft w:val="0"/>
          <w:marRight w:val="0"/>
          <w:marTop w:val="0"/>
          <w:marBottom w:val="0"/>
          <w:divBdr>
            <w:top w:val="none" w:sz="0" w:space="0" w:color="auto"/>
            <w:left w:val="none" w:sz="0" w:space="0" w:color="auto"/>
            <w:bottom w:val="none" w:sz="0" w:space="0" w:color="auto"/>
            <w:right w:val="none" w:sz="0" w:space="0" w:color="auto"/>
          </w:divBdr>
        </w:div>
        <w:div w:id="1283609099">
          <w:marLeft w:val="0"/>
          <w:marRight w:val="0"/>
          <w:marTop w:val="0"/>
          <w:marBottom w:val="0"/>
          <w:divBdr>
            <w:top w:val="none" w:sz="0" w:space="0" w:color="auto"/>
            <w:left w:val="none" w:sz="0" w:space="0" w:color="auto"/>
            <w:bottom w:val="none" w:sz="0" w:space="0" w:color="auto"/>
            <w:right w:val="none" w:sz="0" w:space="0" w:color="auto"/>
          </w:divBdr>
        </w:div>
        <w:div w:id="1294167294">
          <w:marLeft w:val="0"/>
          <w:marRight w:val="0"/>
          <w:marTop w:val="0"/>
          <w:marBottom w:val="0"/>
          <w:divBdr>
            <w:top w:val="none" w:sz="0" w:space="0" w:color="auto"/>
            <w:left w:val="none" w:sz="0" w:space="0" w:color="auto"/>
            <w:bottom w:val="none" w:sz="0" w:space="0" w:color="auto"/>
            <w:right w:val="none" w:sz="0" w:space="0" w:color="auto"/>
          </w:divBdr>
        </w:div>
        <w:div w:id="1325165375">
          <w:marLeft w:val="0"/>
          <w:marRight w:val="0"/>
          <w:marTop w:val="0"/>
          <w:marBottom w:val="0"/>
          <w:divBdr>
            <w:top w:val="none" w:sz="0" w:space="0" w:color="auto"/>
            <w:left w:val="none" w:sz="0" w:space="0" w:color="auto"/>
            <w:bottom w:val="none" w:sz="0" w:space="0" w:color="auto"/>
            <w:right w:val="none" w:sz="0" w:space="0" w:color="auto"/>
          </w:divBdr>
        </w:div>
        <w:div w:id="1343969441">
          <w:marLeft w:val="0"/>
          <w:marRight w:val="0"/>
          <w:marTop w:val="0"/>
          <w:marBottom w:val="0"/>
          <w:divBdr>
            <w:top w:val="none" w:sz="0" w:space="0" w:color="auto"/>
            <w:left w:val="none" w:sz="0" w:space="0" w:color="auto"/>
            <w:bottom w:val="none" w:sz="0" w:space="0" w:color="auto"/>
            <w:right w:val="none" w:sz="0" w:space="0" w:color="auto"/>
          </w:divBdr>
        </w:div>
        <w:div w:id="1351494395">
          <w:marLeft w:val="0"/>
          <w:marRight w:val="0"/>
          <w:marTop w:val="0"/>
          <w:marBottom w:val="0"/>
          <w:divBdr>
            <w:top w:val="none" w:sz="0" w:space="0" w:color="auto"/>
            <w:left w:val="none" w:sz="0" w:space="0" w:color="auto"/>
            <w:bottom w:val="none" w:sz="0" w:space="0" w:color="auto"/>
            <w:right w:val="none" w:sz="0" w:space="0" w:color="auto"/>
          </w:divBdr>
        </w:div>
        <w:div w:id="1368142886">
          <w:marLeft w:val="0"/>
          <w:marRight w:val="0"/>
          <w:marTop w:val="0"/>
          <w:marBottom w:val="0"/>
          <w:divBdr>
            <w:top w:val="none" w:sz="0" w:space="0" w:color="auto"/>
            <w:left w:val="none" w:sz="0" w:space="0" w:color="auto"/>
            <w:bottom w:val="none" w:sz="0" w:space="0" w:color="auto"/>
            <w:right w:val="none" w:sz="0" w:space="0" w:color="auto"/>
          </w:divBdr>
        </w:div>
        <w:div w:id="1400520433">
          <w:marLeft w:val="0"/>
          <w:marRight w:val="0"/>
          <w:marTop w:val="0"/>
          <w:marBottom w:val="0"/>
          <w:divBdr>
            <w:top w:val="none" w:sz="0" w:space="0" w:color="auto"/>
            <w:left w:val="none" w:sz="0" w:space="0" w:color="auto"/>
            <w:bottom w:val="none" w:sz="0" w:space="0" w:color="auto"/>
            <w:right w:val="none" w:sz="0" w:space="0" w:color="auto"/>
          </w:divBdr>
        </w:div>
        <w:div w:id="1402753659">
          <w:marLeft w:val="0"/>
          <w:marRight w:val="0"/>
          <w:marTop w:val="0"/>
          <w:marBottom w:val="0"/>
          <w:divBdr>
            <w:top w:val="none" w:sz="0" w:space="0" w:color="auto"/>
            <w:left w:val="none" w:sz="0" w:space="0" w:color="auto"/>
            <w:bottom w:val="none" w:sz="0" w:space="0" w:color="auto"/>
            <w:right w:val="none" w:sz="0" w:space="0" w:color="auto"/>
          </w:divBdr>
        </w:div>
        <w:div w:id="1407613139">
          <w:marLeft w:val="0"/>
          <w:marRight w:val="0"/>
          <w:marTop w:val="0"/>
          <w:marBottom w:val="0"/>
          <w:divBdr>
            <w:top w:val="none" w:sz="0" w:space="0" w:color="auto"/>
            <w:left w:val="none" w:sz="0" w:space="0" w:color="auto"/>
            <w:bottom w:val="none" w:sz="0" w:space="0" w:color="auto"/>
            <w:right w:val="none" w:sz="0" w:space="0" w:color="auto"/>
          </w:divBdr>
        </w:div>
        <w:div w:id="1459834973">
          <w:marLeft w:val="0"/>
          <w:marRight w:val="0"/>
          <w:marTop w:val="0"/>
          <w:marBottom w:val="0"/>
          <w:divBdr>
            <w:top w:val="none" w:sz="0" w:space="0" w:color="auto"/>
            <w:left w:val="none" w:sz="0" w:space="0" w:color="auto"/>
            <w:bottom w:val="none" w:sz="0" w:space="0" w:color="auto"/>
            <w:right w:val="none" w:sz="0" w:space="0" w:color="auto"/>
          </w:divBdr>
        </w:div>
        <w:div w:id="1473713657">
          <w:marLeft w:val="0"/>
          <w:marRight w:val="0"/>
          <w:marTop w:val="0"/>
          <w:marBottom w:val="0"/>
          <w:divBdr>
            <w:top w:val="none" w:sz="0" w:space="0" w:color="auto"/>
            <w:left w:val="none" w:sz="0" w:space="0" w:color="auto"/>
            <w:bottom w:val="none" w:sz="0" w:space="0" w:color="auto"/>
            <w:right w:val="none" w:sz="0" w:space="0" w:color="auto"/>
          </w:divBdr>
        </w:div>
        <w:div w:id="1476216938">
          <w:marLeft w:val="0"/>
          <w:marRight w:val="0"/>
          <w:marTop w:val="0"/>
          <w:marBottom w:val="0"/>
          <w:divBdr>
            <w:top w:val="none" w:sz="0" w:space="0" w:color="auto"/>
            <w:left w:val="none" w:sz="0" w:space="0" w:color="auto"/>
            <w:bottom w:val="none" w:sz="0" w:space="0" w:color="auto"/>
            <w:right w:val="none" w:sz="0" w:space="0" w:color="auto"/>
          </w:divBdr>
        </w:div>
        <w:div w:id="1479804162">
          <w:marLeft w:val="0"/>
          <w:marRight w:val="0"/>
          <w:marTop w:val="0"/>
          <w:marBottom w:val="0"/>
          <w:divBdr>
            <w:top w:val="none" w:sz="0" w:space="0" w:color="auto"/>
            <w:left w:val="none" w:sz="0" w:space="0" w:color="auto"/>
            <w:bottom w:val="none" w:sz="0" w:space="0" w:color="auto"/>
            <w:right w:val="none" w:sz="0" w:space="0" w:color="auto"/>
          </w:divBdr>
        </w:div>
        <w:div w:id="1491365365">
          <w:marLeft w:val="0"/>
          <w:marRight w:val="0"/>
          <w:marTop w:val="0"/>
          <w:marBottom w:val="0"/>
          <w:divBdr>
            <w:top w:val="none" w:sz="0" w:space="0" w:color="auto"/>
            <w:left w:val="none" w:sz="0" w:space="0" w:color="auto"/>
            <w:bottom w:val="none" w:sz="0" w:space="0" w:color="auto"/>
            <w:right w:val="none" w:sz="0" w:space="0" w:color="auto"/>
          </w:divBdr>
        </w:div>
        <w:div w:id="1493059467">
          <w:marLeft w:val="0"/>
          <w:marRight w:val="0"/>
          <w:marTop w:val="0"/>
          <w:marBottom w:val="0"/>
          <w:divBdr>
            <w:top w:val="none" w:sz="0" w:space="0" w:color="auto"/>
            <w:left w:val="none" w:sz="0" w:space="0" w:color="auto"/>
            <w:bottom w:val="none" w:sz="0" w:space="0" w:color="auto"/>
            <w:right w:val="none" w:sz="0" w:space="0" w:color="auto"/>
          </w:divBdr>
        </w:div>
        <w:div w:id="1499151786">
          <w:marLeft w:val="0"/>
          <w:marRight w:val="0"/>
          <w:marTop w:val="0"/>
          <w:marBottom w:val="0"/>
          <w:divBdr>
            <w:top w:val="none" w:sz="0" w:space="0" w:color="auto"/>
            <w:left w:val="none" w:sz="0" w:space="0" w:color="auto"/>
            <w:bottom w:val="none" w:sz="0" w:space="0" w:color="auto"/>
            <w:right w:val="none" w:sz="0" w:space="0" w:color="auto"/>
          </w:divBdr>
        </w:div>
        <w:div w:id="1503619914">
          <w:marLeft w:val="0"/>
          <w:marRight w:val="0"/>
          <w:marTop w:val="0"/>
          <w:marBottom w:val="0"/>
          <w:divBdr>
            <w:top w:val="none" w:sz="0" w:space="0" w:color="auto"/>
            <w:left w:val="none" w:sz="0" w:space="0" w:color="auto"/>
            <w:bottom w:val="none" w:sz="0" w:space="0" w:color="auto"/>
            <w:right w:val="none" w:sz="0" w:space="0" w:color="auto"/>
          </w:divBdr>
        </w:div>
        <w:div w:id="1505902858">
          <w:marLeft w:val="0"/>
          <w:marRight w:val="0"/>
          <w:marTop w:val="0"/>
          <w:marBottom w:val="0"/>
          <w:divBdr>
            <w:top w:val="none" w:sz="0" w:space="0" w:color="auto"/>
            <w:left w:val="none" w:sz="0" w:space="0" w:color="auto"/>
            <w:bottom w:val="none" w:sz="0" w:space="0" w:color="auto"/>
            <w:right w:val="none" w:sz="0" w:space="0" w:color="auto"/>
          </w:divBdr>
        </w:div>
        <w:div w:id="1545872976">
          <w:marLeft w:val="0"/>
          <w:marRight w:val="0"/>
          <w:marTop w:val="0"/>
          <w:marBottom w:val="0"/>
          <w:divBdr>
            <w:top w:val="none" w:sz="0" w:space="0" w:color="auto"/>
            <w:left w:val="none" w:sz="0" w:space="0" w:color="auto"/>
            <w:bottom w:val="none" w:sz="0" w:space="0" w:color="auto"/>
            <w:right w:val="none" w:sz="0" w:space="0" w:color="auto"/>
          </w:divBdr>
        </w:div>
        <w:div w:id="1553926154">
          <w:marLeft w:val="0"/>
          <w:marRight w:val="0"/>
          <w:marTop w:val="0"/>
          <w:marBottom w:val="0"/>
          <w:divBdr>
            <w:top w:val="none" w:sz="0" w:space="0" w:color="auto"/>
            <w:left w:val="none" w:sz="0" w:space="0" w:color="auto"/>
            <w:bottom w:val="none" w:sz="0" w:space="0" w:color="auto"/>
            <w:right w:val="none" w:sz="0" w:space="0" w:color="auto"/>
          </w:divBdr>
        </w:div>
        <w:div w:id="1601445679">
          <w:marLeft w:val="0"/>
          <w:marRight w:val="0"/>
          <w:marTop w:val="0"/>
          <w:marBottom w:val="0"/>
          <w:divBdr>
            <w:top w:val="none" w:sz="0" w:space="0" w:color="auto"/>
            <w:left w:val="none" w:sz="0" w:space="0" w:color="auto"/>
            <w:bottom w:val="none" w:sz="0" w:space="0" w:color="auto"/>
            <w:right w:val="none" w:sz="0" w:space="0" w:color="auto"/>
          </w:divBdr>
        </w:div>
        <w:div w:id="1608274648">
          <w:marLeft w:val="0"/>
          <w:marRight w:val="0"/>
          <w:marTop w:val="0"/>
          <w:marBottom w:val="0"/>
          <w:divBdr>
            <w:top w:val="none" w:sz="0" w:space="0" w:color="auto"/>
            <w:left w:val="none" w:sz="0" w:space="0" w:color="auto"/>
            <w:bottom w:val="none" w:sz="0" w:space="0" w:color="auto"/>
            <w:right w:val="none" w:sz="0" w:space="0" w:color="auto"/>
          </w:divBdr>
        </w:div>
        <w:div w:id="1611859130">
          <w:marLeft w:val="0"/>
          <w:marRight w:val="0"/>
          <w:marTop w:val="0"/>
          <w:marBottom w:val="0"/>
          <w:divBdr>
            <w:top w:val="none" w:sz="0" w:space="0" w:color="auto"/>
            <w:left w:val="none" w:sz="0" w:space="0" w:color="auto"/>
            <w:bottom w:val="none" w:sz="0" w:space="0" w:color="auto"/>
            <w:right w:val="none" w:sz="0" w:space="0" w:color="auto"/>
          </w:divBdr>
        </w:div>
        <w:div w:id="1647396726">
          <w:marLeft w:val="0"/>
          <w:marRight w:val="0"/>
          <w:marTop w:val="0"/>
          <w:marBottom w:val="0"/>
          <w:divBdr>
            <w:top w:val="none" w:sz="0" w:space="0" w:color="auto"/>
            <w:left w:val="none" w:sz="0" w:space="0" w:color="auto"/>
            <w:bottom w:val="none" w:sz="0" w:space="0" w:color="auto"/>
            <w:right w:val="none" w:sz="0" w:space="0" w:color="auto"/>
          </w:divBdr>
        </w:div>
        <w:div w:id="1678801745">
          <w:marLeft w:val="0"/>
          <w:marRight w:val="0"/>
          <w:marTop w:val="0"/>
          <w:marBottom w:val="0"/>
          <w:divBdr>
            <w:top w:val="none" w:sz="0" w:space="0" w:color="auto"/>
            <w:left w:val="none" w:sz="0" w:space="0" w:color="auto"/>
            <w:bottom w:val="none" w:sz="0" w:space="0" w:color="auto"/>
            <w:right w:val="none" w:sz="0" w:space="0" w:color="auto"/>
          </w:divBdr>
        </w:div>
        <w:div w:id="1688871200">
          <w:marLeft w:val="0"/>
          <w:marRight w:val="0"/>
          <w:marTop w:val="0"/>
          <w:marBottom w:val="0"/>
          <w:divBdr>
            <w:top w:val="none" w:sz="0" w:space="0" w:color="auto"/>
            <w:left w:val="none" w:sz="0" w:space="0" w:color="auto"/>
            <w:bottom w:val="none" w:sz="0" w:space="0" w:color="auto"/>
            <w:right w:val="none" w:sz="0" w:space="0" w:color="auto"/>
          </w:divBdr>
        </w:div>
        <w:div w:id="1728801874">
          <w:marLeft w:val="0"/>
          <w:marRight w:val="0"/>
          <w:marTop w:val="0"/>
          <w:marBottom w:val="0"/>
          <w:divBdr>
            <w:top w:val="none" w:sz="0" w:space="0" w:color="auto"/>
            <w:left w:val="none" w:sz="0" w:space="0" w:color="auto"/>
            <w:bottom w:val="none" w:sz="0" w:space="0" w:color="auto"/>
            <w:right w:val="none" w:sz="0" w:space="0" w:color="auto"/>
          </w:divBdr>
        </w:div>
        <w:div w:id="1743406896">
          <w:marLeft w:val="0"/>
          <w:marRight w:val="0"/>
          <w:marTop w:val="0"/>
          <w:marBottom w:val="0"/>
          <w:divBdr>
            <w:top w:val="none" w:sz="0" w:space="0" w:color="auto"/>
            <w:left w:val="none" w:sz="0" w:space="0" w:color="auto"/>
            <w:bottom w:val="none" w:sz="0" w:space="0" w:color="auto"/>
            <w:right w:val="none" w:sz="0" w:space="0" w:color="auto"/>
          </w:divBdr>
        </w:div>
        <w:div w:id="1801341644">
          <w:marLeft w:val="0"/>
          <w:marRight w:val="0"/>
          <w:marTop w:val="0"/>
          <w:marBottom w:val="0"/>
          <w:divBdr>
            <w:top w:val="none" w:sz="0" w:space="0" w:color="auto"/>
            <w:left w:val="none" w:sz="0" w:space="0" w:color="auto"/>
            <w:bottom w:val="none" w:sz="0" w:space="0" w:color="auto"/>
            <w:right w:val="none" w:sz="0" w:space="0" w:color="auto"/>
          </w:divBdr>
        </w:div>
        <w:div w:id="1801997600">
          <w:marLeft w:val="0"/>
          <w:marRight w:val="0"/>
          <w:marTop w:val="0"/>
          <w:marBottom w:val="0"/>
          <w:divBdr>
            <w:top w:val="none" w:sz="0" w:space="0" w:color="auto"/>
            <w:left w:val="none" w:sz="0" w:space="0" w:color="auto"/>
            <w:bottom w:val="none" w:sz="0" w:space="0" w:color="auto"/>
            <w:right w:val="none" w:sz="0" w:space="0" w:color="auto"/>
          </w:divBdr>
        </w:div>
        <w:div w:id="1809518356">
          <w:marLeft w:val="0"/>
          <w:marRight w:val="0"/>
          <w:marTop w:val="0"/>
          <w:marBottom w:val="0"/>
          <w:divBdr>
            <w:top w:val="none" w:sz="0" w:space="0" w:color="auto"/>
            <w:left w:val="none" w:sz="0" w:space="0" w:color="auto"/>
            <w:bottom w:val="none" w:sz="0" w:space="0" w:color="auto"/>
            <w:right w:val="none" w:sz="0" w:space="0" w:color="auto"/>
          </w:divBdr>
        </w:div>
        <w:div w:id="1813868417">
          <w:marLeft w:val="0"/>
          <w:marRight w:val="0"/>
          <w:marTop w:val="0"/>
          <w:marBottom w:val="0"/>
          <w:divBdr>
            <w:top w:val="none" w:sz="0" w:space="0" w:color="auto"/>
            <w:left w:val="none" w:sz="0" w:space="0" w:color="auto"/>
            <w:bottom w:val="none" w:sz="0" w:space="0" w:color="auto"/>
            <w:right w:val="none" w:sz="0" w:space="0" w:color="auto"/>
          </w:divBdr>
        </w:div>
        <w:div w:id="1828281497">
          <w:marLeft w:val="0"/>
          <w:marRight w:val="0"/>
          <w:marTop w:val="0"/>
          <w:marBottom w:val="0"/>
          <w:divBdr>
            <w:top w:val="none" w:sz="0" w:space="0" w:color="auto"/>
            <w:left w:val="none" w:sz="0" w:space="0" w:color="auto"/>
            <w:bottom w:val="none" w:sz="0" w:space="0" w:color="auto"/>
            <w:right w:val="none" w:sz="0" w:space="0" w:color="auto"/>
          </w:divBdr>
        </w:div>
        <w:div w:id="1837260304">
          <w:marLeft w:val="0"/>
          <w:marRight w:val="0"/>
          <w:marTop w:val="0"/>
          <w:marBottom w:val="0"/>
          <w:divBdr>
            <w:top w:val="none" w:sz="0" w:space="0" w:color="auto"/>
            <w:left w:val="none" w:sz="0" w:space="0" w:color="auto"/>
            <w:bottom w:val="none" w:sz="0" w:space="0" w:color="auto"/>
            <w:right w:val="none" w:sz="0" w:space="0" w:color="auto"/>
          </w:divBdr>
        </w:div>
        <w:div w:id="1840458493">
          <w:marLeft w:val="0"/>
          <w:marRight w:val="0"/>
          <w:marTop w:val="0"/>
          <w:marBottom w:val="0"/>
          <w:divBdr>
            <w:top w:val="none" w:sz="0" w:space="0" w:color="auto"/>
            <w:left w:val="none" w:sz="0" w:space="0" w:color="auto"/>
            <w:bottom w:val="none" w:sz="0" w:space="0" w:color="auto"/>
            <w:right w:val="none" w:sz="0" w:space="0" w:color="auto"/>
          </w:divBdr>
        </w:div>
        <w:div w:id="1852450432">
          <w:marLeft w:val="0"/>
          <w:marRight w:val="0"/>
          <w:marTop w:val="0"/>
          <w:marBottom w:val="0"/>
          <w:divBdr>
            <w:top w:val="none" w:sz="0" w:space="0" w:color="auto"/>
            <w:left w:val="none" w:sz="0" w:space="0" w:color="auto"/>
            <w:bottom w:val="none" w:sz="0" w:space="0" w:color="auto"/>
            <w:right w:val="none" w:sz="0" w:space="0" w:color="auto"/>
          </w:divBdr>
        </w:div>
        <w:div w:id="1872330685">
          <w:marLeft w:val="0"/>
          <w:marRight w:val="0"/>
          <w:marTop w:val="0"/>
          <w:marBottom w:val="0"/>
          <w:divBdr>
            <w:top w:val="none" w:sz="0" w:space="0" w:color="auto"/>
            <w:left w:val="none" w:sz="0" w:space="0" w:color="auto"/>
            <w:bottom w:val="none" w:sz="0" w:space="0" w:color="auto"/>
            <w:right w:val="none" w:sz="0" w:space="0" w:color="auto"/>
          </w:divBdr>
        </w:div>
        <w:div w:id="1889217265">
          <w:marLeft w:val="0"/>
          <w:marRight w:val="0"/>
          <w:marTop w:val="0"/>
          <w:marBottom w:val="0"/>
          <w:divBdr>
            <w:top w:val="none" w:sz="0" w:space="0" w:color="auto"/>
            <w:left w:val="none" w:sz="0" w:space="0" w:color="auto"/>
            <w:bottom w:val="none" w:sz="0" w:space="0" w:color="auto"/>
            <w:right w:val="none" w:sz="0" w:space="0" w:color="auto"/>
          </w:divBdr>
        </w:div>
        <w:div w:id="1901745088">
          <w:marLeft w:val="0"/>
          <w:marRight w:val="0"/>
          <w:marTop w:val="0"/>
          <w:marBottom w:val="0"/>
          <w:divBdr>
            <w:top w:val="none" w:sz="0" w:space="0" w:color="auto"/>
            <w:left w:val="none" w:sz="0" w:space="0" w:color="auto"/>
            <w:bottom w:val="none" w:sz="0" w:space="0" w:color="auto"/>
            <w:right w:val="none" w:sz="0" w:space="0" w:color="auto"/>
          </w:divBdr>
        </w:div>
        <w:div w:id="1933397401">
          <w:marLeft w:val="0"/>
          <w:marRight w:val="0"/>
          <w:marTop w:val="0"/>
          <w:marBottom w:val="0"/>
          <w:divBdr>
            <w:top w:val="none" w:sz="0" w:space="0" w:color="auto"/>
            <w:left w:val="none" w:sz="0" w:space="0" w:color="auto"/>
            <w:bottom w:val="none" w:sz="0" w:space="0" w:color="auto"/>
            <w:right w:val="none" w:sz="0" w:space="0" w:color="auto"/>
          </w:divBdr>
        </w:div>
        <w:div w:id="1959214618">
          <w:marLeft w:val="0"/>
          <w:marRight w:val="0"/>
          <w:marTop w:val="0"/>
          <w:marBottom w:val="0"/>
          <w:divBdr>
            <w:top w:val="none" w:sz="0" w:space="0" w:color="auto"/>
            <w:left w:val="none" w:sz="0" w:space="0" w:color="auto"/>
            <w:bottom w:val="none" w:sz="0" w:space="0" w:color="auto"/>
            <w:right w:val="none" w:sz="0" w:space="0" w:color="auto"/>
          </w:divBdr>
        </w:div>
        <w:div w:id="2004890296">
          <w:marLeft w:val="0"/>
          <w:marRight w:val="0"/>
          <w:marTop w:val="0"/>
          <w:marBottom w:val="0"/>
          <w:divBdr>
            <w:top w:val="none" w:sz="0" w:space="0" w:color="auto"/>
            <w:left w:val="none" w:sz="0" w:space="0" w:color="auto"/>
            <w:bottom w:val="none" w:sz="0" w:space="0" w:color="auto"/>
            <w:right w:val="none" w:sz="0" w:space="0" w:color="auto"/>
          </w:divBdr>
        </w:div>
        <w:div w:id="2018537468">
          <w:marLeft w:val="0"/>
          <w:marRight w:val="0"/>
          <w:marTop w:val="0"/>
          <w:marBottom w:val="0"/>
          <w:divBdr>
            <w:top w:val="none" w:sz="0" w:space="0" w:color="auto"/>
            <w:left w:val="none" w:sz="0" w:space="0" w:color="auto"/>
            <w:bottom w:val="none" w:sz="0" w:space="0" w:color="auto"/>
            <w:right w:val="none" w:sz="0" w:space="0" w:color="auto"/>
          </w:divBdr>
        </w:div>
        <w:div w:id="2018775265">
          <w:marLeft w:val="0"/>
          <w:marRight w:val="0"/>
          <w:marTop w:val="0"/>
          <w:marBottom w:val="0"/>
          <w:divBdr>
            <w:top w:val="none" w:sz="0" w:space="0" w:color="auto"/>
            <w:left w:val="none" w:sz="0" w:space="0" w:color="auto"/>
            <w:bottom w:val="none" w:sz="0" w:space="0" w:color="auto"/>
            <w:right w:val="none" w:sz="0" w:space="0" w:color="auto"/>
          </w:divBdr>
          <w:divsChild>
            <w:div w:id="1099252744">
              <w:marLeft w:val="0"/>
              <w:marRight w:val="0"/>
              <w:marTop w:val="0"/>
              <w:marBottom w:val="0"/>
              <w:divBdr>
                <w:top w:val="none" w:sz="0" w:space="0" w:color="auto"/>
                <w:left w:val="none" w:sz="0" w:space="0" w:color="auto"/>
                <w:bottom w:val="none" w:sz="0" w:space="0" w:color="auto"/>
                <w:right w:val="none" w:sz="0" w:space="0" w:color="auto"/>
              </w:divBdr>
            </w:div>
            <w:div w:id="1467359354">
              <w:marLeft w:val="0"/>
              <w:marRight w:val="0"/>
              <w:marTop w:val="0"/>
              <w:marBottom w:val="0"/>
              <w:divBdr>
                <w:top w:val="none" w:sz="0" w:space="0" w:color="auto"/>
                <w:left w:val="none" w:sz="0" w:space="0" w:color="auto"/>
                <w:bottom w:val="none" w:sz="0" w:space="0" w:color="auto"/>
                <w:right w:val="none" w:sz="0" w:space="0" w:color="auto"/>
              </w:divBdr>
            </w:div>
          </w:divsChild>
        </w:div>
        <w:div w:id="2048338016">
          <w:marLeft w:val="0"/>
          <w:marRight w:val="0"/>
          <w:marTop w:val="0"/>
          <w:marBottom w:val="0"/>
          <w:divBdr>
            <w:top w:val="none" w:sz="0" w:space="0" w:color="auto"/>
            <w:left w:val="none" w:sz="0" w:space="0" w:color="auto"/>
            <w:bottom w:val="none" w:sz="0" w:space="0" w:color="auto"/>
            <w:right w:val="none" w:sz="0" w:space="0" w:color="auto"/>
          </w:divBdr>
        </w:div>
        <w:div w:id="2057196485">
          <w:marLeft w:val="0"/>
          <w:marRight w:val="0"/>
          <w:marTop w:val="0"/>
          <w:marBottom w:val="0"/>
          <w:divBdr>
            <w:top w:val="none" w:sz="0" w:space="0" w:color="auto"/>
            <w:left w:val="none" w:sz="0" w:space="0" w:color="auto"/>
            <w:bottom w:val="none" w:sz="0" w:space="0" w:color="auto"/>
            <w:right w:val="none" w:sz="0" w:space="0" w:color="auto"/>
          </w:divBdr>
        </w:div>
        <w:div w:id="2088333433">
          <w:marLeft w:val="0"/>
          <w:marRight w:val="0"/>
          <w:marTop w:val="0"/>
          <w:marBottom w:val="0"/>
          <w:divBdr>
            <w:top w:val="none" w:sz="0" w:space="0" w:color="auto"/>
            <w:left w:val="none" w:sz="0" w:space="0" w:color="auto"/>
            <w:bottom w:val="none" w:sz="0" w:space="0" w:color="auto"/>
            <w:right w:val="none" w:sz="0" w:space="0" w:color="auto"/>
          </w:divBdr>
        </w:div>
        <w:div w:id="2089577480">
          <w:marLeft w:val="0"/>
          <w:marRight w:val="0"/>
          <w:marTop w:val="0"/>
          <w:marBottom w:val="0"/>
          <w:divBdr>
            <w:top w:val="none" w:sz="0" w:space="0" w:color="auto"/>
            <w:left w:val="none" w:sz="0" w:space="0" w:color="auto"/>
            <w:bottom w:val="none" w:sz="0" w:space="0" w:color="auto"/>
            <w:right w:val="none" w:sz="0" w:space="0" w:color="auto"/>
          </w:divBdr>
        </w:div>
        <w:div w:id="2099867273">
          <w:marLeft w:val="0"/>
          <w:marRight w:val="0"/>
          <w:marTop w:val="0"/>
          <w:marBottom w:val="0"/>
          <w:divBdr>
            <w:top w:val="none" w:sz="0" w:space="0" w:color="auto"/>
            <w:left w:val="none" w:sz="0" w:space="0" w:color="auto"/>
            <w:bottom w:val="none" w:sz="0" w:space="0" w:color="auto"/>
            <w:right w:val="none" w:sz="0" w:space="0" w:color="auto"/>
          </w:divBdr>
        </w:div>
        <w:div w:id="2100254942">
          <w:marLeft w:val="0"/>
          <w:marRight w:val="0"/>
          <w:marTop w:val="0"/>
          <w:marBottom w:val="0"/>
          <w:divBdr>
            <w:top w:val="none" w:sz="0" w:space="0" w:color="auto"/>
            <w:left w:val="none" w:sz="0" w:space="0" w:color="auto"/>
            <w:bottom w:val="none" w:sz="0" w:space="0" w:color="auto"/>
            <w:right w:val="none" w:sz="0" w:space="0" w:color="auto"/>
          </w:divBdr>
        </w:div>
        <w:div w:id="2132017831">
          <w:marLeft w:val="0"/>
          <w:marRight w:val="0"/>
          <w:marTop w:val="0"/>
          <w:marBottom w:val="0"/>
          <w:divBdr>
            <w:top w:val="none" w:sz="0" w:space="0" w:color="auto"/>
            <w:left w:val="none" w:sz="0" w:space="0" w:color="auto"/>
            <w:bottom w:val="none" w:sz="0" w:space="0" w:color="auto"/>
            <w:right w:val="none" w:sz="0" w:space="0" w:color="auto"/>
          </w:divBdr>
        </w:div>
        <w:div w:id="2147047209">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98326013">
          <w:marLeft w:val="0"/>
          <w:marRight w:val="0"/>
          <w:marTop w:val="0"/>
          <w:marBottom w:val="0"/>
          <w:divBdr>
            <w:top w:val="none" w:sz="0" w:space="0" w:color="auto"/>
            <w:left w:val="none" w:sz="0" w:space="0" w:color="auto"/>
            <w:bottom w:val="none" w:sz="0" w:space="0" w:color="auto"/>
            <w:right w:val="none" w:sz="0" w:space="0" w:color="auto"/>
          </w:divBdr>
        </w:div>
        <w:div w:id="214049688">
          <w:marLeft w:val="0"/>
          <w:marRight w:val="0"/>
          <w:marTop w:val="0"/>
          <w:marBottom w:val="0"/>
          <w:divBdr>
            <w:top w:val="none" w:sz="0" w:space="0" w:color="auto"/>
            <w:left w:val="none" w:sz="0" w:space="0" w:color="auto"/>
            <w:bottom w:val="none" w:sz="0" w:space="0" w:color="auto"/>
            <w:right w:val="none" w:sz="0" w:space="0" w:color="auto"/>
          </w:divBdr>
        </w:div>
        <w:div w:id="274217802">
          <w:marLeft w:val="0"/>
          <w:marRight w:val="0"/>
          <w:marTop w:val="0"/>
          <w:marBottom w:val="0"/>
          <w:divBdr>
            <w:top w:val="none" w:sz="0" w:space="0" w:color="auto"/>
            <w:left w:val="none" w:sz="0" w:space="0" w:color="auto"/>
            <w:bottom w:val="none" w:sz="0" w:space="0" w:color="auto"/>
            <w:right w:val="none" w:sz="0" w:space="0" w:color="auto"/>
          </w:divBdr>
        </w:div>
        <w:div w:id="562957390">
          <w:marLeft w:val="0"/>
          <w:marRight w:val="0"/>
          <w:marTop w:val="0"/>
          <w:marBottom w:val="0"/>
          <w:divBdr>
            <w:top w:val="none" w:sz="0" w:space="0" w:color="auto"/>
            <w:left w:val="none" w:sz="0" w:space="0" w:color="auto"/>
            <w:bottom w:val="none" w:sz="0" w:space="0" w:color="auto"/>
            <w:right w:val="none" w:sz="0" w:space="0" w:color="auto"/>
          </w:divBdr>
        </w:div>
        <w:div w:id="620765770">
          <w:marLeft w:val="0"/>
          <w:marRight w:val="0"/>
          <w:marTop w:val="0"/>
          <w:marBottom w:val="0"/>
          <w:divBdr>
            <w:top w:val="none" w:sz="0" w:space="0" w:color="auto"/>
            <w:left w:val="none" w:sz="0" w:space="0" w:color="auto"/>
            <w:bottom w:val="none" w:sz="0" w:space="0" w:color="auto"/>
            <w:right w:val="none" w:sz="0" w:space="0" w:color="auto"/>
          </w:divBdr>
        </w:div>
        <w:div w:id="670762684">
          <w:marLeft w:val="0"/>
          <w:marRight w:val="0"/>
          <w:marTop w:val="0"/>
          <w:marBottom w:val="0"/>
          <w:divBdr>
            <w:top w:val="none" w:sz="0" w:space="0" w:color="auto"/>
            <w:left w:val="none" w:sz="0" w:space="0" w:color="auto"/>
            <w:bottom w:val="none" w:sz="0" w:space="0" w:color="auto"/>
            <w:right w:val="none" w:sz="0" w:space="0" w:color="auto"/>
          </w:divBdr>
        </w:div>
        <w:div w:id="705525741">
          <w:marLeft w:val="0"/>
          <w:marRight w:val="0"/>
          <w:marTop w:val="0"/>
          <w:marBottom w:val="0"/>
          <w:divBdr>
            <w:top w:val="none" w:sz="0" w:space="0" w:color="auto"/>
            <w:left w:val="none" w:sz="0" w:space="0" w:color="auto"/>
            <w:bottom w:val="none" w:sz="0" w:space="0" w:color="auto"/>
            <w:right w:val="none" w:sz="0" w:space="0" w:color="auto"/>
          </w:divBdr>
        </w:div>
        <w:div w:id="823161327">
          <w:marLeft w:val="0"/>
          <w:marRight w:val="0"/>
          <w:marTop w:val="0"/>
          <w:marBottom w:val="0"/>
          <w:divBdr>
            <w:top w:val="none" w:sz="0" w:space="0" w:color="auto"/>
            <w:left w:val="none" w:sz="0" w:space="0" w:color="auto"/>
            <w:bottom w:val="none" w:sz="0" w:space="0" w:color="auto"/>
            <w:right w:val="none" w:sz="0" w:space="0" w:color="auto"/>
          </w:divBdr>
        </w:div>
        <w:div w:id="833765700">
          <w:marLeft w:val="0"/>
          <w:marRight w:val="0"/>
          <w:marTop w:val="0"/>
          <w:marBottom w:val="0"/>
          <w:divBdr>
            <w:top w:val="none" w:sz="0" w:space="0" w:color="auto"/>
            <w:left w:val="none" w:sz="0" w:space="0" w:color="auto"/>
            <w:bottom w:val="none" w:sz="0" w:space="0" w:color="auto"/>
            <w:right w:val="none" w:sz="0" w:space="0" w:color="auto"/>
          </w:divBdr>
        </w:div>
        <w:div w:id="1129130814">
          <w:marLeft w:val="0"/>
          <w:marRight w:val="0"/>
          <w:marTop w:val="0"/>
          <w:marBottom w:val="0"/>
          <w:divBdr>
            <w:top w:val="none" w:sz="0" w:space="0" w:color="auto"/>
            <w:left w:val="none" w:sz="0" w:space="0" w:color="auto"/>
            <w:bottom w:val="none" w:sz="0" w:space="0" w:color="auto"/>
            <w:right w:val="none" w:sz="0" w:space="0" w:color="auto"/>
          </w:divBdr>
        </w:div>
        <w:div w:id="1218400738">
          <w:marLeft w:val="0"/>
          <w:marRight w:val="0"/>
          <w:marTop w:val="0"/>
          <w:marBottom w:val="0"/>
          <w:divBdr>
            <w:top w:val="none" w:sz="0" w:space="0" w:color="auto"/>
            <w:left w:val="none" w:sz="0" w:space="0" w:color="auto"/>
            <w:bottom w:val="none" w:sz="0" w:space="0" w:color="auto"/>
            <w:right w:val="none" w:sz="0" w:space="0" w:color="auto"/>
          </w:divBdr>
        </w:div>
        <w:div w:id="1282610691">
          <w:marLeft w:val="0"/>
          <w:marRight w:val="0"/>
          <w:marTop w:val="0"/>
          <w:marBottom w:val="0"/>
          <w:divBdr>
            <w:top w:val="none" w:sz="0" w:space="0" w:color="auto"/>
            <w:left w:val="none" w:sz="0" w:space="0" w:color="auto"/>
            <w:bottom w:val="none" w:sz="0" w:space="0" w:color="auto"/>
            <w:right w:val="none" w:sz="0" w:space="0" w:color="auto"/>
          </w:divBdr>
        </w:div>
        <w:div w:id="1567109705">
          <w:marLeft w:val="0"/>
          <w:marRight w:val="0"/>
          <w:marTop w:val="0"/>
          <w:marBottom w:val="0"/>
          <w:divBdr>
            <w:top w:val="none" w:sz="0" w:space="0" w:color="auto"/>
            <w:left w:val="none" w:sz="0" w:space="0" w:color="auto"/>
            <w:bottom w:val="none" w:sz="0" w:space="0" w:color="auto"/>
            <w:right w:val="none" w:sz="0" w:space="0" w:color="auto"/>
          </w:divBdr>
        </w:div>
        <w:div w:id="1581215987">
          <w:marLeft w:val="0"/>
          <w:marRight w:val="0"/>
          <w:marTop w:val="0"/>
          <w:marBottom w:val="0"/>
          <w:divBdr>
            <w:top w:val="none" w:sz="0" w:space="0" w:color="auto"/>
            <w:left w:val="none" w:sz="0" w:space="0" w:color="auto"/>
            <w:bottom w:val="none" w:sz="0" w:space="0" w:color="auto"/>
            <w:right w:val="none" w:sz="0" w:space="0" w:color="auto"/>
          </w:divBdr>
        </w:div>
        <w:div w:id="1588541335">
          <w:marLeft w:val="0"/>
          <w:marRight w:val="0"/>
          <w:marTop w:val="0"/>
          <w:marBottom w:val="0"/>
          <w:divBdr>
            <w:top w:val="none" w:sz="0" w:space="0" w:color="auto"/>
            <w:left w:val="none" w:sz="0" w:space="0" w:color="auto"/>
            <w:bottom w:val="none" w:sz="0" w:space="0" w:color="auto"/>
            <w:right w:val="none" w:sz="0" w:space="0" w:color="auto"/>
          </w:divBdr>
        </w:div>
        <w:div w:id="1764374688">
          <w:marLeft w:val="0"/>
          <w:marRight w:val="0"/>
          <w:marTop w:val="0"/>
          <w:marBottom w:val="0"/>
          <w:divBdr>
            <w:top w:val="none" w:sz="0" w:space="0" w:color="auto"/>
            <w:left w:val="none" w:sz="0" w:space="0" w:color="auto"/>
            <w:bottom w:val="none" w:sz="0" w:space="0" w:color="auto"/>
            <w:right w:val="none" w:sz="0" w:space="0" w:color="auto"/>
          </w:divBdr>
        </w:div>
        <w:div w:id="1796293928">
          <w:marLeft w:val="0"/>
          <w:marRight w:val="0"/>
          <w:marTop w:val="0"/>
          <w:marBottom w:val="0"/>
          <w:divBdr>
            <w:top w:val="none" w:sz="0" w:space="0" w:color="auto"/>
            <w:left w:val="none" w:sz="0" w:space="0" w:color="auto"/>
            <w:bottom w:val="none" w:sz="0" w:space="0" w:color="auto"/>
            <w:right w:val="none" w:sz="0" w:space="0" w:color="auto"/>
          </w:divBdr>
        </w:div>
        <w:div w:id="1916501837">
          <w:marLeft w:val="0"/>
          <w:marRight w:val="0"/>
          <w:marTop w:val="0"/>
          <w:marBottom w:val="0"/>
          <w:divBdr>
            <w:top w:val="none" w:sz="0" w:space="0" w:color="auto"/>
            <w:left w:val="none" w:sz="0" w:space="0" w:color="auto"/>
            <w:bottom w:val="none" w:sz="0" w:space="0" w:color="auto"/>
            <w:right w:val="none" w:sz="0" w:space="0" w:color="auto"/>
          </w:divBdr>
        </w:div>
        <w:div w:id="1941796045">
          <w:marLeft w:val="0"/>
          <w:marRight w:val="0"/>
          <w:marTop w:val="0"/>
          <w:marBottom w:val="0"/>
          <w:divBdr>
            <w:top w:val="none" w:sz="0" w:space="0" w:color="auto"/>
            <w:left w:val="none" w:sz="0" w:space="0" w:color="auto"/>
            <w:bottom w:val="none" w:sz="0" w:space="0" w:color="auto"/>
            <w:right w:val="none" w:sz="0" w:space="0" w:color="auto"/>
          </w:divBdr>
        </w:div>
        <w:div w:id="1975137149">
          <w:marLeft w:val="0"/>
          <w:marRight w:val="0"/>
          <w:marTop w:val="0"/>
          <w:marBottom w:val="0"/>
          <w:divBdr>
            <w:top w:val="none" w:sz="0" w:space="0" w:color="auto"/>
            <w:left w:val="none" w:sz="0" w:space="0" w:color="auto"/>
            <w:bottom w:val="none" w:sz="0" w:space="0" w:color="auto"/>
            <w:right w:val="none" w:sz="0" w:space="0" w:color="auto"/>
          </w:divBdr>
        </w:div>
        <w:div w:id="2033414655">
          <w:marLeft w:val="0"/>
          <w:marRight w:val="0"/>
          <w:marTop w:val="0"/>
          <w:marBottom w:val="0"/>
          <w:divBdr>
            <w:top w:val="none" w:sz="0" w:space="0" w:color="auto"/>
            <w:left w:val="none" w:sz="0" w:space="0" w:color="auto"/>
            <w:bottom w:val="none" w:sz="0" w:space="0" w:color="auto"/>
            <w:right w:val="none" w:sz="0" w:space="0" w:color="auto"/>
          </w:divBdr>
        </w:div>
        <w:div w:id="2041977011">
          <w:marLeft w:val="0"/>
          <w:marRight w:val="0"/>
          <w:marTop w:val="0"/>
          <w:marBottom w:val="0"/>
          <w:divBdr>
            <w:top w:val="none" w:sz="0" w:space="0" w:color="auto"/>
            <w:left w:val="none" w:sz="0" w:space="0" w:color="auto"/>
            <w:bottom w:val="none" w:sz="0" w:space="0" w:color="auto"/>
            <w:right w:val="none" w:sz="0" w:space="0" w:color="auto"/>
          </w:divBdr>
        </w:div>
        <w:div w:id="2121027269">
          <w:marLeft w:val="0"/>
          <w:marRight w:val="0"/>
          <w:marTop w:val="0"/>
          <w:marBottom w:val="0"/>
          <w:divBdr>
            <w:top w:val="none" w:sz="0" w:space="0" w:color="auto"/>
            <w:left w:val="none" w:sz="0" w:space="0" w:color="auto"/>
            <w:bottom w:val="none" w:sz="0" w:space="0" w:color="auto"/>
            <w:right w:val="none" w:sz="0" w:space="0" w:color="auto"/>
          </w:divBdr>
        </w:div>
      </w:divsChild>
    </w:div>
    <w:div w:id="270476888">
      <w:bodyDiv w:val="1"/>
      <w:marLeft w:val="0"/>
      <w:marRight w:val="0"/>
      <w:marTop w:val="0"/>
      <w:marBottom w:val="0"/>
      <w:divBdr>
        <w:top w:val="none" w:sz="0" w:space="0" w:color="auto"/>
        <w:left w:val="none" w:sz="0" w:space="0" w:color="auto"/>
        <w:bottom w:val="none" w:sz="0" w:space="0" w:color="auto"/>
        <w:right w:val="none" w:sz="0" w:space="0" w:color="auto"/>
      </w:divBdr>
      <w:divsChild>
        <w:div w:id="23137089">
          <w:marLeft w:val="0"/>
          <w:marRight w:val="0"/>
          <w:marTop w:val="0"/>
          <w:marBottom w:val="0"/>
          <w:divBdr>
            <w:top w:val="none" w:sz="0" w:space="0" w:color="auto"/>
            <w:left w:val="none" w:sz="0" w:space="0" w:color="auto"/>
            <w:bottom w:val="none" w:sz="0" w:space="0" w:color="auto"/>
            <w:right w:val="none" w:sz="0" w:space="0" w:color="auto"/>
          </w:divBdr>
        </w:div>
        <w:div w:id="48696392">
          <w:marLeft w:val="0"/>
          <w:marRight w:val="0"/>
          <w:marTop w:val="0"/>
          <w:marBottom w:val="0"/>
          <w:divBdr>
            <w:top w:val="none" w:sz="0" w:space="0" w:color="auto"/>
            <w:left w:val="none" w:sz="0" w:space="0" w:color="auto"/>
            <w:bottom w:val="none" w:sz="0" w:space="0" w:color="auto"/>
            <w:right w:val="none" w:sz="0" w:space="0" w:color="auto"/>
          </w:divBdr>
        </w:div>
        <w:div w:id="77751501">
          <w:marLeft w:val="0"/>
          <w:marRight w:val="0"/>
          <w:marTop w:val="0"/>
          <w:marBottom w:val="0"/>
          <w:divBdr>
            <w:top w:val="none" w:sz="0" w:space="0" w:color="auto"/>
            <w:left w:val="none" w:sz="0" w:space="0" w:color="auto"/>
            <w:bottom w:val="none" w:sz="0" w:space="0" w:color="auto"/>
            <w:right w:val="none" w:sz="0" w:space="0" w:color="auto"/>
          </w:divBdr>
        </w:div>
        <w:div w:id="97527780">
          <w:marLeft w:val="0"/>
          <w:marRight w:val="0"/>
          <w:marTop w:val="0"/>
          <w:marBottom w:val="0"/>
          <w:divBdr>
            <w:top w:val="none" w:sz="0" w:space="0" w:color="auto"/>
            <w:left w:val="none" w:sz="0" w:space="0" w:color="auto"/>
            <w:bottom w:val="none" w:sz="0" w:space="0" w:color="auto"/>
            <w:right w:val="none" w:sz="0" w:space="0" w:color="auto"/>
          </w:divBdr>
          <w:divsChild>
            <w:div w:id="1008874179">
              <w:marLeft w:val="0"/>
              <w:marRight w:val="0"/>
              <w:marTop w:val="0"/>
              <w:marBottom w:val="0"/>
              <w:divBdr>
                <w:top w:val="none" w:sz="0" w:space="0" w:color="auto"/>
                <w:left w:val="none" w:sz="0" w:space="0" w:color="auto"/>
                <w:bottom w:val="none" w:sz="0" w:space="0" w:color="auto"/>
                <w:right w:val="none" w:sz="0" w:space="0" w:color="auto"/>
              </w:divBdr>
            </w:div>
            <w:div w:id="1715618881">
              <w:marLeft w:val="0"/>
              <w:marRight w:val="0"/>
              <w:marTop w:val="0"/>
              <w:marBottom w:val="0"/>
              <w:divBdr>
                <w:top w:val="none" w:sz="0" w:space="0" w:color="auto"/>
                <w:left w:val="none" w:sz="0" w:space="0" w:color="auto"/>
                <w:bottom w:val="none" w:sz="0" w:space="0" w:color="auto"/>
                <w:right w:val="none" w:sz="0" w:space="0" w:color="auto"/>
              </w:divBdr>
            </w:div>
            <w:div w:id="1775855249">
              <w:marLeft w:val="0"/>
              <w:marRight w:val="0"/>
              <w:marTop w:val="0"/>
              <w:marBottom w:val="0"/>
              <w:divBdr>
                <w:top w:val="none" w:sz="0" w:space="0" w:color="auto"/>
                <w:left w:val="none" w:sz="0" w:space="0" w:color="auto"/>
                <w:bottom w:val="none" w:sz="0" w:space="0" w:color="auto"/>
                <w:right w:val="none" w:sz="0" w:space="0" w:color="auto"/>
              </w:divBdr>
            </w:div>
            <w:div w:id="2029797231">
              <w:marLeft w:val="0"/>
              <w:marRight w:val="0"/>
              <w:marTop w:val="0"/>
              <w:marBottom w:val="0"/>
              <w:divBdr>
                <w:top w:val="none" w:sz="0" w:space="0" w:color="auto"/>
                <w:left w:val="none" w:sz="0" w:space="0" w:color="auto"/>
                <w:bottom w:val="none" w:sz="0" w:space="0" w:color="auto"/>
                <w:right w:val="none" w:sz="0" w:space="0" w:color="auto"/>
              </w:divBdr>
            </w:div>
          </w:divsChild>
        </w:div>
        <w:div w:id="109905207">
          <w:marLeft w:val="0"/>
          <w:marRight w:val="0"/>
          <w:marTop w:val="0"/>
          <w:marBottom w:val="0"/>
          <w:divBdr>
            <w:top w:val="none" w:sz="0" w:space="0" w:color="auto"/>
            <w:left w:val="none" w:sz="0" w:space="0" w:color="auto"/>
            <w:bottom w:val="none" w:sz="0" w:space="0" w:color="auto"/>
            <w:right w:val="none" w:sz="0" w:space="0" w:color="auto"/>
          </w:divBdr>
          <w:divsChild>
            <w:div w:id="601375462">
              <w:marLeft w:val="0"/>
              <w:marRight w:val="0"/>
              <w:marTop w:val="0"/>
              <w:marBottom w:val="0"/>
              <w:divBdr>
                <w:top w:val="none" w:sz="0" w:space="0" w:color="auto"/>
                <w:left w:val="none" w:sz="0" w:space="0" w:color="auto"/>
                <w:bottom w:val="none" w:sz="0" w:space="0" w:color="auto"/>
                <w:right w:val="none" w:sz="0" w:space="0" w:color="auto"/>
              </w:divBdr>
            </w:div>
            <w:div w:id="1570843804">
              <w:marLeft w:val="0"/>
              <w:marRight w:val="0"/>
              <w:marTop w:val="0"/>
              <w:marBottom w:val="0"/>
              <w:divBdr>
                <w:top w:val="none" w:sz="0" w:space="0" w:color="auto"/>
                <w:left w:val="none" w:sz="0" w:space="0" w:color="auto"/>
                <w:bottom w:val="none" w:sz="0" w:space="0" w:color="auto"/>
                <w:right w:val="none" w:sz="0" w:space="0" w:color="auto"/>
              </w:divBdr>
            </w:div>
            <w:div w:id="1708220318">
              <w:marLeft w:val="0"/>
              <w:marRight w:val="0"/>
              <w:marTop w:val="0"/>
              <w:marBottom w:val="0"/>
              <w:divBdr>
                <w:top w:val="none" w:sz="0" w:space="0" w:color="auto"/>
                <w:left w:val="none" w:sz="0" w:space="0" w:color="auto"/>
                <w:bottom w:val="none" w:sz="0" w:space="0" w:color="auto"/>
                <w:right w:val="none" w:sz="0" w:space="0" w:color="auto"/>
              </w:divBdr>
            </w:div>
            <w:div w:id="2026445851">
              <w:marLeft w:val="0"/>
              <w:marRight w:val="0"/>
              <w:marTop w:val="0"/>
              <w:marBottom w:val="0"/>
              <w:divBdr>
                <w:top w:val="none" w:sz="0" w:space="0" w:color="auto"/>
                <w:left w:val="none" w:sz="0" w:space="0" w:color="auto"/>
                <w:bottom w:val="none" w:sz="0" w:space="0" w:color="auto"/>
                <w:right w:val="none" w:sz="0" w:space="0" w:color="auto"/>
              </w:divBdr>
            </w:div>
          </w:divsChild>
        </w:div>
        <w:div w:id="197554132">
          <w:marLeft w:val="0"/>
          <w:marRight w:val="0"/>
          <w:marTop w:val="0"/>
          <w:marBottom w:val="0"/>
          <w:divBdr>
            <w:top w:val="none" w:sz="0" w:space="0" w:color="auto"/>
            <w:left w:val="none" w:sz="0" w:space="0" w:color="auto"/>
            <w:bottom w:val="none" w:sz="0" w:space="0" w:color="auto"/>
            <w:right w:val="none" w:sz="0" w:space="0" w:color="auto"/>
          </w:divBdr>
        </w:div>
        <w:div w:id="198251550">
          <w:marLeft w:val="0"/>
          <w:marRight w:val="0"/>
          <w:marTop w:val="0"/>
          <w:marBottom w:val="0"/>
          <w:divBdr>
            <w:top w:val="none" w:sz="0" w:space="0" w:color="auto"/>
            <w:left w:val="none" w:sz="0" w:space="0" w:color="auto"/>
            <w:bottom w:val="none" w:sz="0" w:space="0" w:color="auto"/>
            <w:right w:val="none" w:sz="0" w:space="0" w:color="auto"/>
          </w:divBdr>
        </w:div>
        <w:div w:id="230390916">
          <w:marLeft w:val="0"/>
          <w:marRight w:val="0"/>
          <w:marTop w:val="0"/>
          <w:marBottom w:val="0"/>
          <w:divBdr>
            <w:top w:val="none" w:sz="0" w:space="0" w:color="auto"/>
            <w:left w:val="none" w:sz="0" w:space="0" w:color="auto"/>
            <w:bottom w:val="none" w:sz="0" w:space="0" w:color="auto"/>
            <w:right w:val="none" w:sz="0" w:space="0" w:color="auto"/>
          </w:divBdr>
        </w:div>
        <w:div w:id="232666430">
          <w:marLeft w:val="0"/>
          <w:marRight w:val="0"/>
          <w:marTop w:val="0"/>
          <w:marBottom w:val="0"/>
          <w:divBdr>
            <w:top w:val="none" w:sz="0" w:space="0" w:color="auto"/>
            <w:left w:val="none" w:sz="0" w:space="0" w:color="auto"/>
            <w:bottom w:val="none" w:sz="0" w:space="0" w:color="auto"/>
            <w:right w:val="none" w:sz="0" w:space="0" w:color="auto"/>
          </w:divBdr>
        </w:div>
        <w:div w:id="294990422">
          <w:marLeft w:val="0"/>
          <w:marRight w:val="0"/>
          <w:marTop w:val="0"/>
          <w:marBottom w:val="0"/>
          <w:divBdr>
            <w:top w:val="none" w:sz="0" w:space="0" w:color="auto"/>
            <w:left w:val="none" w:sz="0" w:space="0" w:color="auto"/>
            <w:bottom w:val="none" w:sz="0" w:space="0" w:color="auto"/>
            <w:right w:val="none" w:sz="0" w:space="0" w:color="auto"/>
          </w:divBdr>
          <w:divsChild>
            <w:div w:id="739060920">
              <w:marLeft w:val="0"/>
              <w:marRight w:val="0"/>
              <w:marTop w:val="0"/>
              <w:marBottom w:val="0"/>
              <w:divBdr>
                <w:top w:val="none" w:sz="0" w:space="0" w:color="auto"/>
                <w:left w:val="none" w:sz="0" w:space="0" w:color="auto"/>
                <w:bottom w:val="none" w:sz="0" w:space="0" w:color="auto"/>
                <w:right w:val="none" w:sz="0" w:space="0" w:color="auto"/>
              </w:divBdr>
            </w:div>
            <w:div w:id="1596790742">
              <w:marLeft w:val="0"/>
              <w:marRight w:val="0"/>
              <w:marTop w:val="0"/>
              <w:marBottom w:val="0"/>
              <w:divBdr>
                <w:top w:val="none" w:sz="0" w:space="0" w:color="auto"/>
                <w:left w:val="none" w:sz="0" w:space="0" w:color="auto"/>
                <w:bottom w:val="none" w:sz="0" w:space="0" w:color="auto"/>
                <w:right w:val="none" w:sz="0" w:space="0" w:color="auto"/>
              </w:divBdr>
            </w:div>
            <w:div w:id="1683507865">
              <w:marLeft w:val="0"/>
              <w:marRight w:val="0"/>
              <w:marTop w:val="0"/>
              <w:marBottom w:val="0"/>
              <w:divBdr>
                <w:top w:val="none" w:sz="0" w:space="0" w:color="auto"/>
                <w:left w:val="none" w:sz="0" w:space="0" w:color="auto"/>
                <w:bottom w:val="none" w:sz="0" w:space="0" w:color="auto"/>
                <w:right w:val="none" w:sz="0" w:space="0" w:color="auto"/>
              </w:divBdr>
            </w:div>
            <w:div w:id="1803772170">
              <w:marLeft w:val="0"/>
              <w:marRight w:val="0"/>
              <w:marTop w:val="0"/>
              <w:marBottom w:val="0"/>
              <w:divBdr>
                <w:top w:val="none" w:sz="0" w:space="0" w:color="auto"/>
                <w:left w:val="none" w:sz="0" w:space="0" w:color="auto"/>
                <w:bottom w:val="none" w:sz="0" w:space="0" w:color="auto"/>
                <w:right w:val="none" w:sz="0" w:space="0" w:color="auto"/>
              </w:divBdr>
            </w:div>
          </w:divsChild>
        </w:div>
        <w:div w:id="300841449">
          <w:marLeft w:val="0"/>
          <w:marRight w:val="0"/>
          <w:marTop w:val="0"/>
          <w:marBottom w:val="0"/>
          <w:divBdr>
            <w:top w:val="none" w:sz="0" w:space="0" w:color="auto"/>
            <w:left w:val="none" w:sz="0" w:space="0" w:color="auto"/>
            <w:bottom w:val="none" w:sz="0" w:space="0" w:color="auto"/>
            <w:right w:val="none" w:sz="0" w:space="0" w:color="auto"/>
          </w:divBdr>
          <w:divsChild>
            <w:div w:id="488668130">
              <w:marLeft w:val="0"/>
              <w:marRight w:val="0"/>
              <w:marTop w:val="0"/>
              <w:marBottom w:val="0"/>
              <w:divBdr>
                <w:top w:val="none" w:sz="0" w:space="0" w:color="auto"/>
                <w:left w:val="none" w:sz="0" w:space="0" w:color="auto"/>
                <w:bottom w:val="none" w:sz="0" w:space="0" w:color="auto"/>
                <w:right w:val="none" w:sz="0" w:space="0" w:color="auto"/>
              </w:divBdr>
            </w:div>
            <w:div w:id="1243682932">
              <w:marLeft w:val="0"/>
              <w:marRight w:val="0"/>
              <w:marTop w:val="0"/>
              <w:marBottom w:val="0"/>
              <w:divBdr>
                <w:top w:val="none" w:sz="0" w:space="0" w:color="auto"/>
                <w:left w:val="none" w:sz="0" w:space="0" w:color="auto"/>
                <w:bottom w:val="none" w:sz="0" w:space="0" w:color="auto"/>
                <w:right w:val="none" w:sz="0" w:space="0" w:color="auto"/>
              </w:divBdr>
            </w:div>
            <w:div w:id="1771510292">
              <w:marLeft w:val="0"/>
              <w:marRight w:val="0"/>
              <w:marTop w:val="0"/>
              <w:marBottom w:val="0"/>
              <w:divBdr>
                <w:top w:val="none" w:sz="0" w:space="0" w:color="auto"/>
                <w:left w:val="none" w:sz="0" w:space="0" w:color="auto"/>
                <w:bottom w:val="none" w:sz="0" w:space="0" w:color="auto"/>
                <w:right w:val="none" w:sz="0" w:space="0" w:color="auto"/>
              </w:divBdr>
            </w:div>
          </w:divsChild>
        </w:div>
        <w:div w:id="351565844">
          <w:marLeft w:val="0"/>
          <w:marRight w:val="0"/>
          <w:marTop w:val="0"/>
          <w:marBottom w:val="0"/>
          <w:divBdr>
            <w:top w:val="none" w:sz="0" w:space="0" w:color="auto"/>
            <w:left w:val="none" w:sz="0" w:space="0" w:color="auto"/>
            <w:bottom w:val="none" w:sz="0" w:space="0" w:color="auto"/>
            <w:right w:val="none" w:sz="0" w:space="0" w:color="auto"/>
          </w:divBdr>
          <w:divsChild>
            <w:div w:id="425271732">
              <w:marLeft w:val="0"/>
              <w:marRight w:val="0"/>
              <w:marTop w:val="0"/>
              <w:marBottom w:val="0"/>
              <w:divBdr>
                <w:top w:val="none" w:sz="0" w:space="0" w:color="auto"/>
                <w:left w:val="none" w:sz="0" w:space="0" w:color="auto"/>
                <w:bottom w:val="none" w:sz="0" w:space="0" w:color="auto"/>
                <w:right w:val="none" w:sz="0" w:space="0" w:color="auto"/>
              </w:divBdr>
            </w:div>
            <w:div w:id="1081755869">
              <w:marLeft w:val="0"/>
              <w:marRight w:val="0"/>
              <w:marTop w:val="0"/>
              <w:marBottom w:val="0"/>
              <w:divBdr>
                <w:top w:val="none" w:sz="0" w:space="0" w:color="auto"/>
                <w:left w:val="none" w:sz="0" w:space="0" w:color="auto"/>
                <w:bottom w:val="none" w:sz="0" w:space="0" w:color="auto"/>
                <w:right w:val="none" w:sz="0" w:space="0" w:color="auto"/>
              </w:divBdr>
            </w:div>
            <w:div w:id="1323310634">
              <w:marLeft w:val="0"/>
              <w:marRight w:val="0"/>
              <w:marTop w:val="0"/>
              <w:marBottom w:val="0"/>
              <w:divBdr>
                <w:top w:val="none" w:sz="0" w:space="0" w:color="auto"/>
                <w:left w:val="none" w:sz="0" w:space="0" w:color="auto"/>
                <w:bottom w:val="none" w:sz="0" w:space="0" w:color="auto"/>
                <w:right w:val="none" w:sz="0" w:space="0" w:color="auto"/>
              </w:divBdr>
            </w:div>
          </w:divsChild>
        </w:div>
        <w:div w:id="388000931">
          <w:marLeft w:val="0"/>
          <w:marRight w:val="0"/>
          <w:marTop w:val="0"/>
          <w:marBottom w:val="0"/>
          <w:divBdr>
            <w:top w:val="none" w:sz="0" w:space="0" w:color="auto"/>
            <w:left w:val="none" w:sz="0" w:space="0" w:color="auto"/>
            <w:bottom w:val="none" w:sz="0" w:space="0" w:color="auto"/>
            <w:right w:val="none" w:sz="0" w:space="0" w:color="auto"/>
          </w:divBdr>
        </w:div>
        <w:div w:id="415787050">
          <w:marLeft w:val="0"/>
          <w:marRight w:val="0"/>
          <w:marTop w:val="0"/>
          <w:marBottom w:val="0"/>
          <w:divBdr>
            <w:top w:val="none" w:sz="0" w:space="0" w:color="auto"/>
            <w:left w:val="none" w:sz="0" w:space="0" w:color="auto"/>
            <w:bottom w:val="none" w:sz="0" w:space="0" w:color="auto"/>
            <w:right w:val="none" w:sz="0" w:space="0" w:color="auto"/>
          </w:divBdr>
        </w:div>
        <w:div w:id="479082416">
          <w:marLeft w:val="0"/>
          <w:marRight w:val="0"/>
          <w:marTop w:val="0"/>
          <w:marBottom w:val="0"/>
          <w:divBdr>
            <w:top w:val="none" w:sz="0" w:space="0" w:color="auto"/>
            <w:left w:val="none" w:sz="0" w:space="0" w:color="auto"/>
            <w:bottom w:val="none" w:sz="0" w:space="0" w:color="auto"/>
            <w:right w:val="none" w:sz="0" w:space="0" w:color="auto"/>
          </w:divBdr>
          <w:divsChild>
            <w:div w:id="626590459">
              <w:marLeft w:val="0"/>
              <w:marRight w:val="0"/>
              <w:marTop w:val="0"/>
              <w:marBottom w:val="0"/>
              <w:divBdr>
                <w:top w:val="none" w:sz="0" w:space="0" w:color="auto"/>
                <w:left w:val="none" w:sz="0" w:space="0" w:color="auto"/>
                <w:bottom w:val="none" w:sz="0" w:space="0" w:color="auto"/>
                <w:right w:val="none" w:sz="0" w:space="0" w:color="auto"/>
              </w:divBdr>
            </w:div>
            <w:div w:id="1680354226">
              <w:marLeft w:val="0"/>
              <w:marRight w:val="0"/>
              <w:marTop w:val="0"/>
              <w:marBottom w:val="0"/>
              <w:divBdr>
                <w:top w:val="none" w:sz="0" w:space="0" w:color="auto"/>
                <w:left w:val="none" w:sz="0" w:space="0" w:color="auto"/>
                <w:bottom w:val="none" w:sz="0" w:space="0" w:color="auto"/>
                <w:right w:val="none" w:sz="0" w:space="0" w:color="auto"/>
              </w:divBdr>
            </w:div>
            <w:div w:id="1799108242">
              <w:marLeft w:val="0"/>
              <w:marRight w:val="0"/>
              <w:marTop w:val="0"/>
              <w:marBottom w:val="0"/>
              <w:divBdr>
                <w:top w:val="none" w:sz="0" w:space="0" w:color="auto"/>
                <w:left w:val="none" w:sz="0" w:space="0" w:color="auto"/>
                <w:bottom w:val="none" w:sz="0" w:space="0" w:color="auto"/>
                <w:right w:val="none" w:sz="0" w:space="0" w:color="auto"/>
              </w:divBdr>
            </w:div>
          </w:divsChild>
        </w:div>
        <w:div w:id="535966883">
          <w:marLeft w:val="0"/>
          <w:marRight w:val="0"/>
          <w:marTop w:val="0"/>
          <w:marBottom w:val="0"/>
          <w:divBdr>
            <w:top w:val="none" w:sz="0" w:space="0" w:color="auto"/>
            <w:left w:val="none" w:sz="0" w:space="0" w:color="auto"/>
            <w:bottom w:val="none" w:sz="0" w:space="0" w:color="auto"/>
            <w:right w:val="none" w:sz="0" w:space="0" w:color="auto"/>
          </w:divBdr>
        </w:div>
        <w:div w:id="536545804">
          <w:marLeft w:val="0"/>
          <w:marRight w:val="0"/>
          <w:marTop w:val="0"/>
          <w:marBottom w:val="0"/>
          <w:divBdr>
            <w:top w:val="none" w:sz="0" w:space="0" w:color="auto"/>
            <w:left w:val="none" w:sz="0" w:space="0" w:color="auto"/>
            <w:bottom w:val="none" w:sz="0" w:space="0" w:color="auto"/>
            <w:right w:val="none" w:sz="0" w:space="0" w:color="auto"/>
          </w:divBdr>
        </w:div>
        <w:div w:id="544879045">
          <w:marLeft w:val="0"/>
          <w:marRight w:val="0"/>
          <w:marTop w:val="0"/>
          <w:marBottom w:val="0"/>
          <w:divBdr>
            <w:top w:val="none" w:sz="0" w:space="0" w:color="auto"/>
            <w:left w:val="none" w:sz="0" w:space="0" w:color="auto"/>
            <w:bottom w:val="none" w:sz="0" w:space="0" w:color="auto"/>
            <w:right w:val="none" w:sz="0" w:space="0" w:color="auto"/>
          </w:divBdr>
        </w:div>
        <w:div w:id="739984311">
          <w:marLeft w:val="0"/>
          <w:marRight w:val="0"/>
          <w:marTop w:val="0"/>
          <w:marBottom w:val="0"/>
          <w:divBdr>
            <w:top w:val="none" w:sz="0" w:space="0" w:color="auto"/>
            <w:left w:val="none" w:sz="0" w:space="0" w:color="auto"/>
            <w:bottom w:val="none" w:sz="0" w:space="0" w:color="auto"/>
            <w:right w:val="none" w:sz="0" w:space="0" w:color="auto"/>
          </w:divBdr>
        </w:div>
        <w:div w:id="750736057">
          <w:marLeft w:val="0"/>
          <w:marRight w:val="0"/>
          <w:marTop w:val="0"/>
          <w:marBottom w:val="0"/>
          <w:divBdr>
            <w:top w:val="none" w:sz="0" w:space="0" w:color="auto"/>
            <w:left w:val="none" w:sz="0" w:space="0" w:color="auto"/>
            <w:bottom w:val="none" w:sz="0" w:space="0" w:color="auto"/>
            <w:right w:val="none" w:sz="0" w:space="0" w:color="auto"/>
          </w:divBdr>
        </w:div>
        <w:div w:id="758912191">
          <w:marLeft w:val="0"/>
          <w:marRight w:val="0"/>
          <w:marTop w:val="0"/>
          <w:marBottom w:val="0"/>
          <w:divBdr>
            <w:top w:val="none" w:sz="0" w:space="0" w:color="auto"/>
            <w:left w:val="none" w:sz="0" w:space="0" w:color="auto"/>
            <w:bottom w:val="none" w:sz="0" w:space="0" w:color="auto"/>
            <w:right w:val="none" w:sz="0" w:space="0" w:color="auto"/>
          </w:divBdr>
        </w:div>
        <w:div w:id="787629901">
          <w:marLeft w:val="0"/>
          <w:marRight w:val="0"/>
          <w:marTop w:val="0"/>
          <w:marBottom w:val="0"/>
          <w:divBdr>
            <w:top w:val="none" w:sz="0" w:space="0" w:color="auto"/>
            <w:left w:val="none" w:sz="0" w:space="0" w:color="auto"/>
            <w:bottom w:val="none" w:sz="0" w:space="0" w:color="auto"/>
            <w:right w:val="none" w:sz="0" w:space="0" w:color="auto"/>
          </w:divBdr>
        </w:div>
        <w:div w:id="805700477">
          <w:marLeft w:val="0"/>
          <w:marRight w:val="0"/>
          <w:marTop w:val="0"/>
          <w:marBottom w:val="0"/>
          <w:divBdr>
            <w:top w:val="none" w:sz="0" w:space="0" w:color="auto"/>
            <w:left w:val="none" w:sz="0" w:space="0" w:color="auto"/>
            <w:bottom w:val="none" w:sz="0" w:space="0" w:color="auto"/>
            <w:right w:val="none" w:sz="0" w:space="0" w:color="auto"/>
          </w:divBdr>
        </w:div>
        <w:div w:id="845556001">
          <w:marLeft w:val="0"/>
          <w:marRight w:val="0"/>
          <w:marTop w:val="0"/>
          <w:marBottom w:val="0"/>
          <w:divBdr>
            <w:top w:val="none" w:sz="0" w:space="0" w:color="auto"/>
            <w:left w:val="none" w:sz="0" w:space="0" w:color="auto"/>
            <w:bottom w:val="none" w:sz="0" w:space="0" w:color="auto"/>
            <w:right w:val="none" w:sz="0" w:space="0" w:color="auto"/>
          </w:divBdr>
        </w:div>
        <w:div w:id="857086496">
          <w:marLeft w:val="0"/>
          <w:marRight w:val="0"/>
          <w:marTop w:val="0"/>
          <w:marBottom w:val="0"/>
          <w:divBdr>
            <w:top w:val="none" w:sz="0" w:space="0" w:color="auto"/>
            <w:left w:val="none" w:sz="0" w:space="0" w:color="auto"/>
            <w:bottom w:val="none" w:sz="0" w:space="0" w:color="auto"/>
            <w:right w:val="none" w:sz="0" w:space="0" w:color="auto"/>
          </w:divBdr>
        </w:div>
        <w:div w:id="876966800">
          <w:marLeft w:val="0"/>
          <w:marRight w:val="0"/>
          <w:marTop w:val="0"/>
          <w:marBottom w:val="0"/>
          <w:divBdr>
            <w:top w:val="none" w:sz="0" w:space="0" w:color="auto"/>
            <w:left w:val="none" w:sz="0" w:space="0" w:color="auto"/>
            <w:bottom w:val="none" w:sz="0" w:space="0" w:color="auto"/>
            <w:right w:val="none" w:sz="0" w:space="0" w:color="auto"/>
          </w:divBdr>
          <w:divsChild>
            <w:div w:id="138347428">
              <w:marLeft w:val="0"/>
              <w:marRight w:val="0"/>
              <w:marTop w:val="0"/>
              <w:marBottom w:val="0"/>
              <w:divBdr>
                <w:top w:val="none" w:sz="0" w:space="0" w:color="auto"/>
                <w:left w:val="none" w:sz="0" w:space="0" w:color="auto"/>
                <w:bottom w:val="none" w:sz="0" w:space="0" w:color="auto"/>
                <w:right w:val="none" w:sz="0" w:space="0" w:color="auto"/>
              </w:divBdr>
            </w:div>
            <w:div w:id="945844308">
              <w:marLeft w:val="0"/>
              <w:marRight w:val="0"/>
              <w:marTop w:val="0"/>
              <w:marBottom w:val="0"/>
              <w:divBdr>
                <w:top w:val="none" w:sz="0" w:space="0" w:color="auto"/>
                <w:left w:val="none" w:sz="0" w:space="0" w:color="auto"/>
                <w:bottom w:val="none" w:sz="0" w:space="0" w:color="auto"/>
                <w:right w:val="none" w:sz="0" w:space="0" w:color="auto"/>
              </w:divBdr>
            </w:div>
            <w:div w:id="1130512044">
              <w:marLeft w:val="0"/>
              <w:marRight w:val="0"/>
              <w:marTop w:val="0"/>
              <w:marBottom w:val="0"/>
              <w:divBdr>
                <w:top w:val="none" w:sz="0" w:space="0" w:color="auto"/>
                <w:left w:val="none" w:sz="0" w:space="0" w:color="auto"/>
                <w:bottom w:val="none" w:sz="0" w:space="0" w:color="auto"/>
                <w:right w:val="none" w:sz="0" w:space="0" w:color="auto"/>
              </w:divBdr>
            </w:div>
            <w:div w:id="1449272344">
              <w:marLeft w:val="0"/>
              <w:marRight w:val="0"/>
              <w:marTop w:val="0"/>
              <w:marBottom w:val="0"/>
              <w:divBdr>
                <w:top w:val="none" w:sz="0" w:space="0" w:color="auto"/>
                <w:left w:val="none" w:sz="0" w:space="0" w:color="auto"/>
                <w:bottom w:val="none" w:sz="0" w:space="0" w:color="auto"/>
                <w:right w:val="none" w:sz="0" w:space="0" w:color="auto"/>
              </w:divBdr>
            </w:div>
            <w:div w:id="1566454589">
              <w:marLeft w:val="0"/>
              <w:marRight w:val="0"/>
              <w:marTop w:val="0"/>
              <w:marBottom w:val="0"/>
              <w:divBdr>
                <w:top w:val="none" w:sz="0" w:space="0" w:color="auto"/>
                <w:left w:val="none" w:sz="0" w:space="0" w:color="auto"/>
                <w:bottom w:val="none" w:sz="0" w:space="0" w:color="auto"/>
                <w:right w:val="none" w:sz="0" w:space="0" w:color="auto"/>
              </w:divBdr>
            </w:div>
          </w:divsChild>
        </w:div>
        <w:div w:id="956445365">
          <w:marLeft w:val="0"/>
          <w:marRight w:val="0"/>
          <w:marTop w:val="0"/>
          <w:marBottom w:val="0"/>
          <w:divBdr>
            <w:top w:val="none" w:sz="0" w:space="0" w:color="auto"/>
            <w:left w:val="none" w:sz="0" w:space="0" w:color="auto"/>
            <w:bottom w:val="none" w:sz="0" w:space="0" w:color="auto"/>
            <w:right w:val="none" w:sz="0" w:space="0" w:color="auto"/>
          </w:divBdr>
        </w:div>
        <w:div w:id="990400963">
          <w:marLeft w:val="0"/>
          <w:marRight w:val="0"/>
          <w:marTop w:val="0"/>
          <w:marBottom w:val="0"/>
          <w:divBdr>
            <w:top w:val="none" w:sz="0" w:space="0" w:color="auto"/>
            <w:left w:val="none" w:sz="0" w:space="0" w:color="auto"/>
            <w:bottom w:val="none" w:sz="0" w:space="0" w:color="auto"/>
            <w:right w:val="none" w:sz="0" w:space="0" w:color="auto"/>
          </w:divBdr>
          <w:divsChild>
            <w:div w:id="327942899">
              <w:marLeft w:val="0"/>
              <w:marRight w:val="0"/>
              <w:marTop w:val="0"/>
              <w:marBottom w:val="0"/>
              <w:divBdr>
                <w:top w:val="none" w:sz="0" w:space="0" w:color="auto"/>
                <w:left w:val="none" w:sz="0" w:space="0" w:color="auto"/>
                <w:bottom w:val="none" w:sz="0" w:space="0" w:color="auto"/>
                <w:right w:val="none" w:sz="0" w:space="0" w:color="auto"/>
              </w:divBdr>
            </w:div>
            <w:div w:id="1685857395">
              <w:marLeft w:val="0"/>
              <w:marRight w:val="0"/>
              <w:marTop w:val="0"/>
              <w:marBottom w:val="0"/>
              <w:divBdr>
                <w:top w:val="none" w:sz="0" w:space="0" w:color="auto"/>
                <w:left w:val="none" w:sz="0" w:space="0" w:color="auto"/>
                <w:bottom w:val="none" w:sz="0" w:space="0" w:color="auto"/>
                <w:right w:val="none" w:sz="0" w:space="0" w:color="auto"/>
              </w:divBdr>
            </w:div>
            <w:div w:id="1937204128">
              <w:marLeft w:val="0"/>
              <w:marRight w:val="0"/>
              <w:marTop w:val="0"/>
              <w:marBottom w:val="0"/>
              <w:divBdr>
                <w:top w:val="none" w:sz="0" w:space="0" w:color="auto"/>
                <w:left w:val="none" w:sz="0" w:space="0" w:color="auto"/>
                <w:bottom w:val="none" w:sz="0" w:space="0" w:color="auto"/>
                <w:right w:val="none" w:sz="0" w:space="0" w:color="auto"/>
              </w:divBdr>
            </w:div>
          </w:divsChild>
        </w:div>
        <w:div w:id="1005012650">
          <w:marLeft w:val="0"/>
          <w:marRight w:val="0"/>
          <w:marTop w:val="0"/>
          <w:marBottom w:val="0"/>
          <w:divBdr>
            <w:top w:val="none" w:sz="0" w:space="0" w:color="auto"/>
            <w:left w:val="none" w:sz="0" w:space="0" w:color="auto"/>
            <w:bottom w:val="none" w:sz="0" w:space="0" w:color="auto"/>
            <w:right w:val="none" w:sz="0" w:space="0" w:color="auto"/>
          </w:divBdr>
        </w:div>
        <w:div w:id="1050806373">
          <w:marLeft w:val="0"/>
          <w:marRight w:val="0"/>
          <w:marTop w:val="0"/>
          <w:marBottom w:val="0"/>
          <w:divBdr>
            <w:top w:val="none" w:sz="0" w:space="0" w:color="auto"/>
            <w:left w:val="none" w:sz="0" w:space="0" w:color="auto"/>
            <w:bottom w:val="none" w:sz="0" w:space="0" w:color="auto"/>
            <w:right w:val="none" w:sz="0" w:space="0" w:color="auto"/>
          </w:divBdr>
        </w:div>
        <w:div w:id="1079407202">
          <w:marLeft w:val="0"/>
          <w:marRight w:val="0"/>
          <w:marTop w:val="0"/>
          <w:marBottom w:val="0"/>
          <w:divBdr>
            <w:top w:val="none" w:sz="0" w:space="0" w:color="auto"/>
            <w:left w:val="none" w:sz="0" w:space="0" w:color="auto"/>
            <w:bottom w:val="none" w:sz="0" w:space="0" w:color="auto"/>
            <w:right w:val="none" w:sz="0" w:space="0" w:color="auto"/>
          </w:divBdr>
          <w:divsChild>
            <w:div w:id="138885820">
              <w:marLeft w:val="0"/>
              <w:marRight w:val="0"/>
              <w:marTop w:val="0"/>
              <w:marBottom w:val="0"/>
              <w:divBdr>
                <w:top w:val="none" w:sz="0" w:space="0" w:color="auto"/>
                <w:left w:val="none" w:sz="0" w:space="0" w:color="auto"/>
                <w:bottom w:val="none" w:sz="0" w:space="0" w:color="auto"/>
                <w:right w:val="none" w:sz="0" w:space="0" w:color="auto"/>
              </w:divBdr>
            </w:div>
            <w:div w:id="630089655">
              <w:marLeft w:val="0"/>
              <w:marRight w:val="0"/>
              <w:marTop w:val="0"/>
              <w:marBottom w:val="0"/>
              <w:divBdr>
                <w:top w:val="none" w:sz="0" w:space="0" w:color="auto"/>
                <w:left w:val="none" w:sz="0" w:space="0" w:color="auto"/>
                <w:bottom w:val="none" w:sz="0" w:space="0" w:color="auto"/>
                <w:right w:val="none" w:sz="0" w:space="0" w:color="auto"/>
              </w:divBdr>
            </w:div>
            <w:div w:id="889262803">
              <w:marLeft w:val="0"/>
              <w:marRight w:val="0"/>
              <w:marTop w:val="0"/>
              <w:marBottom w:val="0"/>
              <w:divBdr>
                <w:top w:val="none" w:sz="0" w:space="0" w:color="auto"/>
                <w:left w:val="none" w:sz="0" w:space="0" w:color="auto"/>
                <w:bottom w:val="none" w:sz="0" w:space="0" w:color="auto"/>
                <w:right w:val="none" w:sz="0" w:space="0" w:color="auto"/>
              </w:divBdr>
            </w:div>
          </w:divsChild>
        </w:div>
        <w:div w:id="1152717826">
          <w:marLeft w:val="0"/>
          <w:marRight w:val="0"/>
          <w:marTop w:val="0"/>
          <w:marBottom w:val="0"/>
          <w:divBdr>
            <w:top w:val="none" w:sz="0" w:space="0" w:color="auto"/>
            <w:left w:val="none" w:sz="0" w:space="0" w:color="auto"/>
            <w:bottom w:val="none" w:sz="0" w:space="0" w:color="auto"/>
            <w:right w:val="none" w:sz="0" w:space="0" w:color="auto"/>
          </w:divBdr>
        </w:div>
        <w:div w:id="1175027446">
          <w:marLeft w:val="0"/>
          <w:marRight w:val="0"/>
          <w:marTop w:val="0"/>
          <w:marBottom w:val="0"/>
          <w:divBdr>
            <w:top w:val="none" w:sz="0" w:space="0" w:color="auto"/>
            <w:left w:val="none" w:sz="0" w:space="0" w:color="auto"/>
            <w:bottom w:val="none" w:sz="0" w:space="0" w:color="auto"/>
            <w:right w:val="none" w:sz="0" w:space="0" w:color="auto"/>
          </w:divBdr>
        </w:div>
        <w:div w:id="1190416666">
          <w:marLeft w:val="0"/>
          <w:marRight w:val="0"/>
          <w:marTop w:val="0"/>
          <w:marBottom w:val="0"/>
          <w:divBdr>
            <w:top w:val="none" w:sz="0" w:space="0" w:color="auto"/>
            <w:left w:val="none" w:sz="0" w:space="0" w:color="auto"/>
            <w:bottom w:val="none" w:sz="0" w:space="0" w:color="auto"/>
            <w:right w:val="none" w:sz="0" w:space="0" w:color="auto"/>
          </w:divBdr>
        </w:div>
        <w:div w:id="1199854197">
          <w:marLeft w:val="0"/>
          <w:marRight w:val="0"/>
          <w:marTop w:val="0"/>
          <w:marBottom w:val="0"/>
          <w:divBdr>
            <w:top w:val="none" w:sz="0" w:space="0" w:color="auto"/>
            <w:left w:val="none" w:sz="0" w:space="0" w:color="auto"/>
            <w:bottom w:val="none" w:sz="0" w:space="0" w:color="auto"/>
            <w:right w:val="none" w:sz="0" w:space="0" w:color="auto"/>
          </w:divBdr>
        </w:div>
        <w:div w:id="1206991167">
          <w:marLeft w:val="0"/>
          <w:marRight w:val="0"/>
          <w:marTop w:val="0"/>
          <w:marBottom w:val="0"/>
          <w:divBdr>
            <w:top w:val="none" w:sz="0" w:space="0" w:color="auto"/>
            <w:left w:val="none" w:sz="0" w:space="0" w:color="auto"/>
            <w:bottom w:val="none" w:sz="0" w:space="0" w:color="auto"/>
            <w:right w:val="none" w:sz="0" w:space="0" w:color="auto"/>
          </w:divBdr>
          <w:divsChild>
            <w:div w:id="646470324">
              <w:marLeft w:val="0"/>
              <w:marRight w:val="0"/>
              <w:marTop w:val="0"/>
              <w:marBottom w:val="0"/>
              <w:divBdr>
                <w:top w:val="none" w:sz="0" w:space="0" w:color="auto"/>
                <w:left w:val="none" w:sz="0" w:space="0" w:color="auto"/>
                <w:bottom w:val="none" w:sz="0" w:space="0" w:color="auto"/>
                <w:right w:val="none" w:sz="0" w:space="0" w:color="auto"/>
              </w:divBdr>
            </w:div>
            <w:div w:id="1164779056">
              <w:marLeft w:val="0"/>
              <w:marRight w:val="0"/>
              <w:marTop w:val="0"/>
              <w:marBottom w:val="0"/>
              <w:divBdr>
                <w:top w:val="none" w:sz="0" w:space="0" w:color="auto"/>
                <w:left w:val="none" w:sz="0" w:space="0" w:color="auto"/>
                <w:bottom w:val="none" w:sz="0" w:space="0" w:color="auto"/>
                <w:right w:val="none" w:sz="0" w:space="0" w:color="auto"/>
              </w:divBdr>
            </w:div>
            <w:div w:id="1184395677">
              <w:marLeft w:val="0"/>
              <w:marRight w:val="0"/>
              <w:marTop w:val="0"/>
              <w:marBottom w:val="0"/>
              <w:divBdr>
                <w:top w:val="none" w:sz="0" w:space="0" w:color="auto"/>
                <w:left w:val="none" w:sz="0" w:space="0" w:color="auto"/>
                <w:bottom w:val="none" w:sz="0" w:space="0" w:color="auto"/>
                <w:right w:val="none" w:sz="0" w:space="0" w:color="auto"/>
              </w:divBdr>
            </w:div>
          </w:divsChild>
        </w:div>
        <w:div w:id="1217737027">
          <w:marLeft w:val="0"/>
          <w:marRight w:val="0"/>
          <w:marTop w:val="0"/>
          <w:marBottom w:val="0"/>
          <w:divBdr>
            <w:top w:val="none" w:sz="0" w:space="0" w:color="auto"/>
            <w:left w:val="none" w:sz="0" w:space="0" w:color="auto"/>
            <w:bottom w:val="none" w:sz="0" w:space="0" w:color="auto"/>
            <w:right w:val="none" w:sz="0" w:space="0" w:color="auto"/>
          </w:divBdr>
        </w:div>
        <w:div w:id="1293251116">
          <w:marLeft w:val="0"/>
          <w:marRight w:val="0"/>
          <w:marTop w:val="0"/>
          <w:marBottom w:val="0"/>
          <w:divBdr>
            <w:top w:val="none" w:sz="0" w:space="0" w:color="auto"/>
            <w:left w:val="none" w:sz="0" w:space="0" w:color="auto"/>
            <w:bottom w:val="none" w:sz="0" w:space="0" w:color="auto"/>
            <w:right w:val="none" w:sz="0" w:space="0" w:color="auto"/>
          </w:divBdr>
        </w:div>
        <w:div w:id="1325545696">
          <w:marLeft w:val="0"/>
          <w:marRight w:val="0"/>
          <w:marTop w:val="0"/>
          <w:marBottom w:val="0"/>
          <w:divBdr>
            <w:top w:val="none" w:sz="0" w:space="0" w:color="auto"/>
            <w:left w:val="none" w:sz="0" w:space="0" w:color="auto"/>
            <w:bottom w:val="none" w:sz="0" w:space="0" w:color="auto"/>
            <w:right w:val="none" w:sz="0" w:space="0" w:color="auto"/>
          </w:divBdr>
          <w:divsChild>
            <w:div w:id="650714717">
              <w:marLeft w:val="0"/>
              <w:marRight w:val="0"/>
              <w:marTop w:val="0"/>
              <w:marBottom w:val="0"/>
              <w:divBdr>
                <w:top w:val="none" w:sz="0" w:space="0" w:color="auto"/>
                <w:left w:val="none" w:sz="0" w:space="0" w:color="auto"/>
                <w:bottom w:val="none" w:sz="0" w:space="0" w:color="auto"/>
                <w:right w:val="none" w:sz="0" w:space="0" w:color="auto"/>
              </w:divBdr>
            </w:div>
            <w:div w:id="1350065804">
              <w:marLeft w:val="0"/>
              <w:marRight w:val="0"/>
              <w:marTop w:val="0"/>
              <w:marBottom w:val="0"/>
              <w:divBdr>
                <w:top w:val="none" w:sz="0" w:space="0" w:color="auto"/>
                <w:left w:val="none" w:sz="0" w:space="0" w:color="auto"/>
                <w:bottom w:val="none" w:sz="0" w:space="0" w:color="auto"/>
                <w:right w:val="none" w:sz="0" w:space="0" w:color="auto"/>
              </w:divBdr>
            </w:div>
            <w:div w:id="1931281076">
              <w:marLeft w:val="0"/>
              <w:marRight w:val="0"/>
              <w:marTop w:val="0"/>
              <w:marBottom w:val="0"/>
              <w:divBdr>
                <w:top w:val="none" w:sz="0" w:space="0" w:color="auto"/>
                <w:left w:val="none" w:sz="0" w:space="0" w:color="auto"/>
                <w:bottom w:val="none" w:sz="0" w:space="0" w:color="auto"/>
                <w:right w:val="none" w:sz="0" w:space="0" w:color="auto"/>
              </w:divBdr>
            </w:div>
          </w:divsChild>
        </w:div>
        <w:div w:id="1435781049">
          <w:marLeft w:val="0"/>
          <w:marRight w:val="0"/>
          <w:marTop w:val="0"/>
          <w:marBottom w:val="0"/>
          <w:divBdr>
            <w:top w:val="none" w:sz="0" w:space="0" w:color="auto"/>
            <w:left w:val="none" w:sz="0" w:space="0" w:color="auto"/>
            <w:bottom w:val="none" w:sz="0" w:space="0" w:color="auto"/>
            <w:right w:val="none" w:sz="0" w:space="0" w:color="auto"/>
          </w:divBdr>
          <w:divsChild>
            <w:div w:id="395934905">
              <w:marLeft w:val="0"/>
              <w:marRight w:val="0"/>
              <w:marTop w:val="0"/>
              <w:marBottom w:val="0"/>
              <w:divBdr>
                <w:top w:val="none" w:sz="0" w:space="0" w:color="auto"/>
                <w:left w:val="none" w:sz="0" w:space="0" w:color="auto"/>
                <w:bottom w:val="none" w:sz="0" w:space="0" w:color="auto"/>
                <w:right w:val="none" w:sz="0" w:space="0" w:color="auto"/>
              </w:divBdr>
            </w:div>
            <w:div w:id="1854607807">
              <w:marLeft w:val="0"/>
              <w:marRight w:val="0"/>
              <w:marTop w:val="0"/>
              <w:marBottom w:val="0"/>
              <w:divBdr>
                <w:top w:val="none" w:sz="0" w:space="0" w:color="auto"/>
                <w:left w:val="none" w:sz="0" w:space="0" w:color="auto"/>
                <w:bottom w:val="none" w:sz="0" w:space="0" w:color="auto"/>
                <w:right w:val="none" w:sz="0" w:space="0" w:color="auto"/>
              </w:divBdr>
            </w:div>
          </w:divsChild>
        </w:div>
        <w:div w:id="1468356667">
          <w:marLeft w:val="0"/>
          <w:marRight w:val="0"/>
          <w:marTop w:val="0"/>
          <w:marBottom w:val="0"/>
          <w:divBdr>
            <w:top w:val="none" w:sz="0" w:space="0" w:color="auto"/>
            <w:left w:val="none" w:sz="0" w:space="0" w:color="auto"/>
            <w:bottom w:val="none" w:sz="0" w:space="0" w:color="auto"/>
            <w:right w:val="none" w:sz="0" w:space="0" w:color="auto"/>
          </w:divBdr>
          <w:divsChild>
            <w:div w:id="1196194324">
              <w:marLeft w:val="0"/>
              <w:marRight w:val="0"/>
              <w:marTop w:val="0"/>
              <w:marBottom w:val="0"/>
              <w:divBdr>
                <w:top w:val="none" w:sz="0" w:space="0" w:color="auto"/>
                <w:left w:val="none" w:sz="0" w:space="0" w:color="auto"/>
                <w:bottom w:val="none" w:sz="0" w:space="0" w:color="auto"/>
                <w:right w:val="none" w:sz="0" w:space="0" w:color="auto"/>
              </w:divBdr>
            </w:div>
            <w:div w:id="1392967692">
              <w:marLeft w:val="0"/>
              <w:marRight w:val="0"/>
              <w:marTop w:val="0"/>
              <w:marBottom w:val="0"/>
              <w:divBdr>
                <w:top w:val="none" w:sz="0" w:space="0" w:color="auto"/>
                <w:left w:val="none" w:sz="0" w:space="0" w:color="auto"/>
                <w:bottom w:val="none" w:sz="0" w:space="0" w:color="auto"/>
                <w:right w:val="none" w:sz="0" w:space="0" w:color="auto"/>
              </w:divBdr>
            </w:div>
            <w:div w:id="2043092382">
              <w:marLeft w:val="0"/>
              <w:marRight w:val="0"/>
              <w:marTop w:val="0"/>
              <w:marBottom w:val="0"/>
              <w:divBdr>
                <w:top w:val="none" w:sz="0" w:space="0" w:color="auto"/>
                <w:left w:val="none" w:sz="0" w:space="0" w:color="auto"/>
                <w:bottom w:val="none" w:sz="0" w:space="0" w:color="auto"/>
                <w:right w:val="none" w:sz="0" w:space="0" w:color="auto"/>
              </w:divBdr>
            </w:div>
          </w:divsChild>
        </w:div>
        <w:div w:id="1470593607">
          <w:marLeft w:val="0"/>
          <w:marRight w:val="0"/>
          <w:marTop w:val="0"/>
          <w:marBottom w:val="0"/>
          <w:divBdr>
            <w:top w:val="none" w:sz="0" w:space="0" w:color="auto"/>
            <w:left w:val="none" w:sz="0" w:space="0" w:color="auto"/>
            <w:bottom w:val="none" w:sz="0" w:space="0" w:color="auto"/>
            <w:right w:val="none" w:sz="0" w:space="0" w:color="auto"/>
          </w:divBdr>
        </w:div>
        <w:div w:id="1516192238">
          <w:marLeft w:val="0"/>
          <w:marRight w:val="0"/>
          <w:marTop w:val="0"/>
          <w:marBottom w:val="0"/>
          <w:divBdr>
            <w:top w:val="none" w:sz="0" w:space="0" w:color="auto"/>
            <w:left w:val="none" w:sz="0" w:space="0" w:color="auto"/>
            <w:bottom w:val="none" w:sz="0" w:space="0" w:color="auto"/>
            <w:right w:val="none" w:sz="0" w:space="0" w:color="auto"/>
          </w:divBdr>
        </w:div>
        <w:div w:id="1581063151">
          <w:marLeft w:val="0"/>
          <w:marRight w:val="0"/>
          <w:marTop w:val="0"/>
          <w:marBottom w:val="0"/>
          <w:divBdr>
            <w:top w:val="none" w:sz="0" w:space="0" w:color="auto"/>
            <w:left w:val="none" w:sz="0" w:space="0" w:color="auto"/>
            <w:bottom w:val="none" w:sz="0" w:space="0" w:color="auto"/>
            <w:right w:val="none" w:sz="0" w:space="0" w:color="auto"/>
          </w:divBdr>
          <w:divsChild>
            <w:div w:id="59716480">
              <w:marLeft w:val="0"/>
              <w:marRight w:val="0"/>
              <w:marTop w:val="0"/>
              <w:marBottom w:val="0"/>
              <w:divBdr>
                <w:top w:val="none" w:sz="0" w:space="0" w:color="auto"/>
                <w:left w:val="none" w:sz="0" w:space="0" w:color="auto"/>
                <w:bottom w:val="none" w:sz="0" w:space="0" w:color="auto"/>
                <w:right w:val="none" w:sz="0" w:space="0" w:color="auto"/>
              </w:divBdr>
            </w:div>
            <w:div w:id="307560574">
              <w:marLeft w:val="0"/>
              <w:marRight w:val="0"/>
              <w:marTop w:val="0"/>
              <w:marBottom w:val="0"/>
              <w:divBdr>
                <w:top w:val="none" w:sz="0" w:space="0" w:color="auto"/>
                <w:left w:val="none" w:sz="0" w:space="0" w:color="auto"/>
                <w:bottom w:val="none" w:sz="0" w:space="0" w:color="auto"/>
                <w:right w:val="none" w:sz="0" w:space="0" w:color="auto"/>
              </w:divBdr>
            </w:div>
            <w:div w:id="1160850762">
              <w:marLeft w:val="0"/>
              <w:marRight w:val="0"/>
              <w:marTop w:val="0"/>
              <w:marBottom w:val="0"/>
              <w:divBdr>
                <w:top w:val="none" w:sz="0" w:space="0" w:color="auto"/>
                <w:left w:val="none" w:sz="0" w:space="0" w:color="auto"/>
                <w:bottom w:val="none" w:sz="0" w:space="0" w:color="auto"/>
                <w:right w:val="none" w:sz="0" w:space="0" w:color="auto"/>
              </w:divBdr>
            </w:div>
            <w:div w:id="1809324751">
              <w:marLeft w:val="0"/>
              <w:marRight w:val="0"/>
              <w:marTop w:val="0"/>
              <w:marBottom w:val="0"/>
              <w:divBdr>
                <w:top w:val="none" w:sz="0" w:space="0" w:color="auto"/>
                <w:left w:val="none" w:sz="0" w:space="0" w:color="auto"/>
                <w:bottom w:val="none" w:sz="0" w:space="0" w:color="auto"/>
                <w:right w:val="none" w:sz="0" w:space="0" w:color="auto"/>
              </w:divBdr>
            </w:div>
            <w:div w:id="2028948191">
              <w:marLeft w:val="0"/>
              <w:marRight w:val="0"/>
              <w:marTop w:val="0"/>
              <w:marBottom w:val="0"/>
              <w:divBdr>
                <w:top w:val="none" w:sz="0" w:space="0" w:color="auto"/>
                <w:left w:val="none" w:sz="0" w:space="0" w:color="auto"/>
                <w:bottom w:val="none" w:sz="0" w:space="0" w:color="auto"/>
                <w:right w:val="none" w:sz="0" w:space="0" w:color="auto"/>
              </w:divBdr>
            </w:div>
          </w:divsChild>
        </w:div>
        <w:div w:id="1597325278">
          <w:marLeft w:val="0"/>
          <w:marRight w:val="0"/>
          <w:marTop w:val="0"/>
          <w:marBottom w:val="0"/>
          <w:divBdr>
            <w:top w:val="none" w:sz="0" w:space="0" w:color="auto"/>
            <w:left w:val="none" w:sz="0" w:space="0" w:color="auto"/>
            <w:bottom w:val="none" w:sz="0" w:space="0" w:color="auto"/>
            <w:right w:val="none" w:sz="0" w:space="0" w:color="auto"/>
          </w:divBdr>
        </w:div>
        <w:div w:id="1690569928">
          <w:marLeft w:val="0"/>
          <w:marRight w:val="0"/>
          <w:marTop w:val="0"/>
          <w:marBottom w:val="0"/>
          <w:divBdr>
            <w:top w:val="none" w:sz="0" w:space="0" w:color="auto"/>
            <w:left w:val="none" w:sz="0" w:space="0" w:color="auto"/>
            <w:bottom w:val="none" w:sz="0" w:space="0" w:color="auto"/>
            <w:right w:val="none" w:sz="0" w:space="0" w:color="auto"/>
          </w:divBdr>
        </w:div>
        <w:div w:id="1698776399">
          <w:marLeft w:val="0"/>
          <w:marRight w:val="0"/>
          <w:marTop w:val="0"/>
          <w:marBottom w:val="0"/>
          <w:divBdr>
            <w:top w:val="none" w:sz="0" w:space="0" w:color="auto"/>
            <w:left w:val="none" w:sz="0" w:space="0" w:color="auto"/>
            <w:bottom w:val="none" w:sz="0" w:space="0" w:color="auto"/>
            <w:right w:val="none" w:sz="0" w:space="0" w:color="auto"/>
          </w:divBdr>
        </w:div>
        <w:div w:id="1742754286">
          <w:marLeft w:val="0"/>
          <w:marRight w:val="0"/>
          <w:marTop w:val="0"/>
          <w:marBottom w:val="0"/>
          <w:divBdr>
            <w:top w:val="none" w:sz="0" w:space="0" w:color="auto"/>
            <w:left w:val="none" w:sz="0" w:space="0" w:color="auto"/>
            <w:bottom w:val="none" w:sz="0" w:space="0" w:color="auto"/>
            <w:right w:val="none" w:sz="0" w:space="0" w:color="auto"/>
          </w:divBdr>
        </w:div>
        <w:div w:id="1762528344">
          <w:marLeft w:val="0"/>
          <w:marRight w:val="0"/>
          <w:marTop w:val="0"/>
          <w:marBottom w:val="0"/>
          <w:divBdr>
            <w:top w:val="none" w:sz="0" w:space="0" w:color="auto"/>
            <w:left w:val="none" w:sz="0" w:space="0" w:color="auto"/>
            <w:bottom w:val="none" w:sz="0" w:space="0" w:color="auto"/>
            <w:right w:val="none" w:sz="0" w:space="0" w:color="auto"/>
          </w:divBdr>
        </w:div>
        <w:div w:id="1789815415">
          <w:marLeft w:val="0"/>
          <w:marRight w:val="0"/>
          <w:marTop w:val="0"/>
          <w:marBottom w:val="0"/>
          <w:divBdr>
            <w:top w:val="none" w:sz="0" w:space="0" w:color="auto"/>
            <w:left w:val="none" w:sz="0" w:space="0" w:color="auto"/>
            <w:bottom w:val="none" w:sz="0" w:space="0" w:color="auto"/>
            <w:right w:val="none" w:sz="0" w:space="0" w:color="auto"/>
          </w:divBdr>
        </w:div>
        <w:div w:id="1838185411">
          <w:marLeft w:val="0"/>
          <w:marRight w:val="0"/>
          <w:marTop w:val="0"/>
          <w:marBottom w:val="0"/>
          <w:divBdr>
            <w:top w:val="none" w:sz="0" w:space="0" w:color="auto"/>
            <w:left w:val="none" w:sz="0" w:space="0" w:color="auto"/>
            <w:bottom w:val="none" w:sz="0" w:space="0" w:color="auto"/>
            <w:right w:val="none" w:sz="0" w:space="0" w:color="auto"/>
          </w:divBdr>
        </w:div>
        <w:div w:id="1855536388">
          <w:marLeft w:val="0"/>
          <w:marRight w:val="0"/>
          <w:marTop w:val="0"/>
          <w:marBottom w:val="0"/>
          <w:divBdr>
            <w:top w:val="none" w:sz="0" w:space="0" w:color="auto"/>
            <w:left w:val="none" w:sz="0" w:space="0" w:color="auto"/>
            <w:bottom w:val="none" w:sz="0" w:space="0" w:color="auto"/>
            <w:right w:val="none" w:sz="0" w:space="0" w:color="auto"/>
          </w:divBdr>
        </w:div>
        <w:div w:id="1858809084">
          <w:marLeft w:val="0"/>
          <w:marRight w:val="0"/>
          <w:marTop w:val="0"/>
          <w:marBottom w:val="0"/>
          <w:divBdr>
            <w:top w:val="none" w:sz="0" w:space="0" w:color="auto"/>
            <w:left w:val="none" w:sz="0" w:space="0" w:color="auto"/>
            <w:bottom w:val="none" w:sz="0" w:space="0" w:color="auto"/>
            <w:right w:val="none" w:sz="0" w:space="0" w:color="auto"/>
          </w:divBdr>
        </w:div>
        <w:div w:id="1882473947">
          <w:marLeft w:val="0"/>
          <w:marRight w:val="0"/>
          <w:marTop w:val="0"/>
          <w:marBottom w:val="0"/>
          <w:divBdr>
            <w:top w:val="none" w:sz="0" w:space="0" w:color="auto"/>
            <w:left w:val="none" w:sz="0" w:space="0" w:color="auto"/>
            <w:bottom w:val="none" w:sz="0" w:space="0" w:color="auto"/>
            <w:right w:val="none" w:sz="0" w:space="0" w:color="auto"/>
          </w:divBdr>
        </w:div>
        <w:div w:id="1910840630">
          <w:marLeft w:val="0"/>
          <w:marRight w:val="0"/>
          <w:marTop w:val="0"/>
          <w:marBottom w:val="0"/>
          <w:divBdr>
            <w:top w:val="none" w:sz="0" w:space="0" w:color="auto"/>
            <w:left w:val="none" w:sz="0" w:space="0" w:color="auto"/>
            <w:bottom w:val="none" w:sz="0" w:space="0" w:color="auto"/>
            <w:right w:val="none" w:sz="0" w:space="0" w:color="auto"/>
          </w:divBdr>
          <w:divsChild>
            <w:div w:id="1222449894">
              <w:marLeft w:val="0"/>
              <w:marRight w:val="0"/>
              <w:marTop w:val="0"/>
              <w:marBottom w:val="0"/>
              <w:divBdr>
                <w:top w:val="none" w:sz="0" w:space="0" w:color="auto"/>
                <w:left w:val="none" w:sz="0" w:space="0" w:color="auto"/>
                <w:bottom w:val="none" w:sz="0" w:space="0" w:color="auto"/>
                <w:right w:val="none" w:sz="0" w:space="0" w:color="auto"/>
              </w:divBdr>
            </w:div>
          </w:divsChild>
        </w:div>
        <w:div w:id="1932664588">
          <w:marLeft w:val="0"/>
          <w:marRight w:val="0"/>
          <w:marTop w:val="0"/>
          <w:marBottom w:val="0"/>
          <w:divBdr>
            <w:top w:val="none" w:sz="0" w:space="0" w:color="auto"/>
            <w:left w:val="none" w:sz="0" w:space="0" w:color="auto"/>
            <w:bottom w:val="none" w:sz="0" w:space="0" w:color="auto"/>
            <w:right w:val="none" w:sz="0" w:space="0" w:color="auto"/>
          </w:divBdr>
        </w:div>
        <w:div w:id="1945921766">
          <w:marLeft w:val="0"/>
          <w:marRight w:val="0"/>
          <w:marTop w:val="0"/>
          <w:marBottom w:val="0"/>
          <w:divBdr>
            <w:top w:val="none" w:sz="0" w:space="0" w:color="auto"/>
            <w:left w:val="none" w:sz="0" w:space="0" w:color="auto"/>
            <w:bottom w:val="none" w:sz="0" w:space="0" w:color="auto"/>
            <w:right w:val="none" w:sz="0" w:space="0" w:color="auto"/>
          </w:divBdr>
          <w:divsChild>
            <w:div w:id="603222346">
              <w:marLeft w:val="0"/>
              <w:marRight w:val="0"/>
              <w:marTop w:val="0"/>
              <w:marBottom w:val="0"/>
              <w:divBdr>
                <w:top w:val="none" w:sz="0" w:space="0" w:color="auto"/>
                <w:left w:val="none" w:sz="0" w:space="0" w:color="auto"/>
                <w:bottom w:val="none" w:sz="0" w:space="0" w:color="auto"/>
                <w:right w:val="none" w:sz="0" w:space="0" w:color="auto"/>
              </w:divBdr>
            </w:div>
            <w:div w:id="1037899457">
              <w:marLeft w:val="0"/>
              <w:marRight w:val="0"/>
              <w:marTop w:val="0"/>
              <w:marBottom w:val="0"/>
              <w:divBdr>
                <w:top w:val="none" w:sz="0" w:space="0" w:color="auto"/>
                <w:left w:val="none" w:sz="0" w:space="0" w:color="auto"/>
                <w:bottom w:val="none" w:sz="0" w:space="0" w:color="auto"/>
                <w:right w:val="none" w:sz="0" w:space="0" w:color="auto"/>
              </w:divBdr>
            </w:div>
          </w:divsChild>
        </w:div>
        <w:div w:id="1948927734">
          <w:marLeft w:val="0"/>
          <w:marRight w:val="0"/>
          <w:marTop w:val="0"/>
          <w:marBottom w:val="0"/>
          <w:divBdr>
            <w:top w:val="none" w:sz="0" w:space="0" w:color="auto"/>
            <w:left w:val="none" w:sz="0" w:space="0" w:color="auto"/>
            <w:bottom w:val="none" w:sz="0" w:space="0" w:color="auto"/>
            <w:right w:val="none" w:sz="0" w:space="0" w:color="auto"/>
          </w:divBdr>
        </w:div>
        <w:div w:id="1964650294">
          <w:marLeft w:val="0"/>
          <w:marRight w:val="0"/>
          <w:marTop w:val="0"/>
          <w:marBottom w:val="0"/>
          <w:divBdr>
            <w:top w:val="none" w:sz="0" w:space="0" w:color="auto"/>
            <w:left w:val="none" w:sz="0" w:space="0" w:color="auto"/>
            <w:bottom w:val="none" w:sz="0" w:space="0" w:color="auto"/>
            <w:right w:val="none" w:sz="0" w:space="0" w:color="auto"/>
          </w:divBdr>
        </w:div>
        <w:div w:id="1968464324">
          <w:marLeft w:val="0"/>
          <w:marRight w:val="0"/>
          <w:marTop w:val="0"/>
          <w:marBottom w:val="0"/>
          <w:divBdr>
            <w:top w:val="none" w:sz="0" w:space="0" w:color="auto"/>
            <w:left w:val="none" w:sz="0" w:space="0" w:color="auto"/>
            <w:bottom w:val="none" w:sz="0" w:space="0" w:color="auto"/>
            <w:right w:val="none" w:sz="0" w:space="0" w:color="auto"/>
          </w:divBdr>
        </w:div>
        <w:div w:id="1975677873">
          <w:marLeft w:val="0"/>
          <w:marRight w:val="0"/>
          <w:marTop w:val="0"/>
          <w:marBottom w:val="0"/>
          <w:divBdr>
            <w:top w:val="none" w:sz="0" w:space="0" w:color="auto"/>
            <w:left w:val="none" w:sz="0" w:space="0" w:color="auto"/>
            <w:bottom w:val="none" w:sz="0" w:space="0" w:color="auto"/>
            <w:right w:val="none" w:sz="0" w:space="0" w:color="auto"/>
          </w:divBdr>
        </w:div>
        <w:div w:id="2032803138">
          <w:marLeft w:val="0"/>
          <w:marRight w:val="0"/>
          <w:marTop w:val="0"/>
          <w:marBottom w:val="0"/>
          <w:divBdr>
            <w:top w:val="none" w:sz="0" w:space="0" w:color="auto"/>
            <w:left w:val="none" w:sz="0" w:space="0" w:color="auto"/>
            <w:bottom w:val="none" w:sz="0" w:space="0" w:color="auto"/>
            <w:right w:val="none" w:sz="0" w:space="0" w:color="auto"/>
          </w:divBdr>
        </w:div>
      </w:divsChild>
    </w:div>
    <w:div w:id="278027265">
      <w:bodyDiv w:val="1"/>
      <w:marLeft w:val="0"/>
      <w:marRight w:val="0"/>
      <w:marTop w:val="0"/>
      <w:marBottom w:val="0"/>
      <w:divBdr>
        <w:top w:val="none" w:sz="0" w:space="0" w:color="auto"/>
        <w:left w:val="none" w:sz="0" w:space="0" w:color="auto"/>
        <w:bottom w:val="none" w:sz="0" w:space="0" w:color="auto"/>
        <w:right w:val="none" w:sz="0" w:space="0" w:color="auto"/>
      </w:divBdr>
    </w:div>
    <w:div w:id="328677504">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26806135">
          <w:marLeft w:val="0"/>
          <w:marRight w:val="0"/>
          <w:marTop w:val="0"/>
          <w:marBottom w:val="0"/>
          <w:divBdr>
            <w:top w:val="none" w:sz="0" w:space="0" w:color="auto"/>
            <w:left w:val="none" w:sz="0" w:space="0" w:color="auto"/>
            <w:bottom w:val="none" w:sz="0" w:space="0" w:color="auto"/>
            <w:right w:val="none" w:sz="0" w:space="0" w:color="auto"/>
          </w:divBdr>
        </w:div>
        <w:div w:id="55593395">
          <w:marLeft w:val="0"/>
          <w:marRight w:val="0"/>
          <w:marTop w:val="0"/>
          <w:marBottom w:val="0"/>
          <w:divBdr>
            <w:top w:val="none" w:sz="0" w:space="0" w:color="auto"/>
            <w:left w:val="none" w:sz="0" w:space="0" w:color="auto"/>
            <w:bottom w:val="none" w:sz="0" w:space="0" w:color="auto"/>
            <w:right w:val="none" w:sz="0" w:space="0" w:color="auto"/>
          </w:divBdr>
        </w:div>
        <w:div w:id="59719670">
          <w:marLeft w:val="0"/>
          <w:marRight w:val="0"/>
          <w:marTop w:val="0"/>
          <w:marBottom w:val="0"/>
          <w:divBdr>
            <w:top w:val="none" w:sz="0" w:space="0" w:color="auto"/>
            <w:left w:val="none" w:sz="0" w:space="0" w:color="auto"/>
            <w:bottom w:val="none" w:sz="0" w:space="0" w:color="auto"/>
            <w:right w:val="none" w:sz="0" w:space="0" w:color="auto"/>
          </w:divBdr>
        </w:div>
        <w:div w:id="73164019">
          <w:marLeft w:val="0"/>
          <w:marRight w:val="0"/>
          <w:marTop w:val="0"/>
          <w:marBottom w:val="0"/>
          <w:divBdr>
            <w:top w:val="none" w:sz="0" w:space="0" w:color="auto"/>
            <w:left w:val="none" w:sz="0" w:space="0" w:color="auto"/>
            <w:bottom w:val="none" w:sz="0" w:space="0" w:color="auto"/>
            <w:right w:val="none" w:sz="0" w:space="0" w:color="auto"/>
          </w:divBdr>
        </w:div>
        <w:div w:id="79718264">
          <w:marLeft w:val="0"/>
          <w:marRight w:val="0"/>
          <w:marTop w:val="0"/>
          <w:marBottom w:val="0"/>
          <w:divBdr>
            <w:top w:val="none" w:sz="0" w:space="0" w:color="auto"/>
            <w:left w:val="none" w:sz="0" w:space="0" w:color="auto"/>
            <w:bottom w:val="none" w:sz="0" w:space="0" w:color="auto"/>
            <w:right w:val="none" w:sz="0" w:space="0" w:color="auto"/>
          </w:divBdr>
        </w:div>
        <w:div w:id="119764960">
          <w:marLeft w:val="0"/>
          <w:marRight w:val="0"/>
          <w:marTop w:val="0"/>
          <w:marBottom w:val="0"/>
          <w:divBdr>
            <w:top w:val="none" w:sz="0" w:space="0" w:color="auto"/>
            <w:left w:val="none" w:sz="0" w:space="0" w:color="auto"/>
            <w:bottom w:val="none" w:sz="0" w:space="0" w:color="auto"/>
            <w:right w:val="none" w:sz="0" w:space="0" w:color="auto"/>
          </w:divBdr>
        </w:div>
        <w:div w:id="143085416">
          <w:marLeft w:val="0"/>
          <w:marRight w:val="0"/>
          <w:marTop w:val="0"/>
          <w:marBottom w:val="0"/>
          <w:divBdr>
            <w:top w:val="none" w:sz="0" w:space="0" w:color="auto"/>
            <w:left w:val="none" w:sz="0" w:space="0" w:color="auto"/>
            <w:bottom w:val="none" w:sz="0" w:space="0" w:color="auto"/>
            <w:right w:val="none" w:sz="0" w:space="0" w:color="auto"/>
          </w:divBdr>
        </w:div>
        <w:div w:id="144129169">
          <w:marLeft w:val="0"/>
          <w:marRight w:val="0"/>
          <w:marTop w:val="0"/>
          <w:marBottom w:val="0"/>
          <w:divBdr>
            <w:top w:val="none" w:sz="0" w:space="0" w:color="auto"/>
            <w:left w:val="none" w:sz="0" w:space="0" w:color="auto"/>
            <w:bottom w:val="none" w:sz="0" w:space="0" w:color="auto"/>
            <w:right w:val="none" w:sz="0" w:space="0" w:color="auto"/>
          </w:divBdr>
        </w:div>
        <w:div w:id="148643466">
          <w:marLeft w:val="0"/>
          <w:marRight w:val="0"/>
          <w:marTop w:val="0"/>
          <w:marBottom w:val="0"/>
          <w:divBdr>
            <w:top w:val="none" w:sz="0" w:space="0" w:color="auto"/>
            <w:left w:val="none" w:sz="0" w:space="0" w:color="auto"/>
            <w:bottom w:val="none" w:sz="0" w:space="0" w:color="auto"/>
            <w:right w:val="none" w:sz="0" w:space="0" w:color="auto"/>
          </w:divBdr>
        </w:div>
        <w:div w:id="151064998">
          <w:marLeft w:val="0"/>
          <w:marRight w:val="0"/>
          <w:marTop w:val="0"/>
          <w:marBottom w:val="0"/>
          <w:divBdr>
            <w:top w:val="none" w:sz="0" w:space="0" w:color="auto"/>
            <w:left w:val="none" w:sz="0" w:space="0" w:color="auto"/>
            <w:bottom w:val="none" w:sz="0" w:space="0" w:color="auto"/>
            <w:right w:val="none" w:sz="0" w:space="0" w:color="auto"/>
          </w:divBdr>
        </w:div>
        <w:div w:id="161898611">
          <w:marLeft w:val="0"/>
          <w:marRight w:val="0"/>
          <w:marTop w:val="0"/>
          <w:marBottom w:val="0"/>
          <w:divBdr>
            <w:top w:val="none" w:sz="0" w:space="0" w:color="auto"/>
            <w:left w:val="none" w:sz="0" w:space="0" w:color="auto"/>
            <w:bottom w:val="none" w:sz="0" w:space="0" w:color="auto"/>
            <w:right w:val="none" w:sz="0" w:space="0" w:color="auto"/>
          </w:divBdr>
        </w:div>
        <w:div w:id="209152548">
          <w:marLeft w:val="0"/>
          <w:marRight w:val="0"/>
          <w:marTop w:val="0"/>
          <w:marBottom w:val="0"/>
          <w:divBdr>
            <w:top w:val="none" w:sz="0" w:space="0" w:color="auto"/>
            <w:left w:val="none" w:sz="0" w:space="0" w:color="auto"/>
            <w:bottom w:val="none" w:sz="0" w:space="0" w:color="auto"/>
            <w:right w:val="none" w:sz="0" w:space="0" w:color="auto"/>
          </w:divBdr>
          <w:divsChild>
            <w:div w:id="222713532">
              <w:marLeft w:val="0"/>
              <w:marRight w:val="0"/>
              <w:marTop w:val="0"/>
              <w:marBottom w:val="0"/>
              <w:divBdr>
                <w:top w:val="none" w:sz="0" w:space="0" w:color="auto"/>
                <w:left w:val="none" w:sz="0" w:space="0" w:color="auto"/>
                <w:bottom w:val="none" w:sz="0" w:space="0" w:color="auto"/>
                <w:right w:val="none" w:sz="0" w:space="0" w:color="auto"/>
              </w:divBdr>
            </w:div>
            <w:div w:id="832767842">
              <w:marLeft w:val="0"/>
              <w:marRight w:val="0"/>
              <w:marTop w:val="0"/>
              <w:marBottom w:val="0"/>
              <w:divBdr>
                <w:top w:val="none" w:sz="0" w:space="0" w:color="auto"/>
                <w:left w:val="none" w:sz="0" w:space="0" w:color="auto"/>
                <w:bottom w:val="none" w:sz="0" w:space="0" w:color="auto"/>
                <w:right w:val="none" w:sz="0" w:space="0" w:color="auto"/>
              </w:divBdr>
            </w:div>
            <w:div w:id="2126609160">
              <w:marLeft w:val="0"/>
              <w:marRight w:val="0"/>
              <w:marTop w:val="0"/>
              <w:marBottom w:val="0"/>
              <w:divBdr>
                <w:top w:val="none" w:sz="0" w:space="0" w:color="auto"/>
                <w:left w:val="none" w:sz="0" w:space="0" w:color="auto"/>
                <w:bottom w:val="none" w:sz="0" w:space="0" w:color="auto"/>
                <w:right w:val="none" w:sz="0" w:space="0" w:color="auto"/>
              </w:divBdr>
            </w:div>
          </w:divsChild>
        </w:div>
        <w:div w:id="222958622">
          <w:marLeft w:val="0"/>
          <w:marRight w:val="0"/>
          <w:marTop w:val="0"/>
          <w:marBottom w:val="0"/>
          <w:divBdr>
            <w:top w:val="none" w:sz="0" w:space="0" w:color="auto"/>
            <w:left w:val="none" w:sz="0" w:space="0" w:color="auto"/>
            <w:bottom w:val="none" w:sz="0" w:space="0" w:color="auto"/>
            <w:right w:val="none" w:sz="0" w:space="0" w:color="auto"/>
          </w:divBdr>
        </w:div>
        <w:div w:id="230124204">
          <w:marLeft w:val="0"/>
          <w:marRight w:val="0"/>
          <w:marTop w:val="0"/>
          <w:marBottom w:val="0"/>
          <w:divBdr>
            <w:top w:val="none" w:sz="0" w:space="0" w:color="auto"/>
            <w:left w:val="none" w:sz="0" w:space="0" w:color="auto"/>
            <w:bottom w:val="none" w:sz="0" w:space="0" w:color="auto"/>
            <w:right w:val="none" w:sz="0" w:space="0" w:color="auto"/>
          </w:divBdr>
        </w:div>
        <w:div w:id="240064138">
          <w:marLeft w:val="0"/>
          <w:marRight w:val="0"/>
          <w:marTop w:val="0"/>
          <w:marBottom w:val="0"/>
          <w:divBdr>
            <w:top w:val="none" w:sz="0" w:space="0" w:color="auto"/>
            <w:left w:val="none" w:sz="0" w:space="0" w:color="auto"/>
            <w:bottom w:val="none" w:sz="0" w:space="0" w:color="auto"/>
            <w:right w:val="none" w:sz="0" w:space="0" w:color="auto"/>
          </w:divBdr>
        </w:div>
        <w:div w:id="245846796">
          <w:marLeft w:val="0"/>
          <w:marRight w:val="0"/>
          <w:marTop w:val="0"/>
          <w:marBottom w:val="0"/>
          <w:divBdr>
            <w:top w:val="none" w:sz="0" w:space="0" w:color="auto"/>
            <w:left w:val="none" w:sz="0" w:space="0" w:color="auto"/>
            <w:bottom w:val="none" w:sz="0" w:space="0" w:color="auto"/>
            <w:right w:val="none" w:sz="0" w:space="0" w:color="auto"/>
          </w:divBdr>
        </w:div>
        <w:div w:id="292949380">
          <w:marLeft w:val="0"/>
          <w:marRight w:val="0"/>
          <w:marTop w:val="0"/>
          <w:marBottom w:val="0"/>
          <w:divBdr>
            <w:top w:val="none" w:sz="0" w:space="0" w:color="auto"/>
            <w:left w:val="none" w:sz="0" w:space="0" w:color="auto"/>
            <w:bottom w:val="none" w:sz="0" w:space="0" w:color="auto"/>
            <w:right w:val="none" w:sz="0" w:space="0" w:color="auto"/>
          </w:divBdr>
        </w:div>
        <w:div w:id="305627112">
          <w:marLeft w:val="0"/>
          <w:marRight w:val="0"/>
          <w:marTop w:val="0"/>
          <w:marBottom w:val="0"/>
          <w:divBdr>
            <w:top w:val="none" w:sz="0" w:space="0" w:color="auto"/>
            <w:left w:val="none" w:sz="0" w:space="0" w:color="auto"/>
            <w:bottom w:val="none" w:sz="0" w:space="0" w:color="auto"/>
            <w:right w:val="none" w:sz="0" w:space="0" w:color="auto"/>
          </w:divBdr>
        </w:div>
        <w:div w:id="319576596">
          <w:marLeft w:val="0"/>
          <w:marRight w:val="0"/>
          <w:marTop w:val="0"/>
          <w:marBottom w:val="0"/>
          <w:divBdr>
            <w:top w:val="none" w:sz="0" w:space="0" w:color="auto"/>
            <w:left w:val="none" w:sz="0" w:space="0" w:color="auto"/>
            <w:bottom w:val="none" w:sz="0" w:space="0" w:color="auto"/>
            <w:right w:val="none" w:sz="0" w:space="0" w:color="auto"/>
          </w:divBdr>
          <w:divsChild>
            <w:div w:id="256984947">
              <w:marLeft w:val="0"/>
              <w:marRight w:val="0"/>
              <w:marTop w:val="0"/>
              <w:marBottom w:val="0"/>
              <w:divBdr>
                <w:top w:val="none" w:sz="0" w:space="0" w:color="auto"/>
                <w:left w:val="none" w:sz="0" w:space="0" w:color="auto"/>
                <w:bottom w:val="none" w:sz="0" w:space="0" w:color="auto"/>
                <w:right w:val="none" w:sz="0" w:space="0" w:color="auto"/>
              </w:divBdr>
            </w:div>
            <w:div w:id="477184824">
              <w:marLeft w:val="0"/>
              <w:marRight w:val="0"/>
              <w:marTop w:val="0"/>
              <w:marBottom w:val="0"/>
              <w:divBdr>
                <w:top w:val="none" w:sz="0" w:space="0" w:color="auto"/>
                <w:left w:val="none" w:sz="0" w:space="0" w:color="auto"/>
                <w:bottom w:val="none" w:sz="0" w:space="0" w:color="auto"/>
                <w:right w:val="none" w:sz="0" w:space="0" w:color="auto"/>
              </w:divBdr>
            </w:div>
            <w:div w:id="1144278666">
              <w:marLeft w:val="0"/>
              <w:marRight w:val="0"/>
              <w:marTop w:val="0"/>
              <w:marBottom w:val="0"/>
              <w:divBdr>
                <w:top w:val="none" w:sz="0" w:space="0" w:color="auto"/>
                <w:left w:val="none" w:sz="0" w:space="0" w:color="auto"/>
                <w:bottom w:val="none" w:sz="0" w:space="0" w:color="auto"/>
                <w:right w:val="none" w:sz="0" w:space="0" w:color="auto"/>
              </w:divBdr>
            </w:div>
            <w:div w:id="1160077860">
              <w:marLeft w:val="0"/>
              <w:marRight w:val="0"/>
              <w:marTop w:val="0"/>
              <w:marBottom w:val="0"/>
              <w:divBdr>
                <w:top w:val="none" w:sz="0" w:space="0" w:color="auto"/>
                <w:left w:val="none" w:sz="0" w:space="0" w:color="auto"/>
                <w:bottom w:val="none" w:sz="0" w:space="0" w:color="auto"/>
                <w:right w:val="none" w:sz="0" w:space="0" w:color="auto"/>
              </w:divBdr>
            </w:div>
            <w:div w:id="1519200537">
              <w:marLeft w:val="0"/>
              <w:marRight w:val="0"/>
              <w:marTop w:val="0"/>
              <w:marBottom w:val="0"/>
              <w:divBdr>
                <w:top w:val="none" w:sz="0" w:space="0" w:color="auto"/>
                <w:left w:val="none" w:sz="0" w:space="0" w:color="auto"/>
                <w:bottom w:val="none" w:sz="0" w:space="0" w:color="auto"/>
                <w:right w:val="none" w:sz="0" w:space="0" w:color="auto"/>
              </w:divBdr>
            </w:div>
          </w:divsChild>
        </w:div>
        <w:div w:id="322585844">
          <w:marLeft w:val="0"/>
          <w:marRight w:val="0"/>
          <w:marTop w:val="0"/>
          <w:marBottom w:val="0"/>
          <w:divBdr>
            <w:top w:val="none" w:sz="0" w:space="0" w:color="auto"/>
            <w:left w:val="none" w:sz="0" w:space="0" w:color="auto"/>
            <w:bottom w:val="none" w:sz="0" w:space="0" w:color="auto"/>
            <w:right w:val="none" w:sz="0" w:space="0" w:color="auto"/>
          </w:divBdr>
        </w:div>
        <w:div w:id="355808773">
          <w:marLeft w:val="0"/>
          <w:marRight w:val="0"/>
          <w:marTop w:val="0"/>
          <w:marBottom w:val="0"/>
          <w:divBdr>
            <w:top w:val="none" w:sz="0" w:space="0" w:color="auto"/>
            <w:left w:val="none" w:sz="0" w:space="0" w:color="auto"/>
            <w:bottom w:val="none" w:sz="0" w:space="0" w:color="auto"/>
            <w:right w:val="none" w:sz="0" w:space="0" w:color="auto"/>
          </w:divBdr>
        </w:div>
        <w:div w:id="444885500">
          <w:marLeft w:val="0"/>
          <w:marRight w:val="0"/>
          <w:marTop w:val="0"/>
          <w:marBottom w:val="0"/>
          <w:divBdr>
            <w:top w:val="none" w:sz="0" w:space="0" w:color="auto"/>
            <w:left w:val="none" w:sz="0" w:space="0" w:color="auto"/>
            <w:bottom w:val="none" w:sz="0" w:space="0" w:color="auto"/>
            <w:right w:val="none" w:sz="0" w:space="0" w:color="auto"/>
          </w:divBdr>
          <w:divsChild>
            <w:div w:id="531379528">
              <w:marLeft w:val="0"/>
              <w:marRight w:val="0"/>
              <w:marTop w:val="0"/>
              <w:marBottom w:val="0"/>
              <w:divBdr>
                <w:top w:val="none" w:sz="0" w:space="0" w:color="auto"/>
                <w:left w:val="none" w:sz="0" w:space="0" w:color="auto"/>
                <w:bottom w:val="none" w:sz="0" w:space="0" w:color="auto"/>
                <w:right w:val="none" w:sz="0" w:space="0" w:color="auto"/>
              </w:divBdr>
            </w:div>
          </w:divsChild>
        </w:div>
        <w:div w:id="460459728">
          <w:marLeft w:val="0"/>
          <w:marRight w:val="0"/>
          <w:marTop w:val="0"/>
          <w:marBottom w:val="0"/>
          <w:divBdr>
            <w:top w:val="none" w:sz="0" w:space="0" w:color="auto"/>
            <w:left w:val="none" w:sz="0" w:space="0" w:color="auto"/>
            <w:bottom w:val="none" w:sz="0" w:space="0" w:color="auto"/>
            <w:right w:val="none" w:sz="0" w:space="0" w:color="auto"/>
          </w:divBdr>
        </w:div>
        <w:div w:id="462160754">
          <w:marLeft w:val="0"/>
          <w:marRight w:val="0"/>
          <w:marTop w:val="0"/>
          <w:marBottom w:val="0"/>
          <w:divBdr>
            <w:top w:val="none" w:sz="0" w:space="0" w:color="auto"/>
            <w:left w:val="none" w:sz="0" w:space="0" w:color="auto"/>
            <w:bottom w:val="none" w:sz="0" w:space="0" w:color="auto"/>
            <w:right w:val="none" w:sz="0" w:space="0" w:color="auto"/>
          </w:divBdr>
        </w:div>
        <w:div w:id="513499853">
          <w:marLeft w:val="0"/>
          <w:marRight w:val="0"/>
          <w:marTop w:val="0"/>
          <w:marBottom w:val="0"/>
          <w:divBdr>
            <w:top w:val="none" w:sz="0" w:space="0" w:color="auto"/>
            <w:left w:val="none" w:sz="0" w:space="0" w:color="auto"/>
            <w:bottom w:val="none" w:sz="0" w:space="0" w:color="auto"/>
            <w:right w:val="none" w:sz="0" w:space="0" w:color="auto"/>
          </w:divBdr>
        </w:div>
        <w:div w:id="514075054">
          <w:marLeft w:val="0"/>
          <w:marRight w:val="0"/>
          <w:marTop w:val="0"/>
          <w:marBottom w:val="0"/>
          <w:divBdr>
            <w:top w:val="none" w:sz="0" w:space="0" w:color="auto"/>
            <w:left w:val="none" w:sz="0" w:space="0" w:color="auto"/>
            <w:bottom w:val="none" w:sz="0" w:space="0" w:color="auto"/>
            <w:right w:val="none" w:sz="0" w:space="0" w:color="auto"/>
          </w:divBdr>
        </w:div>
        <w:div w:id="566956971">
          <w:marLeft w:val="0"/>
          <w:marRight w:val="0"/>
          <w:marTop w:val="0"/>
          <w:marBottom w:val="0"/>
          <w:divBdr>
            <w:top w:val="none" w:sz="0" w:space="0" w:color="auto"/>
            <w:left w:val="none" w:sz="0" w:space="0" w:color="auto"/>
            <w:bottom w:val="none" w:sz="0" w:space="0" w:color="auto"/>
            <w:right w:val="none" w:sz="0" w:space="0" w:color="auto"/>
          </w:divBdr>
        </w:div>
        <w:div w:id="585726860">
          <w:marLeft w:val="0"/>
          <w:marRight w:val="0"/>
          <w:marTop w:val="0"/>
          <w:marBottom w:val="0"/>
          <w:divBdr>
            <w:top w:val="none" w:sz="0" w:space="0" w:color="auto"/>
            <w:left w:val="none" w:sz="0" w:space="0" w:color="auto"/>
            <w:bottom w:val="none" w:sz="0" w:space="0" w:color="auto"/>
            <w:right w:val="none" w:sz="0" w:space="0" w:color="auto"/>
          </w:divBdr>
        </w:div>
        <w:div w:id="613362693">
          <w:marLeft w:val="0"/>
          <w:marRight w:val="0"/>
          <w:marTop w:val="0"/>
          <w:marBottom w:val="0"/>
          <w:divBdr>
            <w:top w:val="none" w:sz="0" w:space="0" w:color="auto"/>
            <w:left w:val="none" w:sz="0" w:space="0" w:color="auto"/>
            <w:bottom w:val="none" w:sz="0" w:space="0" w:color="auto"/>
            <w:right w:val="none" w:sz="0" w:space="0" w:color="auto"/>
          </w:divBdr>
        </w:div>
        <w:div w:id="644550712">
          <w:marLeft w:val="0"/>
          <w:marRight w:val="0"/>
          <w:marTop w:val="0"/>
          <w:marBottom w:val="0"/>
          <w:divBdr>
            <w:top w:val="none" w:sz="0" w:space="0" w:color="auto"/>
            <w:left w:val="none" w:sz="0" w:space="0" w:color="auto"/>
            <w:bottom w:val="none" w:sz="0" w:space="0" w:color="auto"/>
            <w:right w:val="none" w:sz="0" w:space="0" w:color="auto"/>
          </w:divBdr>
        </w:div>
        <w:div w:id="648633257">
          <w:marLeft w:val="0"/>
          <w:marRight w:val="0"/>
          <w:marTop w:val="0"/>
          <w:marBottom w:val="0"/>
          <w:divBdr>
            <w:top w:val="none" w:sz="0" w:space="0" w:color="auto"/>
            <w:left w:val="none" w:sz="0" w:space="0" w:color="auto"/>
            <w:bottom w:val="none" w:sz="0" w:space="0" w:color="auto"/>
            <w:right w:val="none" w:sz="0" w:space="0" w:color="auto"/>
          </w:divBdr>
        </w:div>
        <w:div w:id="655497807">
          <w:marLeft w:val="0"/>
          <w:marRight w:val="0"/>
          <w:marTop w:val="0"/>
          <w:marBottom w:val="0"/>
          <w:divBdr>
            <w:top w:val="none" w:sz="0" w:space="0" w:color="auto"/>
            <w:left w:val="none" w:sz="0" w:space="0" w:color="auto"/>
            <w:bottom w:val="none" w:sz="0" w:space="0" w:color="auto"/>
            <w:right w:val="none" w:sz="0" w:space="0" w:color="auto"/>
          </w:divBdr>
        </w:div>
        <w:div w:id="683438394">
          <w:marLeft w:val="0"/>
          <w:marRight w:val="0"/>
          <w:marTop w:val="0"/>
          <w:marBottom w:val="0"/>
          <w:divBdr>
            <w:top w:val="none" w:sz="0" w:space="0" w:color="auto"/>
            <w:left w:val="none" w:sz="0" w:space="0" w:color="auto"/>
            <w:bottom w:val="none" w:sz="0" w:space="0" w:color="auto"/>
            <w:right w:val="none" w:sz="0" w:space="0" w:color="auto"/>
          </w:divBdr>
        </w:div>
        <w:div w:id="688608059">
          <w:marLeft w:val="0"/>
          <w:marRight w:val="0"/>
          <w:marTop w:val="0"/>
          <w:marBottom w:val="0"/>
          <w:divBdr>
            <w:top w:val="none" w:sz="0" w:space="0" w:color="auto"/>
            <w:left w:val="none" w:sz="0" w:space="0" w:color="auto"/>
            <w:bottom w:val="none" w:sz="0" w:space="0" w:color="auto"/>
            <w:right w:val="none" w:sz="0" w:space="0" w:color="auto"/>
          </w:divBdr>
        </w:div>
        <w:div w:id="707025640">
          <w:marLeft w:val="0"/>
          <w:marRight w:val="0"/>
          <w:marTop w:val="0"/>
          <w:marBottom w:val="0"/>
          <w:divBdr>
            <w:top w:val="none" w:sz="0" w:space="0" w:color="auto"/>
            <w:left w:val="none" w:sz="0" w:space="0" w:color="auto"/>
            <w:bottom w:val="none" w:sz="0" w:space="0" w:color="auto"/>
            <w:right w:val="none" w:sz="0" w:space="0" w:color="auto"/>
          </w:divBdr>
        </w:div>
        <w:div w:id="721292500">
          <w:marLeft w:val="0"/>
          <w:marRight w:val="0"/>
          <w:marTop w:val="0"/>
          <w:marBottom w:val="0"/>
          <w:divBdr>
            <w:top w:val="none" w:sz="0" w:space="0" w:color="auto"/>
            <w:left w:val="none" w:sz="0" w:space="0" w:color="auto"/>
            <w:bottom w:val="none" w:sz="0" w:space="0" w:color="auto"/>
            <w:right w:val="none" w:sz="0" w:space="0" w:color="auto"/>
          </w:divBdr>
          <w:divsChild>
            <w:div w:id="456921717">
              <w:marLeft w:val="0"/>
              <w:marRight w:val="0"/>
              <w:marTop w:val="0"/>
              <w:marBottom w:val="0"/>
              <w:divBdr>
                <w:top w:val="none" w:sz="0" w:space="0" w:color="auto"/>
                <w:left w:val="none" w:sz="0" w:space="0" w:color="auto"/>
                <w:bottom w:val="none" w:sz="0" w:space="0" w:color="auto"/>
                <w:right w:val="none" w:sz="0" w:space="0" w:color="auto"/>
              </w:divBdr>
            </w:div>
            <w:div w:id="826484185">
              <w:marLeft w:val="0"/>
              <w:marRight w:val="0"/>
              <w:marTop w:val="0"/>
              <w:marBottom w:val="0"/>
              <w:divBdr>
                <w:top w:val="none" w:sz="0" w:space="0" w:color="auto"/>
                <w:left w:val="none" w:sz="0" w:space="0" w:color="auto"/>
                <w:bottom w:val="none" w:sz="0" w:space="0" w:color="auto"/>
                <w:right w:val="none" w:sz="0" w:space="0" w:color="auto"/>
              </w:divBdr>
            </w:div>
          </w:divsChild>
        </w:div>
        <w:div w:id="725840625">
          <w:marLeft w:val="0"/>
          <w:marRight w:val="0"/>
          <w:marTop w:val="0"/>
          <w:marBottom w:val="0"/>
          <w:divBdr>
            <w:top w:val="none" w:sz="0" w:space="0" w:color="auto"/>
            <w:left w:val="none" w:sz="0" w:space="0" w:color="auto"/>
            <w:bottom w:val="none" w:sz="0" w:space="0" w:color="auto"/>
            <w:right w:val="none" w:sz="0" w:space="0" w:color="auto"/>
          </w:divBdr>
        </w:div>
        <w:div w:id="727146327">
          <w:marLeft w:val="0"/>
          <w:marRight w:val="0"/>
          <w:marTop w:val="0"/>
          <w:marBottom w:val="0"/>
          <w:divBdr>
            <w:top w:val="none" w:sz="0" w:space="0" w:color="auto"/>
            <w:left w:val="none" w:sz="0" w:space="0" w:color="auto"/>
            <w:bottom w:val="none" w:sz="0" w:space="0" w:color="auto"/>
            <w:right w:val="none" w:sz="0" w:space="0" w:color="auto"/>
          </w:divBdr>
        </w:div>
        <w:div w:id="732041518">
          <w:marLeft w:val="0"/>
          <w:marRight w:val="0"/>
          <w:marTop w:val="0"/>
          <w:marBottom w:val="0"/>
          <w:divBdr>
            <w:top w:val="none" w:sz="0" w:space="0" w:color="auto"/>
            <w:left w:val="none" w:sz="0" w:space="0" w:color="auto"/>
            <w:bottom w:val="none" w:sz="0" w:space="0" w:color="auto"/>
            <w:right w:val="none" w:sz="0" w:space="0" w:color="auto"/>
          </w:divBdr>
        </w:div>
        <w:div w:id="738793497">
          <w:marLeft w:val="0"/>
          <w:marRight w:val="0"/>
          <w:marTop w:val="0"/>
          <w:marBottom w:val="0"/>
          <w:divBdr>
            <w:top w:val="none" w:sz="0" w:space="0" w:color="auto"/>
            <w:left w:val="none" w:sz="0" w:space="0" w:color="auto"/>
            <w:bottom w:val="none" w:sz="0" w:space="0" w:color="auto"/>
            <w:right w:val="none" w:sz="0" w:space="0" w:color="auto"/>
          </w:divBdr>
        </w:div>
        <w:div w:id="759134597">
          <w:marLeft w:val="0"/>
          <w:marRight w:val="0"/>
          <w:marTop w:val="0"/>
          <w:marBottom w:val="0"/>
          <w:divBdr>
            <w:top w:val="none" w:sz="0" w:space="0" w:color="auto"/>
            <w:left w:val="none" w:sz="0" w:space="0" w:color="auto"/>
            <w:bottom w:val="none" w:sz="0" w:space="0" w:color="auto"/>
            <w:right w:val="none" w:sz="0" w:space="0" w:color="auto"/>
          </w:divBdr>
          <w:divsChild>
            <w:div w:id="12075000">
              <w:marLeft w:val="0"/>
              <w:marRight w:val="0"/>
              <w:marTop w:val="0"/>
              <w:marBottom w:val="0"/>
              <w:divBdr>
                <w:top w:val="none" w:sz="0" w:space="0" w:color="auto"/>
                <w:left w:val="none" w:sz="0" w:space="0" w:color="auto"/>
                <w:bottom w:val="none" w:sz="0" w:space="0" w:color="auto"/>
                <w:right w:val="none" w:sz="0" w:space="0" w:color="auto"/>
              </w:divBdr>
            </w:div>
            <w:div w:id="571160107">
              <w:marLeft w:val="0"/>
              <w:marRight w:val="0"/>
              <w:marTop w:val="0"/>
              <w:marBottom w:val="0"/>
              <w:divBdr>
                <w:top w:val="none" w:sz="0" w:space="0" w:color="auto"/>
                <w:left w:val="none" w:sz="0" w:space="0" w:color="auto"/>
                <w:bottom w:val="none" w:sz="0" w:space="0" w:color="auto"/>
                <w:right w:val="none" w:sz="0" w:space="0" w:color="auto"/>
              </w:divBdr>
            </w:div>
            <w:div w:id="1431118540">
              <w:marLeft w:val="0"/>
              <w:marRight w:val="0"/>
              <w:marTop w:val="0"/>
              <w:marBottom w:val="0"/>
              <w:divBdr>
                <w:top w:val="none" w:sz="0" w:space="0" w:color="auto"/>
                <w:left w:val="none" w:sz="0" w:space="0" w:color="auto"/>
                <w:bottom w:val="none" w:sz="0" w:space="0" w:color="auto"/>
                <w:right w:val="none" w:sz="0" w:space="0" w:color="auto"/>
              </w:divBdr>
            </w:div>
          </w:divsChild>
        </w:div>
        <w:div w:id="772097240">
          <w:marLeft w:val="0"/>
          <w:marRight w:val="0"/>
          <w:marTop w:val="0"/>
          <w:marBottom w:val="0"/>
          <w:divBdr>
            <w:top w:val="none" w:sz="0" w:space="0" w:color="auto"/>
            <w:left w:val="none" w:sz="0" w:space="0" w:color="auto"/>
            <w:bottom w:val="none" w:sz="0" w:space="0" w:color="auto"/>
            <w:right w:val="none" w:sz="0" w:space="0" w:color="auto"/>
          </w:divBdr>
          <w:divsChild>
            <w:div w:id="252444683">
              <w:marLeft w:val="0"/>
              <w:marRight w:val="0"/>
              <w:marTop w:val="0"/>
              <w:marBottom w:val="0"/>
              <w:divBdr>
                <w:top w:val="none" w:sz="0" w:space="0" w:color="auto"/>
                <w:left w:val="none" w:sz="0" w:space="0" w:color="auto"/>
                <w:bottom w:val="none" w:sz="0" w:space="0" w:color="auto"/>
                <w:right w:val="none" w:sz="0" w:space="0" w:color="auto"/>
              </w:divBdr>
            </w:div>
            <w:div w:id="1578243156">
              <w:marLeft w:val="0"/>
              <w:marRight w:val="0"/>
              <w:marTop w:val="0"/>
              <w:marBottom w:val="0"/>
              <w:divBdr>
                <w:top w:val="none" w:sz="0" w:space="0" w:color="auto"/>
                <w:left w:val="none" w:sz="0" w:space="0" w:color="auto"/>
                <w:bottom w:val="none" w:sz="0" w:space="0" w:color="auto"/>
                <w:right w:val="none" w:sz="0" w:space="0" w:color="auto"/>
              </w:divBdr>
            </w:div>
            <w:div w:id="1918514231">
              <w:marLeft w:val="0"/>
              <w:marRight w:val="0"/>
              <w:marTop w:val="0"/>
              <w:marBottom w:val="0"/>
              <w:divBdr>
                <w:top w:val="none" w:sz="0" w:space="0" w:color="auto"/>
                <w:left w:val="none" w:sz="0" w:space="0" w:color="auto"/>
                <w:bottom w:val="none" w:sz="0" w:space="0" w:color="auto"/>
                <w:right w:val="none" w:sz="0" w:space="0" w:color="auto"/>
              </w:divBdr>
            </w:div>
            <w:div w:id="1962420883">
              <w:marLeft w:val="0"/>
              <w:marRight w:val="0"/>
              <w:marTop w:val="0"/>
              <w:marBottom w:val="0"/>
              <w:divBdr>
                <w:top w:val="none" w:sz="0" w:space="0" w:color="auto"/>
                <w:left w:val="none" w:sz="0" w:space="0" w:color="auto"/>
                <w:bottom w:val="none" w:sz="0" w:space="0" w:color="auto"/>
                <w:right w:val="none" w:sz="0" w:space="0" w:color="auto"/>
              </w:divBdr>
            </w:div>
          </w:divsChild>
        </w:div>
        <w:div w:id="782268175">
          <w:marLeft w:val="0"/>
          <w:marRight w:val="0"/>
          <w:marTop w:val="0"/>
          <w:marBottom w:val="0"/>
          <w:divBdr>
            <w:top w:val="none" w:sz="0" w:space="0" w:color="auto"/>
            <w:left w:val="none" w:sz="0" w:space="0" w:color="auto"/>
            <w:bottom w:val="none" w:sz="0" w:space="0" w:color="auto"/>
            <w:right w:val="none" w:sz="0" w:space="0" w:color="auto"/>
          </w:divBdr>
        </w:div>
        <w:div w:id="800654940">
          <w:marLeft w:val="0"/>
          <w:marRight w:val="0"/>
          <w:marTop w:val="0"/>
          <w:marBottom w:val="0"/>
          <w:divBdr>
            <w:top w:val="none" w:sz="0" w:space="0" w:color="auto"/>
            <w:left w:val="none" w:sz="0" w:space="0" w:color="auto"/>
            <w:bottom w:val="none" w:sz="0" w:space="0" w:color="auto"/>
            <w:right w:val="none" w:sz="0" w:space="0" w:color="auto"/>
          </w:divBdr>
        </w:div>
        <w:div w:id="829949864">
          <w:marLeft w:val="0"/>
          <w:marRight w:val="0"/>
          <w:marTop w:val="0"/>
          <w:marBottom w:val="0"/>
          <w:divBdr>
            <w:top w:val="none" w:sz="0" w:space="0" w:color="auto"/>
            <w:left w:val="none" w:sz="0" w:space="0" w:color="auto"/>
            <w:bottom w:val="none" w:sz="0" w:space="0" w:color="auto"/>
            <w:right w:val="none" w:sz="0" w:space="0" w:color="auto"/>
          </w:divBdr>
        </w:div>
        <w:div w:id="850145269">
          <w:marLeft w:val="0"/>
          <w:marRight w:val="0"/>
          <w:marTop w:val="0"/>
          <w:marBottom w:val="0"/>
          <w:divBdr>
            <w:top w:val="none" w:sz="0" w:space="0" w:color="auto"/>
            <w:left w:val="none" w:sz="0" w:space="0" w:color="auto"/>
            <w:bottom w:val="none" w:sz="0" w:space="0" w:color="auto"/>
            <w:right w:val="none" w:sz="0" w:space="0" w:color="auto"/>
          </w:divBdr>
          <w:divsChild>
            <w:div w:id="558050625">
              <w:marLeft w:val="0"/>
              <w:marRight w:val="0"/>
              <w:marTop w:val="0"/>
              <w:marBottom w:val="0"/>
              <w:divBdr>
                <w:top w:val="none" w:sz="0" w:space="0" w:color="auto"/>
                <w:left w:val="none" w:sz="0" w:space="0" w:color="auto"/>
                <w:bottom w:val="none" w:sz="0" w:space="0" w:color="auto"/>
                <w:right w:val="none" w:sz="0" w:space="0" w:color="auto"/>
              </w:divBdr>
            </w:div>
            <w:div w:id="897863722">
              <w:marLeft w:val="0"/>
              <w:marRight w:val="0"/>
              <w:marTop w:val="0"/>
              <w:marBottom w:val="0"/>
              <w:divBdr>
                <w:top w:val="none" w:sz="0" w:space="0" w:color="auto"/>
                <w:left w:val="none" w:sz="0" w:space="0" w:color="auto"/>
                <w:bottom w:val="none" w:sz="0" w:space="0" w:color="auto"/>
                <w:right w:val="none" w:sz="0" w:space="0" w:color="auto"/>
              </w:divBdr>
            </w:div>
            <w:div w:id="1809201687">
              <w:marLeft w:val="0"/>
              <w:marRight w:val="0"/>
              <w:marTop w:val="0"/>
              <w:marBottom w:val="0"/>
              <w:divBdr>
                <w:top w:val="none" w:sz="0" w:space="0" w:color="auto"/>
                <w:left w:val="none" w:sz="0" w:space="0" w:color="auto"/>
                <w:bottom w:val="none" w:sz="0" w:space="0" w:color="auto"/>
                <w:right w:val="none" w:sz="0" w:space="0" w:color="auto"/>
              </w:divBdr>
            </w:div>
          </w:divsChild>
        </w:div>
        <w:div w:id="852694027">
          <w:marLeft w:val="0"/>
          <w:marRight w:val="0"/>
          <w:marTop w:val="0"/>
          <w:marBottom w:val="0"/>
          <w:divBdr>
            <w:top w:val="none" w:sz="0" w:space="0" w:color="auto"/>
            <w:left w:val="none" w:sz="0" w:space="0" w:color="auto"/>
            <w:bottom w:val="none" w:sz="0" w:space="0" w:color="auto"/>
            <w:right w:val="none" w:sz="0" w:space="0" w:color="auto"/>
          </w:divBdr>
        </w:div>
        <w:div w:id="859202143">
          <w:marLeft w:val="0"/>
          <w:marRight w:val="0"/>
          <w:marTop w:val="0"/>
          <w:marBottom w:val="0"/>
          <w:divBdr>
            <w:top w:val="none" w:sz="0" w:space="0" w:color="auto"/>
            <w:left w:val="none" w:sz="0" w:space="0" w:color="auto"/>
            <w:bottom w:val="none" w:sz="0" w:space="0" w:color="auto"/>
            <w:right w:val="none" w:sz="0" w:space="0" w:color="auto"/>
          </w:divBdr>
        </w:div>
        <w:div w:id="860048806">
          <w:marLeft w:val="0"/>
          <w:marRight w:val="0"/>
          <w:marTop w:val="0"/>
          <w:marBottom w:val="0"/>
          <w:divBdr>
            <w:top w:val="none" w:sz="0" w:space="0" w:color="auto"/>
            <w:left w:val="none" w:sz="0" w:space="0" w:color="auto"/>
            <w:bottom w:val="none" w:sz="0" w:space="0" w:color="auto"/>
            <w:right w:val="none" w:sz="0" w:space="0" w:color="auto"/>
          </w:divBdr>
        </w:div>
        <w:div w:id="880945953">
          <w:marLeft w:val="0"/>
          <w:marRight w:val="0"/>
          <w:marTop w:val="0"/>
          <w:marBottom w:val="0"/>
          <w:divBdr>
            <w:top w:val="none" w:sz="0" w:space="0" w:color="auto"/>
            <w:left w:val="none" w:sz="0" w:space="0" w:color="auto"/>
            <w:bottom w:val="none" w:sz="0" w:space="0" w:color="auto"/>
            <w:right w:val="none" w:sz="0" w:space="0" w:color="auto"/>
          </w:divBdr>
          <w:divsChild>
            <w:div w:id="12463012">
              <w:marLeft w:val="0"/>
              <w:marRight w:val="0"/>
              <w:marTop w:val="0"/>
              <w:marBottom w:val="0"/>
              <w:divBdr>
                <w:top w:val="none" w:sz="0" w:space="0" w:color="auto"/>
                <w:left w:val="none" w:sz="0" w:space="0" w:color="auto"/>
                <w:bottom w:val="none" w:sz="0" w:space="0" w:color="auto"/>
                <w:right w:val="none" w:sz="0" w:space="0" w:color="auto"/>
              </w:divBdr>
            </w:div>
            <w:div w:id="186338714">
              <w:marLeft w:val="0"/>
              <w:marRight w:val="0"/>
              <w:marTop w:val="0"/>
              <w:marBottom w:val="0"/>
              <w:divBdr>
                <w:top w:val="none" w:sz="0" w:space="0" w:color="auto"/>
                <w:left w:val="none" w:sz="0" w:space="0" w:color="auto"/>
                <w:bottom w:val="none" w:sz="0" w:space="0" w:color="auto"/>
                <w:right w:val="none" w:sz="0" w:space="0" w:color="auto"/>
              </w:divBdr>
            </w:div>
            <w:div w:id="701248512">
              <w:marLeft w:val="0"/>
              <w:marRight w:val="0"/>
              <w:marTop w:val="0"/>
              <w:marBottom w:val="0"/>
              <w:divBdr>
                <w:top w:val="none" w:sz="0" w:space="0" w:color="auto"/>
                <w:left w:val="none" w:sz="0" w:space="0" w:color="auto"/>
                <w:bottom w:val="none" w:sz="0" w:space="0" w:color="auto"/>
                <w:right w:val="none" w:sz="0" w:space="0" w:color="auto"/>
              </w:divBdr>
            </w:div>
            <w:div w:id="1107121420">
              <w:marLeft w:val="0"/>
              <w:marRight w:val="0"/>
              <w:marTop w:val="0"/>
              <w:marBottom w:val="0"/>
              <w:divBdr>
                <w:top w:val="none" w:sz="0" w:space="0" w:color="auto"/>
                <w:left w:val="none" w:sz="0" w:space="0" w:color="auto"/>
                <w:bottom w:val="none" w:sz="0" w:space="0" w:color="auto"/>
                <w:right w:val="none" w:sz="0" w:space="0" w:color="auto"/>
              </w:divBdr>
            </w:div>
            <w:div w:id="1263341145">
              <w:marLeft w:val="0"/>
              <w:marRight w:val="0"/>
              <w:marTop w:val="0"/>
              <w:marBottom w:val="0"/>
              <w:divBdr>
                <w:top w:val="none" w:sz="0" w:space="0" w:color="auto"/>
                <w:left w:val="none" w:sz="0" w:space="0" w:color="auto"/>
                <w:bottom w:val="none" w:sz="0" w:space="0" w:color="auto"/>
                <w:right w:val="none" w:sz="0" w:space="0" w:color="auto"/>
              </w:divBdr>
            </w:div>
          </w:divsChild>
        </w:div>
        <w:div w:id="887766984">
          <w:marLeft w:val="0"/>
          <w:marRight w:val="0"/>
          <w:marTop w:val="0"/>
          <w:marBottom w:val="0"/>
          <w:divBdr>
            <w:top w:val="none" w:sz="0" w:space="0" w:color="auto"/>
            <w:left w:val="none" w:sz="0" w:space="0" w:color="auto"/>
            <w:bottom w:val="none" w:sz="0" w:space="0" w:color="auto"/>
            <w:right w:val="none" w:sz="0" w:space="0" w:color="auto"/>
          </w:divBdr>
        </w:div>
        <w:div w:id="909121023">
          <w:marLeft w:val="0"/>
          <w:marRight w:val="0"/>
          <w:marTop w:val="0"/>
          <w:marBottom w:val="0"/>
          <w:divBdr>
            <w:top w:val="none" w:sz="0" w:space="0" w:color="auto"/>
            <w:left w:val="none" w:sz="0" w:space="0" w:color="auto"/>
            <w:bottom w:val="none" w:sz="0" w:space="0" w:color="auto"/>
            <w:right w:val="none" w:sz="0" w:space="0" w:color="auto"/>
          </w:divBdr>
        </w:div>
        <w:div w:id="914165162">
          <w:marLeft w:val="0"/>
          <w:marRight w:val="0"/>
          <w:marTop w:val="0"/>
          <w:marBottom w:val="0"/>
          <w:divBdr>
            <w:top w:val="none" w:sz="0" w:space="0" w:color="auto"/>
            <w:left w:val="none" w:sz="0" w:space="0" w:color="auto"/>
            <w:bottom w:val="none" w:sz="0" w:space="0" w:color="auto"/>
            <w:right w:val="none" w:sz="0" w:space="0" w:color="auto"/>
          </w:divBdr>
        </w:div>
        <w:div w:id="933786847">
          <w:marLeft w:val="0"/>
          <w:marRight w:val="0"/>
          <w:marTop w:val="0"/>
          <w:marBottom w:val="0"/>
          <w:divBdr>
            <w:top w:val="none" w:sz="0" w:space="0" w:color="auto"/>
            <w:left w:val="none" w:sz="0" w:space="0" w:color="auto"/>
            <w:bottom w:val="none" w:sz="0" w:space="0" w:color="auto"/>
            <w:right w:val="none" w:sz="0" w:space="0" w:color="auto"/>
          </w:divBdr>
        </w:div>
        <w:div w:id="964390422">
          <w:marLeft w:val="0"/>
          <w:marRight w:val="0"/>
          <w:marTop w:val="0"/>
          <w:marBottom w:val="0"/>
          <w:divBdr>
            <w:top w:val="none" w:sz="0" w:space="0" w:color="auto"/>
            <w:left w:val="none" w:sz="0" w:space="0" w:color="auto"/>
            <w:bottom w:val="none" w:sz="0" w:space="0" w:color="auto"/>
            <w:right w:val="none" w:sz="0" w:space="0" w:color="auto"/>
          </w:divBdr>
        </w:div>
        <w:div w:id="974986467">
          <w:marLeft w:val="0"/>
          <w:marRight w:val="0"/>
          <w:marTop w:val="0"/>
          <w:marBottom w:val="0"/>
          <w:divBdr>
            <w:top w:val="none" w:sz="0" w:space="0" w:color="auto"/>
            <w:left w:val="none" w:sz="0" w:space="0" w:color="auto"/>
            <w:bottom w:val="none" w:sz="0" w:space="0" w:color="auto"/>
            <w:right w:val="none" w:sz="0" w:space="0" w:color="auto"/>
          </w:divBdr>
          <w:divsChild>
            <w:div w:id="7874985">
              <w:marLeft w:val="0"/>
              <w:marRight w:val="0"/>
              <w:marTop w:val="0"/>
              <w:marBottom w:val="0"/>
              <w:divBdr>
                <w:top w:val="none" w:sz="0" w:space="0" w:color="auto"/>
                <w:left w:val="none" w:sz="0" w:space="0" w:color="auto"/>
                <w:bottom w:val="none" w:sz="0" w:space="0" w:color="auto"/>
                <w:right w:val="none" w:sz="0" w:space="0" w:color="auto"/>
              </w:divBdr>
            </w:div>
            <w:div w:id="1154486212">
              <w:marLeft w:val="0"/>
              <w:marRight w:val="0"/>
              <w:marTop w:val="0"/>
              <w:marBottom w:val="0"/>
              <w:divBdr>
                <w:top w:val="none" w:sz="0" w:space="0" w:color="auto"/>
                <w:left w:val="none" w:sz="0" w:space="0" w:color="auto"/>
                <w:bottom w:val="none" w:sz="0" w:space="0" w:color="auto"/>
                <w:right w:val="none" w:sz="0" w:space="0" w:color="auto"/>
              </w:divBdr>
            </w:div>
            <w:div w:id="1789159642">
              <w:marLeft w:val="0"/>
              <w:marRight w:val="0"/>
              <w:marTop w:val="0"/>
              <w:marBottom w:val="0"/>
              <w:divBdr>
                <w:top w:val="none" w:sz="0" w:space="0" w:color="auto"/>
                <w:left w:val="none" w:sz="0" w:space="0" w:color="auto"/>
                <w:bottom w:val="none" w:sz="0" w:space="0" w:color="auto"/>
                <w:right w:val="none" w:sz="0" w:space="0" w:color="auto"/>
              </w:divBdr>
            </w:div>
          </w:divsChild>
        </w:div>
        <w:div w:id="1009212921">
          <w:marLeft w:val="0"/>
          <w:marRight w:val="0"/>
          <w:marTop w:val="0"/>
          <w:marBottom w:val="0"/>
          <w:divBdr>
            <w:top w:val="none" w:sz="0" w:space="0" w:color="auto"/>
            <w:left w:val="none" w:sz="0" w:space="0" w:color="auto"/>
            <w:bottom w:val="none" w:sz="0" w:space="0" w:color="auto"/>
            <w:right w:val="none" w:sz="0" w:space="0" w:color="auto"/>
          </w:divBdr>
        </w:div>
        <w:div w:id="1017655966">
          <w:marLeft w:val="0"/>
          <w:marRight w:val="0"/>
          <w:marTop w:val="0"/>
          <w:marBottom w:val="0"/>
          <w:divBdr>
            <w:top w:val="none" w:sz="0" w:space="0" w:color="auto"/>
            <w:left w:val="none" w:sz="0" w:space="0" w:color="auto"/>
            <w:bottom w:val="none" w:sz="0" w:space="0" w:color="auto"/>
            <w:right w:val="none" w:sz="0" w:space="0" w:color="auto"/>
          </w:divBdr>
        </w:div>
        <w:div w:id="1060207470">
          <w:marLeft w:val="0"/>
          <w:marRight w:val="0"/>
          <w:marTop w:val="0"/>
          <w:marBottom w:val="0"/>
          <w:divBdr>
            <w:top w:val="none" w:sz="0" w:space="0" w:color="auto"/>
            <w:left w:val="none" w:sz="0" w:space="0" w:color="auto"/>
            <w:bottom w:val="none" w:sz="0" w:space="0" w:color="auto"/>
            <w:right w:val="none" w:sz="0" w:space="0" w:color="auto"/>
          </w:divBdr>
        </w:div>
        <w:div w:id="1067144865">
          <w:marLeft w:val="0"/>
          <w:marRight w:val="0"/>
          <w:marTop w:val="0"/>
          <w:marBottom w:val="0"/>
          <w:divBdr>
            <w:top w:val="none" w:sz="0" w:space="0" w:color="auto"/>
            <w:left w:val="none" w:sz="0" w:space="0" w:color="auto"/>
            <w:bottom w:val="none" w:sz="0" w:space="0" w:color="auto"/>
            <w:right w:val="none" w:sz="0" w:space="0" w:color="auto"/>
          </w:divBdr>
        </w:div>
        <w:div w:id="1078212647">
          <w:marLeft w:val="0"/>
          <w:marRight w:val="0"/>
          <w:marTop w:val="0"/>
          <w:marBottom w:val="0"/>
          <w:divBdr>
            <w:top w:val="none" w:sz="0" w:space="0" w:color="auto"/>
            <w:left w:val="none" w:sz="0" w:space="0" w:color="auto"/>
            <w:bottom w:val="none" w:sz="0" w:space="0" w:color="auto"/>
            <w:right w:val="none" w:sz="0" w:space="0" w:color="auto"/>
          </w:divBdr>
          <w:divsChild>
            <w:div w:id="732849840">
              <w:marLeft w:val="0"/>
              <w:marRight w:val="0"/>
              <w:marTop w:val="0"/>
              <w:marBottom w:val="0"/>
              <w:divBdr>
                <w:top w:val="none" w:sz="0" w:space="0" w:color="auto"/>
                <w:left w:val="none" w:sz="0" w:space="0" w:color="auto"/>
                <w:bottom w:val="none" w:sz="0" w:space="0" w:color="auto"/>
                <w:right w:val="none" w:sz="0" w:space="0" w:color="auto"/>
              </w:divBdr>
            </w:div>
            <w:div w:id="1200389007">
              <w:marLeft w:val="0"/>
              <w:marRight w:val="0"/>
              <w:marTop w:val="0"/>
              <w:marBottom w:val="0"/>
              <w:divBdr>
                <w:top w:val="none" w:sz="0" w:space="0" w:color="auto"/>
                <w:left w:val="none" w:sz="0" w:space="0" w:color="auto"/>
                <w:bottom w:val="none" w:sz="0" w:space="0" w:color="auto"/>
                <w:right w:val="none" w:sz="0" w:space="0" w:color="auto"/>
              </w:divBdr>
            </w:div>
            <w:div w:id="1270502867">
              <w:marLeft w:val="0"/>
              <w:marRight w:val="0"/>
              <w:marTop w:val="0"/>
              <w:marBottom w:val="0"/>
              <w:divBdr>
                <w:top w:val="none" w:sz="0" w:space="0" w:color="auto"/>
                <w:left w:val="none" w:sz="0" w:space="0" w:color="auto"/>
                <w:bottom w:val="none" w:sz="0" w:space="0" w:color="auto"/>
                <w:right w:val="none" w:sz="0" w:space="0" w:color="auto"/>
              </w:divBdr>
            </w:div>
            <w:div w:id="1914659862">
              <w:marLeft w:val="0"/>
              <w:marRight w:val="0"/>
              <w:marTop w:val="0"/>
              <w:marBottom w:val="0"/>
              <w:divBdr>
                <w:top w:val="none" w:sz="0" w:space="0" w:color="auto"/>
                <w:left w:val="none" w:sz="0" w:space="0" w:color="auto"/>
                <w:bottom w:val="none" w:sz="0" w:space="0" w:color="auto"/>
                <w:right w:val="none" w:sz="0" w:space="0" w:color="auto"/>
              </w:divBdr>
            </w:div>
          </w:divsChild>
        </w:div>
        <w:div w:id="1078599975">
          <w:marLeft w:val="0"/>
          <w:marRight w:val="0"/>
          <w:marTop w:val="0"/>
          <w:marBottom w:val="0"/>
          <w:divBdr>
            <w:top w:val="none" w:sz="0" w:space="0" w:color="auto"/>
            <w:left w:val="none" w:sz="0" w:space="0" w:color="auto"/>
            <w:bottom w:val="none" w:sz="0" w:space="0" w:color="auto"/>
            <w:right w:val="none" w:sz="0" w:space="0" w:color="auto"/>
          </w:divBdr>
          <w:divsChild>
            <w:div w:id="1077825873">
              <w:marLeft w:val="0"/>
              <w:marRight w:val="0"/>
              <w:marTop w:val="0"/>
              <w:marBottom w:val="0"/>
              <w:divBdr>
                <w:top w:val="none" w:sz="0" w:space="0" w:color="auto"/>
                <w:left w:val="none" w:sz="0" w:space="0" w:color="auto"/>
                <w:bottom w:val="none" w:sz="0" w:space="0" w:color="auto"/>
                <w:right w:val="none" w:sz="0" w:space="0" w:color="auto"/>
              </w:divBdr>
            </w:div>
            <w:div w:id="1240020864">
              <w:marLeft w:val="0"/>
              <w:marRight w:val="0"/>
              <w:marTop w:val="0"/>
              <w:marBottom w:val="0"/>
              <w:divBdr>
                <w:top w:val="none" w:sz="0" w:space="0" w:color="auto"/>
                <w:left w:val="none" w:sz="0" w:space="0" w:color="auto"/>
                <w:bottom w:val="none" w:sz="0" w:space="0" w:color="auto"/>
                <w:right w:val="none" w:sz="0" w:space="0" w:color="auto"/>
              </w:divBdr>
            </w:div>
          </w:divsChild>
        </w:div>
        <w:div w:id="1079057671">
          <w:marLeft w:val="0"/>
          <w:marRight w:val="0"/>
          <w:marTop w:val="0"/>
          <w:marBottom w:val="0"/>
          <w:divBdr>
            <w:top w:val="none" w:sz="0" w:space="0" w:color="auto"/>
            <w:left w:val="none" w:sz="0" w:space="0" w:color="auto"/>
            <w:bottom w:val="none" w:sz="0" w:space="0" w:color="auto"/>
            <w:right w:val="none" w:sz="0" w:space="0" w:color="auto"/>
          </w:divBdr>
          <w:divsChild>
            <w:div w:id="447044631">
              <w:marLeft w:val="0"/>
              <w:marRight w:val="0"/>
              <w:marTop w:val="0"/>
              <w:marBottom w:val="0"/>
              <w:divBdr>
                <w:top w:val="none" w:sz="0" w:space="0" w:color="auto"/>
                <w:left w:val="none" w:sz="0" w:space="0" w:color="auto"/>
                <w:bottom w:val="none" w:sz="0" w:space="0" w:color="auto"/>
                <w:right w:val="none" w:sz="0" w:space="0" w:color="auto"/>
              </w:divBdr>
            </w:div>
            <w:div w:id="784809650">
              <w:marLeft w:val="0"/>
              <w:marRight w:val="0"/>
              <w:marTop w:val="0"/>
              <w:marBottom w:val="0"/>
              <w:divBdr>
                <w:top w:val="none" w:sz="0" w:space="0" w:color="auto"/>
                <w:left w:val="none" w:sz="0" w:space="0" w:color="auto"/>
                <w:bottom w:val="none" w:sz="0" w:space="0" w:color="auto"/>
                <w:right w:val="none" w:sz="0" w:space="0" w:color="auto"/>
              </w:divBdr>
            </w:div>
            <w:div w:id="1913154569">
              <w:marLeft w:val="0"/>
              <w:marRight w:val="0"/>
              <w:marTop w:val="0"/>
              <w:marBottom w:val="0"/>
              <w:divBdr>
                <w:top w:val="none" w:sz="0" w:space="0" w:color="auto"/>
                <w:left w:val="none" w:sz="0" w:space="0" w:color="auto"/>
                <w:bottom w:val="none" w:sz="0" w:space="0" w:color="auto"/>
                <w:right w:val="none" w:sz="0" w:space="0" w:color="auto"/>
              </w:divBdr>
            </w:div>
          </w:divsChild>
        </w:div>
        <w:div w:id="1083263010">
          <w:marLeft w:val="0"/>
          <w:marRight w:val="0"/>
          <w:marTop w:val="0"/>
          <w:marBottom w:val="0"/>
          <w:divBdr>
            <w:top w:val="none" w:sz="0" w:space="0" w:color="auto"/>
            <w:left w:val="none" w:sz="0" w:space="0" w:color="auto"/>
            <w:bottom w:val="none" w:sz="0" w:space="0" w:color="auto"/>
            <w:right w:val="none" w:sz="0" w:space="0" w:color="auto"/>
          </w:divBdr>
        </w:div>
        <w:div w:id="1098140986">
          <w:marLeft w:val="0"/>
          <w:marRight w:val="0"/>
          <w:marTop w:val="0"/>
          <w:marBottom w:val="0"/>
          <w:divBdr>
            <w:top w:val="none" w:sz="0" w:space="0" w:color="auto"/>
            <w:left w:val="none" w:sz="0" w:space="0" w:color="auto"/>
            <w:bottom w:val="none" w:sz="0" w:space="0" w:color="auto"/>
            <w:right w:val="none" w:sz="0" w:space="0" w:color="auto"/>
          </w:divBdr>
        </w:div>
        <w:div w:id="1111507688">
          <w:marLeft w:val="0"/>
          <w:marRight w:val="0"/>
          <w:marTop w:val="0"/>
          <w:marBottom w:val="0"/>
          <w:divBdr>
            <w:top w:val="none" w:sz="0" w:space="0" w:color="auto"/>
            <w:left w:val="none" w:sz="0" w:space="0" w:color="auto"/>
            <w:bottom w:val="none" w:sz="0" w:space="0" w:color="auto"/>
            <w:right w:val="none" w:sz="0" w:space="0" w:color="auto"/>
          </w:divBdr>
          <w:divsChild>
            <w:div w:id="146870327">
              <w:marLeft w:val="0"/>
              <w:marRight w:val="0"/>
              <w:marTop w:val="0"/>
              <w:marBottom w:val="0"/>
              <w:divBdr>
                <w:top w:val="none" w:sz="0" w:space="0" w:color="auto"/>
                <w:left w:val="none" w:sz="0" w:space="0" w:color="auto"/>
                <w:bottom w:val="none" w:sz="0" w:space="0" w:color="auto"/>
                <w:right w:val="none" w:sz="0" w:space="0" w:color="auto"/>
              </w:divBdr>
            </w:div>
            <w:div w:id="665015795">
              <w:marLeft w:val="0"/>
              <w:marRight w:val="0"/>
              <w:marTop w:val="0"/>
              <w:marBottom w:val="0"/>
              <w:divBdr>
                <w:top w:val="none" w:sz="0" w:space="0" w:color="auto"/>
                <w:left w:val="none" w:sz="0" w:space="0" w:color="auto"/>
                <w:bottom w:val="none" w:sz="0" w:space="0" w:color="auto"/>
                <w:right w:val="none" w:sz="0" w:space="0" w:color="auto"/>
              </w:divBdr>
            </w:div>
            <w:div w:id="1955746722">
              <w:marLeft w:val="0"/>
              <w:marRight w:val="0"/>
              <w:marTop w:val="0"/>
              <w:marBottom w:val="0"/>
              <w:divBdr>
                <w:top w:val="none" w:sz="0" w:space="0" w:color="auto"/>
                <w:left w:val="none" w:sz="0" w:space="0" w:color="auto"/>
                <w:bottom w:val="none" w:sz="0" w:space="0" w:color="auto"/>
                <w:right w:val="none" w:sz="0" w:space="0" w:color="auto"/>
              </w:divBdr>
            </w:div>
            <w:div w:id="2139757551">
              <w:marLeft w:val="0"/>
              <w:marRight w:val="0"/>
              <w:marTop w:val="0"/>
              <w:marBottom w:val="0"/>
              <w:divBdr>
                <w:top w:val="none" w:sz="0" w:space="0" w:color="auto"/>
                <w:left w:val="none" w:sz="0" w:space="0" w:color="auto"/>
                <w:bottom w:val="none" w:sz="0" w:space="0" w:color="auto"/>
                <w:right w:val="none" w:sz="0" w:space="0" w:color="auto"/>
              </w:divBdr>
            </w:div>
          </w:divsChild>
        </w:div>
        <w:div w:id="1114598233">
          <w:marLeft w:val="0"/>
          <w:marRight w:val="0"/>
          <w:marTop w:val="0"/>
          <w:marBottom w:val="0"/>
          <w:divBdr>
            <w:top w:val="none" w:sz="0" w:space="0" w:color="auto"/>
            <w:left w:val="none" w:sz="0" w:space="0" w:color="auto"/>
            <w:bottom w:val="none" w:sz="0" w:space="0" w:color="auto"/>
            <w:right w:val="none" w:sz="0" w:space="0" w:color="auto"/>
          </w:divBdr>
        </w:div>
        <w:div w:id="1127700419">
          <w:marLeft w:val="0"/>
          <w:marRight w:val="0"/>
          <w:marTop w:val="0"/>
          <w:marBottom w:val="0"/>
          <w:divBdr>
            <w:top w:val="none" w:sz="0" w:space="0" w:color="auto"/>
            <w:left w:val="none" w:sz="0" w:space="0" w:color="auto"/>
            <w:bottom w:val="none" w:sz="0" w:space="0" w:color="auto"/>
            <w:right w:val="none" w:sz="0" w:space="0" w:color="auto"/>
          </w:divBdr>
          <w:divsChild>
            <w:div w:id="154616051">
              <w:marLeft w:val="0"/>
              <w:marRight w:val="0"/>
              <w:marTop w:val="0"/>
              <w:marBottom w:val="0"/>
              <w:divBdr>
                <w:top w:val="none" w:sz="0" w:space="0" w:color="auto"/>
                <w:left w:val="none" w:sz="0" w:space="0" w:color="auto"/>
                <w:bottom w:val="none" w:sz="0" w:space="0" w:color="auto"/>
                <w:right w:val="none" w:sz="0" w:space="0" w:color="auto"/>
              </w:divBdr>
            </w:div>
            <w:div w:id="572351919">
              <w:marLeft w:val="0"/>
              <w:marRight w:val="0"/>
              <w:marTop w:val="0"/>
              <w:marBottom w:val="0"/>
              <w:divBdr>
                <w:top w:val="none" w:sz="0" w:space="0" w:color="auto"/>
                <w:left w:val="none" w:sz="0" w:space="0" w:color="auto"/>
                <w:bottom w:val="none" w:sz="0" w:space="0" w:color="auto"/>
                <w:right w:val="none" w:sz="0" w:space="0" w:color="auto"/>
              </w:divBdr>
            </w:div>
          </w:divsChild>
        </w:div>
        <w:div w:id="1136067051">
          <w:marLeft w:val="0"/>
          <w:marRight w:val="0"/>
          <w:marTop w:val="0"/>
          <w:marBottom w:val="0"/>
          <w:divBdr>
            <w:top w:val="none" w:sz="0" w:space="0" w:color="auto"/>
            <w:left w:val="none" w:sz="0" w:space="0" w:color="auto"/>
            <w:bottom w:val="none" w:sz="0" w:space="0" w:color="auto"/>
            <w:right w:val="none" w:sz="0" w:space="0" w:color="auto"/>
          </w:divBdr>
        </w:div>
        <w:div w:id="1151752534">
          <w:marLeft w:val="0"/>
          <w:marRight w:val="0"/>
          <w:marTop w:val="0"/>
          <w:marBottom w:val="0"/>
          <w:divBdr>
            <w:top w:val="none" w:sz="0" w:space="0" w:color="auto"/>
            <w:left w:val="none" w:sz="0" w:space="0" w:color="auto"/>
            <w:bottom w:val="none" w:sz="0" w:space="0" w:color="auto"/>
            <w:right w:val="none" w:sz="0" w:space="0" w:color="auto"/>
          </w:divBdr>
          <w:divsChild>
            <w:div w:id="375665974">
              <w:marLeft w:val="0"/>
              <w:marRight w:val="0"/>
              <w:marTop w:val="0"/>
              <w:marBottom w:val="0"/>
              <w:divBdr>
                <w:top w:val="none" w:sz="0" w:space="0" w:color="auto"/>
                <w:left w:val="none" w:sz="0" w:space="0" w:color="auto"/>
                <w:bottom w:val="none" w:sz="0" w:space="0" w:color="auto"/>
                <w:right w:val="none" w:sz="0" w:space="0" w:color="auto"/>
              </w:divBdr>
            </w:div>
            <w:div w:id="866259797">
              <w:marLeft w:val="0"/>
              <w:marRight w:val="0"/>
              <w:marTop w:val="0"/>
              <w:marBottom w:val="0"/>
              <w:divBdr>
                <w:top w:val="none" w:sz="0" w:space="0" w:color="auto"/>
                <w:left w:val="none" w:sz="0" w:space="0" w:color="auto"/>
                <w:bottom w:val="none" w:sz="0" w:space="0" w:color="auto"/>
                <w:right w:val="none" w:sz="0" w:space="0" w:color="auto"/>
              </w:divBdr>
            </w:div>
            <w:div w:id="2014608213">
              <w:marLeft w:val="0"/>
              <w:marRight w:val="0"/>
              <w:marTop w:val="0"/>
              <w:marBottom w:val="0"/>
              <w:divBdr>
                <w:top w:val="none" w:sz="0" w:space="0" w:color="auto"/>
                <w:left w:val="none" w:sz="0" w:space="0" w:color="auto"/>
                <w:bottom w:val="none" w:sz="0" w:space="0" w:color="auto"/>
                <w:right w:val="none" w:sz="0" w:space="0" w:color="auto"/>
              </w:divBdr>
            </w:div>
          </w:divsChild>
        </w:div>
        <w:div w:id="1156796067">
          <w:marLeft w:val="0"/>
          <w:marRight w:val="0"/>
          <w:marTop w:val="0"/>
          <w:marBottom w:val="0"/>
          <w:divBdr>
            <w:top w:val="none" w:sz="0" w:space="0" w:color="auto"/>
            <w:left w:val="none" w:sz="0" w:space="0" w:color="auto"/>
            <w:bottom w:val="none" w:sz="0" w:space="0" w:color="auto"/>
            <w:right w:val="none" w:sz="0" w:space="0" w:color="auto"/>
          </w:divBdr>
        </w:div>
        <w:div w:id="1208684932">
          <w:marLeft w:val="0"/>
          <w:marRight w:val="0"/>
          <w:marTop w:val="0"/>
          <w:marBottom w:val="0"/>
          <w:divBdr>
            <w:top w:val="none" w:sz="0" w:space="0" w:color="auto"/>
            <w:left w:val="none" w:sz="0" w:space="0" w:color="auto"/>
            <w:bottom w:val="none" w:sz="0" w:space="0" w:color="auto"/>
            <w:right w:val="none" w:sz="0" w:space="0" w:color="auto"/>
          </w:divBdr>
          <w:divsChild>
            <w:div w:id="435712563">
              <w:marLeft w:val="0"/>
              <w:marRight w:val="0"/>
              <w:marTop w:val="0"/>
              <w:marBottom w:val="0"/>
              <w:divBdr>
                <w:top w:val="none" w:sz="0" w:space="0" w:color="auto"/>
                <w:left w:val="none" w:sz="0" w:space="0" w:color="auto"/>
                <w:bottom w:val="none" w:sz="0" w:space="0" w:color="auto"/>
                <w:right w:val="none" w:sz="0" w:space="0" w:color="auto"/>
              </w:divBdr>
            </w:div>
            <w:div w:id="716785951">
              <w:marLeft w:val="0"/>
              <w:marRight w:val="0"/>
              <w:marTop w:val="0"/>
              <w:marBottom w:val="0"/>
              <w:divBdr>
                <w:top w:val="none" w:sz="0" w:space="0" w:color="auto"/>
                <w:left w:val="none" w:sz="0" w:space="0" w:color="auto"/>
                <w:bottom w:val="none" w:sz="0" w:space="0" w:color="auto"/>
                <w:right w:val="none" w:sz="0" w:space="0" w:color="auto"/>
              </w:divBdr>
            </w:div>
            <w:div w:id="1264335767">
              <w:marLeft w:val="0"/>
              <w:marRight w:val="0"/>
              <w:marTop w:val="0"/>
              <w:marBottom w:val="0"/>
              <w:divBdr>
                <w:top w:val="none" w:sz="0" w:space="0" w:color="auto"/>
                <w:left w:val="none" w:sz="0" w:space="0" w:color="auto"/>
                <w:bottom w:val="none" w:sz="0" w:space="0" w:color="auto"/>
                <w:right w:val="none" w:sz="0" w:space="0" w:color="auto"/>
              </w:divBdr>
            </w:div>
          </w:divsChild>
        </w:div>
        <w:div w:id="1239369010">
          <w:marLeft w:val="0"/>
          <w:marRight w:val="0"/>
          <w:marTop w:val="0"/>
          <w:marBottom w:val="0"/>
          <w:divBdr>
            <w:top w:val="none" w:sz="0" w:space="0" w:color="auto"/>
            <w:left w:val="none" w:sz="0" w:space="0" w:color="auto"/>
            <w:bottom w:val="none" w:sz="0" w:space="0" w:color="auto"/>
            <w:right w:val="none" w:sz="0" w:space="0" w:color="auto"/>
          </w:divBdr>
        </w:div>
        <w:div w:id="1264995351">
          <w:marLeft w:val="0"/>
          <w:marRight w:val="0"/>
          <w:marTop w:val="0"/>
          <w:marBottom w:val="0"/>
          <w:divBdr>
            <w:top w:val="none" w:sz="0" w:space="0" w:color="auto"/>
            <w:left w:val="none" w:sz="0" w:space="0" w:color="auto"/>
            <w:bottom w:val="none" w:sz="0" w:space="0" w:color="auto"/>
            <w:right w:val="none" w:sz="0" w:space="0" w:color="auto"/>
          </w:divBdr>
        </w:div>
        <w:div w:id="1312446859">
          <w:marLeft w:val="0"/>
          <w:marRight w:val="0"/>
          <w:marTop w:val="0"/>
          <w:marBottom w:val="0"/>
          <w:divBdr>
            <w:top w:val="none" w:sz="0" w:space="0" w:color="auto"/>
            <w:left w:val="none" w:sz="0" w:space="0" w:color="auto"/>
            <w:bottom w:val="none" w:sz="0" w:space="0" w:color="auto"/>
            <w:right w:val="none" w:sz="0" w:space="0" w:color="auto"/>
          </w:divBdr>
        </w:div>
        <w:div w:id="1336035034">
          <w:marLeft w:val="0"/>
          <w:marRight w:val="0"/>
          <w:marTop w:val="0"/>
          <w:marBottom w:val="0"/>
          <w:divBdr>
            <w:top w:val="none" w:sz="0" w:space="0" w:color="auto"/>
            <w:left w:val="none" w:sz="0" w:space="0" w:color="auto"/>
            <w:bottom w:val="none" w:sz="0" w:space="0" w:color="auto"/>
            <w:right w:val="none" w:sz="0" w:space="0" w:color="auto"/>
          </w:divBdr>
        </w:div>
        <w:div w:id="1406758774">
          <w:marLeft w:val="0"/>
          <w:marRight w:val="0"/>
          <w:marTop w:val="0"/>
          <w:marBottom w:val="0"/>
          <w:divBdr>
            <w:top w:val="none" w:sz="0" w:space="0" w:color="auto"/>
            <w:left w:val="none" w:sz="0" w:space="0" w:color="auto"/>
            <w:bottom w:val="none" w:sz="0" w:space="0" w:color="auto"/>
            <w:right w:val="none" w:sz="0" w:space="0" w:color="auto"/>
          </w:divBdr>
        </w:div>
        <w:div w:id="1415779754">
          <w:marLeft w:val="0"/>
          <w:marRight w:val="0"/>
          <w:marTop w:val="0"/>
          <w:marBottom w:val="0"/>
          <w:divBdr>
            <w:top w:val="none" w:sz="0" w:space="0" w:color="auto"/>
            <w:left w:val="none" w:sz="0" w:space="0" w:color="auto"/>
            <w:bottom w:val="none" w:sz="0" w:space="0" w:color="auto"/>
            <w:right w:val="none" w:sz="0" w:space="0" w:color="auto"/>
          </w:divBdr>
          <w:divsChild>
            <w:div w:id="21634269">
              <w:marLeft w:val="0"/>
              <w:marRight w:val="0"/>
              <w:marTop w:val="0"/>
              <w:marBottom w:val="0"/>
              <w:divBdr>
                <w:top w:val="none" w:sz="0" w:space="0" w:color="auto"/>
                <w:left w:val="none" w:sz="0" w:space="0" w:color="auto"/>
                <w:bottom w:val="none" w:sz="0" w:space="0" w:color="auto"/>
                <w:right w:val="none" w:sz="0" w:space="0" w:color="auto"/>
              </w:divBdr>
            </w:div>
            <w:div w:id="1148130762">
              <w:marLeft w:val="0"/>
              <w:marRight w:val="0"/>
              <w:marTop w:val="0"/>
              <w:marBottom w:val="0"/>
              <w:divBdr>
                <w:top w:val="none" w:sz="0" w:space="0" w:color="auto"/>
                <w:left w:val="none" w:sz="0" w:space="0" w:color="auto"/>
                <w:bottom w:val="none" w:sz="0" w:space="0" w:color="auto"/>
                <w:right w:val="none" w:sz="0" w:space="0" w:color="auto"/>
              </w:divBdr>
            </w:div>
            <w:div w:id="1552112939">
              <w:marLeft w:val="0"/>
              <w:marRight w:val="0"/>
              <w:marTop w:val="0"/>
              <w:marBottom w:val="0"/>
              <w:divBdr>
                <w:top w:val="none" w:sz="0" w:space="0" w:color="auto"/>
                <w:left w:val="none" w:sz="0" w:space="0" w:color="auto"/>
                <w:bottom w:val="none" w:sz="0" w:space="0" w:color="auto"/>
                <w:right w:val="none" w:sz="0" w:space="0" w:color="auto"/>
              </w:divBdr>
            </w:div>
            <w:div w:id="1720008326">
              <w:marLeft w:val="0"/>
              <w:marRight w:val="0"/>
              <w:marTop w:val="0"/>
              <w:marBottom w:val="0"/>
              <w:divBdr>
                <w:top w:val="none" w:sz="0" w:space="0" w:color="auto"/>
                <w:left w:val="none" w:sz="0" w:space="0" w:color="auto"/>
                <w:bottom w:val="none" w:sz="0" w:space="0" w:color="auto"/>
                <w:right w:val="none" w:sz="0" w:space="0" w:color="auto"/>
              </w:divBdr>
            </w:div>
          </w:divsChild>
        </w:div>
        <w:div w:id="1417937952">
          <w:marLeft w:val="0"/>
          <w:marRight w:val="0"/>
          <w:marTop w:val="0"/>
          <w:marBottom w:val="0"/>
          <w:divBdr>
            <w:top w:val="none" w:sz="0" w:space="0" w:color="auto"/>
            <w:left w:val="none" w:sz="0" w:space="0" w:color="auto"/>
            <w:bottom w:val="none" w:sz="0" w:space="0" w:color="auto"/>
            <w:right w:val="none" w:sz="0" w:space="0" w:color="auto"/>
          </w:divBdr>
          <w:divsChild>
            <w:div w:id="595097697">
              <w:marLeft w:val="0"/>
              <w:marRight w:val="0"/>
              <w:marTop w:val="0"/>
              <w:marBottom w:val="0"/>
              <w:divBdr>
                <w:top w:val="none" w:sz="0" w:space="0" w:color="auto"/>
                <w:left w:val="none" w:sz="0" w:space="0" w:color="auto"/>
                <w:bottom w:val="none" w:sz="0" w:space="0" w:color="auto"/>
                <w:right w:val="none" w:sz="0" w:space="0" w:color="auto"/>
              </w:divBdr>
            </w:div>
            <w:div w:id="1379664086">
              <w:marLeft w:val="0"/>
              <w:marRight w:val="0"/>
              <w:marTop w:val="0"/>
              <w:marBottom w:val="0"/>
              <w:divBdr>
                <w:top w:val="none" w:sz="0" w:space="0" w:color="auto"/>
                <w:left w:val="none" w:sz="0" w:space="0" w:color="auto"/>
                <w:bottom w:val="none" w:sz="0" w:space="0" w:color="auto"/>
                <w:right w:val="none" w:sz="0" w:space="0" w:color="auto"/>
              </w:divBdr>
            </w:div>
          </w:divsChild>
        </w:div>
        <w:div w:id="1432824292">
          <w:marLeft w:val="0"/>
          <w:marRight w:val="0"/>
          <w:marTop w:val="0"/>
          <w:marBottom w:val="0"/>
          <w:divBdr>
            <w:top w:val="none" w:sz="0" w:space="0" w:color="auto"/>
            <w:left w:val="none" w:sz="0" w:space="0" w:color="auto"/>
            <w:bottom w:val="none" w:sz="0" w:space="0" w:color="auto"/>
            <w:right w:val="none" w:sz="0" w:space="0" w:color="auto"/>
          </w:divBdr>
        </w:div>
        <w:div w:id="1434982276">
          <w:marLeft w:val="0"/>
          <w:marRight w:val="0"/>
          <w:marTop w:val="0"/>
          <w:marBottom w:val="0"/>
          <w:divBdr>
            <w:top w:val="none" w:sz="0" w:space="0" w:color="auto"/>
            <w:left w:val="none" w:sz="0" w:space="0" w:color="auto"/>
            <w:bottom w:val="none" w:sz="0" w:space="0" w:color="auto"/>
            <w:right w:val="none" w:sz="0" w:space="0" w:color="auto"/>
          </w:divBdr>
        </w:div>
        <w:div w:id="1459449610">
          <w:marLeft w:val="0"/>
          <w:marRight w:val="0"/>
          <w:marTop w:val="0"/>
          <w:marBottom w:val="0"/>
          <w:divBdr>
            <w:top w:val="none" w:sz="0" w:space="0" w:color="auto"/>
            <w:left w:val="none" w:sz="0" w:space="0" w:color="auto"/>
            <w:bottom w:val="none" w:sz="0" w:space="0" w:color="auto"/>
            <w:right w:val="none" w:sz="0" w:space="0" w:color="auto"/>
          </w:divBdr>
        </w:div>
        <w:div w:id="1489396729">
          <w:marLeft w:val="0"/>
          <w:marRight w:val="0"/>
          <w:marTop w:val="0"/>
          <w:marBottom w:val="0"/>
          <w:divBdr>
            <w:top w:val="none" w:sz="0" w:space="0" w:color="auto"/>
            <w:left w:val="none" w:sz="0" w:space="0" w:color="auto"/>
            <w:bottom w:val="none" w:sz="0" w:space="0" w:color="auto"/>
            <w:right w:val="none" w:sz="0" w:space="0" w:color="auto"/>
          </w:divBdr>
        </w:div>
        <w:div w:id="1534418534">
          <w:marLeft w:val="0"/>
          <w:marRight w:val="0"/>
          <w:marTop w:val="0"/>
          <w:marBottom w:val="0"/>
          <w:divBdr>
            <w:top w:val="none" w:sz="0" w:space="0" w:color="auto"/>
            <w:left w:val="none" w:sz="0" w:space="0" w:color="auto"/>
            <w:bottom w:val="none" w:sz="0" w:space="0" w:color="auto"/>
            <w:right w:val="none" w:sz="0" w:space="0" w:color="auto"/>
          </w:divBdr>
        </w:div>
        <w:div w:id="1553156007">
          <w:marLeft w:val="0"/>
          <w:marRight w:val="0"/>
          <w:marTop w:val="0"/>
          <w:marBottom w:val="0"/>
          <w:divBdr>
            <w:top w:val="none" w:sz="0" w:space="0" w:color="auto"/>
            <w:left w:val="none" w:sz="0" w:space="0" w:color="auto"/>
            <w:bottom w:val="none" w:sz="0" w:space="0" w:color="auto"/>
            <w:right w:val="none" w:sz="0" w:space="0" w:color="auto"/>
          </w:divBdr>
        </w:div>
        <w:div w:id="1604916508">
          <w:marLeft w:val="0"/>
          <w:marRight w:val="0"/>
          <w:marTop w:val="0"/>
          <w:marBottom w:val="0"/>
          <w:divBdr>
            <w:top w:val="none" w:sz="0" w:space="0" w:color="auto"/>
            <w:left w:val="none" w:sz="0" w:space="0" w:color="auto"/>
            <w:bottom w:val="none" w:sz="0" w:space="0" w:color="auto"/>
            <w:right w:val="none" w:sz="0" w:space="0" w:color="auto"/>
          </w:divBdr>
        </w:div>
        <w:div w:id="1644769773">
          <w:marLeft w:val="0"/>
          <w:marRight w:val="0"/>
          <w:marTop w:val="0"/>
          <w:marBottom w:val="0"/>
          <w:divBdr>
            <w:top w:val="none" w:sz="0" w:space="0" w:color="auto"/>
            <w:left w:val="none" w:sz="0" w:space="0" w:color="auto"/>
            <w:bottom w:val="none" w:sz="0" w:space="0" w:color="auto"/>
            <w:right w:val="none" w:sz="0" w:space="0" w:color="auto"/>
          </w:divBdr>
        </w:div>
        <w:div w:id="1716151461">
          <w:marLeft w:val="0"/>
          <w:marRight w:val="0"/>
          <w:marTop w:val="0"/>
          <w:marBottom w:val="0"/>
          <w:divBdr>
            <w:top w:val="none" w:sz="0" w:space="0" w:color="auto"/>
            <w:left w:val="none" w:sz="0" w:space="0" w:color="auto"/>
            <w:bottom w:val="none" w:sz="0" w:space="0" w:color="auto"/>
            <w:right w:val="none" w:sz="0" w:space="0" w:color="auto"/>
          </w:divBdr>
        </w:div>
        <w:div w:id="1724475733">
          <w:marLeft w:val="0"/>
          <w:marRight w:val="0"/>
          <w:marTop w:val="0"/>
          <w:marBottom w:val="0"/>
          <w:divBdr>
            <w:top w:val="none" w:sz="0" w:space="0" w:color="auto"/>
            <w:left w:val="none" w:sz="0" w:space="0" w:color="auto"/>
            <w:bottom w:val="none" w:sz="0" w:space="0" w:color="auto"/>
            <w:right w:val="none" w:sz="0" w:space="0" w:color="auto"/>
          </w:divBdr>
        </w:div>
        <w:div w:id="1734892965">
          <w:marLeft w:val="0"/>
          <w:marRight w:val="0"/>
          <w:marTop w:val="0"/>
          <w:marBottom w:val="0"/>
          <w:divBdr>
            <w:top w:val="none" w:sz="0" w:space="0" w:color="auto"/>
            <w:left w:val="none" w:sz="0" w:space="0" w:color="auto"/>
            <w:bottom w:val="none" w:sz="0" w:space="0" w:color="auto"/>
            <w:right w:val="none" w:sz="0" w:space="0" w:color="auto"/>
          </w:divBdr>
        </w:div>
        <w:div w:id="1735813770">
          <w:marLeft w:val="0"/>
          <w:marRight w:val="0"/>
          <w:marTop w:val="0"/>
          <w:marBottom w:val="0"/>
          <w:divBdr>
            <w:top w:val="none" w:sz="0" w:space="0" w:color="auto"/>
            <w:left w:val="none" w:sz="0" w:space="0" w:color="auto"/>
            <w:bottom w:val="none" w:sz="0" w:space="0" w:color="auto"/>
            <w:right w:val="none" w:sz="0" w:space="0" w:color="auto"/>
          </w:divBdr>
        </w:div>
        <w:div w:id="1738093853">
          <w:marLeft w:val="0"/>
          <w:marRight w:val="0"/>
          <w:marTop w:val="0"/>
          <w:marBottom w:val="0"/>
          <w:divBdr>
            <w:top w:val="none" w:sz="0" w:space="0" w:color="auto"/>
            <w:left w:val="none" w:sz="0" w:space="0" w:color="auto"/>
            <w:bottom w:val="none" w:sz="0" w:space="0" w:color="auto"/>
            <w:right w:val="none" w:sz="0" w:space="0" w:color="auto"/>
          </w:divBdr>
          <w:divsChild>
            <w:div w:id="26152114">
              <w:marLeft w:val="0"/>
              <w:marRight w:val="0"/>
              <w:marTop w:val="0"/>
              <w:marBottom w:val="0"/>
              <w:divBdr>
                <w:top w:val="none" w:sz="0" w:space="0" w:color="auto"/>
                <w:left w:val="none" w:sz="0" w:space="0" w:color="auto"/>
                <w:bottom w:val="none" w:sz="0" w:space="0" w:color="auto"/>
                <w:right w:val="none" w:sz="0" w:space="0" w:color="auto"/>
              </w:divBdr>
            </w:div>
            <w:div w:id="601498123">
              <w:marLeft w:val="0"/>
              <w:marRight w:val="0"/>
              <w:marTop w:val="0"/>
              <w:marBottom w:val="0"/>
              <w:divBdr>
                <w:top w:val="none" w:sz="0" w:space="0" w:color="auto"/>
                <w:left w:val="none" w:sz="0" w:space="0" w:color="auto"/>
                <w:bottom w:val="none" w:sz="0" w:space="0" w:color="auto"/>
                <w:right w:val="none" w:sz="0" w:space="0" w:color="auto"/>
              </w:divBdr>
            </w:div>
            <w:div w:id="1344622473">
              <w:marLeft w:val="0"/>
              <w:marRight w:val="0"/>
              <w:marTop w:val="0"/>
              <w:marBottom w:val="0"/>
              <w:divBdr>
                <w:top w:val="none" w:sz="0" w:space="0" w:color="auto"/>
                <w:left w:val="none" w:sz="0" w:space="0" w:color="auto"/>
                <w:bottom w:val="none" w:sz="0" w:space="0" w:color="auto"/>
                <w:right w:val="none" w:sz="0" w:space="0" w:color="auto"/>
              </w:divBdr>
            </w:div>
            <w:div w:id="1949969095">
              <w:marLeft w:val="0"/>
              <w:marRight w:val="0"/>
              <w:marTop w:val="0"/>
              <w:marBottom w:val="0"/>
              <w:divBdr>
                <w:top w:val="none" w:sz="0" w:space="0" w:color="auto"/>
                <w:left w:val="none" w:sz="0" w:space="0" w:color="auto"/>
                <w:bottom w:val="none" w:sz="0" w:space="0" w:color="auto"/>
                <w:right w:val="none" w:sz="0" w:space="0" w:color="auto"/>
              </w:divBdr>
            </w:div>
          </w:divsChild>
        </w:div>
        <w:div w:id="1755323998">
          <w:marLeft w:val="0"/>
          <w:marRight w:val="0"/>
          <w:marTop w:val="0"/>
          <w:marBottom w:val="0"/>
          <w:divBdr>
            <w:top w:val="none" w:sz="0" w:space="0" w:color="auto"/>
            <w:left w:val="none" w:sz="0" w:space="0" w:color="auto"/>
            <w:bottom w:val="none" w:sz="0" w:space="0" w:color="auto"/>
            <w:right w:val="none" w:sz="0" w:space="0" w:color="auto"/>
          </w:divBdr>
        </w:div>
        <w:div w:id="1767574048">
          <w:marLeft w:val="0"/>
          <w:marRight w:val="0"/>
          <w:marTop w:val="0"/>
          <w:marBottom w:val="0"/>
          <w:divBdr>
            <w:top w:val="none" w:sz="0" w:space="0" w:color="auto"/>
            <w:left w:val="none" w:sz="0" w:space="0" w:color="auto"/>
            <w:bottom w:val="none" w:sz="0" w:space="0" w:color="auto"/>
            <w:right w:val="none" w:sz="0" w:space="0" w:color="auto"/>
          </w:divBdr>
        </w:div>
        <w:div w:id="1795708843">
          <w:marLeft w:val="0"/>
          <w:marRight w:val="0"/>
          <w:marTop w:val="0"/>
          <w:marBottom w:val="0"/>
          <w:divBdr>
            <w:top w:val="none" w:sz="0" w:space="0" w:color="auto"/>
            <w:left w:val="none" w:sz="0" w:space="0" w:color="auto"/>
            <w:bottom w:val="none" w:sz="0" w:space="0" w:color="auto"/>
            <w:right w:val="none" w:sz="0" w:space="0" w:color="auto"/>
          </w:divBdr>
          <w:divsChild>
            <w:div w:id="235478818">
              <w:marLeft w:val="0"/>
              <w:marRight w:val="0"/>
              <w:marTop w:val="0"/>
              <w:marBottom w:val="0"/>
              <w:divBdr>
                <w:top w:val="none" w:sz="0" w:space="0" w:color="auto"/>
                <w:left w:val="none" w:sz="0" w:space="0" w:color="auto"/>
                <w:bottom w:val="none" w:sz="0" w:space="0" w:color="auto"/>
                <w:right w:val="none" w:sz="0" w:space="0" w:color="auto"/>
              </w:divBdr>
            </w:div>
            <w:div w:id="780808258">
              <w:marLeft w:val="0"/>
              <w:marRight w:val="0"/>
              <w:marTop w:val="0"/>
              <w:marBottom w:val="0"/>
              <w:divBdr>
                <w:top w:val="none" w:sz="0" w:space="0" w:color="auto"/>
                <w:left w:val="none" w:sz="0" w:space="0" w:color="auto"/>
                <w:bottom w:val="none" w:sz="0" w:space="0" w:color="auto"/>
                <w:right w:val="none" w:sz="0" w:space="0" w:color="auto"/>
              </w:divBdr>
            </w:div>
            <w:div w:id="1775979426">
              <w:marLeft w:val="0"/>
              <w:marRight w:val="0"/>
              <w:marTop w:val="0"/>
              <w:marBottom w:val="0"/>
              <w:divBdr>
                <w:top w:val="none" w:sz="0" w:space="0" w:color="auto"/>
                <w:left w:val="none" w:sz="0" w:space="0" w:color="auto"/>
                <w:bottom w:val="none" w:sz="0" w:space="0" w:color="auto"/>
                <w:right w:val="none" w:sz="0" w:space="0" w:color="auto"/>
              </w:divBdr>
            </w:div>
            <w:div w:id="2096780807">
              <w:marLeft w:val="0"/>
              <w:marRight w:val="0"/>
              <w:marTop w:val="0"/>
              <w:marBottom w:val="0"/>
              <w:divBdr>
                <w:top w:val="none" w:sz="0" w:space="0" w:color="auto"/>
                <w:left w:val="none" w:sz="0" w:space="0" w:color="auto"/>
                <w:bottom w:val="none" w:sz="0" w:space="0" w:color="auto"/>
                <w:right w:val="none" w:sz="0" w:space="0" w:color="auto"/>
              </w:divBdr>
            </w:div>
          </w:divsChild>
        </w:div>
        <w:div w:id="1803111597">
          <w:marLeft w:val="0"/>
          <w:marRight w:val="0"/>
          <w:marTop w:val="0"/>
          <w:marBottom w:val="0"/>
          <w:divBdr>
            <w:top w:val="none" w:sz="0" w:space="0" w:color="auto"/>
            <w:left w:val="none" w:sz="0" w:space="0" w:color="auto"/>
            <w:bottom w:val="none" w:sz="0" w:space="0" w:color="auto"/>
            <w:right w:val="none" w:sz="0" w:space="0" w:color="auto"/>
          </w:divBdr>
        </w:div>
        <w:div w:id="1804733872">
          <w:marLeft w:val="0"/>
          <w:marRight w:val="0"/>
          <w:marTop w:val="0"/>
          <w:marBottom w:val="0"/>
          <w:divBdr>
            <w:top w:val="none" w:sz="0" w:space="0" w:color="auto"/>
            <w:left w:val="none" w:sz="0" w:space="0" w:color="auto"/>
            <w:bottom w:val="none" w:sz="0" w:space="0" w:color="auto"/>
            <w:right w:val="none" w:sz="0" w:space="0" w:color="auto"/>
          </w:divBdr>
        </w:div>
        <w:div w:id="1810784351">
          <w:marLeft w:val="0"/>
          <w:marRight w:val="0"/>
          <w:marTop w:val="0"/>
          <w:marBottom w:val="0"/>
          <w:divBdr>
            <w:top w:val="none" w:sz="0" w:space="0" w:color="auto"/>
            <w:left w:val="none" w:sz="0" w:space="0" w:color="auto"/>
            <w:bottom w:val="none" w:sz="0" w:space="0" w:color="auto"/>
            <w:right w:val="none" w:sz="0" w:space="0" w:color="auto"/>
          </w:divBdr>
        </w:div>
        <w:div w:id="1823348395">
          <w:marLeft w:val="0"/>
          <w:marRight w:val="0"/>
          <w:marTop w:val="0"/>
          <w:marBottom w:val="0"/>
          <w:divBdr>
            <w:top w:val="none" w:sz="0" w:space="0" w:color="auto"/>
            <w:left w:val="none" w:sz="0" w:space="0" w:color="auto"/>
            <w:bottom w:val="none" w:sz="0" w:space="0" w:color="auto"/>
            <w:right w:val="none" w:sz="0" w:space="0" w:color="auto"/>
          </w:divBdr>
        </w:div>
        <w:div w:id="1826774827">
          <w:marLeft w:val="0"/>
          <w:marRight w:val="0"/>
          <w:marTop w:val="0"/>
          <w:marBottom w:val="0"/>
          <w:divBdr>
            <w:top w:val="none" w:sz="0" w:space="0" w:color="auto"/>
            <w:left w:val="none" w:sz="0" w:space="0" w:color="auto"/>
            <w:bottom w:val="none" w:sz="0" w:space="0" w:color="auto"/>
            <w:right w:val="none" w:sz="0" w:space="0" w:color="auto"/>
          </w:divBdr>
        </w:div>
        <w:div w:id="1844005289">
          <w:marLeft w:val="0"/>
          <w:marRight w:val="0"/>
          <w:marTop w:val="0"/>
          <w:marBottom w:val="0"/>
          <w:divBdr>
            <w:top w:val="none" w:sz="0" w:space="0" w:color="auto"/>
            <w:left w:val="none" w:sz="0" w:space="0" w:color="auto"/>
            <w:bottom w:val="none" w:sz="0" w:space="0" w:color="auto"/>
            <w:right w:val="none" w:sz="0" w:space="0" w:color="auto"/>
          </w:divBdr>
        </w:div>
        <w:div w:id="1846358624">
          <w:marLeft w:val="0"/>
          <w:marRight w:val="0"/>
          <w:marTop w:val="0"/>
          <w:marBottom w:val="0"/>
          <w:divBdr>
            <w:top w:val="none" w:sz="0" w:space="0" w:color="auto"/>
            <w:left w:val="none" w:sz="0" w:space="0" w:color="auto"/>
            <w:bottom w:val="none" w:sz="0" w:space="0" w:color="auto"/>
            <w:right w:val="none" w:sz="0" w:space="0" w:color="auto"/>
          </w:divBdr>
        </w:div>
        <w:div w:id="1889763197">
          <w:marLeft w:val="0"/>
          <w:marRight w:val="0"/>
          <w:marTop w:val="0"/>
          <w:marBottom w:val="0"/>
          <w:divBdr>
            <w:top w:val="none" w:sz="0" w:space="0" w:color="auto"/>
            <w:left w:val="none" w:sz="0" w:space="0" w:color="auto"/>
            <w:bottom w:val="none" w:sz="0" w:space="0" w:color="auto"/>
            <w:right w:val="none" w:sz="0" w:space="0" w:color="auto"/>
          </w:divBdr>
        </w:div>
        <w:div w:id="1898977671">
          <w:marLeft w:val="0"/>
          <w:marRight w:val="0"/>
          <w:marTop w:val="0"/>
          <w:marBottom w:val="0"/>
          <w:divBdr>
            <w:top w:val="none" w:sz="0" w:space="0" w:color="auto"/>
            <w:left w:val="none" w:sz="0" w:space="0" w:color="auto"/>
            <w:bottom w:val="none" w:sz="0" w:space="0" w:color="auto"/>
            <w:right w:val="none" w:sz="0" w:space="0" w:color="auto"/>
          </w:divBdr>
        </w:div>
        <w:div w:id="1905405703">
          <w:marLeft w:val="0"/>
          <w:marRight w:val="0"/>
          <w:marTop w:val="0"/>
          <w:marBottom w:val="0"/>
          <w:divBdr>
            <w:top w:val="none" w:sz="0" w:space="0" w:color="auto"/>
            <w:left w:val="none" w:sz="0" w:space="0" w:color="auto"/>
            <w:bottom w:val="none" w:sz="0" w:space="0" w:color="auto"/>
            <w:right w:val="none" w:sz="0" w:space="0" w:color="auto"/>
          </w:divBdr>
        </w:div>
        <w:div w:id="1914582425">
          <w:marLeft w:val="0"/>
          <w:marRight w:val="0"/>
          <w:marTop w:val="0"/>
          <w:marBottom w:val="0"/>
          <w:divBdr>
            <w:top w:val="none" w:sz="0" w:space="0" w:color="auto"/>
            <w:left w:val="none" w:sz="0" w:space="0" w:color="auto"/>
            <w:bottom w:val="none" w:sz="0" w:space="0" w:color="auto"/>
            <w:right w:val="none" w:sz="0" w:space="0" w:color="auto"/>
          </w:divBdr>
        </w:div>
        <w:div w:id="1955935870">
          <w:marLeft w:val="0"/>
          <w:marRight w:val="0"/>
          <w:marTop w:val="0"/>
          <w:marBottom w:val="0"/>
          <w:divBdr>
            <w:top w:val="none" w:sz="0" w:space="0" w:color="auto"/>
            <w:left w:val="none" w:sz="0" w:space="0" w:color="auto"/>
            <w:bottom w:val="none" w:sz="0" w:space="0" w:color="auto"/>
            <w:right w:val="none" w:sz="0" w:space="0" w:color="auto"/>
          </w:divBdr>
        </w:div>
        <w:div w:id="1978098652">
          <w:marLeft w:val="0"/>
          <w:marRight w:val="0"/>
          <w:marTop w:val="0"/>
          <w:marBottom w:val="0"/>
          <w:divBdr>
            <w:top w:val="none" w:sz="0" w:space="0" w:color="auto"/>
            <w:left w:val="none" w:sz="0" w:space="0" w:color="auto"/>
            <w:bottom w:val="none" w:sz="0" w:space="0" w:color="auto"/>
            <w:right w:val="none" w:sz="0" w:space="0" w:color="auto"/>
          </w:divBdr>
          <w:divsChild>
            <w:div w:id="368841632">
              <w:marLeft w:val="0"/>
              <w:marRight w:val="0"/>
              <w:marTop w:val="0"/>
              <w:marBottom w:val="0"/>
              <w:divBdr>
                <w:top w:val="none" w:sz="0" w:space="0" w:color="auto"/>
                <w:left w:val="none" w:sz="0" w:space="0" w:color="auto"/>
                <w:bottom w:val="none" w:sz="0" w:space="0" w:color="auto"/>
                <w:right w:val="none" w:sz="0" w:space="0" w:color="auto"/>
              </w:divBdr>
            </w:div>
            <w:div w:id="890195792">
              <w:marLeft w:val="0"/>
              <w:marRight w:val="0"/>
              <w:marTop w:val="0"/>
              <w:marBottom w:val="0"/>
              <w:divBdr>
                <w:top w:val="none" w:sz="0" w:space="0" w:color="auto"/>
                <w:left w:val="none" w:sz="0" w:space="0" w:color="auto"/>
                <w:bottom w:val="none" w:sz="0" w:space="0" w:color="auto"/>
                <w:right w:val="none" w:sz="0" w:space="0" w:color="auto"/>
              </w:divBdr>
            </w:div>
            <w:div w:id="1493643704">
              <w:marLeft w:val="0"/>
              <w:marRight w:val="0"/>
              <w:marTop w:val="0"/>
              <w:marBottom w:val="0"/>
              <w:divBdr>
                <w:top w:val="none" w:sz="0" w:space="0" w:color="auto"/>
                <w:left w:val="none" w:sz="0" w:space="0" w:color="auto"/>
                <w:bottom w:val="none" w:sz="0" w:space="0" w:color="auto"/>
                <w:right w:val="none" w:sz="0" w:space="0" w:color="auto"/>
              </w:divBdr>
            </w:div>
            <w:div w:id="1544907598">
              <w:marLeft w:val="0"/>
              <w:marRight w:val="0"/>
              <w:marTop w:val="0"/>
              <w:marBottom w:val="0"/>
              <w:divBdr>
                <w:top w:val="none" w:sz="0" w:space="0" w:color="auto"/>
                <w:left w:val="none" w:sz="0" w:space="0" w:color="auto"/>
                <w:bottom w:val="none" w:sz="0" w:space="0" w:color="auto"/>
                <w:right w:val="none" w:sz="0" w:space="0" w:color="auto"/>
              </w:divBdr>
            </w:div>
          </w:divsChild>
        </w:div>
        <w:div w:id="2020229512">
          <w:marLeft w:val="0"/>
          <w:marRight w:val="0"/>
          <w:marTop w:val="0"/>
          <w:marBottom w:val="0"/>
          <w:divBdr>
            <w:top w:val="none" w:sz="0" w:space="0" w:color="auto"/>
            <w:left w:val="none" w:sz="0" w:space="0" w:color="auto"/>
            <w:bottom w:val="none" w:sz="0" w:space="0" w:color="auto"/>
            <w:right w:val="none" w:sz="0" w:space="0" w:color="auto"/>
          </w:divBdr>
        </w:div>
        <w:div w:id="2038044727">
          <w:marLeft w:val="0"/>
          <w:marRight w:val="0"/>
          <w:marTop w:val="0"/>
          <w:marBottom w:val="0"/>
          <w:divBdr>
            <w:top w:val="none" w:sz="0" w:space="0" w:color="auto"/>
            <w:left w:val="none" w:sz="0" w:space="0" w:color="auto"/>
            <w:bottom w:val="none" w:sz="0" w:space="0" w:color="auto"/>
            <w:right w:val="none" w:sz="0" w:space="0" w:color="auto"/>
          </w:divBdr>
        </w:div>
        <w:div w:id="2039162408">
          <w:marLeft w:val="0"/>
          <w:marRight w:val="0"/>
          <w:marTop w:val="0"/>
          <w:marBottom w:val="0"/>
          <w:divBdr>
            <w:top w:val="none" w:sz="0" w:space="0" w:color="auto"/>
            <w:left w:val="none" w:sz="0" w:space="0" w:color="auto"/>
            <w:bottom w:val="none" w:sz="0" w:space="0" w:color="auto"/>
            <w:right w:val="none" w:sz="0" w:space="0" w:color="auto"/>
          </w:divBdr>
          <w:divsChild>
            <w:div w:id="188572155">
              <w:marLeft w:val="0"/>
              <w:marRight w:val="0"/>
              <w:marTop w:val="0"/>
              <w:marBottom w:val="0"/>
              <w:divBdr>
                <w:top w:val="none" w:sz="0" w:space="0" w:color="auto"/>
                <w:left w:val="none" w:sz="0" w:space="0" w:color="auto"/>
                <w:bottom w:val="none" w:sz="0" w:space="0" w:color="auto"/>
                <w:right w:val="none" w:sz="0" w:space="0" w:color="auto"/>
              </w:divBdr>
            </w:div>
            <w:div w:id="359941609">
              <w:marLeft w:val="0"/>
              <w:marRight w:val="0"/>
              <w:marTop w:val="0"/>
              <w:marBottom w:val="0"/>
              <w:divBdr>
                <w:top w:val="none" w:sz="0" w:space="0" w:color="auto"/>
                <w:left w:val="none" w:sz="0" w:space="0" w:color="auto"/>
                <w:bottom w:val="none" w:sz="0" w:space="0" w:color="auto"/>
                <w:right w:val="none" w:sz="0" w:space="0" w:color="auto"/>
              </w:divBdr>
            </w:div>
            <w:div w:id="474958693">
              <w:marLeft w:val="0"/>
              <w:marRight w:val="0"/>
              <w:marTop w:val="0"/>
              <w:marBottom w:val="0"/>
              <w:divBdr>
                <w:top w:val="none" w:sz="0" w:space="0" w:color="auto"/>
                <w:left w:val="none" w:sz="0" w:space="0" w:color="auto"/>
                <w:bottom w:val="none" w:sz="0" w:space="0" w:color="auto"/>
                <w:right w:val="none" w:sz="0" w:space="0" w:color="auto"/>
              </w:divBdr>
            </w:div>
            <w:div w:id="1191799635">
              <w:marLeft w:val="0"/>
              <w:marRight w:val="0"/>
              <w:marTop w:val="0"/>
              <w:marBottom w:val="0"/>
              <w:divBdr>
                <w:top w:val="none" w:sz="0" w:space="0" w:color="auto"/>
                <w:left w:val="none" w:sz="0" w:space="0" w:color="auto"/>
                <w:bottom w:val="none" w:sz="0" w:space="0" w:color="auto"/>
                <w:right w:val="none" w:sz="0" w:space="0" w:color="auto"/>
              </w:divBdr>
            </w:div>
            <w:div w:id="2098165298">
              <w:marLeft w:val="0"/>
              <w:marRight w:val="0"/>
              <w:marTop w:val="0"/>
              <w:marBottom w:val="0"/>
              <w:divBdr>
                <w:top w:val="none" w:sz="0" w:space="0" w:color="auto"/>
                <w:left w:val="none" w:sz="0" w:space="0" w:color="auto"/>
                <w:bottom w:val="none" w:sz="0" w:space="0" w:color="auto"/>
                <w:right w:val="none" w:sz="0" w:space="0" w:color="auto"/>
              </w:divBdr>
            </w:div>
          </w:divsChild>
        </w:div>
        <w:div w:id="2063675951">
          <w:marLeft w:val="0"/>
          <w:marRight w:val="0"/>
          <w:marTop w:val="0"/>
          <w:marBottom w:val="0"/>
          <w:divBdr>
            <w:top w:val="none" w:sz="0" w:space="0" w:color="auto"/>
            <w:left w:val="none" w:sz="0" w:space="0" w:color="auto"/>
            <w:bottom w:val="none" w:sz="0" w:space="0" w:color="auto"/>
            <w:right w:val="none" w:sz="0" w:space="0" w:color="auto"/>
          </w:divBdr>
        </w:div>
        <w:div w:id="2123842417">
          <w:marLeft w:val="0"/>
          <w:marRight w:val="0"/>
          <w:marTop w:val="0"/>
          <w:marBottom w:val="0"/>
          <w:divBdr>
            <w:top w:val="none" w:sz="0" w:space="0" w:color="auto"/>
            <w:left w:val="none" w:sz="0" w:space="0" w:color="auto"/>
            <w:bottom w:val="none" w:sz="0" w:space="0" w:color="auto"/>
            <w:right w:val="none" w:sz="0" w:space="0" w:color="auto"/>
          </w:divBdr>
        </w:div>
        <w:div w:id="2131389273">
          <w:marLeft w:val="0"/>
          <w:marRight w:val="0"/>
          <w:marTop w:val="0"/>
          <w:marBottom w:val="0"/>
          <w:divBdr>
            <w:top w:val="none" w:sz="0" w:space="0" w:color="auto"/>
            <w:left w:val="none" w:sz="0" w:space="0" w:color="auto"/>
            <w:bottom w:val="none" w:sz="0" w:space="0" w:color="auto"/>
            <w:right w:val="none" w:sz="0" w:space="0" w:color="auto"/>
          </w:divBdr>
          <w:divsChild>
            <w:div w:id="331496126">
              <w:marLeft w:val="0"/>
              <w:marRight w:val="0"/>
              <w:marTop w:val="0"/>
              <w:marBottom w:val="0"/>
              <w:divBdr>
                <w:top w:val="none" w:sz="0" w:space="0" w:color="auto"/>
                <w:left w:val="none" w:sz="0" w:space="0" w:color="auto"/>
                <w:bottom w:val="none" w:sz="0" w:space="0" w:color="auto"/>
                <w:right w:val="none" w:sz="0" w:space="0" w:color="auto"/>
              </w:divBdr>
            </w:div>
            <w:div w:id="930432662">
              <w:marLeft w:val="0"/>
              <w:marRight w:val="0"/>
              <w:marTop w:val="0"/>
              <w:marBottom w:val="0"/>
              <w:divBdr>
                <w:top w:val="none" w:sz="0" w:space="0" w:color="auto"/>
                <w:left w:val="none" w:sz="0" w:space="0" w:color="auto"/>
                <w:bottom w:val="none" w:sz="0" w:space="0" w:color="auto"/>
                <w:right w:val="none" w:sz="0" w:space="0" w:color="auto"/>
              </w:divBdr>
            </w:div>
          </w:divsChild>
        </w:div>
        <w:div w:id="2136098765">
          <w:marLeft w:val="0"/>
          <w:marRight w:val="0"/>
          <w:marTop w:val="0"/>
          <w:marBottom w:val="0"/>
          <w:divBdr>
            <w:top w:val="none" w:sz="0" w:space="0" w:color="auto"/>
            <w:left w:val="none" w:sz="0" w:space="0" w:color="auto"/>
            <w:bottom w:val="none" w:sz="0" w:space="0" w:color="auto"/>
            <w:right w:val="none" w:sz="0" w:space="0" w:color="auto"/>
          </w:divBdr>
        </w:div>
        <w:div w:id="2139907007">
          <w:marLeft w:val="0"/>
          <w:marRight w:val="0"/>
          <w:marTop w:val="0"/>
          <w:marBottom w:val="0"/>
          <w:divBdr>
            <w:top w:val="none" w:sz="0" w:space="0" w:color="auto"/>
            <w:left w:val="none" w:sz="0" w:space="0" w:color="auto"/>
            <w:bottom w:val="none" w:sz="0" w:space="0" w:color="auto"/>
            <w:right w:val="none" w:sz="0" w:space="0" w:color="auto"/>
          </w:divBdr>
        </w:div>
      </w:divsChild>
    </w:div>
    <w:div w:id="392657996">
      <w:bodyDiv w:val="1"/>
      <w:marLeft w:val="0"/>
      <w:marRight w:val="0"/>
      <w:marTop w:val="0"/>
      <w:marBottom w:val="0"/>
      <w:divBdr>
        <w:top w:val="none" w:sz="0" w:space="0" w:color="auto"/>
        <w:left w:val="none" w:sz="0" w:space="0" w:color="auto"/>
        <w:bottom w:val="none" w:sz="0" w:space="0" w:color="auto"/>
        <w:right w:val="none" w:sz="0" w:space="0" w:color="auto"/>
      </w:divBdr>
      <w:divsChild>
        <w:div w:id="2048537">
          <w:marLeft w:val="0"/>
          <w:marRight w:val="0"/>
          <w:marTop w:val="0"/>
          <w:marBottom w:val="0"/>
          <w:divBdr>
            <w:top w:val="none" w:sz="0" w:space="0" w:color="auto"/>
            <w:left w:val="none" w:sz="0" w:space="0" w:color="auto"/>
            <w:bottom w:val="none" w:sz="0" w:space="0" w:color="auto"/>
            <w:right w:val="none" w:sz="0" w:space="0" w:color="auto"/>
          </w:divBdr>
        </w:div>
        <w:div w:id="90591911">
          <w:marLeft w:val="0"/>
          <w:marRight w:val="0"/>
          <w:marTop w:val="0"/>
          <w:marBottom w:val="0"/>
          <w:divBdr>
            <w:top w:val="none" w:sz="0" w:space="0" w:color="auto"/>
            <w:left w:val="none" w:sz="0" w:space="0" w:color="auto"/>
            <w:bottom w:val="none" w:sz="0" w:space="0" w:color="auto"/>
            <w:right w:val="none" w:sz="0" w:space="0" w:color="auto"/>
          </w:divBdr>
        </w:div>
        <w:div w:id="151072140">
          <w:marLeft w:val="0"/>
          <w:marRight w:val="0"/>
          <w:marTop w:val="0"/>
          <w:marBottom w:val="0"/>
          <w:divBdr>
            <w:top w:val="none" w:sz="0" w:space="0" w:color="auto"/>
            <w:left w:val="none" w:sz="0" w:space="0" w:color="auto"/>
            <w:bottom w:val="none" w:sz="0" w:space="0" w:color="auto"/>
            <w:right w:val="none" w:sz="0" w:space="0" w:color="auto"/>
          </w:divBdr>
        </w:div>
        <w:div w:id="239295004">
          <w:marLeft w:val="0"/>
          <w:marRight w:val="0"/>
          <w:marTop w:val="0"/>
          <w:marBottom w:val="0"/>
          <w:divBdr>
            <w:top w:val="none" w:sz="0" w:space="0" w:color="auto"/>
            <w:left w:val="none" w:sz="0" w:space="0" w:color="auto"/>
            <w:bottom w:val="none" w:sz="0" w:space="0" w:color="auto"/>
            <w:right w:val="none" w:sz="0" w:space="0" w:color="auto"/>
          </w:divBdr>
        </w:div>
        <w:div w:id="314842761">
          <w:marLeft w:val="0"/>
          <w:marRight w:val="0"/>
          <w:marTop w:val="0"/>
          <w:marBottom w:val="0"/>
          <w:divBdr>
            <w:top w:val="none" w:sz="0" w:space="0" w:color="auto"/>
            <w:left w:val="none" w:sz="0" w:space="0" w:color="auto"/>
            <w:bottom w:val="none" w:sz="0" w:space="0" w:color="auto"/>
            <w:right w:val="none" w:sz="0" w:space="0" w:color="auto"/>
          </w:divBdr>
        </w:div>
        <w:div w:id="708144265">
          <w:marLeft w:val="0"/>
          <w:marRight w:val="0"/>
          <w:marTop w:val="0"/>
          <w:marBottom w:val="0"/>
          <w:divBdr>
            <w:top w:val="none" w:sz="0" w:space="0" w:color="auto"/>
            <w:left w:val="none" w:sz="0" w:space="0" w:color="auto"/>
            <w:bottom w:val="none" w:sz="0" w:space="0" w:color="auto"/>
            <w:right w:val="none" w:sz="0" w:space="0" w:color="auto"/>
          </w:divBdr>
          <w:divsChild>
            <w:div w:id="715931235">
              <w:marLeft w:val="0"/>
              <w:marRight w:val="0"/>
              <w:marTop w:val="0"/>
              <w:marBottom w:val="0"/>
              <w:divBdr>
                <w:top w:val="none" w:sz="0" w:space="0" w:color="auto"/>
                <w:left w:val="none" w:sz="0" w:space="0" w:color="auto"/>
                <w:bottom w:val="none" w:sz="0" w:space="0" w:color="auto"/>
                <w:right w:val="none" w:sz="0" w:space="0" w:color="auto"/>
              </w:divBdr>
            </w:div>
            <w:div w:id="1600528631">
              <w:marLeft w:val="0"/>
              <w:marRight w:val="0"/>
              <w:marTop w:val="0"/>
              <w:marBottom w:val="0"/>
              <w:divBdr>
                <w:top w:val="none" w:sz="0" w:space="0" w:color="auto"/>
                <w:left w:val="none" w:sz="0" w:space="0" w:color="auto"/>
                <w:bottom w:val="none" w:sz="0" w:space="0" w:color="auto"/>
                <w:right w:val="none" w:sz="0" w:space="0" w:color="auto"/>
              </w:divBdr>
            </w:div>
            <w:div w:id="1725563692">
              <w:marLeft w:val="0"/>
              <w:marRight w:val="0"/>
              <w:marTop w:val="0"/>
              <w:marBottom w:val="0"/>
              <w:divBdr>
                <w:top w:val="none" w:sz="0" w:space="0" w:color="auto"/>
                <w:left w:val="none" w:sz="0" w:space="0" w:color="auto"/>
                <w:bottom w:val="none" w:sz="0" w:space="0" w:color="auto"/>
                <w:right w:val="none" w:sz="0" w:space="0" w:color="auto"/>
              </w:divBdr>
            </w:div>
          </w:divsChild>
        </w:div>
        <w:div w:id="729811776">
          <w:marLeft w:val="0"/>
          <w:marRight w:val="0"/>
          <w:marTop w:val="0"/>
          <w:marBottom w:val="0"/>
          <w:divBdr>
            <w:top w:val="none" w:sz="0" w:space="0" w:color="auto"/>
            <w:left w:val="none" w:sz="0" w:space="0" w:color="auto"/>
            <w:bottom w:val="none" w:sz="0" w:space="0" w:color="auto"/>
            <w:right w:val="none" w:sz="0" w:space="0" w:color="auto"/>
          </w:divBdr>
        </w:div>
        <w:div w:id="742872912">
          <w:marLeft w:val="0"/>
          <w:marRight w:val="0"/>
          <w:marTop w:val="0"/>
          <w:marBottom w:val="0"/>
          <w:divBdr>
            <w:top w:val="none" w:sz="0" w:space="0" w:color="auto"/>
            <w:left w:val="none" w:sz="0" w:space="0" w:color="auto"/>
            <w:bottom w:val="none" w:sz="0" w:space="0" w:color="auto"/>
            <w:right w:val="none" w:sz="0" w:space="0" w:color="auto"/>
          </w:divBdr>
        </w:div>
        <w:div w:id="814222119">
          <w:marLeft w:val="0"/>
          <w:marRight w:val="0"/>
          <w:marTop w:val="0"/>
          <w:marBottom w:val="0"/>
          <w:divBdr>
            <w:top w:val="none" w:sz="0" w:space="0" w:color="auto"/>
            <w:left w:val="none" w:sz="0" w:space="0" w:color="auto"/>
            <w:bottom w:val="none" w:sz="0" w:space="0" w:color="auto"/>
            <w:right w:val="none" w:sz="0" w:space="0" w:color="auto"/>
          </w:divBdr>
        </w:div>
        <w:div w:id="989137681">
          <w:marLeft w:val="0"/>
          <w:marRight w:val="0"/>
          <w:marTop w:val="0"/>
          <w:marBottom w:val="0"/>
          <w:divBdr>
            <w:top w:val="none" w:sz="0" w:space="0" w:color="auto"/>
            <w:left w:val="none" w:sz="0" w:space="0" w:color="auto"/>
            <w:bottom w:val="none" w:sz="0" w:space="0" w:color="auto"/>
            <w:right w:val="none" w:sz="0" w:space="0" w:color="auto"/>
          </w:divBdr>
        </w:div>
        <w:div w:id="1382899084">
          <w:marLeft w:val="0"/>
          <w:marRight w:val="0"/>
          <w:marTop w:val="0"/>
          <w:marBottom w:val="0"/>
          <w:divBdr>
            <w:top w:val="none" w:sz="0" w:space="0" w:color="auto"/>
            <w:left w:val="none" w:sz="0" w:space="0" w:color="auto"/>
            <w:bottom w:val="none" w:sz="0" w:space="0" w:color="auto"/>
            <w:right w:val="none" w:sz="0" w:space="0" w:color="auto"/>
          </w:divBdr>
        </w:div>
        <w:div w:id="1402756042">
          <w:marLeft w:val="0"/>
          <w:marRight w:val="0"/>
          <w:marTop w:val="0"/>
          <w:marBottom w:val="0"/>
          <w:divBdr>
            <w:top w:val="none" w:sz="0" w:space="0" w:color="auto"/>
            <w:left w:val="none" w:sz="0" w:space="0" w:color="auto"/>
            <w:bottom w:val="none" w:sz="0" w:space="0" w:color="auto"/>
            <w:right w:val="none" w:sz="0" w:space="0" w:color="auto"/>
          </w:divBdr>
        </w:div>
        <w:div w:id="1534537540">
          <w:marLeft w:val="0"/>
          <w:marRight w:val="0"/>
          <w:marTop w:val="0"/>
          <w:marBottom w:val="0"/>
          <w:divBdr>
            <w:top w:val="none" w:sz="0" w:space="0" w:color="auto"/>
            <w:left w:val="none" w:sz="0" w:space="0" w:color="auto"/>
            <w:bottom w:val="none" w:sz="0" w:space="0" w:color="auto"/>
            <w:right w:val="none" w:sz="0" w:space="0" w:color="auto"/>
          </w:divBdr>
        </w:div>
        <w:div w:id="1557811108">
          <w:marLeft w:val="0"/>
          <w:marRight w:val="0"/>
          <w:marTop w:val="0"/>
          <w:marBottom w:val="0"/>
          <w:divBdr>
            <w:top w:val="none" w:sz="0" w:space="0" w:color="auto"/>
            <w:left w:val="none" w:sz="0" w:space="0" w:color="auto"/>
            <w:bottom w:val="none" w:sz="0" w:space="0" w:color="auto"/>
            <w:right w:val="none" w:sz="0" w:space="0" w:color="auto"/>
          </w:divBdr>
        </w:div>
        <w:div w:id="1581213029">
          <w:marLeft w:val="0"/>
          <w:marRight w:val="0"/>
          <w:marTop w:val="0"/>
          <w:marBottom w:val="0"/>
          <w:divBdr>
            <w:top w:val="none" w:sz="0" w:space="0" w:color="auto"/>
            <w:left w:val="none" w:sz="0" w:space="0" w:color="auto"/>
            <w:bottom w:val="none" w:sz="0" w:space="0" w:color="auto"/>
            <w:right w:val="none" w:sz="0" w:space="0" w:color="auto"/>
          </w:divBdr>
        </w:div>
        <w:div w:id="1581910955">
          <w:marLeft w:val="0"/>
          <w:marRight w:val="0"/>
          <w:marTop w:val="0"/>
          <w:marBottom w:val="0"/>
          <w:divBdr>
            <w:top w:val="none" w:sz="0" w:space="0" w:color="auto"/>
            <w:left w:val="none" w:sz="0" w:space="0" w:color="auto"/>
            <w:bottom w:val="none" w:sz="0" w:space="0" w:color="auto"/>
            <w:right w:val="none" w:sz="0" w:space="0" w:color="auto"/>
          </w:divBdr>
        </w:div>
        <w:div w:id="1740637594">
          <w:marLeft w:val="0"/>
          <w:marRight w:val="0"/>
          <w:marTop w:val="0"/>
          <w:marBottom w:val="0"/>
          <w:divBdr>
            <w:top w:val="none" w:sz="0" w:space="0" w:color="auto"/>
            <w:left w:val="none" w:sz="0" w:space="0" w:color="auto"/>
            <w:bottom w:val="none" w:sz="0" w:space="0" w:color="auto"/>
            <w:right w:val="none" w:sz="0" w:space="0" w:color="auto"/>
          </w:divBdr>
        </w:div>
        <w:div w:id="1843936812">
          <w:marLeft w:val="0"/>
          <w:marRight w:val="0"/>
          <w:marTop w:val="0"/>
          <w:marBottom w:val="0"/>
          <w:divBdr>
            <w:top w:val="none" w:sz="0" w:space="0" w:color="auto"/>
            <w:left w:val="none" w:sz="0" w:space="0" w:color="auto"/>
            <w:bottom w:val="none" w:sz="0" w:space="0" w:color="auto"/>
            <w:right w:val="none" w:sz="0" w:space="0" w:color="auto"/>
          </w:divBdr>
        </w:div>
        <w:div w:id="1869953890">
          <w:marLeft w:val="0"/>
          <w:marRight w:val="0"/>
          <w:marTop w:val="0"/>
          <w:marBottom w:val="0"/>
          <w:divBdr>
            <w:top w:val="none" w:sz="0" w:space="0" w:color="auto"/>
            <w:left w:val="none" w:sz="0" w:space="0" w:color="auto"/>
            <w:bottom w:val="none" w:sz="0" w:space="0" w:color="auto"/>
            <w:right w:val="none" w:sz="0" w:space="0" w:color="auto"/>
          </w:divBdr>
        </w:div>
        <w:div w:id="2051957142">
          <w:marLeft w:val="0"/>
          <w:marRight w:val="0"/>
          <w:marTop w:val="0"/>
          <w:marBottom w:val="0"/>
          <w:divBdr>
            <w:top w:val="none" w:sz="0" w:space="0" w:color="auto"/>
            <w:left w:val="none" w:sz="0" w:space="0" w:color="auto"/>
            <w:bottom w:val="none" w:sz="0" w:space="0" w:color="auto"/>
            <w:right w:val="none" w:sz="0" w:space="0" w:color="auto"/>
          </w:divBdr>
        </w:div>
        <w:div w:id="2090537179">
          <w:marLeft w:val="0"/>
          <w:marRight w:val="0"/>
          <w:marTop w:val="0"/>
          <w:marBottom w:val="0"/>
          <w:divBdr>
            <w:top w:val="none" w:sz="0" w:space="0" w:color="auto"/>
            <w:left w:val="none" w:sz="0" w:space="0" w:color="auto"/>
            <w:bottom w:val="none" w:sz="0" w:space="0" w:color="auto"/>
            <w:right w:val="none" w:sz="0" w:space="0" w:color="auto"/>
          </w:divBdr>
          <w:divsChild>
            <w:div w:id="95442824">
              <w:marLeft w:val="0"/>
              <w:marRight w:val="0"/>
              <w:marTop w:val="0"/>
              <w:marBottom w:val="0"/>
              <w:divBdr>
                <w:top w:val="none" w:sz="0" w:space="0" w:color="auto"/>
                <w:left w:val="none" w:sz="0" w:space="0" w:color="auto"/>
                <w:bottom w:val="none" w:sz="0" w:space="0" w:color="auto"/>
                <w:right w:val="none" w:sz="0" w:space="0" w:color="auto"/>
              </w:divBdr>
            </w:div>
            <w:div w:id="321472544">
              <w:marLeft w:val="0"/>
              <w:marRight w:val="0"/>
              <w:marTop w:val="0"/>
              <w:marBottom w:val="0"/>
              <w:divBdr>
                <w:top w:val="none" w:sz="0" w:space="0" w:color="auto"/>
                <w:left w:val="none" w:sz="0" w:space="0" w:color="auto"/>
                <w:bottom w:val="none" w:sz="0" w:space="0" w:color="auto"/>
                <w:right w:val="none" w:sz="0" w:space="0" w:color="auto"/>
              </w:divBdr>
            </w:div>
            <w:div w:id="1507473048">
              <w:marLeft w:val="0"/>
              <w:marRight w:val="0"/>
              <w:marTop w:val="0"/>
              <w:marBottom w:val="0"/>
              <w:divBdr>
                <w:top w:val="none" w:sz="0" w:space="0" w:color="auto"/>
                <w:left w:val="none" w:sz="0" w:space="0" w:color="auto"/>
                <w:bottom w:val="none" w:sz="0" w:space="0" w:color="auto"/>
                <w:right w:val="none" w:sz="0" w:space="0" w:color="auto"/>
              </w:divBdr>
            </w:div>
            <w:div w:id="1665474445">
              <w:marLeft w:val="0"/>
              <w:marRight w:val="0"/>
              <w:marTop w:val="0"/>
              <w:marBottom w:val="0"/>
              <w:divBdr>
                <w:top w:val="none" w:sz="0" w:space="0" w:color="auto"/>
                <w:left w:val="none" w:sz="0" w:space="0" w:color="auto"/>
                <w:bottom w:val="none" w:sz="0" w:space="0" w:color="auto"/>
                <w:right w:val="none" w:sz="0" w:space="0" w:color="auto"/>
              </w:divBdr>
            </w:div>
          </w:divsChild>
        </w:div>
        <w:div w:id="2109932275">
          <w:marLeft w:val="0"/>
          <w:marRight w:val="0"/>
          <w:marTop w:val="0"/>
          <w:marBottom w:val="0"/>
          <w:divBdr>
            <w:top w:val="none" w:sz="0" w:space="0" w:color="auto"/>
            <w:left w:val="none" w:sz="0" w:space="0" w:color="auto"/>
            <w:bottom w:val="none" w:sz="0" w:space="0" w:color="auto"/>
            <w:right w:val="none" w:sz="0" w:space="0" w:color="auto"/>
          </w:divBdr>
        </w:div>
      </w:divsChild>
    </w:div>
    <w:div w:id="440540066">
      <w:bodyDiv w:val="1"/>
      <w:marLeft w:val="0"/>
      <w:marRight w:val="0"/>
      <w:marTop w:val="0"/>
      <w:marBottom w:val="0"/>
      <w:divBdr>
        <w:top w:val="none" w:sz="0" w:space="0" w:color="auto"/>
        <w:left w:val="none" w:sz="0" w:space="0" w:color="auto"/>
        <w:bottom w:val="none" w:sz="0" w:space="0" w:color="auto"/>
        <w:right w:val="none" w:sz="0" w:space="0" w:color="auto"/>
      </w:divBdr>
      <w:divsChild>
        <w:div w:id="123816968">
          <w:marLeft w:val="0"/>
          <w:marRight w:val="0"/>
          <w:marTop w:val="0"/>
          <w:marBottom w:val="0"/>
          <w:divBdr>
            <w:top w:val="none" w:sz="0" w:space="0" w:color="auto"/>
            <w:left w:val="none" w:sz="0" w:space="0" w:color="auto"/>
            <w:bottom w:val="none" w:sz="0" w:space="0" w:color="auto"/>
            <w:right w:val="none" w:sz="0" w:space="0" w:color="auto"/>
          </w:divBdr>
        </w:div>
        <w:div w:id="288436769">
          <w:marLeft w:val="0"/>
          <w:marRight w:val="0"/>
          <w:marTop w:val="0"/>
          <w:marBottom w:val="0"/>
          <w:divBdr>
            <w:top w:val="none" w:sz="0" w:space="0" w:color="auto"/>
            <w:left w:val="none" w:sz="0" w:space="0" w:color="auto"/>
            <w:bottom w:val="none" w:sz="0" w:space="0" w:color="auto"/>
            <w:right w:val="none" w:sz="0" w:space="0" w:color="auto"/>
          </w:divBdr>
        </w:div>
        <w:div w:id="451290817">
          <w:marLeft w:val="0"/>
          <w:marRight w:val="0"/>
          <w:marTop w:val="0"/>
          <w:marBottom w:val="0"/>
          <w:divBdr>
            <w:top w:val="none" w:sz="0" w:space="0" w:color="auto"/>
            <w:left w:val="none" w:sz="0" w:space="0" w:color="auto"/>
            <w:bottom w:val="none" w:sz="0" w:space="0" w:color="auto"/>
            <w:right w:val="none" w:sz="0" w:space="0" w:color="auto"/>
          </w:divBdr>
        </w:div>
        <w:div w:id="772559009">
          <w:marLeft w:val="0"/>
          <w:marRight w:val="0"/>
          <w:marTop w:val="0"/>
          <w:marBottom w:val="0"/>
          <w:divBdr>
            <w:top w:val="none" w:sz="0" w:space="0" w:color="auto"/>
            <w:left w:val="none" w:sz="0" w:space="0" w:color="auto"/>
            <w:bottom w:val="none" w:sz="0" w:space="0" w:color="auto"/>
            <w:right w:val="none" w:sz="0" w:space="0" w:color="auto"/>
          </w:divBdr>
        </w:div>
        <w:div w:id="874460223">
          <w:marLeft w:val="0"/>
          <w:marRight w:val="0"/>
          <w:marTop w:val="0"/>
          <w:marBottom w:val="0"/>
          <w:divBdr>
            <w:top w:val="none" w:sz="0" w:space="0" w:color="auto"/>
            <w:left w:val="none" w:sz="0" w:space="0" w:color="auto"/>
            <w:bottom w:val="none" w:sz="0" w:space="0" w:color="auto"/>
            <w:right w:val="none" w:sz="0" w:space="0" w:color="auto"/>
          </w:divBdr>
        </w:div>
        <w:div w:id="1447845165">
          <w:marLeft w:val="0"/>
          <w:marRight w:val="0"/>
          <w:marTop w:val="0"/>
          <w:marBottom w:val="0"/>
          <w:divBdr>
            <w:top w:val="none" w:sz="0" w:space="0" w:color="auto"/>
            <w:left w:val="none" w:sz="0" w:space="0" w:color="auto"/>
            <w:bottom w:val="none" w:sz="0" w:space="0" w:color="auto"/>
            <w:right w:val="none" w:sz="0" w:space="0" w:color="auto"/>
          </w:divBdr>
        </w:div>
        <w:div w:id="1540556598">
          <w:marLeft w:val="0"/>
          <w:marRight w:val="0"/>
          <w:marTop w:val="0"/>
          <w:marBottom w:val="0"/>
          <w:divBdr>
            <w:top w:val="none" w:sz="0" w:space="0" w:color="auto"/>
            <w:left w:val="none" w:sz="0" w:space="0" w:color="auto"/>
            <w:bottom w:val="none" w:sz="0" w:space="0" w:color="auto"/>
            <w:right w:val="none" w:sz="0" w:space="0" w:color="auto"/>
          </w:divBdr>
        </w:div>
        <w:div w:id="1581600476">
          <w:marLeft w:val="0"/>
          <w:marRight w:val="0"/>
          <w:marTop w:val="0"/>
          <w:marBottom w:val="0"/>
          <w:divBdr>
            <w:top w:val="none" w:sz="0" w:space="0" w:color="auto"/>
            <w:left w:val="none" w:sz="0" w:space="0" w:color="auto"/>
            <w:bottom w:val="none" w:sz="0" w:space="0" w:color="auto"/>
            <w:right w:val="none" w:sz="0" w:space="0" w:color="auto"/>
          </w:divBdr>
        </w:div>
        <w:div w:id="1598323537">
          <w:marLeft w:val="0"/>
          <w:marRight w:val="0"/>
          <w:marTop w:val="0"/>
          <w:marBottom w:val="0"/>
          <w:divBdr>
            <w:top w:val="none" w:sz="0" w:space="0" w:color="auto"/>
            <w:left w:val="none" w:sz="0" w:space="0" w:color="auto"/>
            <w:bottom w:val="none" w:sz="0" w:space="0" w:color="auto"/>
            <w:right w:val="none" w:sz="0" w:space="0" w:color="auto"/>
          </w:divBdr>
        </w:div>
        <w:div w:id="1622807223">
          <w:marLeft w:val="0"/>
          <w:marRight w:val="0"/>
          <w:marTop w:val="0"/>
          <w:marBottom w:val="0"/>
          <w:divBdr>
            <w:top w:val="none" w:sz="0" w:space="0" w:color="auto"/>
            <w:left w:val="none" w:sz="0" w:space="0" w:color="auto"/>
            <w:bottom w:val="none" w:sz="0" w:space="0" w:color="auto"/>
            <w:right w:val="none" w:sz="0" w:space="0" w:color="auto"/>
          </w:divBdr>
        </w:div>
        <w:div w:id="1667708618">
          <w:marLeft w:val="0"/>
          <w:marRight w:val="0"/>
          <w:marTop w:val="0"/>
          <w:marBottom w:val="0"/>
          <w:divBdr>
            <w:top w:val="none" w:sz="0" w:space="0" w:color="auto"/>
            <w:left w:val="none" w:sz="0" w:space="0" w:color="auto"/>
            <w:bottom w:val="none" w:sz="0" w:space="0" w:color="auto"/>
            <w:right w:val="none" w:sz="0" w:space="0" w:color="auto"/>
          </w:divBdr>
        </w:div>
        <w:div w:id="1952400321">
          <w:marLeft w:val="0"/>
          <w:marRight w:val="0"/>
          <w:marTop w:val="0"/>
          <w:marBottom w:val="0"/>
          <w:divBdr>
            <w:top w:val="none" w:sz="0" w:space="0" w:color="auto"/>
            <w:left w:val="none" w:sz="0" w:space="0" w:color="auto"/>
            <w:bottom w:val="none" w:sz="0" w:space="0" w:color="auto"/>
            <w:right w:val="none" w:sz="0" w:space="0" w:color="auto"/>
          </w:divBdr>
        </w:div>
        <w:div w:id="1964534031">
          <w:marLeft w:val="0"/>
          <w:marRight w:val="0"/>
          <w:marTop w:val="0"/>
          <w:marBottom w:val="0"/>
          <w:divBdr>
            <w:top w:val="none" w:sz="0" w:space="0" w:color="auto"/>
            <w:left w:val="none" w:sz="0" w:space="0" w:color="auto"/>
            <w:bottom w:val="none" w:sz="0" w:space="0" w:color="auto"/>
            <w:right w:val="none" w:sz="0" w:space="0" w:color="auto"/>
          </w:divBdr>
        </w:div>
      </w:divsChild>
    </w:div>
    <w:div w:id="510148271">
      <w:bodyDiv w:val="1"/>
      <w:marLeft w:val="0"/>
      <w:marRight w:val="0"/>
      <w:marTop w:val="0"/>
      <w:marBottom w:val="0"/>
      <w:divBdr>
        <w:top w:val="none" w:sz="0" w:space="0" w:color="auto"/>
        <w:left w:val="none" w:sz="0" w:space="0" w:color="auto"/>
        <w:bottom w:val="none" w:sz="0" w:space="0" w:color="auto"/>
        <w:right w:val="none" w:sz="0" w:space="0" w:color="auto"/>
      </w:divBdr>
      <w:divsChild>
        <w:div w:id="941452546">
          <w:marLeft w:val="0"/>
          <w:marRight w:val="0"/>
          <w:marTop w:val="0"/>
          <w:marBottom w:val="0"/>
          <w:divBdr>
            <w:top w:val="none" w:sz="0" w:space="0" w:color="auto"/>
            <w:left w:val="none" w:sz="0" w:space="0" w:color="auto"/>
            <w:bottom w:val="none" w:sz="0" w:space="0" w:color="auto"/>
            <w:right w:val="none" w:sz="0" w:space="0" w:color="auto"/>
          </w:divBdr>
          <w:divsChild>
            <w:div w:id="266474300">
              <w:marLeft w:val="0"/>
              <w:marRight w:val="0"/>
              <w:marTop w:val="0"/>
              <w:marBottom w:val="0"/>
              <w:divBdr>
                <w:top w:val="none" w:sz="0" w:space="0" w:color="auto"/>
                <w:left w:val="none" w:sz="0" w:space="0" w:color="auto"/>
                <w:bottom w:val="none" w:sz="0" w:space="0" w:color="auto"/>
                <w:right w:val="none" w:sz="0" w:space="0" w:color="auto"/>
              </w:divBdr>
            </w:div>
            <w:div w:id="693113765">
              <w:marLeft w:val="0"/>
              <w:marRight w:val="0"/>
              <w:marTop w:val="0"/>
              <w:marBottom w:val="0"/>
              <w:divBdr>
                <w:top w:val="none" w:sz="0" w:space="0" w:color="auto"/>
                <w:left w:val="none" w:sz="0" w:space="0" w:color="auto"/>
                <w:bottom w:val="none" w:sz="0" w:space="0" w:color="auto"/>
                <w:right w:val="none" w:sz="0" w:space="0" w:color="auto"/>
              </w:divBdr>
            </w:div>
            <w:div w:id="2081753360">
              <w:marLeft w:val="0"/>
              <w:marRight w:val="0"/>
              <w:marTop w:val="0"/>
              <w:marBottom w:val="0"/>
              <w:divBdr>
                <w:top w:val="none" w:sz="0" w:space="0" w:color="auto"/>
                <w:left w:val="none" w:sz="0" w:space="0" w:color="auto"/>
                <w:bottom w:val="none" w:sz="0" w:space="0" w:color="auto"/>
                <w:right w:val="none" w:sz="0" w:space="0" w:color="auto"/>
              </w:divBdr>
            </w:div>
          </w:divsChild>
        </w:div>
        <w:div w:id="1011758254">
          <w:marLeft w:val="0"/>
          <w:marRight w:val="0"/>
          <w:marTop w:val="0"/>
          <w:marBottom w:val="0"/>
          <w:divBdr>
            <w:top w:val="none" w:sz="0" w:space="0" w:color="auto"/>
            <w:left w:val="none" w:sz="0" w:space="0" w:color="auto"/>
            <w:bottom w:val="none" w:sz="0" w:space="0" w:color="auto"/>
            <w:right w:val="none" w:sz="0" w:space="0" w:color="auto"/>
          </w:divBdr>
          <w:divsChild>
            <w:div w:id="1908294445">
              <w:marLeft w:val="0"/>
              <w:marRight w:val="0"/>
              <w:marTop w:val="0"/>
              <w:marBottom w:val="0"/>
              <w:divBdr>
                <w:top w:val="none" w:sz="0" w:space="0" w:color="auto"/>
                <w:left w:val="none" w:sz="0" w:space="0" w:color="auto"/>
                <w:bottom w:val="none" w:sz="0" w:space="0" w:color="auto"/>
                <w:right w:val="none" w:sz="0" w:space="0" w:color="auto"/>
              </w:divBdr>
            </w:div>
          </w:divsChild>
        </w:div>
        <w:div w:id="1316299033">
          <w:marLeft w:val="0"/>
          <w:marRight w:val="0"/>
          <w:marTop w:val="0"/>
          <w:marBottom w:val="0"/>
          <w:divBdr>
            <w:top w:val="none" w:sz="0" w:space="0" w:color="auto"/>
            <w:left w:val="none" w:sz="0" w:space="0" w:color="auto"/>
            <w:bottom w:val="none" w:sz="0" w:space="0" w:color="auto"/>
            <w:right w:val="none" w:sz="0" w:space="0" w:color="auto"/>
          </w:divBdr>
          <w:divsChild>
            <w:div w:id="392779819">
              <w:marLeft w:val="0"/>
              <w:marRight w:val="0"/>
              <w:marTop w:val="0"/>
              <w:marBottom w:val="0"/>
              <w:divBdr>
                <w:top w:val="none" w:sz="0" w:space="0" w:color="auto"/>
                <w:left w:val="none" w:sz="0" w:space="0" w:color="auto"/>
                <w:bottom w:val="none" w:sz="0" w:space="0" w:color="auto"/>
                <w:right w:val="none" w:sz="0" w:space="0" w:color="auto"/>
              </w:divBdr>
            </w:div>
            <w:div w:id="397020140">
              <w:marLeft w:val="0"/>
              <w:marRight w:val="0"/>
              <w:marTop w:val="0"/>
              <w:marBottom w:val="0"/>
              <w:divBdr>
                <w:top w:val="none" w:sz="0" w:space="0" w:color="auto"/>
                <w:left w:val="none" w:sz="0" w:space="0" w:color="auto"/>
                <w:bottom w:val="none" w:sz="0" w:space="0" w:color="auto"/>
                <w:right w:val="none" w:sz="0" w:space="0" w:color="auto"/>
              </w:divBdr>
            </w:div>
            <w:div w:id="1896043091">
              <w:marLeft w:val="0"/>
              <w:marRight w:val="0"/>
              <w:marTop w:val="0"/>
              <w:marBottom w:val="0"/>
              <w:divBdr>
                <w:top w:val="none" w:sz="0" w:space="0" w:color="auto"/>
                <w:left w:val="none" w:sz="0" w:space="0" w:color="auto"/>
                <w:bottom w:val="none" w:sz="0" w:space="0" w:color="auto"/>
                <w:right w:val="none" w:sz="0" w:space="0" w:color="auto"/>
              </w:divBdr>
            </w:div>
            <w:div w:id="20474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9359">
      <w:bodyDiv w:val="1"/>
      <w:marLeft w:val="0"/>
      <w:marRight w:val="0"/>
      <w:marTop w:val="0"/>
      <w:marBottom w:val="0"/>
      <w:divBdr>
        <w:top w:val="none" w:sz="0" w:space="0" w:color="auto"/>
        <w:left w:val="none" w:sz="0" w:space="0" w:color="auto"/>
        <w:bottom w:val="none" w:sz="0" w:space="0" w:color="auto"/>
        <w:right w:val="none" w:sz="0" w:space="0" w:color="auto"/>
      </w:divBdr>
      <w:divsChild>
        <w:div w:id="46415289">
          <w:marLeft w:val="0"/>
          <w:marRight w:val="0"/>
          <w:marTop w:val="0"/>
          <w:marBottom w:val="0"/>
          <w:divBdr>
            <w:top w:val="none" w:sz="0" w:space="0" w:color="auto"/>
            <w:left w:val="none" w:sz="0" w:space="0" w:color="auto"/>
            <w:bottom w:val="none" w:sz="0" w:space="0" w:color="auto"/>
            <w:right w:val="none" w:sz="0" w:space="0" w:color="auto"/>
          </w:divBdr>
        </w:div>
        <w:div w:id="1464498817">
          <w:marLeft w:val="0"/>
          <w:marRight w:val="0"/>
          <w:marTop w:val="0"/>
          <w:marBottom w:val="0"/>
          <w:divBdr>
            <w:top w:val="none" w:sz="0" w:space="0" w:color="auto"/>
            <w:left w:val="none" w:sz="0" w:space="0" w:color="auto"/>
            <w:bottom w:val="none" w:sz="0" w:space="0" w:color="auto"/>
            <w:right w:val="none" w:sz="0" w:space="0" w:color="auto"/>
          </w:divBdr>
        </w:div>
        <w:div w:id="1684669777">
          <w:marLeft w:val="0"/>
          <w:marRight w:val="0"/>
          <w:marTop w:val="0"/>
          <w:marBottom w:val="0"/>
          <w:divBdr>
            <w:top w:val="none" w:sz="0" w:space="0" w:color="auto"/>
            <w:left w:val="none" w:sz="0" w:space="0" w:color="auto"/>
            <w:bottom w:val="none" w:sz="0" w:space="0" w:color="auto"/>
            <w:right w:val="none" w:sz="0" w:space="0" w:color="auto"/>
          </w:divBdr>
        </w:div>
        <w:div w:id="1908763066">
          <w:marLeft w:val="0"/>
          <w:marRight w:val="0"/>
          <w:marTop w:val="0"/>
          <w:marBottom w:val="0"/>
          <w:divBdr>
            <w:top w:val="none" w:sz="0" w:space="0" w:color="auto"/>
            <w:left w:val="none" w:sz="0" w:space="0" w:color="auto"/>
            <w:bottom w:val="none" w:sz="0" w:space="0" w:color="auto"/>
            <w:right w:val="none" w:sz="0" w:space="0" w:color="auto"/>
          </w:divBdr>
        </w:div>
      </w:divsChild>
    </w:div>
    <w:div w:id="556598446">
      <w:bodyDiv w:val="1"/>
      <w:marLeft w:val="0"/>
      <w:marRight w:val="0"/>
      <w:marTop w:val="0"/>
      <w:marBottom w:val="0"/>
      <w:divBdr>
        <w:top w:val="none" w:sz="0" w:space="0" w:color="auto"/>
        <w:left w:val="none" w:sz="0" w:space="0" w:color="auto"/>
        <w:bottom w:val="none" w:sz="0" w:space="0" w:color="auto"/>
        <w:right w:val="none" w:sz="0" w:space="0" w:color="auto"/>
      </w:divBdr>
      <w:divsChild>
        <w:div w:id="76482038">
          <w:marLeft w:val="0"/>
          <w:marRight w:val="0"/>
          <w:marTop w:val="0"/>
          <w:marBottom w:val="0"/>
          <w:divBdr>
            <w:top w:val="none" w:sz="0" w:space="0" w:color="auto"/>
            <w:left w:val="none" w:sz="0" w:space="0" w:color="auto"/>
            <w:bottom w:val="none" w:sz="0" w:space="0" w:color="auto"/>
            <w:right w:val="none" w:sz="0" w:space="0" w:color="auto"/>
          </w:divBdr>
        </w:div>
        <w:div w:id="94792590">
          <w:marLeft w:val="0"/>
          <w:marRight w:val="0"/>
          <w:marTop w:val="0"/>
          <w:marBottom w:val="0"/>
          <w:divBdr>
            <w:top w:val="none" w:sz="0" w:space="0" w:color="auto"/>
            <w:left w:val="none" w:sz="0" w:space="0" w:color="auto"/>
            <w:bottom w:val="none" w:sz="0" w:space="0" w:color="auto"/>
            <w:right w:val="none" w:sz="0" w:space="0" w:color="auto"/>
          </w:divBdr>
        </w:div>
        <w:div w:id="152530128">
          <w:marLeft w:val="0"/>
          <w:marRight w:val="0"/>
          <w:marTop w:val="0"/>
          <w:marBottom w:val="0"/>
          <w:divBdr>
            <w:top w:val="none" w:sz="0" w:space="0" w:color="auto"/>
            <w:left w:val="none" w:sz="0" w:space="0" w:color="auto"/>
            <w:bottom w:val="none" w:sz="0" w:space="0" w:color="auto"/>
            <w:right w:val="none" w:sz="0" w:space="0" w:color="auto"/>
          </w:divBdr>
        </w:div>
        <w:div w:id="158157738">
          <w:marLeft w:val="0"/>
          <w:marRight w:val="0"/>
          <w:marTop w:val="0"/>
          <w:marBottom w:val="0"/>
          <w:divBdr>
            <w:top w:val="none" w:sz="0" w:space="0" w:color="auto"/>
            <w:left w:val="none" w:sz="0" w:space="0" w:color="auto"/>
            <w:bottom w:val="none" w:sz="0" w:space="0" w:color="auto"/>
            <w:right w:val="none" w:sz="0" w:space="0" w:color="auto"/>
          </w:divBdr>
        </w:div>
        <w:div w:id="298733609">
          <w:marLeft w:val="0"/>
          <w:marRight w:val="0"/>
          <w:marTop w:val="0"/>
          <w:marBottom w:val="0"/>
          <w:divBdr>
            <w:top w:val="none" w:sz="0" w:space="0" w:color="auto"/>
            <w:left w:val="none" w:sz="0" w:space="0" w:color="auto"/>
            <w:bottom w:val="none" w:sz="0" w:space="0" w:color="auto"/>
            <w:right w:val="none" w:sz="0" w:space="0" w:color="auto"/>
          </w:divBdr>
        </w:div>
        <w:div w:id="406652139">
          <w:marLeft w:val="0"/>
          <w:marRight w:val="0"/>
          <w:marTop w:val="0"/>
          <w:marBottom w:val="0"/>
          <w:divBdr>
            <w:top w:val="none" w:sz="0" w:space="0" w:color="auto"/>
            <w:left w:val="none" w:sz="0" w:space="0" w:color="auto"/>
            <w:bottom w:val="none" w:sz="0" w:space="0" w:color="auto"/>
            <w:right w:val="none" w:sz="0" w:space="0" w:color="auto"/>
          </w:divBdr>
        </w:div>
        <w:div w:id="442189283">
          <w:marLeft w:val="0"/>
          <w:marRight w:val="0"/>
          <w:marTop w:val="0"/>
          <w:marBottom w:val="0"/>
          <w:divBdr>
            <w:top w:val="none" w:sz="0" w:space="0" w:color="auto"/>
            <w:left w:val="none" w:sz="0" w:space="0" w:color="auto"/>
            <w:bottom w:val="none" w:sz="0" w:space="0" w:color="auto"/>
            <w:right w:val="none" w:sz="0" w:space="0" w:color="auto"/>
          </w:divBdr>
        </w:div>
        <w:div w:id="460729845">
          <w:marLeft w:val="0"/>
          <w:marRight w:val="0"/>
          <w:marTop w:val="0"/>
          <w:marBottom w:val="0"/>
          <w:divBdr>
            <w:top w:val="none" w:sz="0" w:space="0" w:color="auto"/>
            <w:left w:val="none" w:sz="0" w:space="0" w:color="auto"/>
            <w:bottom w:val="none" w:sz="0" w:space="0" w:color="auto"/>
            <w:right w:val="none" w:sz="0" w:space="0" w:color="auto"/>
          </w:divBdr>
        </w:div>
        <w:div w:id="574241798">
          <w:marLeft w:val="0"/>
          <w:marRight w:val="0"/>
          <w:marTop w:val="0"/>
          <w:marBottom w:val="0"/>
          <w:divBdr>
            <w:top w:val="none" w:sz="0" w:space="0" w:color="auto"/>
            <w:left w:val="none" w:sz="0" w:space="0" w:color="auto"/>
            <w:bottom w:val="none" w:sz="0" w:space="0" w:color="auto"/>
            <w:right w:val="none" w:sz="0" w:space="0" w:color="auto"/>
          </w:divBdr>
        </w:div>
        <w:div w:id="602567434">
          <w:marLeft w:val="0"/>
          <w:marRight w:val="0"/>
          <w:marTop w:val="0"/>
          <w:marBottom w:val="0"/>
          <w:divBdr>
            <w:top w:val="none" w:sz="0" w:space="0" w:color="auto"/>
            <w:left w:val="none" w:sz="0" w:space="0" w:color="auto"/>
            <w:bottom w:val="none" w:sz="0" w:space="0" w:color="auto"/>
            <w:right w:val="none" w:sz="0" w:space="0" w:color="auto"/>
          </w:divBdr>
        </w:div>
        <w:div w:id="677924537">
          <w:marLeft w:val="0"/>
          <w:marRight w:val="0"/>
          <w:marTop w:val="0"/>
          <w:marBottom w:val="0"/>
          <w:divBdr>
            <w:top w:val="none" w:sz="0" w:space="0" w:color="auto"/>
            <w:left w:val="none" w:sz="0" w:space="0" w:color="auto"/>
            <w:bottom w:val="none" w:sz="0" w:space="0" w:color="auto"/>
            <w:right w:val="none" w:sz="0" w:space="0" w:color="auto"/>
          </w:divBdr>
        </w:div>
        <w:div w:id="797720023">
          <w:marLeft w:val="0"/>
          <w:marRight w:val="0"/>
          <w:marTop w:val="0"/>
          <w:marBottom w:val="0"/>
          <w:divBdr>
            <w:top w:val="none" w:sz="0" w:space="0" w:color="auto"/>
            <w:left w:val="none" w:sz="0" w:space="0" w:color="auto"/>
            <w:bottom w:val="none" w:sz="0" w:space="0" w:color="auto"/>
            <w:right w:val="none" w:sz="0" w:space="0" w:color="auto"/>
          </w:divBdr>
        </w:div>
        <w:div w:id="832528163">
          <w:marLeft w:val="0"/>
          <w:marRight w:val="0"/>
          <w:marTop w:val="0"/>
          <w:marBottom w:val="0"/>
          <w:divBdr>
            <w:top w:val="none" w:sz="0" w:space="0" w:color="auto"/>
            <w:left w:val="none" w:sz="0" w:space="0" w:color="auto"/>
            <w:bottom w:val="none" w:sz="0" w:space="0" w:color="auto"/>
            <w:right w:val="none" w:sz="0" w:space="0" w:color="auto"/>
          </w:divBdr>
        </w:div>
        <w:div w:id="853417414">
          <w:marLeft w:val="0"/>
          <w:marRight w:val="0"/>
          <w:marTop w:val="0"/>
          <w:marBottom w:val="0"/>
          <w:divBdr>
            <w:top w:val="none" w:sz="0" w:space="0" w:color="auto"/>
            <w:left w:val="none" w:sz="0" w:space="0" w:color="auto"/>
            <w:bottom w:val="none" w:sz="0" w:space="0" w:color="auto"/>
            <w:right w:val="none" w:sz="0" w:space="0" w:color="auto"/>
          </w:divBdr>
        </w:div>
        <w:div w:id="886767648">
          <w:marLeft w:val="0"/>
          <w:marRight w:val="0"/>
          <w:marTop w:val="0"/>
          <w:marBottom w:val="0"/>
          <w:divBdr>
            <w:top w:val="none" w:sz="0" w:space="0" w:color="auto"/>
            <w:left w:val="none" w:sz="0" w:space="0" w:color="auto"/>
            <w:bottom w:val="none" w:sz="0" w:space="0" w:color="auto"/>
            <w:right w:val="none" w:sz="0" w:space="0" w:color="auto"/>
          </w:divBdr>
        </w:div>
        <w:div w:id="961574149">
          <w:marLeft w:val="0"/>
          <w:marRight w:val="0"/>
          <w:marTop w:val="0"/>
          <w:marBottom w:val="0"/>
          <w:divBdr>
            <w:top w:val="none" w:sz="0" w:space="0" w:color="auto"/>
            <w:left w:val="none" w:sz="0" w:space="0" w:color="auto"/>
            <w:bottom w:val="none" w:sz="0" w:space="0" w:color="auto"/>
            <w:right w:val="none" w:sz="0" w:space="0" w:color="auto"/>
          </w:divBdr>
        </w:div>
        <w:div w:id="983049519">
          <w:marLeft w:val="0"/>
          <w:marRight w:val="0"/>
          <w:marTop w:val="0"/>
          <w:marBottom w:val="0"/>
          <w:divBdr>
            <w:top w:val="none" w:sz="0" w:space="0" w:color="auto"/>
            <w:left w:val="none" w:sz="0" w:space="0" w:color="auto"/>
            <w:bottom w:val="none" w:sz="0" w:space="0" w:color="auto"/>
            <w:right w:val="none" w:sz="0" w:space="0" w:color="auto"/>
          </w:divBdr>
        </w:div>
        <w:div w:id="1000087262">
          <w:marLeft w:val="0"/>
          <w:marRight w:val="0"/>
          <w:marTop w:val="0"/>
          <w:marBottom w:val="0"/>
          <w:divBdr>
            <w:top w:val="none" w:sz="0" w:space="0" w:color="auto"/>
            <w:left w:val="none" w:sz="0" w:space="0" w:color="auto"/>
            <w:bottom w:val="none" w:sz="0" w:space="0" w:color="auto"/>
            <w:right w:val="none" w:sz="0" w:space="0" w:color="auto"/>
          </w:divBdr>
        </w:div>
        <w:div w:id="1048919593">
          <w:marLeft w:val="0"/>
          <w:marRight w:val="0"/>
          <w:marTop w:val="0"/>
          <w:marBottom w:val="0"/>
          <w:divBdr>
            <w:top w:val="none" w:sz="0" w:space="0" w:color="auto"/>
            <w:left w:val="none" w:sz="0" w:space="0" w:color="auto"/>
            <w:bottom w:val="none" w:sz="0" w:space="0" w:color="auto"/>
            <w:right w:val="none" w:sz="0" w:space="0" w:color="auto"/>
          </w:divBdr>
        </w:div>
        <w:div w:id="1078206350">
          <w:marLeft w:val="0"/>
          <w:marRight w:val="0"/>
          <w:marTop w:val="0"/>
          <w:marBottom w:val="0"/>
          <w:divBdr>
            <w:top w:val="none" w:sz="0" w:space="0" w:color="auto"/>
            <w:left w:val="none" w:sz="0" w:space="0" w:color="auto"/>
            <w:bottom w:val="none" w:sz="0" w:space="0" w:color="auto"/>
            <w:right w:val="none" w:sz="0" w:space="0" w:color="auto"/>
          </w:divBdr>
        </w:div>
        <w:div w:id="1103572490">
          <w:marLeft w:val="0"/>
          <w:marRight w:val="0"/>
          <w:marTop w:val="0"/>
          <w:marBottom w:val="0"/>
          <w:divBdr>
            <w:top w:val="none" w:sz="0" w:space="0" w:color="auto"/>
            <w:left w:val="none" w:sz="0" w:space="0" w:color="auto"/>
            <w:bottom w:val="none" w:sz="0" w:space="0" w:color="auto"/>
            <w:right w:val="none" w:sz="0" w:space="0" w:color="auto"/>
          </w:divBdr>
        </w:div>
        <w:div w:id="1114598369">
          <w:marLeft w:val="0"/>
          <w:marRight w:val="0"/>
          <w:marTop w:val="0"/>
          <w:marBottom w:val="0"/>
          <w:divBdr>
            <w:top w:val="none" w:sz="0" w:space="0" w:color="auto"/>
            <w:left w:val="none" w:sz="0" w:space="0" w:color="auto"/>
            <w:bottom w:val="none" w:sz="0" w:space="0" w:color="auto"/>
            <w:right w:val="none" w:sz="0" w:space="0" w:color="auto"/>
          </w:divBdr>
        </w:div>
        <w:div w:id="1242569724">
          <w:marLeft w:val="0"/>
          <w:marRight w:val="0"/>
          <w:marTop w:val="0"/>
          <w:marBottom w:val="0"/>
          <w:divBdr>
            <w:top w:val="none" w:sz="0" w:space="0" w:color="auto"/>
            <w:left w:val="none" w:sz="0" w:space="0" w:color="auto"/>
            <w:bottom w:val="none" w:sz="0" w:space="0" w:color="auto"/>
            <w:right w:val="none" w:sz="0" w:space="0" w:color="auto"/>
          </w:divBdr>
        </w:div>
        <w:div w:id="1324510071">
          <w:marLeft w:val="0"/>
          <w:marRight w:val="0"/>
          <w:marTop w:val="0"/>
          <w:marBottom w:val="0"/>
          <w:divBdr>
            <w:top w:val="none" w:sz="0" w:space="0" w:color="auto"/>
            <w:left w:val="none" w:sz="0" w:space="0" w:color="auto"/>
            <w:bottom w:val="none" w:sz="0" w:space="0" w:color="auto"/>
            <w:right w:val="none" w:sz="0" w:space="0" w:color="auto"/>
          </w:divBdr>
        </w:div>
        <w:div w:id="1336572000">
          <w:marLeft w:val="0"/>
          <w:marRight w:val="0"/>
          <w:marTop w:val="0"/>
          <w:marBottom w:val="0"/>
          <w:divBdr>
            <w:top w:val="none" w:sz="0" w:space="0" w:color="auto"/>
            <w:left w:val="none" w:sz="0" w:space="0" w:color="auto"/>
            <w:bottom w:val="none" w:sz="0" w:space="0" w:color="auto"/>
            <w:right w:val="none" w:sz="0" w:space="0" w:color="auto"/>
          </w:divBdr>
        </w:div>
        <w:div w:id="1364667662">
          <w:marLeft w:val="0"/>
          <w:marRight w:val="0"/>
          <w:marTop w:val="0"/>
          <w:marBottom w:val="0"/>
          <w:divBdr>
            <w:top w:val="none" w:sz="0" w:space="0" w:color="auto"/>
            <w:left w:val="none" w:sz="0" w:space="0" w:color="auto"/>
            <w:bottom w:val="none" w:sz="0" w:space="0" w:color="auto"/>
            <w:right w:val="none" w:sz="0" w:space="0" w:color="auto"/>
          </w:divBdr>
        </w:div>
        <w:div w:id="1415669313">
          <w:marLeft w:val="0"/>
          <w:marRight w:val="0"/>
          <w:marTop w:val="0"/>
          <w:marBottom w:val="0"/>
          <w:divBdr>
            <w:top w:val="none" w:sz="0" w:space="0" w:color="auto"/>
            <w:left w:val="none" w:sz="0" w:space="0" w:color="auto"/>
            <w:bottom w:val="none" w:sz="0" w:space="0" w:color="auto"/>
            <w:right w:val="none" w:sz="0" w:space="0" w:color="auto"/>
          </w:divBdr>
        </w:div>
        <w:div w:id="1482425815">
          <w:marLeft w:val="0"/>
          <w:marRight w:val="0"/>
          <w:marTop w:val="0"/>
          <w:marBottom w:val="0"/>
          <w:divBdr>
            <w:top w:val="none" w:sz="0" w:space="0" w:color="auto"/>
            <w:left w:val="none" w:sz="0" w:space="0" w:color="auto"/>
            <w:bottom w:val="none" w:sz="0" w:space="0" w:color="auto"/>
            <w:right w:val="none" w:sz="0" w:space="0" w:color="auto"/>
          </w:divBdr>
        </w:div>
        <w:div w:id="1547599147">
          <w:marLeft w:val="0"/>
          <w:marRight w:val="0"/>
          <w:marTop w:val="0"/>
          <w:marBottom w:val="0"/>
          <w:divBdr>
            <w:top w:val="none" w:sz="0" w:space="0" w:color="auto"/>
            <w:left w:val="none" w:sz="0" w:space="0" w:color="auto"/>
            <w:bottom w:val="none" w:sz="0" w:space="0" w:color="auto"/>
            <w:right w:val="none" w:sz="0" w:space="0" w:color="auto"/>
          </w:divBdr>
        </w:div>
        <w:div w:id="1555238911">
          <w:marLeft w:val="0"/>
          <w:marRight w:val="0"/>
          <w:marTop w:val="0"/>
          <w:marBottom w:val="0"/>
          <w:divBdr>
            <w:top w:val="none" w:sz="0" w:space="0" w:color="auto"/>
            <w:left w:val="none" w:sz="0" w:space="0" w:color="auto"/>
            <w:bottom w:val="none" w:sz="0" w:space="0" w:color="auto"/>
            <w:right w:val="none" w:sz="0" w:space="0" w:color="auto"/>
          </w:divBdr>
        </w:div>
        <w:div w:id="1556088411">
          <w:marLeft w:val="0"/>
          <w:marRight w:val="0"/>
          <w:marTop w:val="0"/>
          <w:marBottom w:val="0"/>
          <w:divBdr>
            <w:top w:val="none" w:sz="0" w:space="0" w:color="auto"/>
            <w:left w:val="none" w:sz="0" w:space="0" w:color="auto"/>
            <w:bottom w:val="none" w:sz="0" w:space="0" w:color="auto"/>
            <w:right w:val="none" w:sz="0" w:space="0" w:color="auto"/>
          </w:divBdr>
        </w:div>
        <w:div w:id="1573126546">
          <w:marLeft w:val="0"/>
          <w:marRight w:val="0"/>
          <w:marTop w:val="0"/>
          <w:marBottom w:val="0"/>
          <w:divBdr>
            <w:top w:val="none" w:sz="0" w:space="0" w:color="auto"/>
            <w:left w:val="none" w:sz="0" w:space="0" w:color="auto"/>
            <w:bottom w:val="none" w:sz="0" w:space="0" w:color="auto"/>
            <w:right w:val="none" w:sz="0" w:space="0" w:color="auto"/>
          </w:divBdr>
        </w:div>
        <w:div w:id="1622153837">
          <w:marLeft w:val="0"/>
          <w:marRight w:val="0"/>
          <w:marTop w:val="0"/>
          <w:marBottom w:val="0"/>
          <w:divBdr>
            <w:top w:val="none" w:sz="0" w:space="0" w:color="auto"/>
            <w:left w:val="none" w:sz="0" w:space="0" w:color="auto"/>
            <w:bottom w:val="none" w:sz="0" w:space="0" w:color="auto"/>
            <w:right w:val="none" w:sz="0" w:space="0" w:color="auto"/>
          </w:divBdr>
        </w:div>
        <w:div w:id="1637562871">
          <w:marLeft w:val="0"/>
          <w:marRight w:val="0"/>
          <w:marTop w:val="0"/>
          <w:marBottom w:val="0"/>
          <w:divBdr>
            <w:top w:val="none" w:sz="0" w:space="0" w:color="auto"/>
            <w:left w:val="none" w:sz="0" w:space="0" w:color="auto"/>
            <w:bottom w:val="none" w:sz="0" w:space="0" w:color="auto"/>
            <w:right w:val="none" w:sz="0" w:space="0" w:color="auto"/>
          </w:divBdr>
        </w:div>
        <w:div w:id="1773356168">
          <w:marLeft w:val="0"/>
          <w:marRight w:val="0"/>
          <w:marTop w:val="0"/>
          <w:marBottom w:val="0"/>
          <w:divBdr>
            <w:top w:val="none" w:sz="0" w:space="0" w:color="auto"/>
            <w:left w:val="none" w:sz="0" w:space="0" w:color="auto"/>
            <w:bottom w:val="none" w:sz="0" w:space="0" w:color="auto"/>
            <w:right w:val="none" w:sz="0" w:space="0" w:color="auto"/>
          </w:divBdr>
        </w:div>
        <w:div w:id="1885407889">
          <w:marLeft w:val="0"/>
          <w:marRight w:val="0"/>
          <w:marTop w:val="0"/>
          <w:marBottom w:val="0"/>
          <w:divBdr>
            <w:top w:val="none" w:sz="0" w:space="0" w:color="auto"/>
            <w:left w:val="none" w:sz="0" w:space="0" w:color="auto"/>
            <w:bottom w:val="none" w:sz="0" w:space="0" w:color="auto"/>
            <w:right w:val="none" w:sz="0" w:space="0" w:color="auto"/>
          </w:divBdr>
        </w:div>
        <w:div w:id="1979072076">
          <w:marLeft w:val="0"/>
          <w:marRight w:val="0"/>
          <w:marTop w:val="0"/>
          <w:marBottom w:val="0"/>
          <w:divBdr>
            <w:top w:val="none" w:sz="0" w:space="0" w:color="auto"/>
            <w:left w:val="none" w:sz="0" w:space="0" w:color="auto"/>
            <w:bottom w:val="none" w:sz="0" w:space="0" w:color="auto"/>
            <w:right w:val="none" w:sz="0" w:space="0" w:color="auto"/>
          </w:divBdr>
        </w:div>
        <w:div w:id="2057192391">
          <w:marLeft w:val="0"/>
          <w:marRight w:val="0"/>
          <w:marTop w:val="0"/>
          <w:marBottom w:val="0"/>
          <w:divBdr>
            <w:top w:val="none" w:sz="0" w:space="0" w:color="auto"/>
            <w:left w:val="none" w:sz="0" w:space="0" w:color="auto"/>
            <w:bottom w:val="none" w:sz="0" w:space="0" w:color="auto"/>
            <w:right w:val="none" w:sz="0" w:space="0" w:color="auto"/>
          </w:divBdr>
        </w:div>
        <w:div w:id="2074236048">
          <w:marLeft w:val="0"/>
          <w:marRight w:val="0"/>
          <w:marTop w:val="0"/>
          <w:marBottom w:val="0"/>
          <w:divBdr>
            <w:top w:val="none" w:sz="0" w:space="0" w:color="auto"/>
            <w:left w:val="none" w:sz="0" w:space="0" w:color="auto"/>
            <w:bottom w:val="none" w:sz="0" w:space="0" w:color="auto"/>
            <w:right w:val="none" w:sz="0" w:space="0" w:color="auto"/>
          </w:divBdr>
        </w:div>
        <w:div w:id="2121945221">
          <w:marLeft w:val="0"/>
          <w:marRight w:val="0"/>
          <w:marTop w:val="0"/>
          <w:marBottom w:val="0"/>
          <w:divBdr>
            <w:top w:val="none" w:sz="0" w:space="0" w:color="auto"/>
            <w:left w:val="none" w:sz="0" w:space="0" w:color="auto"/>
            <w:bottom w:val="none" w:sz="0" w:space="0" w:color="auto"/>
            <w:right w:val="none" w:sz="0" w:space="0" w:color="auto"/>
          </w:divBdr>
        </w:div>
        <w:div w:id="2122337288">
          <w:marLeft w:val="0"/>
          <w:marRight w:val="0"/>
          <w:marTop w:val="0"/>
          <w:marBottom w:val="0"/>
          <w:divBdr>
            <w:top w:val="none" w:sz="0" w:space="0" w:color="auto"/>
            <w:left w:val="none" w:sz="0" w:space="0" w:color="auto"/>
            <w:bottom w:val="none" w:sz="0" w:space="0" w:color="auto"/>
            <w:right w:val="none" w:sz="0" w:space="0" w:color="auto"/>
          </w:divBdr>
        </w:div>
      </w:divsChild>
    </w:div>
    <w:div w:id="5765946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420">
          <w:marLeft w:val="0"/>
          <w:marRight w:val="0"/>
          <w:marTop w:val="0"/>
          <w:marBottom w:val="0"/>
          <w:divBdr>
            <w:top w:val="none" w:sz="0" w:space="0" w:color="auto"/>
            <w:left w:val="none" w:sz="0" w:space="0" w:color="auto"/>
            <w:bottom w:val="none" w:sz="0" w:space="0" w:color="auto"/>
            <w:right w:val="none" w:sz="0" w:space="0" w:color="auto"/>
          </w:divBdr>
        </w:div>
        <w:div w:id="1102801070">
          <w:marLeft w:val="0"/>
          <w:marRight w:val="0"/>
          <w:marTop w:val="0"/>
          <w:marBottom w:val="0"/>
          <w:divBdr>
            <w:top w:val="none" w:sz="0" w:space="0" w:color="auto"/>
            <w:left w:val="none" w:sz="0" w:space="0" w:color="auto"/>
            <w:bottom w:val="none" w:sz="0" w:space="0" w:color="auto"/>
            <w:right w:val="none" w:sz="0" w:space="0" w:color="auto"/>
          </w:divBdr>
        </w:div>
        <w:div w:id="1884169887">
          <w:marLeft w:val="0"/>
          <w:marRight w:val="0"/>
          <w:marTop w:val="0"/>
          <w:marBottom w:val="0"/>
          <w:divBdr>
            <w:top w:val="none" w:sz="0" w:space="0" w:color="auto"/>
            <w:left w:val="none" w:sz="0" w:space="0" w:color="auto"/>
            <w:bottom w:val="none" w:sz="0" w:space="0" w:color="auto"/>
            <w:right w:val="none" w:sz="0" w:space="0" w:color="auto"/>
          </w:divBdr>
        </w:div>
      </w:divsChild>
    </w:div>
    <w:div w:id="600845421">
      <w:bodyDiv w:val="1"/>
      <w:marLeft w:val="0"/>
      <w:marRight w:val="0"/>
      <w:marTop w:val="0"/>
      <w:marBottom w:val="0"/>
      <w:divBdr>
        <w:top w:val="none" w:sz="0" w:space="0" w:color="auto"/>
        <w:left w:val="none" w:sz="0" w:space="0" w:color="auto"/>
        <w:bottom w:val="none" w:sz="0" w:space="0" w:color="auto"/>
        <w:right w:val="none" w:sz="0" w:space="0" w:color="auto"/>
      </w:divBdr>
      <w:divsChild>
        <w:div w:id="34082808">
          <w:marLeft w:val="0"/>
          <w:marRight w:val="0"/>
          <w:marTop w:val="0"/>
          <w:marBottom w:val="0"/>
          <w:divBdr>
            <w:top w:val="none" w:sz="0" w:space="0" w:color="auto"/>
            <w:left w:val="none" w:sz="0" w:space="0" w:color="auto"/>
            <w:bottom w:val="none" w:sz="0" w:space="0" w:color="auto"/>
            <w:right w:val="none" w:sz="0" w:space="0" w:color="auto"/>
          </w:divBdr>
        </w:div>
        <w:div w:id="94179375">
          <w:marLeft w:val="0"/>
          <w:marRight w:val="0"/>
          <w:marTop w:val="0"/>
          <w:marBottom w:val="0"/>
          <w:divBdr>
            <w:top w:val="none" w:sz="0" w:space="0" w:color="auto"/>
            <w:left w:val="none" w:sz="0" w:space="0" w:color="auto"/>
            <w:bottom w:val="none" w:sz="0" w:space="0" w:color="auto"/>
            <w:right w:val="none" w:sz="0" w:space="0" w:color="auto"/>
          </w:divBdr>
        </w:div>
        <w:div w:id="97458221">
          <w:marLeft w:val="0"/>
          <w:marRight w:val="0"/>
          <w:marTop w:val="0"/>
          <w:marBottom w:val="0"/>
          <w:divBdr>
            <w:top w:val="none" w:sz="0" w:space="0" w:color="auto"/>
            <w:left w:val="none" w:sz="0" w:space="0" w:color="auto"/>
            <w:bottom w:val="none" w:sz="0" w:space="0" w:color="auto"/>
            <w:right w:val="none" w:sz="0" w:space="0" w:color="auto"/>
          </w:divBdr>
          <w:divsChild>
            <w:div w:id="878393071">
              <w:marLeft w:val="0"/>
              <w:marRight w:val="0"/>
              <w:marTop w:val="0"/>
              <w:marBottom w:val="0"/>
              <w:divBdr>
                <w:top w:val="none" w:sz="0" w:space="0" w:color="auto"/>
                <w:left w:val="none" w:sz="0" w:space="0" w:color="auto"/>
                <w:bottom w:val="none" w:sz="0" w:space="0" w:color="auto"/>
                <w:right w:val="none" w:sz="0" w:space="0" w:color="auto"/>
              </w:divBdr>
            </w:div>
          </w:divsChild>
        </w:div>
        <w:div w:id="137500689">
          <w:marLeft w:val="0"/>
          <w:marRight w:val="0"/>
          <w:marTop w:val="0"/>
          <w:marBottom w:val="0"/>
          <w:divBdr>
            <w:top w:val="none" w:sz="0" w:space="0" w:color="auto"/>
            <w:left w:val="none" w:sz="0" w:space="0" w:color="auto"/>
            <w:bottom w:val="none" w:sz="0" w:space="0" w:color="auto"/>
            <w:right w:val="none" w:sz="0" w:space="0" w:color="auto"/>
          </w:divBdr>
        </w:div>
        <w:div w:id="138614503">
          <w:marLeft w:val="0"/>
          <w:marRight w:val="0"/>
          <w:marTop w:val="0"/>
          <w:marBottom w:val="0"/>
          <w:divBdr>
            <w:top w:val="none" w:sz="0" w:space="0" w:color="auto"/>
            <w:left w:val="none" w:sz="0" w:space="0" w:color="auto"/>
            <w:bottom w:val="none" w:sz="0" w:space="0" w:color="auto"/>
            <w:right w:val="none" w:sz="0" w:space="0" w:color="auto"/>
          </w:divBdr>
        </w:div>
        <w:div w:id="147327699">
          <w:marLeft w:val="0"/>
          <w:marRight w:val="0"/>
          <w:marTop w:val="0"/>
          <w:marBottom w:val="0"/>
          <w:divBdr>
            <w:top w:val="none" w:sz="0" w:space="0" w:color="auto"/>
            <w:left w:val="none" w:sz="0" w:space="0" w:color="auto"/>
            <w:bottom w:val="none" w:sz="0" w:space="0" w:color="auto"/>
            <w:right w:val="none" w:sz="0" w:space="0" w:color="auto"/>
          </w:divBdr>
        </w:div>
        <w:div w:id="178740750">
          <w:marLeft w:val="0"/>
          <w:marRight w:val="0"/>
          <w:marTop w:val="0"/>
          <w:marBottom w:val="0"/>
          <w:divBdr>
            <w:top w:val="none" w:sz="0" w:space="0" w:color="auto"/>
            <w:left w:val="none" w:sz="0" w:space="0" w:color="auto"/>
            <w:bottom w:val="none" w:sz="0" w:space="0" w:color="auto"/>
            <w:right w:val="none" w:sz="0" w:space="0" w:color="auto"/>
          </w:divBdr>
        </w:div>
        <w:div w:id="187108795">
          <w:marLeft w:val="0"/>
          <w:marRight w:val="0"/>
          <w:marTop w:val="0"/>
          <w:marBottom w:val="0"/>
          <w:divBdr>
            <w:top w:val="none" w:sz="0" w:space="0" w:color="auto"/>
            <w:left w:val="none" w:sz="0" w:space="0" w:color="auto"/>
            <w:bottom w:val="none" w:sz="0" w:space="0" w:color="auto"/>
            <w:right w:val="none" w:sz="0" w:space="0" w:color="auto"/>
          </w:divBdr>
        </w:div>
        <w:div w:id="201598709">
          <w:marLeft w:val="0"/>
          <w:marRight w:val="0"/>
          <w:marTop w:val="0"/>
          <w:marBottom w:val="0"/>
          <w:divBdr>
            <w:top w:val="none" w:sz="0" w:space="0" w:color="auto"/>
            <w:left w:val="none" w:sz="0" w:space="0" w:color="auto"/>
            <w:bottom w:val="none" w:sz="0" w:space="0" w:color="auto"/>
            <w:right w:val="none" w:sz="0" w:space="0" w:color="auto"/>
          </w:divBdr>
        </w:div>
        <w:div w:id="248469398">
          <w:marLeft w:val="0"/>
          <w:marRight w:val="0"/>
          <w:marTop w:val="0"/>
          <w:marBottom w:val="0"/>
          <w:divBdr>
            <w:top w:val="none" w:sz="0" w:space="0" w:color="auto"/>
            <w:left w:val="none" w:sz="0" w:space="0" w:color="auto"/>
            <w:bottom w:val="none" w:sz="0" w:space="0" w:color="auto"/>
            <w:right w:val="none" w:sz="0" w:space="0" w:color="auto"/>
          </w:divBdr>
        </w:div>
        <w:div w:id="254166621">
          <w:marLeft w:val="0"/>
          <w:marRight w:val="0"/>
          <w:marTop w:val="0"/>
          <w:marBottom w:val="0"/>
          <w:divBdr>
            <w:top w:val="none" w:sz="0" w:space="0" w:color="auto"/>
            <w:left w:val="none" w:sz="0" w:space="0" w:color="auto"/>
            <w:bottom w:val="none" w:sz="0" w:space="0" w:color="auto"/>
            <w:right w:val="none" w:sz="0" w:space="0" w:color="auto"/>
          </w:divBdr>
        </w:div>
        <w:div w:id="258948326">
          <w:marLeft w:val="0"/>
          <w:marRight w:val="0"/>
          <w:marTop w:val="0"/>
          <w:marBottom w:val="0"/>
          <w:divBdr>
            <w:top w:val="none" w:sz="0" w:space="0" w:color="auto"/>
            <w:left w:val="none" w:sz="0" w:space="0" w:color="auto"/>
            <w:bottom w:val="none" w:sz="0" w:space="0" w:color="auto"/>
            <w:right w:val="none" w:sz="0" w:space="0" w:color="auto"/>
          </w:divBdr>
        </w:div>
        <w:div w:id="306327374">
          <w:marLeft w:val="0"/>
          <w:marRight w:val="0"/>
          <w:marTop w:val="0"/>
          <w:marBottom w:val="0"/>
          <w:divBdr>
            <w:top w:val="none" w:sz="0" w:space="0" w:color="auto"/>
            <w:left w:val="none" w:sz="0" w:space="0" w:color="auto"/>
            <w:bottom w:val="none" w:sz="0" w:space="0" w:color="auto"/>
            <w:right w:val="none" w:sz="0" w:space="0" w:color="auto"/>
          </w:divBdr>
        </w:div>
        <w:div w:id="313023831">
          <w:marLeft w:val="0"/>
          <w:marRight w:val="0"/>
          <w:marTop w:val="0"/>
          <w:marBottom w:val="0"/>
          <w:divBdr>
            <w:top w:val="none" w:sz="0" w:space="0" w:color="auto"/>
            <w:left w:val="none" w:sz="0" w:space="0" w:color="auto"/>
            <w:bottom w:val="none" w:sz="0" w:space="0" w:color="auto"/>
            <w:right w:val="none" w:sz="0" w:space="0" w:color="auto"/>
          </w:divBdr>
        </w:div>
        <w:div w:id="317535473">
          <w:marLeft w:val="0"/>
          <w:marRight w:val="0"/>
          <w:marTop w:val="0"/>
          <w:marBottom w:val="0"/>
          <w:divBdr>
            <w:top w:val="none" w:sz="0" w:space="0" w:color="auto"/>
            <w:left w:val="none" w:sz="0" w:space="0" w:color="auto"/>
            <w:bottom w:val="none" w:sz="0" w:space="0" w:color="auto"/>
            <w:right w:val="none" w:sz="0" w:space="0" w:color="auto"/>
          </w:divBdr>
        </w:div>
        <w:div w:id="326447715">
          <w:marLeft w:val="0"/>
          <w:marRight w:val="0"/>
          <w:marTop w:val="0"/>
          <w:marBottom w:val="0"/>
          <w:divBdr>
            <w:top w:val="none" w:sz="0" w:space="0" w:color="auto"/>
            <w:left w:val="none" w:sz="0" w:space="0" w:color="auto"/>
            <w:bottom w:val="none" w:sz="0" w:space="0" w:color="auto"/>
            <w:right w:val="none" w:sz="0" w:space="0" w:color="auto"/>
          </w:divBdr>
        </w:div>
        <w:div w:id="372507346">
          <w:marLeft w:val="0"/>
          <w:marRight w:val="0"/>
          <w:marTop w:val="0"/>
          <w:marBottom w:val="0"/>
          <w:divBdr>
            <w:top w:val="none" w:sz="0" w:space="0" w:color="auto"/>
            <w:left w:val="none" w:sz="0" w:space="0" w:color="auto"/>
            <w:bottom w:val="none" w:sz="0" w:space="0" w:color="auto"/>
            <w:right w:val="none" w:sz="0" w:space="0" w:color="auto"/>
          </w:divBdr>
        </w:div>
        <w:div w:id="411317753">
          <w:marLeft w:val="0"/>
          <w:marRight w:val="0"/>
          <w:marTop w:val="0"/>
          <w:marBottom w:val="0"/>
          <w:divBdr>
            <w:top w:val="none" w:sz="0" w:space="0" w:color="auto"/>
            <w:left w:val="none" w:sz="0" w:space="0" w:color="auto"/>
            <w:bottom w:val="none" w:sz="0" w:space="0" w:color="auto"/>
            <w:right w:val="none" w:sz="0" w:space="0" w:color="auto"/>
          </w:divBdr>
        </w:div>
        <w:div w:id="415709770">
          <w:marLeft w:val="0"/>
          <w:marRight w:val="0"/>
          <w:marTop w:val="0"/>
          <w:marBottom w:val="0"/>
          <w:divBdr>
            <w:top w:val="none" w:sz="0" w:space="0" w:color="auto"/>
            <w:left w:val="none" w:sz="0" w:space="0" w:color="auto"/>
            <w:bottom w:val="none" w:sz="0" w:space="0" w:color="auto"/>
            <w:right w:val="none" w:sz="0" w:space="0" w:color="auto"/>
          </w:divBdr>
        </w:div>
        <w:div w:id="425804284">
          <w:marLeft w:val="0"/>
          <w:marRight w:val="0"/>
          <w:marTop w:val="0"/>
          <w:marBottom w:val="0"/>
          <w:divBdr>
            <w:top w:val="none" w:sz="0" w:space="0" w:color="auto"/>
            <w:left w:val="none" w:sz="0" w:space="0" w:color="auto"/>
            <w:bottom w:val="none" w:sz="0" w:space="0" w:color="auto"/>
            <w:right w:val="none" w:sz="0" w:space="0" w:color="auto"/>
          </w:divBdr>
        </w:div>
        <w:div w:id="439419262">
          <w:marLeft w:val="0"/>
          <w:marRight w:val="0"/>
          <w:marTop w:val="0"/>
          <w:marBottom w:val="0"/>
          <w:divBdr>
            <w:top w:val="none" w:sz="0" w:space="0" w:color="auto"/>
            <w:left w:val="none" w:sz="0" w:space="0" w:color="auto"/>
            <w:bottom w:val="none" w:sz="0" w:space="0" w:color="auto"/>
            <w:right w:val="none" w:sz="0" w:space="0" w:color="auto"/>
          </w:divBdr>
        </w:div>
        <w:div w:id="468792549">
          <w:marLeft w:val="0"/>
          <w:marRight w:val="0"/>
          <w:marTop w:val="0"/>
          <w:marBottom w:val="0"/>
          <w:divBdr>
            <w:top w:val="none" w:sz="0" w:space="0" w:color="auto"/>
            <w:left w:val="none" w:sz="0" w:space="0" w:color="auto"/>
            <w:bottom w:val="none" w:sz="0" w:space="0" w:color="auto"/>
            <w:right w:val="none" w:sz="0" w:space="0" w:color="auto"/>
          </w:divBdr>
        </w:div>
        <w:div w:id="477723186">
          <w:marLeft w:val="0"/>
          <w:marRight w:val="0"/>
          <w:marTop w:val="0"/>
          <w:marBottom w:val="0"/>
          <w:divBdr>
            <w:top w:val="none" w:sz="0" w:space="0" w:color="auto"/>
            <w:left w:val="none" w:sz="0" w:space="0" w:color="auto"/>
            <w:bottom w:val="none" w:sz="0" w:space="0" w:color="auto"/>
            <w:right w:val="none" w:sz="0" w:space="0" w:color="auto"/>
          </w:divBdr>
        </w:div>
        <w:div w:id="598950204">
          <w:marLeft w:val="0"/>
          <w:marRight w:val="0"/>
          <w:marTop w:val="0"/>
          <w:marBottom w:val="0"/>
          <w:divBdr>
            <w:top w:val="none" w:sz="0" w:space="0" w:color="auto"/>
            <w:left w:val="none" w:sz="0" w:space="0" w:color="auto"/>
            <w:bottom w:val="none" w:sz="0" w:space="0" w:color="auto"/>
            <w:right w:val="none" w:sz="0" w:space="0" w:color="auto"/>
          </w:divBdr>
        </w:div>
        <w:div w:id="602034120">
          <w:marLeft w:val="0"/>
          <w:marRight w:val="0"/>
          <w:marTop w:val="0"/>
          <w:marBottom w:val="0"/>
          <w:divBdr>
            <w:top w:val="none" w:sz="0" w:space="0" w:color="auto"/>
            <w:left w:val="none" w:sz="0" w:space="0" w:color="auto"/>
            <w:bottom w:val="none" w:sz="0" w:space="0" w:color="auto"/>
            <w:right w:val="none" w:sz="0" w:space="0" w:color="auto"/>
          </w:divBdr>
        </w:div>
        <w:div w:id="603155349">
          <w:marLeft w:val="0"/>
          <w:marRight w:val="0"/>
          <w:marTop w:val="0"/>
          <w:marBottom w:val="0"/>
          <w:divBdr>
            <w:top w:val="none" w:sz="0" w:space="0" w:color="auto"/>
            <w:left w:val="none" w:sz="0" w:space="0" w:color="auto"/>
            <w:bottom w:val="none" w:sz="0" w:space="0" w:color="auto"/>
            <w:right w:val="none" w:sz="0" w:space="0" w:color="auto"/>
          </w:divBdr>
        </w:div>
        <w:div w:id="616179705">
          <w:marLeft w:val="0"/>
          <w:marRight w:val="0"/>
          <w:marTop w:val="0"/>
          <w:marBottom w:val="0"/>
          <w:divBdr>
            <w:top w:val="none" w:sz="0" w:space="0" w:color="auto"/>
            <w:left w:val="none" w:sz="0" w:space="0" w:color="auto"/>
            <w:bottom w:val="none" w:sz="0" w:space="0" w:color="auto"/>
            <w:right w:val="none" w:sz="0" w:space="0" w:color="auto"/>
          </w:divBdr>
        </w:div>
        <w:div w:id="619069573">
          <w:marLeft w:val="0"/>
          <w:marRight w:val="0"/>
          <w:marTop w:val="0"/>
          <w:marBottom w:val="0"/>
          <w:divBdr>
            <w:top w:val="none" w:sz="0" w:space="0" w:color="auto"/>
            <w:left w:val="none" w:sz="0" w:space="0" w:color="auto"/>
            <w:bottom w:val="none" w:sz="0" w:space="0" w:color="auto"/>
            <w:right w:val="none" w:sz="0" w:space="0" w:color="auto"/>
          </w:divBdr>
        </w:div>
        <w:div w:id="621308848">
          <w:marLeft w:val="0"/>
          <w:marRight w:val="0"/>
          <w:marTop w:val="0"/>
          <w:marBottom w:val="0"/>
          <w:divBdr>
            <w:top w:val="none" w:sz="0" w:space="0" w:color="auto"/>
            <w:left w:val="none" w:sz="0" w:space="0" w:color="auto"/>
            <w:bottom w:val="none" w:sz="0" w:space="0" w:color="auto"/>
            <w:right w:val="none" w:sz="0" w:space="0" w:color="auto"/>
          </w:divBdr>
        </w:div>
        <w:div w:id="637147966">
          <w:marLeft w:val="0"/>
          <w:marRight w:val="0"/>
          <w:marTop w:val="0"/>
          <w:marBottom w:val="0"/>
          <w:divBdr>
            <w:top w:val="none" w:sz="0" w:space="0" w:color="auto"/>
            <w:left w:val="none" w:sz="0" w:space="0" w:color="auto"/>
            <w:bottom w:val="none" w:sz="0" w:space="0" w:color="auto"/>
            <w:right w:val="none" w:sz="0" w:space="0" w:color="auto"/>
          </w:divBdr>
        </w:div>
        <w:div w:id="645475661">
          <w:marLeft w:val="0"/>
          <w:marRight w:val="0"/>
          <w:marTop w:val="0"/>
          <w:marBottom w:val="0"/>
          <w:divBdr>
            <w:top w:val="none" w:sz="0" w:space="0" w:color="auto"/>
            <w:left w:val="none" w:sz="0" w:space="0" w:color="auto"/>
            <w:bottom w:val="none" w:sz="0" w:space="0" w:color="auto"/>
            <w:right w:val="none" w:sz="0" w:space="0" w:color="auto"/>
          </w:divBdr>
        </w:div>
        <w:div w:id="653294326">
          <w:marLeft w:val="0"/>
          <w:marRight w:val="0"/>
          <w:marTop w:val="0"/>
          <w:marBottom w:val="0"/>
          <w:divBdr>
            <w:top w:val="none" w:sz="0" w:space="0" w:color="auto"/>
            <w:left w:val="none" w:sz="0" w:space="0" w:color="auto"/>
            <w:bottom w:val="none" w:sz="0" w:space="0" w:color="auto"/>
            <w:right w:val="none" w:sz="0" w:space="0" w:color="auto"/>
          </w:divBdr>
        </w:div>
        <w:div w:id="665324036">
          <w:marLeft w:val="0"/>
          <w:marRight w:val="0"/>
          <w:marTop w:val="0"/>
          <w:marBottom w:val="0"/>
          <w:divBdr>
            <w:top w:val="none" w:sz="0" w:space="0" w:color="auto"/>
            <w:left w:val="none" w:sz="0" w:space="0" w:color="auto"/>
            <w:bottom w:val="none" w:sz="0" w:space="0" w:color="auto"/>
            <w:right w:val="none" w:sz="0" w:space="0" w:color="auto"/>
          </w:divBdr>
        </w:div>
        <w:div w:id="671488982">
          <w:marLeft w:val="0"/>
          <w:marRight w:val="0"/>
          <w:marTop w:val="0"/>
          <w:marBottom w:val="0"/>
          <w:divBdr>
            <w:top w:val="none" w:sz="0" w:space="0" w:color="auto"/>
            <w:left w:val="none" w:sz="0" w:space="0" w:color="auto"/>
            <w:bottom w:val="none" w:sz="0" w:space="0" w:color="auto"/>
            <w:right w:val="none" w:sz="0" w:space="0" w:color="auto"/>
          </w:divBdr>
        </w:div>
        <w:div w:id="693533288">
          <w:marLeft w:val="0"/>
          <w:marRight w:val="0"/>
          <w:marTop w:val="0"/>
          <w:marBottom w:val="0"/>
          <w:divBdr>
            <w:top w:val="none" w:sz="0" w:space="0" w:color="auto"/>
            <w:left w:val="none" w:sz="0" w:space="0" w:color="auto"/>
            <w:bottom w:val="none" w:sz="0" w:space="0" w:color="auto"/>
            <w:right w:val="none" w:sz="0" w:space="0" w:color="auto"/>
          </w:divBdr>
        </w:div>
        <w:div w:id="726949585">
          <w:marLeft w:val="0"/>
          <w:marRight w:val="0"/>
          <w:marTop w:val="0"/>
          <w:marBottom w:val="0"/>
          <w:divBdr>
            <w:top w:val="none" w:sz="0" w:space="0" w:color="auto"/>
            <w:left w:val="none" w:sz="0" w:space="0" w:color="auto"/>
            <w:bottom w:val="none" w:sz="0" w:space="0" w:color="auto"/>
            <w:right w:val="none" w:sz="0" w:space="0" w:color="auto"/>
          </w:divBdr>
        </w:div>
        <w:div w:id="737901891">
          <w:marLeft w:val="0"/>
          <w:marRight w:val="0"/>
          <w:marTop w:val="0"/>
          <w:marBottom w:val="0"/>
          <w:divBdr>
            <w:top w:val="none" w:sz="0" w:space="0" w:color="auto"/>
            <w:left w:val="none" w:sz="0" w:space="0" w:color="auto"/>
            <w:bottom w:val="none" w:sz="0" w:space="0" w:color="auto"/>
            <w:right w:val="none" w:sz="0" w:space="0" w:color="auto"/>
          </w:divBdr>
        </w:div>
        <w:div w:id="738868623">
          <w:marLeft w:val="0"/>
          <w:marRight w:val="0"/>
          <w:marTop w:val="0"/>
          <w:marBottom w:val="0"/>
          <w:divBdr>
            <w:top w:val="none" w:sz="0" w:space="0" w:color="auto"/>
            <w:left w:val="none" w:sz="0" w:space="0" w:color="auto"/>
            <w:bottom w:val="none" w:sz="0" w:space="0" w:color="auto"/>
            <w:right w:val="none" w:sz="0" w:space="0" w:color="auto"/>
          </w:divBdr>
        </w:div>
        <w:div w:id="754522663">
          <w:marLeft w:val="0"/>
          <w:marRight w:val="0"/>
          <w:marTop w:val="0"/>
          <w:marBottom w:val="0"/>
          <w:divBdr>
            <w:top w:val="none" w:sz="0" w:space="0" w:color="auto"/>
            <w:left w:val="none" w:sz="0" w:space="0" w:color="auto"/>
            <w:bottom w:val="none" w:sz="0" w:space="0" w:color="auto"/>
            <w:right w:val="none" w:sz="0" w:space="0" w:color="auto"/>
          </w:divBdr>
        </w:div>
        <w:div w:id="760368650">
          <w:marLeft w:val="0"/>
          <w:marRight w:val="0"/>
          <w:marTop w:val="0"/>
          <w:marBottom w:val="0"/>
          <w:divBdr>
            <w:top w:val="none" w:sz="0" w:space="0" w:color="auto"/>
            <w:left w:val="none" w:sz="0" w:space="0" w:color="auto"/>
            <w:bottom w:val="none" w:sz="0" w:space="0" w:color="auto"/>
            <w:right w:val="none" w:sz="0" w:space="0" w:color="auto"/>
          </w:divBdr>
        </w:div>
        <w:div w:id="822431101">
          <w:marLeft w:val="0"/>
          <w:marRight w:val="0"/>
          <w:marTop w:val="0"/>
          <w:marBottom w:val="0"/>
          <w:divBdr>
            <w:top w:val="none" w:sz="0" w:space="0" w:color="auto"/>
            <w:left w:val="none" w:sz="0" w:space="0" w:color="auto"/>
            <w:bottom w:val="none" w:sz="0" w:space="0" w:color="auto"/>
            <w:right w:val="none" w:sz="0" w:space="0" w:color="auto"/>
          </w:divBdr>
        </w:div>
        <w:div w:id="829365973">
          <w:marLeft w:val="0"/>
          <w:marRight w:val="0"/>
          <w:marTop w:val="0"/>
          <w:marBottom w:val="0"/>
          <w:divBdr>
            <w:top w:val="none" w:sz="0" w:space="0" w:color="auto"/>
            <w:left w:val="none" w:sz="0" w:space="0" w:color="auto"/>
            <w:bottom w:val="none" w:sz="0" w:space="0" w:color="auto"/>
            <w:right w:val="none" w:sz="0" w:space="0" w:color="auto"/>
          </w:divBdr>
        </w:div>
        <w:div w:id="863058291">
          <w:marLeft w:val="0"/>
          <w:marRight w:val="0"/>
          <w:marTop w:val="0"/>
          <w:marBottom w:val="0"/>
          <w:divBdr>
            <w:top w:val="none" w:sz="0" w:space="0" w:color="auto"/>
            <w:left w:val="none" w:sz="0" w:space="0" w:color="auto"/>
            <w:bottom w:val="none" w:sz="0" w:space="0" w:color="auto"/>
            <w:right w:val="none" w:sz="0" w:space="0" w:color="auto"/>
          </w:divBdr>
        </w:div>
        <w:div w:id="927537457">
          <w:marLeft w:val="0"/>
          <w:marRight w:val="0"/>
          <w:marTop w:val="0"/>
          <w:marBottom w:val="0"/>
          <w:divBdr>
            <w:top w:val="none" w:sz="0" w:space="0" w:color="auto"/>
            <w:left w:val="none" w:sz="0" w:space="0" w:color="auto"/>
            <w:bottom w:val="none" w:sz="0" w:space="0" w:color="auto"/>
            <w:right w:val="none" w:sz="0" w:space="0" w:color="auto"/>
          </w:divBdr>
        </w:div>
        <w:div w:id="961883111">
          <w:marLeft w:val="0"/>
          <w:marRight w:val="0"/>
          <w:marTop w:val="0"/>
          <w:marBottom w:val="0"/>
          <w:divBdr>
            <w:top w:val="none" w:sz="0" w:space="0" w:color="auto"/>
            <w:left w:val="none" w:sz="0" w:space="0" w:color="auto"/>
            <w:bottom w:val="none" w:sz="0" w:space="0" w:color="auto"/>
            <w:right w:val="none" w:sz="0" w:space="0" w:color="auto"/>
          </w:divBdr>
        </w:div>
        <w:div w:id="973023827">
          <w:marLeft w:val="0"/>
          <w:marRight w:val="0"/>
          <w:marTop w:val="0"/>
          <w:marBottom w:val="0"/>
          <w:divBdr>
            <w:top w:val="none" w:sz="0" w:space="0" w:color="auto"/>
            <w:left w:val="none" w:sz="0" w:space="0" w:color="auto"/>
            <w:bottom w:val="none" w:sz="0" w:space="0" w:color="auto"/>
            <w:right w:val="none" w:sz="0" w:space="0" w:color="auto"/>
          </w:divBdr>
        </w:div>
        <w:div w:id="977609941">
          <w:marLeft w:val="0"/>
          <w:marRight w:val="0"/>
          <w:marTop w:val="0"/>
          <w:marBottom w:val="0"/>
          <w:divBdr>
            <w:top w:val="none" w:sz="0" w:space="0" w:color="auto"/>
            <w:left w:val="none" w:sz="0" w:space="0" w:color="auto"/>
            <w:bottom w:val="none" w:sz="0" w:space="0" w:color="auto"/>
            <w:right w:val="none" w:sz="0" w:space="0" w:color="auto"/>
          </w:divBdr>
        </w:div>
        <w:div w:id="993409335">
          <w:marLeft w:val="0"/>
          <w:marRight w:val="0"/>
          <w:marTop w:val="0"/>
          <w:marBottom w:val="0"/>
          <w:divBdr>
            <w:top w:val="none" w:sz="0" w:space="0" w:color="auto"/>
            <w:left w:val="none" w:sz="0" w:space="0" w:color="auto"/>
            <w:bottom w:val="none" w:sz="0" w:space="0" w:color="auto"/>
            <w:right w:val="none" w:sz="0" w:space="0" w:color="auto"/>
          </w:divBdr>
        </w:div>
        <w:div w:id="1001466688">
          <w:marLeft w:val="0"/>
          <w:marRight w:val="0"/>
          <w:marTop w:val="0"/>
          <w:marBottom w:val="0"/>
          <w:divBdr>
            <w:top w:val="none" w:sz="0" w:space="0" w:color="auto"/>
            <w:left w:val="none" w:sz="0" w:space="0" w:color="auto"/>
            <w:bottom w:val="none" w:sz="0" w:space="0" w:color="auto"/>
            <w:right w:val="none" w:sz="0" w:space="0" w:color="auto"/>
          </w:divBdr>
        </w:div>
        <w:div w:id="1026248115">
          <w:marLeft w:val="0"/>
          <w:marRight w:val="0"/>
          <w:marTop w:val="0"/>
          <w:marBottom w:val="0"/>
          <w:divBdr>
            <w:top w:val="none" w:sz="0" w:space="0" w:color="auto"/>
            <w:left w:val="none" w:sz="0" w:space="0" w:color="auto"/>
            <w:bottom w:val="none" w:sz="0" w:space="0" w:color="auto"/>
            <w:right w:val="none" w:sz="0" w:space="0" w:color="auto"/>
          </w:divBdr>
        </w:div>
        <w:div w:id="1036151307">
          <w:marLeft w:val="0"/>
          <w:marRight w:val="0"/>
          <w:marTop w:val="0"/>
          <w:marBottom w:val="0"/>
          <w:divBdr>
            <w:top w:val="none" w:sz="0" w:space="0" w:color="auto"/>
            <w:left w:val="none" w:sz="0" w:space="0" w:color="auto"/>
            <w:bottom w:val="none" w:sz="0" w:space="0" w:color="auto"/>
            <w:right w:val="none" w:sz="0" w:space="0" w:color="auto"/>
          </w:divBdr>
        </w:div>
        <w:div w:id="1056128129">
          <w:marLeft w:val="0"/>
          <w:marRight w:val="0"/>
          <w:marTop w:val="0"/>
          <w:marBottom w:val="0"/>
          <w:divBdr>
            <w:top w:val="none" w:sz="0" w:space="0" w:color="auto"/>
            <w:left w:val="none" w:sz="0" w:space="0" w:color="auto"/>
            <w:bottom w:val="none" w:sz="0" w:space="0" w:color="auto"/>
            <w:right w:val="none" w:sz="0" w:space="0" w:color="auto"/>
          </w:divBdr>
        </w:div>
        <w:div w:id="1063140294">
          <w:marLeft w:val="0"/>
          <w:marRight w:val="0"/>
          <w:marTop w:val="0"/>
          <w:marBottom w:val="0"/>
          <w:divBdr>
            <w:top w:val="none" w:sz="0" w:space="0" w:color="auto"/>
            <w:left w:val="none" w:sz="0" w:space="0" w:color="auto"/>
            <w:bottom w:val="none" w:sz="0" w:space="0" w:color="auto"/>
            <w:right w:val="none" w:sz="0" w:space="0" w:color="auto"/>
          </w:divBdr>
        </w:div>
        <w:div w:id="1087848286">
          <w:marLeft w:val="0"/>
          <w:marRight w:val="0"/>
          <w:marTop w:val="0"/>
          <w:marBottom w:val="0"/>
          <w:divBdr>
            <w:top w:val="none" w:sz="0" w:space="0" w:color="auto"/>
            <w:left w:val="none" w:sz="0" w:space="0" w:color="auto"/>
            <w:bottom w:val="none" w:sz="0" w:space="0" w:color="auto"/>
            <w:right w:val="none" w:sz="0" w:space="0" w:color="auto"/>
          </w:divBdr>
        </w:div>
        <w:div w:id="1100838666">
          <w:marLeft w:val="0"/>
          <w:marRight w:val="0"/>
          <w:marTop w:val="0"/>
          <w:marBottom w:val="0"/>
          <w:divBdr>
            <w:top w:val="none" w:sz="0" w:space="0" w:color="auto"/>
            <w:left w:val="none" w:sz="0" w:space="0" w:color="auto"/>
            <w:bottom w:val="none" w:sz="0" w:space="0" w:color="auto"/>
            <w:right w:val="none" w:sz="0" w:space="0" w:color="auto"/>
          </w:divBdr>
        </w:div>
        <w:div w:id="1111239408">
          <w:marLeft w:val="0"/>
          <w:marRight w:val="0"/>
          <w:marTop w:val="0"/>
          <w:marBottom w:val="0"/>
          <w:divBdr>
            <w:top w:val="none" w:sz="0" w:space="0" w:color="auto"/>
            <w:left w:val="none" w:sz="0" w:space="0" w:color="auto"/>
            <w:bottom w:val="none" w:sz="0" w:space="0" w:color="auto"/>
            <w:right w:val="none" w:sz="0" w:space="0" w:color="auto"/>
          </w:divBdr>
        </w:div>
        <w:div w:id="1115322087">
          <w:marLeft w:val="0"/>
          <w:marRight w:val="0"/>
          <w:marTop w:val="0"/>
          <w:marBottom w:val="0"/>
          <w:divBdr>
            <w:top w:val="none" w:sz="0" w:space="0" w:color="auto"/>
            <w:left w:val="none" w:sz="0" w:space="0" w:color="auto"/>
            <w:bottom w:val="none" w:sz="0" w:space="0" w:color="auto"/>
            <w:right w:val="none" w:sz="0" w:space="0" w:color="auto"/>
          </w:divBdr>
        </w:div>
        <w:div w:id="1163620845">
          <w:marLeft w:val="0"/>
          <w:marRight w:val="0"/>
          <w:marTop w:val="0"/>
          <w:marBottom w:val="0"/>
          <w:divBdr>
            <w:top w:val="none" w:sz="0" w:space="0" w:color="auto"/>
            <w:left w:val="none" w:sz="0" w:space="0" w:color="auto"/>
            <w:bottom w:val="none" w:sz="0" w:space="0" w:color="auto"/>
            <w:right w:val="none" w:sz="0" w:space="0" w:color="auto"/>
          </w:divBdr>
        </w:div>
        <w:div w:id="1164853776">
          <w:marLeft w:val="0"/>
          <w:marRight w:val="0"/>
          <w:marTop w:val="0"/>
          <w:marBottom w:val="0"/>
          <w:divBdr>
            <w:top w:val="none" w:sz="0" w:space="0" w:color="auto"/>
            <w:left w:val="none" w:sz="0" w:space="0" w:color="auto"/>
            <w:bottom w:val="none" w:sz="0" w:space="0" w:color="auto"/>
            <w:right w:val="none" w:sz="0" w:space="0" w:color="auto"/>
          </w:divBdr>
        </w:div>
        <w:div w:id="1173183665">
          <w:marLeft w:val="0"/>
          <w:marRight w:val="0"/>
          <w:marTop w:val="0"/>
          <w:marBottom w:val="0"/>
          <w:divBdr>
            <w:top w:val="none" w:sz="0" w:space="0" w:color="auto"/>
            <w:left w:val="none" w:sz="0" w:space="0" w:color="auto"/>
            <w:bottom w:val="none" w:sz="0" w:space="0" w:color="auto"/>
            <w:right w:val="none" w:sz="0" w:space="0" w:color="auto"/>
          </w:divBdr>
        </w:div>
        <w:div w:id="1201624113">
          <w:marLeft w:val="0"/>
          <w:marRight w:val="0"/>
          <w:marTop w:val="0"/>
          <w:marBottom w:val="0"/>
          <w:divBdr>
            <w:top w:val="none" w:sz="0" w:space="0" w:color="auto"/>
            <w:left w:val="none" w:sz="0" w:space="0" w:color="auto"/>
            <w:bottom w:val="none" w:sz="0" w:space="0" w:color="auto"/>
            <w:right w:val="none" w:sz="0" w:space="0" w:color="auto"/>
          </w:divBdr>
        </w:div>
        <w:div w:id="1224609148">
          <w:marLeft w:val="0"/>
          <w:marRight w:val="0"/>
          <w:marTop w:val="0"/>
          <w:marBottom w:val="0"/>
          <w:divBdr>
            <w:top w:val="none" w:sz="0" w:space="0" w:color="auto"/>
            <w:left w:val="none" w:sz="0" w:space="0" w:color="auto"/>
            <w:bottom w:val="none" w:sz="0" w:space="0" w:color="auto"/>
            <w:right w:val="none" w:sz="0" w:space="0" w:color="auto"/>
          </w:divBdr>
        </w:div>
        <w:div w:id="1241284586">
          <w:marLeft w:val="0"/>
          <w:marRight w:val="0"/>
          <w:marTop w:val="0"/>
          <w:marBottom w:val="0"/>
          <w:divBdr>
            <w:top w:val="none" w:sz="0" w:space="0" w:color="auto"/>
            <w:left w:val="none" w:sz="0" w:space="0" w:color="auto"/>
            <w:bottom w:val="none" w:sz="0" w:space="0" w:color="auto"/>
            <w:right w:val="none" w:sz="0" w:space="0" w:color="auto"/>
          </w:divBdr>
        </w:div>
        <w:div w:id="1251963821">
          <w:marLeft w:val="0"/>
          <w:marRight w:val="0"/>
          <w:marTop w:val="0"/>
          <w:marBottom w:val="0"/>
          <w:divBdr>
            <w:top w:val="none" w:sz="0" w:space="0" w:color="auto"/>
            <w:left w:val="none" w:sz="0" w:space="0" w:color="auto"/>
            <w:bottom w:val="none" w:sz="0" w:space="0" w:color="auto"/>
            <w:right w:val="none" w:sz="0" w:space="0" w:color="auto"/>
          </w:divBdr>
        </w:div>
        <w:div w:id="1271468548">
          <w:marLeft w:val="0"/>
          <w:marRight w:val="0"/>
          <w:marTop w:val="0"/>
          <w:marBottom w:val="0"/>
          <w:divBdr>
            <w:top w:val="none" w:sz="0" w:space="0" w:color="auto"/>
            <w:left w:val="none" w:sz="0" w:space="0" w:color="auto"/>
            <w:bottom w:val="none" w:sz="0" w:space="0" w:color="auto"/>
            <w:right w:val="none" w:sz="0" w:space="0" w:color="auto"/>
          </w:divBdr>
        </w:div>
        <w:div w:id="1282566560">
          <w:marLeft w:val="0"/>
          <w:marRight w:val="0"/>
          <w:marTop w:val="0"/>
          <w:marBottom w:val="0"/>
          <w:divBdr>
            <w:top w:val="none" w:sz="0" w:space="0" w:color="auto"/>
            <w:left w:val="none" w:sz="0" w:space="0" w:color="auto"/>
            <w:bottom w:val="none" w:sz="0" w:space="0" w:color="auto"/>
            <w:right w:val="none" w:sz="0" w:space="0" w:color="auto"/>
          </w:divBdr>
        </w:div>
        <w:div w:id="1301110374">
          <w:marLeft w:val="0"/>
          <w:marRight w:val="0"/>
          <w:marTop w:val="0"/>
          <w:marBottom w:val="0"/>
          <w:divBdr>
            <w:top w:val="none" w:sz="0" w:space="0" w:color="auto"/>
            <w:left w:val="none" w:sz="0" w:space="0" w:color="auto"/>
            <w:bottom w:val="none" w:sz="0" w:space="0" w:color="auto"/>
            <w:right w:val="none" w:sz="0" w:space="0" w:color="auto"/>
          </w:divBdr>
        </w:div>
        <w:div w:id="1304045275">
          <w:marLeft w:val="0"/>
          <w:marRight w:val="0"/>
          <w:marTop w:val="0"/>
          <w:marBottom w:val="0"/>
          <w:divBdr>
            <w:top w:val="none" w:sz="0" w:space="0" w:color="auto"/>
            <w:left w:val="none" w:sz="0" w:space="0" w:color="auto"/>
            <w:bottom w:val="none" w:sz="0" w:space="0" w:color="auto"/>
            <w:right w:val="none" w:sz="0" w:space="0" w:color="auto"/>
          </w:divBdr>
        </w:div>
        <w:div w:id="1304966545">
          <w:marLeft w:val="0"/>
          <w:marRight w:val="0"/>
          <w:marTop w:val="0"/>
          <w:marBottom w:val="0"/>
          <w:divBdr>
            <w:top w:val="none" w:sz="0" w:space="0" w:color="auto"/>
            <w:left w:val="none" w:sz="0" w:space="0" w:color="auto"/>
            <w:bottom w:val="none" w:sz="0" w:space="0" w:color="auto"/>
            <w:right w:val="none" w:sz="0" w:space="0" w:color="auto"/>
          </w:divBdr>
        </w:div>
        <w:div w:id="1305501050">
          <w:marLeft w:val="0"/>
          <w:marRight w:val="0"/>
          <w:marTop w:val="0"/>
          <w:marBottom w:val="0"/>
          <w:divBdr>
            <w:top w:val="none" w:sz="0" w:space="0" w:color="auto"/>
            <w:left w:val="none" w:sz="0" w:space="0" w:color="auto"/>
            <w:bottom w:val="none" w:sz="0" w:space="0" w:color="auto"/>
            <w:right w:val="none" w:sz="0" w:space="0" w:color="auto"/>
          </w:divBdr>
        </w:div>
        <w:div w:id="1329678272">
          <w:marLeft w:val="0"/>
          <w:marRight w:val="0"/>
          <w:marTop w:val="0"/>
          <w:marBottom w:val="0"/>
          <w:divBdr>
            <w:top w:val="none" w:sz="0" w:space="0" w:color="auto"/>
            <w:left w:val="none" w:sz="0" w:space="0" w:color="auto"/>
            <w:bottom w:val="none" w:sz="0" w:space="0" w:color="auto"/>
            <w:right w:val="none" w:sz="0" w:space="0" w:color="auto"/>
          </w:divBdr>
          <w:divsChild>
            <w:div w:id="632711720">
              <w:marLeft w:val="0"/>
              <w:marRight w:val="0"/>
              <w:marTop w:val="0"/>
              <w:marBottom w:val="0"/>
              <w:divBdr>
                <w:top w:val="none" w:sz="0" w:space="0" w:color="auto"/>
                <w:left w:val="none" w:sz="0" w:space="0" w:color="auto"/>
                <w:bottom w:val="none" w:sz="0" w:space="0" w:color="auto"/>
                <w:right w:val="none" w:sz="0" w:space="0" w:color="auto"/>
              </w:divBdr>
            </w:div>
            <w:div w:id="1832527086">
              <w:marLeft w:val="0"/>
              <w:marRight w:val="0"/>
              <w:marTop w:val="0"/>
              <w:marBottom w:val="0"/>
              <w:divBdr>
                <w:top w:val="none" w:sz="0" w:space="0" w:color="auto"/>
                <w:left w:val="none" w:sz="0" w:space="0" w:color="auto"/>
                <w:bottom w:val="none" w:sz="0" w:space="0" w:color="auto"/>
                <w:right w:val="none" w:sz="0" w:space="0" w:color="auto"/>
              </w:divBdr>
            </w:div>
            <w:div w:id="2124759543">
              <w:marLeft w:val="0"/>
              <w:marRight w:val="0"/>
              <w:marTop w:val="0"/>
              <w:marBottom w:val="0"/>
              <w:divBdr>
                <w:top w:val="none" w:sz="0" w:space="0" w:color="auto"/>
                <w:left w:val="none" w:sz="0" w:space="0" w:color="auto"/>
                <w:bottom w:val="none" w:sz="0" w:space="0" w:color="auto"/>
                <w:right w:val="none" w:sz="0" w:space="0" w:color="auto"/>
              </w:divBdr>
            </w:div>
          </w:divsChild>
        </w:div>
        <w:div w:id="1366254471">
          <w:marLeft w:val="0"/>
          <w:marRight w:val="0"/>
          <w:marTop w:val="0"/>
          <w:marBottom w:val="0"/>
          <w:divBdr>
            <w:top w:val="none" w:sz="0" w:space="0" w:color="auto"/>
            <w:left w:val="none" w:sz="0" w:space="0" w:color="auto"/>
            <w:bottom w:val="none" w:sz="0" w:space="0" w:color="auto"/>
            <w:right w:val="none" w:sz="0" w:space="0" w:color="auto"/>
          </w:divBdr>
        </w:div>
        <w:div w:id="1392775549">
          <w:marLeft w:val="0"/>
          <w:marRight w:val="0"/>
          <w:marTop w:val="0"/>
          <w:marBottom w:val="0"/>
          <w:divBdr>
            <w:top w:val="none" w:sz="0" w:space="0" w:color="auto"/>
            <w:left w:val="none" w:sz="0" w:space="0" w:color="auto"/>
            <w:bottom w:val="none" w:sz="0" w:space="0" w:color="auto"/>
            <w:right w:val="none" w:sz="0" w:space="0" w:color="auto"/>
          </w:divBdr>
          <w:divsChild>
            <w:div w:id="900553354">
              <w:marLeft w:val="0"/>
              <w:marRight w:val="0"/>
              <w:marTop w:val="0"/>
              <w:marBottom w:val="0"/>
              <w:divBdr>
                <w:top w:val="none" w:sz="0" w:space="0" w:color="auto"/>
                <w:left w:val="none" w:sz="0" w:space="0" w:color="auto"/>
                <w:bottom w:val="none" w:sz="0" w:space="0" w:color="auto"/>
                <w:right w:val="none" w:sz="0" w:space="0" w:color="auto"/>
              </w:divBdr>
            </w:div>
            <w:div w:id="1704675471">
              <w:marLeft w:val="0"/>
              <w:marRight w:val="0"/>
              <w:marTop w:val="0"/>
              <w:marBottom w:val="0"/>
              <w:divBdr>
                <w:top w:val="none" w:sz="0" w:space="0" w:color="auto"/>
                <w:left w:val="none" w:sz="0" w:space="0" w:color="auto"/>
                <w:bottom w:val="none" w:sz="0" w:space="0" w:color="auto"/>
                <w:right w:val="none" w:sz="0" w:space="0" w:color="auto"/>
              </w:divBdr>
            </w:div>
            <w:div w:id="1899196850">
              <w:marLeft w:val="0"/>
              <w:marRight w:val="0"/>
              <w:marTop w:val="0"/>
              <w:marBottom w:val="0"/>
              <w:divBdr>
                <w:top w:val="none" w:sz="0" w:space="0" w:color="auto"/>
                <w:left w:val="none" w:sz="0" w:space="0" w:color="auto"/>
                <w:bottom w:val="none" w:sz="0" w:space="0" w:color="auto"/>
                <w:right w:val="none" w:sz="0" w:space="0" w:color="auto"/>
              </w:divBdr>
            </w:div>
            <w:div w:id="2020156575">
              <w:marLeft w:val="0"/>
              <w:marRight w:val="0"/>
              <w:marTop w:val="0"/>
              <w:marBottom w:val="0"/>
              <w:divBdr>
                <w:top w:val="none" w:sz="0" w:space="0" w:color="auto"/>
                <w:left w:val="none" w:sz="0" w:space="0" w:color="auto"/>
                <w:bottom w:val="none" w:sz="0" w:space="0" w:color="auto"/>
                <w:right w:val="none" w:sz="0" w:space="0" w:color="auto"/>
              </w:divBdr>
            </w:div>
          </w:divsChild>
        </w:div>
        <w:div w:id="1405879922">
          <w:marLeft w:val="0"/>
          <w:marRight w:val="0"/>
          <w:marTop w:val="0"/>
          <w:marBottom w:val="0"/>
          <w:divBdr>
            <w:top w:val="none" w:sz="0" w:space="0" w:color="auto"/>
            <w:left w:val="none" w:sz="0" w:space="0" w:color="auto"/>
            <w:bottom w:val="none" w:sz="0" w:space="0" w:color="auto"/>
            <w:right w:val="none" w:sz="0" w:space="0" w:color="auto"/>
          </w:divBdr>
        </w:div>
        <w:div w:id="1418752021">
          <w:marLeft w:val="0"/>
          <w:marRight w:val="0"/>
          <w:marTop w:val="0"/>
          <w:marBottom w:val="0"/>
          <w:divBdr>
            <w:top w:val="none" w:sz="0" w:space="0" w:color="auto"/>
            <w:left w:val="none" w:sz="0" w:space="0" w:color="auto"/>
            <w:bottom w:val="none" w:sz="0" w:space="0" w:color="auto"/>
            <w:right w:val="none" w:sz="0" w:space="0" w:color="auto"/>
          </w:divBdr>
        </w:div>
        <w:div w:id="1420983844">
          <w:marLeft w:val="0"/>
          <w:marRight w:val="0"/>
          <w:marTop w:val="0"/>
          <w:marBottom w:val="0"/>
          <w:divBdr>
            <w:top w:val="none" w:sz="0" w:space="0" w:color="auto"/>
            <w:left w:val="none" w:sz="0" w:space="0" w:color="auto"/>
            <w:bottom w:val="none" w:sz="0" w:space="0" w:color="auto"/>
            <w:right w:val="none" w:sz="0" w:space="0" w:color="auto"/>
          </w:divBdr>
        </w:div>
        <w:div w:id="1458598423">
          <w:marLeft w:val="0"/>
          <w:marRight w:val="0"/>
          <w:marTop w:val="0"/>
          <w:marBottom w:val="0"/>
          <w:divBdr>
            <w:top w:val="none" w:sz="0" w:space="0" w:color="auto"/>
            <w:left w:val="none" w:sz="0" w:space="0" w:color="auto"/>
            <w:bottom w:val="none" w:sz="0" w:space="0" w:color="auto"/>
            <w:right w:val="none" w:sz="0" w:space="0" w:color="auto"/>
          </w:divBdr>
        </w:div>
        <w:div w:id="1467812981">
          <w:marLeft w:val="0"/>
          <w:marRight w:val="0"/>
          <w:marTop w:val="0"/>
          <w:marBottom w:val="0"/>
          <w:divBdr>
            <w:top w:val="none" w:sz="0" w:space="0" w:color="auto"/>
            <w:left w:val="none" w:sz="0" w:space="0" w:color="auto"/>
            <w:bottom w:val="none" w:sz="0" w:space="0" w:color="auto"/>
            <w:right w:val="none" w:sz="0" w:space="0" w:color="auto"/>
          </w:divBdr>
        </w:div>
        <w:div w:id="1471048916">
          <w:marLeft w:val="0"/>
          <w:marRight w:val="0"/>
          <w:marTop w:val="0"/>
          <w:marBottom w:val="0"/>
          <w:divBdr>
            <w:top w:val="none" w:sz="0" w:space="0" w:color="auto"/>
            <w:left w:val="none" w:sz="0" w:space="0" w:color="auto"/>
            <w:bottom w:val="none" w:sz="0" w:space="0" w:color="auto"/>
            <w:right w:val="none" w:sz="0" w:space="0" w:color="auto"/>
          </w:divBdr>
        </w:div>
        <w:div w:id="1498036326">
          <w:marLeft w:val="0"/>
          <w:marRight w:val="0"/>
          <w:marTop w:val="0"/>
          <w:marBottom w:val="0"/>
          <w:divBdr>
            <w:top w:val="none" w:sz="0" w:space="0" w:color="auto"/>
            <w:left w:val="none" w:sz="0" w:space="0" w:color="auto"/>
            <w:bottom w:val="none" w:sz="0" w:space="0" w:color="auto"/>
            <w:right w:val="none" w:sz="0" w:space="0" w:color="auto"/>
          </w:divBdr>
        </w:div>
        <w:div w:id="1544058685">
          <w:marLeft w:val="0"/>
          <w:marRight w:val="0"/>
          <w:marTop w:val="0"/>
          <w:marBottom w:val="0"/>
          <w:divBdr>
            <w:top w:val="none" w:sz="0" w:space="0" w:color="auto"/>
            <w:left w:val="none" w:sz="0" w:space="0" w:color="auto"/>
            <w:bottom w:val="none" w:sz="0" w:space="0" w:color="auto"/>
            <w:right w:val="none" w:sz="0" w:space="0" w:color="auto"/>
          </w:divBdr>
        </w:div>
        <w:div w:id="1586183619">
          <w:marLeft w:val="0"/>
          <w:marRight w:val="0"/>
          <w:marTop w:val="0"/>
          <w:marBottom w:val="0"/>
          <w:divBdr>
            <w:top w:val="none" w:sz="0" w:space="0" w:color="auto"/>
            <w:left w:val="none" w:sz="0" w:space="0" w:color="auto"/>
            <w:bottom w:val="none" w:sz="0" w:space="0" w:color="auto"/>
            <w:right w:val="none" w:sz="0" w:space="0" w:color="auto"/>
          </w:divBdr>
        </w:div>
        <w:div w:id="1613509637">
          <w:marLeft w:val="0"/>
          <w:marRight w:val="0"/>
          <w:marTop w:val="0"/>
          <w:marBottom w:val="0"/>
          <w:divBdr>
            <w:top w:val="none" w:sz="0" w:space="0" w:color="auto"/>
            <w:left w:val="none" w:sz="0" w:space="0" w:color="auto"/>
            <w:bottom w:val="none" w:sz="0" w:space="0" w:color="auto"/>
            <w:right w:val="none" w:sz="0" w:space="0" w:color="auto"/>
          </w:divBdr>
        </w:div>
        <w:div w:id="1616328424">
          <w:marLeft w:val="0"/>
          <w:marRight w:val="0"/>
          <w:marTop w:val="0"/>
          <w:marBottom w:val="0"/>
          <w:divBdr>
            <w:top w:val="none" w:sz="0" w:space="0" w:color="auto"/>
            <w:left w:val="none" w:sz="0" w:space="0" w:color="auto"/>
            <w:bottom w:val="none" w:sz="0" w:space="0" w:color="auto"/>
            <w:right w:val="none" w:sz="0" w:space="0" w:color="auto"/>
          </w:divBdr>
        </w:div>
        <w:div w:id="1629433951">
          <w:marLeft w:val="0"/>
          <w:marRight w:val="0"/>
          <w:marTop w:val="0"/>
          <w:marBottom w:val="0"/>
          <w:divBdr>
            <w:top w:val="none" w:sz="0" w:space="0" w:color="auto"/>
            <w:left w:val="none" w:sz="0" w:space="0" w:color="auto"/>
            <w:bottom w:val="none" w:sz="0" w:space="0" w:color="auto"/>
            <w:right w:val="none" w:sz="0" w:space="0" w:color="auto"/>
          </w:divBdr>
        </w:div>
        <w:div w:id="1642345934">
          <w:marLeft w:val="0"/>
          <w:marRight w:val="0"/>
          <w:marTop w:val="0"/>
          <w:marBottom w:val="0"/>
          <w:divBdr>
            <w:top w:val="none" w:sz="0" w:space="0" w:color="auto"/>
            <w:left w:val="none" w:sz="0" w:space="0" w:color="auto"/>
            <w:bottom w:val="none" w:sz="0" w:space="0" w:color="auto"/>
            <w:right w:val="none" w:sz="0" w:space="0" w:color="auto"/>
          </w:divBdr>
        </w:div>
        <w:div w:id="1655142321">
          <w:marLeft w:val="0"/>
          <w:marRight w:val="0"/>
          <w:marTop w:val="0"/>
          <w:marBottom w:val="0"/>
          <w:divBdr>
            <w:top w:val="none" w:sz="0" w:space="0" w:color="auto"/>
            <w:left w:val="none" w:sz="0" w:space="0" w:color="auto"/>
            <w:bottom w:val="none" w:sz="0" w:space="0" w:color="auto"/>
            <w:right w:val="none" w:sz="0" w:space="0" w:color="auto"/>
          </w:divBdr>
        </w:div>
        <w:div w:id="1675037261">
          <w:marLeft w:val="0"/>
          <w:marRight w:val="0"/>
          <w:marTop w:val="0"/>
          <w:marBottom w:val="0"/>
          <w:divBdr>
            <w:top w:val="none" w:sz="0" w:space="0" w:color="auto"/>
            <w:left w:val="none" w:sz="0" w:space="0" w:color="auto"/>
            <w:bottom w:val="none" w:sz="0" w:space="0" w:color="auto"/>
            <w:right w:val="none" w:sz="0" w:space="0" w:color="auto"/>
          </w:divBdr>
        </w:div>
        <w:div w:id="1686595502">
          <w:marLeft w:val="0"/>
          <w:marRight w:val="0"/>
          <w:marTop w:val="0"/>
          <w:marBottom w:val="0"/>
          <w:divBdr>
            <w:top w:val="none" w:sz="0" w:space="0" w:color="auto"/>
            <w:left w:val="none" w:sz="0" w:space="0" w:color="auto"/>
            <w:bottom w:val="none" w:sz="0" w:space="0" w:color="auto"/>
            <w:right w:val="none" w:sz="0" w:space="0" w:color="auto"/>
          </w:divBdr>
        </w:div>
        <w:div w:id="1695107106">
          <w:marLeft w:val="0"/>
          <w:marRight w:val="0"/>
          <w:marTop w:val="0"/>
          <w:marBottom w:val="0"/>
          <w:divBdr>
            <w:top w:val="none" w:sz="0" w:space="0" w:color="auto"/>
            <w:left w:val="none" w:sz="0" w:space="0" w:color="auto"/>
            <w:bottom w:val="none" w:sz="0" w:space="0" w:color="auto"/>
            <w:right w:val="none" w:sz="0" w:space="0" w:color="auto"/>
          </w:divBdr>
        </w:div>
        <w:div w:id="1700737649">
          <w:marLeft w:val="0"/>
          <w:marRight w:val="0"/>
          <w:marTop w:val="0"/>
          <w:marBottom w:val="0"/>
          <w:divBdr>
            <w:top w:val="none" w:sz="0" w:space="0" w:color="auto"/>
            <w:left w:val="none" w:sz="0" w:space="0" w:color="auto"/>
            <w:bottom w:val="none" w:sz="0" w:space="0" w:color="auto"/>
            <w:right w:val="none" w:sz="0" w:space="0" w:color="auto"/>
          </w:divBdr>
          <w:divsChild>
            <w:div w:id="754593380">
              <w:marLeft w:val="0"/>
              <w:marRight w:val="0"/>
              <w:marTop w:val="0"/>
              <w:marBottom w:val="0"/>
              <w:divBdr>
                <w:top w:val="none" w:sz="0" w:space="0" w:color="auto"/>
                <w:left w:val="none" w:sz="0" w:space="0" w:color="auto"/>
                <w:bottom w:val="none" w:sz="0" w:space="0" w:color="auto"/>
                <w:right w:val="none" w:sz="0" w:space="0" w:color="auto"/>
              </w:divBdr>
            </w:div>
            <w:div w:id="777799237">
              <w:marLeft w:val="0"/>
              <w:marRight w:val="0"/>
              <w:marTop w:val="0"/>
              <w:marBottom w:val="0"/>
              <w:divBdr>
                <w:top w:val="none" w:sz="0" w:space="0" w:color="auto"/>
                <w:left w:val="none" w:sz="0" w:space="0" w:color="auto"/>
                <w:bottom w:val="none" w:sz="0" w:space="0" w:color="auto"/>
                <w:right w:val="none" w:sz="0" w:space="0" w:color="auto"/>
              </w:divBdr>
            </w:div>
            <w:div w:id="1070348526">
              <w:marLeft w:val="0"/>
              <w:marRight w:val="0"/>
              <w:marTop w:val="0"/>
              <w:marBottom w:val="0"/>
              <w:divBdr>
                <w:top w:val="none" w:sz="0" w:space="0" w:color="auto"/>
                <w:left w:val="none" w:sz="0" w:space="0" w:color="auto"/>
                <w:bottom w:val="none" w:sz="0" w:space="0" w:color="auto"/>
                <w:right w:val="none" w:sz="0" w:space="0" w:color="auto"/>
              </w:divBdr>
            </w:div>
            <w:div w:id="1573738059">
              <w:marLeft w:val="0"/>
              <w:marRight w:val="0"/>
              <w:marTop w:val="0"/>
              <w:marBottom w:val="0"/>
              <w:divBdr>
                <w:top w:val="none" w:sz="0" w:space="0" w:color="auto"/>
                <w:left w:val="none" w:sz="0" w:space="0" w:color="auto"/>
                <w:bottom w:val="none" w:sz="0" w:space="0" w:color="auto"/>
                <w:right w:val="none" w:sz="0" w:space="0" w:color="auto"/>
              </w:divBdr>
            </w:div>
            <w:div w:id="1642543070">
              <w:marLeft w:val="0"/>
              <w:marRight w:val="0"/>
              <w:marTop w:val="0"/>
              <w:marBottom w:val="0"/>
              <w:divBdr>
                <w:top w:val="none" w:sz="0" w:space="0" w:color="auto"/>
                <w:left w:val="none" w:sz="0" w:space="0" w:color="auto"/>
                <w:bottom w:val="none" w:sz="0" w:space="0" w:color="auto"/>
                <w:right w:val="none" w:sz="0" w:space="0" w:color="auto"/>
              </w:divBdr>
            </w:div>
          </w:divsChild>
        </w:div>
        <w:div w:id="1722821291">
          <w:marLeft w:val="0"/>
          <w:marRight w:val="0"/>
          <w:marTop w:val="0"/>
          <w:marBottom w:val="0"/>
          <w:divBdr>
            <w:top w:val="none" w:sz="0" w:space="0" w:color="auto"/>
            <w:left w:val="none" w:sz="0" w:space="0" w:color="auto"/>
            <w:bottom w:val="none" w:sz="0" w:space="0" w:color="auto"/>
            <w:right w:val="none" w:sz="0" w:space="0" w:color="auto"/>
          </w:divBdr>
        </w:div>
        <w:div w:id="1731877143">
          <w:marLeft w:val="0"/>
          <w:marRight w:val="0"/>
          <w:marTop w:val="0"/>
          <w:marBottom w:val="0"/>
          <w:divBdr>
            <w:top w:val="none" w:sz="0" w:space="0" w:color="auto"/>
            <w:left w:val="none" w:sz="0" w:space="0" w:color="auto"/>
            <w:bottom w:val="none" w:sz="0" w:space="0" w:color="auto"/>
            <w:right w:val="none" w:sz="0" w:space="0" w:color="auto"/>
          </w:divBdr>
        </w:div>
        <w:div w:id="1780375702">
          <w:marLeft w:val="0"/>
          <w:marRight w:val="0"/>
          <w:marTop w:val="0"/>
          <w:marBottom w:val="0"/>
          <w:divBdr>
            <w:top w:val="none" w:sz="0" w:space="0" w:color="auto"/>
            <w:left w:val="none" w:sz="0" w:space="0" w:color="auto"/>
            <w:bottom w:val="none" w:sz="0" w:space="0" w:color="auto"/>
            <w:right w:val="none" w:sz="0" w:space="0" w:color="auto"/>
          </w:divBdr>
        </w:div>
        <w:div w:id="1784152561">
          <w:marLeft w:val="0"/>
          <w:marRight w:val="0"/>
          <w:marTop w:val="0"/>
          <w:marBottom w:val="0"/>
          <w:divBdr>
            <w:top w:val="none" w:sz="0" w:space="0" w:color="auto"/>
            <w:left w:val="none" w:sz="0" w:space="0" w:color="auto"/>
            <w:bottom w:val="none" w:sz="0" w:space="0" w:color="auto"/>
            <w:right w:val="none" w:sz="0" w:space="0" w:color="auto"/>
          </w:divBdr>
        </w:div>
        <w:div w:id="1805074465">
          <w:marLeft w:val="0"/>
          <w:marRight w:val="0"/>
          <w:marTop w:val="0"/>
          <w:marBottom w:val="0"/>
          <w:divBdr>
            <w:top w:val="none" w:sz="0" w:space="0" w:color="auto"/>
            <w:left w:val="none" w:sz="0" w:space="0" w:color="auto"/>
            <w:bottom w:val="none" w:sz="0" w:space="0" w:color="auto"/>
            <w:right w:val="none" w:sz="0" w:space="0" w:color="auto"/>
          </w:divBdr>
        </w:div>
        <w:div w:id="1810975325">
          <w:marLeft w:val="0"/>
          <w:marRight w:val="0"/>
          <w:marTop w:val="0"/>
          <w:marBottom w:val="0"/>
          <w:divBdr>
            <w:top w:val="none" w:sz="0" w:space="0" w:color="auto"/>
            <w:left w:val="none" w:sz="0" w:space="0" w:color="auto"/>
            <w:bottom w:val="none" w:sz="0" w:space="0" w:color="auto"/>
            <w:right w:val="none" w:sz="0" w:space="0" w:color="auto"/>
          </w:divBdr>
        </w:div>
        <w:div w:id="1816868177">
          <w:marLeft w:val="0"/>
          <w:marRight w:val="0"/>
          <w:marTop w:val="0"/>
          <w:marBottom w:val="0"/>
          <w:divBdr>
            <w:top w:val="none" w:sz="0" w:space="0" w:color="auto"/>
            <w:left w:val="none" w:sz="0" w:space="0" w:color="auto"/>
            <w:bottom w:val="none" w:sz="0" w:space="0" w:color="auto"/>
            <w:right w:val="none" w:sz="0" w:space="0" w:color="auto"/>
          </w:divBdr>
        </w:div>
        <w:div w:id="1817605883">
          <w:marLeft w:val="0"/>
          <w:marRight w:val="0"/>
          <w:marTop w:val="0"/>
          <w:marBottom w:val="0"/>
          <w:divBdr>
            <w:top w:val="none" w:sz="0" w:space="0" w:color="auto"/>
            <w:left w:val="none" w:sz="0" w:space="0" w:color="auto"/>
            <w:bottom w:val="none" w:sz="0" w:space="0" w:color="auto"/>
            <w:right w:val="none" w:sz="0" w:space="0" w:color="auto"/>
          </w:divBdr>
        </w:div>
        <w:div w:id="1820219746">
          <w:marLeft w:val="0"/>
          <w:marRight w:val="0"/>
          <w:marTop w:val="0"/>
          <w:marBottom w:val="0"/>
          <w:divBdr>
            <w:top w:val="none" w:sz="0" w:space="0" w:color="auto"/>
            <w:left w:val="none" w:sz="0" w:space="0" w:color="auto"/>
            <w:bottom w:val="none" w:sz="0" w:space="0" w:color="auto"/>
            <w:right w:val="none" w:sz="0" w:space="0" w:color="auto"/>
          </w:divBdr>
        </w:div>
        <w:div w:id="1823155406">
          <w:marLeft w:val="0"/>
          <w:marRight w:val="0"/>
          <w:marTop w:val="0"/>
          <w:marBottom w:val="0"/>
          <w:divBdr>
            <w:top w:val="none" w:sz="0" w:space="0" w:color="auto"/>
            <w:left w:val="none" w:sz="0" w:space="0" w:color="auto"/>
            <w:bottom w:val="none" w:sz="0" w:space="0" w:color="auto"/>
            <w:right w:val="none" w:sz="0" w:space="0" w:color="auto"/>
          </w:divBdr>
        </w:div>
        <w:div w:id="1826122692">
          <w:marLeft w:val="0"/>
          <w:marRight w:val="0"/>
          <w:marTop w:val="0"/>
          <w:marBottom w:val="0"/>
          <w:divBdr>
            <w:top w:val="none" w:sz="0" w:space="0" w:color="auto"/>
            <w:left w:val="none" w:sz="0" w:space="0" w:color="auto"/>
            <w:bottom w:val="none" w:sz="0" w:space="0" w:color="auto"/>
            <w:right w:val="none" w:sz="0" w:space="0" w:color="auto"/>
          </w:divBdr>
        </w:div>
        <w:div w:id="1826555518">
          <w:marLeft w:val="0"/>
          <w:marRight w:val="0"/>
          <w:marTop w:val="0"/>
          <w:marBottom w:val="0"/>
          <w:divBdr>
            <w:top w:val="none" w:sz="0" w:space="0" w:color="auto"/>
            <w:left w:val="none" w:sz="0" w:space="0" w:color="auto"/>
            <w:bottom w:val="none" w:sz="0" w:space="0" w:color="auto"/>
            <w:right w:val="none" w:sz="0" w:space="0" w:color="auto"/>
          </w:divBdr>
        </w:div>
        <w:div w:id="1852061106">
          <w:marLeft w:val="0"/>
          <w:marRight w:val="0"/>
          <w:marTop w:val="0"/>
          <w:marBottom w:val="0"/>
          <w:divBdr>
            <w:top w:val="none" w:sz="0" w:space="0" w:color="auto"/>
            <w:left w:val="none" w:sz="0" w:space="0" w:color="auto"/>
            <w:bottom w:val="none" w:sz="0" w:space="0" w:color="auto"/>
            <w:right w:val="none" w:sz="0" w:space="0" w:color="auto"/>
          </w:divBdr>
        </w:div>
        <w:div w:id="1882084710">
          <w:marLeft w:val="0"/>
          <w:marRight w:val="0"/>
          <w:marTop w:val="0"/>
          <w:marBottom w:val="0"/>
          <w:divBdr>
            <w:top w:val="none" w:sz="0" w:space="0" w:color="auto"/>
            <w:left w:val="none" w:sz="0" w:space="0" w:color="auto"/>
            <w:bottom w:val="none" w:sz="0" w:space="0" w:color="auto"/>
            <w:right w:val="none" w:sz="0" w:space="0" w:color="auto"/>
          </w:divBdr>
        </w:div>
        <w:div w:id="1940018192">
          <w:marLeft w:val="0"/>
          <w:marRight w:val="0"/>
          <w:marTop w:val="0"/>
          <w:marBottom w:val="0"/>
          <w:divBdr>
            <w:top w:val="none" w:sz="0" w:space="0" w:color="auto"/>
            <w:left w:val="none" w:sz="0" w:space="0" w:color="auto"/>
            <w:bottom w:val="none" w:sz="0" w:space="0" w:color="auto"/>
            <w:right w:val="none" w:sz="0" w:space="0" w:color="auto"/>
          </w:divBdr>
        </w:div>
        <w:div w:id="1961841377">
          <w:marLeft w:val="0"/>
          <w:marRight w:val="0"/>
          <w:marTop w:val="0"/>
          <w:marBottom w:val="0"/>
          <w:divBdr>
            <w:top w:val="none" w:sz="0" w:space="0" w:color="auto"/>
            <w:left w:val="none" w:sz="0" w:space="0" w:color="auto"/>
            <w:bottom w:val="none" w:sz="0" w:space="0" w:color="auto"/>
            <w:right w:val="none" w:sz="0" w:space="0" w:color="auto"/>
          </w:divBdr>
        </w:div>
        <w:div w:id="1970622394">
          <w:marLeft w:val="0"/>
          <w:marRight w:val="0"/>
          <w:marTop w:val="0"/>
          <w:marBottom w:val="0"/>
          <w:divBdr>
            <w:top w:val="none" w:sz="0" w:space="0" w:color="auto"/>
            <w:left w:val="none" w:sz="0" w:space="0" w:color="auto"/>
            <w:bottom w:val="none" w:sz="0" w:space="0" w:color="auto"/>
            <w:right w:val="none" w:sz="0" w:space="0" w:color="auto"/>
          </w:divBdr>
        </w:div>
        <w:div w:id="1975135171">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 w:id="1831023486">
              <w:marLeft w:val="0"/>
              <w:marRight w:val="0"/>
              <w:marTop w:val="0"/>
              <w:marBottom w:val="0"/>
              <w:divBdr>
                <w:top w:val="none" w:sz="0" w:space="0" w:color="auto"/>
                <w:left w:val="none" w:sz="0" w:space="0" w:color="auto"/>
                <w:bottom w:val="none" w:sz="0" w:space="0" w:color="auto"/>
                <w:right w:val="none" w:sz="0" w:space="0" w:color="auto"/>
              </w:divBdr>
            </w:div>
          </w:divsChild>
        </w:div>
        <w:div w:id="1975332966">
          <w:marLeft w:val="0"/>
          <w:marRight w:val="0"/>
          <w:marTop w:val="0"/>
          <w:marBottom w:val="0"/>
          <w:divBdr>
            <w:top w:val="none" w:sz="0" w:space="0" w:color="auto"/>
            <w:left w:val="none" w:sz="0" w:space="0" w:color="auto"/>
            <w:bottom w:val="none" w:sz="0" w:space="0" w:color="auto"/>
            <w:right w:val="none" w:sz="0" w:space="0" w:color="auto"/>
          </w:divBdr>
        </w:div>
        <w:div w:id="2041276744">
          <w:marLeft w:val="0"/>
          <w:marRight w:val="0"/>
          <w:marTop w:val="0"/>
          <w:marBottom w:val="0"/>
          <w:divBdr>
            <w:top w:val="none" w:sz="0" w:space="0" w:color="auto"/>
            <w:left w:val="none" w:sz="0" w:space="0" w:color="auto"/>
            <w:bottom w:val="none" w:sz="0" w:space="0" w:color="auto"/>
            <w:right w:val="none" w:sz="0" w:space="0" w:color="auto"/>
          </w:divBdr>
        </w:div>
        <w:div w:id="2049211212">
          <w:marLeft w:val="0"/>
          <w:marRight w:val="0"/>
          <w:marTop w:val="0"/>
          <w:marBottom w:val="0"/>
          <w:divBdr>
            <w:top w:val="none" w:sz="0" w:space="0" w:color="auto"/>
            <w:left w:val="none" w:sz="0" w:space="0" w:color="auto"/>
            <w:bottom w:val="none" w:sz="0" w:space="0" w:color="auto"/>
            <w:right w:val="none" w:sz="0" w:space="0" w:color="auto"/>
          </w:divBdr>
        </w:div>
        <w:div w:id="2064988303">
          <w:marLeft w:val="0"/>
          <w:marRight w:val="0"/>
          <w:marTop w:val="0"/>
          <w:marBottom w:val="0"/>
          <w:divBdr>
            <w:top w:val="none" w:sz="0" w:space="0" w:color="auto"/>
            <w:left w:val="none" w:sz="0" w:space="0" w:color="auto"/>
            <w:bottom w:val="none" w:sz="0" w:space="0" w:color="auto"/>
            <w:right w:val="none" w:sz="0" w:space="0" w:color="auto"/>
          </w:divBdr>
        </w:div>
        <w:div w:id="2069111416">
          <w:marLeft w:val="0"/>
          <w:marRight w:val="0"/>
          <w:marTop w:val="0"/>
          <w:marBottom w:val="0"/>
          <w:divBdr>
            <w:top w:val="none" w:sz="0" w:space="0" w:color="auto"/>
            <w:left w:val="none" w:sz="0" w:space="0" w:color="auto"/>
            <w:bottom w:val="none" w:sz="0" w:space="0" w:color="auto"/>
            <w:right w:val="none" w:sz="0" w:space="0" w:color="auto"/>
          </w:divBdr>
        </w:div>
        <w:div w:id="2116708821">
          <w:marLeft w:val="0"/>
          <w:marRight w:val="0"/>
          <w:marTop w:val="0"/>
          <w:marBottom w:val="0"/>
          <w:divBdr>
            <w:top w:val="none" w:sz="0" w:space="0" w:color="auto"/>
            <w:left w:val="none" w:sz="0" w:space="0" w:color="auto"/>
            <w:bottom w:val="none" w:sz="0" w:space="0" w:color="auto"/>
            <w:right w:val="none" w:sz="0" w:space="0" w:color="auto"/>
          </w:divBdr>
        </w:div>
        <w:div w:id="2119249659">
          <w:marLeft w:val="0"/>
          <w:marRight w:val="0"/>
          <w:marTop w:val="0"/>
          <w:marBottom w:val="0"/>
          <w:divBdr>
            <w:top w:val="none" w:sz="0" w:space="0" w:color="auto"/>
            <w:left w:val="none" w:sz="0" w:space="0" w:color="auto"/>
            <w:bottom w:val="none" w:sz="0" w:space="0" w:color="auto"/>
            <w:right w:val="none" w:sz="0" w:space="0" w:color="auto"/>
          </w:divBdr>
        </w:div>
        <w:div w:id="2128155095">
          <w:marLeft w:val="0"/>
          <w:marRight w:val="0"/>
          <w:marTop w:val="0"/>
          <w:marBottom w:val="0"/>
          <w:divBdr>
            <w:top w:val="none" w:sz="0" w:space="0" w:color="auto"/>
            <w:left w:val="none" w:sz="0" w:space="0" w:color="auto"/>
            <w:bottom w:val="none" w:sz="0" w:space="0" w:color="auto"/>
            <w:right w:val="none" w:sz="0" w:space="0" w:color="auto"/>
          </w:divBdr>
        </w:div>
      </w:divsChild>
    </w:div>
    <w:div w:id="637075914">
      <w:bodyDiv w:val="1"/>
      <w:marLeft w:val="0"/>
      <w:marRight w:val="0"/>
      <w:marTop w:val="0"/>
      <w:marBottom w:val="0"/>
      <w:divBdr>
        <w:top w:val="none" w:sz="0" w:space="0" w:color="auto"/>
        <w:left w:val="none" w:sz="0" w:space="0" w:color="auto"/>
        <w:bottom w:val="none" w:sz="0" w:space="0" w:color="auto"/>
        <w:right w:val="none" w:sz="0" w:space="0" w:color="auto"/>
      </w:divBdr>
      <w:divsChild>
        <w:div w:id="30613198">
          <w:marLeft w:val="0"/>
          <w:marRight w:val="0"/>
          <w:marTop w:val="0"/>
          <w:marBottom w:val="0"/>
          <w:divBdr>
            <w:top w:val="none" w:sz="0" w:space="0" w:color="auto"/>
            <w:left w:val="none" w:sz="0" w:space="0" w:color="auto"/>
            <w:bottom w:val="none" w:sz="0" w:space="0" w:color="auto"/>
            <w:right w:val="none" w:sz="0" w:space="0" w:color="auto"/>
          </w:divBdr>
        </w:div>
        <w:div w:id="40984014">
          <w:marLeft w:val="0"/>
          <w:marRight w:val="0"/>
          <w:marTop w:val="0"/>
          <w:marBottom w:val="0"/>
          <w:divBdr>
            <w:top w:val="none" w:sz="0" w:space="0" w:color="auto"/>
            <w:left w:val="none" w:sz="0" w:space="0" w:color="auto"/>
            <w:bottom w:val="none" w:sz="0" w:space="0" w:color="auto"/>
            <w:right w:val="none" w:sz="0" w:space="0" w:color="auto"/>
          </w:divBdr>
        </w:div>
        <w:div w:id="50270962">
          <w:marLeft w:val="0"/>
          <w:marRight w:val="0"/>
          <w:marTop w:val="0"/>
          <w:marBottom w:val="0"/>
          <w:divBdr>
            <w:top w:val="none" w:sz="0" w:space="0" w:color="auto"/>
            <w:left w:val="none" w:sz="0" w:space="0" w:color="auto"/>
            <w:bottom w:val="none" w:sz="0" w:space="0" w:color="auto"/>
            <w:right w:val="none" w:sz="0" w:space="0" w:color="auto"/>
          </w:divBdr>
        </w:div>
        <w:div w:id="58938917">
          <w:marLeft w:val="0"/>
          <w:marRight w:val="0"/>
          <w:marTop w:val="0"/>
          <w:marBottom w:val="0"/>
          <w:divBdr>
            <w:top w:val="none" w:sz="0" w:space="0" w:color="auto"/>
            <w:left w:val="none" w:sz="0" w:space="0" w:color="auto"/>
            <w:bottom w:val="none" w:sz="0" w:space="0" w:color="auto"/>
            <w:right w:val="none" w:sz="0" w:space="0" w:color="auto"/>
          </w:divBdr>
        </w:div>
        <w:div w:id="69356004">
          <w:marLeft w:val="0"/>
          <w:marRight w:val="0"/>
          <w:marTop w:val="0"/>
          <w:marBottom w:val="0"/>
          <w:divBdr>
            <w:top w:val="none" w:sz="0" w:space="0" w:color="auto"/>
            <w:left w:val="none" w:sz="0" w:space="0" w:color="auto"/>
            <w:bottom w:val="none" w:sz="0" w:space="0" w:color="auto"/>
            <w:right w:val="none" w:sz="0" w:space="0" w:color="auto"/>
          </w:divBdr>
        </w:div>
        <w:div w:id="69499688">
          <w:marLeft w:val="0"/>
          <w:marRight w:val="0"/>
          <w:marTop w:val="0"/>
          <w:marBottom w:val="0"/>
          <w:divBdr>
            <w:top w:val="none" w:sz="0" w:space="0" w:color="auto"/>
            <w:left w:val="none" w:sz="0" w:space="0" w:color="auto"/>
            <w:bottom w:val="none" w:sz="0" w:space="0" w:color="auto"/>
            <w:right w:val="none" w:sz="0" w:space="0" w:color="auto"/>
          </w:divBdr>
        </w:div>
        <w:div w:id="81803275">
          <w:marLeft w:val="0"/>
          <w:marRight w:val="0"/>
          <w:marTop w:val="0"/>
          <w:marBottom w:val="0"/>
          <w:divBdr>
            <w:top w:val="none" w:sz="0" w:space="0" w:color="auto"/>
            <w:left w:val="none" w:sz="0" w:space="0" w:color="auto"/>
            <w:bottom w:val="none" w:sz="0" w:space="0" w:color="auto"/>
            <w:right w:val="none" w:sz="0" w:space="0" w:color="auto"/>
          </w:divBdr>
        </w:div>
        <w:div w:id="92090728">
          <w:marLeft w:val="0"/>
          <w:marRight w:val="0"/>
          <w:marTop w:val="0"/>
          <w:marBottom w:val="0"/>
          <w:divBdr>
            <w:top w:val="none" w:sz="0" w:space="0" w:color="auto"/>
            <w:left w:val="none" w:sz="0" w:space="0" w:color="auto"/>
            <w:bottom w:val="none" w:sz="0" w:space="0" w:color="auto"/>
            <w:right w:val="none" w:sz="0" w:space="0" w:color="auto"/>
          </w:divBdr>
        </w:div>
        <w:div w:id="127358673">
          <w:marLeft w:val="0"/>
          <w:marRight w:val="0"/>
          <w:marTop w:val="0"/>
          <w:marBottom w:val="0"/>
          <w:divBdr>
            <w:top w:val="none" w:sz="0" w:space="0" w:color="auto"/>
            <w:left w:val="none" w:sz="0" w:space="0" w:color="auto"/>
            <w:bottom w:val="none" w:sz="0" w:space="0" w:color="auto"/>
            <w:right w:val="none" w:sz="0" w:space="0" w:color="auto"/>
          </w:divBdr>
        </w:div>
        <w:div w:id="183055102">
          <w:marLeft w:val="0"/>
          <w:marRight w:val="0"/>
          <w:marTop w:val="0"/>
          <w:marBottom w:val="0"/>
          <w:divBdr>
            <w:top w:val="none" w:sz="0" w:space="0" w:color="auto"/>
            <w:left w:val="none" w:sz="0" w:space="0" w:color="auto"/>
            <w:bottom w:val="none" w:sz="0" w:space="0" w:color="auto"/>
            <w:right w:val="none" w:sz="0" w:space="0" w:color="auto"/>
          </w:divBdr>
        </w:div>
        <w:div w:id="196507262">
          <w:marLeft w:val="0"/>
          <w:marRight w:val="0"/>
          <w:marTop w:val="0"/>
          <w:marBottom w:val="0"/>
          <w:divBdr>
            <w:top w:val="none" w:sz="0" w:space="0" w:color="auto"/>
            <w:left w:val="none" w:sz="0" w:space="0" w:color="auto"/>
            <w:bottom w:val="none" w:sz="0" w:space="0" w:color="auto"/>
            <w:right w:val="none" w:sz="0" w:space="0" w:color="auto"/>
          </w:divBdr>
        </w:div>
        <w:div w:id="214631501">
          <w:marLeft w:val="0"/>
          <w:marRight w:val="0"/>
          <w:marTop w:val="0"/>
          <w:marBottom w:val="0"/>
          <w:divBdr>
            <w:top w:val="none" w:sz="0" w:space="0" w:color="auto"/>
            <w:left w:val="none" w:sz="0" w:space="0" w:color="auto"/>
            <w:bottom w:val="none" w:sz="0" w:space="0" w:color="auto"/>
            <w:right w:val="none" w:sz="0" w:space="0" w:color="auto"/>
          </w:divBdr>
        </w:div>
        <w:div w:id="231549867">
          <w:marLeft w:val="0"/>
          <w:marRight w:val="0"/>
          <w:marTop w:val="0"/>
          <w:marBottom w:val="0"/>
          <w:divBdr>
            <w:top w:val="none" w:sz="0" w:space="0" w:color="auto"/>
            <w:left w:val="none" w:sz="0" w:space="0" w:color="auto"/>
            <w:bottom w:val="none" w:sz="0" w:space="0" w:color="auto"/>
            <w:right w:val="none" w:sz="0" w:space="0" w:color="auto"/>
          </w:divBdr>
        </w:div>
        <w:div w:id="234583615">
          <w:marLeft w:val="0"/>
          <w:marRight w:val="0"/>
          <w:marTop w:val="0"/>
          <w:marBottom w:val="0"/>
          <w:divBdr>
            <w:top w:val="none" w:sz="0" w:space="0" w:color="auto"/>
            <w:left w:val="none" w:sz="0" w:space="0" w:color="auto"/>
            <w:bottom w:val="none" w:sz="0" w:space="0" w:color="auto"/>
            <w:right w:val="none" w:sz="0" w:space="0" w:color="auto"/>
          </w:divBdr>
        </w:div>
        <w:div w:id="256593938">
          <w:marLeft w:val="0"/>
          <w:marRight w:val="0"/>
          <w:marTop w:val="0"/>
          <w:marBottom w:val="0"/>
          <w:divBdr>
            <w:top w:val="none" w:sz="0" w:space="0" w:color="auto"/>
            <w:left w:val="none" w:sz="0" w:space="0" w:color="auto"/>
            <w:bottom w:val="none" w:sz="0" w:space="0" w:color="auto"/>
            <w:right w:val="none" w:sz="0" w:space="0" w:color="auto"/>
          </w:divBdr>
        </w:div>
        <w:div w:id="269970677">
          <w:marLeft w:val="0"/>
          <w:marRight w:val="0"/>
          <w:marTop w:val="0"/>
          <w:marBottom w:val="0"/>
          <w:divBdr>
            <w:top w:val="none" w:sz="0" w:space="0" w:color="auto"/>
            <w:left w:val="none" w:sz="0" w:space="0" w:color="auto"/>
            <w:bottom w:val="none" w:sz="0" w:space="0" w:color="auto"/>
            <w:right w:val="none" w:sz="0" w:space="0" w:color="auto"/>
          </w:divBdr>
        </w:div>
        <w:div w:id="276134417">
          <w:marLeft w:val="0"/>
          <w:marRight w:val="0"/>
          <w:marTop w:val="0"/>
          <w:marBottom w:val="0"/>
          <w:divBdr>
            <w:top w:val="none" w:sz="0" w:space="0" w:color="auto"/>
            <w:left w:val="none" w:sz="0" w:space="0" w:color="auto"/>
            <w:bottom w:val="none" w:sz="0" w:space="0" w:color="auto"/>
            <w:right w:val="none" w:sz="0" w:space="0" w:color="auto"/>
          </w:divBdr>
        </w:div>
        <w:div w:id="298341889">
          <w:marLeft w:val="0"/>
          <w:marRight w:val="0"/>
          <w:marTop w:val="0"/>
          <w:marBottom w:val="0"/>
          <w:divBdr>
            <w:top w:val="none" w:sz="0" w:space="0" w:color="auto"/>
            <w:left w:val="none" w:sz="0" w:space="0" w:color="auto"/>
            <w:bottom w:val="none" w:sz="0" w:space="0" w:color="auto"/>
            <w:right w:val="none" w:sz="0" w:space="0" w:color="auto"/>
          </w:divBdr>
        </w:div>
        <w:div w:id="324406728">
          <w:marLeft w:val="0"/>
          <w:marRight w:val="0"/>
          <w:marTop w:val="0"/>
          <w:marBottom w:val="0"/>
          <w:divBdr>
            <w:top w:val="none" w:sz="0" w:space="0" w:color="auto"/>
            <w:left w:val="none" w:sz="0" w:space="0" w:color="auto"/>
            <w:bottom w:val="none" w:sz="0" w:space="0" w:color="auto"/>
            <w:right w:val="none" w:sz="0" w:space="0" w:color="auto"/>
          </w:divBdr>
        </w:div>
        <w:div w:id="342557120">
          <w:marLeft w:val="0"/>
          <w:marRight w:val="0"/>
          <w:marTop w:val="0"/>
          <w:marBottom w:val="0"/>
          <w:divBdr>
            <w:top w:val="none" w:sz="0" w:space="0" w:color="auto"/>
            <w:left w:val="none" w:sz="0" w:space="0" w:color="auto"/>
            <w:bottom w:val="none" w:sz="0" w:space="0" w:color="auto"/>
            <w:right w:val="none" w:sz="0" w:space="0" w:color="auto"/>
          </w:divBdr>
        </w:div>
        <w:div w:id="345597215">
          <w:marLeft w:val="0"/>
          <w:marRight w:val="0"/>
          <w:marTop w:val="0"/>
          <w:marBottom w:val="0"/>
          <w:divBdr>
            <w:top w:val="none" w:sz="0" w:space="0" w:color="auto"/>
            <w:left w:val="none" w:sz="0" w:space="0" w:color="auto"/>
            <w:bottom w:val="none" w:sz="0" w:space="0" w:color="auto"/>
            <w:right w:val="none" w:sz="0" w:space="0" w:color="auto"/>
          </w:divBdr>
        </w:div>
        <w:div w:id="395904032">
          <w:marLeft w:val="0"/>
          <w:marRight w:val="0"/>
          <w:marTop w:val="0"/>
          <w:marBottom w:val="0"/>
          <w:divBdr>
            <w:top w:val="none" w:sz="0" w:space="0" w:color="auto"/>
            <w:left w:val="none" w:sz="0" w:space="0" w:color="auto"/>
            <w:bottom w:val="none" w:sz="0" w:space="0" w:color="auto"/>
            <w:right w:val="none" w:sz="0" w:space="0" w:color="auto"/>
          </w:divBdr>
        </w:div>
        <w:div w:id="414669115">
          <w:marLeft w:val="0"/>
          <w:marRight w:val="0"/>
          <w:marTop w:val="0"/>
          <w:marBottom w:val="0"/>
          <w:divBdr>
            <w:top w:val="none" w:sz="0" w:space="0" w:color="auto"/>
            <w:left w:val="none" w:sz="0" w:space="0" w:color="auto"/>
            <w:bottom w:val="none" w:sz="0" w:space="0" w:color="auto"/>
            <w:right w:val="none" w:sz="0" w:space="0" w:color="auto"/>
          </w:divBdr>
        </w:div>
        <w:div w:id="417673610">
          <w:marLeft w:val="0"/>
          <w:marRight w:val="0"/>
          <w:marTop w:val="0"/>
          <w:marBottom w:val="0"/>
          <w:divBdr>
            <w:top w:val="none" w:sz="0" w:space="0" w:color="auto"/>
            <w:left w:val="none" w:sz="0" w:space="0" w:color="auto"/>
            <w:bottom w:val="none" w:sz="0" w:space="0" w:color="auto"/>
            <w:right w:val="none" w:sz="0" w:space="0" w:color="auto"/>
          </w:divBdr>
        </w:div>
        <w:div w:id="432554416">
          <w:marLeft w:val="0"/>
          <w:marRight w:val="0"/>
          <w:marTop w:val="0"/>
          <w:marBottom w:val="0"/>
          <w:divBdr>
            <w:top w:val="none" w:sz="0" w:space="0" w:color="auto"/>
            <w:left w:val="none" w:sz="0" w:space="0" w:color="auto"/>
            <w:bottom w:val="none" w:sz="0" w:space="0" w:color="auto"/>
            <w:right w:val="none" w:sz="0" w:space="0" w:color="auto"/>
          </w:divBdr>
        </w:div>
        <w:div w:id="434979020">
          <w:marLeft w:val="0"/>
          <w:marRight w:val="0"/>
          <w:marTop w:val="0"/>
          <w:marBottom w:val="0"/>
          <w:divBdr>
            <w:top w:val="none" w:sz="0" w:space="0" w:color="auto"/>
            <w:left w:val="none" w:sz="0" w:space="0" w:color="auto"/>
            <w:bottom w:val="none" w:sz="0" w:space="0" w:color="auto"/>
            <w:right w:val="none" w:sz="0" w:space="0" w:color="auto"/>
          </w:divBdr>
        </w:div>
        <w:div w:id="440879148">
          <w:marLeft w:val="0"/>
          <w:marRight w:val="0"/>
          <w:marTop w:val="0"/>
          <w:marBottom w:val="0"/>
          <w:divBdr>
            <w:top w:val="none" w:sz="0" w:space="0" w:color="auto"/>
            <w:left w:val="none" w:sz="0" w:space="0" w:color="auto"/>
            <w:bottom w:val="none" w:sz="0" w:space="0" w:color="auto"/>
            <w:right w:val="none" w:sz="0" w:space="0" w:color="auto"/>
          </w:divBdr>
        </w:div>
        <w:div w:id="457604589">
          <w:marLeft w:val="0"/>
          <w:marRight w:val="0"/>
          <w:marTop w:val="0"/>
          <w:marBottom w:val="0"/>
          <w:divBdr>
            <w:top w:val="none" w:sz="0" w:space="0" w:color="auto"/>
            <w:left w:val="none" w:sz="0" w:space="0" w:color="auto"/>
            <w:bottom w:val="none" w:sz="0" w:space="0" w:color="auto"/>
            <w:right w:val="none" w:sz="0" w:space="0" w:color="auto"/>
          </w:divBdr>
        </w:div>
        <w:div w:id="459499138">
          <w:marLeft w:val="0"/>
          <w:marRight w:val="0"/>
          <w:marTop w:val="0"/>
          <w:marBottom w:val="0"/>
          <w:divBdr>
            <w:top w:val="none" w:sz="0" w:space="0" w:color="auto"/>
            <w:left w:val="none" w:sz="0" w:space="0" w:color="auto"/>
            <w:bottom w:val="none" w:sz="0" w:space="0" w:color="auto"/>
            <w:right w:val="none" w:sz="0" w:space="0" w:color="auto"/>
          </w:divBdr>
        </w:div>
        <w:div w:id="465124189">
          <w:marLeft w:val="0"/>
          <w:marRight w:val="0"/>
          <w:marTop w:val="0"/>
          <w:marBottom w:val="0"/>
          <w:divBdr>
            <w:top w:val="none" w:sz="0" w:space="0" w:color="auto"/>
            <w:left w:val="none" w:sz="0" w:space="0" w:color="auto"/>
            <w:bottom w:val="none" w:sz="0" w:space="0" w:color="auto"/>
            <w:right w:val="none" w:sz="0" w:space="0" w:color="auto"/>
          </w:divBdr>
        </w:div>
        <w:div w:id="476147268">
          <w:marLeft w:val="0"/>
          <w:marRight w:val="0"/>
          <w:marTop w:val="0"/>
          <w:marBottom w:val="0"/>
          <w:divBdr>
            <w:top w:val="none" w:sz="0" w:space="0" w:color="auto"/>
            <w:left w:val="none" w:sz="0" w:space="0" w:color="auto"/>
            <w:bottom w:val="none" w:sz="0" w:space="0" w:color="auto"/>
            <w:right w:val="none" w:sz="0" w:space="0" w:color="auto"/>
          </w:divBdr>
        </w:div>
        <w:div w:id="488447255">
          <w:marLeft w:val="0"/>
          <w:marRight w:val="0"/>
          <w:marTop w:val="0"/>
          <w:marBottom w:val="0"/>
          <w:divBdr>
            <w:top w:val="none" w:sz="0" w:space="0" w:color="auto"/>
            <w:left w:val="none" w:sz="0" w:space="0" w:color="auto"/>
            <w:bottom w:val="none" w:sz="0" w:space="0" w:color="auto"/>
            <w:right w:val="none" w:sz="0" w:space="0" w:color="auto"/>
          </w:divBdr>
        </w:div>
        <w:div w:id="490223041">
          <w:marLeft w:val="0"/>
          <w:marRight w:val="0"/>
          <w:marTop w:val="0"/>
          <w:marBottom w:val="0"/>
          <w:divBdr>
            <w:top w:val="none" w:sz="0" w:space="0" w:color="auto"/>
            <w:left w:val="none" w:sz="0" w:space="0" w:color="auto"/>
            <w:bottom w:val="none" w:sz="0" w:space="0" w:color="auto"/>
            <w:right w:val="none" w:sz="0" w:space="0" w:color="auto"/>
          </w:divBdr>
        </w:div>
        <w:div w:id="497304579">
          <w:marLeft w:val="0"/>
          <w:marRight w:val="0"/>
          <w:marTop w:val="0"/>
          <w:marBottom w:val="0"/>
          <w:divBdr>
            <w:top w:val="none" w:sz="0" w:space="0" w:color="auto"/>
            <w:left w:val="none" w:sz="0" w:space="0" w:color="auto"/>
            <w:bottom w:val="none" w:sz="0" w:space="0" w:color="auto"/>
            <w:right w:val="none" w:sz="0" w:space="0" w:color="auto"/>
          </w:divBdr>
        </w:div>
        <w:div w:id="511185608">
          <w:marLeft w:val="0"/>
          <w:marRight w:val="0"/>
          <w:marTop w:val="0"/>
          <w:marBottom w:val="0"/>
          <w:divBdr>
            <w:top w:val="none" w:sz="0" w:space="0" w:color="auto"/>
            <w:left w:val="none" w:sz="0" w:space="0" w:color="auto"/>
            <w:bottom w:val="none" w:sz="0" w:space="0" w:color="auto"/>
            <w:right w:val="none" w:sz="0" w:space="0" w:color="auto"/>
          </w:divBdr>
        </w:div>
        <w:div w:id="511338775">
          <w:marLeft w:val="0"/>
          <w:marRight w:val="0"/>
          <w:marTop w:val="0"/>
          <w:marBottom w:val="0"/>
          <w:divBdr>
            <w:top w:val="none" w:sz="0" w:space="0" w:color="auto"/>
            <w:left w:val="none" w:sz="0" w:space="0" w:color="auto"/>
            <w:bottom w:val="none" w:sz="0" w:space="0" w:color="auto"/>
            <w:right w:val="none" w:sz="0" w:space="0" w:color="auto"/>
          </w:divBdr>
        </w:div>
        <w:div w:id="512840351">
          <w:marLeft w:val="0"/>
          <w:marRight w:val="0"/>
          <w:marTop w:val="0"/>
          <w:marBottom w:val="0"/>
          <w:divBdr>
            <w:top w:val="none" w:sz="0" w:space="0" w:color="auto"/>
            <w:left w:val="none" w:sz="0" w:space="0" w:color="auto"/>
            <w:bottom w:val="none" w:sz="0" w:space="0" w:color="auto"/>
            <w:right w:val="none" w:sz="0" w:space="0" w:color="auto"/>
          </w:divBdr>
        </w:div>
        <w:div w:id="515391335">
          <w:marLeft w:val="0"/>
          <w:marRight w:val="0"/>
          <w:marTop w:val="0"/>
          <w:marBottom w:val="0"/>
          <w:divBdr>
            <w:top w:val="none" w:sz="0" w:space="0" w:color="auto"/>
            <w:left w:val="none" w:sz="0" w:space="0" w:color="auto"/>
            <w:bottom w:val="none" w:sz="0" w:space="0" w:color="auto"/>
            <w:right w:val="none" w:sz="0" w:space="0" w:color="auto"/>
          </w:divBdr>
        </w:div>
        <w:div w:id="521407644">
          <w:marLeft w:val="0"/>
          <w:marRight w:val="0"/>
          <w:marTop w:val="0"/>
          <w:marBottom w:val="0"/>
          <w:divBdr>
            <w:top w:val="none" w:sz="0" w:space="0" w:color="auto"/>
            <w:left w:val="none" w:sz="0" w:space="0" w:color="auto"/>
            <w:bottom w:val="none" w:sz="0" w:space="0" w:color="auto"/>
            <w:right w:val="none" w:sz="0" w:space="0" w:color="auto"/>
          </w:divBdr>
        </w:div>
        <w:div w:id="523790742">
          <w:marLeft w:val="0"/>
          <w:marRight w:val="0"/>
          <w:marTop w:val="0"/>
          <w:marBottom w:val="0"/>
          <w:divBdr>
            <w:top w:val="none" w:sz="0" w:space="0" w:color="auto"/>
            <w:left w:val="none" w:sz="0" w:space="0" w:color="auto"/>
            <w:bottom w:val="none" w:sz="0" w:space="0" w:color="auto"/>
            <w:right w:val="none" w:sz="0" w:space="0" w:color="auto"/>
          </w:divBdr>
        </w:div>
        <w:div w:id="524101408">
          <w:marLeft w:val="0"/>
          <w:marRight w:val="0"/>
          <w:marTop w:val="0"/>
          <w:marBottom w:val="0"/>
          <w:divBdr>
            <w:top w:val="none" w:sz="0" w:space="0" w:color="auto"/>
            <w:left w:val="none" w:sz="0" w:space="0" w:color="auto"/>
            <w:bottom w:val="none" w:sz="0" w:space="0" w:color="auto"/>
            <w:right w:val="none" w:sz="0" w:space="0" w:color="auto"/>
          </w:divBdr>
        </w:div>
        <w:div w:id="540628070">
          <w:marLeft w:val="0"/>
          <w:marRight w:val="0"/>
          <w:marTop w:val="0"/>
          <w:marBottom w:val="0"/>
          <w:divBdr>
            <w:top w:val="none" w:sz="0" w:space="0" w:color="auto"/>
            <w:left w:val="none" w:sz="0" w:space="0" w:color="auto"/>
            <w:bottom w:val="none" w:sz="0" w:space="0" w:color="auto"/>
            <w:right w:val="none" w:sz="0" w:space="0" w:color="auto"/>
          </w:divBdr>
        </w:div>
        <w:div w:id="568079257">
          <w:marLeft w:val="0"/>
          <w:marRight w:val="0"/>
          <w:marTop w:val="0"/>
          <w:marBottom w:val="0"/>
          <w:divBdr>
            <w:top w:val="none" w:sz="0" w:space="0" w:color="auto"/>
            <w:left w:val="none" w:sz="0" w:space="0" w:color="auto"/>
            <w:bottom w:val="none" w:sz="0" w:space="0" w:color="auto"/>
            <w:right w:val="none" w:sz="0" w:space="0" w:color="auto"/>
          </w:divBdr>
        </w:div>
        <w:div w:id="625622723">
          <w:marLeft w:val="0"/>
          <w:marRight w:val="0"/>
          <w:marTop w:val="0"/>
          <w:marBottom w:val="0"/>
          <w:divBdr>
            <w:top w:val="none" w:sz="0" w:space="0" w:color="auto"/>
            <w:left w:val="none" w:sz="0" w:space="0" w:color="auto"/>
            <w:bottom w:val="none" w:sz="0" w:space="0" w:color="auto"/>
            <w:right w:val="none" w:sz="0" w:space="0" w:color="auto"/>
          </w:divBdr>
        </w:div>
        <w:div w:id="675160047">
          <w:marLeft w:val="0"/>
          <w:marRight w:val="0"/>
          <w:marTop w:val="0"/>
          <w:marBottom w:val="0"/>
          <w:divBdr>
            <w:top w:val="none" w:sz="0" w:space="0" w:color="auto"/>
            <w:left w:val="none" w:sz="0" w:space="0" w:color="auto"/>
            <w:bottom w:val="none" w:sz="0" w:space="0" w:color="auto"/>
            <w:right w:val="none" w:sz="0" w:space="0" w:color="auto"/>
          </w:divBdr>
        </w:div>
        <w:div w:id="685593732">
          <w:marLeft w:val="0"/>
          <w:marRight w:val="0"/>
          <w:marTop w:val="0"/>
          <w:marBottom w:val="0"/>
          <w:divBdr>
            <w:top w:val="none" w:sz="0" w:space="0" w:color="auto"/>
            <w:left w:val="none" w:sz="0" w:space="0" w:color="auto"/>
            <w:bottom w:val="none" w:sz="0" w:space="0" w:color="auto"/>
            <w:right w:val="none" w:sz="0" w:space="0" w:color="auto"/>
          </w:divBdr>
        </w:div>
        <w:div w:id="709845887">
          <w:marLeft w:val="0"/>
          <w:marRight w:val="0"/>
          <w:marTop w:val="0"/>
          <w:marBottom w:val="0"/>
          <w:divBdr>
            <w:top w:val="none" w:sz="0" w:space="0" w:color="auto"/>
            <w:left w:val="none" w:sz="0" w:space="0" w:color="auto"/>
            <w:bottom w:val="none" w:sz="0" w:space="0" w:color="auto"/>
            <w:right w:val="none" w:sz="0" w:space="0" w:color="auto"/>
          </w:divBdr>
        </w:div>
        <w:div w:id="748381111">
          <w:marLeft w:val="0"/>
          <w:marRight w:val="0"/>
          <w:marTop w:val="0"/>
          <w:marBottom w:val="0"/>
          <w:divBdr>
            <w:top w:val="none" w:sz="0" w:space="0" w:color="auto"/>
            <w:left w:val="none" w:sz="0" w:space="0" w:color="auto"/>
            <w:bottom w:val="none" w:sz="0" w:space="0" w:color="auto"/>
            <w:right w:val="none" w:sz="0" w:space="0" w:color="auto"/>
          </w:divBdr>
        </w:div>
        <w:div w:id="752818432">
          <w:marLeft w:val="0"/>
          <w:marRight w:val="0"/>
          <w:marTop w:val="0"/>
          <w:marBottom w:val="0"/>
          <w:divBdr>
            <w:top w:val="none" w:sz="0" w:space="0" w:color="auto"/>
            <w:left w:val="none" w:sz="0" w:space="0" w:color="auto"/>
            <w:bottom w:val="none" w:sz="0" w:space="0" w:color="auto"/>
            <w:right w:val="none" w:sz="0" w:space="0" w:color="auto"/>
          </w:divBdr>
        </w:div>
        <w:div w:id="756288234">
          <w:marLeft w:val="0"/>
          <w:marRight w:val="0"/>
          <w:marTop w:val="0"/>
          <w:marBottom w:val="0"/>
          <w:divBdr>
            <w:top w:val="none" w:sz="0" w:space="0" w:color="auto"/>
            <w:left w:val="none" w:sz="0" w:space="0" w:color="auto"/>
            <w:bottom w:val="none" w:sz="0" w:space="0" w:color="auto"/>
            <w:right w:val="none" w:sz="0" w:space="0" w:color="auto"/>
          </w:divBdr>
        </w:div>
        <w:div w:id="765728475">
          <w:marLeft w:val="0"/>
          <w:marRight w:val="0"/>
          <w:marTop w:val="0"/>
          <w:marBottom w:val="0"/>
          <w:divBdr>
            <w:top w:val="none" w:sz="0" w:space="0" w:color="auto"/>
            <w:left w:val="none" w:sz="0" w:space="0" w:color="auto"/>
            <w:bottom w:val="none" w:sz="0" w:space="0" w:color="auto"/>
            <w:right w:val="none" w:sz="0" w:space="0" w:color="auto"/>
          </w:divBdr>
        </w:div>
        <w:div w:id="792287265">
          <w:marLeft w:val="0"/>
          <w:marRight w:val="0"/>
          <w:marTop w:val="0"/>
          <w:marBottom w:val="0"/>
          <w:divBdr>
            <w:top w:val="none" w:sz="0" w:space="0" w:color="auto"/>
            <w:left w:val="none" w:sz="0" w:space="0" w:color="auto"/>
            <w:bottom w:val="none" w:sz="0" w:space="0" w:color="auto"/>
            <w:right w:val="none" w:sz="0" w:space="0" w:color="auto"/>
          </w:divBdr>
        </w:div>
        <w:div w:id="794642603">
          <w:marLeft w:val="0"/>
          <w:marRight w:val="0"/>
          <w:marTop w:val="0"/>
          <w:marBottom w:val="0"/>
          <w:divBdr>
            <w:top w:val="none" w:sz="0" w:space="0" w:color="auto"/>
            <w:left w:val="none" w:sz="0" w:space="0" w:color="auto"/>
            <w:bottom w:val="none" w:sz="0" w:space="0" w:color="auto"/>
            <w:right w:val="none" w:sz="0" w:space="0" w:color="auto"/>
          </w:divBdr>
        </w:div>
        <w:div w:id="807865663">
          <w:marLeft w:val="0"/>
          <w:marRight w:val="0"/>
          <w:marTop w:val="0"/>
          <w:marBottom w:val="0"/>
          <w:divBdr>
            <w:top w:val="none" w:sz="0" w:space="0" w:color="auto"/>
            <w:left w:val="none" w:sz="0" w:space="0" w:color="auto"/>
            <w:bottom w:val="none" w:sz="0" w:space="0" w:color="auto"/>
            <w:right w:val="none" w:sz="0" w:space="0" w:color="auto"/>
          </w:divBdr>
        </w:div>
        <w:div w:id="808401536">
          <w:marLeft w:val="0"/>
          <w:marRight w:val="0"/>
          <w:marTop w:val="0"/>
          <w:marBottom w:val="0"/>
          <w:divBdr>
            <w:top w:val="none" w:sz="0" w:space="0" w:color="auto"/>
            <w:left w:val="none" w:sz="0" w:space="0" w:color="auto"/>
            <w:bottom w:val="none" w:sz="0" w:space="0" w:color="auto"/>
            <w:right w:val="none" w:sz="0" w:space="0" w:color="auto"/>
          </w:divBdr>
        </w:div>
        <w:div w:id="827983751">
          <w:marLeft w:val="0"/>
          <w:marRight w:val="0"/>
          <w:marTop w:val="0"/>
          <w:marBottom w:val="0"/>
          <w:divBdr>
            <w:top w:val="none" w:sz="0" w:space="0" w:color="auto"/>
            <w:left w:val="none" w:sz="0" w:space="0" w:color="auto"/>
            <w:bottom w:val="none" w:sz="0" w:space="0" w:color="auto"/>
            <w:right w:val="none" w:sz="0" w:space="0" w:color="auto"/>
          </w:divBdr>
        </w:div>
        <w:div w:id="852837402">
          <w:marLeft w:val="0"/>
          <w:marRight w:val="0"/>
          <w:marTop w:val="0"/>
          <w:marBottom w:val="0"/>
          <w:divBdr>
            <w:top w:val="none" w:sz="0" w:space="0" w:color="auto"/>
            <w:left w:val="none" w:sz="0" w:space="0" w:color="auto"/>
            <w:bottom w:val="none" w:sz="0" w:space="0" w:color="auto"/>
            <w:right w:val="none" w:sz="0" w:space="0" w:color="auto"/>
          </w:divBdr>
        </w:div>
        <w:div w:id="855387305">
          <w:marLeft w:val="0"/>
          <w:marRight w:val="0"/>
          <w:marTop w:val="0"/>
          <w:marBottom w:val="0"/>
          <w:divBdr>
            <w:top w:val="none" w:sz="0" w:space="0" w:color="auto"/>
            <w:left w:val="none" w:sz="0" w:space="0" w:color="auto"/>
            <w:bottom w:val="none" w:sz="0" w:space="0" w:color="auto"/>
            <w:right w:val="none" w:sz="0" w:space="0" w:color="auto"/>
          </w:divBdr>
        </w:div>
        <w:div w:id="857932033">
          <w:marLeft w:val="0"/>
          <w:marRight w:val="0"/>
          <w:marTop w:val="0"/>
          <w:marBottom w:val="0"/>
          <w:divBdr>
            <w:top w:val="none" w:sz="0" w:space="0" w:color="auto"/>
            <w:left w:val="none" w:sz="0" w:space="0" w:color="auto"/>
            <w:bottom w:val="none" w:sz="0" w:space="0" w:color="auto"/>
            <w:right w:val="none" w:sz="0" w:space="0" w:color="auto"/>
          </w:divBdr>
        </w:div>
        <w:div w:id="862597427">
          <w:marLeft w:val="0"/>
          <w:marRight w:val="0"/>
          <w:marTop w:val="0"/>
          <w:marBottom w:val="0"/>
          <w:divBdr>
            <w:top w:val="none" w:sz="0" w:space="0" w:color="auto"/>
            <w:left w:val="none" w:sz="0" w:space="0" w:color="auto"/>
            <w:bottom w:val="none" w:sz="0" w:space="0" w:color="auto"/>
            <w:right w:val="none" w:sz="0" w:space="0" w:color="auto"/>
          </w:divBdr>
        </w:div>
        <w:div w:id="874394290">
          <w:marLeft w:val="0"/>
          <w:marRight w:val="0"/>
          <w:marTop w:val="0"/>
          <w:marBottom w:val="0"/>
          <w:divBdr>
            <w:top w:val="none" w:sz="0" w:space="0" w:color="auto"/>
            <w:left w:val="none" w:sz="0" w:space="0" w:color="auto"/>
            <w:bottom w:val="none" w:sz="0" w:space="0" w:color="auto"/>
            <w:right w:val="none" w:sz="0" w:space="0" w:color="auto"/>
          </w:divBdr>
        </w:div>
        <w:div w:id="882905684">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07033890">
          <w:marLeft w:val="0"/>
          <w:marRight w:val="0"/>
          <w:marTop w:val="0"/>
          <w:marBottom w:val="0"/>
          <w:divBdr>
            <w:top w:val="none" w:sz="0" w:space="0" w:color="auto"/>
            <w:left w:val="none" w:sz="0" w:space="0" w:color="auto"/>
            <w:bottom w:val="none" w:sz="0" w:space="0" w:color="auto"/>
            <w:right w:val="none" w:sz="0" w:space="0" w:color="auto"/>
          </w:divBdr>
        </w:div>
        <w:div w:id="926695965">
          <w:marLeft w:val="0"/>
          <w:marRight w:val="0"/>
          <w:marTop w:val="0"/>
          <w:marBottom w:val="0"/>
          <w:divBdr>
            <w:top w:val="none" w:sz="0" w:space="0" w:color="auto"/>
            <w:left w:val="none" w:sz="0" w:space="0" w:color="auto"/>
            <w:bottom w:val="none" w:sz="0" w:space="0" w:color="auto"/>
            <w:right w:val="none" w:sz="0" w:space="0" w:color="auto"/>
          </w:divBdr>
        </w:div>
        <w:div w:id="934358408">
          <w:marLeft w:val="0"/>
          <w:marRight w:val="0"/>
          <w:marTop w:val="0"/>
          <w:marBottom w:val="0"/>
          <w:divBdr>
            <w:top w:val="none" w:sz="0" w:space="0" w:color="auto"/>
            <w:left w:val="none" w:sz="0" w:space="0" w:color="auto"/>
            <w:bottom w:val="none" w:sz="0" w:space="0" w:color="auto"/>
            <w:right w:val="none" w:sz="0" w:space="0" w:color="auto"/>
          </w:divBdr>
        </w:div>
        <w:div w:id="953484513">
          <w:marLeft w:val="0"/>
          <w:marRight w:val="0"/>
          <w:marTop w:val="0"/>
          <w:marBottom w:val="0"/>
          <w:divBdr>
            <w:top w:val="none" w:sz="0" w:space="0" w:color="auto"/>
            <w:left w:val="none" w:sz="0" w:space="0" w:color="auto"/>
            <w:bottom w:val="none" w:sz="0" w:space="0" w:color="auto"/>
            <w:right w:val="none" w:sz="0" w:space="0" w:color="auto"/>
          </w:divBdr>
        </w:div>
        <w:div w:id="960457374">
          <w:marLeft w:val="0"/>
          <w:marRight w:val="0"/>
          <w:marTop w:val="0"/>
          <w:marBottom w:val="0"/>
          <w:divBdr>
            <w:top w:val="none" w:sz="0" w:space="0" w:color="auto"/>
            <w:left w:val="none" w:sz="0" w:space="0" w:color="auto"/>
            <w:bottom w:val="none" w:sz="0" w:space="0" w:color="auto"/>
            <w:right w:val="none" w:sz="0" w:space="0" w:color="auto"/>
          </w:divBdr>
        </w:div>
        <w:div w:id="964504924">
          <w:marLeft w:val="0"/>
          <w:marRight w:val="0"/>
          <w:marTop w:val="0"/>
          <w:marBottom w:val="0"/>
          <w:divBdr>
            <w:top w:val="none" w:sz="0" w:space="0" w:color="auto"/>
            <w:left w:val="none" w:sz="0" w:space="0" w:color="auto"/>
            <w:bottom w:val="none" w:sz="0" w:space="0" w:color="auto"/>
            <w:right w:val="none" w:sz="0" w:space="0" w:color="auto"/>
          </w:divBdr>
        </w:div>
        <w:div w:id="987201013">
          <w:marLeft w:val="0"/>
          <w:marRight w:val="0"/>
          <w:marTop w:val="0"/>
          <w:marBottom w:val="0"/>
          <w:divBdr>
            <w:top w:val="none" w:sz="0" w:space="0" w:color="auto"/>
            <w:left w:val="none" w:sz="0" w:space="0" w:color="auto"/>
            <w:bottom w:val="none" w:sz="0" w:space="0" w:color="auto"/>
            <w:right w:val="none" w:sz="0" w:space="0" w:color="auto"/>
          </w:divBdr>
        </w:div>
        <w:div w:id="993026637">
          <w:marLeft w:val="0"/>
          <w:marRight w:val="0"/>
          <w:marTop w:val="0"/>
          <w:marBottom w:val="0"/>
          <w:divBdr>
            <w:top w:val="none" w:sz="0" w:space="0" w:color="auto"/>
            <w:left w:val="none" w:sz="0" w:space="0" w:color="auto"/>
            <w:bottom w:val="none" w:sz="0" w:space="0" w:color="auto"/>
            <w:right w:val="none" w:sz="0" w:space="0" w:color="auto"/>
          </w:divBdr>
        </w:div>
        <w:div w:id="995688610">
          <w:marLeft w:val="0"/>
          <w:marRight w:val="0"/>
          <w:marTop w:val="0"/>
          <w:marBottom w:val="0"/>
          <w:divBdr>
            <w:top w:val="none" w:sz="0" w:space="0" w:color="auto"/>
            <w:left w:val="none" w:sz="0" w:space="0" w:color="auto"/>
            <w:bottom w:val="none" w:sz="0" w:space="0" w:color="auto"/>
            <w:right w:val="none" w:sz="0" w:space="0" w:color="auto"/>
          </w:divBdr>
        </w:div>
        <w:div w:id="998120564">
          <w:marLeft w:val="0"/>
          <w:marRight w:val="0"/>
          <w:marTop w:val="0"/>
          <w:marBottom w:val="0"/>
          <w:divBdr>
            <w:top w:val="none" w:sz="0" w:space="0" w:color="auto"/>
            <w:left w:val="none" w:sz="0" w:space="0" w:color="auto"/>
            <w:bottom w:val="none" w:sz="0" w:space="0" w:color="auto"/>
            <w:right w:val="none" w:sz="0" w:space="0" w:color="auto"/>
          </w:divBdr>
        </w:div>
        <w:div w:id="1002389291">
          <w:marLeft w:val="0"/>
          <w:marRight w:val="0"/>
          <w:marTop w:val="0"/>
          <w:marBottom w:val="0"/>
          <w:divBdr>
            <w:top w:val="none" w:sz="0" w:space="0" w:color="auto"/>
            <w:left w:val="none" w:sz="0" w:space="0" w:color="auto"/>
            <w:bottom w:val="none" w:sz="0" w:space="0" w:color="auto"/>
            <w:right w:val="none" w:sz="0" w:space="0" w:color="auto"/>
          </w:divBdr>
        </w:div>
        <w:div w:id="1017120745">
          <w:marLeft w:val="0"/>
          <w:marRight w:val="0"/>
          <w:marTop w:val="0"/>
          <w:marBottom w:val="0"/>
          <w:divBdr>
            <w:top w:val="none" w:sz="0" w:space="0" w:color="auto"/>
            <w:left w:val="none" w:sz="0" w:space="0" w:color="auto"/>
            <w:bottom w:val="none" w:sz="0" w:space="0" w:color="auto"/>
            <w:right w:val="none" w:sz="0" w:space="0" w:color="auto"/>
          </w:divBdr>
        </w:div>
        <w:div w:id="1038510918">
          <w:marLeft w:val="0"/>
          <w:marRight w:val="0"/>
          <w:marTop w:val="0"/>
          <w:marBottom w:val="0"/>
          <w:divBdr>
            <w:top w:val="none" w:sz="0" w:space="0" w:color="auto"/>
            <w:left w:val="none" w:sz="0" w:space="0" w:color="auto"/>
            <w:bottom w:val="none" w:sz="0" w:space="0" w:color="auto"/>
            <w:right w:val="none" w:sz="0" w:space="0" w:color="auto"/>
          </w:divBdr>
        </w:div>
        <w:div w:id="1047755997">
          <w:marLeft w:val="0"/>
          <w:marRight w:val="0"/>
          <w:marTop w:val="0"/>
          <w:marBottom w:val="0"/>
          <w:divBdr>
            <w:top w:val="none" w:sz="0" w:space="0" w:color="auto"/>
            <w:left w:val="none" w:sz="0" w:space="0" w:color="auto"/>
            <w:bottom w:val="none" w:sz="0" w:space="0" w:color="auto"/>
            <w:right w:val="none" w:sz="0" w:space="0" w:color="auto"/>
          </w:divBdr>
        </w:div>
        <w:div w:id="1061446325">
          <w:marLeft w:val="0"/>
          <w:marRight w:val="0"/>
          <w:marTop w:val="0"/>
          <w:marBottom w:val="0"/>
          <w:divBdr>
            <w:top w:val="none" w:sz="0" w:space="0" w:color="auto"/>
            <w:left w:val="none" w:sz="0" w:space="0" w:color="auto"/>
            <w:bottom w:val="none" w:sz="0" w:space="0" w:color="auto"/>
            <w:right w:val="none" w:sz="0" w:space="0" w:color="auto"/>
          </w:divBdr>
        </w:div>
        <w:div w:id="1096704715">
          <w:marLeft w:val="0"/>
          <w:marRight w:val="0"/>
          <w:marTop w:val="0"/>
          <w:marBottom w:val="0"/>
          <w:divBdr>
            <w:top w:val="none" w:sz="0" w:space="0" w:color="auto"/>
            <w:left w:val="none" w:sz="0" w:space="0" w:color="auto"/>
            <w:bottom w:val="none" w:sz="0" w:space="0" w:color="auto"/>
            <w:right w:val="none" w:sz="0" w:space="0" w:color="auto"/>
          </w:divBdr>
        </w:div>
        <w:div w:id="1108039260">
          <w:marLeft w:val="0"/>
          <w:marRight w:val="0"/>
          <w:marTop w:val="0"/>
          <w:marBottom w:val="0"/>
          <w:divBdr>
            <w:top w:val="none" w:sz="0" w:space="0" w:color="auto"/>
            <w:left w:val="none" w:sz="0" w:space="0" w:color="auto"/>
            <w:bottom w:val="none" w:sz="0" w:space="0" w:color="auto"/>
            <w:right w:val="none" w:sz="0" w:space="0" w:color="auto"/>
          </w:divBdr>
        </w:div>
        <w:div w:id="1119303034">
          <w:marLeft w:val="0"/>
          <w:marRight w:val="0"/>
          <w:marTop w:val="0"/>
          <w:marBottom w:val="0"/>
          <w:divBdr>
            <w:top w:val="none" w:sz="0" w:space="0" w:color="auto"/>
            <w:left w:val="none" w:sz="0" w:space="0" w:color="auto"/>
            <w:bottom w:val="none" w:sz="0" w:space="0" w:color="auto"/>
            <w:right w:val="none" w:sz="0" w:space="0" w:color="auto"/>
          </w:divBdr>
        </w:div>
        <w:div w:id="1152671389">
          <w:marLeft w:val="0"/>
          <w:marRight w:val="0"/>
          <w:marTop w:val="0"/>
          <w:marBottom w:val="0"/>
          <w:divBdr>
            <w:top w:val="none" w:sz="0" w:space="0" w:color="auto"/>
            <w:left w:val="none" w:sz="0" w:space="0" w:color="auto"/>
            <w:bottom w:val="none" w:sz="0" w:space="0" w:color="auto"/>
            <w:right w:val="none" w:sz="0" w:space="0" w:color="auto"/>
          </w:divBdr>
        </w:div>
        <w:div w:id="1164399167">
          <w:marLeft w:val="0"/>
          <w:marRight w:val="0"/>
          <w:marTop w:val="0"/>
          <w:marBottom w:val="0"/>
          <w:divBdr>
            <w:top w:val="none" w:sz="0" w:space="0" w:color="auto"/>
            <w:left w:val="none" w:sz="0" w:space="0" w:color="auto"/>
            <w:bottom w:val="none" w:sz="0" w:space="0" w:color="auto"/>
            <w:right w:val="none" w:sz="0" w:space="0" w:color="auto"/>
          </w:divBdr>
        </w:div>
        <w:div w:id="1215583725">
          <w:marLeft w:val="0"/>
          <w:marRight w:val="0"/>
          <w:marTop w:val="0"/>
          <w:marBottom w:val="0"/>
          <w:divBdr>
            <w:top w:val="none" w:sz="0" w:space="0" w:color="auto"/>
            <w:left w:val="none" w:sz="0" w:space="0" w:color="auto"/>
            <w:bottom w:val="none" w:sz="0" w:space="0" w:color="auto"/>
            <w:right w:val="none" w:sz="0" w:space="0" w:color="auto"/>
          </w:divBdr>
        </w:div>
        <w:div w:id="1223828193">
          <w:marLeft w:val="0"/>
          <w:marRight w:val="0"/>
          <w:marTop w:val="0"/>
          <w:marBottom w:val="0"/>
          <w:divBdr>
            <w:top w:val="none" w:sz="0" w:space="0" w:color="auto"/>
            <w:left w:val="none" w:sz="0" w:space="0" w:color="auto"/>
            <w:bottom w:val="none" w:sz="0" w:space="0" w:color="auto"/>
            <w:right w:val="none" w:sz="0" w:space="0" w:color="auto"/>
          </w:divBdr>
        </w:div>
        <w:div w:id="1272586111">
          <w:marLeft w:val="0"/>
          <w:marRight w:val="0"/>
          <w:marTop w:val="0"/>
          <w:marBottom w:val="0"/>
          <w:divBdr>
            <w:top w:val="none" w:sz="0" w:space="0" w:color="auto"/>
            <w:left w:val="none" w:sz="0" w:space="0" w:color="auto"/>
            <w:bottom w:val="none" w:sz="0" w:space="0" w:color="auto"/>
            <w:right w:val="none" w:sz="0" w:space="0" w:color="auto"/>
          </w:divBdr>
        </w:div>
        <w:div w:id="1291590941">
          <w:marLeft w:val="0"/>
          <w:marRight w:val="0"/>
          <w:marTop w:val="0"/>
          <w:marBottom w:val="0"/>
          <w:divBdr>
            <w:top w:val="none" w:sz="0" w:space="0" w:color="auto"/>
            <w:left w:val="none" w:sz="0" w:space="0" w:color="auto"/>
            <w:bottom w:val="none" w:sz="0" w:space="0" w:color="auto"/>
            <w:right w:val="none" w:sz="0" w:space="0" w:color="auto"/>
          </w:divBdr>
        </w:div>
        <w:div w:id="1305697834">
          <w:marLeft w:val="0"/>
          <w:marRight w:val="0"/>
          <w:marTop w:val="0"/>
          <w:marBottom w:val="0"/>
          <w:divBdr>
            <w:top w:val="none" w:sz="0" w:space="0" w:color="auto"/>
            <w:left w:val="none" w:sz="0" w:space="0" w:color="auto"/>
            <w:bottom w:val="none" w:sz="0" w:space="0" w:color="auto"/>
            <w:right w:val="none" w:sz="0" w:space="0" w:color="auto"/>
          </w:divBdr>
        </w:div>
        <w:div w:id="1307855224">
          <w:marLeft w:val="0"/>
          <w:marRight w:val="0"/>
          <w:marTop w:val="0"/>
          <w:marBottom w:val="0"/>
          <w:divBdr>
            <w:top w:val="none" w:sz="0" w:space="0" w:color="auto"/>
            <w:left w:val="none" w:sz="0" w:space="0" w:color="auto"/>
            <w:bottom w:val="none" w:sz="0" w:space="0" w:color="auto"/>
            <w:right w:val="none" w:sz="0" w:space="0" w:color="auto"/>
          </w:divBdr>
        </w:div>
        <w:div w:id="1310016737">
          <w:marLeft w:val="0"/>
          <w:marRight w:val="0"/>
          <w:marTop w:val="0"/>
          <w:marBottom w:val="0"/>
          <w:divBdr>
            <w:top w:val="none" w:sz="0" w:space="0" w:color="auto"/>
            <w:left w:val="none" w:sz="0" w:space="0" w:color="auto"/>
            <w:bottom w:val="none" w:sz="0" w:space="0" w:color="auto"/>
            <w:right w:val="none" w:sz="0" w:space="0" w:color="auto"/>
          </w:divBdr>
        </w:div>
        <w:div w:id="1334645719">
          <w:marLeft w:val="0"/>
          <w:marRight w:val="0"/>
          <w:marTop w:val="0"/>
          <w:marBottom w:val="0"/>
          <w:divBdr>
            <w:top w:val="none" w:sz="0" w:space="0" w:color="auto"/>
            <w:left w:val="none" w:sz="0" w:space="0" w:color="auto"/>
            <w:bottom w:val="none" w:sz="0" w:space="0" w:color="auto"/>
            <w:right w:val="none" w:sz="0" w:space="0" w:color="auto"/>
          </w:divBdr>
        </w:div>
        <w:div w:id="1336303147">
          <w:marLeft w:val="0"/>
          <w:marRight w:val="0"/>
          <w:marTop w:val="0"/>
          <w:marBottom w:val="0"/>
          <w:divBdr>
            <w:top w:val="none" w:sz="0" w:space="0" w:color="auto"/>
            <w:left w:val="none" w:sz="0" w:space="0" w:color="auto"/>
            <w:bottom w:val="none" w:sz="0" w:space="0" w:color="auto"/>
            <w:right w:val="none" w:sz="0" w:space="0" w:color="auto"/>
          </w:divBdr>
        </w:div>
        <w:div w:id="1338507957">
          <w:marLeft w:val="0"/>
          <w:marRight w:val="0"/>
          <w:marTop w:val="0"/>
          <w:marBottom w:val="0"/>
          <w:divBdr>
            <w:top w:val="none" w:sz="0" w:space="0" w:color="auto"/>
            <w:left w:val="none" w:sz="0" w:space="0" w:color="auto"/>
            <w:bottom w:val="none" w:sz="0" w:space="0" w:color="auto"/>
            <w:right w:val="none" w:sz="0" w:space="0" w:color="auto"/>
          </w:divBdr>
        </w:div>
        <w:div w:id="1361466480">
          <w:marLeft w:val="0"/>
          <w:marRight w:val="0"/>
          <w:marTop w:val="0"/>
          <w:marBottom w:val="0"/>
          <w:divBdr>
            <w:top w:val="none" w:sz="0" w:space="0" w:color="auto"/>
            <w:left w:val="none" w:sz="0" w:space="0" w:color="auto"/>
            <w:bottom w:val="none" w:sz="0" w:space="0" w:color="auto"/>
            <w:right w:val="none" w:sz="0" w:space="0" w:color="auto"/>
          </w:divBdr>
        </w:div>
        <w:div w:id="1364478881">
          <w:marLeft w:val="0"/>
          <w:marRight w:val="0"/>
          <w:marTop w:val="0"/>
          <w:marBottom w:val="0"/>
          <w:divBdr>
            <w:top w:val="none" w:sz="0" w:space="0" w:color="auto"/>
            <w:left w:val="none" w:sz="0" w:space="0" w:color="auto"/>
            <w:bottom w:val="none" w:sz="0" w:space="0" w:color="auto"/>
            <w:right w:val="none" w:sz="0" w:space="0" w:color="auto"/>
          </w:divBdr>
        </w:div>
        <w:div w:id="1371026638">
          <w:marLeft w:val="0"/>
          <w:marRight w:val="0"/>
          <w:marTop w:val="0"/>
          <w:marBottom w:val="0"/>
          <w:divBdr>
            <w:top w:val="none" w:sz="0" w:space="0" w:color="auto"/>
            <w:left w:val="none" w:sz="0" w:space="0" w:color="auto"/>
            <w:bottom w:val="none" w:sz="0" w:space="0" w:color="auto"/>
            <w:right w:val="none" w:sz="0" w:space="0" w:color="auto"/>
          </w:divBdr>
        </w:div>
        <w:div w:id="1385450018">
          <w:marLeft w:val="0"/>
          <w:marRight w:val="0"/>
          <w:marTop w:val="0"/>
          <w:marBottom w:val="0"/>
          <w:divBdr>
            <w:top w:val="none" w:sz="0" w:space="0" w:color="auto"/>
            <w:left w:val="none" w:sz="0" w:space="0" w:color="auto"/>
            <w:bottom w:val="none" w:sz="0" w:space="0" w:color="auto"/>
            <w:right w:val="none" w:sz="0" w:space="0" w:color="auto"/>
          </w:divBdr>
        </w:div>
        <w:div w:id="1387414935">
          <w:marLeft w:val="0"/>
          <w:marRight w:val="0"/>
          <w:marTop w:val="0"/>
          <w:marBottom w:val="0"/>
          <w:divBdr>
            <w:top w:val="none" w:sz="0" w:space="0" w:color="auto"/>
            <w:left w:val="none" w:sz="0" w:space="0" w:color="auto"/>
            <w:bottom w:val="none" w:sz="0" w:space="0" w:color="auto"/>
            <w:right w:val="none" w:sz="0" w:space="0" w:color="auto"/>
          </w:divBdr>
        </w:div>
        <w:div w:id="1394616557">
          <w:marLeft w:val="0"/>
          <w:marRight w:val="0"/>
          <w:marTop w:val="0"/>
          <w:marBottom w:val="0"/>
          <w:divBdr>
            <w:top w:val="none" w:sz="0" w:space="0" w:color="auto"/>
            <w:left w:val="none" w:sz="0" w:space="0" w:color="auto"/>
            <w:bottom w:val="none" w:sz="0" w:space="0" w:color="auto"/>
            <w:right w:val="none" w:sz="0" w:space="0" w:color="auto"/>
          </w:divBdr>
        </w:div>
        <w:div w:id="1406223766">
          <w:marLeft w:val="0"/>
          <w:marRight w:val="0"/>
          <w:marTop w:val="0"/>
          <w:marBottom w:val="0"/>
          <w:divBdr>
            <w:top w:val="none" w:sz="0" w:space="0" w:color="auto"/>
            <w:left w:val="none" w:sz="0" w:space="0" w:color="auto"/>
            <w:bottom w:val="none" w:sz="0" w:space="0" w:color="auto"/>
            <w:right w:val="none" w:sz="0" w:space="0" w:color="auto"/>
          </w:divBdr>
        </w:div>
        <w:div w:id="1414476751">
          <w:marLeft w:val="0"/>
          <w:marRight w:val="0"/>
          <w:marTop w:val="0"/>
          <w:marBottom w:val="0"/>
          <w:divBdr>
            <w:top w:val="none" w:sz="0" w:space="0" w:color="auto"/>
            <w:left w:val="none" w:sz="0" w:space="0" w:color="auto"/>
            <w:bottom w:val="none" w:sz="0" w:space="0" w:color="auto"/>
            <w:right w:val="none" w:sz="0" w:space="0" w:color="auto"/>
          </w:divBdr>
        </w:div>
        <w:div w:id="1445265427">
          <w:marLeft w:val="0"/>
          <w:marRight w:val="0"/>
          <w:marTop w:val="0"/>
          <w:marBottom w:val="0"/>
          <w:divBdr>
            <w:top w:val="none" w:sz="0" w:space="0" w:color="auto"/>
            <w:left w:val="none" w:sz="0" w:space="0" w:color="auto"/>
            <w:bottom w:val="none" w:sz="0" w:space="0" w:color="auto"/>
            <w:right w:val="none" w:sz="0" w:space="0" w:color="auto"/>
          </w:divBdr>
        </w:div>
        <w:div w:id="1449472587">
          <w:marLeft w:val="0"/>
          <w:marRight w:val="0"/>
          <w:marTop w:val="0"/>
          <w:marBottom w:val="0"/>
          <w:divBdr>
            <w:top w:val="none" w:sz="0" w:space="0" w:color="auto"/>
            <w:left w:val="none" w:sz="0" w:space="0" w:color="auto"/>
            <w:bottom w:val="none" w:sz="0" w:space="0" w:color="auto"/>
            <w:right w:val="none" w:sz="0" w:space="0" w:color="auto"/>
          </w:divBdr>
        </w:div>
        <w:div w:id="1450080402">
          <w:marLeft w:val="0"/>
          <w:marRight w:val="0"/>
          <w:marTop w:val="0"/>
          <w:marBottom w:val="0"/>
          <w:divBdr>
            <w:top w:val="none" w:sz="0" w:space="0" w:color="auto"/>
            <w:left w:val="none" w:sz="0" w:space="0" w:color="auto"/>
            <w:bottom w:val="none" w:sz="0" w:space="0" w:color="auto"/>
            <w:right w:val="none" w:sz="0" w:space="0" w:color="auto"/>
          </w:divBdr>
        </w:div>
        <w:div w:id="1450735849">
          <w:marLeft w:val="0"/>
          <w:marRight w:val="0"/>
          <w:marTop w:val="0"/>
          <w:marBottom w:val="0"/>
          <w:divBdr>
            <w:top w:val="none" w:sz="0" w:space="0" w:color="auto"/>
            <w:left w:val="none" w:sz="0" w:space="0" w:color="auto"/>
            <w:bottom w:val="none" w:sz="0" w:space="0" w:color="auto"/>
            <w:right w:val="none" w:sz="0" w:space="0" w:color="auto"/>
          </w:divBdr>
        </w:div>
        <w:div w:id="1462839899">
          <w:marLeft w:val="0"/>
          <w:marRight w:val="0"/>
          <w:marTop w:val="0"/>
          <w:marBottom w:val="0"/>
          <w:divBdr>
            <w:top w:val="none" w:sz="0" w:space="0" w:color="auto"/>
            <w:left w:val="none" w:sz="0" w:space="0" w:color="auto"/>
            <w:bottom w:val="none" w:sz="0" w:space="0" w:color="auto"/>
            <w:right w:val="none" w:sz="0" w:space="0" w:color="auto"/>
          </w:divBdr>
        </w:div>
        <w:div w:id="1463305719">
          <w:marLeft w:val="0"/>
          <w:marRight w:val="0"/>
          <w:marTop w:val="0"/>
          <w:marBottom w:val="0"/>
          <w:divBdr>
            <w:top w:val="none" w:sz="0" w:space="0" w:color="auto"/>
            <w:left w:val="none" w:sz="0" w:space="0" w:color="auto"/>
            <w:bottom w:val="none" w:sz="0" w:space="0" w:color="auto"/>
            <w:right w:val="none" w:sz="0" w:space="0" w:color="auto"/>
          </w:divBdr>
        </w:div>
        <w:div w:id="1484081077">
          <w:marLeft w:val="0"/>
          <w:marRight w:val="0"/>
          <w:marTop w:val="0"/>
          <w:marBottom w:val="0"/>
          <w:divBdr>
            <w:top w:val="none" w:sz="0" w:space="0" w:color="auto"/>
            <w:left w:val="none" w:sz="0" w:space="0" w:color="auto"/>
            <w:bottom w:val="none" w:sz="0" w:space="0" w:color="auto"/>
            <w:right w:val="none" w:sz="0" w:space="0" w:color="auto"/>
          </w:divBdr>
        </w:div>
        <w:div w:id="1512256915">
          <w:marLeft w:val="0"/>
          <w:marRight w:val="0"/>
          <w:marTop w:val="0"/>
          <w:marBottom w:val="0"/>
          <w:divBdr>
            <w:top w:val="none" w:sz="0" w:space="0" w:color="auto"/>
            <w:left w:val="none" w:sz="0" w:space="0" w:color="auto"/>
            <w:bottom w:val="none" w:sz="0" w:space="0" w:color="auto"/>
            <w:right w:val="none" w:sz="0" w:space="0" w:color="auto"/>
          </w:divBdr>
        </w:div>
        <w:div w:id="1528643871">
          <w:marLeft w:val="0"/>
          <w:marRight w:val="0"/>
          <w:marTop w:val="0"/>
          <w:marBottom w:val="0"/>
          <w:divBdr>
            <w:top w:val="none" w:sz="0" w:space="0" w:color="auto"/>
            <w:left w:val="none" w:sz="0" w:space="0" w:color="auto"/>
            <w:bottom w:val="none" w:sz="0" w:space="0" w:color="auto"/>
            <w:right w:val="none" w:sz="0" w:space="0" w:color="auto"/>
          </w:divBdr>
        </w:div>
        <w:div w:id="1530073129">
          <w:marLeft w:val="0"/>
          <w:marRight w:val="0"/>
          <w:marTop w:val="0"/>
          <w:marBottom w:val="0"/>
          <w:divBdr>
            <w:top w:val="none" w:sz="0" w:space="0" w:color="auto"/>
            <w:left w:val="none" w:sz="0" w:space="0" w:color="auto"/>
            <w:bottom w:val="none" w:sz="0" w:space="0" w:color="auto"/>
            <w:right w:val="none" w:sz="0" w:space="0" w:color="auto"/>
          </w:divBdr>
        </w:div>
        <w:div w:id="1534343171">
          <w:marLeft w:val="0"/>
          <w:marRight w:val="0"/>
          <w:marTop w:val="0"/>
          <w:marBottom w:val="0"/>
          <w:divBdr>
            <w:top w:val="none" w:sz="0" w:space="0" w:color="auto"/>
            <w:left w:val="none" w:sz="0" w:space="0" w:color="auto"/>
            <w:bottom w:val="none" w:sz="0" w:space="0" w:color="auto"/>
            <w:right w:val="none" w:sz="0" w:space="0" w:color="auto"/>
          </w:divBdr>
        </w:div>
        <w:div w:id="1541673496">
          <w:marLeft w:val="0"/>
          <w:marRight w:val="0"/>
          <w:marTop w:val="0"/>
          <w:marBottom w:val="0"/>
          <w:divBdr>
            <w:top w:val="none" w:sz="0" w:space="0" w:color="auto"/>
            <w:left w:val="none" w:sz="0" w:space="0" w:color="auto"/>
            <w:bottom w:val="none" w:sz="0" w:space="0" w:color="auto"/>
            <w:right w:val="none" w:sz="0" w:space="0" w:color="auto"/>
          </w:divBdr>
        </w:div>
        <w:div w:id="1546871519">
          <w:marLeft w:val="0"/>
          <w:marRight w:val="0"/>
          <w:marTop w:val="0"/>
          <w:marBottom w:val="0"/>
          <w:divBdr>
            <w:top w:val="none" w:sz="0" w:space="0" w:color="auto"/>
            <w:left w:val="none" w:sz="0" w:space="0" w:color="auto"/>
            <w:bottom w:val="none" w:sz="0" w:space="0" w:color="auto"/>
            <w:right w:val="none" w:sz="0" w:space="0" w:color="auto"/>
          </w:divBdr>
        </w:div>
        <w:div w:id="1556160656">
          <w:marLeft w:val="0"/>
          <w:marRight w:val="0"/>
          <w:marTop w:val="0"/>
          <w:marBottom w:val="0"/>
          <w:divBdr>
            <w:top w:val="none" w:sz="0" w:space="0" w:color="auto"/>
            <w:left w:val="none" w:sz="0" w:space="0" w:color="auto"/>
            <w:bottom w:val="none" w:sz="0" w:space="0" w:color="auto"/>
            <w:right w:val="none" w:sz="0" w:space="0" w:color="auto"/>
          </w:divBdr>
        </w:div>
        <w:div w:id="1602911004">
          <w:marLeft w:val="0"/>
          <w:marRight w:val="0"/>
          <w:marTop w:val="0"/>
          <w:marBottom w:val="0"/>
          <w:divBdr>
            <w:top w:val="none" w:sz="0" w:space="0" w:color="auto"/>
            <w:left w:val="none" w:sz="0" w:space="0" w:color="auto"/>
            <w:bottom w:val="none" w:sz="0" w:space="0" w:color="auto"/>
            <w:right w:val="none" w:sz="0" w:space="0" w:color="auto"/>
          </w:divBdr>
        </w:div>
        <w:div w:id="1611355088">
          <w:marLeft w:val="0"/>
          <w:marRight w:val="0"/>
          <w:marTop w:val="0"/>
          <w:marBottom w:val="0"/>
          <w:divBdr>
            <w:top w:val="none" w:sz="0" w:space="0" w:color="auto"/>
            <w:left w:val="none" w:sz="0" w:space="0" w:color="auto"/>
            <w:bottom w:val="none" w:sz="0" w:space="0" w:color="auto"/>
            <w:right w:val="none" w:sz="0" w:space="0" w:color="auto"/>
          </w:divBdr>
        </w:div>
        <w:div w:id="1617444804">
          <w:marLeft w:val="0"/>
          <w:marRight w:val="0"/>
          <w:marTop w:val="0"/>
          <w:marBottom w:val="0"/>
          <w:divBdr>
            <w:top w:val="none" w:sz="0" w:space="0" w:color="auto"/>
            <w:left w:val="none" w:sz="0" w:space="0" w:color="auto"/>
            <w:bottom w:val="none" w:sz="0" w:space="0" w:color="auto"/>
            <w:right w:val="none" w:sz="0" w:space="0" w:color="auto"/>
          </w:divBdr>
        </w:div>
        <w:div w:id="1617710729">
          <w:marLeft w:val="0"/>
          <w:marRight w:val="0"/>
          <w:marTop w:val="0"/>
          <w:marBottom w:val="0"/>
          <w:divBdr>
            <w:top w:val="none" w:sz="0" w:space="0" w:color="auto"/>
            <w:left w:val="none" w:sz="0" w:space="0" w:color="auto"/>
            <w:bottom w:val="none" w:sz="0" w:space="0" w:color="auto"/>
            <w:right w:val="none" w:sz="0" w:space="0" w:color="auto"/>
          </w:divBdr>
        </w:div>
        <w:div w:id="1626305349">
          <w:marLeft w:val="0"/>
          <w:marRight w:val="0"/>
          <w:marTop w:val="0"/>
          <w:marBottom w:val="0"/>
          <w:divBdr>
            <w:top w:val="none" w:sz="0" w:space="0" w:color="auto"/>
            <w:left w:val="none" w:sz="0" w:space="0" w:color="auto"/>
            <w:bottom w:val="none" w:sz="0" w:space="0" w:color="auto"/>
            <w:right w:val="none" w:sz="0" w:space="0" w:color="auto"/>
          </w:divBdr>
        </w:div>
        <w:div w:id="1632637412">
          <w:marLeft w:val="0"/>
          <w:marRight w:val="0"/>
          <w:marTop w:val="0"/>
          <w:marBottom w:val="0"/>
          <w:divBdr>
            <w:top w:val="none" w:sz="0" w:space="0" w:color="auto"/>
            <w:left w:val="none" w:sz="0" w:space="0" w:color="auto"/>
            <w:bottom w:val="none" w:sz="0" w:space="0" w:color="auto"/>
            <w:right w:val="none" w:sz="0" w:space="0" w:color="auto"/>
          </w:divBdr>
        </w:div>
        <w:div w:id="1641380833">
          <w:marLeft w:val="0"/>
          <w:marRight w:val="0"/>
          <w:marTop w:val="0"/>
          <w:marBottom w:val="0"/>
          <w:divBdr>
            <w:top w:val="none" w:sz="0" w:space="0" w:color="auto"/>
            <w:left w:val="none" w:sz="0" w:space="0" w:color="auto"/>
            <w:bottom w:val="none" w:sz="0" w:space="0" w:color="auto"/>
            <w:right w:val="none" w:sz="0" w:space="0" w:color="auto"/>
          </w:divBdr>
        </w:div>
        <w:div w:id="1659654601">
          <w:marLeft w:val="0"/>
          <w:marRight w:val="0"/>
          <w:marTop w:val="0"/>
          <w:marBottom w:val="0"/>
          <w:divBdr>
            <w:top w:val="none" w:sz="0" w:space="0" w:color="auto"/>
            <w:left w:val="none" w:sz="0" w:space="0" w:color="auto"/>
            <w:bottom w:val="none" w:sz="0" w:space="0" w:color="auto"/>
            <w:right w:val="none" w:sz="0" w:space="0" w:color="auto"/>
          </w:divBdr>
        </w:div>
        <w:div w:id="1676224151">
          <w:marLeft w:val="0"/>
          <w:marRight w:val="0"/>
          <w:marTop w:val="0"/>
          <w:marBottom w:val="0"/>
          <w:divBdr>
            <w:top w:val="none" w:sz="0" w:space="0" w:color="auto"/>
            <w:left w:val="none" w:sz="0" w:space="0" w:color="auto"/>
            <w:bottom w:val="none" w:sz="0" w:space="0" w:color="auto"/>
            <w:right w:val="none" w:sz="0" w:space="0" w:color="auto"/>
          </w:divBdr>
        </w:div>
        <w:div w:id="1695881224">
          <w:marLeft w:val="0"/>
          <w:marRight w:val="0"/>
          <w:marTop w:val="0"/>
          <w:marBottom w:val="0"/>
          <w:divBdr>
            <w:top w:val="none" w:sz="0" w:space="0" w:color="auto"/>
            <w:left w:val="none" w:sz="0" w:space="0" w:color="auto"/>
            <w:bottom w:val="none" w:sz="0" w:space="0" w:color="auto"/>
            <w:right w:val="none" w:sz="0" w:space="0" w:color="auto"/>
          </w:divBdr>
        </w:div>
        <w:div w:id="1710372706">
          <w:marLeft w:val="0"/>
          <w:marRight w:val="0"/>
          <w:marTop w:val="0"/>
          <w:marBottom w:val="0"/>
          <w:divBdr>
            <w:top w:val="none" w:sz="0" w:space="0" w:color="auto"/>
            <w:left w:val="none" w:sz="0" w:space="0" w:color="auto"/>
            <w:bottom w:val="none" w:sz="0" w:space="0" w:color="auto"/>
            <w:right w:val="none" w:sz="0" w:space="0" w:color="auto"/>
          </w:divBdr>
        </w:div>
        <w:div w:id="1713535202">
          <w:marLeft w:val="0"/>
          <w:marRight w:val="0"/>
          <w:marTop w:val="0"/>
          <w:marBottom w:val="0"/>
          <w:divBdr>
            <w:top w:val="none" w:sz="0" w:space="0" w:color="auto"/>
            <w:left w:val="none" w:sz="0" w:space="0" w:color="auto"/>
            <w:bottom w:val="none" w:sz="0" w:space="0" w:color="auto"/>
            <w:right w:val="none" w:sz="0" w:space="0" w:color="auto"/>
          </w:divBdr>
        </w:div>
        <w:div w:id="1717000645">
          <w:marLeft w:val="0"/>
          <w:marRight w:val="0"/>
          <w:marTop w:val="0"/>
          <w:marBottom w:val="0"/>
          <w:divBdr>
            <w:top w:val="none" w:sz="0" w:space="0" w:color="auto"/>
            <w:left w:val="none" w:sz="0" w:space="0" w:color="auto"/>
            <w:bottom w:val="none" w:sz="0" w:space="0" w:color="auto"/>
            <w:right w:val="none" w:sz="0" w:space="0" w:color="auto"/>
          </w:divBdr>
        </w:div>
        <w:div w:id="1723598818">
          <w:marLeft w:val="0"/>
          <w:marRight w:val="0"/>
          <w:marTop w:val="0"/>
          <w:marBottom w:val="0"/>
          <w:divBdr>
            <w:top w:val="none" w:sz="0" w:space="0" w:color="auto"/>
            <w:left w:val="none" w:sz="0" w:space="0" w:color="auto"/>
            <w:bottom w:val="none" w:sz="0" w:space="0" w:color="auto"/>
            <w:right w:val="none" w:sz="0" w:space="0" w:color="auto"/>
          </w:divBdr>
        </w:div>
        <w:div w:id="1763839242">
          <w:marLeft w:val="0"/>
          <w:marRight w:val="0"/>
          <w:marTop w:val="0"/>
          <w:marBottom w:val="0"/>
          <w:divBdr>
            <w:top w:val="none" w:sz="0" w:space="0" w:color="auto"/>
            <w:left w:val="none" w:sz="0" w:space="0" w:color="auto"/>
            <w:bottom w:val="none" w:sz="0" w:space="0" w:color="auto"/>
            <w:right w:val="none" w:sz="0" w:space="0" w:color="auto"/>
          </w:divBdr>
        </w:div>
        <w:div w:id="1777283671">
          <w:marLeft w:val="0"/>
          <w:marRight w:val="0"/>
          <w:marTop w:val="0"/>
          <w:marBottom w:val="0"/>
          <w:divBdr>
            <w:top w:val="none" w:sz="0" w:space="0" w:color="auto"/>
            <w:left w:val="none" w:sz="0" w:space="0" w:color="auto"/>
            <w:bottom w:val="none" w:sz="0" w:space="0" w:color="auto"/>
            <w:right w:val="none" w:sz="0" w:space="0" w:color="auto"/>
          </w:divBdr>
        </w:div>
        <w:div w:id="1788506445">
          <w:marLeft w:val="0"/>
          <w:marRight w:val="0"/>
          <w:marTop w:val="0"/>
          <w:marBottom w:val="0"/>
          <w:divBdr>
            <w:top w:val="none" w:sz="0" w:space="0" w:color="auto"/>
            <w:left w:val="none" w:sz="0" w:space="0" w:color="auto"/>
            <w:bottom w:val="none" w:sz="0" w:space="0" w:color="auto"/>
            <w:right w:val="none" w:sz="0" w:space="0" w:color="auto"/>
          </w:divBdr>
        </w:div>
        <w:div w:id="1809588461">
          <w:marLeft w:val="0"/>
          <w:marRight w:val="0"/>
          <w:marTop w:val="0"/>
          <w:marBottom w:val="0"/>
          <w:divBdr>
            <w:top w:val="none" w:sz="0" w:space="0" w:color="auto"/>
            <w:left w:val="none" w:sz="0" w:space="0" w:color="auto"/>
            <w:bottom w:val="none" w:sz="0" w:space="0" w:color="auto"/>
            <w:right w:val="none" w:sz="0" w:space="0" w:color="auto"/>
          </w:divBdr>
        </w:div>
        <w:div w:id="1830555105">
          <w:marLeft w:val="0"/>
          <w:marRight w:val="0"/>
          <w:marTop w:val="0"/>
          <w:marBottom w:val="0"/>
          <w:divBdr>
            <w:top w:val="none" w:sz="0" w:space="0" w:color="auto"/>
            <w:left w:val="none" w:sz="0" w:space="0" w:color="auto"/>
            <w:bottom w:val="none" w:sz="0" w:space="0" w:color="auto"/>
            <w:right w:val="none" w:sz="0" w:space="0" w:color="auto"/>
          </w:divBdr>
        </w:div>
        <w:div w:id="1831628102">
          <w:marLeft w:val="0"/>
          <w:marRight w:val="0"/>
          <w:marTop w:val="0"/>
          <w:marBottom w:val="0"/>
          <w:divBdr>
            <w:top w:val="none" w:sz="0" w:space="0" w:color="auto"/>
            <w:left w:val="none" w:sz="0" w:space="0" w:color="auto"/>
            <w:bottom w:val="none" w:sz="0" w:space="0" w:color="auto"/>
            <w:right w:val="none" w:sz="0" w:space="0" w:color="auto"/>
          </w:divBdr>
        </w:div>
        <w:div w:id="1875997751">
          <w:marLeft w:val="0"/>
          <w:marRight w:val="0"/>
          <w:marTop w:val="0"/>
          <w:marBottom w:val="0"/>
          <w:divBdr>
            <w:top w:val="none" w:sz="0" w:space="0" w:color="auto"/>
            <w:left w:val="none" w:sz="0" w:space="0" w:color="auto"/>
            <w:bottom w:val="none" w:sz="0" w:space="0" w:color="auto"/>
            <w:right w:val="none" w:sz="0" w:space="0" w:color="auto"/>
          </w:divBdr>
        </w:div>
        <w:div w:id="1884126562">
          <w:marLeft w:val="0"/>
          <w:marRight w:val="0"/>
          <w:marTop w:val="0"/>
          <w:marBottom w:val="0"/>
          <w:divBdr>
            <w:top w:val="none" w:sz="0" w:space="0" w:color="auto"/>
            <w:left w:val="none" w:sz="0" w:space="0" w:color="auto"/>
            <w:bottom w:val="none" w:sz="0" w:space="0" w:color="auto"/>
            <w:right w:val="none" w:sz="0" w:space="0" w:color="auto"/>
          </w:divBdr>
        </w:div>
        <w:div w:id="1884248138">
          <w:marLeft w:val="0"/>
          <w:marRight w:val="0"/>
          <w:marTop w:val="0"/>
          <w:marBottom w:val="0"/>
          <w:divBdr>
            <w:top w:val="none" w:sz="0" w:space="0" w:color="auto"/>
            <w:left w:val="none" w:sz="0" w:space="0" w:color="auto"/>
            <w:bottom w:val="none" w:sz="0" w:space="0" w:color="auto"/>
            <w:right w:val="none" w:sz="0" w:space="0" w:color="auto"/>
          </w:divBdr>
        </w:div>
        <w:div w:id="1887639098">
          <w:marLeft w:val="0"/>
          <w:marRight w:val="0"/>
          <w:marTop w:val="0"/>
          <w:marBottom w:val="0"/>
          <w:divBdr>
            <w:top w:val="none" w:sz="0" w:space="0" w:color="auto"/>
            <w:left w:val="none" w:sz="0" w:space="0" w:color="auto"/>
            <w:bottom w:val="none" w:sz="0" w:space="0" w:color="auto"/>
            <w:right w:val="none" w:sz="0" w:space="0" w:color="auto"/>
          </w:divBdr>
        </w:div>
        <w:div w:id="1896357577">
          <w:marLeft w:val="0"/>
          <w:marRight w:val="0"/>
          <w:marTop w:val="0"/>
          <w:marBottom w:val="0"/>
          <w:divBdr>
            <w:top w:val="none" w:sz="0" w:space="0" w:color="auto"/>
            <w:left w:val="none" w:sz="0" w:space="0" w:color="auto"/>
            <w:bottom w:val="none" w:sz="0" w:space="0" w:color="auto"/>
            <w:right w:val="none" w:sz="0" w:space="0" w:color="auto"/>
          </w:divBdr>
        </w:div>
        <w:div w:id="1910069895">
          <w:marLeft w:val="0"/>
          <w:marRight w:val="0"/>
          <w:marTop w:val="0"/>
          <w:marBottom w:val="0"/>
          <w:divBdr>
            <w:top w:val="none" w:sz="0" w:space="0" w:color="auto"/>
            <w:left w:val="none" w:sz="0" w:space="0" w:color="auto"/>
            <w:bottom w:val="none" w:sz="0" w:space="0" w:color="auto"/>
            <w:right w:val="none" w:sz="0" w:space="0" w:color="auto"/>
          </w:divBdr>
        </w:div>
        <w:div w:id="1928414859">
          <w:marLeft w:val="0"/>
          <w:marRight w:val="0"/>
          <w:marTop w:val="0"/>
          <w:marBottom w:val="0"/>
          <w:divBdr>
            <w:top w:val="none" w:sz="0" w:space="0" w:color="auto"/>
            <w:left w:val="none" w:sz="0" w:space="0" w:color="auto"/>
            <w:bottom w:val="none" w:sz="0" w:space="0" w:color="auto"/>
            <w:right w:val="none" w:sz="0" w:space="0" w:color="auto"/>
          </w:divBdr>
        </w:div>
        <w:div w:id="1929344153">
          <w:marLeft w:val="0"/>
          <w:marRight w:val="0"/>
          <w:marTop w:val="0"/>
          <w:marBottom w:val="0"/>
          <w:divBdr>
            <w:top w:val="none" w:sz="0" w:space="0" w:color="auto"/>
            <w:left w:val="none" w:sz="0" w:space="0" w:color="auto"/>
            <w:bottom w:val="none" w:sz="0" w:space="0" w:color="auto"/>
            <w:right w:val="none" w:sz="0" w:space="0" w:color="auto"/>
          </w:divBdr>
        </w:div>
        <w:div w:id="1956714652">
          <w:marLeft w:val="0"/>
          <w:marRight w:val="0"/>
          <w:marTop w:val="0"/>
          <w:marBottom w:val="0"/>
          <w:divBdr>
            <w:top w:val="none" w:sz="0" w:space="0" w:color="auto"/>
            <w:left w:val="none" w:sz="0" w:space="0" w:color="auto"/>
            <w:bottom w:val="none" w:sz="0" w:space="0" w:color="auto"/>
            <w:right w:val="none" w:sz="0" w:space="0" w:color="auto"/>
          </w:divBdr>
        </w:div>
        <w:div w:id="1960526615">
          <w:marLeft w:val="0"/>
          <w:marRight w:val="0"/>
          <w:marTop w:val="0"/>
          <w:marBottom w:val="0"/>
          <w:divBdr>
            <w:top w:val="none" w:sz="0" w:space="0" w:color="auto"/>
            <w:left w:val="none" w:sz="0" w:space="0" w:color="auto"/>
            <w:bottom w:val="none" w:sz="0" w:space="0" w:color="auto"/>
            <w:right w:val="none" w:sz="0" w:space="0" w:color="auto"/>
          </w:divBdr>
        </w:div>
        <w:div w:id="1968781540">
          <w:marLeft w:val="0"/>
          <w:marRight w:val="0"/>
          <w:marTop w:val="0"/>
          <w:marBottom w:val="0"/>
          <w:divBdr>
            <w:top w:val="none" w:sz="0" w:space="0" w:color="auto"/>
            <w:left w:val="none" w:sz="0" w:space="0" w:color="auto"/>
            <w:bottom w:val="none" w:sz="0" w:space="0" w:color="auto"/>
            <w:right w:val="none" w:sz="0" w:space="0" w:color="auto"/>
          </w:divBdr>
        </w:div>
        <w:div w:id="1981183999">
          <w:marLeft w:val="0"/>
          <w:marRight w:val="0"/>
          <w:marTop w:val="0"/>
          <w:marBottom w:val="0"/>
          <w:divBdr>
            <w:top w:val="none" w:sz="0" w:space="0" w:color="auto"/>
            <w:left w:val="none" w:sz="0" w:space="0" w:color="auto"/>
            <w:bottom w:val="none" w:sz="0" w:space="0" w:color="auto"/>
            <w:right w:val="none" w:sz="0" w:space="0" w:color="auto"/>
          </w:divBdr>
        </w:div>
        <w:div w:id="1985040082">
          <w:marLeft w:val="0"/>
          <w:marRight w:val="0"/>
          <w:marTop w:val="0"/>
          <w:marBottom w:val="0"/>
          <w:divBdr>
            <w:top w:val="none" w:sz="0" w:space="0" w:color="auto"/>
            <w:left w:val="none" w:sz="0" w:space="0" w:color="auto"/>
            <w:bottom w:val="none" w:sz="0" w:space="0" w:color="auto"/>
            <w:right w:val="none" w:sz="0" w:space="0" w:color="auto"/>
          </w:divBdr>
        </w:div>
        <w:div w:id="2009483179">
          <w:marLeft w:val="0"/>
          <w:marRight w:val="0"/>
          <w:marTop w:val="0"/>
          <w:marBottom w:val="0"/>
          <w:divBdr>
            <w:top w:val="none" w:sz="0" w:space="0" w:color="auto"/>
            <w:left w:val="none" w:sz="0" w:space="0" w:color="auto"/>
            <w:bottom w:val="none" w:sz="0" w:space="0" w:color="auto"/>
            <w:right w:val="none" w:sz="0" w:space="0" w:color="auto"/>
          </w:divBdr>
        </w:div>
        <w:div w:id="2018534353">
          <w:marLeft w:val="0"/>
          <w:marRight w:val="0"/>
          <w:marTop w:val="0"/>
          <w:marBottom w:val="0"/>
          <w:divBdr>
            <w:top w:val="none" w:sz="0" w:space="0" w:color="auto"/>
            <w:left w:val="none" w:sz="0" w:space="0" w:color="auto"/>
            <w:bottom w:val="none" w:sz="0" w:space="0" w:color="auto"/>
            <w:right w:val="none" w:sz="0" w:space="0" w:color="auto"/>
          </w:divBdr>
        </w:div>
        <w:div w:id="2051218626">
          <w:marLeft w:val="0"/>
          <w:marRight w:val="0"/>
          <w:marTop w:val="0"/>
          <w:marBottom w:val="0"/>
          <w:divBdr>
            <w:top w:val="none" w:sz="0" w:space="0" w:color="auto"/>
            <w:left w:val="none" w:sz="0" w:space="0" w:color="auto"/>
            <w:bottom w:val="none" w:sz="0" w:space="0" w:color="auto"/>
            <w:right w:val="none" w:sz="0" w:space="0" w:color="auto"/>
          </w:divBdr>
        </w:div>
        <w:div w:id="2070835716">
          <w:marLeft w:val="0"/>
          <w:marRight w:val="0"/>
          <w:marTop w:val="0"/>
          <w:marBottom w:val="0"/>
          <w:divBdr>
            <w:top w:val="none" w:sz="0" w:space="0" w:color="auto"/>
            <w:left w:val="none" w:sz="0" w:space="0" w:color="auto"/>
            <w:bottom w:val="none" w:sz="0" w:space="0" w:color="auto"/>
            <w:right w:val="none" w:sz="0" w:space="0" w:color="auto"/>
          </w:divBdr>
        </w:div>
        <w:div w:id="2075077569">
          <w:marLeft w:val="0"/>
          <w:marRight w:val="0"/>
          <w:marTop w:val="0"/>
          <w:marBottom w:val="0"/>
          <w:divBdr>
            <w:top w:val="none" w:sz="0" w:space="0" w:color="auto"/>
            <w:left w:val="none" w:sz="0" w:space="0" w:color="auto"/>
            <w:bottom w:val="none" w:sz="0" w:space="0" w:color="auto"/>
            <w:right w:val="none" w:sz="0" w:space="0" w:color="auto"/>
          </w:divBdr>
        </w:div>
        <w:div w:id="2075229778">
          <w:marLeft w:val="0"/>
          <w:marRight w:val="0"/>
          <w:marTop w:val="0"/>
          <w:marBottom w:val="0"/>
          <w:divBdr>
            <w:top w:val="none" w:sz="0" w:space="0" w:color="auto"/>
            <w:left w:val="none" w:sz="0" w:space="0" w:color="auto"/>
            <w:bottom w:val="none" w:sz="0" w:space="0" w:color="auto"/>
            <w:right w:val="none" w:sz="0" w:space="0" w:color="auto"/>
          </w:divBdr>
        </w:div>
        <w:div w:id="2076199909">
          <w:marLeft w:val="0"/>
          <w:marRight w:val="0"/>
          <w:marTop w:val="0"/>
          <w:marBottom w:val="0"/>
          <w:divBdr>
            <w:top w:val="none" w:sz="0" w:space="0" w:color="auto"/>
            <w:left w:val="none" w:sz="0" w:space="0" w:color="auto"/>
            <w:bottom w:val="none" w:sz="0" w:space="0" w:color="auto"/>
            <w:right w:val="none" w:sz="0" w:space="0" w:color="auto"/>
          </w:divBdr>
        </w:div>
        <w:div w:id="2079742752">
          <w:marLeft w:val="0"/>
          <w:marRight w:val="0"/>
          <w:marTop w:val="0"/>
          <w:marBottom w:val="0"/>
          <w:divBdr>
            <w:top w:val="none" w:sz="0" w:space="0" w:color="auto"/>
            <w:left w:val="none" w:sz="0" w:space="0" w:color="auto"/>
            <w:bottom w:val="none" w:sz="0" w:space="0" w:color="auto"/>
            <w:right w:val="none" w:sz="0" w:space="0" w:color="auto"/>
          </w:divBdr>
        </w:div>
        <w:div w:id="2086754255">
          <w:marLeft w:val="0"/>
          <w:marRight w:val="0"/>
          <w:marTop w:val="0"/>
          <w:marBottom w:val="0"/>
          <w:divBdr>
            <w:top w:val="none" w:sz="0" w:space="0" w:color="auto"/>
            <w:left w:val="none" w:sz="0" w:space="0" w:color="auto"/>
            <w:bottom w:val="none" w:sz="0" w:space="0" w:color="auto"/>
            <w:right w:val="none" w:sz="0" w:space="0" w:color="auto"/>
          </w:divBdr>
        </w:div>
        <w:div w:id="2116826445">
          <w:marLeft w:val="0"/>
          <w:marRight w:val="0"/>
          <w:marTop w:val="0"/>
          <w:marBottom w:val="0"/>
          <w:divBdr>
            <w:top w:val="none" w:sz="0" w:space="0" w:color="auto"/>
            <w:left w:val="none" w:sz="0" w:space="0" w:color="auto"/>
            <w:bottom w:val="none" w:sz="0" w:space="0" w:color="auto"/>
            <w:right w:val="none" w:sz="0" w:space="0" w:color="auto"/>
          </w:divBdr>
        </w:div>
        <w:div w:id="2137211869">
          <w:marLeft w:val="0"/>
          <w:marRight w:val="0"/>
          <w:marTop w:val="0"/>
          <w:marBottom w:val="0"/>
          <w:divBdr>
            <w:top w:val="none" w:sz="0" w:space="0" w:color="auto"/>
            <w:left w:val="none" w:sz="0" w:space="0" w:color="auto"/>
            <w:bottom w:val="none" w:sz="0" w:space="0" w:color="auto"/>
            <w:right w:val="none" w:sz="0" w:space="0" w:color="auto"/>
          </w:divBdr>
        </w:div>
        <w:div w:id="2140755858">
          <w:marLeft w:val="0"/>
          <w:marRight w:val="0"/>
          <w:marTop w:val="0"/>
          <w:marBottom w:val="0"/>
          <w:divBdr>
            <w:top w:val="none" w:sz="0" w:space="0" w:color="auto"/>
            <w:left w:val="none" w:sz="0" w:space="0" w:color="auto"/>
            <w:bottom w:val="none" w:sz="0" w:space="0" w:color="auto"/>
            <w:right w:val="none" w:sz="0" w:space="0" w:color="auto"/>
          </w:divBdr>
        </w:div>
      </w:divsChild>
    </w:div>
    <w:div w:id="724644814">
      <w:bodyDiv w:val="1"/>
      <w:marLeft w:val="0"/>
      <w:marRight w:val="0"/>
      <w:marTop w:val="0"/>
      <w:marBottom w:val="0"/>
      <w:divBdr>
        <w:top w:val="none" w:sz="0" w:space="0" w:color="auto"/>
        <w:left w:val="none" w:sz="0" w:space="0" w:color="auto"/>
        <w:bottom w:val="none" w:sz="0" w:space="0" w:color="auto"/>
        <w:right w:val="none" w:sz="0" w:space="0" w:color="auto"/>
      </w:divBdr>
      <w:divsChild>
        <w:div w:id="9380574">
          <w:marLeft w:val="0"/>
          <w:marRight w:val="0"/>
          <w:marTop w:val="0"/>
          <w:marBottom w:val="0"/>
          <w:divBdr>
            <w:top w:val="none" w:sz="0" w:space="0" w:color="auto"/>
            <w:left w:val="none" w:sz="0" w:space="0" w:color="auto"/>
            <w:bottom w:val="none" w:sz="0" w:space="0" w:color="auto"/>
            <w:right w:val="none" w:sz="0" w:space="0" w:color="auto"/>
          </w:divBdr>
        </w:div>
        <w:div w:id="10492364">
          <w:marLeft w:val="0"/>
          <w:marRight w:val="0"/>
          <w:marTop w:val="0"/>
          <w:marBottom w:val="0"/>
          <w:divBdr>
            <w:top w:val="none" w:sz="0" w:space="0" w:color="auto"/>
            <w:left w:val="none" w:sz="0" w:space="0" w:color="auto"/>
            <w:bottom w:val="none" w:sz="0" w:space="0" w:color="auto"/>
            <w:right w:val="none" w:sz="0" w:space="0" w:color="auto"/>
          </w:divBdr>
        </w:div>
        <w:div w:id="15620199">
          <w:marLeft w:val="0"/>
          <w:marRight w:val="0"/>
          <w:marTop w:val="0"/>
          <w:marBottom w:val="0"/>
          <w:divBdr>
            <w:top w:val="none" w:sz="0" w:space="0" w:color="auto"/>
            <w:left w:val="none" w:sz="0" w:space="0" w:color="auto"/>
            <w:bottom w:val="none" w:sz="0" w:space="0" w:color="auto"/>
            <w:right w:val="none" w:sz="0" w:space="0" w:color="auto"/>
          </w:divBdr>
        </w:div>
        <w:div w:id="19018273">
          <w:marLeft w:val="0"/>
          <w:marRight w:val="0"/>
          <w:marTop w:val="0"/>
          <w:marBottom w:val="0"/>
          <w:divBdr>
            <w:top w:val="none" w:sz="0" w:space="0" w:color="auto"/>
            <w:left w:val="none" w:sz="0" w:space="0" w:color="auto"/>
            <w:bottom w:val="none" w:sz="0" w:space="0" w:color="auto"/>
            <w:right w:val="none" w:sz="0" w:space="0" w:color="auto"/>
          </w:divBdr>
        </w:div>
        <w:div w:id="21396153">
          <w:marLeft w:val="0"/>
          <w:marRight w:val="0"/>
          <w:marTop w:val="0"/>
          <w:marBottom w:val="0"/>
          <w:divBdr>
            <w:top w:val="none" w:sz="0" w:space="0" w:color="auto"/>
            <w:left w:val="none" w:sz="0" w:space="0" w:color="auto"/>
            <w:bottom w:val="none" w:sz="0" w:space="0" w:color="auto"/>
            <w:right w:val="none" w:sz="0" w:space="0" w:color="auto"/>
          </w:divBdr>
        </w:div>
        <w:div w:id="30689058">
          <w:marLeft w:val="0"/>
          <w:marRight w:val="0"/>
          <w:marTop w:val="0"/>
          <w:marBottom w:val="0"/>
          <w:divBdr>
            <w:top w:val="none" w:sz="0" w:space="0" w:color="auto"/>
            <w:left w:val="none" w:sz="0" w:space="0" w:color="auto"/>
            <w:bottom w:val="none" w:sz="0" w:space="0" w:color="auto"/>
            <w:right w:val="none" w:sz="0" w:space="0" w:color="auto"/>
          </w:divBdr>
        </w:div>
        <w:div w:id="31196330">
          <w:marLeft w:val="0"/>
          <w:marRight w:val="0"/>
          <w:marTop w:val="0"/>
          <w:marBottom w:val="0"/>
          <w:divBdr>
            <w:top w:val="none" w:sz="0" w:space="0" w:color="auto"/>
            <w:left w:val="none" w:sz="0" w:space="0" w:color="auto"/>
            <w:bottom w:val="none" w:sz="0" w:space="0" w:color="auto"/>
            <w:right w:val="none" w:sz="0" w:space="0" w:color="auto"/>
          </w:divBdr>
        </w:div>
        <w:div w:id="33507712">
          <w:marLeft w:val="0"/>
          <w:marRight w:val="0"/>
          <w:marTop w:val="0"/>
          <w:marBottom w:val="0"/>
          <w:divBdr>
            <w:top w:val="none" w:sz="0" w:space="0" w:color="auto"/>
            <w:left w:val="none" w:sz="0" w:space="0" w:color="auto"/>
            <w:bottom w:val="none" w:sz="0" w:space="0" w:color="auto"/>
            <w:right w:val="none" w:sz="0" w:space="0" w:color="auto"/>
          </w:divBdr>
          <w:divsChild>
            <w:div w:id="163936618">
              <w:marLeft w:val="0"/>
              <w:marRight w:val="0"/>
              <w:marTop w:val="0"/>
              <w:marBottom w:val="0"/>
              <w:divBdr>
                <w:top w:val="none" w:sz="0" w:space="0" w:color="auto"/>
                <w:left w:val="none" w:sz="0" w:space="0" w:color="auto"/>
                <w:bottom w:val="none" w:sz="0" w:space="0" w:color="auto"/>
                <w:right w:val="none" w:sz="0" w:space="0" w:color="auto"/>
              </w:divBdr>
            </w:div>
            <w:div w:id="733629634">
              <w:marLeft w:val="0"/>
              <w:marRight w:val="0"/>
              <w:marTop w:val="0"/>
              <w:marBottom w:val="0"/>
              <w:divBdr>
                <w:top w:val="none" w:sz="0" w:space="0" w:color="auto"/>
                <w:left w:val="none" w:sz="0" w:space="0" w:color="auto"/>
                <w:bottom w:val="none" w:sz="0" w:space="0" w:color="auto"/>
                <w:right w:val="none" w:sz="0" w:space="0" w:color="auto"/>
              </w:divBdr>
            </w:div>
            <w:div w:id="1023751571">
              <w:marLeft w:val="0"/>
              <w:marRight w:val="0"/>
              <w:marTop w:val="0"/>
              <w:marBottom w:val="0"/>
              <w:divBdr>
                <w:top w:val="none" w:sz="0" w:space="0" w:color="auto"/>
                <w:left w:val="none" w:sz="0" w:space="0" w:color="auto"/>
                <w:bottom w:val="none" w:sz="0" w:space="0" w:color="auto"/>
                <w:right w:val="none" w:sz="0" w:space="0" w:color="auto"/>
              </w:divBdr>
            </w:div>
            <w:div w:id="1838038654">
              <w:marLeft w:val="0"/>
              <w:marRight w:val="0"/>
              <w:marTop w:val="0"/>
              <w:marBottom w:val="0"/>
              <w:divBdr>
                <w:top w:val="none" w:sz="0" w:space="0" w:color="auto"/>
                <w:left w:val="none" w:sz="0" w:space="0" w:color="auto"/>
                <w:bottom w:val="none" w:sz="0" w:space="0" w:color="auto"/>
                <w:right w:val="none" w:sz="0" w:space="0" w:color="auto"/>
              </w:divBdr>
            </w:div>
          </w:divsChild>
        </w:div>
        <w:div w:id="42795787">
          <w:marLeft w:val="0"/>
          <w:marRight w:val="0"/>
          <w:marTop w:val="0"/>
          <w:marBottom w:val="0"/>
          <w:divBdr>
            <w:top w:val="none" w:sz="0" w:space="0" w:color="auto"/>
            <w:left w:val="none" w:sz="0" w:space="0" w:color="auto"/>
            <w:bottom w:val="none" w:sz="0" w:space="0" w:color="auto"/>
            <w:right w:val="none" w:sz="0" w:space="0" w:color="auto"/>
          </w:divBdr>
        </w:div>
        <w:div w:id="48506416">
          <w:marLeft w:val="0"/>
          <w:marRight w:val="0"/>
          <w:marTop w:val="0"/>
          <w:marBottom w:val="0"/>
          <w:divBdr>
            <w:top w:val="none" w:sz="0" w:space="0" w:color="auto"/>
            <w:left w:val="none" w:sz="0" w:space="0" w:color="auto"/>
            <w:bottom w:val="none" w:sz="0" w:space="0" w:color="auto"/>
            <w:right w:val="none" w:sz="0" w:space="0" w:color="auto"/>
          </w:divBdr>
        </w:div>
        <w:div w:id="61758922">
          <w:marLeft w:val="0"/>
          <w:marRight w:val="0"/>
          <w:marTop w:val="0"/>
          <w:marBottom w:val="0"/>
          <w:divBdr>
            <w:top w:val="none" w:sz="0" w:space="0" w:color="auto"/>
            <w:left w:val="none" w:sz="0" w:space="0" w:color="auto"/>
            <w:bottom w:val="none" w:sz="0" w:space="0" w:color="auto"/>
            <w:right w:val="none" w:sz="0" w:space="0" w:color="auto"/>
          </w:divBdr>
        </w:div>
        <w:div w:id="71584735">
          <w:marLeft w:val="0"/>
          <w:marRight w:val="0"/>
          <w:marTop w:val="0"/>
          <w:marBottom w:val="0"/>
          <w:divBdr>
            <w:top w:val="none" w:sz="0" w:space="0" w:color="auto"/>
            <w:left w:val="none" w:sz="0" w:space="0" w:color="auto"/>
            <w:bottom w:val="none" w:sz="0" w:space="0" w:color="auto"/>
            <w:right w:val="none" w:sz="0" w:space="0" w:color="auto"/>
          </w:divBdr>
        </w:div>
        <w:div w:id="79567582">
          <w:marLeft w:val="0"/>
          <w:marRight w:val="0"/>
          <w:marTop w:val="0"/>
          <w:marBottom w:val="0"/>
          <w:divBdr>
            <w:top w:val="none" w:sz="0" w:space="0" w:color="auto"/>
            <w:left w:val="none" w:sz="0" w:space="0" w:color="auto"/>
            <w:bottom w:val="none" w:sz="0" w:space="0" w:color="auto"/>
            <w:right w:val="none" w:sz="0" w:space="0" w:color="auto"/>
          </w:divBdr>
        </w:div>
        <w:div w:id="82532688">
          <w:marLeft w:val="0"/>
          <w:marRight w:val="0"/>
          <w:marTop w:val="0"/>
          <w:marBottom w:val="0"/>
          <w:divBdr>
            <w:top w:val="none" w:sz="0" w:space="0" w:color="auto"/>
            <w:left w:val="none" w:sz="0" w:space="0" w:color="auto"/>
            <w:bottom w:val="none" w:sz="0" w:space="0" w:color="auto"/>
            <w:right w:val="none" w:sz="0" w:space="0" w:color="auto"/>
          </w:divBdr>
        </w:div>
        <w:div w:id="99229630">
          <w:marLeft w:val="0"/>
          <w:marRight w:val="0"/>
          <w:marTop w:val="0"/>
          <w:marBottom w:val="0"/>
          <w:divBdr>
            <w:top w:val="none" w:sz="0" w:space="0" w:color="auto"/>
            <w:left w:val="none" w:sz="0" w:space="0" w:color="auto"/>
            <w:bottom w:val="none" w:sz="0" w:space="0" w:color="auto"/>
            <w:right w:val="none" w:sz="0" w:space="0" w:color="auto"/>
          </w:divBdr>
          <w:divsChild>
            <w:div w:id="3673262">
              <w:marLeft w:val="0"/>
              <w:marRight w:val="0"/>
              <w:marTop w:val="0"/>
              <w:marBottom w:val="0"/>
              <w:divBdr>
                <w:top w:val="none" w:sz="0" w:space="0" w:color="auto"/>
                <w:left w:val="none" w:sz="0" w:space="0" w:color="auto"/>
                <w:bottom w:val="none" w:sz="0" w:space="0" w:color="auto"/>
                <w:right w:val="none" w:sz="0" w:space="0" w:color="auto"/>
              </w:divBdr>
            </w:div>
            <w:div w:id="130708634">
              <w:marLeft w:val="0"/>
              <w:marRight w:val="0"/>
              <w:marTop w:val="0"/>
              <w:marBottom w:val="0"/>
              <w:divBdr>
                <w:top w:val="none" w:sz="0" w:space="0" w:color="auto"/>
                <w:left w:val="none" w:sz="0" w:space="0" w:color="auto"/>
                <w:bottom w:val="none" w:sz="0" w:space="0" w:color="auto"/>
                <w:right w:val="none" w:sz="0" w:space="0" w:color="auto"/>
              </w:divBdr>
            </w:div>
            <w:div w:id="586118606">
              <w:marLeft w:val="0"/>
              <w:marRight w:val="0"/>
              <w:marTop w:val="0"/>
              <w:marBottom w:val="0"/>
              <w:divBdr>
                <w:top w:val="none" w:sz="0" w:space="0" w:color="auto"/>
                <w:left w:val="none" w:sz="0" w:space="0" w:color="auto"/>
                <w:bottom w:val="none" w:sz="0" w:space="0" w:color="auto"/>
                <w:right w:val="none" w:sz="0" w:space="0" w:color="auto"/>
              </w:divBdr>
            </w:div>
            <w:div w:id="1753745288">
              <w:marLeft w:val="0"/>
              <w:marRight w:val="0"/>
              <w:marTop w:val="0"/>
              <w:marBottom w:val="0"/>
              <w:divBdr>
                <w:top w:val="none" w:sz="0" w:space="0" w:color="auto"/>
                <w:left w:val="none" w:sz="0" w:space="0" w:color="auto"/>
                <w:bottom w:val="none" w:sz="0" w:space="0" w:color="auto"/>
                <w:right w:val="none" w:sz="0" w:space="0" w:color="auto"/>
              </w:divBdr>
            </w:div>
          </w:divsChild>
        </w:div>
        <w:div w:id="101151138">
          <w:marLeft w:val="0"/>
          <w:marRight w:val="0"/>
          <w:marTop w:val="0"/>
          <w:marBottom w:val="0"/>
          <w:divBdr>
            <w:top w:val="none" w:sz="0" w:space="0" w:color="auto"/>
            <w:left w:val="none" w:sz="0" w:space="0" w:color="auto"/>
            <w:bottom w:val="none" w:sz="0" w:space="0" w:color="auto"/>
            <w:right w:val="none" w:sz="0" w:space="0" w:color="auto"/>
          </w:divBdr>
        </w:div>
        <w:div w:id="132911154">
          <w:marLeft w:val="0"/>
          <w:marRight w:val="0"/>
          <w:marTop w:val="0"/>
          <w:marBottom w:val="0"/>
          <w:divBdr>
            <w:top w:val="none" w:sz="0" w:space="0" w:color="auto"/>
            <w:left w:val="none" w:sz="0" w:space="0" w:color="auto"/>
            <w:bottom w:val="none" w:sz="0" w:space="0" w:color="auto"/>
            <w:right w:val="none" w:sz="0" w:space="0" w:color="auto"/>
          </w:divBdr>
        </w:div>
        <w:div w:id="136653416">
          <w:marLeft w:val="0"/>
          <w:marRight w:val="0"/>
          <w:marTop w:val="0"/>
          <w:marBottom w:val="0"/>
          <w:divBdr>
            <w:top w:val="none" w:sz="0" w:space="0" w:color="auto"/>
            <w:left w:val="none" w:sz="0" w:space="0" w:color="auto"/>
            <w:bottom w:val="none" w:sz="0" w:space="0" w:color="auto"/>
            <w:right w:val="none" w:sz="0" w:space="0" w:color="auto"/>
          </w:divBdr>
        </w:div>
        <w:div w:id="150217540">
          <w:marLeft w:val="0"/>
          <w:marRight w:val="0"/>
          <w:marTop w:val="0"/>
          <w:marBottom w:val="0"/>
          <w:divBdr>
            <w:top w:val="none" w:sz="0" w:space="0" w:color="auto"/>
            <w:left w:val="none" w:sz="0" w:space="0" w:color="auto"/>
            <w:bottom w:val="none" w:sz="0" w:space="0" w:color="auto"/>
            <w:right w:val="none" w:sz="0" w:space="0" w:color="auto"/>
          </w:divBdr>
        </w:div>
        <w:div w:id="150220222">
          <w:marLeft w:val="0"/>
          <w:marRight w:val="0"/>
          <w:marTop w:val="0"/>
          <w:marBottom w:val="0"/>
          <w:divBdr>
            <w:top w:val="none" w:sz="0" w:space="0" w:color="auto"/>
            <w:left w:val="none" w:sz="0" w:space="0" w:color="auto"/>
            <w:bottom w:val="none" w:sz="0" w:space="0" w:color="auto"/>
            <w:right w:val="none" w:sz="0" w:space="0" w:color="auto"/>
          </w:divBdr>
        </w:div>
        <w:div w:id="165638461">
          <w:marLeft w:val="0"/>
          <w:marRight w:val="0"/>
          <w:marTop w:val="0"/>
          <w:marBottom w:val="0"/>
          <w:divBdr>
            <w:top w:val="none" w:sz="0" w:space="0" w:color="auto"/>
            <w:left w:val="none" w:sz="0" w:space="0" w:color="auto"/>
            <w:bottom w:val="none" w:sz="0" w:space="0" w:color="auto"/>
            <w:right w:val="none" w:sz="0" w:space="0" w:color="auto"/>
          </w:divBdr>
        </w:div>
        <w:div w:id="166600781">
          <w:marLeft w:val="0"/>
          <w:marRight w:val="0"/>
          <w:marTop w:val="0"/>
          <w:marBottom w:val="0"/>
          <w:divBdr>
            <w:top w:val="none" w:sz="0" w:space="0" w:color="auto"/>
            <w:left w:val="none" w:sz="0" w:space="0" w:color="auto"/>
            <w:bottom w:val="none" w:sz="0" w:space="0" w:color="auto"/>
            <w:right w:val="none" w:sz="0" w:space="0" w:color="auto"/>
          </w:divBdr>
        </w:div>
        <w:div w:id="167183994">
          <w:marLeft w:val="0"/>
          <w:marRight w:val="0"/>
          <w:marTop w:val="0"/>
          <w:marBottom w:val="0"/>
          <w:divBdr>
            <w:top w:val="none" w:sz="0" w:space="0" w:color="auto"/>
            <w:left w:val="none" w:sz="0" w:space="0" w:color="auto"/>
            <w:bottom w:val="none" w:sz="0" w:space="0" w:color="auto"/>
            <w:right w:val="none" w:sz="0" w:space="0" w:color="auto"/>
          </w:divBdr>
        </w:div>
        <w:div w:id="167521395">
          <w:marLeft w:val="0"/>
          <w:marRight w:val="0"/>
          <w:marTop w:val="0"/>
          <w:marBottom w:val="0"/>
          <w:divBdr>
            <w:top w:val="none" w:sz="0" w:space="0" w:color="auto"/>
            <w:left w:val="none" w:sz="0" w:space="0" w:color="auto"/>
            <w:bottom w:val="none" w:sz="0" w:space="0" w:color="auto"/>
            <w:right w:val="none" w:sz="0" w:space="0" w:color="auto"/>
          </w:divBdr>
        </w:div>
        <w:div w:id="173737215">
          <w:marLeft w:val="0"/>
          <w:marRight w:val="0"/>
          <w:marTop w:val="0"/>
          <w:marBottom w:val="0"/>
          <w:divBdr>
            <w:top w:val="none" w:sz="0" w:space="0" w:color="auto"/>
            <w:left w:val="none" w:sz="0" w:space="0" w:color="auto"/>
            <w:bottom w:val="none" w:sz="0" w:space="0" w:color="auto"/>
            <w:right w:val="none" w:sz="0" w:space="0" w:color="auto"/>
          </w:divBdr>
        </w:div>
        <w:div w:id="180289768">
          <w:marLeft w:val="0"/>
          <w:marRight w:val="0"/>
          <w:marTop w:val="0"/>
          <w:marBottom w:val="0"/>
          <w:divBdr>
            <w:top w:val="none" w:sz="0" w:space="0" w:color="auto"/>
            <w:left w:val="none" w:sz="0" w:space="0" w:color="auto"/>
            <w:bottom w:val="none" w:sz="0" w:space="0" w:color="auto"/>
            <w:right w:val="none" w:sz="0" w:space="0" w:color="auto"/>
          </w:divBdr>
        </w:div>
        <w:div w:id="180513803">
          <w:marLeft w:val="0"/>
          <w:marRight w:val="0"/>
          <w:marTop w:val="0"/>
          <w:marBottom w:val="0"/>
          <w:divBdr>
            <w:top w:val="none" w:sz="0" w:space="0" w:color="auto"/>
            <w:left w:val="none" w:sz="0" w:space="0" w:color="auto"/>
            <w:bottom w:val="none" w:sz="0" w:space="0" w:color="auto"/>
            <w:right w:val="none" w:sz="0" w:space="0" w:color="auto"/>
          </w:divBdr>
        </w:div>
        <w:div w:id="189801120">
          <w:marLeft w:val="0"/>
          <w:marRight w:val="0"/>
          <w:marTop w:val="0"/>
          <w:marBottom w:val="0"/>
          <w:divBdr>
            <w:top w:val="none" w:sz="0" w:space="0" w:color="auto"/>
            <w:left w:val="none" w:sz="0" w:space="0" w:color="auto"/>
            <w:bottom w:val="none" w:sz="0" w:space="0" w:color="auto"/>
            <w:right w:val="none" w:sz="0" w:space="0" w:color="auto"/>
          </w:divBdr>
        </w:div>
        <w:div w:id="193084347">
          <w:marLeft w:val="0"/>
          <w:marRight w:val="0"/>
          <w:marTop w:val="0"/>
          <w:marBottom w:val="0"/>
          <w:divBdr>
            <w:top w:val="none" w:sz="0" w:space="0" w:color="auto"/>
            <w:left w:val="none" w:sz="0" w:space="0" w:color="auto"/>
            <w:bottom w:val="none" w:sz="0" w:space="0" w:color="auto"/>
            <w:right w:val="none" w:sz="0" w:space="0" w:color="auto"/>
          </w:divBdr>
        </w:div>
        <w:div w:id="200288461">
          <w:marLeft w:val="0"/>
          <w:marRight w:val="0"/>
          <w:marTop w:val="0"/>
          <w:marBottom w:val="0"/>
          <w:divBdr>
            <w:top w:val="none" w:sz="0" w:space="0" w:color="auto"/>
            <w:left w:val="none" w:sz="0" w:space="0" w:color="auto"/>
            <w:bottom w:val="none" w:sz="0" w:space="0" w:color="auto"/>
            <w:right w:val="none" w:sz="0" w:space="0" w:color="auto"/>
          </w:divBdr>
        </w:div>
        <w:div w:id="212928490">
          <w:marLeft w:val="0"/>
          <w:marRight w:val="0"/>
          <w:marTop w:val="0"/>
          <w:marBottom w:val="0"/>
          <w:divBdr>
            <w:top w:val="none" w:sz="0" w:space="0" w:color="auto"/>
            <w:left w:val="none" w:sz="0" w:space="0" w:color="auto"/>
            <w:bottom w:val="none" w:sz="0" w:space="0" w:color="auto"/>
            <w:right w:val="none" w:sz="0" w:space="0" w:color="auto"/>
          </w:divBdr>
        </w:div>
        <w:div w:id="213539465">
          <w:marLeft w:val="0"/>
          <w:marRight w:val="0"/>
          <w:marTop w:val="0"/>
          <w:marBottom w:val="0"/>
          <w:divBdr>
            <w:top w:val="none" w:sz="0" w:space="0" w:color="auto"/>
            <w:left w:val="none" w:sz="0" w:space="0" w:color="auto"/>
            <w:bottom w:val="none" w:sz="0" w:space="0" w:color="auto"/>
            <w:right w:val="none" w:sz="0" w:space="0" w:color="auto"/>
          </w:divBdr>
        </w:div>
        <w:div w:id="218171140">
          <w:marLeft w:val="0"/>
          <w:marRight w:val="0"/>
          <w:marTop w:val="0"/>
          <w:marBottom w:val="0"/>
          <w:divBdr>
            <w:top w:val="none" w:sz="0" w:space="0" w:color="auto"/>
            <w:left w:val="none" w:sz="0" w:space="0" w:color="auto"/>
            <w:bottom w:val="none" w:sz="0" w:space="0" w:color="auto"/>
            <w:right w:val="none" w:sz="0" w:space="0" w:color="auto"/>
          </w:divBdr>
        </w:div>
        <w:div w:id="220100721">
          <w:marLeft w:val="0"/>
          <w:marRight w:val="0"/>
          <w:marTop w:val="0"/>
          <w:marBottom w:val="0"/>
          <w:divBdr>
            <w:top w:val="none" w:sz="0" w:space="0" w:color="auto"/>
            <w:left w:val="none" w:sz="0" w:space="0" w:color="auto"/>
            <w:bottom w:val="none" w:sz="0" w:space="0" w:color="auto"/>
            <w:right w:val="none" w:sz="0" w:space="0" w:color="auto"/>
          </w:divBdr>
        </w:div>
        <w:div w:id="223294253">
          <w:marLeft w:val="0"/>
          <w:marRight w:val="0"/>
          <w:marTop w:val="0"/>
          <w:marBottom w:val="0"/>
          <w:divBdr>
            <w:top w:val="none" w:sz="0" w:space="0" w:color="auto"/>
            <w:left w:val="none" w:sz="0" w:space="0" w:color="auto"/>
            <w:bottom w:val="none" w:sz="0" w:space="0" w:color="auto"/>
            <w:right w:val="none" w:sz="0" w:space="0" w:color="auto"/>
          </w:divBdr>
        </w:div>
        <w:div w:id="228468499">
          <w:marLeft w:val="0"/>
          <w:marRight w:val="0"/>
          <w:marTop w:val="0"/>
          <w:marBottom w:val="0"/>
          <w:divBdr>
            <w:top w:val="none" w:sz="0" w:space="0" w:color="auto"/>
            <w:left w:val="none" w:sz="0" w:space="0" w:color="auto"/>
            <w:bottom w:val="none" w:sz="0" w:space="0" w:color="auto"/>
            <w:right w:val="none" w:sz="0" w:space="0" w:color="auto"/>
          </w:divBdr>
        </w:div>
        <w:div w:id="233466805">
          <w:marLeft w:val="0"/>
          <w:marRight w:val="0"/>
          <w:marTop w:val="0"/>
          <w:marBottom w:val="0"/>
          <w:divBdr>
            <w:top w:val="none" w:sz="0" w:space="0" w:color="auto"/>
            <w:left w:val="none" w:sz="0" w:space="0" w:color="auto"/>
            <w:bottom w:val="none" w:sz="0" w:space="0" w:color="auto"/>
            <w:right w:val="none" w:sz="0" w:space="0" w:color="auto"/>
          </w:divBdr>
        </w:div>
        <w:div w:id="240985528">
          <w:marLeft w:val="0"/>
          <w:marRight w:val="0"/>
          <w:marTop w:val="0"/>
          <w:marBottom w:val="0"/>
          <w:divBdr>
            <w:top w:val="none" w:sz="0" w:space="0" w:color="auto"/>
            <w:left w:val="none" w:sz="0" w:space="0" w:color="auto"/>
            <w:bottom w:val="none" w:sz="0" w:space="0" w:color="auto"/>
            <w:right w:val="none" w:sz="0" w:space="0" w:color="auto"/>
          </w:divBdr>
        </w:div>
        <w:div w:id="244849381">
          <w:marLeft w:val="0"/>
          <w:marRight w:val="0"/>
          <w:marTop w:val="0"/>
          <w:marBottom w:val="0"/>
          <w:divBdr>
            <w:top w:val="none" w:sz="0" w:space="0" w:color="auto"/>
            <w:left w:val="none" w:sz="0" w:space="0" w:color="auto"/>
            <w:bottom w:val="none" w:sz="0" w:space="0" w:color="auto"/>
            <w:right w:val="none" w:sz="0" w:space="0" w:color="auto"/>
          </w:divBdr>
        </w:div>
        <w:div w:id="249513039">
          <w:marLeft w:val="0"/>
          <w:marRight w:val="0"/>
          <w:marTop w:val="0"/>
          <w:marBottom w:val="0"/>
          <w:divBdr>
            <w:top w:val="none" w:sz="0" w:space="0" w:color="auto"/>
            <w:left w:val="none" w:sz="0" w:space="0" w:color="auto"/>
            <w:bottom w:val="none" w:sz="0" w:space="0" w:color="auto"/>
            <w:right w:val="none" w:sz="0" w:space="0" w:color="auto"/>
          </w:divBdr>
        </w:div>
        <w:div w:id="253712079">
          <w:marLeft w:val="0"/>
          <w:marRight w:val="0"/>
          <w:marTop w:val="0"/>
          <w:marBottom w:val="0"/>
          <w:divBdr>
            <w:top w:val="none" w:sz="0" w:space="0" w:color="auto"/>
            <w:left w:val="none" w:sz="0" w:space="0" w:color="auto"/>
            <w:bottom w:val="none" w:sz="0" w:space="0" w:color="auto"/>
            <w:right w:val="none" w:sz="0" w:space="0" w:color="auto"/>
          </w:divBdr>
        </w:div>
        <w:div w:id="254410993">
          <w:marLeft w:val="0"/>
          <w:marRight w:val="0"/>
          <w:marTop w:val="0"/>
          <w:marBottom w:val="0"/>
          <w:divBdr>
            <w:top w:val="none" w:sz="0" w:space="0" w:color="auto"/>
            <w:left w:val="none" w:sz="0" w:space="0" w:color="auto"/>
            <w:bottom w:val="none" w:sz="0" w:space="0" w:color="auto"/>
            <w:right w:val="none" w:sz="0" w:space="0" w:color="auto"/>
          </w:divBdr>
        </w:div>
        <w:div w:id="254628916">
          <w:marLeft w:val="0"/>
          <w:marRight w:val="0"/>
          <w:marTop w:val="0"/>
          <w:marBottom w:val="0"/>
          <w:divBdr>
            <w:top w:val="none" w:sz="0" w:space="0" w:color="auto"/>
            <w:left w:val="none" w:sz="0" w:space="0" w:color="auto"/>
            <w:bottom w:val="none" w:sz="0" w:space="0" w:color="auto"/>
            <w:right w:val="none" w:sz="0" w:space="0" w:color="auto"/>
          </w:divBdr>
        </w:div>
        <w:div w:id="257643251">
          <w:marLeft w:val="0"/>
          <w:marRight w:val="0"/>
          <w:marTop w:val="0"/>
          <w:marBottom w:val="0"/>
          <w:divBdr>
            <w:top w:val="none" w:sz="0" w:space="0" w:color="auto"/>
            <w:left w:val="none" w:sz="0" w:space="0" w:color="auto"/>
            <w:bottom w:val="none" w:sz="0" w:space="0" w:color="auto"/>
            <w:right w:val="none" w:sz="0" w:space="0" w:color="auto"/>
          </w:divBdr>
        </w:div>
        <w:div w:id="285351060">
          <w:marLeft w:val="0"/>
          <w:marRight w:val="0"/>
          <w:marTop w:val="0"/>
          <w:marBottom w:val="0"/>
          <w:divBdr>
            <w:top w:val="none" w:sz="0" w:space="0" w:color="auto"/>
            <w:left w:val="none" w:sz="0" w:space="0" w:color="auto"/>
            <w:bottom w:val="none" w:sz="0" w:space="0" w:color="auto"/>
            <w:right w:val="none" w:sz="0" w:space="0" w:color="auto"/>
          </w:divBdr>
        </w:div>
        <w:div w:id="299379935">
          <w:marLeft w:val="0"/>
          <w:marRight w:val="0"/>
          <w:marTop w:val="0"/>
          <w:marBottom w:val="0"/>
          <w:divBdr>
            <w:top w:val="none" w:sz="0" w:space="0" w:color="auto"/>
            <w:left w:val="none" w:sz="0" w:space="0" w:color="auto"/>
            <w:bottom w:val="none" w:sz="0" w:space="0" w:color="auto"/>
            <w:right w:val="none" w:sz="0" w:space="0" w:color="auto"/>
          </w:divBdr>
        </w:div>
        <w:div w:id="299697793">
          <w:marLeft w:val="0"/>
          <w:marRight w:val="0"/>
          <w:marTop w:val="0"/>
          <w:marBottom w:val="0"/>
          <w:divBdr>
            <w:top w:val="none" w:sz="0" w:space="0" w:color="auto"/>
            <w:left w:val="none" w:sz="0" w:space="0" w:color="auto"/>
            <w:bottom w:val="none" w:sz="0" w:space="0" w:color="auto"/>
            <w:right w:val="none" w:sz="0" w:space="0" w:color="auto"/>
          </w:divBdr>
        </w:div>
        <w:div w:id="305742670">
          <w:marLeft w:val="0"/>
          <w:marRight w:val="0"/>
          <w:marTop w:val="0"/>
          <w:marBottom w:val="0"/>
          <w:divBdr>
            <w:top w:val="none" w:sz="0" w:space="0" w:color="auto"/>
            <w:left w:val="none" w:sz="0" w:space="0" w:color="auto"/>
            <w:bottom w:val="none" w:sz="0" w:space="0" w:color="auto"/>
            <w:right w:val="none" w:sz="0" w:space="0" w:color="auto"/>
          </w:divBdr>
        </w:div>
        <w:div w:id="306936989">
          <w:marLeft w:val="0"/>
          <w:marRight w:val="0"/>
          <w:marTop w:val="0"/>
          <w:marBottom w:val="0"/>
          <w:divBdr>
            <w:top w:val="none" w:sz="0" w:space="0" w:color="auto"/>
            <w:left w:val="none" w:sz="0" w:space="0" w:color="auto"/>
            <w:bottom w:val="none" w:sz="0" w:space="0" w:color="auto"/>
            <w:right w:val="none" w:sz="0" w:space="0" w:color="auto"/>
          </w:divBdr>
        </w:div>
        <w:div w:id="310865837">
          <w:marLeft w:val="0"/>
          <w:marRight w:val="0"/>
          <w:marTop w:val="0"/>
          <w:marBottom w:val="0"/>
          <w:divBdr>
            <w:top w:val="none" w:sz="0" w:space="0" w:color="auto"/>
            <w:left w:val="none" w:sz="0" w:space="0" w:color="auto"/>
            <w:bottom w:val="none" w:sz="0" w:space="0" w:color="auto"/>
            <w:right w:val="none" w:sz="0" w:space="0" w:color="auto"/>
          </w:divBdr>
        </w:div>
        <w:div w:id="319120736">
          <w:marLeft w:val="0"/>
          <w:marRight w:val="0"/>
          <w:marTop w:val="0"/>
          <w:marBottom w:val="0"/>
          <w:divBdr>
            <w:top w:val="none" w:sz="0" w:space="0" w:color="auto"/>
            <w:left w:val="none" w:sz="0" w:space="0" w:color="auto"/>
            <w:bottom w:val="none" w:sz="0" w:space="0" w:color="auto"/>
            <w:right w:val="none" w:sz="0" w:space="0" w:color="auto"/>
          </w:divBdr>
        </w:div>
        <w:div w:id="320742076">
          <w:marLeft w:val="0"/>
          <w:marRight w:val="0"/>
          <w:marTop w:val="0"/>
          <w:marBottom w:val="0"/>
          <w:divBdr>
            <w:top w:val="none" w:sz="0" w:space="0" w:color="auto"/>
            <w:left w:val="none" w:sz="0" w:space="0" w:color="auto"/>
            <w:bottom w:val="none" w:sz="0" w:space="0" w:color="auto"/>
            <w:right w:val="none" w:sz="0" w:space="0" w:color="auto"/>
          </w:divBdr>
        </w:div>
        <w:div w:id="327251094">
          <w:marLeft w:val="0"/>
          <w:marRight w:val="0"/>
          <w:marTop w:val="0"/>
          <w:marBottom w:val="0"/>
          <w:divBdr>
            <w:top w:val="none" w:sz="0" w:space="0" w:color="auto"/>
            <w:left w:val="none" w:sz="0" w:space="0" w:color="auto"/>
            <w:bottom w:val="none" w:sz="0" w:space="0" w:color="auto"/>
            <w:right w:val="none" w:sz="0" w:space="0" w:color="auto"/>
          </w:divBdr>
        </w:div>
        <w:div w:id="327909057">
          <w:marLeft w:val="0"/>
          <w:marRight w:val="0"/>
          <w:marTop w:val="0"/>
          <w:marBottom w:val="0"/>
          <w:divBdr>
            <w:top w:val="none" w:sz="0" w:space="0" w:color="auto"/>
            <w:left w:val="none" w:sz="0" w:space="0" w:color="auto"/>
            <w:bottom w:val="none" w:sz="0" w:space="0" w:color="auto"/>
            <w:right w:val="none" w:sz="0" w:space="0" w:color="auto"/>
          </w:divBdr>
          <w:divsChild>
            <w:div w:id="680083241">
              <w:marLeft w:val="0"/>
              <w:marRight w:val="0"/>
              <w:marTop w:val="0"/>
              <w:marBottom w:val="0"/>
              <w:divBdr>
                <w:top w:val="none" w:sz="0" w:space="0" w:color="auto"/>
                <w:left w:val="none" w:sz="0" w:space="0" w:color="auto"/>
                <w:bottom w:val="none" w:sz="0" w:space="0" w:color="auto"/>
                <w:right w:val="none" w:sz="0" w:space="0" w:color="auto"/>
              </w:divBdr>
            </w:div>
            <w:div w:id="1445343638">
              <w:marLeft w:val="0"/>
              <w:marRight w:val="0"/>
              <w:marTop w:val="0"/>
              <w:marBottom w:val="0"/>
              <w:divBdr>
                <w:top w:val="none" w:sz="0" w:space="0" w:color="auto"/>
                <w:left w:val="none" w:sz="0" w:space="0" w:color="auto"/>
                <w:bottom w:val="none" w:sz="0" w:space="0" w:color="auto"/>
                <w:right w:val="none" w:sz="0" w:space="0" w:color="auto"/>
              </w:divBdr>
            </w:div>
            <w:div w:id="1642342939">
              <w:marLeft w:val="0"/>
              <w:marRight w:val="0"/>
              <w:marTop w:val="0"/>
              <w:marBottom w:val="0"/>
              <w:divBdr>
                <w:top w:val="none" w:sz="0" w:space="0" w:color="auto"/>
                <w:left w:val="none" w:sz="0" w:space="0" w:color="auto"/>
                <w:bottom w:val="none" w:sz="0" w:space="0" w:color="auto"/>
                <w:right w:val="none" w:sz="0" w:space="0" w:color="auto"/>
              </w:divBdr>
            </w:div>
          </w:divsChild>
        </w:div>
        <w:div w:id="334041176">
          <w:marLeft w:val="0"/>
          <w:marRight w:val="0"/>
          <w:marTop w:val="0"/>
          <w:marBottom w:val="0"/>
          <w:divBdr>
            <w:top w:val="none" w:sz="0" w:space="0" w:color="auto"/>
            <w:left w:val="none" w:sz="0" w:space="0" w:color="auto"/>
            <w:bottom w:val="none" w:sz="0" w:space="0" w:color="auto"/>
            <w:right w:val="none" w:sz="0" w:space="0" w:color="auto"/>
          </w:divBdr>
        </w:div>
        <w:div w:id="336272978">
          <w:marLeft w:val="0"/>
          <w:marRight w:val="0"/>
          <w:marTop w:val="0"/>
          <w:marBottom w:val="0"/>
          <w:divBdr>
            <w:top w:val="none" w:sz="0" w:space="0" w:color="auto"/>
            <w:left w:val="none" w:sz="0" w:space="0" w:color="auto"/>
            <w:bottom w:val="none" w:sz="0" w:space="0" w:color="auto"/>
            <w:right w:val="none" w:sz="0" w:space="0" w:color="auto"/>
          </w:divBdr>
        </w:div>
        <w:div w:id="340855500">
          <w:marLeft w:val="0"/>
          <w:marRight w:val="0"/>
          <w:marTop w:val="0"/>
          <w:marBottom w:val="0"/>
          <w:divBdr>
            <w:top w:val="none" w:sz="0" w:space="0" w:color="auto"/>
            <w:left w:val="none" w:sz="0" w:space="0" w:color="auto"/>
            <w:bottom w:val="none" w:sz="0" w:space="0" w:color="auto"/>
            <w:right w:val="none" w:sz="0" w:space="0" w:color="auto"/>
          </w:divBdr>
        </w:div>
        <w:div w:id="340932970">
          <w:marLeft w:val="0"/>
          <w:marRight w:val="0"/>
          <w:marTop w:val="0"/>
          <w:marBottom w:val="0"/>
          <w:divBdr>
            <w:top w:val="none" w:sz="0" w:space="0" w:color="auto"/>
            <w:left w:val="none" w:sz="0" w:space="0" w:color="auto"/>
            <w:bottom w:val="none" w:sz="0" w:space="0" w:color="auto"/>
            <w:right w:val="none" w:sz="0" w:space="0" w:color="auto"/>
          </w:divBdr>
        </w:div>
        <w:div w:id="348024984">
          <w:marLeft w:val="0"/>
          <w:marRight w:val="0"/>
          <w:marTop w:val="0"/>
          <w:marBottom w:val="0"/>
          <w:divBdr>
            <w:top w:val="none" w:sz="0" w:space="0" w:color="auto"/>
            <w:left w:val="none" w:sz="0" w:space="0" w:color="auto"/>
            <w:bottom w:val="none" w:sz="0" w:space="0" w:color="auto"/>
            <w:right w:val="none" w:sz="0" w:space="0" w:color="auto"/>
          </w:divBdr>
          <w:divsChild>
            <w:div w:id="57482022">
              <w:marLeft w:val="0"/>
              <w:marRight w:val="0"/>
              <w:marTop w:val="0"/>
              <w:marBottom w:val="0"/>
              <w:divBdr>
                <w:top w:val="none" w:sz="0" w:space="0" w:color="auto"/>
                <w:left w:val="none" w:sz="0" w:space="0" w:color="auto"/>
                <w:bottom w:val="none" w:sz="0" w:space="0" w:color="auto"/>
                <w:right w:val="none" w:sz="0" w:space="0" w:color="auto"/>
              </w:divBdr>
            </w:div>
            <w:div w:id="234824814">
              <w:marLeft w:val="0"/>
              <w:marRight w:val="0"/>
              <w:marTop w:val="0"/>
              <w:marBottom w:val="0"/>
              <w:divBdr>
                <w:top w:val="none" w:sz="0" w:space="0" w:color="auto"/>
                <w:left w:val="none" w:sz="0" w:space="0" w:color="auto"/>
                <w:bottom w:val="none" w:sz="0" w:space="0" w:color="auto"/>
                <w:right w:val="none" w:sz="0" w:space="0" w:color="auto"/>
              </w:divBdr>
            </w:div>
            <w:div w:id="628047580">
              <w:marLeft w:val="0"/>
              <w:marRight w:val="0"/>
              <w:marTop w:val="0"/>
              <w:marBottom w:val="0"/>
              <w:divBdr>
                <w:top w:val="none" w:sz="0" w:space="0" w:color="auto"/>
                <w:left w:val="none" w:sz="0" w:space="0" w:color="auto"/>
                <w:bottom w:val="none" w:sz="0" w:space="0" w:color="auto"/>
                <w:right w:val="none" w:sz="0" w:space="0" w:color="auto"/>
              </w:divBdr>
            </w:div>
            <w:div w:id="786506665">
              <w:marLeft w:val="0"/>
              <w:marRight w:val="0"/>
              <w:marTop w:val="0"/>
              <w:marBottom w:val="0"/>
              <w:divBdr>
                <w:top w:val="none" w:sz="0" w:space="0" w:color="auto"/>
                <w:left w:val="none" w:sz="0" w:space="0" w:color="auto"/>
                <w:bottom w:val="none" w:sz="0" w:space="0" w:color="auto"/>
                <w:right w:val="none" w:sz="0" w:space="0" w:color="auto"/>
              </w:divBdr>
            </w:div>
          </w:divsChild>
        </w:div>
        <w:div w:id="350227581">
          <w:marLeft w:val="0"/>
          <w:marRight w:val="0"/>
          <w:marTop w:val="0"/>
          <w:marBottom w:val="0"/>
          <w:divBdr>
            <w:top w:val="none" w:sz="0" w:space="0" w:color="auto"/>
            <w:left w:val="none" w:sz="0" w:space="0" w:color="auto"/>
            <w:bottom w:val="none" w:sz="0" w:space="0" w:color="auto"/>
            <w:right w:val="none" w:sz="0" w:space="0" w:color="auto"/>
          </w:divBdr>
        </w:div>
        <w:div w:id="360009435">
          <w:marLeft w:val="0"/>
          <w:marRight w:val="0"/>
          <w:marTop w:val="0"/>
          <w:marBottom w:val="0"/>
          <w:divBdr>
            <w:top w:val="none" w:sz="0" w:space="0" w:color="auto"/>
            <w:left w:val="none" w:sz="0" w:space="0" w:color="auto"/>
            <w:bottom w:val="none" w:sz="0" w:space="0" w:color="auto"/>
            <w:right w:val="none" w:sz="0" w:space="0" w:color="auto"/>
          </w:divBdr>
        </w:div>
        <w:div w:id="361788385">
          <w:marLeft w:val="0"/>
          <w:marRight w:val="0"/>
          <w:marTop w:val="0"/>
          <w:marBottom w:val="0"/>
          <w:divBdr>
            <w:top w:val="none" w:sz="0" w:space="0" w:color="auto"/>
            <w:left w:val="none" w:sz="0" w:space="0" w:color="auto"/>
            <w:bottom w:val="none" w:sz="0" w:space="0" w:color="auto"/>
            <w:right w:val="none" w:sz="0" w:space="0" w:color="auto"/>
          </w:divBdr>
        </w:div>
        <w:div w:id="366491502">
          <w:marLeft w:val="0"/>
          <w:marRight w:val="0"/>
          <w:marTop w:val="0"/>
          <w:marBottom w:val="0"/>
          <w:divBdr>
            <w:top w:val="none" w:sz="0" w:space="0" w:color="auto"/>
            <w:left w:val="none" w:sz="0" w:space="0" w:color="auto"/>
            <w:bottom w:val="none" w:sz="0" w:space="0" w:color="auto"/>
            <w:right w:val="none" w:sz="0" w:space="0" w:color="auto"/>
          </w:divBdr>
        </w:div>
        <w:div w:id="375587237">
          <w:marLeft w:val="0"/>
          <w:marRight w:val="0"/>
          <w:marTop w:val="0"/>
          <w:marBottom w:val="0"/>
          <w:divBdr>
            <w:top w:val="none" w:sz="0" w:space="0" w:color="auto"/>
            <w:left w:val="none" w:sz="0" w:space="0" w:color="auto"/>
            <w:bottom w:val="none" w:sz="0" w:space="0" w:color="auto"/>
            <w:right w:val="none" w:sz="0" w:space="0" w:color="auto"/>
          </w:divBdr>
        </w:div>
        <w:div w:id="378287217">
          <w:marLeft w:val="0"/>
          <w:marRight w:val="0"/>
          <w:marTop w:val="0"/>
          <w:marBottom w:val="0"/>
          <w:divBdr>
            <w:top w:val="none" w:sz="0" w:space="0" w:color="auto"/>
            <w:left w:val="none" w:sz="0" w:space="0" w:color="auto"/>
            <w:bottom w:val="none" w:sz="0" w:space="0" w:color="auto"/>
            <w:right w:val="none" w:sz="0" w:space="0" w:color="auto"/>
          </w:divBdr>
        </w:div>
        <w:div w:id="387842629">
          <w:marLeft w:val="0"/>
          <w:marRight w:val="0"/>
          <w:marTop w:val="0"/>
          <w:marBottom w:val="0"/>
          <w:divBdr>
            <w:top w:val="none" w:sz="0" w:space="0" w:color="auto"/>
            <w:left w:val="none" w:sz="0" w:space="0" w:color="auto"/>
            <w:bottom w:val="none" w:sz="0" w:space="0" w:color="auto"/>
            <w:right w:val="none" w:sz="0" w:space="0" w:color="auto"/>
          </w:divBdr>
        </w:div>
        <w:div w:id="388773241">
          <w:marLeft w:val="0"/>
          <w:marRight w:val="0"/>
          <w:marTop w:val="0"/>
          <w:marBottom w:val="0"/>
          <w:divBdr>
            <w:top w:val="none" w:sz="0" w:space="0" w:color="auto"/>
            <w:left w:val="none" w:sz="0" w:space="0" w:color="auto"/>
            <w:bottom w:val="none" w:sz="0" w:space="0" w:color="auto"/>
            <w:right w:val="none" w:sz="0" w:space="0" w:color="auto"/>
          </w:divBdr>
        </w:div>
        <w:div w:id="395083194">
          <w:marLeft w:val="0"/>
          <w:marRight w:val="0"/>
          <w:marTop w:val="0"/>
          <w:marBottom w:val="0"/>
          <w:divBdr>
            <w:top w:val="none" w:sz="0" w:space="0" w:color="auto"/>
            <w:left w:val="none" w:sz="0" w:space="0" w:color="auto"/>
            <w:bottom w:val="none" w:sz="0" w:space="0" w:color="auto"/>
            <w:right w:val="none" w:sz="0" w:space="0" w:color="auto"/>
          </w:divBdr>
          <w:divsChild>
            <w:div w:id="375738124">
              <w:marLeft w:val="0"/>
              <w:marRight w:val="0"/>
              <w:marTop w:val="0"/>
              <w:marBottom w:val="0"/>
              <w:divBdr>
                <w:top w:val="none" w:sz="0" w:space="0" w:color="auto"/>
                <w:left w:val="none" w:sz="0" w:space="0" w:color="auto"/>
                <w:bottom w:val="none" w:sz="0" w:space="0" w:color="auto"/>
                <w:right w:val="none" w:sz="0" w:space="0" w:color="auto"/>
              </w:divBdr>
            </w:div>
            <w:div w:id="547113838">
              <w:marLeft w:val="0"/>
              <w:marRight w:val="0"/>
              <w:marTop w:val="0"/>
              <w:marBottom w:val="0"/>
              <w:divBdr>
                <w:top w:val="none" w:sz="0" w:space="0" w:color="auto"/>
                <w:left w:val="none" w:sz="0" w:space="0" w:color="auto"/>
                <w:bottom w:val="none" w:sz="0" w:space="0" w:color="auto"/>
                <w:right w:val="none" w:sz="0" w:space="0" w:color="auto"/>
              </w:divBdr>
            </w:div>
            <w:div w:id="1040326232">
              <w:marLeft w:val="0"/>
              <w:marRight w:val="0"/>
              <w:marTop w:val="0"/>
              <w:marBottom w:val="0"/>
              <w:divBdr>
                <w:top w:val="none" w:sz="0" w:space="0" w:color="auto"/>
                <w:left w:val="none" w:sz="0" w:space="0" w:color="auto"/>
                <w:bottom w:val="none" w:sz="0" w:space="0" w:color="auto"/>
                <w:right w:val="none" w:sz="0" w:space="0" w:color="auto"/>
              </w:divBdr>
            </w:div>
            <w:div w:id="1664623606">
              <w:marLeft w:val="0"/>
              <w:marRight w:val="0"/>
              <w:marTop w:val="0"/>
              <w:marBottom w:val="0"/>
              <w:divBdr>
                <w:top w:val="none" w:sz="0" w:space="0" w:color="auto"/>
                <w:left w:val="none" w:sz="0" w:space="0" w:color="auto"/>
                <w:bottom w:val="none" w:sz="0" w:space="0" w:color="auto"/>
                <w:right w:val="none" w:sz="0" w:space="0" w:color="auto"/>
              </w:divBdr>
            </w:div>
          </w:divsChild>
        </w:div>
        <w:div w:id="403066905">
          <w:marLeft w:val="0"/>
          <w:marRight w:val="0"/>
          <w:marTop w:val="0"/>
          <w:marBottom w:val="0"/>
          <w:divBdr>
            <w:top w:val="none" w:sz="0" w:space="0" w:color="auto"/>
            <w:left w:val="none" w:sz="0" w:space="0" w:color="auto"/>
            <w:bottom w:val="none" w:sz="0" w:space="0" w:color="auto"/>
            <w:right w:val="none" w:sz="0" w:space="0" w:color="auto"/>
          </w:divBdr>
        </w:div>
        <w:div w:id="404886257">
          <w:marLeft w:val="0"/>
          <w:marRight w:val="0"/>
          <w:marTop w:val="0"/>
          <w:marBottom w:val="0"/>
          <w:divBdr>
            <w:top w:val="none" w:sz="0" w:space="0" w:color="auto"/>
            <w:left w:val="none" w:sz="0" w:space="0" w:color="auto"/>
            <w:bottom w:val="none" w:sz="0" w:space="0" w:color="auto"/>
            <w:right w:val="none" w:sz="0" w:space="0" w:color="auto"/>
          </w:divBdr>
        </w:div>
        <w:div w:id="414938968">
          <w:marLeft w:val="0"/>
          <w:marRight w:val="0"/>
          <w:marTop w:val="0"/>
          <w:marBottom w:val="0"/>
          <w:divBdr>
            <w:top w:val="none" w:sz="0" w:space="0" w:color="auto"/>
            <w:left w:val="none" w:sz="0" w:space="0" w:color="auto"/>
            <w:bottom w:val="none" w:sz="0" w:space="0" w:color="auto"/>
            <w:right w:val="none" w:sz="0" w:space="0" w:color="auto"/>
          </w:divBdr>
        </w:div>
        <w:div w:id="419758413">
          <w:marLeft w:val="0"/>
          <w:marRight w:val="0"/>
          <w:marTop w:val="0"/>
          <w:marBottom w:val="0"/>
          <w:divBdr>
            <w:top w:val="none" w:sz="0" w:space="0" w:color="auto"/>
            <w:left w:val="none" w:sz="0" w:space="0" w:color="auto"/>
            <w:bottom w:val="none" w:sz="0" w:space="0" w:color="auto"/>
            <w:right w:val="none" w:sz="0" w:space="0" w:color="auto"/>
          </w:divBdr>
        </w:div>
        <w:div w:id="420368767">
          <w:marLeft w:val="0"/>
          <w:marRight w:val="0"/>
          <w:marTop w:val="0"/>
          <w:marBottom w:val="0"/>
          <w:divBdr>
            <w:top w:val="none" w:sz="0" w:space="0" w:color="auto"/>
            <w:left w:val="none" w:sz="0" w:space="0" w:color="auto"/>
            <w:bottom w:val="none" w:sz="0" w:space="0" w:color="auto"/>
            <w:right w:val="none" w:sz="0" w:space="0" w:color="auto"/>
          </w:divBdr>
        </w:div>
        <w:div w:id="432165035">
          <w:marLeft w:val="0"/>
          <w:marRight w:val="0"/>
          <w:marTop w:val="0"/>
          <w:marBottom w:val="0"/>
          <w:divBdr>
            <w:top w:val="none" w:sz="0" w:space="0" w:color="auto"/>
            <w:left w:val="none" w:sz="0" w:space="0" w:color="auto"/>
            <w:bottom w:val="none" w:sz="0" w:space="0" w:color="auto"/>
            <w:right w:val="none" w:sz="0" w:space="0" w:color="auto"/>
          </w:divBdr>
        </w:div>
        <w:div w:id="434057282">
          <w:marLeft w:val="0"/>
          <w:marRight w:val="0"/>
          <w:marTop w:val="0"/>
          <w:marBottom w:val="0"/>
          <w:divBdr>
            <w:top w:val="none" w:sz="0" w:space="0" w:color="auto"/>
            <w:left w:val="none" w:sz="0" w:space="0" w:color="auto"/>
            <w:bottom w:val="none" w:sz="0" w:space="0" w:color="auto"/>
            <w:right w:val="none" w:sz="0" w:space="0" w:color="auto"/>
          </w:divBdr>
        </w:div>
        <w:div w:id="447242457">
          <w:marLeft w:val="0"/>
          <w:marRight w:val="0"/>
          <w:marTop w:val="0"/>
          <w:marBottom w:val="0"/>
          <w:divBdr>
            <w:top w:val="none" w:sz="0" w:space="0" w:color="auto"/>
            <w:left w:val="none" w:sz="0" w:space="0" w:color="auto"/>
            <w:bottom w:val="none" w:sz="0" w:space="0" w:color="auto"/>
            <w:right w:val="none" w:sz="0" w:space="0" w:color="auto"/>
          </w:divBdr>
        </w:div>
        <w:div w:id="455560103">
          <w:marLeft w:val="0"/>
          <w:marRight w:val="0"/>
          <w:marTop w:val="0"/>
          <w:marBottom w:val="0"/>
          <w:divBdr>
            <w:top w:val="none" w:sz="0" w:space="0" w:color="auto"/>
            <w:left w:val="none" w:sz="0" w:space="0" w:color="auto"/>
            <w:bottom w:val="none" w:sz="0" w:space="0" w:color="auto"/>
            <w:right w:val="none" w:sz="0" w:space="0" w:color="auto"/>
          </w:divBdr>
        </w:div>
        <w:div w:id="464279009">
          <w:marLeft w:val="0"/>
          <w:marRight w:val="0"/>
          <w:marTop w:val="0"/>
          <w:marBottom w:val="0"/>
          <w:divBdr>
            <w:top w:val="none" w:sz="0" w:space="0" w:color="auto"/>
            <w:left w:val="none" w:sz="0" w:space="0" w:color="auto"/>
            <w:bottom w:val="none" w:sz="0" w:space="0" w:color="auto"/>
            <w:right w:val="none" w:sz="0" w:space="0" w:color="auto"/>
          </w:divBdr>
        </w:div>
        <w:div w:id="487017019">
          <w:marLeft w:val="0"/>
          <w:marRight w:val="0"/>
          <w:marTop w:val="0"/>
          <w:marBottom w:val="0"/>
          <w:divBdr>
            <w:top w:val="none" w:sz="0" w:space="0" w:color="auto"/>
            <w:left w:val="none" w:sz="0" w:space="0" w:color="auto"/>
            <w:bottom w:val="none" w:sz="0" w:space="0" w:color="auto"/>
            <w:right w:val="none" w:sz="0" w:space="0" w:color="auto"/>
          </w:divBdr>
        </w:div>
        <w:div w:id="487790805">
          <w:marLeft w:val="0"/>
          <w:marRight w:val="0"/>
          <w:marTop w:val="0"/>
          <w:marBottom w:val="0"/>
          <w:divBdr>
            <w:top w:val="none" w:sz="0" w:space="0" w:color="auto"/>
            <w:left w:val="none" w:sz="0" w:space="0" w:color="auto"/>
            <w:bottom w:val="none" w:sz="0" w:space="0" w:color="auto"/>
            <w:right w:val="none" w:sz="0" w:space="0" w:color="auto"/>
          </w:divBdr>
        </w:div>
        <w:div w:id="490173164">
          <w:marLeft w:val="0"/>
          <w:marRight w:val="0"/>
          <w:marTop w:val="0"/>
          <w:marBottom w:val="0"/>
          <w:divBdr>
            <w:top w:val="none" w:sz="0" w:space="0" w:color="auto"/>
            <w:left w:val="none" w:sz="0" w:space="0" w:color="auto"/>
            <w:bottom w:val="none" w:sz="0" w:space="0" w:color="auto"/>
            <w:right w:val="none" w:sz="0" w:space="0" w:color="auto"/>
          </w:divBdr>
        </w:div>
        <w:div w:id="499777870">
          <w:marLeft w:val="0"/>
          <w:marRight w:val="0"/>
          <w:marTop w:val="0"/>
          <w:marBottom w:val="0"/>
          <w:divBdr>
            <w:top w:val="none" w:sz="0" w:space="0" w:color="auto"/>
            <w:left w:val="none" w:sz="0" w:space="0" w:color="auto"/>
            <w:bottom w:val="none" w:sz="0" w:space="0" w:color="auto"/>
            <w:right w:val="none" w:sz="0" w:space="0" w:color="auto"/>
          </w:divBdr>
        </w:div>
        <w:div w:id="502084374">
          <w:marLeft w:val="0"/>
          <w:marRight w:val="0"/>
          <w:marTop w:val="0"/>
          <w:marBottom w:val="0"/>
          <w:divBdr>
            <w:top w:val="none" w:sz="0" w:space="0" w:color="auto"/>
            <w:left w:val="none" w:sz="0" w:space="0" w:color="auto"/>
            <w:bottom w:val="none" w:sz="0" w:space="0" w:color="auto"/>
            <w:right w:val="none" w:sz="0" w:space="0" w:color="auto"/>
          </w:divBdr>
        </w:div>
        <w:div w:id="503279114">
          <w:marLeft w:val="0"/>
          <w:marRight w:val="0"/>
          <w:marTop w:val="0"/>
          <w:marBottom w:val="0"/>
          <w:divBdr>
            <w:top w:val="none" w:sz="0" w:space="0" w:color="auto"/>
            <w:left w:val="none" w:sz="0" w:space="0" w:color="auto"/>
            <w:bottom w:val="none" w:sz="0" w:space="0" w:color="auto"/>
            <w:right w:val="none" w:sz="0" w:space="0" w:color="auto"/>
          </w:divBdr>
        </w:div>
        <w:div w:id="510028406">
          <w:marLeft w:val="0"/>
          <w:marRight w:val="0"/>
          <w:marTop w:val="0"/>
          <w:marBottom w:val="0"/>
          <w:divBdr>
            <w:top w:val="none" w:sz="0" w:space="0" w:color="auto"/>
            <w:left w:val="none" w:sz="0" w:space="0" w:color="auto"/>
            <w:bottom w:val="none" w:sz="0" w:space="0" w:color="auto"/>
            <w:right w:val="none" w:sz="0" w:space="0" w:color="auto"/>
          </w:divBdr>
        </w:div>
        <w:div w:id="516120840">
          <w:marLeft w:val="0"/>
          <w:marRight w:val="0"/>
          <w:marTop w:val="0"/>
          <w:marBottom w:val="0"/>
          <w:divBdr>
            <w:top w:val="none" w:sz="0" w:space="0" w:color="auto"/>
            <w:left w:val="none" w:sz="0" w:space="0" w:color="auto"/>
            <w:bottom w:val="none" w:sz="0" w:space="0" w:color="auto"/>
            <w:right w:val="none" w:sz="0" w:space="0" w:color="auto"/>
          </w:divBdr>
        </w:div>
        <w:div w:id="522330736">
          <w:marLeft w:val="0"/>
          <w:marRight w:val="0"/>
          <w:marTop w:val="0"/>
          <w:marBottom w:val="0"/>
          <w:divBdr>
            <w:top w:val="none" w:sz="0" w:space="0" w:color="auto"/>
            <w:left w:val="none" w:sz="0" w:space="0" w:color="auto"/>
            <w:bottom w:val="none" w:sz="0" w:space="0" w:color="auto"/>
            <w:right w:val="none" w:sz="0" w:space="0" w:color="auto"/>
          </w:divBdr>
        </w:div>
        <w:div w:id="536116731">
          <w:marLeft w:val="0"/>
          <w:marRight w:val="0"/>
          <w:marTop w:val="0"/>
          <w:marBottom w:val="0"/>
          <w:divBdr>
            <w:top w:val="none" w:sz="0" w:space="0" w:color="auto"/>
            <w:left w:val="none" w:sz="0" w:space="0" w:color="auto"/>
            <w:bottom w:val="none" w:sz="0" w:space="0" w:color="auto"/>
            <w:right w:val="none" w:sz="0" w:space="0" w:color="auto"/>
          </w:divBdr>
        </w:div>
        <w:div w:id="539974350">
          <w:marLeft w:val="0"/>
          <w:marRight w:val="0"/>
          <w:marTop w:val="0"/>
          <w:marBottom w:val="0"/>
          <w:divBdr>
            <w:top w:val="none" w:sz="0" w:space="0" w:color="auto"/>
            <w:left w:val="none" w:sz="0" w:space="0" w:color="auto"/>
            <w:bottom w:val="none" w:sz="0" w:space="0" w:color="auto"/>
            <w:right w:val="none" w:sz="0" w:space="0" w:color="auto"/>
          </w:divBdr>
          <w:divsChild>
            <w:div w:id="316956269">
              <w:marLeft w:val="0"/>
              <w:marRight w:val="0"/>
              <w:marTop w:val="0"/>
              <w:marBottom w:val="0"/>
              <w:divBdr>
                <w:top w:val="none" w:sz="0" w:space="0" w:color="auto"/>
                <w:left w:val="none" w:sz="0" w:space="0" w:color="auto"/>
                <w:bottom w:val="none" w:sz="0" w:space="0" w:color="auto"/>
                <w:right w:val="none" w:sz="0" w:space="0" w:color="auto"/>
              </w:divBdr>
            </w:div>
            <w:div w:id="652369390">
              <w:marLeft w:val="0"/>
              <w:marRight w:val="0"/>
              <w:marTop w:val="0"/>
              <w:marBottom w:val="0"/>
              <w:divBdr>
                <w:top w:val="none" w:sz="0" w:space="0" w:color="auto"/>
                <w:left w:val="none" w:sz="0" w:space="0" w:color="auto"/>
                <w:bottom w:val="none" w:sz="0" w:space="0" w:color="auto"/>
                <w:right w:val="none" w:sz="0" w:space="0" w:color="auto"/>
              </w:divBdr>
            </w:div>
            <w:div w:id="898444785">
              <w:marLeft w:val="0"/>
              <w:marRight w:val="0"/>
              <w:marTop w:val="0"/>
              <w:marBottom w:val="0"/>
              <w:divBdr>
                <w:top w:val="none" w:sz="0" w:space="0" w:color="auto"/>
                <w:left w:val="none" w:sz="0" w:space="0" w:color="auto"/>
                <w:bottom w:val="none" w:sz="0" w:space="0" w:color="auto"/>
                <w:right w:val="none" w:sz="0" w:space="0" w:color="auto"/>
              </w:divBdr>
            </w:div>
          </w:divsChild>
        </w:div>
        <w:div w:id="551772623">
          <w:marLeft w:val="0"/>
          <w:marRight w:val="0"/>
          <w:marTop w:val="0"/>
          <w:marBottom w:val="0"/>
          <w:divBdr>
            <w:top w:val="none" w:sz="0" w:space="0" w:color="auto"/>
            <w:left w:val="none" w:sz="0" w:space="0" w:color="auto"/>
            <w:bottom w:val="none" w:sz="0" w:space="0" w:color="auto"/>
            <w:right w:val="none" w:sz="0" w:space="0" w:color="auto"/>
          </w:divBdr>
        </w:div>
        <w:div w:id="565074796">
          <w:marLeft w:val="0"/>
          <w:marRight w:val="0"/>
          <w:marTop w:val="0"/>
          <w:marBottom w:val="0"/>
          <w:divBdr>
            <w:top w:val="none" w:sz="0" w:space="0" w:color="auto"/>
            <w:left w:val="none" w:sz="0" w:space="0" w:color="auto"/>
            <w:bottom w:val="none" w:sz="0" w:space="0" w:color="auto"/>
            <w:right w:val="none" w:sz="0" w:space="0" w:color="auto"/>
          </w:divBdr>
        </w:div>
        <w:div w:id="588537311">
          <w:marLeft w:val="0"/>
          <w:marRight w:val="0"/>
          <w:marTop w:val="0"/>
          <w:marBottom w:val="0"/>
          <w:divBdr>
            <w:top w:val="none" w:sz="0" w:space="0" w:color="auto"/>
            <w:left w:val="none" w:sz="0" w:space="0" w:color="auto"/>
            <w:bottom w:val="none" w:sz="0" w:space="0" w:color="auto"/>
            <w:right w:val="none" w:sz="0" w:space="0" w:color="auto"/>
          </w:divBdr>
        </w:div>
        <w:div w:id="601184649">
          <w:marLeft w:val="0"/>
          <w:marRight w:val="0"/>
          <w:marTop w:val="0"/>
          <w:marBottom w:val="0"/>
          <w:divBdr>
            <w:top w:val="none" w:sz="0" w:space="0" w:color="auto"/>
            <w:left w:val="none" w:sz="0" w:space="0" w:color="auto"/>
            <w:bottom w:val="none" w:sz="0" w:space="0" w:color="auto"/>
            <w:right w:val="none" w:sz="0" w:space="0" w:color="auto"/>
          </w:divBdr>
        </w:div>
        <w:div w:id="602542395">
          <w:marLeft w:val="0"/>
          <w:marRight w:val="0"/>
          <w:marTop w:val="0"/>
          <w:marBottom w:val="0"/>
          <w:divBdr>
            <w:top w:val="none" w:sz="0" w:space="0" w:color="auto"/>
            <w:left w:val="none" w:sz="0" w:space="0" w:color="auto"/>
            <w:bottom w:val="none" w:sz="0" w:space="0" w:color="auto"/>
            <w:right w:val="none" w:sz="0" w:space="0" w:color="auto"/>
          </w:divBdr>
        </w:div>
        <w:div w:id="606544352">
          <w:marLeft w:val="0"/>
          <w:marRight w:val="0"/>
          <w:marTop w:val="0"/>
          <w:marBottom w:val="0"/>
          <w:divBdr>
            <w:top w:val="none" w:sz="0" w:space="0" w:color="auto"/>
            <w:left w:val="none" w:sz="0" w:space="0" w:color="auto"/>
            <w:bottom w:val="none" w:sz="0" w:space="0" w:color="auto"/>
            <w:right w:val="none" w:sz="0" w:space="0" w:color="auto"/>
          </w:divBdr>
          <w:divsChild>
            <w:div w:id="29841259">
              <w:marLeft w:val="0"/>
              <w:marRight w:val="0"/>
              <w:marTop w:val="0"/>
              <w:marBottom w:val="0"/>
              <w:divBdr>
                <w:top w:val="none" w:sz="0" w:space="0" w:color="auto"/>
                <w:left w:val="none" w:sz="0" w:space="0" w:color="auto"/>
                <w:bottom w:val="none" w:sz="0" w:space="0" w:color="auto"/>
                <w:right w:val="none" w:sz="0" w:space="0" w:color="auto"/>
              </w:divBdr>
            </w:div>
            <w:div w:id="656569570">
              <w:marLeft w:val="0"/>
              <w:marRight w:val="0"/>
              <w:marTop w:val="0"/>
              <w:marBottom w:val="0"/>
              <w:divBdr>
                <w:top w:val="none" w:sz="0" w:space="0" w:color="auto"/>
                <w:left w:val="none" w:sz="0" w:space="0" w:color="auto"/>
                <w:bottom w:val="none" w:sz="0" w:space="0" w:color="auto"/>
                <w:right w:val="none" w:sz="0" w:space="0" w:color="auto"/>
              </w:divBdr>
            </w:div>
            <w:div w:id="983509732">
              <w:marLeft w:val="0"/>
              <w:marRight w:val="0"/>
              <w:marTop w:val="0"/>
              <w:marBottom w:val="0"/>
              <w:divBdr>
                <w:top w:val="none" w:sz="0" w:space="0" w:color="auto"/>
                <w:left w:val="none" w:sz="0" w:space="0" w:color="auto"/>
                <w:bottom w:val="none" w:sz="0" w:space="0" w:color="auto"/>
                <w:right w:val="none" w:sz="0" w:space="0" w:color="auto"/>
              </w:divBdr>
            </w:div>
            <w:div w:id="1074475568">
              <w:marLeft w:val="0"/>
              <w:marRight w:val="0"/>
              <w:marTop w:val="0"/>
              <w:marBottom w:val="0"/>
              <w:divBdr>
                <w:top w:val="none" w:sz="0" w:space="0" w:color="auto"/>
                <w:left w:val="none" w:sz="0" w:space="0" w:color="auto"/>
                <w:bottom w:val="none" w:sz="0" w:space="0" w:color="auto"/>
                <w:right w:val="none" w:sz="0" w:space="0" w:color="auto"/>
              </w:divBdr>
            </w:div>
            <w:div w:id="1100877276">
              <w:marLeft w:val="0"/>
              <w:marRight w:val="0"/>
              <w:marTop w:val="0"/>
              <w:marBottom w:val="0"/>
              <w:divBdr>
                <w:top w:val="none" w:sz="0" w:space="0" w:color="auto"/>
                <w:left w:val="none" w:sz="0" w:space="0" w:color="auto"/>
                <w:bottom w:val="none" w:sz="0" w:space="0" w:color="auto"/>
                <w:right w:val="none" w:sz="0" w:space="0" w:color="auto"/>
              </w:divBdr>
            </w:div>
          </w:divsChild>
        </w:div>
        <w:div w:id="616910847">
          <w:marLeft w:val="0"/>
          <w:marRight w:val="0"/>
          <w:marTop w:val="0"/>
          <w:marBottom w:val="0"/>
          <w:divBdr>
            <w:top w:val="none" w:sz="0" w:space="0" w:color="auto"/>
            <w:left w:val="none" w:sz="0" w:space="0" w:color="auto"/>
            <w:bottom w:val="none" w:sz="0" w:space="0" w:color="auto"/>
            <w:right w:val="none" w:sz="0" w:space="0" w:color="auto"/>
          </w:divBdr>
        </w:div>
        <w:div w:id="624391924">
          <w:marLeft w:val="0"/>
          <w:marRight w:val="0"/>
          <w:marTop w:val="0"/>
          <w:marBottom w:val="0"/>
          <w:divBdr>
            <w:top w:val="none" w:sz="0" w:space="0" w:color="auto"/>
            <w:left w:val="none" w:sz="0" w:space="0" w:color="auto"/>
            <w:bottom w:val="none" w:sz="0" w:space="0" w:color="auto"/>
            <w:right w:val="none" w:sz="0" w:space="0" w:color="auto"/>
          </w:divBdr>
        </w:div>
        <w:div w:id="632757083">
          <w:marLeft w:val="0"/>
          <w:marRight w:val="0"/>
          <w:marTop w:val="0"/>
          <w:marBottom w:val="0"/>
          <w:divBdr>
            <w:top w:val="none" w:sz="0" w:space="0" w:color="auto"/>
            <w:left w:val="none" w:sz="0" w:space="0" w:color="auto"/>
            <w:bottom w:val="none" w:sz="0" w:space="0" w:color="auto"/>
            <w:right w:val="none" w:sz="0" w:space="0" w:color="auto"/>
          </w:divBdr>
        </w:div>
        <w:div w:id="639652636">
          <w:marLeft w:val="0"/>
          <w:marRight w:val="0"/>
          <w:marTop w:val="0"/>
          <w:marBottom w:val="0"/>
          <w:divBdr>
            <w:top w:val="none" w:sz="0" w:space="0" w:color="auto"/>
            <w:left w:val="none" w:sz="0" w:space="0" w:color="auto"/>
            <w:bottom w:val="none" w:sz="0" w:space="0" w:color="auto"/>
            <w:right w:val="none" w:sz="0" w:space="0" w:color="auto"/>
          </w:divBdr>
        </w:div>
        <w:div w:id="646126034">
          <w:marLeft w:val="0"/>
          <w:marRight w:val="0"/>
          <w:marTop w:val="0"/>
          <w:marBottom w:val="0"/>
          <w:divBdr>
            <w:top w:val="none" w:sz="0" w:space="0" w:color="auto"/>
            <w:left w:val="none" w:sz="0" w:space="0" w:color="auto"/>
            <w:bottom w:val="none" w:sz="0" w:space="0" w:color="auto"/>
            <w:right w:val="none" w:sz="0" w:space="0" w:color="auto"/>
          </w:divBdr>
        </w:div>
        <w:div w:id="647050511">
          <w:marLeft w:val="0"/>
          <w:marRight w:val="0"/>
          <w:marTop w:val="0"/>
          <w:marBottom w:val="0"/>
          <w:divBdr>
            <w:top w:val="none" w:sz="0" w:space="0" w:color="auto"/>
            <w:left w:val="none" w:sz="0" w:space="0" w:color="auto"/>
            <w:bottom w:val="none" w:sz="0" w:space="0" w:color="auto"/>
            <w:right w:val="none" w:sz="0" w:space="0" w:color="auto"/>
          </w:divBdr>
        </w:div>
        <w:div w:id="656766373">
          <w:marLeft w:val="0"/>
          <w:marRight w:val="0"/>
          <w:marTop w:val="0"/>
          <w:marBottom w:val="0"/>
          <w:divBdr>
            <w:top w:val="none" w:sz="0" w:space="0" w:color="auto"/>
            <w:left w:val="none" w:sz="0" w:space="0" w:color="auto"/>
            <w:bottom w:val="none" w:sz="0" w:space="0" w:color="auto"/>
            <w:right w:val="none" w:sz="0" w:space="0" w:color="auto"/>
          </w:divBdr>
        </w:div>
        <w:div w:id="666514434">
          <w:marLeft w:val="0"/>
          <w:marRight w:val="0"/>
          <w:marTop w:val="0"/>
          <w:marBottom w:val="0"/>
          <w:divBdr>
            <w:top w:val="none" w:sz="0" w:space="0" w:color="auto"/>
            <w:left w:val="none" w:sz="0" w:space="0" w:color="auto"/>
            <w:bottom w:val="none" w:sz="0" w:space="0" w:color="auto"/>
            <w:right w:val="none" w:sz="0" w:space="0" w:color="auto"/>
          </w:divBdr>
        </w:div>
        <w:div w:id="668027323">
          <w:marLeft w:val="0"/>
          <w:marRight w:val="0"/>
          <w:marTop w:val="0"/>
          <w:marBottom w:val="0"/>
          <w:divBdr>
            <w:top w:val="none" w:sz="0" w:space="0" w:color="auto"/>
            <w:left w:val="none" w:sz="0" w:space="0" w:color="auto"/>
            <w:bottom w:val="none" w:sz="0" w:space="0" w:color="auto"/>
            <w:right w:val="none" w:sz="0" w:space="0" w:color="auto"/>
          </w:divBdr>
        </w:div>
        <w:div w:id="668556274">
          <w:marLeft w:val="0"/>
          <w:marRight w:val="0"/>
          <w:marTop w:val="0"/>
          <w:marBottom w:val="0"/>
          <w:divBdr>
            <w:top w:val="none" w:sz="0" w:space="0" w:color="auto"/>
            <w:left w:val="none" w:sz="0" w:space="0" w:color="auto"/>
            <w:bottom w:val="none" w:sz="0" w:space="0" w:color="auto"/>
            <w:right w:val="none" w:sz="0" w:space="0" w:color="auto"/>
          </w:divBdr>
        </w:div>
        <w:div w:id="674115739">
          <w:marLeft w:val="0"/>
          <w:marRight w:val="0"/>
          <w:marTop w:val="0"/>
          <w:marBottom w:val="0"/>
          <w:divBdr>
            <w:top w:val="none" w:sz="0" w:space="0" w:color="auto"/>
            <w:left w:val="none" w:sz="0" w:space="0" w:color="auto"/>
            <w:bottom w:val="none" w:sz="0" w:space="0" w:color="auto"/>
            <w:right w:val="none" w:sz="0" w:space="0" w:color="auto"/>
          </w:divBdr>
        </w:div>
        <w:div w:id="675958100">
          <w:marLeft w:val="0"/>
          <w:marRight w:val="0"/>
          <w:marTop w:val="0"/>
          <w:marBottom w:val="0"/>
          <w:divBdr>
            <w:top w:val="none" w:sz="0" w:space="0" w:color="auto"/>
            <w:left w:val="none" w:sz="0" w:space="0" w:color="auto"/>
            <w:bottom w:val="none" w:sz="0" w:space="0" w:color="auto"/>
            <w:right w:val="none" w:sz="0" w:space="0" w:color="auto"/>
          </w:divBdr>
        </w:div>
        <w:div w:id="677926051">
          <w:marLeft w:val="0"/>
          <w:marRight w:val="0"/>
          <w:marTop w:val="0"/>
          <w:marBottom w:val="0"/>
          <w:divBdr>
            <w:top w:val="none" w:sz="0" w:space="0" w:color="auto"/>
            <w:left w:val="none" w:sz="0" w:space="0" w:color="auto"/>
            <w:bottom w:val="none" w:sz="0" w:space="0" w:color="auto"/>
            <w:right w:val="none" w:sz="0" w:space="0" w:color="auto"/>
          </w:divBdr>
        </w:div>
        <w:div w:id="698161965">
          <w:marLeft w:val="0"/>
          <w:marRight w:val="0"/>
          <w:marTop w:val="0"/>
          <w:marBottom w:val="0"/>
          <w:divBdr>
            <w:top w:val="none" w:sz="0" w:space="0" w:color="auto"/>
            <w:left w:val="none" w:sz="0" w:space="0" w:color="auto"/>
            <w:bottom w:val="none" w:sz="0" w:space="0" w:color="auto"/>
            <w:right w:val="none" w:sz="0" w:space="0" w:color="auto"/>
          </w:divBdr>
        </w:div>
        <w:div w:id="701126655">
          <w:marLeft w:val="0"/>
          <w:marRight w:val="0"/>
          <w:marTop w:val="0"/>
          <w:marBottom w:val="0"/>
          <w:divBdr>
            <w:top w:val="none" w:sz="0" w:space="0" w:color="auto"/>
            <w:left w:val="none" w:sz="0" w:space="0" w:color="auto"/>
            <w:bottom w:val="none" w:sz="0" w:space="0" w:color="auto"/>
            <w:right w:val="none" w:sz="0" w:space="0" w:color="auto"/>
          </w:divBdr>
        </w:div>
        <w:div w:id="707992278">
          <w:marLeft w:val="0"/>
          <w:marRight w:val="0"/>
          <w:marTop w:val="0"/>
          <w:marBottom w:val="0"/>
          <w:divBdr>
            <w:top w:val="none" w:sz="0" w:space="0" w:color="auto"/>
            <w:left w:val="none" w:sz="0" w:space="0" w:color="auto"/>
            <w:bottom w:val="none" w:sz="0" w:space="0" w:color="auto"/>
            <w:right w:val="none" w:sz="0" w:space="0" w:color="auto"/>
          </w:divBdr>
        </w:div>
        <w:div w:id="709762926">
          <w:marLeft w:val="0"/>
          <w:marRight w:val="0"/>
          <w:marTop w:val="0"/>
          <w:marBottom w:val="0"/>
          <w:divBdr>
            <w:top w:val="none" w:sz="0" w:space="0" w:color="auto"/>
            <w:left w:val="none" w:sz="0" w:space="0" w:color="auto"/>
            <w:bottom w:val="none" w:sz="0" w:space="0" w:color="auto"/>
            <w:right w:val="none" w:sz="0" w:space="0" w:color="auto"/>
          </w:divBdr>
        </w:div>
        <w:div w:id="710694318">
          <w:marLeft w:val="0"/>
          <w:marRight w:val="0"/>
          <w:marTop w:val="0"/>
          <w:marBottom w:val="0"/>
          <w:divBdr>
            <w:top w:val="none" w:sz="0" w:space="0" w:color="auto"/>
            <w:left w:val="none" w:sz="0" w:space="0" w:color="auto"/>
            <w:bottom w:val="none" w:sz="0" w:space="0" w:color="auto"/>
            <w:right w:val="none" w:sz="0" w:space="0" w:color="auto"/>
          </w:divBdr>
        </w:div>
        <w:div w:id="714624888">
          <w:marLeft w:val="0"/>
          <w:marRight w:val="0"/>
          <w:marTop w:val="0"/>
          <w:marBottom w:val="0"/>
          <w:divBdr>
            <w:top w:val="none" w:sz="0" w:space="0" w:color="auto"/>
            <w:left w:val="none" w:sz="0" w:space="0" w:color="auto"/>
            <w:bottom w:val="none" w:sz="0" w:space="0" w:color="auto"/>
            <w:right w:val="none" w:sz="0" w:space="0" w:color="auto"/>
          </w:divBdr>
          <w:divsChild>
            <w:div w:id="372728362">
              <w:marLeft w:val="0"/>
              <w:marRight w:val="0"/>
              <w:marTop w:val="0"/>
              <w:marBottom w:val="0"/>
              <w:divBdr>
                <w:top w:val="none" w:sz="0" w:space="0" w:color="auto"/>
                <w:left w:val="none" w:sz="0" w:space="0" w:color="auto"/>
                <w:bottom w:val="none" w:sz="0" w:space="0" w:color="auto"/>
                <w:right w:val="none" w:sz="0" w:space="0" w:color="auto"/>
              </w:divBdr>
            </w:div>
            <w:div w:id="474101415">
              <w:marLeft w:val="0"/>
              <w:marRight w:val="0"/>
              <w:marTop w:val="0"/>
              <w:marBottom w:val="0"/>
              <w:divBdr>
                <w:top w:val="none" w:sz="0" w:space="0" w:color="auto"/>
                <w:left w:val="none" w:sz="0" w:space="0" w:color="auto"/>
                <w:bottom w:val="none" w:sz="0" w:space="0" w:color="auto"/>
                <w:right w:val="none" w:sz="0" w:space="0" w:color="auto"/>
              </w:divBdr>
            </w:div>
            <w:div w:id="719473032">
              <w:marLeft w:val="0"/>
              <w:marRight w:val="0"/>
              <w:marTop w:val="0"/>
              <w:marBottom w:val="0"/>
              <w:divBdr>
                <w:top w:val="none" w:sz="0" w:space="0" w:color="auto"/>
                <w:left w:val="none" w:sz="0" w:space="0" w:color="auto"/>
                <w:bottom w:val="none" w:sz="0" w:space="0" w:color="auto"/>
                <w:right w:val="none" w:sz="0" w:space="0" w:color="auto"/>
              </w:divBdr>
            </w:div>
            <w:div w:id="2022511261">
              <w:marLeft w:val="0"/>
              <w:marRight w:val="0"/>
              <w:marTop w:val="0"/>
              <w:marBottom w:val="0"/>
              <w:divBdr>
                <w:top w:val="none" w:sz="0" w:space="0" w:color="auto"/>
                <w:left w:val="none" w:sz="0" w:space="0" w:color="auto"/>
                <w:bottom w:val="none" w:sz="0" w:space="0" w:color="auto"/>
                <w:right w:val="none" w:sz="0" w:space="0" w:color="auto"/>
              </w:divBdr>
            </w:div>
          </w:divsChild>
        </w:div>
        <w:div w:id="731461457">
          <w:marLeft w:val="0"/>
          <w:marRight w:val="0"/>
          <w:marTop w:val="0"/>
          <w:marBottom w:val="0"/>
          <w:divBdr>
            <w:top w:val="none" w:sz="0" w:space="0" w:color="auto"/>
            <w:left w:val="none" w:sz="0" w:space="0" w:color="auto"/>
            <w:bottom w:val="none" w:sz="0" w:space="0" w:color="auto"/>
            <w:right w:val="none" w:sz="0" w:space="0" w:color="auto"/>
          </w:divBdr>
        </w:div>
        <w:div w:id="733163038">
          <w:marLeft w:val="0"/>
          <w:marRight w:val="0"/>
          <w:marTop w:val="0"/>
          <w:marBottom w:val="0"/>
          <w:divBdr>
            <w:top w:val="none" w:sz="0" w:space="0" w:color="auto"/>
            <w:left w:val="none" w:sz="0" w:space="0" w:color="auto"/>
            <w:bottom w:val="none" w:sz="0" w:space="0" w:color="auto"/>
            <w:right w:val="none" w:sz="0" w:space="0" w:color="auto"/>
          </w:divBdr>
        </w:div>
        <w:div w:id="736128094">
          <w:marLeft w:val="0"/>
          <w:marRight w:val="0"/>
          <w:marTop w:val="0"/>
          <w:marBottom w:val="0"/>
          <w:divBdr>
            <w:top w:val="none" w:sz="0" w:space="0" w:color="auto"/>
            <w:left w:val="none" w:sz="0" w:space="0" w:color="auto"/>
            <w:bottom w:val="none" w:sz="0" w:space="0" w:color="auto"/>
            <w:right w:val="none" w:sz="0" w:space="0" w:color="auto"/>
          </w:divBdr>
        </w:div>
        <w:div w:id="744376834">
          <w:marLeft w:val="0"/>
          <w:marRight w:val="0"/>
          <w:marTop w:val="0"/>
          <w:marBottom w:val="0"/>
          <w:divBdr>
            <w:top w:val="none" w:sz="0" w:space="0" w:color="auto"/>
            <w:left w:val="none" w:sz="0" w:space="0" w:color="auto"/>
            <w:bottom w:val="none" w:sz="0" w:space="0" w:color="auto"/>
            <w:right w:val="none" w:sz="0" w:space="0" w:color="auto"/>
          </w:divBdr>
        </w:div>
        <w:div w:id="761030235">
          <w:marLeft w:val="0"/>
          <w:marRight w:val="0"/>
          <w:marTop w:val="0"/>
          <w:marBottom w:val="0"/>
          <w:divBdr>
            <w:top w:val="none" w:sz="0" w:space="0" w:color="auto"/>
            <w:left w:val="none" w:sz="0" w:space="0" w:color="auto"/>
            <w:bottom w:val="none" w:sz="0" w:space="0" w:color="auto"/>
            <w:right w:val="none" w:sz="0" w:space="0" w:color="auto"/>
          </w:divBdr>
        </w:div>
        <w:div w:id="766072946">
          <w:marLeft w:val="0"/>
          <w:marRight w:val="0"/>
          <w:marTop w:val="0"/>
          <w:marBottom w:val="0"/>
          <w:divBdr>
            <w:top w:val="none" w:sz="0" w:space="0" w:color="auto"/>
            <w:left w:val="none" w:sz="0" w:space="0" w:color="auto"/>
            <w:bottom w:val="none" w:sz="0" w:space="0" w:color="auto"/>
            <w:right w:val="none" w:sz="0" w:space="0" w:color="auto"/>
          </w:divBdr>
          <w:divsChild>
            <w:div w:id="569198095">
              <w:marLeft w:val="0"/>
              <w:marRight w:val="0"/>
              <w:marTop w:val="0"/>
              <w:marBottom w:val="0"/>
              <w:divBdr>
                <w:top w:val="none" w:sz="0" w:space="0" w:color="auto"/>
                <w:left w:val="none" w:sz="0" w:space="0" w:color="auto"/>
                <w:bottom w:val="none" w:sz="0" w:space="0" w:color="auto"/>
                <w:right w:val="none" w:sz="0" w:space="0" w:color="auto"/>
              </w:divBdr>
            </w:div>
            <w:div w:id="658584193">
              <w:marLeft w:val="0"/>
              <w:marRight w:val="0"/>
              <w:marTop w:val="0"/>
              <w:marBottom w:val="0"/>
              <w:divBdr>
                <w:top w:val="none" w:sz="0" w:space="0" w:color="auto"/>
                <w:left w:val="none" w:sz="0" w:space="0" w:color="auto"/>
                <w:bottom w:val="none" w:sz="0" w:space="0" w:color="auto"/>
                <w:right w:val="none" w:sz="0" w:space="0" w:color="auto"/>
              </w:divBdr>
            </w:div>
            <w:div w:id="949822770">
              <w:marLeft w:val="0"/>
              <w:marRight w:val="0"/>
              <w:marTop w:val="0"/>
              <w:marBottom w:val="0"/>
              <w:divBdr>
                <w:top w:val="none" w:sz="0" w:space="0" w:color="auto"/>
                <w:left w:val="none" w:sz="0" w:space="0" w:color="auto"/>
                <w:bottom w:val="none" w:sz="0" w:space="0" w:color="auto"/>
                <w:right w:val="none" w:sz="0" w:space="0" w:color="auto"/>
              </w:divBdr>
            </w:div>
            <w:div w:id="1114596290">
              <w:marLeft w:val="0"/>
              <w:marRight w:val="0"/>
              <w:marTop w:val="0"/>
              <w:marBottom w:val="0"/>
              <w:divBdr>
                <w:top w:val="none" w:sz="0" w:space="0" w:color="auto"/>
                <w:left w:val="none" w:sz="0" w:space="0" w:color="auto"/>
                <w:bottom w:val="none" w:sz="0" w:space="0" w:color="auto"/>
                <w:right w:val="none" w:sz="0" w:space="0" w:color="auto"/>
              </w:divBdr>
            </w:div>
          </w:divsChild>
        </w:div>
        <w:div w:id="771047070">
          <w:marLeft w:val="0"/>
          <w:marRight w:val="0"/>
          <w:marTop w:val="0"/>
          <w:marBottom w:val="0"/>
          <w:divBdr>
            <w:top w:val="none" w:sz="0" w:space="0" w:color="auto"/>
            <w:left w:val="none" w:sz="0" w:space="0" w:color="auto"/>
            <w:bottom w:val="none" w:sz="0" w:space="0" w:color="auto"/>
            <w:right w:val="none" w:sz="0" w:space="0" w:color="auto"/>
          </w:divBdr>
        </w:div>
        <w:div w:id="780995148">
          <w:marLeft w:val="0"/>
          <w:marRight w:val="0"/>
          <w:marTop w:val="0"/>
          <w:marBottom w:val="0"/>
          <w:divBdr>
            <w:top w:val="none" w:sz="0" w:space="0" w:color="auto"/>
            <w:left w:val="none" w:sz="0" w:space="0" w:color="auto"/>
            <w:bottom w:val="none" w:sz="0" w:space="0" w:color="auto"/>
            <w:right w:val="none" w:sz="0" w:space="0" w:color="auto"/>
          </w:divBdr>
        </w:div>
        <w:div w:id="787511980">
          <w:marLeft w:val="0"/>
          <w:marRight w:val="0"/>
          <w:marTop w:val="0"/>
          <w:marBottom w:val="0"/>
          <w:divBdr>
            <w:top w:val="none" w:sz="0" w:space="0" w:color="auto"/>
            <w:left w:val="none" w:sz="0" w:space="0" w:color="auto"/>
            <w:bottom w:val="none" w:sz="0" w:space="0" w:color="auto"/>
            <w:right w:val="none" w:sz="0" w:space="0" w:color="auto"/>
          </w:divBdr>
        </w:div>
        <w:div w:id="793518055">
          <w:marLeft w:val="0"/>
          <w:marRight w:val="0"/>
          <w:marTop w:val="0"/>
          <w:marBottom w:val="0"/>
          <w:divBdr>
            <w:top w:val="none" w:sz="0" w:space="0" w:color="auto"/>
            <w:left w:val="none" w:sz="0" w:space="0" w:color="auto"/>
            <w:bottom w:val="none" w:sz="0" w:space="0" w:color="auto"/>
            <w:right w:val="none" w:sz="0" w:space="0" w:color="auto"/>
          </w:divBdr>
        </w:div>
        <w:div w:id="816383170">
          <w:marLeft w:val="0"/>
          <w:marRight w:val="0"/>
          <w:marTop w:val="0"/>
          <w:marBottom w:val="0"/>
          <w:divBdr>
            <w:top w:val="none" w:sz="0" w:space="0" w:color="auto"/>
            <w:left w:val="none" w:sz="0" w:space="0" w:color="auto"/>
            <w:bottom w:val="none" w:sz="0" w:space="0" w:color="auto"/>
            <w:right w:val="none" w:sz="0" w:space="0" w:color="auto"/>
          </w:divBdr>
        </w:div>
        <w:div w:id="819424668">
          <w:marLeft w:val="0"/>
          <w:marRight w:val="0"/>
          <w:marTop w:val="0"/>
          <w:marBottom w:val="0"/>
          <w:divBdr>
            <w:top w:val="none" w:sz="0" w:space="0" w:color="auto"/>
            <w:left w:val="none" w:sz="0" w:space="0" w:color="auto"/>
            <w:bottom w:val="none" w:sz="0" w:space="0" w:color="auto"/>
            <w:right w:val="none" w:sz="0" w:space="0" w:color="auto"/>
          </w:divBdr>
        </w:div>
        <w:div w:id="829515704">
          <w:marLeft w:val="0"/>
          <w:marRight w:val="0"/>
          <w:marTop w:val="0"/>
          <w:marBottom w:val="0"/>
          <w:divBdr>
            <w:top w:val="none" w:sz="0" w:space="0" w:color="auto"/>
            <w:left w:val="none" w:sz="0" w:space="0" w:color="auto"/>
            <w:bottom w:val="none" w:sz="0" w:space="0" w:color="auto"/>
            <w:right w:val="none" w:sz="0" w:space="0" w:color="auto"/>
          </w:divBdr>
        </w:div>
        <w:div w:id="833764575">
          <w:marLeft w:val="0"/>
          <w:marRight w:val="0"/>
          <w:marTop w:val="0"/>
          <w:marBottom w:val="0"/>
          <w:divBdr>
            <w:top w:val="none" w:sz="0" w:space="0" w:color="auto"/>
            <w:left w:val="none" w:sz="0" w:space="0" w:color="auto"/>
            <w:bottom w:val="none" w:sz="0" w:space="0" w:color="auto"/>
            <w:right w:val="none" w:sz="0" w:space="0" w:color="auto"/>
          </w:divBdr>
        </w:div>
        <w:div w:id="844174075">
          <w:marLeft w:val="0"/>
          <w:marRight w:val="0"/>
          <w:marTop w:val="0"/>
          <w:marBottom w:val="0"/>
          <w:divBdr>
            <w:top w:val="none" w:sz="0" w:space="0" w:color="auto"/>
            <w:left w:val="none" w:sz="0" w:space="0" w:color="auto"/>
            <w:bottom w:val="none" w:sz="0" w:space="0" w:color="auto"/>
            <w:right w:val="none" w:sz="0" w:space="0" w:color="auto"/>
          </w:divBdr>
        </w:div>
        <w:div w:id="848057844">
          <w:marLeft w:val="0"/>
          <w:marRight w:val="0"/>
          <w:marTop w:val="0"/>
          <w:marBottom w:val="0"/>
          <w:divBdr>
            <w:top w:val="none" w:sz="0" w:space="0" w:color="auto"/>
            <w:left w:val="none" w:sz="0" w:space="0" w:color="auto"/>
            <w:bottom w:val="none" w:sz="0" w:space="0" w:color="auto"/>
            <w:right w:val="none" w:sz="0" w:space="0" w:color="auto"/>
          </w:divBdr>
        </w:div>
        <w:div w:id="849876205">
          <w:marLeft w:val="0"/>
          <w:marRight w:val="0"/>
          <w:marTop w:val="0"/>
          <w:marBottom w:val="0"/>
          <w:divBdr>
            <w:top w:val="none" w:sz="0" w:space="0" w:color="auto"/>
            <w:left w:val="none" w:sz="0" w:space="0" w:color="auto"/>
            <w:bottom w:val="none" w:sz="0" w:space="0" w:color="auto"/>
            <w:right w:val="none" w:sz="0" w:space="0" w:color="auto"/>
          </w:divBdr>
        </w:div>
        <w:div w:id="868222473">
          <w:marLeft w:val="0"/>
          <w:marRight w:val="0"/>
          <w:marTop w:val="0"/>
          <w:marBottom w:val="0"/>
          <w:divBdr>
            <w:top w:val="none" w:sz="0" w:space="0" w:color="auto"/>
            <w:left w:val="none" w:sz="0" w:space="0" w:color="auto"/>
            <w:bottom w:val="none" w:sz="0" w:space="0" w:color="auto"/>
            <w:right w:val="none" w:sz="0" w:space="0" w:color="auto"/>
          </w:divBdr>
        </w:div>
        <w:div w:id="869874512">
          <w:marLeft w:val="0"/>
          <w:marRight w:val="0"/>
          <w:marTop w:val="0"/>
          <w:marBottom w:val="0"/>
          <w:divBdr>
            <w:top w:val="none" w:sz="0" w:space="0" w:color="auto"/>
            <w:left w:val="none" w:sz="0" w:space="0" w:color="auto"/>
            <w:bottom w:val="none" w:sz="0" w:space="0" w:color="auto"/>
            <w:right w:val="none" w:sz="0" w:space="0" w:color="auto"/>
          </w:divBdr>
        </w:div>
        <w:div w:id="873427835">
          <w:marLeft w:val="0"/>
          <w:marRight w:val="0"/>
          <w:marTop w:val="0"/>
          <w:marBottom w:val="0"/>
          <w:divBdr>
            <w:top w:val="none" w:sz="0" w:space="0" w:color="auto"/>
            <w:left w:val="none" w:sz="0" w:space="0" w:color="auto"/>
            <w:bottom w:val="none" w:sz="0" w:space="0" w:color="auto"/>
            <w:right w:val="none" w:sz="0" w:space="0" w:color="auto"/>
          </w:divBdr>
        </w:div>
        <w:div w:id="881787888">
          <w:marLeft w:val="0"/>
          <w:marRight w:val="0"/>
          <w:marTop w:val="0"/>
          <w:marBottom w:val="0"/>
          <w:divBdr>
            <w:top w:val="none" w:sz="0" w:space="0" w:color="auto"/>
            <w:left w:val="none" w:sz="0" w:space="0" w:color="auto"/>
            <w:bottom w:val="none" w:sz="0" w:space="0" w:color="auto"/>
            <w:right w:val="none" w:sz="0" w:space="0" w:color="auto"/>
          </w:divBdr>
        </w:div>
        <w:div w:id="886651385">
          <w:marLeft w:val="0"/>
          <w:marRight w:val="0"/>
          <w:marTop w:val="0"/>
          <w:marBottom w:val="0"/>
          <w:divBdr>
            <w:top w:val="none" w:sz="0" w:space="0" w:color="auto"/>
            <w:left w:val="none" w:sz="0" w:space="0" w:color="auto"/>
            <w:bottom w:val="none" w:sz="0" w:space="0" w:color="auto"/>
            <w:right w:val="none" w:sz="0" w:space="0" w:color="auto"/>
          </w:divBdr>
        </w:div>
        <w:div w:id="890462370">
          <w:marLeft w:val="0"/>
          <w:marRight w:val="0"/>
          <w:marTop w:val="0"/>
          <w:marBottom w:val="0"/>
          <w:divBdr>
            <w:top w:val="none" w:sz="0" w:space="0" w:color="auto"/>
            <w:left w:val="none" w:sz="0" w:space="0" w:color="auto"/>
            <w:bottom w:val="none" w:sz="0" w:space="0" w:color="auto"/>
            <w:right w:val="none" w:sz="0" w:space="0" w:color="auto"/>
          </w:divBdr>
        </w:div>
        <w:div w:id="891428959">
          <w:marLeft w:val="0"/>
          <w:marRight w:val="0"/>
          <w:marTop w:val="0"/>
          <w:marBottom w:val="0"/>
          <w:divBdr>
            <w:top w:val="none" w:sz="0" w:space="0" w:color="auto"/>
            <w:left w:val="none" w:sz="0" w:space="0" w:color="auto"/>
            <w:bottom w:val="none" w:sz="0" w:space="0" w:color="auto"/>
            <w:right w:val="none" w:sz="0" w:space="0" w:color="auto"/>
          </w:divBdr>
        </w:div>
        <w:div w:id="902251056">
          <w:marLeft w:val="0"/>
          <w:marRight w:val="0"/>
          <w:marTop w:val="0"/>
          <w:marBottom w:val="0"/>
          <w:divBdr>
            <w:top w:val="none" w:sz="0" w:space="0" w:color="auto"/>
            <w:left w:val="none" w:sz="0" w:space="0" w:color="auto"/>
            <w:bottom w:val="none" w:sz="0" w:space="0" w:color="auto"/>
            <w:right w:val="none" w:sz="0" w:space="0" w:color="auto"/>
          </w:divBdr>
        </w:div>
        <w:div w:id="923336761">
          <w:marLeft w:val="0"/>
          <w:marRight w:val="0"/>
          <w:marTop w:val="0"/>
          <w:marBottom w:val="0"/>
          <w:divBdr>
            <w:top w:val="none" w:sz="0" w:space="0" w:color="auto"/>
            <w:left w:val="none" w:sz="0" w:space="0" w:color="auto"/>
            <w:bottom w:val="none" w:sz="0" w:space="0" w:color="auto"/>
            <w:right w:val="none" w:sz="0" w:space="0" w:color="auto"/>
          </w:divBdr>
        </w:div>
        <w:div w:id="929240170">
          <w:marLeft w:val="0"/>
          <w:marRight w:val="0"/>
          <w:marTop w:val="0"/>
          <w:marBottom w:val="0"/>
          <w:divBdr>
            <w:top w:val="none" w:sz="0" w:space="0" w:color="auto"/>
            <w:left w:val="none" w:sz="0" w:space="0" w:color="auto"/>
            <w:bottom w:val="none" w:sz="0" w:space="0" w:color="auto"/>
            <w:right w:val="none" w:sz="0" w:space="0" w:color="auto"/>
          </w:divBdr>
          <w:divsChild>
            <w:div w:id="859901134">
              <w:marLeft w:val="0"/>
              <w:marRight w:val="0"/>
              <w:marTop w:val="0"/>
              <w:marBottom w:val="0"/>
              <w:divBdr>
                <w:top w:val="none" w:sz="0" w:space="0" w:color="auto"/>
                <w:left w:val="none" w:sz="0" w:space="0" w:color="auto"/>
                <w:bottom w:val="none" w:sz="0" w:space="0" w:color="auto"/>
                <w:right w:val="none" w:sz="0" w:space="0" w:color="auto"/>
              </w:divBdr>
            </w:div>
            <w:div w:id="1063527403">
              <w:marLeft w:val="0"/>
              <w:marRight w:val="0"/>
              <w:marTop w:val="0"/>
              <w:marBottom w:val="0"/>
              <w:divBdr>
                <w:top w:val="none" w:sz="0" w:space="0" w:color="auto"/>
                <w:left w:val="none" w:sz="0" w:space="0" w:color="auto"/>
                <w:bottom w:val="none" w:sz="0" w:space="0" w:color="auto"/>
                <w:right w:val="none" w:sz="0" w:space="0" w:color="auto"/>
              </w:divBdr>
            </w:div>
            <w:div w:id="1401828010">
              <w:marLeft w:val="0"/>
              <w:marRight w:val="0"/>
              <w:marTop w:val="0"/>
              <w:marBottom w:val="0"/>
              <w:divBdr>
                <w:top w:val="none" w:sz="0" w:space="0" w:color="auto"/>
                <w:left w:val="none" w:sz="0" w:space="0" w:color="auto"/>
                <w:bottom w:val="none" w:sz="0" w:space="0" w:color="auto"/>
                <w:right w:val="none" w:sz="0" w:space="0" w:color="auto"/>
              </w:divBdr>
            </w:div>
            <w:div w:id="1868366172">
              <w:marLeft w:val="0"/>
              <w:marRight w:val="0"/>
              <w:marTop w:val="0"/>
              <w:marBottom w:val="0"/>
              <w:divBdr>
                <w:top w:val="none" w:sz="0" w:space="0" w:color="auto"/>
                <w:left w:val="none" w:sz="0" w:space="0" w:color="auto"/>
                <w:bottom w:val="none" w:sz="0" w:space="0" w:color="auto"/>
                <w:right w:val="none" w:sz="0" w:space="0" w:color="auto"/>
              </w:divBdr>
            </w:div>
          </w:divsChild>
        </w:div>
        <w:div w:id="945501314">
          <w:marLeft w:val="0"/>
          <w:marRight w:val="0"/>
          <w:marTop w:val="0"/>
          <w:marBottom w:val="0"/>
          <w:divBdr>
            <w:top w:val="none" w:sz="0" w:space="0" w:color="auto"/>
            <w:left w:val="none" w:sz="0" w:space="0" w:color="auto"/>
            <w:bottom w:val="none" w:sz="0" w:space="0" w:color="auto"/>
            <w:right w:val="none" w:sz="0" w:space="0" w:color="auto"/>
          </w:divBdr>
        </w:div>
        <w:div w:id="952244823">
          <w:marLeft w:val="0"/>
          <w:marRight w:val="0"/>
          <w:marTop w:val="0"/>
          <w:marBottom w:val="0"/>
          <w:divBdr>
            <w:top w:val="none" w:sz="0" w:space="0" w:color="auto"/>
            <w:left w:val="none" w:sz="0" w:space="0" w:color="auto"/>
            <w:bottom w:val="none" w:sz="0" w:space="0" w:color="auto"/>
            <w:right w:val="none" w:sz="0" w:space="0" w:color="auto"/>
          </w:divBdr>
        </w:div>
        <w:div w:id="964116732">
          <w:marLeft w:val="0"/>
          <w:marRight w:val="0"/>
          <w:marTop w:val="0"/>
          <w:marBottom w:val="0"/>
          <w:divBdr>
            <w:top w:val="none" w:sz="0" w:space="0" w:color="auto"/>
            <w:left w:val="none" w:sz="0" w:space="0" w:color="auto"/>
            <w:bottom w:val="none" w:sz="0" w:space="0" w:color="auto"/>
            <w:right w:val="none" w:sz="0" w:space="0" w:color="auto"/>
          </w:divBdr>
        </w:div>
        <w:div w:id="967973522">
          <w:marLeft w:val="0"/>
          <w:marRight w:val="0"/>
          <w:marTop w:val="0"/>
          <w:marBottom w:val="0"/>
          <w:divBdr>
            <w:top w:val="none" w:sz="0" w:space="0" w:color="auto"/>
            <w:left w:val="none" w:sz="0" w:space="0" w:color="auto"/>
            <w:bottom w:val="none" w:sz="0" w:space="0" w:color="auto"/>
            <w:right w:val="none" w:sz="0" w:space="0" w:color="auto"/>
          </w:divBdr>
        </w:div>
        <w:div w:id="970944917">
          <w:marLeft w:val="0"/>
          <w:marRight w:val="0"/>
          <w:marTop w:val="0"/>
          <w:marBottom w:val="0"/>
          <w:divBdr>
            <w:top w:val="none" w:sz="0" w:space="0" w:color="auto"/>
            <w:left w:val="none" w:sz="0" w:space="0" w:color="auto"/>
            <w:bottom w:val="none" w:sz="0" w:space="0" w:color="auto"/>
            <w:right w:val="none" w:sz="0" w:space="0" w:color="auto"/>
          </w:divBdr>
        </w:div>
        <w:div w:id="972321536">
          <w:marLeft w:val="0"/>
          <w:marRight w:val="0"/>
          <w:marTop w:val="0"/>
          <w:marBottom w:val="0"/>
          <w:divBdr>
            <w:top w:val="none" w:sz="0" w:space="0" w:color="auto"/>
            <w:left w:val="none" w:sz="0" w:space="0" w:color="auto"/>
            <w:bottom w:val="none" w:sz="0" w:space="0" w:color="auto"/>
            <w:right w:val="none" w:sz="0" w:space="0" w:color="auto"/>
          </w:divBdr>
        </w:div>
        <w:div w:id="972366817">
          <w:marLeft w:val="0"/>
          <w:marRight w:val="0"/>
          <w:marTop w:val="0"/>
          <w:marBottom w:val="0"/>
          <w:divBdr>
            <w:top w:val="none" w:sz="0" w:space="0" w:color="auto"/>
            <w:left w:val="none" w:sz="0" w:space="0" w:color="auto"/>
            <w:bottom w:val="none" w:sz="0" w:space="0" w:color="auto"/>
            <w:right w:val="none" w:sz="0" w:space="0" w:color="auto"/>
          </w:divBdr>
        </w:div>
        <w:div w:id="974063325">
          <w:marLeft w:val="0"/>
          <w:marRight w:val="0"/>
          <w:marTop w:val="0"/>
          <w:marBottom w:val="0"/>
          <w:divBdr>
            <w:top w:val="none" w:sz="0" w:space="0" w:color="auto"/>
            <w:left w:val="none" w:sz="0" w:space="0" w:color="auto"/>
            <w:bottom w:val="none" w:sz="0" w:space="0" w:color="auto"/>
            <w:right w:val="none" w:sz="0" w:space="0" w:color="auto"/>
          </w:divBdr>
        </w:div>
        <w:div w:id="974220266">
          <w:marLeft w:val="0"/>
          <w:marRight w:val="0"/>
          <w:marTop w:val="0"/>
          <w:marBottom w:val="0"/>
          <w:divBdr>
            <w:top w:val="none" w:sz="0" w:space="0" w:color="auto"/>
            <w:left w:val="none" w:sz="0" w:space="0" w:color="auto"/>
            <w:bottom w:val="none" w:sz="0" w:space="0" w:color="auto"/>
            <w:right w:val="none" w:sz="0" w:space="0" w:color="auto"/>
          </w:divBdr>
        </w:div>
        <w:div w:id="985746972">
          <w:marLeft w:val="0"/>
          <w:marRight w:val="0"/>
          <w:marTop w:val="0"/>
          <w:marBottom w:val="0"/>
          <w:divBdr>
            <w:top w:val="none" w:sz="0" w:space="0" w:color="auto"/>
            <w:left w:val="none" w:sz="0" w:space="0" w:color="auto"/>
            <w:bottom w:val="none" w:sz="0" w:space="0" w:color="auto"/>
            <w:right w:val="none" w:sz="0" w:space="0" w:color="auto"/>
          </w:divBdr>
        </w:div>
        <w:div w:id="992022241">
          <w:marLeft w:val="0"/>
          <w:marRight w:val="0"/>
          <w:marTop w:val="0"/>
          <w:marBottom w:val="0"/>
          <w:divBdr>
            <w:top w:val="none" w:sz="0" w:space="0" w:color="auto"/>
            <w:left w:val="none" w:sz="0" w:space="0" w:color="auto"/>
            <w:bottom w:val="none" w:sz="0" w:space="0" w:color="auto"/>
            <w:right w:val="none" w:sz="0" w:space="0" w:color="auto"/>
          </w:divBdr>
        </w:div>
        <w:div w:id="1002313874">
          <w:marLeft w:val="0"/>
          <w:marRight w:val="0"/>
          <w:marTop w:val="0"/>
          <w:marBottom w:val="0"/>
          <w:divBdr>
            <w:top w:val="none" w:sz="0" w:space="0" w:color="auto"/>
            <w:left w:val="none" w:sz="0" w:space="0" w:color="auto"/>
            <w:bottom w:val="none" w:sz="0" w:space="0" w:color="auto"/>
            <w:right w:val="none" w:sz="0" w:space="0" w:color="auto"/>
          </w:divBdr>
        </w:div>
        <w:div w:id="1008480086">
          <w:marLeft w:val="0"/>
          <w:marRight w:val="0"/>
          <w:marTop w:val="0"/>
          <w:marBottom w:val="0"/>
          <w:divBdr>
            <w:top w:val="none" w:sz="0" w:space="0" w:color="auto"/>
            <w:left w:val="none" w:sz="0" w:space="0" w:color="auto"/>
            <w:bottom w:val="none" w:sz="0" w:space="0" w:color="auto"/>
            <w:right w:val="none" w:sz="0" w:space="0" w:color="auto"/>
          </w:divBdr>
        </w:div>
        <w:div w:id="1025600593">
          <w:marLeft w:val="0"/>
          <w:marRight w:val="0"/>
          <w:marTop w:val="0"/>
          <w:marBottom w:val="0"/>
          <w:divBdr>
            <w:top w:val="none" w:sz="0" w:space="0" w:color="auto"/>
            <w:left w:val="none" w:sz="0" w:space="0" w:color="auto"/>
            <w:bottom w:val="none" w:sz="0" w:space="0" w:color="auto"/>
            <w:right w:val="none" w:sz="0" w:space="0" w:color="auto"/>
          </w:divBdr>
        </w:div>
        <w:div w:id="1036931100">
          <w:marLeft w:val="0"/>
          <w:marRight w:val="0"/>
          <w:marTop w:val="0"/>
          <w:marBottom w:val="0"/>
          <w:divBdr>
            <w:top w:val="none" w:sz="0" w:space="0" w:color="auto"/>
            <w:left w:val="none" w:sz="0" w:space="0" w:color="auto"/>
            <w:bottom w:val="none" w:sz="0" w:space="0" w:color="auto"/>
            <w:right w:val="none" w:sz="0" w:space="0" w:color="auto"/>
          </w:divBdr>
        </w:div>
        <w:div w:id="1038117745">
          <w:marLeft w:val="0"/>
          <w:marRight w:val="0"/>
          <w:marTop w:val="0"/>
          <w:marBottom w:val="0"/>
          <w:divBdr>
            <w:top w:val="none" w:sz="0" w:space="0" w:color="auto"/>
            <w:left w:val="none" w:sz="0" w:space="0" w:color="auto"/>
            <w:bottom w:val="none" w:sz="0" w:space="0" w:color="auto"/>
            <w:right w:val="none" w:sz="0" w:space="0" w:color="auto"/>
          </w:divBdr>
        </w:div>
        <w:div w:id="1042749747">
          <w:marLeft w:val="0"/>
          <w:marRight w:val="0"/>
          <w:marTop w:val="0"/>
          <w:marBottom w:val="0"/>
          <w:divBdr>
            <w:top w:val="none" w:sz="0" w:space="0" w:color="auto"/>
            <w:left w:val="none" w:sz="0" w:space="0" w:color="auto"/>
            <w:bottom w:val="none" w:sz="0" w:space="0" w:color="auto"/>
            <w:right w:val="none" w:sz="0" w:space="0" w:color="auto"/>
          </w:divBdr>
        </w:div>
        <w:div w:id="1042899656">
          <w:marLeft w:val="0"/>
          <w:marRight w:val="0"/>
          <w:marTop w:val="0"/>
          <w:marBottom w:val="0"/>
          <w:divBdr>
            <w:top w:val="none" w:sz="0" w:space="0" w:color="auto"/>
            <w:left w:val="none" w:sz="0" w:space="0" w:color="auto"/>
            <w:bottom w:val="none" w:sz="0" w:space="0" w:color="auto"/>
            <w:right w:val="none" w:sz="0" w:space="0" w:color="auto"/>
          </w:divBdr>
        </w:div>
        <w:div w:id="1047072369">
          <w:marLeft w:val="0"/>
          <w:marRight w:val="0"/>
          <w:marTop w:val="0"/>
          <w:marBottom w:val="0"/>
          <w:divBdr>
            <w:top w:val="none" w:sz="0" w:space="0" w:color="auto"/>
            <w:left w:val="none" w:sz="0" w:space="0" w:color="auto"/>
            <w:bottom w:val="none" w:sz="0" w:space="0" w:color="auto"/>
            <w:right w:val="none" w:sz="0" w:space="0" w:color="auto"/>
          </w:divBdr>
        </w:div>
        <w:div w:id="1056052834">
          <w:marLeft w:val="0"/>
          <w:marRight w:val="0"/>
          <w:marTop w:val="0"/>
          <w:marBottom w:val="0"/>
          <w:divBdr>
            <w:top w:val="none" w:sz="0" w:space="0" w:color="auto"/>
            <w:left w:val="none" w:sz="0" w:space="0" w:color="auto"/>
            <w:bottom w:val="none" w:sz="0" w:space="0" w:color="auto"/>
            <w:right w:val="none" w:sz="0" w:space="0" w:color="auto"/>
          </w:divBdr>
        </w:div>
        <w:div w:id="1072238752">
          <w:marLeft w:val="0"/>
          <w:marRight w:val="0"/>
          <w:marTop w:val="0"/>
          <w:marBottom w:val="0"/>
          <w:divBdr>
            <w:top w:val="none" w:sz="0" w:space="0" w:color="auto"/>
            <w:left w:val="none" w:sz="0" w:space="0" w:color="auto"/>
            <w:bottom w:val="none" w:sz="0" w:space="0" w:color="auto"/>
            <w:right w:val="none" w:sz="0" w:space="0" w:color="auto"/>
          </w:divBdr>
        </w:div>
        <w:div w:id="1076628161">
          <w:marLeft w:val="0"/>
          <w:marRight w:val="0"/>
          <w:marTop w:val="0"/>
          <w:marBottom w:val="0"/>
          <w:divBdr>
            <w:top w:val="none" w:sz="0" w:space="0" w:color="auto"/>
            <w:left w:val="none" w:sz="0" w:space="0" w:color="auto"/>
            <w:bottom w:val="none" w:sz="0" w:space="0" w:color="auto"/>
            <w:right w:val="none" w:sz="0" w:space="0" w:color="auto"/>
          </w:divBdr>
        </w:div>
        <w:div w:id="1079980830">
          <w:marLeft w:val="0"/>
          <w:marRight w:val="0"/>
          <w:marTop w:val="0"/>
          <w:marBottom w:val="0"/>
          <w:divBdr>
            <w:top w:val="none" w:sz="0" w:space="0" w:color="auto"/>
            <w:left w:val="none" w:sz="0" w:space="0" w:color="auto"/>
            <w:bottom w:val="none" w:sz="0" w:space="0" w:color="auto"/>
            <w:right w:val="none" w:sz="0" w:space="0" w:color="auto"/>
          </w:divBdr>
        </w:div>
        <w:div w:id="1085146550">
          <w:marLeft w:val="0"/>
          <w:marRight w:val="0"/>
          <w:marTop w:val="0"/>
          <w:marBottom w:val="0"/>
          <w:divBdr>
            <w:top w:val="none" w:sz="0" w:space="0" w:color="auto"/>
            <w:left w:val="none" w:sz="0" w:space="0" w:color="auto"/>
            <w:bottom w:val="none" w:sz="0" w:space="0" w:color="auto"/>
            <w:right w:val="none" w:sz="0" w:space="0" w:color="auto"/>
          </w:divBdr>
        </w:div>
        <w:div w:id="1085498048">
          <w:marLeft w:val="0"/>
          <w:marRight w:val="0"/>
          <w:marTop w:val="0"/>
          <w:marBottom w:val="0"/>
          <w:divBdr>
            <w:top w:val="none" w:sz="0" w:space="0" w:color="auto"/>
            <w:left w:val="none" w:sz="0" w:space="0" w:color="auto"/>
            <w:bottom w:val="none" w:sz="0" w:space="0" w:color="auto"/>
            <w:right w:val="none" w:sz="0" w:space="0" w:color="auto"/>
          </w:divBdr>
        </w:div>
        <w:div w:id="1096056267">
          <w:marLeft w:val="0"/>
          <w:marRight w:val="0"/>
          <w:marTop w:val="0"/>
          <w:marBottom w:val="0"/>
          <w:divBdr>
            <w:top w:val="none" w:sz="0" w:space="0" w:color="auto"/>
            <w:left w:val="none" w:sz="0" w:space="0" w:color="auto"/>
            <w:bottom w:val="none" w:sz="0" w:space="0" w:color="auto"/>
            <w:right w:val="none" w:sz="0" w:space="0" w:color="auto"/>
          </w:divBdr>
        </w:div>
        <w:div w:id="1098865887">
          <w:marLeft w:val="0"/>
          <w:marRight w:val="0"/>
          <w:marTop w:val="0"/>
          <w:marBottom w:val="0"/>
          <w:divBdr>
            <w:top w:val="none" w:sz="0" w:space="0" w:color="auto"/>
            <w:left w:val="none" w:sz="0" w:space="0" w:color="auto"/>
            <w:bottom w:val="none" w:sz="0" w:space="0" w:color="auto"/>
            <w:right w:val="none" w:sz="0" w:space="0" w:color="auto"/>
          </w:divBdr>
        </w:div>
        <w:div w:id="1104350161">
          <w:marLeft w:val="0"/>
          <w:marRight w:val="0"/>
          <w:marTop w:val="0"/>
          <w:marBottom w:val="0"/>
          <w:divBdr>
            <w:top w:val="none" w:sz="0" w:space="0" w:color="auto"/>
            <w:left w:val="none" w:sz="0" w:space="0" w:color="auto"/>
            <w:bottom w:val="none" w:sz="0" w:space="0" w:color="auto"/>
            <w:right w:val="none" w:sz="0" w:space="0" w:color="auto"/>
          </w:divBdr>
        </w:div>
        <w:div w:id="1122266288">
          <w:marLeft w:val="0"/>
          <w:marRight w:val="0"/>
          <w:marTop w:val="0"/>
          <w:marBottom w:val="0"/>
          <w:divBdr>
            <w:top w:val="none" w:sz="0" w:space="0" w:color="auto"/>
            <w:left w:val="none" w:sz="0" w:space="0" w:color="auto"/>
            <w:bottom w:val="none" w:sz="0" w:space="0" w:color="auto"/>
            <w:right w:val="none" w:sz="0" w:space="0" w:color="auto"/>
          </w:divBdr>
        </w:div>
        <w:div w:id="1126587885">
          <w:marLeft w:val="0"/>
          <w:marRight w:val="0"/>
          <w:marTop w:val="0"/>
          <w:marBottom w:val="0"/>
          <w:divBdr>
            <w:top w:val="none" w:sz="0" w:space="0" w:color="auto"/>
            <w:left w:val="none" w:sz="0" w:space="0" w:color="auto"/>
            <w:bottom w:val="none" w:sz="0" w:space="0" w:color="auto"/>
            <w:right w:val="none" w:sz="0" w:space="0" w:color="auto"/>
          </w:divBdr>
        </w:div>
        <w:div w:id="1135216598">
          <w:marLeft w:val="0"/>
          <w:marRight w:val="0"/>
          <w:marTop w:val="0"/>
          <w:marBottom w:val="0"/>
          <w:divBdr>
            <w:top w:val="none" w:sz="0" w:space="0" w:color="auto"/>
            <w:left w:val="none" w:sz="0" w:space="0" w:color="auto"/>
            <w:bottom w:val="none" w:sz="0" w:space="0" w:color="auto"/>
            <w:right w:val="none" w:sz="0" w:space="0" w:color="auto"/>
          </w:divBdr>
        </w:div>
        <w:div w:id="1155293031">
          <w:marLeft w:val="0"/>
          <w:marRight w:val="0"/>
          <w:marTop w:val="0"/>
          <w:marBottom w:val="0"/>
          <w:divBdr>
            <w:top w:val="none" w:sz="0" w:space="0" w:color="auto"/>
            <w:left w:val="none" w:sz="0" w:space="0" w:color="auto"/>
            <w:bottom w:val="none" w:sz="0" w:space="0" w:color="auto"/>
            <w:right w:val="none" w:sz="0" w:space="0" w:color="auto"/>
          </w:divBdr>
          <w:divsChild>
            <w:div w:id="418478854">
              <w:marLeft w:val="0"/>
              <w:marRight w:val="0"/>
              <w:marTop w:val="0"/>
              <w:marBottom w:val="0"/>
              <w:divBdr>
                <w:top w:val="none" w:sz="0" w:space="0" w:color="auto"/>
                <w:left w:val="none" w:sz="0" w:space="0" w:color="auto"/>
                <w:bottom w:val="none" w:sz="0" w:space="0" w:color="auto"/>
                <w:right w:val="none" w:sz="0" w:space="0" w:color="auto"/>
              </w:divBdr>
            </w:div>
            <w:div w:id="1039159290">
              <w:marLeft w:val="0"/>
              <w:marRight w:val="0"/>
              <w:marTop w:val="0"/>
              <w:marBottom w:val="0"/>
              <w:divBdr>
                <w:top w:val="none" w:sz="0" w:space="0" w:color="auto"/>
                <w:left w:val="none" w:sz="0" w:space="0" w:color="auto"/>
                <w:bottom w:val="none" w:sz="0" w:space="0" w:color="auto"/>
                <w:right w:val="none" w:sz="0" w:space="0" w:color="auto"/>
              </w:divBdr>
            </w:div>
            <w:div w:id="1136020660">
              <w:marLeft w:val="0"/>
              <w:marRight w:val="0"/>
              <w:marTop w:val="0"/>
              <w:marBottom w:val="0"/>
              <w:divBdr>
                <w:top w:val="none" w:sz="0" w:space="0" w:color="auto"/>
                <w:left w:val="none" w:sz="0" w:space="0" w:color="auto"/>
                <w:bottom w:val="none" w:sz="0" w:space="0" w:color="auto"/>
                <w:right w:val="none" w:sz="0" w:space="0" w:color="auto"/>
              </w:divBdr>
            </w:div>
            <w:div w:id="1340692391">
              <w:marLeft w:val="0"/>
              <w:marRight w:val="0"/>
              <w:marTop w:val="0"/>
              <w:marBottom w:val="0"/>
              <w:divBdr>
                <w:top w:val="none" w:sz="0" w:space="0" w:color="auto"/>
                <w:left w:val="none" w:sz="0" w:space="0" w:color="auto"/>
                <w:bottom w:val="none" w:sz="0" w:space="0" w:color="auto"/>
                <w:right w:val="none" w:sz="0" w:space="0" w:color="auto"/>
              </w:divBdr>
            </w:div>
          </w:divsChild>
        </w:div>
        <w:div w:id="1160118348">
          <w:marLeft w:val="0"/>
          <w:marRight w:val="0"/>
          <w:marTop w:val="0"/>
          <w:marBottom w:val="0"/>
          <w:divBdr>
            <w:top w:val="none" w:sz="0" w:space="0" w:color="auto"/>
            <w:left w:val="none" w:sz="0" w:space="0" w:color="auto"/>
            <w:bottom w:val="none" w:sz="0" w:space="0" w:color="auto"/>
            <w:right w:val="none" w:sz="0" w:space="0" w:color="auto"/>
          </w:divBdr>
        </w:div>
        <w:div w:id="1160196351">
          <w:marLeft w:val="0"/>
          <w:marRight w:val="0"/>
          <w:marTop w:val="0"/>
          <w:marBottom w:val="0"/>
          <w:divBdr>
            <w:top w:val="none" w:sz="0" w:space="0" w:color="auto"/>
            <w:left w:val="none" w:sz="0" w:space="0" w:color="auto"/>
            <w:bottom w:val="none" w:sz="0" w:space="0" w:color="auto"/>
            <w:right w:val="none" w:sz="0" w:space="0" w:color="auto"/>
          </w:divBdr>
          <w:divsChild>
            <w:div w:id="299771875">
              <w:marLeft w:val="0"/>
              <w:marRight w:val="0"/>
              <w:marTop w:val="0"/>
              <w:marBottom w:val="0"/>
              <w:divBdr>
                <w:top w:val="none" w:sz="0" w:space="0" w:color="auto"/>
                <w:left w:val="none" w:sz="0" w:space="0" w:color="auto"/>
                <w:bottom w:val="none" w:sz="0" w:space="0" w:color="auto"/>
                <w:right w:val="none" w:sz="0" w:space="0" w:color="auto"/>
              </w:divBdr>
            </w:div>
            <w:div w:id="548034882">
              <w:marLeft w:val="0"/>
              <w:marRight w:val="0"/>
              <w:marTop w:val="0"/>
              <w:marBottom w:val="0"/>
              <w:divBdr>
                <w:top w:val="none" w:sz="0" w:space="0" w:color="auto"/>
                <w:left w:val="none" w:sz="0" w:space="0" w:color="auto"/>
                <w:bottom w:val="none" w:sz="0" w:space="0" w:color="auto"/>
                <w:right w:val="none" w:sz="0" w:space="0" w:color="auto"/>
              </w:divBdr>
            </w:div>
            <w:div w:id="763184405">
              <w:marLeft w:val="0"/>
              <w:marRight w:val="0"/>
              <w:marTop w:val="0"/>
              <w:marBottom w:val="0"/>
              <w:divBdr>
                <w:top w:val="none" w:sz="0" w:space="0" w:color="auto"/>
                <w:left w:val="none" w:sz="0" w:space="0" w:color="auto"/>
                <w:bottom w:val="none" w:sz="0" w:space="0" w:color="auto"/>
                <w:right w:val="none" w:sz="0" w:space="0" w:color="auto"/>
              </w:divBdr>
            </w:div>
            <w:div w:id="930822933">
              <w:marLeft w:val="0"/>
              <w:marRight w:val="0"/>
              <w:marTop w:val="0"/>
              <w:marBottom w:val="0"/>
              <w:divBdr>
                <w:top w:val="none" w:sz="0" w:space="0" w:color="auto"/>
                <w:left w:val="none" w:sz="0" w:space="0" w:color="auto"/>
                <w:bottom w:val="none" w:sz="0" w:space="0" w:color="auto"/>
                <w:right w:val="none" w:sz="0" w:space="0" w:color="auto"/>
              </w:divBdr>
            </w:div>
            <w:div w:id="1851406971">
              <w:marLeft w:val="0"/>
              <w:marRight w:val="0"/>
              <w:marTop w:val="0"/>
              <w:marBottom w:val="0"/>
              <w:divBdr>
                <w:top w:val="none" w:sz="0" w:space="0" w:color="auto"/>
                <w:left w:val="none" w:sz="0" w:space="0" w:color="auto"/>
                <w:bottom w:val="none" w:sz="0" w:space="0" w:color="auto"/>
                <w:right w:val="none" w:sz="0" w:space="0" w:color="auto"/>
              </w:divBdr>
            </w:div>
          </w:divsChild>
        </w:div>
        <w:div w:id="1166632516">
          <w:marLeft w:val="0"/>
          <w:marRight w:val="0"/>
          <w:marTop w:val="0"/>
          <w:marBottom w:val="0"/>
          <w:divBdr>
            <w:top w:val="none" w:sz="0" w:space="0" w:color="auto"/>
            <w:left w:val="none" w:sz="0" w:space="0" w:color="auto"/>
            <w:bottom w:val="none" w:sz="0" w:space="0" w:color="auto"/>
            <w:right w:val="none" w:sz="0" w:space="0" w:color="auto"/>
          </w:divBdr>
        </w:div>
        <w:div w:id="1177573350">
          <w:marLeft w:val="0"/>
          <w:marRight w:val="0"/>
          <w:marTop w:val="0"/>
          <w:marBottom w:val="0"/>
          <w:divBdr>
            <w:top w:val="none" w:sz="0" w:space="0" w:color="auto"/>
            <w:left w:val="none" w:sz="0" w:space="0" w:color="auto"/>
            <w:bottom w:val="none" w:sz="0" w:space="0" w:color="auto"/>
            <w:right w:val="none" w:sz="0" w:space="0" w:color="auto"/>
          </w:divBdr>
        </w:div>
        <w:div w:id="1181621844">
          <w:marLeft w:val="0"/>
          <w:marRight w:val="0"/>
          <w:marTop w:val="0"/>
          <w:marBottom w:val="0"/>
          <w:divBdr>
            <w:top w:val="none" w:sz="0" w:space="0" w:color="auto"/>
            <w:left w:val="none" w:sz="0" w:space="0" w:color="auto"/>
            <w:bottom w:val="none" w:sz="0" w:space="0" w:color="auto"/>
            <w:right w:val="none" w:sz="0" w:space="0" w:color="auto"/>
          </w:divBdr>
        </w:div>
        <w:div w:id="1186864978">
          <w:marLeft w:val="0"/>
          <w:marRight w:val="0"/>
          <w:marTop w:val="0"/>
          <w:marBottom w:val="0"/>
          <w:divBdr>
            <w:top w:val="none" w:sz="0" w:space="0" w:color="auto"/>
            <w:left w:val="none" w:sz="0" w:space="0" w:color="auto"/>
            <w:bottom w:val="none" w:sz="0" w:space="0" w:color="auto"/>
            <w:right w:val="none" w:sz="0" w:space="0" w:color="auto"/>
          </w:divBdr>
        </w:div>
        <w:div w:id="1245262693">
          <w:marLeft w:val="0"/>
          <w:marRight w:val="0"/>
          <w:marTop w:val="0"/>
          <w:marBottom w:val="0"/>
          <w:divBdr>
            <w:top w:val="none" w:sz="0" w:space="0" w:color="auto"/>
            <w:left w:val="none" w:sz="0" w:space="0" w:color="auto"/>
            <w:bottom w:val="none" w:sz="0" w:space="0" w:color="auto"/>
            <w:right w:val="none" w:sz="0" w:space="0" w:color="auto"/>
          </w:divBdr>
        </w:div>
        <w:div w:id="1255482565">
          <w:marLeft w:val="0"/>
          <w:marRight w:val="0"/>
          <w:marTop w:val="0"/>
          <w:marBottom w:val="0"/>
          <w:divBdr>
            <w:top w:val="none" w:sz="0" w:space="0" w:color="auto"/>
            <w:left w:val="none" w:sz="0" w:space="0" w:color="auto"/>
            <w:bottom w:val="none" w:sz="0" w:space="0" w:color="auto"/>
            <w:right w:val="none" w:sz="0" w:space="0" w:color="auto"/>
          </w:divBdr>
        </w:div>
        <w:div w:id="1266887923">
          <w:marLeft w:val="0"/>
          <w:marRight w:val="0"/>
          <w:marTop w:val="0"/>
          <w:marBottom w:val="0"/>
          <w:divBdr>
            <w:top w:val="none" w:sz="0" w:space="0" w:color="auto"/>
            <w:left w:val="none" w:sz="0" w:space="0" w:color="auto"/>
            <w:bottom w:val="none" w:sz="0" w:space="0" w:color="auto"/>
            <w:right w:val="none" w:sz="0" w:space="0" w:color="auto"/>
          </w:divBdr>
        </w:div>
        <w:div w:id="1285430729">
          <w:marLeft w:val="0"/>
          <w:marRight w:val="0"/>
          <w:marTop w:val="0"/>
          <w:marBottom w:val="0"/>
          <w:divBdr>
            <w:top w:val="none" w:sz="0" w:space="0" w:color="auto"/>
            <w:left w:val="none" w:sz="0" w:space="0" w:color="auto"/>
            <w:bottom w:val="none" w:sz="0" w:space="0" w:color="auto"/>
            <w:right w:val="none" w:sz="0" w:space="0" w:color="auto"/>
          </w:divBdr>
          <w:divsChild>
            <w:div w:id="1866671115">
              <w:marLeft w:val="-75"/>
              <w:marRight w:val="0"/>
              <w:marTop w:val="30"/>
              <w:marBottom w:val="30"/>
              <w:divBdr>
                <w:top w:val="none" w:sz="0" w:space="0" w:color="auto"/>
                <w:left w:val="none" w:sz="0" w:space="0" w:color="auto"/>
                <w:bottom w:val="none" w:sz="0" w:space="0" w:color="auto"/>
                <w:right w:val="none" w:sz="0" w:space="0" w:color="auto"/>
              </w:divBdr>
              <w:divsChild>
                <w:div w:id="278418359">
                  <w:marLeft w:val="0"/>
                  <w:marRight w:val="0"/>
                  <w:marTop w:val="0"/>
                  <w:marBottom w:val="0"/>
                  <w:divBdr>
                    <w:top w:val="none" w:sz="0" w:space="0" w:color="auto"/>
                    <w:left w:val="none" w:sz="0" w:space="0" w:color="auto"/>
                    <w:bottom w:val="none" w:sz="0" w:space="0" w:color="auto"/>
                    <w:right w:val="none" w:sz="0" w:space="0" w:color="auto"/>
                  </w:divBdr>
                  <w:divsChild>
                    <w:div w:id="1412391610">
                      <w:marLeft w:val="0"/>
                      <w:marRight w:val="0"/>
                      <w:marTop w:val="0"/>
                      <w:marBottom w:val="0"/>
                      <w:divBdr>
                        <w:top w:val="none" w:sz="0" w:space="0" w:color="auto"/>
                        <w:left w:val="none" w:sz="0" w:space="0" w:color="auto"/>
                        <w:bottom w:val="none" w:sz="0" w:space="0" w:color="auto"/>
                        <w:right w:val="none" w:sz="0" w:space="0" w:color="auto"/>
                      </w:divBdr>
                    </w:div>
                  </w:divsChild>
                </w:div>
                <w:div w:id="309331178">
                  <w:marLeft w:val="0"/>
                  <w:marRight w:val="0"/>
                  <w:marTop w:val="0"/>
                  <w:marBottom w:val="0"/>
                  <w:divBdr>
                    <w:top w:val="none" w:sz="0" w:space="0" w:color="auto"/>
                    <w:left w:val="none" w:sz="0" w:space="0" w:color="auto"/>
                    <w:bottom w:val="none" w:sz="0" w:space="0" w:color="auto"/>
                    <w:right w:val="none" w:sz="0" w:space="0" w:color="auto"/>
                  </w:divBdr>
                  <w:divsChild>
                    <w:div w:id="1133905324">
                      <w:marLeft w:val="0"/>
                      <w:marRight w:val="0"/>
                      <w:marTop w:val="0"/>
                      <w:marBottom w:val="0"/>
                      <w:divBdr>
                        <w:top w:val="none" w:sz="0" w:space="0" w:color="auto"/>
                        <w:left w:val="none" w:sz="0" w:space="0" w:color="auto"/>
                        <w:bottom w:val="none" w:sz="0" w:space="0" w:color="auto"/>
                        <w:right w:val="none" w:sz="0" w:space="0" w:color="auto"/>
                      </w:divBdr>
                    </w:div>
                  </w:divsChild>
                </w:div>
                <w:div w:id="456221351">
                  <w:marLeft w:val="0"/>
                  <w:marRight w:val="0"/>
                  <w:marTop w:val="0"/>
                  <w:marBottom w:val="0"/>
                  <w:divBdr>
                    <w:top w:val="none" w:sz="0" w:space="0" w:color="auto"/>
                    <w:left w:val="none" w:sz="0" w:space="0" w:color="auto"/>
                    <w:bottom w:val="none" w:sz="0" w:space="0" w:color="auto"/>
                    <w:right w:val="none" w:sz="0" w:space="0" w:color="auto"/>
                  </w:divBdr>
                  <w:divsChild>
                    <w:div w:id="102384492">
                      <w:marLeft w:val="0"/>
                      <w:marRight w:val="0"/>
                      <w:marTop w:val="0"/>
                      <w:marBottom w:val="0"/>
                      <w:divBdr>
                        <w:top w:val="none" w:sz="0" w:space="0" w:color="auto"/>
                        <w:left w:val="none" w:sz="0" w:space="0" w:color="auto"/>
                        <w:bottom w:val="none" w:sz="0" w:space="0" w:color="auto"/>
                        <w:right w:val="none" w:sz="0" w:space="0" w:color="auto"/>
                      </w:divBdr>
                    </w:div>
                  </w:divsChild>
                </w:div>
                <w:div w:id="734744448">
                  <w:marLeft w:val="0"/>
                  <w:marRight w:val="0"/>
                  <w:marTop w:val="0"/>
                  <w:marBottom w:val="0"/>
                  <w:divBdr>
                    <w:top w:val="none" w:sz="0" w:space="0" w:color="auto"/>
                    <w:left w:val="none" w:sz="0" w:space="0" w:color="auto"/>
                    <w:bottom w:val="none" w:sz="0" w:space="0" w:color="auto"/>
                    <w:right w:val="none" w:sz="0" w:space="0" w:color="auto"/>
                  </w:divBdr>
                  <w:divsChild>
                    <w:div w:id="1710295135">
                      <w:marLeft w:val="0"/>
                      <w:marRight w:val="0"/>
                      <w:marTop w:val="0"/>
                      <w:marBottom w:val="0"/>
                      <w:divBdr>
                        <w:top w:val="none" w:sz="0" w:space="0" w:color="auto"/>
                        <w:left w:val="none" w:sz="0" w:space="0" w:color="auto"/>
                        <w:bottom w:val="none" w:sz="0" w:space="0" w:color="auto"/>
                        <w:right w:val="none" w:sz="0" w:space="0" w:color="auto"/>
                      </w:divBdr>
                    </w:div>
                  </w:divsChild>
                </w:div>
                <w:div w:id="791483526">
                  <w:marLeft w:val="0"/>
                  <w:marRight w:val="0"/>
                  <w:marTop w:val="0"/>
                  <w:marBottom w:val="0"/>
                  <w:divBdr>
                    <w:top w:val="none" w:sz="0" w:space="0" w:color="auto"/>
                    <w:left w:val="none" w:sz="0" w:space="0" w:color="auto"/>
                    <w:bottom w:val="none" w:sz="0" w:space="0" w:color="auto"/>
                    <w:right w:val="none" w:sz="0" w:space="0" w:color="auto"/>
                  </w:divBdr>
                  <w:divsChild>
                    <w:div w:id="1842695665">
                      <w:marLeft w:val="0"/>
                      <w:marRight w:val="0"/>
                      <w:marTop w:val="0"/>
                      <w:marBottom w:val="0"/>
                      <w:divBdr>
                        <w:top w:val="none" w:sz="0" w:space="0" w:color="auto"/>
                        <w:left w:val="none" w:sz="0" w:space="0" w:color="auto"/>
                        <w:bottom w:val="none" w:sz="0" w:space="0" w:color="auto"/>
                        <w:right w:val="none" w:sz="0" w:space="0" w:color="auto"/>
                      </w:divBdr>
                    </w:div>
                  </w:divsChild>
                </w:div>
                <w:div w:id="822697677">
                  <w:marLeft w:val="0"/>
                  <w:marRight w:val="0"/>
                  <w:marTop w:val="0"/>
                  <w:marBottom w:val="0"/>
                  <w:divBdr>
                    <w:top w:val="none" w:sz="0" w:space="0" w:color="auto"/>
                    <w:left w:val="none" w:sz="0" w:space="0" w:color="auto"/>
                    <w:bottom w:val="none" w:sz="0" w:space="0" w:color="auto"/>
                    <w:right w:val="none" w:sz="0" w:space="0" w:color="auto"/>
                  </w:divBdr>
                  <w:divsChild>
                    <w:div w:id="2008434314">
                      <w:marLeft w:val="0"/>
                      <w:marRight w:val="0"/>
                      <w:marTop w:val="0"/>
                      <w:marBottom w:val="0"/>
                      <w:divBdr>
                        <w:top w:val="none" w:sz="0" w:space="0" w:color="auto"/>
                        <w:left w:val="none" w:sz="0" w:space="0" w:color="auto"/>
                        <w:bottom w:val="none" w:sz="0" w:space="0" w:color="auto"/>
                        <w:right w:val="none" w:sz="0" w:space="0" w:color="auto"/>
                      </w:divBdr>
                    </w:div>
                  </w:divsChild>
                </w:div>
                <w:div w:id="972751888">
                  <w:marLeft w:val="0"/>
                  <w:marRight w:val="0"/>
                  <w:marTop w:val="0"/>
                  <w:marBottom w:val="0"/>
                  <w:divBdr>
                    <w:top w:val="none" w:sz="0" w:space="0" w:color="auto"/>
                    <w:left w:val="none" w:sz="0" w:space="0" w:color="auto"/>
                    <w:bottom w:val="none" w:sz="0" w:space="0" w:color="auto"/>
                    <w:right w:val="none" w:sz="0" w:space="0" w:color="auto"/>
                  </w:divBdr>
                  <w:divsChild>
                    <w:div w:id="54210171">
                      <w:marLeft w:val="0"/>
                      <w:marRight w:val="0"/>
                      <w:marTop w:val="0"/>
                      <w:marBottom w:val="0"/>
                      <w:divBdr>
                        <w:top w:val="none" w:sz="0" w:space="0" w:color="auto"/>
                        <w:left w:val="none" w:sz="0" w:space="0" w:color="auto"/>
                        <w:bottom w:val="none" w:sz="0" w:space="0" w:color="auto"/>
                        <w:right w:val="none" w:sz="0" w:space="0" w:color="auto"/>
                      </w:divBdr>
                    </w:div>
                  </w:divsChild>
                </w:div>
                <w:div w:id="1125925796">
                  <w:marLeft w:val="0"/>
                  <w:marRight w:val="0"/>
                  <w:marTop w:val="0"/>
                  <w:marBottom w:val="0"/>
                  <w:divBdr>
                    <w:top w:val="none" w:sz="0" w:space="0" w:color="auto"/>
                    <w:left w:val="none" w:sz="0" w:space="0" w:color="auto"/>
                    <w:bottom w:val="none" w:sz="0" w:space="0" w:color="auto"/>
                    <w:right w:val="none" w:sz="0" w:space="0" w:color="auto"/>
                  </w:divBdr>
                  <w:divsChild>
                    <w:div w:id="2089186691">
                      <w:marLeft w:val="0"/>
                      <w:marRight w:val="0"/>
                      <w:marTop w:val="0"/>
                      <w:marBottom w:val="0"/>
                      <w:divBdr>
                        <w:top w:val="none" w:sz="0" w:space="0" w:color="auto"/>
                        <w:left w:val="none" w:sz="0" w:space="0" w:color="auto"/>
                        <w:bottom w:val="none" w:sz="0" w:space="0" w:color="auto"/>
                        <w:right w:val="none" w:sz="0" w:space="0" w:color="auto"/>
                      </w:divBdr>
                    </w:div>
                  </w:divsChild>
                </w:div>
                <w:div w:id="1137601189">
                  <w:marLeft w:val="0"/>
                  <w:marRight w:val="0"/>
                  <w:marTop w:val="0"/>
                  <w:marBottom w:val="0"/>
                  <w:divBdr>
                    <w:top w:val="none" w:sz="0" w:space="0" w:color="auto"/>
                    <w:left w:val="none" w:sz="0" w:space="0" w:color="auto"/>
                    <w:bottom w:val="none" w:sz="0" w:space="0" w:color="auto"/>
                    <w:right w:val="none" w:sz="0" w:space="0" w:color="auto"/>
                  </w:divBdr>
                  <w:divsChild>
                    <w:div w:id="291448640">
                      <w:marLeft w:val="0"/>
                      <w:marRight w:val="0"/>
                      <w:marTop w:val="0"/>
                      <w:marBottom w:val="0"/>
                      <w:divBdr>
                        <w:top w:val="none" w:sz="0" w:space="0" w:color="auto"/>
                        <w:left w:val="none" w:sz="0" w:space="0" w:color="auto"/>
                        <w:bottom w:val="none" w:sz="0" w:space="0" w:color="auto"/>
                        <w:right w:val="none" w:sz="0" w:space="0" w:color="auto"/>
                      </w:divBdr>
                    </w:div>
                  </w:divsChild>
                </w:div>
                <w:div w:id="1461456335">
                  <w:marLeft w:val="0"/>
                  <w:marRight w:val="0"/>
                  <w:marTop w:val="0"/>
                  <w:marBottom w:val="0"/>
                  <w:divBdr>
                    <w:top w:val="none" w:sz="0" w:space="0" w:color="auto"/>
                    <w:left w:val="none" w:sz="0" w:space="0" w:color="auto"/>
                    <w:bottom w:val="none" w:sz="0" w:space="0" w:color="auto"/>
                    <w:right w:val="none" w:sz="0" w:space="0" w:color="auto"/>
                  </w:divBdr>
                  <w:divsChild>
                    <w:div w:id="1717120449">
                      <w:marLeft w:val="0"/>
                      <w:marRight w:val="0"/>
                      <w:marTop w:val="0"/>
                      <w:marBottom w:val="0"/>
                      <w:divBdr>
                        <w:top w:val="none" w:sz="0" w:space="0" w:color="auto"/>
                        <w:left w:val="none" w:sz="0" w:space="0" w:color="auto"/>
                        <w:bottom w:val="none" w:sz="0" w:space="0" w:color="auto"/>
                        <w:right w:val="none" w:sz="0" w:space="0" w:color="auto"/>
                      </w:divBdr>
                    </w:div>
                  </w:divsChild>
                </w:div>
                <w:div w:id="1538201200">
                  <w:marLeft w:val="0"/>
                  <w:marRight w:val="0"/>
                  <w:marTop w:val="0"/>
                  <w:marBottom w:val="0"/>
                  <w:divBdr>
                    <w:top w:val="none" w:sz="0" w:space="0" w:color="auto"/>
                    <w:left w:val="none" w:sz="0" w:space="0" w:color="auto"/>
                    <w:bottom w:val="none" w:sz="0" w:space="0" w:color="auto"/>
                    <w:right w:val="none" w:sz="0" w:space="0" w:color="auto"/>
                  </w:divBdr>
                  <w:divsChild>
                    <w:div w:id="459496620">
                      <w:marLeft w:val="0"/>
                      <w:marRight w:val="0"/>
                      <w:marTop w:val="0"/>
                      <w:marBottom w:val="0"/>
                      <w:divBdr>
                        <w:top w:val="none" w:sz="0" w:space="0" w:color="auto"/>
                        <w:left w:val="none" w:sz="0" w:space="0" w:color="auto"/>
                        <w:bottom w:val="none" w:sz="0" w:space="0" w:color="auto"/>
                        <w:right w:val="none" w:sz="0" w:space="0" w:color="auto"/>
                      </w:divBdr>
                    </w:div>
                  </w:divsChild>
                </w:div>
                <w:div w:id="1873765016">
                  <w:marLeft w:val="0"/>
                  <w:marRight w:val="0"/>
                  <w:marTop w:val="0"/>
                  <w:marBottom w:val="0"/>
                  <w:divBdr>
                    <w:top w:val="none" w:sz="0" w:space="0" w:color="auto"/>
                    <w:left w:val="none" w:sz="0" w:space="0" w:color="auto"/>
                    <w:bottom w:val="none" w:sz="0" w:space="0" w:color="auto"/>
                    <w:right w:val="none" w:sz="0" w:space="0" w:color="auto"/>
                  </w:divBdr>
                  <w:divsChild>
                    <w:div w:id="7705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2063">
          <w:marLeft w:val="0"/>
          <w:marRight w:val="0"/>
          <w:marTop w:val="0"/>
          <w:marBottom w:val="0"/>
          <w:divBdr>
            <w:top w:val="none" w:sz="0" w:space="0" w:color="auto"/>
            <w:left w:val="none" w:sz="0" w:space="0" w:color="auto"/>
            <w:bottom w:val="none" w:sz="0" w:space="0" w:color="auto"/>
            <w:right w:val="none" w:sz="0" w:space="0" w:color="auto"/>
          </w:divBdr>
        </w:div>
        <w:div w:id="1297760095">
          <w:marLeft w:val="0"/>
          <w:marRight w:val="0"/>
          <w:marTop w:val="0"/>
          <w:marBottom w:val="0"/>
          <w:divBdr>
            <w:top w:val="none" w:sz="0" w:space="0" w:color="auto"/>
            <w:left w:val="none" w:sz="0" w:space="0" w:color="auto"/>
            <w:bottom w:val="none" w:sz="0" w:space="0" w:color="auto"/>
            <w:right w:val="none" w:sz="0" w:space="0" w:color="auto"/>
          </w:divBdr>
        </w:div>
        <w:div w:id="1306274658">
          <w:marLeft w:val="0"/>
          <w:marRight w:val="0"/>
          <w:marTop w:val="0"/>
          <w:marBottom w:val="0"/>
          <w:divBdr>
            <w:top w:val="none" w:sz="0" w:space="0" w:color="auto"/>
            <w:left w:val="none" w:sz="0" w:space="0" w:color="auto"/>
            <w:bottom w:val="none" w:sz="0" w:space="0" w:color="auto"/>
            <w:right w:val="none" w:sz="0" w:space="0" w:color="auto"/>
          </w:divBdr>
        </w:div>
        <w:div w:id="1310016338">
          <w:marLeft w:val="0"/>
          <w:marRight w:val="0"/>
          <w:marTop w:val="0"/>
          <w:marBottom w:val="0"/>
          <w:divBdr>
            <w:top w:val="none" w:sz="0" w:space="0" w:color="auto"/>
            <w:left w:val="none" w:sz="0" w:space="0" w:color="auto"/>
            <w:bottom w:val="none" w:sz="0" w:space="0" w:color="auto"/>
            <w:right w:val="none" w:sz="0" w:space="0" w:color="auto"/>
          </w:divBdr>
        </w:div>
        <w:div w:id="1322468860">
          <w:marLeft w:val="0"/>
          <w:marRight w:val="0"/>
          <w:marTop w:val="0"/>
          <w:marBottom w:val="0"/>
          <w:divBdr>
            <w:top w:val="none" w:sz="0" w:space="0" w:color="auto"/>
            <w:left w:val="none" w:sz="0" w:space="0" w:color="auto"/>
            <w:bottom w:val="none" w:sz="0" w:space="0" w:color="auto"/>
            <w:right w:val="none" w:sz="0" w:space="0" w:color="auto"/>
          </w:divBdr>
        </w:div>
        <w:div w:id="1324965937">
          <w:marLeft w:val="0"/>
          <w:marRight w:val="0"/>
          <w:marTop w:val="0"/>
          <w:marBottom w:val="0"/>
          <w:divBdr>
            <w:top w:val="none" w:sz="0" w:space="0" w:color="auto"/>
            <w:left w:val="none" w:sz="0" w:space="0" w:color="auto"/>
            <w:bottom w:val="none" w:sz="0" w:space="0" w:color="auto"/>
            <w:right w:val="none" w:sz="0" w:space="0" w:color="auto"/>
          </w:divBdr>
        </w:div>
        <w:div w:id="1328943997">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338849171">
          <w:marLeft w:val="0"/>
          <w:marRight w:val="0"/>
          <w:marTop w:val="0"/>
          <w:marBottom w:val="0"/>
          <w:divBdr>
            <w:top w:val="none" w:sz="0" w:space="0" w:color="auto"/>
            <w:left w:val="none" w:sz="0" w:space="0" w:color="auto"/>
            <w:bottom w:val="none" w:sz="0" w:space="0" w:color="auto"/>
            <w:right w:val="none" w:sz="0" w:space="0" w:color="auto"/>
          </w:divBdr>
        </w:div>
        <w:div w:id="1344087703">
          <w:marLeft w:val="0"/>
          <w:marRight w:val="0"/>
          <w:marTop w:val="0"/>
          <w:marBottom w:val="0"/>
          <w:divBdr>
            <w:top w:val="none" w:sz="0" w:space="0" w:color="auto"/>
            <w:left w:val="none" w:sz="0" w:space="0" w:color="auto"/>
            <w:bottom w:val="none" w:sz="0" w:space="0" w:color="auto"/>
            <w:right w:val="none" w:sz="0" w:space="0" w:color="auto"/>
          </w:divBdr>
        </w:div>
        <w:div w:id="1345208264">
          <w:marLeft w:val="0"/>
          <w:marRight w:val="0"/>
          <w:marTop w:val="0"/>
          <w:marBottom w:val="0"/>
          <w:divBdr>
            <w:top w:val="none" w:sz="0" w:space="0" w:color="auto"/>
            <w:left w:val="none" w:sz="0" w:space="0" w:color="auto"/>
            <w:bottom w:val="none" w:sz="0" w:space="0" w:color="auto"/>
            <w:right w:val="none" w:sz="0" w:space="0" w:color="auto"/>
          </w:divBdr>
        </w:div>
        <w:div w:id="1346900480">
          <w:marLeft w:val="0"/>
          <w:marRight w:val="0"/>
          <w:marTop w:val="0"/>
          <w:marBottom w:val="0"/>
          <w:divBdr>
            <w:top w:val="none" w:sz="0" w:space="0" w:color="auto"/>
            <w:left w:val="none" w:sz="0" w:space="0" w:color="auto"/>
            <w:bottom w:val="none" w:sz="0" w:space="0" w:color="auto"/>
            <w:right w:val="none" w:sz="0" w:space="0" w:color="auto"/>
          </w:divBdr>
        </w:div>
        <w:div w:id="1351879779">
          <w:marLeft w:val="0"/>
          <w:marRight w:val="0"/>
          <w:marTop w:val="0"/>
          <w:marBottom w:val="0"/>
          <w:divBdr>
            <w:top w:val="none" w:sz="0" w:space="0" w:color="auto"/>
            <w:left w:val="none" w:sz="0" w:space="0" w:color="auto"/>
            <w:bottom w:val="none" w:sz="0" w:space="0" w:color="auto"/>
            <w:right w:val="none" w:sz="0" w:space="0" w:color="auto"/>
          </w:divBdr>
          <w:divsChild>
            <w:div w:id="23333190">
              <w:marLeft w:val="0"/>
              <w:marRight w:val="0"/>
              <w:marTop w:val="0"/>
              <w:marBottom w:val="0"/>
              <w:divBdr>
                <w:top w:val="none" w:sz="0" w:space="0" w:color="auto"/>
                <w:left w:val="none" w:sz="0" w:space="0" w:color="auto"/>
                <w:bottom w:val="none" w:sz="0" w:space="0" w:color="auto"/>
                <w:right w:val="none" w:sz="0" w:space="0" w:color="auto"/>
              </w:divBdr>
            </w:div>
            <w:div w:id="2034529518">
              <w:marLeft w:val="0"/>
              <w:marRight w:val="0"/>
              <w:marTop w:val="0"/>
              <w:marBottom w:val="0"/>
              <w:divBdr>
                <w:top w:val="none" w:sz="0" w:space="0" w:color="auto"/>
                <w:left w:val="none" w:sz="0" w:space="0" w:color="auto"/>
                <w:bottom w:val="none" w:sz="0" w:space="0" w:color="auto"/>
                <w:right w:val="none" w:sz="0" w:space="0" w:color="auto"/>
              </w:divBdr>
            </w:div>
          </w:divsChild>
        </w:div>
        <w:div w:id="1364088651">
          <w:marLeft w:val="0"/>
          <w:marRight w:val="0"/>
          <w:marTop w:val="0"/>
          <w:marBottom w:val="0"/>
          <w:divBdr>
            <w:top w:val="none" w:sz="0" w:space="0" w:color="auto"/>
            <w:left w:val="none" w:sz="0" w:space="0" w:color="auto"/>
            <w:bottom w:val="none" w:sz="0" w:space="0" w:color="auto"/>
            <w:right w:val="none" w:sz="0" w:space="0" w:color="auto"/>
          </w:divBdr>
        </w:div>
        <w:div w:id="1372917171">
          <w:marLeft w:val="0"/>
          <w:marRight w:val="0"/>
          <w:marTop w:val="0"/>
          <w:marBottom w:val="0"/>
          <w:divBdr>
            <w:top w:val="none" w:sz="0" w:space="0" w:color="auto"/>
            <w:left w:val="none" w:sz="0" w:space="0" w:color="auto"/>
            <w:bottom w:val="none" w:sz="0" w:space="0" w:color="auto"/>
            <w:right w:val="none" w:sz="0" w:space="0" w:color="auto"/>
          </w:divBdr>
        </w:div>
        <w:div w:id="1373529728">
          <w:marLeft w:val="0"/>
          <w:marRight w:val="0"/>
          <w:marTop w:val="0"/>
          <w:marBottom w:val="0"/>
          <w:divBdr>
            <w:top w:val="none" w:sz="0" w:space="0" w:color="auto"/>
            <w:left w:val="none" w:sz="0" w:space="0" w:color="auto"/>
            <w:bottom w:val="none" w:sz="0" w:space="0" w:color="auto"/>
            <w:right w:val="none" w:sz="0" w:space="0" w:color="auto"/>
          </w:divBdr>
        </w:div>
        <w:div w:id="1393887159">
          <w:marLeft w:val="0"/>
          <w:marRight w:val="0"/>
          <w:marTop w:val="0"/>
          <w:marBottom w:val="0"/>
          <w:divBdr>
            <w:top w:val="none" w:sz="0" w:space="0" w:color="auto"/>
            <w:left w:val="none" w:sz="0" w:space="0" w:color="auto"/>
            <w:bottom w:val="none" w:sz="0" w:space="0" w:color="auto"/>
            <w:right w:val="none" w:sz="0" w:space="0" w:color="auto"/>
          </w:divBdr>
        </w:div>
        <w:div w:id="1398480062">
          <w:marLeft w:val="0"/>
          <w:marRight w:val="0"/>
          <w:marTop w:val="0"/>
          <w:marBottom w:val="0"/>
          <w:divBdr>
            <w:top w:val="none" w:sz="0" w:space="0" w:color="auto"/>
            <w:left w:val="none" w:sz="0" w:space="0" w:color="auto"/>
            <w:bottom w:val="none" w:sz="0" w:space="0" w:color="auto"/>
            <w:right w:val="none" w:sz="0" w:space="0" w:color="auto"/>
          </w:divBdr>
        </w:div>
        <w:div w:id="1400789628">
          <w:marLeft w:val="0"/>
          <w:marRight w:val="0"/>
          <w:marTop w:val="0"/>
          <w:marBottom w:val="0"/>
          <w:divBdr>
            <w:top w:val="none" w:sz="0" w:space="0" w:color="auto"/>
            <w:left w:val="none" w:sz="0" w:space="0" w:color="auto"/>
            <w:bottom w:val="none" w:sz="0" w:space="0" w:color="auto"/>
            <w:right w:val="none" w:sz="0" w:space="0" w:color="auto"/>
          </w:divBdr>
        </w:div>
        <w:div w:id="1415203666">
          <w:marLeft w:val="0"/>
          <w:marRight w:val="0"/>
          <w:marTop w:val="0"/>
          <w:marBottom w:val="0"/>
          <w:divBdr>
            <w:top w:val="none" w:sz="0" w:space="0" w:color="auto"/>
            <w:left w:val="none" w:sz="0" w:space="0" w:color="auto"/>
            <w:bottom w:val="none" w:sz="0" w:space="0" w:color="auto"/>
            <w:right w:val="none" w:sz="0" w:space="0" w:color="auto"/>
          </w:divBdr>
        </w:div>
        <w:div w:id="1421946741">
          <w:marLeft w:val="0"/>
          <w:marRight w:val="0"/>
          <w:marTop w:val="0"/>
          <w:marBottom w:val="0"/>
          <w:divBdr>
            <w:top w:val="none" w:sz="0" w:space="0" w:color="auto"/>
            <w:left w:val="none" w:sz="0" w:space="0" w:color="auto"/>
            <w:bottom w:val="none" w:sz="0" w:space="0" w:color="auto"/>
            <w:right w:val="none" w:sz="0" w:space="0" w:color="auto"/>
          </w:divBdr>
        </w:div>
        <w:div w:id="1424764617">
          <w:marLeft w:val="0"/>
          <w:marRight w:val="0"/>
          <w:marTop w:val="0"/>
          <w:marBottom w:val="0"/>
          <w:divBdr>
            <w:top w:val="none" w:sz="0" w:space="0" w:color="auto"/>
            <w:left w:val="none" w:sz="0" w:space="0" w:color="auto"/>
            <w:bottom w:val="none" w:sz="0" w:space="0" w:color="auto"/>
            <w:right w:val="none" w:sz="0" w:space="0" w:color="auto"/>
          </w:divBdr>
        </w:div>
        <w:div w:id="1426076760">
          <w:marLeft w:val="0"/>
          <w:marRight w:val="0"/>
          <w:marTop w:val="0"/>
          <w:marBottom w:val="0"/>
          <w:divBdr>
            <w:top w:val="none" w:sz="0" w:space="0" w:color="auto"/>
            <w:left w:val="none" w:sz="0" w:space="0" w:color="auto"/>
            <w:bottom w:val="none" w:sz="0" w:space="0" w:color="auto"/>
            <w:right w:val="none" w:sz="0" w:space="0" w:color="auto"/>
          </w:divBdr>
        </w:div>
        <w:div w:id="14294274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455710392">
          <w:marLeft w:val="0"/>
          <w:marRight w:val="0"/>
          <w:marTop w:val="0"/>
          <w:marBottom w:val="0"/>
          <w:divBdr>
            <w:top w:val="none" w:sz="0" w:space="0" w:color="auto"/>
            <w:left w:val="none" w:sz="0" w:space="0" w:color="auto"/>
            <w:bottom w:val="none" w:sz="0" w:space="0" w:color="auto"/>
            <w:right w:val="none" w:sz="0" w:space="0" w:color="auto"/>
          </w:divBdr>
        </w:div>
        <w:div w:id="1464157959">
          <w:marLeft w:val="0"/>
          <w:marRight w:val="0"/>
          <w:marTop w:val="0"/>
          <w:marBottom w:val="0"/>
          <w:divBdr>
            <w:top w:val="none" w:sz="0" w:space="0" w:color="auto"/>
            <w:left w:val="none" w:sz="0" w:space="0" w:color="auto"/>
            <w:bottom w:val="none" w:sz="0" w:space="0" w:color="auto"/>
            <w:right w:val="none" w:sz="0" w:space="0" w:color="auto"/>
          </w:divBdr>
          <w:divsChild>
            <w:div w:id="756176914">
              <w:marLeft w:val="0"/>
              <w:marRight w:val="0"/>
              <w:marTop w:val="0"/>
              <w:marBottom w:val="0"/>
              <w:divBdr>
                <w:top w:val="none" w:sz="0" w:space="0" w:color="auto"/>
                <w:left w:val="none" w:sz="0" w:space="0" w:color="auto"/>
                <w:bottom w:val="none" w:sz="0" w:space="0" w:color="auto"/>
                <w:right w:val="none" w:sz="0" w:space="0" w:color="auto"/>
              </w:divBdr>
            </w:div>
            <w:div w:id="1354651653">
              <w:marLeft w:val="0"/>
              <w:marRight w:val="0"/>
              <w:marTop w:val="0"/>
              <w:marBottom w:val="0"/>
              <w:divBdr>
                <w:top w:val="none" w:sz="0" w:space="0" w:color="auto"/>
                <w:left w:val="none" w:sz="0" w:space="0" w:color="auto"/>
                <w:bottom w:val="none" w:sz="0" w:space="0" w:color="auto"/>
                <w:right w:val="none" w:sz="0" w:space="0" w:color="auto"/>
              </w:divBdr>
            </w:div>
            <w:div w:id="1606234584">
              <w:marLeft w:val="0"/>
              <w:marRight w:val="0"/>
              <w:marTop w:val="0"/>
              <w:marBottom w:val="0"/>
              <w:divBdr>
                <w:top w:val="none" w:sz="0" w:space="0" w:color="auto"/>
                <w:left w:val="none" w:sz="0" w:space="0" w:color="auto"/>
                <w:bottom w:val="none" w:sz="0" w:space="0" w:color="auto"/>
                <w:right w:val="none" w:sz="0" w:space="0" w:color="auto"/>
              </w:divBdr>
            </w:div>
            <w:div w:id="1723676538">
              <w:marLeft w:val="0"/>
              <w:marRight w:val="0"/>
              <w:marTop w:val="0"/>
              <w:marBottom w:val="0"/>
              <w:divBdr>
                <w:top w:val="none" w:sz="0" w:space="0" w:color="auto"/>
                <w:left w:val="none" w:sz="0" w:space="0" w:color="auto"/>
                <w:bottom w:val="none" w:sz="0" w:space="0" w:color="auto"/>
                <w:right w:val="none" w:sz="0" w:space="0" w:color="auto"/>
              </w:divBdr>
            </w:div>
          </w:divsChild>
        </w:div>
        <w:div w:id="1467233034">
          <w:marLeft w:val="0"/>
          <w:marRight w:val="0"/>
          <w:marTop w:val="0"/>
          <w:marBottom w:val="0"/>
          <w:divBdr>
            <w:top w:val="none" w:sz="0" w:space="0" w:color="auto"/>
            <w:left w:val="none" w:sz="0" w:space="0" w:color="auto"/>
            <w:bottom w:val="none" w:sz="0" w:space="0" w:color="auto"/>
            <w:right w:val="none" w:sz="0" w:space="0" w:color="auto"/>
          </w:divBdr>
        </w:div>
        <w:div w:id="1467548082">
          <w:marLeft w:val="0"/>
          <w:marRight w:val="0"/>
          <w:marTop w:val="0"/>
          <w:marBottom w:val="0"/>
          <w:divBdr>
            <w:top w:val="none" w:sz="0" w:space="0" w:color="auto"/>
            <w:left w:val="none" w:sz="0" w:space="0" w:color="auto"/>
            <w:bottom w:val="none" w:sz="0" w:space="0" w:color="auto"/>
            <w:right w:val="none" w:sz="0" w:space="0" w:color="auto"/>
          </w:divBdr>
        </w:div>
        <w:div w:id="1469932082">
          <w:marLeft w:val="0"/>
          <w:marRight w:val="0"/>
          <w:marTop w:val="0"/>
          <w:marBottom w:val="0"/>
          <w:divBdr>
            <w:top w:val="none" w:sz="0" w:space="0" w:color="auto"/>
            <w:left w:val="none" w:sz="0" w:space="0" w:color="auto"/>
            <w:bottom w:val="none" w:sz="0" w:space="0" w:color="auto"/>
            <w:right w:val="none" w:sz="0" w:space="0" w:color="auto"/>
          </w:divBdr>
        </w:div>
        <w:div w:id="1495996294">
          <w:marLeft w:val="0"/>
          <w:marRight w:val="0"/>
          <w:marTop w:val="0"/>
          <w:marBottom w:val="0"/>
          <w:divBdr>
            <w:top w:val="none" w:sz="0" w:space="0" w:color="auto"/>
            <w:left w:val="none" w:sz="0" w:space="0" w:color="auto"/>
            <w:bottom w:val="none" w:sz="0" w:space="0" w:color="auto"/>
            <w:right w:val="none" w:sz="0" w:space="0" w:color="auto"/>
          </w:divBdr>
        </w:div>
        <w:div w:id="1498226082">
          <w:marLeft w:val="0"/>
          <w:marRight w:val="0"/>
          <w:marTop w:val="0"/>
          <w:marBottom w:val="0"/>
          <w:divBdr>
            <w:top w:val="none" w:sz="0" w:space="0" w:color="auto"/>
            <w:left w:val="none" w:sz="0" w:space="0" w:color="auto"/>
            <w:bottom w:val="none" w:sz="0" w:space="0" w:color="auto"/>
            <w:right w:val="none" w:sz="0" w:space="0" w:color="auto"/>
          </w:divBdr>
        </w:div>
        <w:div w:id="1511212156">
          <w:marLeft w:val="0"/>
          <w:marRight w:val="0"/>
          <w:marTop w:val="0"/>
          <w:marBottom w:val="0"/>
          <w:divBdr>
            <w:top w:val="none" w:sz="0" w:space="0" w:color="auto"/>
            <w:left w:val="none" w:sz="0" w:space="0" w:color="auto"/>
            <w:bottom w:val="none" w:sz="0" w:space="0" w:color="auto"/>
            <w:right w:val="none" w:sz="0" w:space="0" w:color="auto"/>
          </w:divBdr>
        </w:div>
        <w:div w:id="1515806591">
          <w:marLeft w:val="0"/>
          <w:marRight w:val="0"/>
          <w:marTop w:val="0"/>
          <w:marBottom w:val="0"/>
          <w:divBdr>
            <w:top w:val="none" w:sz="0" w:space="0" w:color="auto"/>
            <w:left w:val="none" w:sz="0" w:space="0" w:color="auto"/>
            <w:bottom w:val="none" w:sz="0" w:space="0" w:color="auto"/>
            <w:right w:val="none" w:sz="0" w:space="0" w:color="auto"/>
          </w:divBdr>
          <w:divsChild>
            <w:div w:id="1535188646">
              <w:marLeft w:val="-75"/>
              <w:marRight w:val="0"/>
              <w:marTop w:val="30"/>
              <w:marBottom w:val="30"/>
              <w:divBdr>
                <w:top w:val="none" w:sz="0" w:space="0" w:color="auto"/>
                <w:left w:val="none" w:sz="0" w:space="0" w:color="auto"/>
                <w:bottom w:val="none" w:sz="0" w:space="0" w:color="auto"/>
                <w:right w:val="none" w:sz="0" w:space="0" w:color="auto"/>
              </w:divBdr>
              <w:divsChild>
                <w:div w:id="86584157">
                  <w:marLeft w:val="0"/>
                  <w:marRight w:val="0"/>
                  <w:marTop w:val="0"/>
                  <w:marBottom w:val="0"/>
                  <w:divBdr>
                    <w:top w:val="none" w:sz="0" w:space="0" w:color="auto"/>
                    <w:left w:val="none" w:sz="0" w:space="0" w:color="auto"/>
                    <w:bottom w:val="none" w:sz="0" w:space="0" w:color="auto"/>
                    <w:right w:val="none" w:sz="0" w:space="0" w:color="auto"/>
                  </w:divBdr>
                  <w:divsChild>
                    <w:div w:id="1898317124">
                      <w:marLeft w:val="0"/>
                      <w:marRight w:val="0"/>
                      <w:marTop w:val="0"/>
                      <w:marBottom w:val="0"/>
                      <w:divBdr>
                        <w:top w:val="none" w:sz="0" w:space="0" w:color="auto"/>
                        <w:left w:val="none" w:sz="0" w:space="0" w:color="auto"/>
                        <w:bottom w:val="none" w:sz="0" w:space="0" w:color="auto"/>
                        <w:right w:val="none" w:sz="0" w:space="0" w:color="auto"/>
                      </w:divBdr>
                    </w:div>
                  </w:divsChild>
                </w:div>
                <w:div w:id="121505431">
                  <w:marLeft w:val="0"/>
                  <w:marRight w:val="0"/>
                  <w:marTop w:val="0"/>
                  <w:marBottom w:val="0"/>
                  <w:divBdr>
                    <w:top w:val="none" w:sz="0" w:space="0" w:color="auto"/>
                    <w:left w:val="none" w:sz="0" w:space="0" w:color="auto"/>
                    <w:bottom w:val="none" w:sz="0" w:space="0" w:color="auto"/>
                    <w:right w:val="none" w:sz="0" w:space="0" w:color="auto"/>
                  </w:divBdr>
                  <w:divsChild>
                    <w:div w:id="949774013">
                      <w:marLeft w:val="0"/>
                      <w:marRight w:val="0"/>
                      <w:marTop w:val="0"/>
                      <w:marBottom w:val="0"/>
                      <w:divBdr>
                        <w:top w:val="none" w:sz="0" w:space="0" w:color="auto"/>
                        <w:left w:val="none" w:sz="0" w:space="0" w:color="auto"/>
                        <w:bottom w:val="none" w:sz="0" w:space="0" w:color="auto"/>
                        <w:right w:val="none" w:sz="0" w:space="0" w:color="auto"/>
                      </w:divBdr>
                    </w:div>
                  </w:divsChild>
                </w:div>
                <w:div w:id="347416273">
                  <w:marLeft w:val="0"/>
                  <w:marRight w:val="0"/>
                  <w:marTop w:val="0"/>
                  <w:marBottom w:val="0"/>
                  <w:divBdr>
                    <w:top w:val="none" w:sz="0" w:space="0" w:color="auto"/>
                    <w:left w:val="none" w:sz="0" w:space="0" w:color="auto"/>
                    <w:bottom w:val="none" w:sz="0" w:space="0" w:color="auto"/>
                    <w:right w:val="none" w:sz="0" w:space="0" w:color="auto"/>
                  </w:divBdr>
                  <w:divsChild>
                    <w:div w:id="358891922">
                      <w:marLeft w:val="0"/>
                      <w:marRight w:val="0"/>
                      <w:marTop w:val="0"/>
                      <w:marBottom w:val="0"/>
                      <w:divBdr>
                        <w:top w:val="none" w:sz="0" w:space="0" w:color="auto"/>
                        <w:left w:val="none" w:sz="0" w:space="0" w:color="auto"/>
                        <w:bottom w:val="none" w:sz="0" w:space="0" w:color="auto"/>
                        <w:right w:val="none" w:sz="0" w:space="0" w:color="auto"/>
                      </w:divBdr>
                    </w:div>
                  </w:divsChild>
                </w:div>
                <w:div w:id="492066029">
                  <w:marLeft w:val="0"/>
                  <w:marRight w:val="0"/>
                  <w:marTop w:val="0"/>
                  <w:marBottom w:val="0"/>
                  <w:divBdr>
                    <w:top w:val="none" w:sz="0" w:space="0" w:color="auto"/>
                    <w:left w:val="none" w:sz="0" w:space="0" w:color="auto"/>
                    <w:bottom w:val="none" w:sz="0" w:space="0" w:color="auto"/>
                    <w:right w:val="none" w:sz="0" w:space="0" w:color="auto"/>
                  </w:divBdr>
                  <w:divsChild>
                    <w:div w:id="1192911703">
                      <w:marLeft w:val="0"/>
                      <w:marRight w:val="0"/>
                      <w:marTop w:val="0"/>
                      <w:marBottom w:val="0"/>
                      <w:divBdr>
                        <w:top w:val="none" w:sz="0" w:space="0" w:color="auto"/>
                        <w:left w:val="none" w:sz="0" w:space="0" w:color="auto"/>
                        <w:bottom w:val="none" w:sz="0" w:space="0" w:color="auto"/>
                        <w:right w:val="none" w:sz="0" w:space="0" w:color="auto"/>
                      </w:divBdr>
                    </w:div>
                  </w:divsChild>
                </w:div>
                <w:div w:id="613247525">
                  <w:marLeft w:val="0"/>
                  <w:marRight w:val="0"/>
                  <w:marTop w:val="0"/>
                  <w:marBottom w:val="0"/>
                  <w:divBdr>
                    <w:top w:val="none" w:sz="0" w:space="0" w:color="auto"/>
                    <w:left w:val="none" w:sz="0" w:space="0" w:color="auto"/>
                    <w:bottom w:val="none" w:sz="0" w:space="0" w:color="auto"/>
                    <w:right w:val="none" w:sz="0" w:space="0" w:color="auto"/>
                  </w:divBdr>
                  <w:divsChild>
                    <w:div w:id="879827937">
                      <w:marLeft w:val="0"/>
                      <w:marRight w:val="0"/>
                      <w:marTop w:val="0"/>
                      <w:marBottom w:val="0"/>
                      <w:divBdr>
                        <w:top w:val="none" w:sz="0" w:space="0" w:color="auto"/>
                        <w:left w:val="none" w:sz="0" w:space="0" w:color="auto"/>
                        <w:bottom w:val="none" w:sz="0" w:space="0" w:color="auto"/>
                        <w:right w:val="none" w:sz="0" w:space="0" w:color="auto"/>
                      </w:divBdr>
                    </w:div>
                  </w:divsChild>
                </w:div>
                <w:div w:id="630211838">
                  <w:marLeft w:val="0"/>
                  <w:marRight w:val="0"/>
                  <w:marTop w:val="0"/>
                  <w:marBottom w:val="0"/>
                  <w:divBdr>
                    <w:top w:val="none" w:sz="0" w:space="0" w:color="auto"/>
                    <w:left w:val="none" w:sz="0" w:space="0" w:color="auto"/>
                    <w:bottom w:val="none" w:sz="0" w:space="0" w:color="auto"/>
                    <w:right w:val="none" w:sz="0" w:space="0" w:color="auto"/>
                  </w:divBdr>
                  <w:divsChild>
                    <w:div w:id="691567345">
                      <w:marLeft w:val="0"/>
                      <w:marRight w:val="0"/>
                      <w:marTop w:val="0"/>
                      <w:marBottom w:val="0"/>
                      <w:divBdr>
                        <w:top w:val="none" w:sz="0" w:space="0" w:color="auto"/>
                        <w:left w:val="none" w:sz="0" w:space="0" w:color="auto"/>
                        <w:bottom w:val="none" w:sz="0" w:space="0" w:color="auto"/>
                        <w:right w:val="none" w:sz="0" w:space="0" w:color="auto"/>
                      </w:divBdr>
                    </w:div>
                  </w:divsChild>
                </w:div>
                <w:div w:id="861624377">
                  <w:marLeft w:val="0"/>
                  <w:marRight w:val="0"/>
                  <w:marTop w:val="0"/>
                  <w:marBottom w:val="0"/>
                  <w:divBdr>
                    <w:top w:val="none" w:sz="0" w:space="0" w:color="auto"/>
                    <w:left w:val="none" w:sz="0" w:space="0" w:color="auto"/>
                    <w:bottom w:val="none" w:sz="0" w:space="0" w:color="auto"/>
                    <w:right w:val="none" w:sz="0" w:space="0" w:color="auto"/>
                  </w:divBdr>
                  <w:divsChild>
                    <w:div w:id="660697964">
                      <w:marLeft w:val="0"/>
                      <w:marRight w:val="0"/>
                      <w:marTop w:val="0"/>
                      <w:marBottom w:val="0"/>
                      <w:divBdr>
                        <w:top w:val="none" w:sz="0" w:space="0" w:color="auto"/>
                        <w:left w:val="none" w:sz="0" w:space="0" w:color="auto"/>
                        <w:bottom w:val="none" w:sz="0" w:space="0" w:color="auto"/>
                        <w:right w:val="none" w:sz="0" w:space="0" w:color="auto"/>
                      </w:divBdr>
                    </w:div>
                  </w:divsChild>
                </w:div>
                <w:div w:id="1035350547">
                  <w:marLeft w:val="0"/>
                  <w:marRight w:val="0"/>
                  <w:marTop w:val="0"/>
                  <w:marBottom w:val="0"/>
                  <w:divBdr>
                    <w:top w:val="none" w:sz="0" w:space="0" w:color="auto"/>
                    <w:left w:val="none" w:sz="0" w:space="0" w:color="auto"/>
                    <w:bottom w:val="none" w:sz="0" w:space="0" w:color="auto"/>
                    <w:right w:val="none" w:sz="0" w:space="0" w:color="auto"/>
                  </w:divBdr>
                  <w:divsChild>
                    <w:div w:id="1102870995">
                      <w:marLeft w:val="0"/>
                      <w:marRight w:val="0"/>
                      <w:marTop w:val="0"/>
                      <w:marBottom w:val="0"/>
                      <w:divBdr>
                        <w:top w:val="none" w:sz="0" w:space="0" w:color="auto"/>
                        <w:left w:val="none" w:sz="0" w:space="0" w:color="auto"/>
                        <w:bottom w:val="none" w:sz="0" w:space="0" w:color="auto"/>
                        <w:right w:val="none" w:sz="0" w:space="0" w:color="auto"/>
                      </w:divBdr>
                    </w:div>
                  </w:divsChild>
                </w:div>
                <w:div w:id="1330712777">
                  <w:marLeft w:val="0"/>
                  <w:marRight w:val="0"/>
                  <w:marTop w:val="0"/>
                  <w:marBottom w:val="0"/>
                  <w:divBdr>
                    <w:top w:val="none" w:sz="0" w:space="0" w:color="auto"/>
                    <w:left w:val="none" w:sz="0" w:space="0" w:color="auto"/>
                    <w:bottom w:val="none" w:sz="0" w:space="0" w:color="auto"/>
                    <w:right w:val="none" w:sz="0" w:space="0" w:color="auto"/>
                  </w:divBdr>
                  <w:divsChild>
                    <w:div w:id="636649286">
                      <w:marLeft w:val="0"/>
                      <w:marRight w:val="0"/>
                      <w:marTop w:val="0"/>
                      <w:marBottom w:val="0"/>
                      <w:divBdr>
                        <w:top w:val="none" w:sz="0" w:space="0" w:color="auto"/>
                        <w:left w:val="none" w:sz="0" w:space="0" w:color="auto"/>
                        <w:bottom w:val="none" w:sz="0" w:space="0" w:color="auto"/>
                        <w:right w:val="none" w:sz="0" w:space="0" w:color="auto"/>
                      </w:divBdr>
                    </w:div>
                  </w:divsChild>
                </w:div>
                <w:div w:id="1703940746">
                  <w:marLeft w:val="0"/>
                  <w:marRight w:val="0"/>
                  <w:marTop w:val="0"/>
                  <w:marBottom w:val="0"/>
                  <w:divBdr>
                    <w:top w:val="none" w:sz="0" w:space="0" w:color="auto"/>
                    <w:left w:val="none" w:sz="0" w:space="0" w:color="auto"/>
                    <w:bottom w:val="none" w:sz="0" w:space="0" w:color="auto"/>
                    <w:right w:val="none" w:sz="0" w:space="0" w:color="auto"/>
                  </w:divBdr>
                  <w:divsChild>
                    <w:div w:id="1167402780">
                      <w:marLeft w:val="0"/>
                      <w:marRight w:val="0"/>
                      <w:marTop w:val="0"/>
                      <w:marBottom w:val="0"/>
                      <w:divBdr>
                        <w:top w:val="none" w:sz="0" w:space="0" w:color="auto"/>
                        <w:left w:val="none" w:sz="0" w:space="0" w:color="auto"/>
                        <w:bottom w:val="none" w:sz="0" w:space="0" w:color="auto"/>
                        <w:right w:val="none" w:sz="0" w:space="0" w:color="auto"/>
                      </w:divBdr>
                    </w:div>
                  </w:divsChild>
                </w:div>
                <w:div w:id="1809977145">
                  <w:marLeft w:val="0"/>
                  <w:marRight w:val="0"/>
                  <w:marTop w:val="0"/>
                  <w:marBottom w:val="0"/>
                  <w:divBdr>
                    <w:top w:val="none" w:sz="0" w:space="0" w:color="auto"/>
                    <w:left w:val="none" w:sz="0" w:space="0" w:color="auto"/>
                    <w:bottom w:val="none" w:sz="0" w:space="0" w:color="auto"/>
                    <w:right w:val="none" w:sz="0" w:space="0" w:color="auto"/>
                  </w:divBdr>
                  <w:divsChild>
                    <w:div w:id="899556864">
                      <w:marLeft w:val="0"/>
                      <w:marRight w:val="0"/>
                      <w:marTop w:val="0"/>
                      <w:marBottom w:val="0"/>
                      <w:divBdr>
                        <w:top w:val="none" w:sz="0" w:space="0" w:color="auto"/>
                        <w:left w:val="none" w:sz="0" w:space="0" w:color="auto"/>
                        <w:bottom w:val="none" w:sz="0" w:space="0" w:color="auto"/>
                        <w:right w:val="none" w:sz="0" w:space="0" w:color="auto"/>
                      </w:divBdr>
                    </w:div>
                  </w:divsChild>
                </w:div>
                <w:div w:id="2081831772">
                  <w:marLeft w:val="0"/>
                  <w:marRight w:val="0"/>
                  <w:marTop w:val="0"/>
                  <w:marBottom w:val="0"/>
                  <w:divBdr>
                    <w:top w:val="none" w:sz="0" w:space="0" w:color="auto"/>
                    <w:left w:val="none" w:sz="0" w:space="0" w:color="auto"/>
                    <w:bottom w:val="none" w:sz="0" w:space="0" w:color="auto"/>
                    <w:right w:val="none" w:sz="0" w:space="0" w:color="auto"/>
                  </w:divBdr>
                  <w:divsChild>
                    <w:div w:id="6705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8792">
          <w:marLeft w:val="0"/>
          <w:marRight w:val="0"/>
          <w:marTop w:val="0"/>
          <w:marBottom w:val="0"/>
          <w:divBdr>
            <w:top w:val="none" w:sz="0" w:space="0" w:color="auto"/>
            <w:left w:val="none" w:sz="0" w:space="0" w:color="auto"/>
            <w:bottom w:val="none" w:sz="0" w:space="0" w:color="auto"/>
            <w:right w:val="none" w:sz="0" w:space="0" w:color="auto"/>
          </w:divBdr>
        </w:div>
        <w:div w:id="1534465173">
          <w:marLeft w:val="0"/>
          <w:marRight w:val="0"/>
          <w:marTop w:val="0"/>
          <w:marBottom w:val="0"/>
          <w:divBdr>
            <w:top w:val="none" w:sz="0" w:space="0" w:color="auto"/>
            <w:left w:val="none" w:sz="0" w:space="0" w:color="auto"/>
            <w:bottom w:val="none" w:sz="0" w:space="0" w:color="auto"/>
            <w:right w:val="none" w:sz="0" w:space="0" w:color="auto"/>
          </w:divBdr>
        </w:div>
        <w:div w:id="1536653333">
          <w:marLeft w:val="0"/>
          <w:marRight w:val="0"/>
          <w:marTop w:val="0"/>
          <w:marBottom w:val="0"/>
          <w:divBdr>
            <w:top w:val="none" w:sz="0" w:space="0" w:color="auto"/>
            <w:left w:val="none" w:sz="0" w:space="0" w:color="auto"/>
            <w:bottom w:val="none" w:sz="0" w:space="0" w:color="auto"/>
            <w:right w:val="none" w:sz="0" w:space="0" w:color="auto"/>
          </w:divBdr>
          <w:divsChild>
            <w:div w:id="88359192">
              <w:marLeft w:val="0"/>
              <w:marRight w:val="0"/>
              <w:marTop w:val="0"/>
              <w:marBottom w:val="0"/>
              <w:divBdr>
                <w:top w:val="none" w:sz="0" w:space="0" w:color="auto"/>
                <w:left w:val="none" w:sz="0" w:space="0" w:color="auto"/>
                <w:bottom w:val="none" w:sz="0" w:space="0" w:color="auto"/>
                <w:right w:val="none" w:sz="0" w:space="0" w:color="auto"/>
              </w:divBdr>
            </w:div>
            <w:div w:id="353192098">
              <w:marLeft w:val="0"/>
              <w:marRight w:val="0"/>
              <w:marTop w:val="0"/>
              <w:marBottom w:val="0"/>
              <w:divBdr>
                <w:top w:val="none" w:sz="0" w:space="0" w:color="auto"/>
                <w:left w:val="none" w:sz="0" w:space="0" w:color="auto"/>
                <w:bottom w:val="none" w:sz="0" w:space="0" w:color="auto"/>
                <w:right w:val="none" w:sz="0" w:space="0" w:color="auto"/>
              </w:divBdr>
            </w:div>
            <w:div w:id="1103651992">
              <w:marLeft w:val="0"/>
              <w:marRight w:val="0"/>
              <w:marTop w:val="0"/>
              <w:marBottom w:val="0"/>
              <w:divBdr>
                <w:top w:val="none" w:sz="0" w:space="0" w:color="auto"/>
                <w:left w:val="none" w:sz="0" w:space="0" w:color="auto"/>
                <w:bottom w:val="none" w:sz="0" w:space="0" w:color="auto"/>
                <w:right w:val="none" w:sz="0" w:space="0" w:color="auto"/>
              </w:divBdr>
            </w:div>
            <w:div w:id="1347289686">
              <w:marLeft w:val="0"/>
              <w:marRight w:val="0"/>
              <w:marTop w:val="0"/>
              <w:marBottom w:val="0"/>
              <w:divBdr>
                <w:top w:val="none" w:sz="0" w:space="0" w:color="auto"/>
                <w:left w:val="none" w:sz="0" w:space="0" w:color="auto"/>
                <w:bottom w:val="none" w:sz="0" w:space="0" w:color="auto"/>
                <w:right w:val="none" w:sz="0" w:space="0" w:color="auto"/>
              </w:divBdr>
            </w:div>
            <w:div w:id="1755593161">
              <w:marLeft w:val="0"/>
              <w:marRight w:val="0"/>
              <w:marTop w:val="0"/>
              <w:marBottom w:val="0"/>
              <w:divBdr>
                <w:top w:val="none" w:sz="0" w:space="0" w:color="auto"/>
                <w:left w:val="none" w:sz="0" w:space="0" w:color="auto"/>
                <w:bottom w:val="none" w:sz="0" w:space="0" w:color="auto"/>
                <w:right w:val="none" w:sz="0" w:space="0" w:color="auto"/>
              </w:divBdr>
            </w:div>
          </w:divsChild>
        </w:div>
        <w:div w:id="1540165426">
          <w:marLeft w:val="0"/>
          <w:marRight w:val="0"/>
          <w:marTop w:val="0"/>
          <w:marBottom w:val="0"/>
          <w:divBdr>
            <w:top w:val="none" w:sz="0" w:space="0" w:color="auto"/>
            <w:left w:val="none" w:sz="0" w:space="0" w:color="auto"/>
            <w:bottom w:val="none" w:sz="0" w:space="0" w:color="auto"/>
            <w:right w:val="none" w:sz="0" w:space="0" w:color="auto"/>
          </w:divBdr>
        </w:div>
        <w:div w:id="1546213983">
          <w:marLeft w:val="0"/>
          <w:marRight w:val="0"/>
          <w:marTop w:val="0"/>
          <w:marBottom w:val="0"/>
          <w:divBdr>
            <w:top w:val="none" w:sz="0" w:space="0" w:color="auto"/>
            <w:left w:val="none" w:sz="0" w:space="0" w:color="auto"/>
            <w:bottom w:val="none" w:sz="0" w:space="0" w:color="auto"/>
            <w:right w:val="none" w:sz="0" w:space="0" w:color="auto"/>
          </w:divBdr>
        </w:div>
        <w:div w:id="1558399605">
          <w:marLeft w:val="0"/>
          <w:marRight w:val="0"/>
          <w:marTop w:val="0"/>
          <w:marBottom w:val="0"/>
          <w:divBdr>
            <w:top w:val="none" w:sz="0" w:space="0" w:color="auto"/>
            <w:left w:val="none" w:sz="0" w:space="0" w:color="auto"/>
            <w:bottom w:val="none" w:sz="0" w:space="0" w:color="auto"/>
            <w:right w:val="none" w:sz="0" w:space="0" w:color="auto"/>
          </w:divBdr>
        </w:div>
        <w:div w:id="1570963596">
          <w:marLeft w:val="0"/>
          <w:marRight w:val="0"/>
          <w:marTop w:val="0"/>
          <w:marBottom w:val="0"/>
          <w:divBdr>
            <w:top w:val="none" w:sz="0" w:space="0" w:color="auto"/>
            <w:left w:val="none" w:sz="0" w:space="0" w:color="auto"/>
            <w:bottom w:val="none" w:sz="0" w:space="0" w:color="auto"/>
            <w:right w:val="none" w:sz="0" w:space="0" w:color="auto"/>
          </w:divBdr>
        </w:div>
        <w:div w:id="1582372904">
          <w:marLeft w:val="0"/>
          <w:marRight w:val="0"/>
          <w:marTop w:val="0"/>
          <w:marBottom w:val="0"/>
          <w:divBdr>
            <w:top w:val="none" w:sz="0" w:space="0" w:color="auto"/>
            <w:left w:val="none" w:sz="0" w:space="0" w:color="auto"/>
            <w:bottom w:val="none" w:sz="0" w:space="0" w:color="auto"/>
            <w:right w:val="none" w:sz="0" w:space="0" w:color="auto"/>
          </w:divBdr>
        </w:div>
        <w:div w:id="1583489606">
          <w:marLeft w:val="0"/>
          <w:marRight w:val="0"/>
          <w:marTop w:val="0"/>
          <w:marBottom w:val="0"/>
          <w:divBdr>
            <w:top w:val="none" w:sz="0" w:space="0" w:color="auto"/>
            <w:left w:val="none" w:sz="0" w:space="0" w:color="auto"/>
            <w:bottom w:val="none" w:sz="0" w:space="0" w:color="auto"/>
            <w:right w:val="none" w:sz="0" w:space="0" w:color="auto"/>
          </w:divBdr>
        </w:div>
        <w:div w:id="1584414437">
          <w:marLeft w:val="0"/>
          <w:marRight w:val="0"/>
          <w:marTop w:val="0"/>
          <w:marBottom w:val="0"/>
          <w:divBdr>
            <w:top w:val="none" w:sz="0" w:space="0" w:color="auto"/>
            <w:left w:val="none" w:sz="0" w:space="0" w:color="auto"/>
            <w:bottom w:val="none" w:sz="0" w:space="0" w:color="auto"/>
            <w:right w:val="none" w:sz="0" w:space="0" w:color="auto"/>
          </w:divBdr>
        </w:div>
        <w:div w:id="1598178076">
          <w:marLeft w:val="0"/>
          <w:marRight w:val="0"/>
          <w:marTop w:val="0"/>
          <w:marBottom w:val="0"/>
          <w:divBdr>
            <w:top w:val="none" w:sz="0" w:space="0" w:color="auto"/>
            <w:left w:val="none" w:sz="0" w:space="0" w:color="auto"/>
            <w:bottom w:val="none" w:sz="0" w:space="0" w:color="auto"/>
            <w:right w:val="none" w:sz="0" w:space="0" w:color="auto"/>
          </w:divBdr>
        </w:div>
        <w:div w:id="1605771833">
          <w:marLeft w:val="0"/>
          <w:marRight w:val="0"/>
          <w:marTop w:val="0"/>
          <w:marBottom w:val="0"/>
          <w:divBdr>
            <w:top w:val="none" w:sz="0" w:space="0" w:color="auto"/>
            <w:left w:val="none" w:sz="0" w:space="0" w:color="auto"/>
            <w:bottom w:val="none" w:sz="0" w:space="0" w:color="auto"/>
            <w:right w:val="none" w:sz="0" w:space="0" w:color="auto"/>
          </w:divBdr>
        </w:div>
        <w:div w:id="1613777502">
          <w:marLeft w:val="0"/>
          <w:marRight w:val="0"/>
          <w:marTop w:val="0"/>
          <w:marBottom w:val="0"/>
          <w:divBdr>
            <w:top w:val="none" w:sz="0" w:space="0" w:color="auto"/>
            <w:left w:val="none" w:sz="0" w:space="0" w:color="auto"/>
            <w:bottom w:val="none" w:sz="0" w:space="0" w:color="auto"/>
            <w:right w:val="none" w:sz="0" w:space="0" w:color="auto"/>
          </w:divBdr>
        </w:div>
        <w:div w:id="1619216851">
          <w:marLeft w:val="0"/>
          <w:marRight w:val="0"/>
          <w:marTop w:val="0"/>
          <w:marBottom w:val="0"/>
          <w:divBdr>
            <w:top w:val="none" w:sz="0" w:space="0" w:color="auto"/>
            <w:left w:val="none" w:sz="0" w:space="0" w:color="auto"/>
            <w:bottom w:val="none" w:sz="0" w:space="0" w:color="auto"/>
            <w:right w:val="none" w:sz="0" w:space="0" w:color="auto"/>
          </w:divBdr>
        </w:div>
        <w:div w:id="1627159528">
          <w:marLeft w:val="0"/>
          <w:marRight w:val="0"/>
          <w:marTop w:val="0"/>
          <w:marBottom w:val="0"/>
          <w:divBdr>
            <w:top w:val="none" w:sz="0" w:space="0" w:color="auto"/>
            <w:left w:val="none" w:sz="0" w:space="0" w:color="auto"/>
            <w:bottom w:val="none" w:sz="0" w:space="0" w:color="auto"/>
            <w:right w:val="none" w:sz="0" w:space="0" w:color="auto"/>
          </w:divBdr>
        </w:div>
        <w:div w:id="1632710360">
          <w:marLeft w:val="0"/>
          <w:marRight w:val="0"/>
          <w:marTop w:val="0"/>
          <w:marBottom w:val="0"/>
          <w:divBdr>
            <w:top w:val="none" w:sz="0" w:space="0" w:color="auto"/>
            <w:left w:val="none" w:sz="0" w:space="0" w:color="auto"/>
            <w:bottom w:val="none" w:sz="0" w:space="0" w:color="auto"/>
            <w:right w:val="none" w:sz="0" w:space="0" w:color="auto"/>
          </w:divBdr>
          <w:divsChild>
            <w:div w:id="254245022">
              <w:marLeft w:val="0"/>
              <w:marRight w:val="0"/>
              <w:marTop w:val="0"/>
              <w:marBottom w:val="0"/>
              <w:divBdr>
                <w:top w:val="none" w:sz="0" w:space="0" w:color="auto"/>
                <w:left w:val="none" w:sz="0" w:space="0" w:color="auto"/>
                <w:bottom w:val="none" w:sz="0" w:space="0" w:color="auto"/>
                <w:right w:val="none" w:sz="0" w:space="0" w:color="auto"/>
              </w:divBdr>
            </w:div>
            <w:div w:id="727412891">
              <w:marLeft w:val="0"/>
              <w:marRight w:val="0"/>
              <w:marTop w:val="0"/>
              <w:marBottom w:val="0"/>
              <w:divBdr>
                <w:top w:val="none" w:sz="0" w:space="0" w:color="auto"/>
                <w:left w:val="none" w:sz="0" w:space="0" w:color="auto"/>
                <w:bottom w:val="none" w:sz="0" w:space="0" w:color="auto"/>
                <w:right w:val="none" w:sz="0" w:space="0" w:color="auto"/>
              </w:divBdr>
            </w:div>
            <w:div w:id="1059011299">
              <w:marLeft w:val="0"/>
              <w:marRight w:val="0"/>
              <w:marTop w:val="0"/>
              <w:marBottom w:val="0"/>
              <w:divBdr>
                <w:top w:val="none" w:sz="0" w:space="0" w:color="auto"/>
                <w:left w:val="none" w:sz="0" w:space="0" w:color="auto"/>
                <w:bottom w:val="none" w:sz="0" w:space="0" w:color="auto"/>
                <w:right w:val="none" w:sz="0" w:space="0" w:color="auto"/>
              </w:divBdr>
            </w:div>
            <w:div w:id="1452898849">
              <w:marLeft w:val="0"/>
              <w:marRight w:val="0"/>
              <w:marTop w:val="0"/>
              <w:marBottom w:val="0"/>
              <w:divBdr>
                <w:top w:val="none" w:sz="0" w:space="0" w:color="auto"/>
                <w:left w:val="none" w:sz="0" w:space="0" w:color="auto"/>
                <w:bottom w:val="none" w:sz="0" w:space="0" w:color="auto"/>
                <w:right w:val="none" w:sz="0" w:space="0" w:color="auto"/>
              </w:divBdr>
            </w:div>
          </w:divsChild>
        </w:div>
        <w:div w:id="1635984094">
          <w:marLeft w:val="0"/>
          <w:marRight w:val="0"/>
          <w:marTop w:val="0"/>
          <w:marBottom w:val="0"/>
          <w:divBdr>
            <w:top w:val="none" w:sz="0" w:space="0" w:color="auto"/>
            <w:left w:val="none" w:sz="0" w:space="0" w:color="auto"/>
            <w:bottom w:val="none" w:sz="0" w:space="0" w:color="auto"/>
            <w:right w:val="none" w:sz="0" w:space="0" w:color="auto"/>
          </w:divBdr>
          <w:divsChild>
            <w:div w:id="411464646">
              <w:marLeft w:val="0"/>
              <w:marRight w:val="0"/>
              <w:marTop w:val="0"/>
              <w:marBottom w:val="0"/>
              <w:divBdr>
                <w:top w:val="none" w:sz="0" w:space="0" w:color="auto"/>
                <w:left w:val="none" w:sz="0" w:space="0" w:color="auto"/>
                <w:bottom w:val="none" w:sz="0" w:space="0" w:color="auto"/>
                <w:right w:val="none" w:sz="0" w:space="0" w:color="auto"/>
              </w:divBdr>
            </w:div>
            <w:div w:id="436829472">
              <w:marLeft w:val="0"/>
              <w:marRight w:val="0"/>
              <w:marTop w:val="0"/>
              <w:marBottom w:val="0"/>
              <w:divBdr>
                <w:top w:val="none" w:sz="0" w:space="0" w:color="auto"/>
                <w:left w:val="none" w:sz="0" w:space="0" w:color="auto"/>
                <w:bottom w:val="none" w:sz="0" w:space="0" w:color="auto"/>
                <w:right w:val="none" w:sz="0" w:space="0" w:color="auto"/>
              </w:divBdr>
            </w:div>
            <w:div w:id="922178286">
              <w:marLeft w:val="0"/>
              <w:marRight w:val="0"/>
              <w:marTop w:val="0"/>
              <w:marBottom w:val="0"/>
              <w:divBdr>
                <w:top w:val="none" w:sz="0" w:space="0" w:color="auto"/>
                <w:left w:val="none" w:sz="0" w:space="0" w:color="auto"/>
                <w:bottom w:val="none" w:sz="0" w:space="0" w:color="auto"/>
                <w:right w:val="none" w:sz="0" w:space="0" w:color="auto"/>
              </w:divBdr>
            </w:div>
          </w:divsChild>
        </w:div>
        <w:div w:id="1654601707">
          <w:marLeft w:val="0"/>
          <w:marRight w:val="0"/>
          <w:marTop w:val="0"/>
          <w:marBottom w:val="0"/>
          <w:divBdr>
            <w:top w:val="none" w:sz="0" w:space="0" w:color="auto"/>
            <w:left w:val="none" w:sz="0" w:space="0" w:color="auto"/>
            <w:bottom w:val="none" w:sz="0" w:space="0" w:color="auto"/>
            <w:right w:val="none" w:sz="0" w:space="0" w:color="auto"/>
          </w:divBdr>
        </w:div>
        <w:div w:id="1661544479">
          <w:marLeft w:val="0"/>
          <w:marRight w:val="0"/>
          <w:marTop w:val="0"/>
          <w:marBottom w:val="0"/>
          <w:divBdr>
            <w:top w:val="none" w:sz="0" w:space="0" w:color="auto"/>
            <w:left w:val="none" w:sz="0" w:space="0" w:color="auto"/>
            <w:bottom w:val="none" w:sz="0" w:space="0" w:color="auto"/>
            <w:right w:val="none" w:sz="0" w:space="0" w:color="auto"/>
          </w:divBdr>
        </w:div>
        <w:div w:id="1663392000">
          <w:marLeft w:val="0"/>
          <w:marRight w:val="0"/>
          <w:marTop w:val="0"/>
          <w:marBottom w:val="0"/>
          <w:divBdr>
            <w:top w:val="none" w:sz="0" w:space="0" w:color="auto"/>
            <w:left w:val="none" w:sz="0" w:space="0" w:color="auto"/>
            <w:bottom w:val="none" w:sz="0" w:space="0" w:color="auto"/>
            <w:right w:val="none" w:sz="0" w:space="0" w:color="auto"/>
          </w:divBdr>
        </w:div>
        <w:div w:id="1684479561">
          <w:marLeft w:val="0"/>
          <w:marRight w:val="0"/>
          <w:marTop w:val="0"/>
          <w:marBottom w:val="0"/>
          <w:divBdr>
            <w:top w:val="none" w:sz="0" w:space="0" w:color="auto"/>
            <w:left w:val="none" w:sz="0" w:space="0" w:color="auto"/>
            <w:bottom w:val="none" w:sz="0" w:space="0" w:color="auto"/>
            <w:right w:val="none" w:sz="0" w:space="0" w:color="auto"/>
          </w:divBdr>
        </w:div>
        <w:div w:id="1699162717">
          <w:marLeft w:val="0"/>
          <w:marRight w:val="0"/>
          <w:marTop w:val="0"/>
          <w:marBottom w:val="0"/>
          <w:divBdr>
            <w:top w:val="none" w:sz="0" w:space="0" w:color="auto"/>
            <w:left w:val="none" w:sz="0" w:space="0" w:color="auto"/>
            <w:bottom w:val="none" w:sz="0" w:space="0" w:color="auto"/>
            <w:right w:val="none" w:sz="0" w:space="0" w:color="auto"/>
          </w:divBdr>
        </w:div>
        <w:div w:id="1700426939">
          <w:marLeft w:val="0"/>
          <w:marRight w:val="0"/>
          <w:marTop w:val="0"/>
          <w:marBottom w:val="0"/>
          <w:divBdr>
            <w:top w:val="none" w:sz="0" w:space="0" w:color="auto"/>
            <w:left w:val="none" w:sz="0" w:space="0" w:color="auto"/>
            <w:bottom w:val="none" w:sz="0" w:space="0" w:color="auto"/>
            <w:right w:val="none" w:sz="0" w:space="0" w:color="auto"/>
          </w:divBdr>
        </w:div>
        <w:div w:id="1704204607">
          <w:marLeft w:val="0"/>
          <w:marRight w:val="0"/>
          <w:marTop w:val="0"/>
          <w:marBottom w:val="0"/>
          <w:divBdr>
            <w:top w:val="none" w:sz="0" w:space="0" w:color="auto"/>
            <w:left w:val="none" w:sz="0" w:space="0" w:color="auto"/>
            <w:bottom w:val="none" w:sz="0" w:space="0" w:color="auto"/>
            <w:right w:val="none" w:sz="0" w:space="0" w:color="auto"/>
          </w:divBdr>
        </w:div>
        <w:div w:id="1711025799">
          <w:marLeft w:val="0"/>
          <w:marRight w:val="0"/>
          <w:marTop w:val="0"/>
          <w:marBottom w:val="0"/>
          <w:divBdr>
            <w:top w:val="none" w:sz="0" w:space="0" w:color="auto"/>
            <w:left w:val="none" w:sz="0" w:space="0" w:color="auto"/>
            <w:bottom w:val="none" w:sz="0" w:space="0" w:color="auto"/>
            <w:right w:val="none" w:sz="0" w:space="0" w:color="auto"/>
          </w:divBdr>
        </w:div>
        <w:div w:id="1745762773">
          <w:marLeft w:val="0"/>
          <w:marRight w:val="0"/>
          <w:marTop w:val="0"/>
          <w:marBottom w:val="0"/>
          <w:divBdr>
            <w:top w:val="none" w:sz="0" w:space="0" w:color="auto"/>
            <w:left w:val="none" w:sz="0" w:space="0" w:color="auto"/>
            <w:bottom w:val="none" w:sz="0" w:space="0" w:color="auto"/>
            <w:right w:val="none" w:sz="0" w:space="0" w:color="auto"/>
          </w:divBdr>
        </w:div>
        <w:div w:id="1748918447">
          <w:marLeft w:val="0"/>
          <w:marRight w:val="0"/>
          <w:marTop w:val="0"/>
          <w:marBottom w:val="0"/>
          <w:divBdr>
            <w:top w:val="none" w:sz="0" w:space="0" w:color="auto"/>
            <w:left w:val="none" w:sz="0" w:space="0" w:color="auto"/>
            <w:bottom w:val="none" w:sz="0" w:space="0" w:color="auto"/>
            <w:right w:val="none" w:sz="0" w:space="0" w:color="auto"/>
          </w:divBdr>
        </w:div>
        <w:div w:id="1757358137">
          <w:marLeft w:val="0"/>
          <w:marRight w:val="0"/>
          <w:marTop w:val="0"/>
          <w:marBottom w:val="0"/>
          <w:divBdr>
            <w:top w:val="none" w:sz="0" w:space="0" w:color="auto"/>
            <w:left w:val="none" w:sz="0" w:space="0" w:color="auto"/>
            <w:bottom w:val="none" w:sz="0" w:space="0" w:color="auto"/>
            <w:right w:val="none" w:sz="0" w:space="0" w:color="auto"/>
          </w:divBdr>
          <w:divsChild>
            <w:div w:id="504982161">
              <w:marLeft w:val="0"/>
              <w:marRight w:val="0"/>
              <w:marTop w:val="0"/>
              <w:marBottom w:val="0"/>
              <w:divBdr>
                <w:top w:val="none" w:sz="0" w:space="0" w:color="auto"/>
                <w:left w:val="none" w:sz="0" w:space="0" w:color="auto"/>
                <w:bottom w:val="none" w:sz="0" w:space="0" w:color="auto"/>
                <w:right w:val="none" w:sz="0" w:space="0" w:color="auto"/>
              </w:divBdr>
            </w:div>
            <w:div w:id="1366297483">
              <w:marLeft w:val="0"/>
              <w:marRight w:val="0"/>
              <w:marTop w:val="0"/>
              <w:marBottom w:val="0"/>
              <w:divBdr>
                <w:top w:val="none" w:sz="0" w:space="0" w:color="auto"/>
                <w:left w:val="none" w:sz="0" w:space="0" w:color="auto"/>
                <w:bottom w:val="none" w:sz="0" w:space="0" w:color="auto"/>
                <w:right w:val="none" w:sz="0" w:space="0" w:color="auto"/>
              </w:divBdr>
            </w:div>
            <w:div w:id="1369336672">
              <w:marLeft w:val="0"/>
              <w:marRight w:val="0"/>
              <w:marTop w:val="0"/>
              <w:marBottom w:val="0"/>
              <w:divBdr>
                <w:top w:val="none" w:sz="0" w:space="0" w:color="auto"/>
                <w:left w:val="none" w:sz="0" w:space="0" w:color="auto"/>
                <w:bottom w:val="none" w:sz="0" w:space="0" w:color="auto"/>
                <w:right w:val="none" w:sz="0" w:space="0" w:color="auto"/>
              </w:divBdr>
            </w:div>
            <w:div w:id="1982420733">
              <w:marLeft w:val="0"/>
              <w:marRight w:val="0"/>
              <w:marTop w:val="0"/>
              <w:marBottom w:val="0"/>
              <w:divBdr>
                <w:top w:val="none" w:sz="0" w:space="0" w:color="auto"/>
                <w:left w:val="none" w:sz="0" w:space="0" w:color="auto"/>
                <w:bottom w:val="none" w:sz="0" w:space="0" w:color="auto"/>
                <w:right w:val="none" w:sz="0" w:space="0" w:color="auto"/>
              </w:divBdr>
            </w:div>
          </w:divsChild>
        </w:div>
        <w:div w:id="1765565134">
          <w:marLeft w:val="0"/>
          <w:marRight w:val="0"/>
          <w:marTop w:val="0"/>
          <w:marBottom w:val="0"/>
          <w:divBdr>
            <w:top w:val="none" w:sz="0" w:space="0" w:color="auto"/>
            <w:left w:val="none" w:sz="0" w:space="0" w:color="auto"/>
            <w:bottom w:val="none" w:sz="0" w:space="0" w:color="auto"/>
            <w:right w:val="none" w:sz="0" w:space="0" w:color="auto"/>
          </w:divBdr>
        </w:div>
        <w:div w:id="1772510232">
          <w:marLeft w:val="0"/>
          <w:marRight w:val="0"/>
          <w:marTop w:val="0"/>
          <w:marBottom w:val="0"/>
          <w:divBdr>
            <w:top w:val="none" w:sz="0" w:space="0" w:color="auto"/>
            <w:left w:val="none" w:sz="0" w:space="0" w:color="auto"/>
            <w:bottom w:val="none" w:sz="0" w:space="0" w:color="auto"/>
            <w:right w:val="none" w:sz="0" w:space="0" w:color="auto"/>
          </w:divBdr>
        </w:div>
        <w:div w:id="1773472226">
          <w:marLeft w:val="0"/>
          <w:marRight w:val="0"/>
          <w:marTop w:val="0"/>
          <w:marBottom w:val="0"/>
          <w:divBdr>
            <w:top w:val="none" w:sz="0" w:space="0" w:color="auto"/>
            <w:left w:val="none" w:sz="0" w:space="0" w:color="auto"/>
            <w:bottom w:val="none" w:sz="0" w:space="0" w:color="auto"/>
            <w:right w:val="none" w:sz="0" w:space="0" w:color="auto"/>
          </w:divBdr>
        </w:div>
        <w:div w:id="1774395773">
          <w:marLeft w:val="0"/>
          <w:marRight w:val="0"/>
          <w:marTop w:val="0"/>
          <w:marBottom w:val="0"/>
          <w:divBdr>
            <w:top w:val="none" w:sz="0" w:space="0" w:color="auto"/>
            <w:left w:val="none" w:sz="0" w:space="0" w:color="auto"/>
            <w:bottom w:val="none" w:sz="0" w:space="0" w:color="auto"/>
            <w:right w:val="none" w:sz="0" w:space="0" w:color="auto"/>
          </w:divBdr>
        </w:div>
        <w:div w:id="1779979824">
          <w:marLeft w:val="0"/>
          <w:marRight w:val="0"/>
          <w:marTop w:val="0"/>
          <w:marBottom w:val="0"/>
          <w:divBdr>
            <w:top w:val="none" w:sz="0" w:space="0" w:color="auto"/>
            <w:left w:val="none" w:sz="0" w:space="0" w:color="auto"/>
            <w:bottom w:val="none" w:sz="0" w:space="0" w:color="auto"/>
            <w:right w:val="none" w:sz="0" w:space="0" w:color="auto"/>
          </w:divBdr>
        </w:div>
        <w:div w:id="1789809510">
          <w:marLeft w:val="0"/>
          <w:marRight w:val="0"/>
          <w:marTop w:val="0"/>
          <w:marBottom w:val="0"/>
          <w:divBdr>
            <w:top w:val="none" w:sz="0" w:space="0" w:color="auto"/>
            <w:left w:val="none" w:sz="0" w:space="0" w:color="auto"/>
            <w:bottom w:val="none" w:sz="0" w:space="0" w:color="auto"/>
            <w:right w:val="none" w:sz="0" w:space="0" w:color="auto"/>
          </w:divBdr>
          <w:divsChild>
            <w:div w:id="197595902">
              <w:marLeft w:val="0"/>
              <w:marRight w:val="0"/>
              <w:marTop w:val="0"/>
              <w:marBottom w:val="0"/>
              <w:divBdr>
                <w:top w:val="none" w:sz="0" w:space="0" w:color="auto"/>
                <w:left w:val="none" w:sz="0" w:space="0" w:color="auto"/>
                <w:bottom w:val="none" w:sz="0" w:space="0" w:color="auto"/>
                <w:right w:val="none" w:sz="0" w:space="0" w:color="auto"/>
              </w:divBdr>
            </w:div>
            <w:div w:id="792477586">
              <w:marLeft w:val="0"/>
              <w:marRight w:val="0"/>
              <w:marTop w:val="0"/>
              <w:marBottom w:val="0"/>
              <w:divBdr>
                <w:top w:val="none" w:sz="0" w:space="0" w:color="auto"/>
                <w:left w:val="none" w:sz="0" w:space="0" w:color="auto"/>
                <w:bottom w:val="none" w:sz="0" w:space="0" w:color="auto"/>
                <w:right w:val="none" w:sz="0" w:space="0" w:color="auto"/>
              </w:divBdr>
            </w:div>
            <w:div w:id="954410176">
              <w:marLeft w:val="0"/>
              <w:marRight w:val="0"/>
              <w:marTop w:val="0"/>
              <w:marBottom w:val="0"/>
              <w:divBdr>
                <w:top w:val="none" w:sz="0" w:space="0" w:color="auto"/>
                <w:left w:val="none" w:sz="0" w:space="0" w:color="auto"/>
                <w:bottom w:val="none" w:sz="0" w:space="0" w:color="auto"/>
                <w:right w:val="none" w:sz="0" w:space="0" w:color="auto"/>
              </w:divBdr>
            </w:div>
            <w:div w:id="1569530459">
              <w:marLeft w:val="0"/>
              <w:marRight w:val="0"/>
              <w:marTop w:val="0"/>
              <w:marBottom w:val="0"/>
              <w:divBdr>
                <w:top w:val="none" w:sz="0" w:space="0" w:color="auto"/>
                <w:left w:val="none" w:sz="0" w:space="0" w:color="auto"/>
                <w:bottom w:val="none" w:sz="0" w:space="0" w:color="auto"/>
                <w:right w:val="none" w:sz="0" w:space="0" w:color="auto"/>
              </w:divBdr>
            </w:div>
          </w:divsChild>
        </w:div>
        <w:div w:id="1798792339">
          <w:marLeft w:val="0"/>
          <w:marRight w:val="0"/>
          <w:marTop w:val="0"/>
          <w:marBottom w:val="0"/>
          <w:divBdr>
            <w:top w:val="none" w:sz="0" w:space="0" w:color="auto"/>
            <w:left w:val="none" w:sz="0" w:space="0" w:color="auto"/>
            <w:bottom w:val="none" w:sz="0" w:space="0" w:color="auto"/>
            <w:right w:val="none" w:sz="0" w:space="0" w:color="auto"/>
          </w:divBdr>
        </w:div>
        <w:div w:id="1810510093">
          <w:marLeft w:val="0"/>
          <w:marRight w:val="0"/>
          <w:marTop w:val="0"/>
          <w:marBottom w:val="0"/>
          <w:divBdr>
            <w:top w:val="none" w:sz="0" w:space="0" w:color="auto"/>
            <w:left w:val="none" w:sz="0" w:space="0" w:color="auto"/>
            <w:bottom w:val="none" w:sz="0" w:space="0" w:color="auto"/>
            <w:right w:val="none" w:sz="0" w:space="0" w:color="auto"/>
          </w:divBdr>
        </w:div>
        <w:div w:id="1817795528">
          <w:marLeft w:val="0"/>
          <w:marRight w:val="0"/>
          <w:marTop w:val="0"/>
          <w:marBottom w:val="0"/>
          <w:divBdr>
            <w:top w:val="none" w:sz="0" w:space="0" w:color="auto"/>
            <w:left w:val="none" w:sz="0" w:space="0" w:color="auto"/>
            <w:bottom w:val="none" w:sz="0" w:space="0" w:color="auto"/>
            <w:right w:val="none" w:sz="0" w:space="0" w:color="auto"/>
          </w:divBdr>
        </w:div>
        <w:div w:id="1832787943">
          <w:marLeft w:val="0"/>
          <w:marRight w:val="0"/>
          <w:marTop w:val="0"/>
          <w:marBottom w:val="0"/>
          <w:divBdr>
            <w:top w:val="none" w:sz="0" w:space="0" w:color="auto"/>
            <w:left w:val="none" w:sz="0" w:space="0" w:color="auto"/>
            <w:bottom w:val="none" w:sz="0" w:space="0" w:color="auto"/>
            <w:right w:val="none" w:sz="0" w:space="0" w:color="auto"/>
          </w:divBdr>
        </w:div>
        <w:div w:id="1835955352">
          <w:marLeft w:val="0"/>
          <w:marRight w:val="0"/>
          <w:marTop w:val="0"/>
          <w:marBottom w:val="0"/>
          <w:divBdr>
            <w:top w:val="none" w:sz="0" w:space="0" w:color="auto"/>
            <w:left w:val="none" w:sz="0" w:space="0" w:color="auto"/>
            <w:bottom w:val="none" w:sz="0" w:space="0" w:color="auto"/>
            <w:right w:val="none" w:sz="0" w:space="0" w:color="auto"/>
          </w:divBdr>
        </w:div>
        <w:div w:id="1838884069">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 w:id="1842768452">
          <w:marLeft w:val="0"/>
          <w:marRight w:val="0"/>
          <w:marTop w:val="0"/>
          <w:marBottom w:val="0"/>
          <w:divBdr>
            <w:top w:val="none" w:sz="0" w:space="0" w:color="auto"/>
            <w:left w:val="none" w:sz="0" w:space="0" w:color="auto"/>
            <w:bottom w:val="none" w:sz="0" w:space="0" w:color="auto"/>
            <w:right w:val="none" w:sz="0" w:space="0" w:color="auto"/>
          </w:divBdr>
        </w:div>
        <w:div w:id="1864325833">
          <w:marLeft w:val="0"/>
          <w:marRight w:val="0"/>
          <w:marTop w:val="0"/>
          <w:marBottom w:val="0"/>
          <w:divBdr>
            <w:top w:val="none" w:sz="0" w:space="0" w:color="auto"/>
            <w:left w:val="none" w:sz="0" w:space="0" w:color="auto"/>
            <w:bottom w:val="none" w:sz="0" w:space="0" w:color="auto"/>
            <w:right w:val="none" w:sz="0" w:space="0" w:color="auto"/>
          </w:divBdr>
        </w:div>
        <w:div w:id="1887790227">
          <w:marLeft w:val="0"/>
          <w:marRight w:val="0"/>
          <w:marTop w:val="0"/>
          <w:marBottom w:val="0"/>
          <w:divBdr>
            <w:top w:val="none" w:sz="0" w:space="0" w:color="auto"/>
            <w:left w:val="none" w:sz="0" w:space="0" w:color="auto"/>
            <w:bottom w:val="none" w:sz="0" w:space="0" w:color="auto"/>
            <w:right w:val="none" w:sz="0" w:space="0" w:color="auto"/>
          </w:divBdr>
        </w:div>
        <w:div w:id="1897230865">
          <w:marLeft w:val="0"/>
          <w:marRight w:val="0"/>
          <w:marTop w:val="0"/>
          <w:marBottom w:val="0"/>
          <w:divBdr>
            <w:top w:val="none" w:sz="0" w:space="0" w:color="auto"/>
            <w:left w:val="none" w:sz="0" w:space="0" w:color="auto"/>
            <w:bottom w:val="none" w:sz="0" w:space="0" w:color="auto"/>
            <w:right w:val="none" w:sz="0" w:space="0" w:color="auto"/>
          </w:divBdr>
        </w:div>
        <w:div w:id="1903059535">
          <w:marLeft w:val="0"/>
          <w:marRight w:val="0"/>
          <w:marTop w:val="0"/>
          <w:marBottom w:val="0"/>
          <w:divBdr>
            <w:top w:val="none" w:sz="0" w:space="0" w:color="auto"/>
            <w:left w:val="none" w:sz="0" w:space="0" w:color="auto"/>
            <w:bottom w:val="none" w:sz="0" w:space="0" w:color="auto"/>
            <w:right w:val="none" w:sz="0" w:space="0" w:color="auto"/>
          </w:divBdr>
        </w:div>
        <w:div w:id="1903174915">
          <w:marLeft w:val="0"/>
          <w:marRight w:val="0"/>
          <w:marTop w:val="0"/>
          <w:marBottom w:val="0"/>
          <w:divBdr>
            <w:top w:val="none" w:sz="0" w:space="0" w:color="auto"/>
            <w:left w:val="none" w:sz="0" w:space="0" w:color="auto"/>
            <w:bottom w:val="none" w:sz="0" w:space="0" w:color="auto"/>
            <w:right w:val="none" w:sz="0" w:space="0" w:color="auto"/>
          </w:divBdr>
        </w:div>
        <w:div w:id="1905411015">
          <w:marLeft w:val="0"/>
          <w:marRight w:val="0"/>
          <w:marTop w:val="0"/>
          <w:marBottom w:val="0"/>
          <w:divBdr>
            <w:top w:val="none" w:sz="0" w:space="0" w:color="auto"/>
            <w:left w:val="none" w:sz="0" w:space="0" w:color="auto"/>
            <w:bottom w:val="none" w:sz="0" w:space="0" w:color="auto"/>
            <w:right w:val="none" w:sz="0" w:space="0" w:color="auto"/>
          </w:divBdr>
        </w:div>
        <w:div w:id="1905602651">
          <w:marLeft w:val="0"/>
          <w:marRight w:val="0"/>
          <w:marTop w:val="0"/>
          <w:marBottom w:val="0"/>
          <w:divBdr>
            <w:top w:val="none" w:sz="0" w:space="0" w:color="auto"/>
            <w:left w:val="none" w:sz="0" w:space="0" w:color="auto"/>
            <w:bottom w:val="none" w:sz="0" w:space="0" w:color="auto"/>
            <w:right w:val="none" w:sz="0" w:space="0" w:color="auto"/>
          </w:divBdr>
        </w:div>
        <w:div w:id="1911961235">
          <w:marLeft w:val="0"/>
          <w:marRight w:val="0"/>
          <w:marTop w:val="0"/>
          <w:marBottom w:val="0"/>
          <w:divBdr>
            <w:top w:val="none" w:sz="0" w:space="0" w:color="auto"/>
            <w:left w:val="none" w:sz="0" w:space="0" w:color="auto"/>
            <w:bottom w:val="none" w:sz="0" w:space="0" w:color="auto"/>
            <w:right w:val="none" w:sz="0" w:space="0" w:color="auto"/>
          </w:divBdr>
        </w:div>
        <w:div w:id="1925919092">
          <w:marLeft w:val="0"/>
          <w:marRight w:val="0"/>
          <w:marTop w:val="0"/>
          <w:marBottom w:val="0"/>
          <w:divBdr>
            <w:top w:val="none" w:sz="0" w:space="0" w:color="auto"/>
            <w:left w:val="none" w:sz="0" w:space="0" w:color="auto"/>
            <w:bottom w:val="none" w:sz="0" w:space="0" w:color="auto"/>
            <w:right w:val="none" w:sz="0" w:space="0" w:color="auto"/>
          </w:divBdr>
        </w:div>
        <w:div w:id="1930040918">
          <w:marLeft w:val="0"/>
          <w:marRight w:val="0"/>
          <w:marTop w:val="0"/>
          <w:marBottom w:val="0"/>
          <w:divBdr>
            <w:top w:val="none" w:sz="0" w:space="0" w:color="auto"/>
            <w:left w:val="none" w:sz="0" w:space="0" w:color="auto"/>
            <w:bottom w:val="none" w:sz="0" w:space="0" w:color="auto"/>
            <w:right w:val="none" w:sz="0" w:space="0" w:color="auto"/>
          </w:divBdr>
        </w:div>
        <w:div w:id="1931506662">
          <w:marLeft w:val="0"/>
          <w:marRight w:val="0"/>
          <w:marTop w:val="0"/>
          <w:marBottom w:val="0"/>
          <w:divBdr>
            <w:top w:val="none" w:sz="0" w:space="0" w:color="auto"/>
            <w:left w:val="none" w:sz="0" w:space="0" w:color="auto"/>
            <w:bottom w:val="none" w:sz="0" w:space="0" w:color="auto"/>
            <w:right w:val="none" w:sz="0" w:space="0" w:color="auto"/>
          </w:divBdr>
          <w:divsChild>
            <w:div w:id="598833110">
              <w:marLeft w:val="0"/>
              <w:marRight w:val="0"/>
              <w:marTop w:val="0"/>
              <w:marBottom w:val="0"/>
              <w:divBdr>
                <w:top w:val="none" w:sz="0" w:space="0" w:color="auto"/>
                <w:left w:val="none" w:sz="0" w:space="0" w:color="auto"/>
                <w:bottom w:val="none" w:sz="0" w:space="0" w:color="auto"/>
                <w:right w:val="none" w:sz="0" w:space="0" w:color="auto"/>
              </w:divBdr>
            </w:div>
            <w:div w:id="674922146">
              <w:marLeft w:val="0"/>
              <w:marRight w:val="0"/>
              <w:marTop w:val="0"/>
              <w:marBottom w:val="0"/>
              <w:divBdr>
                <w:top w:val="none" w:sz="0" w:space="0" w:color="auto"/>
                <w:left w:val="none" w:sz="0" w:space="0" w:color="auto"/>
                <w:bottom w:val="none" w:sz="0" w:space="0" w:color="auto"/>
                <w:right w:val="none" w:sz="0" w:space="0" w:color="auto"/>
              </w:divBdr>
            </w:div>
            <w:div w:id="883635087">
              <w:marLeft w:val="0"/>
              <w:marRight w:val="0"/>
              <w:marTop w:val="0"/>
              <w:marBottom w:val="0"/>
              <w:divBdr>
                <w:top w:val="none" w:sz="0" w:space="0" w:color="auto"/>
                <w:left w:val="none" w:sz="0" w:space="0" w:color="auto"/>
                <w:bottom w:val="none" w:sz="0" w:space="0" w:color="auto"/>
                <w:right w:val="none" w:sz="0" w:space="0" w:color="auto"/>
              </w:divBdr>
            </w:div>
          </w:divsChild>
        </w:div>
        <w:div w:id="1931574165">
          <w:marLeft w:val="0"/>
          <w:marRight w:val="0"/>
          <w:marTop w:val="0"/>
          <w:marBottom w:val="0"/>
          <w:divBdr>
            <w:top w:val="none" w:sz="0" w:space="0" w:color="auto"/>
            <w:left w:val="none" w:sz="0" w:space="0" w:color="auto"/>
            <w:bottom w:val="none" w:sz="0" w:space="0" w:color="auto"/>
            <w:right w:val="none" w:sz="0" w:space="0" w:color="auto"/>
          </w:divBdr>
        </w:div>
        <w:div w:id="1943606512">
          <w:marLeft w:val="0"/>
          <w:marRight w:val="0"/>
          <w:marTop w:val="0"/>
          <w:marBottom w:val="0"/>
          <w:divBdr>
            <w:top w:val="none" w:sz="0" w:space="0" w:color="auto"/>
            <w:left w:val="none" w:sz="0" w:space="0" w:color="auto"/>
            <w:bottom w:val="none" w:sz="0" w:space="0" w:color="auto"/>
            <w:right w:val="none" w:sz="0" w:space="0" w:color="auto"/>
          </w:divBdr>
        </w:div>
        <w:div w:id="1948583428">
          <w:marLeft w:val="0"/>
          <w:marRight w:val="0"/>
          <w:marTop w:val="0"/>
          <w:marBottom w:val="0"/>
          <w:divBdr>
            <w:top w:val="none" w:sz="0" w:space="0" w:color="auto"/>
            <w:left w:val="none" w:sz="0" w:space="0" w:color="auto"/>
            <w:bottom w:val="none" w:sz="0" w:space="0" w:color="auto"/>
            <w:right w:val="none" w:sz="0" w:space="0" w:color="auto"/>
          </w:divBdr>
        </w:div>
        <w:div w:id="1951935024">
          <w:marLeft w:val="0"/>
          <w:marRight w:val="0"/>
          <w:marTop w:val="0"/>
          <w:marBottom w:val="0"/>
          <w:divBdr>
            <w:top w:val="none" w:sz="0" w:space="0" w:color="auto"/>
            <w:left w:val="none" w:sz="0" w:space="0" w:color="auto"/>
            <w:bottom w:val="none" w:sz="0" w:space="0" w:color="auto"/>
            <w:right w:val="none" w:sz="0" w:space="0" w:color="auto"/>
          </w:divBdr>
        </w:div>
        <w:div w:id="1970357041">
          <w:marLeft w:val="0"/>
          <w:marRight w:val="0"/>
          <w:marTop w:val="0"/>
          <w:marBottom w:val="0"/>
          <w:divBdr>
            <w:top w:val="none" w:sz="0" w:space="0" w:color="auto"/>
            <w:left w:val="none" w:sz="0" w:space="0" w:color="auto"/>
            <w:bottom w:val="none" w:sz="0" w:space="0" w:color="auto"/>
            <w:right w:val="none" w:sz="0" w:space="0" w:color="auto"/>
          </w:divBdr>
        </w:div>
        <w:div w:id="1972398515">
          <w:marLeft w:val="0"/>
          <w:marRight w:val="0"/>
          <w:marTop w:val="0"/>
          <w:marBottom w:val="0"/>
          <w:divBdr>
            <w:top w:val="none" w:sz="0" w:space="0" w:color="auto"/>
            <w:left w:val="none" w:sz="0" w:space="0" w:color="auto"/>
            <w:bottom w:val="none" w:sz="0" w:space="0" w:color="auto"/>
            <w:right w:val="none" w:sz="0" w:space="0" w:color="auto"/>
          </w:divBdr>
        </w:div>
        <w:div w:id="1973050814">
          <w:marLeft w:val="0"/>
          <w:marRight w:val="0"/>
          <w:marTop w:val="0"/>
          <w:marBottom w:val="0"/>
          <w:divBdr>
            <w:top w:val="none" w:sz="0" w:space="0" w:color="auto"/>
            <w:left w:val="none" w:sz="0" w:space="0" w:color="auto"/>
            <w:bottom w:val="none" w:sz="0" w:space="0" w:color="auto"/>
            <w:right w:val="none" w:sz="0" w:space="0" w:color="auto"/>
          </w:divBdr>
        </w:div>
        <w:div w:id="1974292106">
          <w:marLeft w:val="0"/>
          <w:marRight w:val="0"/>
          <w:marTop w:val="0"/>
          <w:marBottom w:val="0"/>
          <w:divBdr>
            <w:top w:val="none" w:sz="0" w:space="0" w:color="auto"/>
            <w:left w:val="none" w:sz="0" w:space="0" w:color="auto"/>
            <w:bottom w:val="none" w:sz="0" w:space="0" w:color="auto"/>
            <w:right w:val="none" w:sz="0" w:space="0" w:color="auto"/>
          </w:divBdr>
        </w:div>
        <w:div w:id="1982878354">
          <w:marLeft w:val="0"/>
          <w:marRight w:val="0"/>
          <w:marTop w:val="0"/>
          <w:marBottom w:val="0"/>
          <w:divBdr>
            <w:top w:val="none" w:sz="0" w:space="0" w:color="auto"/>
            <w:left w:val="none" w:sz="0" w:space="0" w:color="auto"/>
            <w:bottom w:val="none" w:sz="0" w:space="0" w:color="auto"/>
            <w:right w:val="none" w:sz="0" w:space="0" w:color="auto"/>
          </w:divBdr>
        </w:div>
        <w:div w:id="1994992870">
          <w:marLeft w:val="0"/>
          <w:marRight w:val="0"/>
          <w:marTop w:val="0"/>
          <w:marBottom w:val="0"/>
          <w:divBdr>
            <w:top w:val="none" w:sz="0" w:space="0" w:color="auto"/>
            <w:left w:val="none" w:sz="0" w:space="0" w:color="auto"/>
            <w:bottom w:val="none" w:sz="0" w:space="0" w:color="auto"/>
            <w:right w:val="none" w:sz="0" w:space="0" w:color="auto"/>
          </w:divBdr>
        </w:div>
        <w:div w:id="1999723300">
          <w:marLeft w:val="0"/>
          <w:marRight w:val="0"/>
          <w:marTop w:val="0"/>
          <w:marBottom w:val="0"/>
          <w:divBdr>
            <w:top w:val="none" w:sz="0" w:space="0" w:color="auto"/>
            <w:left w:val="none" w:sz="0" w:space="0" w:color="auto"/>
            <w:bottom w:val="none" w:sz="0" w:space="0" w:color="auto"/>
            <w:right w:val="none" w:sz="0" w:space="0" w:color="auto"/>
          </w:divBdr>
        </w:div>
        <w:div w:id="2001228627">
          <w:marLeft w:val="0"/>
          <w:marRight w:val="0"/>
          <w:marTop w:val="0"/>
          <w:marBottom w:val="0"/>
          <w:divBdr>
            <w:top w:val="none" w:sz="0" w:space="0" w:color="auto"/>
            <w:left w:val="none" w:sz="0" w:space="0" w:color="auto"/>
            <w:bottom w:val="none" w:sz="0" w:space="0" w:color="auto"/>
            <w:right w:val="none" w:sz="0" w:space="0" w:color="auto"/>
          </w:divBdr>
        </w:div>
        <w:div w:id="2002192895">
          <w:marLeft w:val="0"/>
          <w:marRight w:val="0"/>
          <w:marTop w:val="0"/>
          <w:marBottom w:val="0"/>
          <w:divBdr>
            <w:top w:val="none" w:sz="0" w:space="0" w:color="auto"/>
            <w:left w:val="none" w:sz="0" w:space="0" w:color="auto"/>
            <w:bottom w:val="none" w:sz="0" w:space="0" w:color="auto"/>
            <w:right w:val="none" w:sz="0" w:space="0" w:color="auto"/>
          </w:divBdr>
        </w:div>
        <w:div w:id="2003704192">
          <w:marLeft w:val="0"/>
          <w:marRight w:val="0"/>
          <w:marTop w:val="0"/>
          <w:marBottom w:val="0"/>
          <w:divBdr>
            <w:top w:val="none" w:sz="0" w:space="0" w:color="auto"/>
            <w:left w:val="none" w:sz="0" w:space="0" w:color="auto"/>
            <w:bottom w:val="none" w:sz="0" w:space="0" w:color="auto"/>
            <w:right w:val="none" w:sz="0" w:space="0" w:color="auto"/>
          </w:divBdr>
        </w:div>
        <w:div w:id="2004353853">
          <w:marLeft w:val="0"/>
          <w:marRight w:val="0"/>
          <w:marTop w:val="0"/>
          <w:marBottom w:val="0"/>
          <w:divBdr>
            <w:top w:val="none" w:sz="0" w:space="0" w:color="auto"/>
            <w:left w:val="none" w:sz="0" w:space="0" w:color="auto"/>
            <w:bottom w:val="none" w:sz="0" w:space="0" w:color="auto"/>
            <w:right w:val="none" w:sz="0" w:space="0" w:color="auto"/>
          </w:divBdr>
        </w:div>
        <w:div w:id="2014717823">
          <w:marLeft w:val="0"/>
          <w:marRight w:val="0"/>
          <w:marTop w:val="0"/>
          <w:marBottom w:val="0"/>
          <w:divBdr>
            <w:top w:val="none" w:sz="0" w:space="0" w:color="auto"/>
            <w:left w:val="none" w:sz="0" w:space="0" w:color="auto"/>
            <w:bottom w:val="none" w:sz="0" w:space="0" w:color="auto"/>
            <w:right w:val="none" w:sz="0" w:space="0" w:color="auto"/>
          </w:divBdr>
        </w:div>
        <w:div w:id="2025860342">
          <w:marLeft w:val="0"/>
          <w:marRight w:val="0"/>
          <w:marTop w:val="0"/>
          <w:marBottom w:val="0"/>
          <w:divBdr>
            <w:top w:val="none" w:sz="0" w:space="0" w:color="auto"/>
            <w:left w:val="none" w:sz="0" w:space="0" w:color="auto"/>
            <w:bottom w:val="none" w:sz="0" w:space="0" w:color="auto"/>
            <w:right w:val="none" w:sz="0" w:space="0" w:color="auto"/>
          </w:divBdr>
        </w:div>
        <w:div w:id="2028435967">
          <w:marLeft w:val="0"/>
          <w:marRight w:val="0"/>
          <w:marTop w:val="0"/>
          <w:marBottom w:val="0"/>
          <w:divBdr>
            <w:top w:val="none" w:sz="0" w:space="0" w:color="auto"/>
            <w:left w:val="none" w:sz="0" w:space="0" w:color="auto"/>
            <w:bottom w:val="none" w:sz="0" w:space="0" w:color="auto"/>
            <w:right w:val="none" w:sz="0" w:space="0" w:color="auto"/>
          </w:divBdr>
        </w:div>
        <w:div w:id="2034113290">
          <w:marLeft w:val="0"/>
          <w:marRight w:val="0"/>
          <w:marTop w:val="0"/>
          <w:marBottom w:val="0"/>
          <w:divBdr>
            <w:top w:val="none" w:sz="0" w:space="0" w:color="auto"/>
            <w:left w:val="none" w:sz="0" w:space="0" w:color="auto"/>
            <w:bottom w:val="none" w:sz="0" w:space="0" w:color="auto"/>
            <w:right w:val="none" w:sz="0" w:space="0" w:color="auto"/>
          </w:divBdr>
        </w:div>
        <w:div w:id="2060932885">
          <w:marLeft w:val="0"/>
          <w:marRight w:val="0"/>
          <w:marTop w:val="0"/>
          <w:marBottom w:val="0"/>
          <w:divBdr>
            <w:top w:val="none" w:sz="0" w:space="0" w:color="auto"/>
            <w:left w:val="none" w:sz="0" w:space="0" w:color="auto"/>
            <w:bottom w:val="none" w:sz="0" w:space="0" w:color="auto"/>
            <w:right w:val="none" w:sz="0" w:space="0" w:color="auto"/>
          </w:divBdr>
        </w:div>
        <w:div w:id="2097940947">
          <w:marLeft w:val="0"/>
          <w:marRight w:val="0"/>
          <w:marTop w:val="0"/>
          <w:marBottom w:val="0"/>
          <w:divBdr>
            <w:top w:val="none" w:sz="0" w:space="0" w:color="auto"/>
            <w:left w:val="none" w:sz="0" w:space="0" w:color="auto"/>
            <w:bottom w:val="none" w:sz="0" w:space="0" w:color="auto"/>
            <w:right w:val="none" w:sz="0" w:space="0" w:color="auto"/>
          </w:divBdr>
        </w:div>
        <w:div w:id="2100248331">
          <w:marLeft w:val="0"/>
          <w:marRight w:val="0"/>
          <w:marTop w:val="0"/>
          <w:marBottom w:val="0"/>
          <w:divBdr>
            <w:top w:val="none" w:sz="0" w:space="0" w:color="auto"/>
            <w:left w:val="none" w:sz="0" w:space="0" w:color="auto"/>
            <w:bottom w:val="none" w:sz="0" w:space="0" w:color="auto"/>
            <w:right w:val="none" w:sz="0" w:space="0" w:color="auto"/>
          </w:divBdr>
        </w:div>
        <w:div w:id="2101288108">
          <w:marLeft w:val="0"/>
          <w:marRight w:val="0"/>
          <w:marTop w:val="0"/>
          <w:marBottom w:val="0"/>
          <w:divBdr>
            <w:top w:val="none" w:sz="0" w:space="0" w:color="auto"/>
            <w:left w:val="none" w:sz="0" w:space="0" w:color="auto"/>
            <w:bottom w:val="none" w:sz="0" w:space="0" w:color="auto"/>
            <w:right w:val="none" w:sz="0" w:space="0" w:color="auto"/>
          </w:divBdr>
        </w:div>
        <w:div w:id="2117172360">
          <w:marLeft w:val="0"/>
          <w:marRight w:val="0"/>
          <w:marTop w:val="0"/>
          <w:marBottom w:val="0"/>
          <w:divBdr>
            <w:top w:val="none" w:sz="0" w:space="0" w:color="auto"/>
            <w:left w:val="none" w:sz="0" w:space="0" w:color="auto"/>
            <w:bottom w:val="none" w:sz="0" w:space="0" w:color="auto"/>
            <w:right w:val="none" w:sz="0" w:space="0" w:color="auto"/>
          </w:divBdr>
        </w:div>
        <w:div w:id="2118937694">
          <w:marLeft w:val="0"/>
          <w:marRight w:val="0"/>
          <w:marTop w:val="0"/>
          <w:marBottom w:val="0"/>
          <w:divBdr>
            <w:top w:val="none" w:sz="0" w:space="0" w:color="auto"/>
            <w:left w:val="none" w:sz="0" w:space="0" w:color="auto"/>
            <w:bottom w:val="none" w:sz="0" w:space="0" w:color="auto"/>
            <w:right w:val="none" w:sz="0" w:space="0" w:color="auto"/>
          </w:divBdr>
        </w:div>
        <w:div w:id="2127191602">
          <w:marLeft w:val="0"/>
          <w:marRight w:val="0"/>
          <w:marTop w:val="0"/>
          <w:marBottom w:val="0"/>
          <w:divBdr>
            <w:top w:val="none" w:sz="0" w:space="0" w:color="auto"/>
            <w:left w:val="none" w:sz="0" w:space="0" w:color="auto"/>
            <w:bottom w:val="none" w:sz="0" w:space="0" w:color="auto"/>
            <w:right w:val="none" w:sz="0" w:space="0" w:color="auto"/>
          </w:divBdr>
        </w:div>
        <w:div w:id="2129349522">
          <w:marLeft w:val="0"/>
          <w:marRight w:val="0"/>
          <w:marTop w:val="0"/>
          <w:marBottom w:val="0"/>
          <w:divBdr>
            <w:top w:val="none" w:sz="0" w:space="0" w:color="auto"/>
            <w:left w:val="none" w:sz="0" w:space="0" w:color="auto"/>
            <w:bottom w:val="none" w:sz="0" w:space="0" w:color="auto"/>
            <w:right w:val="none" w:sz="0" w:space="0" w:color="auto"/>
          </w:divBdr>
        </w:div>
        <w:div w:id="2139060218">
          <w:marLeft w:val="0"/>
          <w:marRight w:val="0"/>
          <w:marTop w:val="0"/>
          <w:marBottom w:val="0"/>
          <w:divBdr>
            <w:top w:val="none" w:sz="0" w:space="0" w:color="auto"/>
            <w:left w:val="none" w:sz="0" w:space="0" w:color="auto"/>
            <w:bottom w:val="none" w:sz="0" w:space="0" w:color="auto"/>
            <w:right w:val="none" w:sz="0" w:space="0" w:color="auto"/>
          </w:divBdr>
        </w:div>
      </w:divsChild>
    </w:div>
    <w:div w:id="727605737">
      <w:bodyDiv w:val="1"/>
      <w:marLeft w:val="0"/>
      <w:marRight w:val="0"/>
      <w:marTop w:val="0"/>
      <w:marBottom w:val="0"/>
      <w:divBdr>
        <w:top w:val="none" w:sz="0" w:space="0" w:color="auto"/>
        <w:left w:val="none" w:sz="0" w:space="0" w:color="auto"/>
        <w:bottom w:val="none" w:sz="0" w:space="0" w:color="auto"/>
        <w:right w:val="none" w:sz="0" w:space="0" w:color="auto"/>
      </w:divBdr>
      <w:divsChild>
        <w:div w:id="235672261">
          <w:marLeft w:val="0"/>
          <w:marRight w:val="0"/>
          <w:marTop w:val="0"/>
          <w:marBottom w:val="0"/>
          <w:divBdr>
            <w:top w:val="none" w:sz="0" w:space="0" w:color="auto"/>
            <w:left w:val="none" w:sz="0" w:space="0" w:color="auto"/>
            <w:bottom w:val="none" w:sz="0" w:space="0" w:color="auto"/>
            <w:right w:val="none" w:sz="0" w:space="0" w:color="auto"/>
          </w:divBdr>
          <w:divsChild>
            <w:div w:id="308246743">
              <w:marLeft w:val="0"/>
              <w:marRight w:val="0"/>
              <w:marTop w:val="0"/>
              <w:marBottom w:val="0"/>
              <w:divBdr>
                <w:top w:val="none" w:sz="0" w:space="0" w:color="auto"/>
                <w:left w:val="none" w:sz="0" w:space="0" w:color="auto"/>
                <w:bottom w:val="none" w:sz="0" w:space="0" w:color="auto"/>
                <w:right w:val="none" w:sz="0" w:space="0" w:color="auto"/>
              </w:divBdr>
            </w:div>
            <w:div w:id="1826775894">
              <w:marLeft w:val="0"/>
              <w:marRight w:val="0"/>
              <w:marTop w:val="0"/>
              <w:marBottom w:val="0"/>
              <w:divBdr>
                <w:top w:val="none" w:sz="0" w:space="0" w:color="auto"/>
                <w:left w:val="none" w:sz="0" w:space="0" w:color="auto"/>
                <w:bottom w:val="none" w:sz="0" w:space="0" w:color="auto"/>
                <w:right w:val="none" w:sz="0" w:space="0" w:color="auto"/>
              </w:divBdr>
            </w:div>
          </w:divsChild>
        </w:div>
        <w:div w:id="365637856">
          <w:marLeft w:val="0"/>
          <w:marRight w:val="0"/>
          <w:marTop w:val="0"/>
          <w:marBottom w:val="0"/>
          <w:divBdr>
            <w:top w:val="none" w:sz="0" w:space="0" w:color="auto"/>
            <w:left w:val="none" w:sz="0" w:space="0" w:color="auto"/>
            <w:bottom w:val="none" w:sz="0" w:space="0" w:color="auto"/>
            <w:right w:val="none" w:sz="0" w:space="0" w:color="auto"/>
          </w:divBdr>
        </w:div>
        <w:div w:id="598022405">
          <w:marLeft w:val="0"/>
          <w:marRight w:val="0"/>
          <w:marTop w:val="0"/>
          <w:marBottom w:val="0"/>
          <w:divBdr>
            <w:top w:val="none" w:sz="0" w:space="0" w:color="auto"/>
            <w:left w:val="none" w:sz="0" w:space="0" w:color="auto"/>
            <w:bottom w:val="none" w:sz="0" w:space="0" w:color="auto"/>
            <w:right w:val="none" w:sz="0" w:space="0" w:color="auto"/>
          </w:divBdr>
        </w:div>
        <w:div w:id="1188830202">
          <w:marLeft w:val="0"/>
          <w:marRight w:val="0"/>
          <w:marTop w:val="0"/>
          <w:marBottom w:val="0"/>
          <w:divBdr>
            <w:top w:val="none" w:sz="0" w:space="0" w:color="auto"/>
            <w:left w:val="none" w:sz="0" w:space="0" w:color="auto"/>
            <w:bottom w:val="none" w:sz="0" w:space="0" w:color="auto"/>
            <w:right w:val="none" w:sz="0" w:space="0" w:color="auto"/>
          </w:divBdr>
          <w:divsChild>
            <w:div w:id="912931496">
              <w:marLeft w:val="0"/>
              <w:marRight w:val="0"/>
              <w:marTop w:val="0"/>
              <w:marBottom w:val="0"/>
              <w:divBdr>
                <w:top w:val="none" w:sz="0" w:space="0" w:color="auto"/>
                <w:left w:val="none" w:sz="0" w:space="0" w:color="auto"/>
                <w:bottom w:val="none" w:sz="0" w:space="0" w:color="auto"/>
                <w:right w:val="none" w:sz="0" w:space="0" w:color="auto"/>
              </w:divBdr>
            </w:div>
          </w:divsChild>
        </w:div>
        <w:div w:id="1282422909">
          <w:marLeft w:val="0"/>
          <w:marRight w:val="0"/>
          <w:marTop w:val="0"/>
          <w:marBottom w:val="0"/>
          <w:divBdr>
            <w:top w:val="none" w:sz="0" w:space="0" w:color="auto"/>
            <w:left w:val="none" w:sz="0" w:space="0" w:color="auto"/>
            <w:bottom w:val="none" w:sz="0" w:space="0" w:color="auto"/>
            <w:right w:val="none" w:sz="0" w:space="0" w:color="auto"/>
          </w:divBdr>
        </w:div>
        <w:div w:id="1289631593">
          <w:marLeft w:val="0"/>
          <w:marRight w:val="0"/>
          <w:marTop w:val="0"/>
          <w:marBottom w:val="0"/>
          <w:divBdr>
            <w:top w:val="none" w:sz="0" w:space="0" w:color="auto"/>
            <w:left w:val="none" w:sz="0" w:space="0" w:color="auto"/>
            <w:bottom w:val="none" w:sz="0" w:space="0" w:color="auto"/>
            <w:right w:val="none" w:sz="0" w:space="0" w:color="auto"/>
          </w:divBdr>
          <w:divsChild>
            <w:div w:id="121314094">
              <w:marLeft w:val="0"/>
              <w:marRight w:val="0"/>
              <w:marTop w:val="0"/>
              <w:marBottom w:val="0"/>
              <w:divBdr>
                <w:top w:val="none" w:sz="0" w:space="0" w:color="auto"/>
                <w:left w:val="none" w:sz="0" w:space="0" w:color="auto"/>
                <w:bottom w:val="none" w:sz="0" w:space="0" w:color="auto"/>
                <w:right w:val="none" w:sz="0" w:space="0" w:color="auto"/>
              </w:divBdr>
            </w:div>
            <w:div w:id="651758796">
              <w:marLeft w:val="0"/>
              <w:marRight w:val="0"/>
              <w:marTop w:val="0"/>
              <w:marBottom w:val="0"/>
              <w:divBdr>
                <w:top w:val="none" w:sz="0" w:space="0" w:color="auto"/>
                <w:left w:val="none" w:sz="0" w:space="0" w:color="auto"/>
                <w:bottom w:val="none" w:sz="0" w:space="0" w:color="auto"/>
                <w:right w:val="none" w:sz="0" w:space="0" w:color="auto"/>
              </w:divBdr>
            </w:div>
          </w:divsChild>
        </w:div>
        <w:div w:id="1511725070">
          <w:marLeft w:val="0"/>
          <w:marRight w:val="0"/>
          <w:marTop w:val="0"/>
          <w:marBottom w:val="0"/>
          <w:divBdr>
            <w:top w:val="none" w:sz="0" w:space="0" w:color="auto"/>
            <w:left w:val="none" w:sz="0" w:space="0" w:color="auto"/>
            <w:bottom w:val="none" w:sz="0" w:space="0" w:color="auto"/>
            <w:right w:val="none" w:sz="0" w:space="0" w:color="auto"/>
          </w:divBdr>
        </w:div>
        <w:div w:id="1920092059">
          <w:marLeft w:val="0"/>
          <w:marRight w:val="0"/>
          <w:marTop w:val="0"/>
          <w:marBottom w:val="0"/>
          <w:divBdr>
            <w:top w:val="none" w:sz="0" w:space="0" w:color="auto"/>
            <w:left w:val="none" w:sz="0" w:space="0" w:color="auto"/>
            <w:bottom w:val="none" w:sz="0" w:space="0" w:color="auto"/>
            <w:right w:val="none" w:sz="0" w:space="0" w:color="auto"/>
          </w:divBdr>
        </w:div>
        <w:div w:id="1976837243">
          <w:marLeft w:val="0"/>
          <w:marRight w:val="0"/>
          <w:marTop w:val="0"/>
          <w:marBottom w:val="0"/>
          <w:divBdr>
            <w:top w:val="none" w:sz="0" w:space="0" w:color="auto"/>
            <w:left w:val="none" w:sz="0" w:space="0" w:color="auto"/>
            <w:bottom w:val="none" w:sz="0" w:space="0" w:color="auto"/>
            <w:right w:val="none" w:sz="0" w:space="0" w:color="auto"/>
          </w:divBdr>
          <w:divsChild>
            <w:div w:id="453409003">
              <w:marLeft w:val="0"/>
              <w:marRight w:val="0"/>
              <w:marTop w:val="0"/>
              <w:marBottom w:val="0"/>
              <w:divBdr>
                <w:top w:val="none" w:sz="0" w:space="0" w:color="auto"/>
                <w:left w:val="none" w:sz="0" w:space="0" w:color="auto"/>
                <w:bottom w:val="none" w:sz="0" w:space="0" w:color="auto"/>
                <w:right w:val="none" w:sz="0" w:space="0" w:color="auto"/>
              </w:divBdr>
            </w:div>
            <w:div w:id="1150824106">
              <w:marLeft w:val="0"/>
              <w:marRight w:val="0"/>
              <w:marTop w:val="0"/>
              <w:marBottom w:val="0"/>
              <w:divBdr>
                <w:top w:val="none" w:sz="0" w:space="0" w:color="auto"/>
                <w:left w:val="none" w:sz="0" w:space="0" w:color="auto"/>
                <w:bottom w:val="none" w:sz="0" w:space="0" w:color="auto"/>
                <w:right w:val="none" w:sz="0" w:space="0" w:color="auto"/>
              </w:divBdr>
            </w:div>
            <w:div w:id="13960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0249">
      <w:bodyDiv w:val="1"/>
      <w:marLeft w:val="0"/>
      <w:marRight w:val="0"/>
      <w:marTop w:val="0"/>
      <w:marBottom w:val="0"/>
      <w:divBdr>
        <w:top w:val="none" w:sz="0" w:space="0" w:color="auto"/>
        <w:left w:val="none" w:sz="0" w:space="0" w:color="auto"/>
        <w:bottom w:val="none" w:sz="0" w:space="0" w:color="auto"/>
        <w:right w:val="none" w:sz="0" w:space="0" w:color="auto"/>
      </w:divBdr>
    </w:div>
    <w:div w:id="792476539">
      <w:bodyDiv w:val="1"/>
      <w:marLeft w:val="0"/>
      <w:marRight w:val="0"/>
      <w:marTop w:val="0"/>
      <w:marBottom w:val="0"/>
      <w:divBdr>
        <w:top w:val="none" w:sz="0" w:space="0" w:color="auto"/>
        <w:left w:val="none" w:sz="0" w:space="0" w:color="auto"/>
        <w:bottom w:val="none" w:sz="0" w:space="0" w:color="auto"/>
        <w:right w:val="none" w:sz="0" w:space="0" w:color="auto"/>
      </w:divBdr>
      <w:divsChild>
        <w:div w:id="588779710">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9246966">
          <w:marLeft w:val="0"/>
          <w:marRight w:val="0"/>
          <w:marTop w:val="0"/>
          <w:marBottom w:val="0"/>
          <w:divBdr>
            <w:top w:val="none" w:sz="0" w:space="0" w:color="auto"/>
            <w:left w:val="none" w:sz="0" w:space="0" w:color="auto"/>
            <w:bottom w:val="none" w:sz="0" w:space="0" w:color="auto"/>
            <w:right w:val="none" w:sz="0" w:space="0" w:color="auto"/>
          </w:divBdr>
        </w:div>
        <w:div w:id="918951578">
          <w:marLeft w:val="0"/>
          <w:marRight w:val="0"/>
          <w:marTop w:val="0"/>
          <w:marBottom w:val="0"/>
          <w:divBdr>
            <w:top w:val="none" w:sz="0" w:space="0" w:color="auto"/>
            <w:left w:val="none" w:sz="0" w:space="0" w:color="auto"/>
            <w:bottom w:val="none" w:sz="0" w:space="0" w:color="auto"/>
            <w:right w:val="none" w:sz="0" w:space="0" w:color="auto"/>
          </w:divBdr>
        </w:div>
        <w:div w:id="1149706836">
          <w:marLeft w:val="0"/>
          <w:marRight w:val="0"/>
          <w:marTop w:val="0"/>
          <w:marBottom w:val="0"/>
          <w:divBdr>
            <w:top w:val="none" w:sz="0" w:space="0" w:color="auto"/>
            <w:left w:val="none" w:sz="0" w:space="0" w:color="auto"/>
            <w:bottom w:val="none" w:sz="0" w:space="0" w:color="auto"/>
            <w:right w:val="none" w:sz="0" w:space="0" w:color="auto"/>
          </w:divBdr>
        </w:div>
        <w:div w:id="1192651124">
          <w:marLeft w:val="0"/>
          <w:marRight w:val="0"/>
          <w:marTop w:val="0"/>
          <w:marBottom w:val="0"/>
          <w:divBdr>
            <w:top w:val="none" w:sz="0" w:space="0" w:color="auto"/>
            <w:left w:val="none" w:sz="0" w:space="0" w:color="auto"/>
            <w:bottom w:val="none" w:sz="0" w:space="0" w:color="auto"/>
            <w:right w:val="none" w:sz="0" w:space="0" w:color="auto"/>
          </w:divBdr>
        </w:div>
        <w:div w:id="1436361656">
          <w:marLeft w:val="0"/>
          <w:marRight w:val="0"/>
          <w:marTop w:val="0"/>
          <w:marBottom w:val="0"/>
          <w:divBdr>
            <w:top w:val="none" w:sz="0" w:space="0" w:color="auto"/>
            <w:left w:val="none" w:sz="0" w:space="0" w:color="auto"/>
            <w:bottom w:val="none" w:sz="0" w:space="0" w:color="auto"/>
            <w:right w:val="none" w:sz="0" w:space="0" w:color="auto"/>
          </w:divBdr>
        </w:div>
        <w:div w:id="1457260954">
          <w:marLeft w:val="0"/>
          <w:marRight w:val="0"/>
          <w:marTop w:val="0"/>
          <w:marBottom w:val="0"/>
          <w:divBdr>
            <w:top w:val="none" w:sz="0" w:space="0" w:color="auto"/>
            <w:left w:val="none" w:sz="0" w:space="0" w:color="auto"/>
            <w:bottom w:val="none" w:sz="0" w:space="0" w:color="auto"/>
            <w:right w:val="none" w:sz="0" w:space="0" w:color="auto"/>
          </w:divBdr>
        </w:div>
        <w:div w:id="1490755744">
          <w:marLeft w:val="0"/>
          <w:marRight w:val="0"/>
          <w:marTop w:val="0"/>
          <w:marBottom w:val="0"/>
          <w:divBdr>
            <w:top w:val="none" w:sz="0" w:space="0" w:color="auto"/>
            <w:left w:val="none" w:sz="0" w:space="0" w:color="auto"/>
            <w:bottom w:val="none" w:sz="0" w:space="0" w:color="auto"/>
            <w:right w:val="none" w:sz="0" w:space="0" w:color="auto"/>
          </w:divBdr>
        </w:div>
        <w:div w:id="1589994339">
          <w:marLeft w:val="0"/>
          <w:marRight w:val="0"/>
          <w:marTop w:val="0"/>
          <w:marBottom w:val="0"/>
          <w:divBdr>
            <w:top w:val="none" w:sz="0" w:space="0" w:color="auto"/>
            <w:left w:val="none" w:sz="0" w:space="0" w:color="auto"/>
            <w:bottom w:val="none" w:sz="0" w:space="0" w:color="auto"/>
            <w:right w:val="none" w:sz="0" w:space="0" w:color="auto"/>
          </w:divBdr>
        </w:div>
        <w:div w:id="1621062879">
          <w:marLeft w:val="0"/>
          <w:marRight w:val="0"/>
          <w:marTop w:val="0"/>
          <w:marBottom w:val="0"/>
          <w:divBdr>
            <w:top w:val="none" w:sz="0" w:space="0" w:color="auto"/>
            <w:left w:val="none" w:sz="0" w:space="0" w:color="auto"/>
            <w:bottom w:val="none" w:sz="0" w:space="0" w:color="auto"/>
            <w:right w:val="none" w:sz="0" w:space="0" w:color="auto"/>
          </w:divBdr>
        </w:div>
        <w:div w:id="1881821348">
          <w:marLeft w:val="0"/>
          <w:marRight w:val="0"/>
          <w:marTop w:val="0"/>
          <w:marBottom w:val="0"/>
          <w:divBdr>
            <w:top w:val="none" w:sz="0" w:space="0" w:color="auto"/>
            <w:left w:val="none" w:sz="0" w:space="0" w:color="auto"/>
            <w:bottom w:val="none" w:sz="0" w:space="0" w:color="auto"/>
            <w:right w:val="none" w:sz="0" w:space="0" w:color="auto"/>
          </w:divBdr>
        </w:div>
        <w:div w:id="1998991285">
          <w:marLeft w:val="0"/>
          <w:marRight w:val="0"/>
          <w:marTop w:val="0"/>
          <w:marBottom w:val="0"/>
          <w:divBdr>
            <w:top w:val="none" w:sz="0" w:space="0" w:color="auto"/>
            <w:left w:val="none" w:sz="0" w:space="0" w:color="auto"/>
            <w:bottom w:val="none" w:sz="0" w:space="0" w:color="auto"/>
            <w:right w:val="none" w:sz="0" w:space="0" w:color="auto"/>
          </w:divBdr>
        </w:div>
        <w:div w:id="2062090305">
          <w:marLeft w:val="0"/>
          <w:marRight w:val="0"/>
          <w:marTop w:val="0"/>
          <w:marBottom w:val="0"/>
          <w:divBdr>
            <w:top w:val="none" w:sz="0" w:space="0" w:color="auto"/>
            <w:left w:val="none" w:sz="0" w:space="0" w:color="auto"/>
            <w:bottom w:val="none" w:sz="0" w:space="0" w:color="auto"/>
            <w:right w:val="none" w:sz="0" w:space="0" w:color="auto"/>
          </w:divBdr>
        </w:div>
      </w:divsChild>
    </w:div>
    <w:div w:id="864560784">
      <w:bodyDiv w:val="1"/>
      <w:marLeft w:val="0"/>
      <w:marRight w:val="0"/>
      <w:marTop w:val="0"/>
      <w:marBottom w:val="0"/>
      <w:divBdr>
        <w:top w:val="none" w:sz="0" w:space="0" w:color="auto"/>
        <w:left w:val="none" w:sz="0" w:space="0" w:color="auto"/>
        <w:bottom w:val="none" w:sz="0" w:space="0" w:color="auto"/>
        <w:right w:val="none" w:sz="0" w:space="0" w:color="auto"/>
      </w:divBdr>
      <w:divsChild>
        <w:div w:id="188685484">
          <w:marLeft w:val="0"/>
          <w:marRight w:val="0"/>
          <w:marTop w:val="0"/>
          <w:marBottom w:val="0"/>
          <w:divBdr>
            <w:top w:val="none" w:sz="0" w:space="0" w:color="auto"/>
            <w:left w:val="none" w:sz="0" w:space="0" w:color="auto"/>
            <w:bottom w:val="none" w:sz="0" w:space="0" w:color="auto"/>
            <w:right w:val="none" w:sz="0" w:space="0" w:color="auto"/>
          </w:divBdr>
        </w:div>
        <w:div w:id="229539277">
          <w:marLeft w:val="0"/>
          <w:marRight w:val="0"/>
          <w:marTop w:val="0"/>
          <w:marBottom w:val="0"/>
          <w:divBdr>
            <w:top w:val="none" w:sz="0" w:space="0" w:color="auto"/>
            <w:left w:val="none" w:sz="0" w:space="0" w:color="auto"/>
            <w:bottom w:val="none" w:sz="0" w:space="0" w:color="auto"/>
            <w:right w:val="none" w:sz="0" w:space="0" w:color="auto"/>
          </w:divBdr>
        </w:div>
        <w:div w:id="302197525">
          <w:marLeft w:val="0"/>
          <w:marRight w:val="0"/>
          <w:marTop w:val="0"/>
          <w:marBottom w:val="0"/>
          <w:divBdr>
            <w:top w:val="none" w:sz="0" w:space="0" w:color="auto"/>
            <w:left w:val="none" w:sz="0" w:space="0" w:color="auto"/>
            <w:bottom w:val="none" w:sz="0" w:space="0" w:color="auto"/>
            <w:right w:val="none" w:sz="0" w:space="0" w:color="auto"/>
          </w:divBdr>
        </w:div>
        <w:div w:id="333648340">
          <w:marLeft w:val="0"/>
          <w:marRight w:val="0"/>
          <w:marTop w:val="0"/>
          <w:marBottom w:val="0"/>
          <w:divBdr>
            <w:top w:val="none" w:sz="0" w:space="0" w:color="auto"/>
            <w:left w:val="none" w:sz="0" w:space="0" w:color="auto"/>
            <w:bottom w:val="none" w:sz="0" w:space="0" w:color="auto"/>
            <w:right w:val="none" w:sz="0" w:space="0" w:color="auto"/>
          </w:divBdr>
        </w:div>
        <w:div w:id="472454001">
          <w:marLeft w:val="0"/>
          <w:marRight w:val="0"/>
          <w:marTop w:val="0"/>
          <w:marBottom w:val="0"/>
          <w:divBdr>
            <w:top w:val="none" w:sz="0" w:space="0" w:color="auto"/>
            <w:left w:val="none" w:sz="0" w:space="0" w:color="auto"/>
            <w:bottom w:val="none" w:sz="0" w:space="0" w:color="auto"/>
            <w:right w:val="none" w:sz="0" w:space="0" w:color="auto"/>
          </w:divBdr>
        </w:div>
        <w:div w:id="541527159">
          <w:marLeft w:val="0"/>
          <w:marRight w:val="0"/>
          <w:marTop w:val="0"/>
          <w:marBottom w:val="0"/>
          <w:divBdr>
            <w:top w:val="none" w:sz="0" w:space="0" w:color="auto"/>
            <w:left w:val="none" w:sz="0" w:space="0" w:color="auto"/>
            <w:bottom w:val="none" w:sz="0" w:space="0" w:color="auto"/>
            <w:right w:val="none" w:sz="0" w:space="0" w:color="auto"/>
          </w:divBdr>
        </w:div>
        <w:div w:id="592591444">
          <w:marLeft w:val="0"/>
          <w:marRight w:val="0"/>
          <w:marTop w:val="0"/>
          <w:marBottom w:val="0"/>
          <w:divBdr>
            <w:top w:val="none" w:sz="0" w:space="0" w:color="auto"/>
            <w:left w:val="none" w:sz="0" w:space="0" w:color="auto"/>
            <w:bottom w:val="none" w:sz="0" w:space="0" w:color="auto"/>
            <w:right w:val="none" w:sz="0" w:space="0" w:color="auto"/>
          </w:divBdr>
        </w:div>
        <w:div w:id="654458469">
          <w:marLeft w:val="0"/>
          <w:marRight w:val="0"/>
          <w:marTop w:val="0"/>
          <w:marBottom w:val="0"/>
          <w:divBdr>
            <w:top w:val="none" w:sz="0" w:space="0" w:color="auto"/>
            <w:left w:val="none" w:sz="0" w:space="0" w:color="auto"/>
            <w:bottom w:val="none" w:sz="0" w:space="0" w:color="auto"/>
            <w:right w:val="none" w:sz="0" w:space="0" w:color="auto"/>
          </w:divBdr>
        </w:div>
        <w:div w:id="851913192">
          <w:marLeft w:val="0"/>
          <w:marRight w:val="0"/>
          <w:marTop w:val="0"/>
          <w:marBottom w:val="0"/>
          <w:divBdr>
            <w:top w:val="none" w:sz="0" w:space="0" w:color="auto"/>
            <w:left w:val="none" w:sz="0" w:space="0" w:color="auto"/>
            <w:bottom w:val="none" w:sz="0" w:space="0" w:color="auto"/>
            <w:right w:val="none" w:sz="0" w:space="0" w:color="auto"/>
          </w:divBdr>
        </w:div>
        <w:div w:id="911811846">
          <w:marLeft w:val="0"/>
          <w:marRight w:val="0"/>
          <w:marTop w:val="0"/>
          <w:marBottom w:val="0"/>
          <w:divBdr>
            <w:top w:val="none" w:sz="0" w:space="0" w:color="auto"/>
            <w:left w:val="none" w:sz="0" w:space="0" w:color="auto"/>
            <w:bottom w:val="none" w:sz="0" w:space="0" w:color="auto"/>
            <w:right w:val="none" w:sz="0" w:space="0" w:color="auto"/>
          </w:divBdr>
        </w:div>
        <w:div w:id="944921467">
          <w:marLeft w:val="0"/>
          <w:marRight w:val="0"/>
          <w:marTop w:val="0"/>
          <w:marBottom w:val="0"/>
          <w:divBdr>
            <w:top w:val="none" w:sz="0" w:space="0" w:color="auto"/>
            <w:left w:val="none" w:sz="0" w:space="0" w:color="auto"/>
            <w:bottom w:val="none" w:sz="0" w:space="0" w:color="auto"/>
            <w:right w:val="none" w:sz="0" w:space="0" w:color="auto"/>
          </w:divBdr>
        </w:div>
        <w:div w:id="975066486">
          <w:marLeft w:val="0"/>
          <w:marRight w:val="0"/>
          <w:marTop w:val="0"/>
          <w:marBottom w:val="0"/>
          <w:divBdr>
            <w:top w:val="none" w:sz="0" w:space="0" w:color="auto"/>
            <w:left w:val="none" w:sz="0" w:space="0" w:color="auto"/>
            <w:bottom w:val="none" w:sz="0" w:space="0" w:color="auto"/>
            <w:right w:val="none" w:sz="0" w:space="0" w:color="auto"/>
          </w:divBdr>
        </w:div>
        <w:div w:id="1109011386">
          <w:marLeft w:val="0"/>
          <w:marRight w:val="0"/>
          <w:marTop w:val="0"/>
          <w:marBottom w:val="0"/>
          <w:divBdr>
            <w:top w:val="none" w:sz="0" w:space="0" w:color="auto"/>
            <w:left w:val="none" w:sz="0" w:space="0" w:color="auto"/>
            <w:bottom w:val="none" w:sz="0" w:space="0" w:color="auto"/>
            <w:right w:val="none" w:sz="0" w:space="0" w:color="auto"/>
          </w:divBdr>
        </w:div>
        <w:div w:id="1204714520">
          <w:marLeft w:val="0"/>
          <w:marRight w:val="0"/>
          <w:marTop w:val="0"/>
          <w:marBottom w:val="0"/>
          <w:divBdr>
            <w:top w:val="none" w:sz="0" w:space="0" w:color="auto"/>
            <w:left w:val="none" w:sz="0" w:space="0" w:color="auto"/>
            <w:bottom w:val="none" w:sz="0" w:space="0" w:color="auto"/>
            <w:right w:val="none" w:sz="0" w:space="0" w:color="auto"/>
          </w:divBdr>
        </w:div>
        <w:div w:id="1248341868">
          <w:marLeft w:val="0"/>
          <w:marRight w:val="0"/>
          <w:marTop w:val="0"/>
          <w:marBottom w:val="0"/>
          <w:divBdr>
            <w:top w:val="none" w:sz="0" w:space="0" w:color="auto"/>
            <w:left w:val="none" w:sz="0" w:space="0" w:color="auto"/>
            <w:bottom w:val="none" w:sz="0" w:space="0" w:color="auto"/>
            <w:right w:val="none" w:sz="0" w:space="0" w:color="auto"/>
          </w:divBdr>
        </w:div>
        <w:div w:id="1252397756">
          <w:marLeft w:val="0"/>
          <w:marRight w:val="0"/>
          <w:marTop w:val="0"/>
          <w:marBottom w:val="0"/>
          <w:divBdr>
            <w:top w:val="none" w:sz="0" w:space="0" w:color="auto"/>
            <w:left w:val="none" w:sz="0" w:space="0" w:color="auto"/>
            <w:bottom w:val="none" w:sz="0" w:space="0" w:color="auto"/>
            <w:right w:val="none" w:sz="0" w:space="0" w:color="auto"/>
          </w:divBdr>
        </w:div>
        <w:div w:id="1275357755">
          <w:marLeft w:val="0"/>
          <w:marRight w:val="0"/>
          <w:marTop w:val="0"/>
          <w:marBottom w:val="0"/>
          <w:divBdr>
            <w:top w:val="none" w:sz="0" w:space="0" w:color="auto"/>
            <w:left w:val="none" w:sz="0" w:space="0" w:color="auto"/>
            <w:bottom w:val="none" w:sz="0" w:space="0" w:color="auto"/>
            <w:right w:val="none" w:sz="0" w:space="0" w:color="auto"/>
          </w:divBdr>
        </w:div>
        <w:div w:id="1309742469">
          <w:marLeft w:val="0"/>
          <w:marRight w:val="0"/>
          <w:marTop w:val="0"/>
          <w:marBottom w:val="0"/>
          <w:divBdr>
            <w:top w:val="none" w:sz="0" w:space="0" w:color="auto"/>
            <w:left w:val="none" w:sz="0" w:space="0" w:color="auto"/>
            <w:bottom w:val="none" w:sz="0" w:space="0" w:color="auto"/>
            <w:right w:val="none" w:sz="0" w:space="0" w:color="auto"/>
          </w:divBdr>
        </w:div>
        <w:div w:id="1403331491">
          <w:marLeft w:val="0"/>
          <w:marRight w:val="0"/>
          <w:marTop w:val="0"/>
          <w:marBottom w:val="0"/>
          <w:divBdr>
            <w:top w:val="none" w:sz="0" w:space="0" w:color="auto"/>
            <w:left w:val="none" w:sz="0" w:space="0" w:color="auto"/>
            <w:bottom w:val="none" w:sz="0" w:space="0" w:color="auto"/>
            <w:right w:val="none" w:sz="0" w:space="0" w:color="auto"/>
          </w:divBdr>
        </w:div>
        <w:div w:id="1422722947">
          <w:marLeft w:val="0"/>
          <w:marRight w:val="0"/>
          <w:marTop w:val="0"/>
          <w:marBottom w:val="0"/>
          <w:divBdr>
            <w:top w:val="none" w:sz="0" w:space="0" w:color="auto"/>
            <w:left w:val="none" w:sz="0" w:space="0" w:color="auto"/>
            <w:bottom w:val="none" w:sz="0" w:space="0" w:color="auto"/>
            <w:right w:val="none" w:sz="0" w:space="0" w:color="auto"/>
          </w:divBdr>
        </w:div>
        <w:div w:id="1634368769">
          <w:marLeft w:val="0"/>
          <w:marRight w:val="0"/>
          <w:marTop w:val="0"/>
          <w:marBottom w:val="0"/>
          <w:divBdr>
            <w:top w:val="none" w:sz="0" w:space="0" w:color="auto"/>
            <w:left w:val="none" w:sz="0" w:space="0" w:color="auto"/>
            <w:bottom w:val="none" w:sz="0" w:space="0" w:color="auto"/>
            <w:right w:val="none" w:sz="0" w:space="0" w:color="auto"/>
          </w:divBdr>
        </w:div>
        <w:div w:id="1776365657">
          <w:marLeft w:val="0"/>
          <w:marRight w:val="0"/>
          <w:marTop w:val="0"/>
          <w:marBottom w:val="0"/>
          <w:divBdr>
            <w:top w:val="none" w:sz="0" w:space="0" w:color="auto"/>
            <w:left w:val="none" w:sz="0" w:space="0" w:color="auto"/>
            <w:bottom w:val="none" w:sz="0" w:space="0" w:color="auto"/>
            <w:right w:val="none" w:sz="0" w:space="0" w:color="auto"/>
          </w:divBdr>
        </w:div>
        <w:div w:id="1777750770">
          <w:marLeft w:val="0"/>
          <w:marRight w:val="0"/>
          <w:marTop w:val="0"/>
          <w:marBottom w:val="0"/>
          <w:divBdr>
            <w:top w:val="none" w:sz="0" w:space="0" w:color="auto"/>
            <w:left w:val="none" w:sz="0" w:space="0" w:color="auto"/>
            <w:bottom w:val="none" w:sz="0" w:space="0" w:color="auto"/>
            <w:right w:val="none" w:sz="0" w:space="0" w:color="auto"/>
          </w:divBdr>
        </w:div>
        <w:div w:id="1872647776">
          <w:marLeft w:val="0"/>
          <w:marRight w:val="0"/>
          <w:marTop w:val="0"/>
          <w:marBottom w:val="0"/>
          <w:divBdr>
            <w:top w:val="none" w:sz="0" w:space="0" w:color="auto"/>
            <w:left w:val="none" w:sz="0" w:space="0" w:color="auto"/>
            <w:bottom w:val="none" w:sz="0" w:space="0" w:color="auto"/>
            <w:right w:val="none" w:sz="0" w:space="0" w:color="auto"/>
          </w:divBdr>
        </w:div>
      </w:divsChild>
    </w:div>
    <w:div w:id="913122828">
      <w:bodyDiv w:val="1"/>
      <w:marLeft w:val="0"/>
      <w:marRight w:val="0"/>
      <w:marTop w:val="0"/>
      <w:marBottom w:val="0"/>
      <w:divBdr>
        <w:top w:val="none" w:sz="0" w:space="0" w:color="auto"/>
        <w:left w:val="none" w:sz="0" w:space="0" w:color="auto"/>
        <w:bottom w:val="none" w:sz="0" w:space="0" w:color="auto"/>
        <w:right w:val="none" w:sz="0" w:space="0" w:color="auto"/>
      </w:divBdr>
      <w:divsChild>
        <w:div w:id="85924033">
          <w:marLeft w:val="0"/>
          <w:marRight w:val="0"/>
          <w:marTop w:val="0"/>
          <w:marBottom w:val="0"/>
          <w:divBdr>
            <w:top w:val="none" w:sz="0" w:space="0" w:color="auto"/>
            <w:left w:val="none" w:sz="0" w:space="0" w:color="auto"/>
            <w:bottom w:val="none" w:sz="0" w:space="0" w:color="auto"/>
            <w:right w:val="none" w:sz="0" w:space="0" w:color="auto"/>
          </w:divBdr>
        </w:div>
        <w:div w:id="129594713">
          <w:marLeft w:val="0"/>
          <w:marRight w:val="0"/>
          <w:marTop w:val="0"/>
          <w:marBottom w:val="0"/>
          <w:divBdr>
            <w:top w:val="none" w:sz="0" w:space="0" w:color="auto"/>
            <w:left w:val="none" w:sz="0" w:space="0" w:color="auto"/>
            <w:bottom w:val="none" w:sz="0" w:space="0" w:color="auto"/>
            <w:right w:val="none" w:sz="0" w:space="0" w:color="auto"/>
          </w:divBdr>
        </w:div>
        <w:div w:id="179010353">
          <w:marLeft w:val="0"/>
          <w:marRight w:val="0"/>
          <w:marTop w:val="0"/>
          <w:marBottom w:val="0"/>
          <w:divBdr>
            <w:top w:val="none" w:sz="0" w:space="0" w:color="auto"/>
            <w:left w:val="none" w:sz="0" w:space="0" w:color="auto"/>
            <w:bottom w:val="none" w:sz="0" w:space="0" w:color="auto"/>
            <w:right w:val="none" w:sz="0" w:space="0" w:color="auto"/>
          </w:divBdr>
        </w:div>
        <w:div w:id="327103781">
          <w:marLeft w:val="0"/>
          <w:marRight w:val="0"/>
          <w:marTop w:val="0"/>
          <w:marBottom w:val="0"/>
          <w:divBdr>
            <w:top w:val="none" w:sz="0" w:space="0" w:color="auto"/>
            <w:left w:val="none" w:sz="0" w:space="0" w:color="auto"/>
            <w:bottom w:val="none" w:sz="0" w:space="0" w:color="auto"/>
            <w:right w:val="none" w:sz="0" w:space="0" w:color="auto"/>
          </w:divBdr>
        </w:div>
        <w:div w:id="329716909">
          <w:marLeft w:val="0"/>
          <w:marRight w:val="0"/>
          <w:marTop w:val="0"/>
          <w:marBottom w:val="0"/>
          <w:divBdr>
            <w:top w:val="none" w:sz="0" w:space="0" w:color="auto"/>
            <w:left w:val="none" w:sz="0" w:space="0" w:color="auto"/>
            <w:bottom w:val="none" w:sz="0" w:space="0" w:color="auto"/>
            <w:right w:val="none" w:sz="0" w:space="0" w:color="auto"/>
          </w:divBdr>
          <w:divsChild>
            <w:div w:id="108746109">
              <w:marLeft w:val="0"/>
              <w:marRight w:val="0"/>
              <w:marTop w:val="0"/>
              <w:marBottom w:val="0"/>
              <w:divBdr>
                <w:top w:val="none" w:sz="0" w:space="0" w:color="auto"/>
                <w:left w:val="none" w:sz="0" w:space="0" w:color="auto"/>
                <w:bottom w:val="none" w:sz="0" w:space="0" w:color="auto"/>
                <w:right w:val="none" w:sz="0" w:space="0" w:color="auto"/>
              </w:divBdr>
            </w:div>
            <w:div w:id="272176805">
              <w:marLeft w:val="0"/>
              <w:marRight w:val="0"/>
              <w:marTop w:val="0"/>
              <w:marBottom w:val="0"/>
              <w:divBdr>
                <w:top w:val="none" w:sz="0" w:space="0" w:color="auto"/>
                <w:left w:val="none" w:sz="0" w:space="0" w:color="auto"/>
                <w:bottom w:val="none" w:sz="0" w:space="0" w:color="auto"/>
                <w:right w:val="none" w:sz="0" w:space="0" w:color="auto"/>
              </w:divBdr>
            </w:div>
            <w:div w:id="366952342">
              <w:marLeft w:val="0"/>
              <w:marRight w:val="0"/>
              <w:marTop w:val="0"/>
              <w:marBottom w:val="0"/>
              <w:divBdr>
                <w:top w:val="none" w:sz="0" w:space="0" w:color="auto"/>
                <w:left w:val="none" w:sz="0" w:space="0" w:color="auto"/>
                <w:bottom w:val="none" w:sz="0" w:space="0" w:color="auto"/>
                <w:right w:val="none" w:sz="0" w:space="0" w:color="auto"/>
              </w:divBdr>
            </w:div>
            <w:div w:id="951782588">
              <w:marLeft w:val="0"/>
              <w:marRight w:val="0"/>
              <w:marTop w:val="0"/>
              <w:marBottom w:val="0"/>
              <w:divBdr>
                <w:top w:val="none" w:sz="0" w:space="0" w:color="auto"/>
                <w:left w:val="none" w:sz="0" w:space="0" w:color="auto"/>
                <w:bottom w:val="none" w:sz="0" w:space="0" w:color="auto"/>
                <w:right w:val="none" w:sz="0" w:space="0" w:color="auto"/>
              </w:divBdr>
            </w:div>
            <w:div w:id="1734230298">
              <w:marLeft w:val="0"/>
              <w:marRight w:val="0"/>
              <w:marTop w:val="0"/>
              <w:marBottom w:val="0"/>
              <w:divBdr>
                <w:top w:val="none" w:sz="0" w:space="0" w:color="auto"/>
                <w:left w:val="none" w:sz="0" w:space="0" w:color="auto"/>
                <w:bottom w:val="none" w:sz="0" w:space="0" w:color="auto"/>
                <w:right w:val="none" w:sz="0" w:space="0" w:color="auto"/>
              </w:divBdr>
            </w:div>
          </w:divsChild>
        </w:div>
        <w:div w:id="352151151">
          <w:marLeft w:val="0"/>
          <w:marRight w:val="0"/>
          <w:marTop w:val="0"/>
          <w:marBottom w:val="0"/>
          <w:divBdr>
            <w:top w:val="none" w:sz="0" w:space="0" w:color="auto"/>
            <w:left w:val="none" w:sz="0" w:space="0" w:color="auto"/>
            <w:bottom w:val="none" w:sz="0" w:space="0" w:color="auto"/>
            <w:right w:val="none" w:sz="0" w:space="0" w:color="auto"/>
          </w:divBdr>
          <w:divsChild>
            <w:div w:id="243222363">
              <w:marLeft w:val="0"/>
              <w:marRight w:val="0"/>
              <w:marTop w:val="0"/>
              <w:marBottom w:val="0"/>
              <w:divBdr>
                <w:top w:val="none" w:sz="0" w:space="0" w:color="auto"/>
                <w:left w:val="none" w:sz="0" w:space="0" w:color="auto"/>
                <w:bottom w:val="none" w:sz="0" w:space="0" w:color="auto"/>
                <w:right w:val="none" w:sz="0" w:space="0" w:color="auto"/>
              </w:divBdr>
            </w:div>
            <w:div w:id="1652323576">
              <w:marLeft w:val="0"/>
              <w:marRight w:val="0"/>
              <w:marTop w:val="0"/>
              <w:marBottom w:val="0"/>
              <w:divBdr>
                <w:top w:val="none" w:sz="0" w:space="0" w:color="auto"/>
                <w:left w:val="none" w:sz="0" w:space="0" w:color="auto"/>
                <w:bottom w:val="none" w:sz="0" w:space="0" w:color="auto"/>
                <w:right w:val="none" w:sz="0" w:space="0" w:color="auto"/>
              </w:divBdr>
            </w:div>
            <w:div w:id="1894347387">
              <w:marLeft w:val="0"/>
              <w:marRight w:val="0"/>
              <w:marTop w:val="0"/>
              <w:marBottom w:val="0"/>
              <w:divBdr>
                <w:top w:val="none" w:sz="0" w:space="0" w:color="auto"/>
                <w:left w:val="none" w:sz="0" w:space="0" w:color="auto"/>
                <w:bottom w:val="none" w:sz="0" w:space="0" w:color="auto"/>
                <w:right w:val="none" w:sz="0" w:space="0" w:color="auto"/>
              </w:divBdr>
            </w:div>
            <w:div w:id="1906718737">
              <w:marLeft w:val="0"/>
              <w:marRight w:val="0"/>
              <w:marTop w:val="0"/>
              <w:marBottom w:val="0"/>
              <w:divBdr>
                <w:top w:val="none" w:sz="0" w:space="0" w:color="auto"/>
                <w:left w:val="none" w:sz="0" w:space="0" w:color="auto"/>
                <w:bottom w:val="none" w:sz="0" w:space="0" w:color="auto"/>
                <w:right w:val="none" w:sz="0" w:space="0" w:color="auto"/>
              </w:divBdr>
            </w:div>
          </w:divsChild>
        </w:div>
        <w:div w:id="369108925">
          <w:marLeft w:val="0"/>
          <w:marRight w:val="0"/>
          <w:marTop w:val="0"/>
          <w:marBottom w:val="0"/>
          <w:divBdr>
            <w:top w:val="none" w:sz="0" w:space="0" w:color="auto"/>
            <w:left w:val="none" w:sz="0" w:space="0" w:color="auto"/>
            <w:bottom w:val="none" w:sz="0" w:space="0" w:color="auto"/>
            <w:right w:val="none" w:sz="0" w:space="0" w:color="auto"/>
          </w:divBdr>
        </w:div>
        <w:div w:id="499390241">
          <w:marLeft w:val="0"/>
          <w:marRight w:val="0"/>
          <w:marTop w:val="0"/>
          <w:marBottom w:val="0"/>
          <w:divBdr>
            <w:top w:val="none" w:sz="0" w:space="0" w:color="auto"/>
            <w:left w:val="none" w:sz="0" w:space="0" w:color="auto"/>
            <w:bottom w:val="none" w:sz="0" w:space="0" w:color="auto"/>
            <w:right w:val="none" w:sz="0" w:space="0" w:color="auto"/>
          </w:divBdr>
        </w:div>
        <w:div w:id="592126939">
          <w:marLeft w:val="0"/>
          <w:marRight w:val="0"/>
          <w:marTop w:val="0"/>
          <w:marBottom w:val="0"/>
          <w:divBdr>
            <w:top w:val="none" w:sz="0" w:space="0" w:color="auto"/>
            <w:left w:val="none" w:sz="0" w:space="0" w:color="auto"/>
            <w:bottom w:val="none" w:sz="0" w:space="0" w:color="auto"/>
            <w:right w:val="none" w:sz="0" w:space="0" w:color="auto"/>
          </w:divBdr>
          <w:divsChild>
            <w:div w:id="754934028">
              <w:marLeft w:val="0"/>
              <w:marRight w:val="0"/>
              <w:marTop w:val="0"/>
              <w:marBottom w:val="0"/>
              <w:divBdr>
                <w:top w:val="none" w:sz="0" w:space="0" w:color="auto"/>
                <w:left w:val="none" w:sz="0" w:space="0" w:color="auto"/>
                <w:bottom w:val="none" w:sz="0" w:space="0" w:color="auto"/>
                <w:right w:val="none" w:sz="0" w:space="0" w:color="auto"/>
              </w:divBdr>
            </w:div>
            <w:div w:id="1087116077">
              <w:marLeft w:val="0"/>
              <w:marRight w:val="0"/>
              <w:marTop w:val="0"/>
              <w:marBottom w:val="0"/>
              <w:divBdr>
                <w:top w:val="none" w:sz="0" w:space="0" w:color="auto"/>
                <w:left w:val="none" w:sz="0" w:space="0" w:color="auto"/>
                <w:bottom w:val="none" w:sz="0" w:space="0" w:color="auto"/>
                <w:right w:val="none" w:sz="0" w:space="0" w:color="auto"/>
              </w:divBdr>
            </w:div>
            <w:div w:id="1550454973">
              <w:marLeft w:val="0"/>
              <w:marRight w:val="0"/>
              <w:marTop w:val="0"/>
              <w:marBottom w:val="0"/>
              <w:divBdr>
                <w:top w:val="none" w:sz="0" w:space="0" w:color="auto"/>
                <w:left w:val="none" w:sz="0" w:space="0" w:color="auto"/>
                <w:bottom w:val="none" w:sz="0" w:space="0" w:color="auto"/>
                <w:right w:val="none" w:sz="0" w:space="0" w:color="auto"/>
              </w:divBdr>
            </w:div>
          </w:divsChild>
        </w:div>
        <w:div w:id="625813187">
          <w:marLeft w:val="0"/>
          <w:marRight w:val="0"/>
          <w:marTop w:val="0"/>
          <w:marBottom w:val="0"/>
          <w:divBdr>
            <w:top w:val="none" w:sz="0" w:space="0" w:color="auto"/>
            <w:left w:val="none" w:sz="0" w:space="0" w:color="auto"/>
            <w:bottom w:val="none" w:sz="0" w:space="0" w:color="auto"/>
            <w:right w:val="none" w:sz="0" w:space="0" w:color="auto"/>
          </w:divBdr>
          <w:divsChild>
            <w:div w:id="552035386">
              <w:marLeft w:val="0"/>
              <w:marRight w:val="0"/>
              <w:marTop w:val="0"/>
              <w:marBottom w:val="0"/>
              <w:divBdr>
                <w:top w:val="none" w:sz="0" w:space="0" w:color="auto"/>
                <w:left w:val="none" w:sz="0" w:space="0" w:color="auto"/>
                <w:bottom w:val="none" w:sz="0" w:space="0" w:color="auto"/>
                <w:right w:val="none" w:sz="0" w:space="0" w:color="auto"/>
              </w:divBdr>
            </w:div>
            <w:div w:id="1899708848">
              <w:marLeft w:val="0"/>
              <w:marRight w:val="0"/>
              <w:marTop w:val="0"/>
              <w:marBottom w:val="0"/>
              <w:divBdr>
                <w:top w:val="none" w:sz="0" w:space="0" w:color="auto"/>
                <w:left w:val="none" w:sz="0" w:space="0" w:color="auto"/>
                <w:bottom w:val="none" w:sz="0" w:space="0" w:color="auto"/>
                <w:right w:val="none" w:sz="0" w:space="0" w:color="auto"/>
              </w:divBdr>
            </w:div>
          </w:divsChild>
        </w:div>
        <w:div w:id="630675473">
          <w:marLeft w:val="0"/>
          <w:marRight w:val="0"/>
          <w:marTop w:val="0"/>
          <w:marBottom w:val="0"/>
          <w:divBdr>
            <w:top w:val="none" w:sz="0" w:space="0" w:color="auto"/>
            <w:left w:val="none" w:sz="0" w:space="0" w:color="auto"/>
            <w:bottom w:val="none" w:sz="0" w:space="0" w:color="auto"/>
            <w:right w:val="none" w:sz="0" w:space="0" w:color="auto"/>
          </w:divBdr>
          <w:divsChild>
            <w:div w:id="744766909">
              <w:marLeft w:val="0"/>
              <w:marRight w:val="0"/>
              <w:marTop w:val="0"/>
              <w:marBottom w:val="0"/>
              <w:divBdr>
                <w:top w:val="none" w:sz="0" w:space="0" w:color="auto"/>
                <w:left w:val="none" w:sz="0" w:space="0" w:color="auto"/>
                <w:bottom w:val="none" w:sz="0" w:space="0" w:color="auto"/>
                <w:right w:val="none" w:sz="0" w:space="0" w:color="auto"/>
              </w:divBdr>
            </w:div>
            <w:div w:id="1415862454">
              <w:marLeft w:val="0"/>
              <w:marRight w:val="0"/>
              <w:marTop w:val="0"/>
              <w:marBottom w:val="0"/>
              <w:divBdr>
                <w:top w:val="none" w:sz="0" w:space="0" w:color="auto"/>
                <w:left w:val="none" w:sz="0" w:space="0" w:color="auto"/>
                <w:bottom w:val="none" w:sz="0" w:space="0" w:color="auto"/>
                <w:right w:val="none" w:sz="0" w:space="0" w:color="auto"/>
              </w:divBdr>
            </w:div>
            <w:div w:id="1437478312">
              <w:marLeft w:val="0"/>
              <w:marRight w:val="0"/>
              <w:marTop w:val="0"/>
              <w:marBottom w:val="0"/>
              <w:divBdr>
                <w:top w:val="none" w:sz="0" w:space="0" w:color="auto"/>
                <w:left w:val="none" w:sz="0" w:space="0" w:color="auto"/>
                <w:bottom w:val="none" w:sz="0" w:space="0" w:color="auto"/>
                <w:right w:val="none" w:sz="0" w:space="0" w:color="auto"/>
              </w:divBdr>
            </w:div>
            <w:div w:id="1608855471">
              <w:marLeft w:val="0"/>
              <w:marRight w:val="0"/>
              <w:marTop w:val="0"/>
              <w:marBottom w:val="0"/>
              <w:divBdr>
                <w:top w:val="none" w:sz="0" w:space="0" w:color="auto"/>
                <w:left w:val="none" w:sz="0" w:space="0" w:color="auto"/>
                <w:bottom w:val="none" w:sz="0" w:space="0" w:color="auto"/>
                <w:right w:val="none" w:sz="0" w:space="0" w:color="auto"/>
              </w:divBdr>
            </w:div>
            <w:div w:id="1616330985">
              <w:marLeft w:val="0"/>
              <w:marRight w:val="0"/>
              <w:marTop w:val="0"/>
              <w:marBottom w:val="0"/>
              <w:divBdr>
                <w:top w:val="none" w:sz="0" w:space="0" w:color="auto"/>
                <w:left w:val="none" w:sz="0" w:space="0" w:color="auto"/>
                <w:bottom w:val="none" w:sz="0" w:space="0" w:color="auto"/>
                <w:right w:val="none" w:sz="0" w:space="0" w:color="auto"/>
              </w:divBdr>
            </w:div>
          </w:divsChild>
        </w:div>
        <w:div w:id="634485144">
          <w:marLeft w:val="0"/>
          <w:marRight w:val="0"/>
          <w:marTop w:val="0"/>
          <w:marBottom w:val="0"/>
          <w:divBdr>
            <w:top w:val="none" w:sz="0" w:space="0" w:color="auto"/>
            <w:left w:val="none" w:sz="0" w:space="0" w:color="auto"/>
            <w:bottom w:val="none" w:sz="0" w:space="0" w:color="auto"/>
            <w:right w:val="none" w:sz="0" w:space="0" w:color="auto"/>
          </w:divBdr>
          <w:divsChild>
            <w:div w:id="853497933">
              <w:marLeft w:val="0"/>
              <w:marRight w:val="0"/>
              <w:marTop w:val="0"/>
              <w:marBottom w:val="0"/>
              <w:divBdr>
                <w:top w:val="none" w:sz="0" w:space="0" w:color="auto"/>
                <w:left w:val="none" w:sz="0" w:space="0" w:color="auto"/>
                <w:bottom w:val="none" w:sz="0" w:space="0" w:color="auto"/>
                <w:right w:val="none" w:sz="0" w:space="0" w:color="auto"/>
              </w:divBdr>
            </w:div>
            <w:div w:id="1918585845">
              <w:marLeft w:val="0"/>
              <w:marRight w:val="0"/>
              <w:marTop w:val="0"/>
              <w:marBottom w:val="0"/>
              <w:divBdr>
                <w:top w:val="none" w:sz="0" w:space="0" w:color="auto"/>
                <w:left w:val="none" w:sz="0" w:space="0" w:color="auto"/>
                <w:bottom w:val="none" w:sz="0" w:space="0" w:color="auto"/>
                <w:right w:val="none" w:sz="0" w:space="0" w:color="auto"/>
              </w:divBdr>
            </w:div>
            <w:div w:id="2006391494">
              <w:marLeft w:val="0"/>
              <w:marRight w:val="0"/>
              <w:marTop w:val="0"/>
              <w:marBottom w:val="0"/>
              <w:divBdr>
                <w:top w:val="none" w:sz="0" w:space="0" w:color="auto"/>
                <w:left w:val="none" w:sz="0" w:space="0" w:color="auto"/>
                <w:bottom w:val="none" w:sz="0" w:space="0" w:color="auto"/>
                <w:right w:val="none" w:sz="0" w:space="0" w:color="auto"/>
              </w:divBdr>
            </w:div>
          </w:divsChild>
        </w:div>
        <w:div w:id="667098700">
          <w:marLeft w:val="0"/>
          <w:marRight w:val="0"/>
          <w:marTop w:val="0"/>
          <w:marBottom w:val="0"/>
          <w:divBdr>
            <w:top w:val="none" w:sz="0" w:space="0" w:color="auto"/>
            <w:left w:val="none" w:sz="0" w:space="0" w:color="auto"/>
            <w:bottom w:val="none" w:sz="0" w:space="0" w:color="auto"/>
            <w:right w:val="none" w:sz="0" w:space="0" w:color="auto"/>
          </w:divBdr>
        </w:div>
        <w:div w:id="668944350">
          <w:marLeft w:val="0"/>
          <w:marRight w:val="0"/>
          <w:marTop w:val="0"/>
          <w:marBottom w:val="0"/>
          <w:divBdr>
            <w:top w:val="none" w:sz="0" w:space="0" w:color="auto"/>
            <w:left w:val="none" w:sz="0" w:space="0" w:color="auto"/>
            <w:bottom w:val="none" w:sz="0" w:space="0" w:color="auto"/>
            <w:right w:val="none" w:sz="0" w:space="0" w:color="auto"/>
          </w:divBdr>
          <w:divsChild>
            <w:div w:id="71591343">
              <w:marLeft w:val="0"/>
              <w:marRight w:val="0"/>
              <w:marTop w:val="0"/>
              <w:marBottom w:val="0"/>
              <w:divBdr>
                <w:top w:val="none" w:sz="0" w:space="0" w:color="auto"/>
                <w:left w:val="none" w:sz="0" w:space="0" w:color="auto"/>
                <w:bottom w:val="none" w:sz="0" w:space="0" w:color="auto"/>
                <w:right w:val="none" w:sz="0" w:space="0" w:color="auto"/>
              </w:divBdr>
            </w:div>
            <w:div w:id="374701833">
              <w:marLeft w:val="0"/>
              <w:marRight w:val="0"/>
              <w:marTop w:val="0"/>
              <w:marBottom w:val="0"/>
              <w:divBdr>
                <w:top w:val="none" w:sz="0" w:space="0" w:color="auto"/>
                <w:left w:val="none" w:sz="0" w:space="0" w:color="auto"/>
                <w:bottom w:val="none" w:sz="0" w:space="0" w:color="auto"/>
                <w:right w:val="none" w:sz="0" w:space="0" w:color="auto"/>
              </w:divBdr>
            </w:div>
            <w:div w:id="751506827">
              <w:marLeft w:val="0"/>
              <w:marRight w:val="0"/>
              <w:marTop w:val="0"/>
              <w:marBottom w:val="0"/>
              <w:divBdr>
                <w:top w:val="none" w:sz="0" w:space="0" w:color="auto"/>
                <w:left w:val="none" w:sz="0" w:space="0" w:color="auto"/>
                <w:bottom w:val="none" w:sz="0" w:space="0" w:color="auto"/>
                <w:right w:val="none" w:sz="0" w:space="0" w:color="auto"/>
              </w:divBdr>
            </w:div>
          </w:divsChild>
        </w:div>
        <w:div w:id="691297786">
          <w:marLeft w:val="0"/>
          <w:marRight w:val="0"/>
          <w:marTop w:val="0"/>
          <w:marBottom w:val="0"/>
          <w:divBdr>
            <w:top w:val="none" w:sz="0" w:space="0" w:color="auto"/>
            <w:left w:val="none" w:sz="0" w:space="0" w:color="auto"/>
            <w:bottom w:val="none" w:sz="0" w:space="0" w:color="auto"/>
            <w:right w:val="none" w:sz="0" w:space="0" w:color="auto"/>
          </w:divBdr>
          <w:divsChild>
            <w:div w:id="505680195">
              <w:marLeft w:val="0"/>
              <w:marRight w:val="0"/>
              <w:marTop w:val="0"/>
              <w:marBottom w:val="0"/>
              <w:divBdr>
                <w:top w:val="none" w:sz="0" w:space="0" w:color="auto"/>
                <w:left w:val="none" w:sz="0" w:space="0" w:color="auto"/>
                <w:bottom w:val="none" w:sz="0" w:space="0" w:color="auto"/>
                <w:right w:val="none" w:sz="0" w:space="0" w:color="auto"/>
              </w:divBdr>
            </w:div>
            <w:div w:id="715659794">
              <w:marLeft w:val="0"/>
              <w:marRight w:val="0"/>
              <w:marTop w:val="0"/>
              <w:marBottom w:val="0"/>
              <w:divBdr>
                <w:top w:val="none" w:sz="0" w:space="0" w:color="auto"/>
                <w:left w:val="none" w:sz="0" w:space="0" w:color="auto"/>
                <w:bottom w:val="none" w:sz="0" w:space="0" w:color="auto"/>
                <w:right w:val="none" w:sz="0" w:space="0" w:color="auto"/>
              </w:divBdr>
            </w:div>
            <w:div w:id="920525844">
              <w:marLeft w:val="0"/>
              <w:marRight w:val="0"/>
              <w:marTop w:val="0"/>
              <w:marBottom w:val="0"/>
              <w:divBdr>
                <w:top w:val="none" w:sz="0" w:space="0" w:color="auto"/>
                <w:left w:val="none" w:sz="0" w:space="0" w:color="auto"/>
                <w:bottom w:val="none" w:sz="0" w:space="0" w:color="auto"/>
                <w:right w:val="none" w:sz="0" w:space="0" w:color="auto"/>
              </w:divBdr>
            </w:div>
            <w:div w:id="1294143427">
              <w:marLeft w:val="0"/>
              <w:marRight w:val="0"/>
              <w:marTop w:val="0"/>
              <w:marBottom w:val="0"/>
              <w:divBdr>
                <w:top w:val="none" w:sz="0" w:space="0" w:color="auto"/>
                <w:left w:val="none" w:sz="0" w:space="0" w:color="auto"/>
                <w:bottom w:val="none" w:sz="0" w:space="0" w:color="auto"/>
                <w:right w:val="none" w:sz="0" w:space="0" w:color="auto"/>
              </w:divBdr>
            </w:div>
          </w:divsChild>
        </w:div>
        <w:div w:id="763763153">
          <w:marLeft w:val="0"/>
          <w:marRight w:val="0"/>
          <w:marTop w:val="0"/>
          <w:marBottom w:val="0"/>
          <w:divBdr>
            <w:top w:val="none" w:sz="0" w:space="0" w:color="auto"/>
            <w:left w:val="none" w:sz="0" w:space="0" w:color="auto"/>
            <w:bottom w:val="none" w:sz="0" w:space="0" w:color="auto"/>
            <w:right w:val="none" w:sz="0" w:space="0" w:color="auto"/>
          </w:divBdr>
        </w:div>
        <w:div w:id="815031524">
          <w:marLeft w:val="0"/>
          <w:marRight w:val="0"/>
          <w:marTop w:val="0"/>
          <w:marBottom w:val="0"/>
          <w:divBdr>
            <w:top w:val="none" w:sz="0" w:space="0" w:color="auto"/>
            <w:left w:val="none" w:sz="0" w:space="0" w:color="auto"/>
            <w:bottom w:val="none" w:sz="0" w:space="0" w:color="auto"/>
            <w:right w:val="none" w:sz="0" w:space="0" w:color="auto"/>
          </w:divBdr>
        </w:div>
        <w:div w:id="827549495">
          <w:marLeft w:val="0"/>
          <w:marRight w:val="0"/>
          <w:marTop w:val="0"/>
          <w:marBottom w:val="0"/>
          <w:divBdr>
            <w:top w:val="none" w:sz="0" w:space="0" w:color="auto"/>
            <w:left w:val="none" w:sz="0" w:space="0" w:color="auto"/>
            <w:bottom w:val="none" w:sz="0" w:space="0" w:color="auto"/>
            <w:right w:val="none" w:sz="0" w:space="0" w:color="auto"/>
          </w:divBdr>
          <w:divsChild>
            <w:div w:id="368651806">
              <w:marLeft w:val="0"/>
              <w:marRight w:val="0"/>
              <w:marTop w:val="0"/>
              <w:marBottom w:val="0"/>
              <w:divBdr>
                <w:top w:val="none" w:sz="0" w:space="0" w:color="auto"/>
                <w:left w:val="none" w:sz="0" w:space="0" w:color="auto"/>
                <w:bottom w:val="none" w:sz="0" w:space="0" w:color="auto"/>
                <w:right w:val="none" w:sz="0" w:space="0" w:color="auto"/>
              </w:divBdr>
            </w:div>
            <w:div w:id="1211503131">
              <w:marLeft w:val="0"/>
              <w:marRight w:val="0"/>
              <w:marTop w:val="0"/>
              <w:marBottom w:val="0"/>
              <w:divBdr>
                <w:top w:val="none" w:sz="0" w:space="0" w:color="auto"/>
                <w:left w:val="none" w:sz="0" w:space="0" w:color="auto"/>
                <w:bottom w:val="none" w:sz="0" w:space="0" w:color="auto"/>
                <w:right w:val="none" w:sz="0" w:space="0" w:color="auto"/>
              </w:divBdr>
            </w:div>
          </w:divsChild>
        </w:div>
        <w:div w:id="865555748">
          <w:marLeft w:val="0"/>
          <w:marRight w:val="0"/>
          <w:marTop w:val="0"/>
          <w:marBottom w:val="0"/>
          <w:divBdr>
            <w:top w:val="none" w:sz="0" w:space="0" w:color="auto"/>
            <w:left w:val="none" w:sz="0" w:space="0" w:color="auto"/>
            <w:bottom w:val="none" w:sz="0" w:space="0" w:color="auto"/>
            <w:right w:val="none" w:sz="0" w:space="0" w:color="auto"/>
          </w:divBdr>
        </w:div>
        <w:div w:id="885992951">
          <w:marLeft w:val="0"/>
          <w:marRight w:val="0"/>
          <w:marTop w:val="0"/>
          <w:marBottom w:val="0"/>
          <w:divBdr>
            <w:top w:val="none" w:sz="0" w:space="0" w:color="auto"/>
            <w:left w:val="none" w:sz="0" w:space="0" w:color="auto"/>
            <w:bottom w:val="none" w:sz="0" w:space="0" w:color="auto"/>
            <w:right w:val="none" w:sz="0" w:space="0" w:color="auto"/>
          </w:divBdr>
          <w:divsChild>
            <w:div w:id="406926721">
              <w:marLeft w:val="0"/>
              <w:marRight w:val="0"/>
              <w:marTop w:val="0"/>
              <w:marBottom w:val="0"/>
              <w:divBdr>
                <w:top w:val="none" w:sz="0" w:space="0" w:color="auto"/>
                <w:left w:val="none" w:sz="0" w:space="0" w:color="auto"/>
                <w:bottom w:val="none" w:sz="0" w:space="0" w:color="auto"/>
                <w:right w:val="none" w:sz="0" w:space="0" w:color="auto"/>
              </w:divBdr>
            </w:div>
            <w:div w:id="717358171">
              <w:marLeft w:val="0"/>
              <w:marRight w:val="0"/>
              <w:marTop w:val="0"/>
              <w:marBottom w:val="0"/>
              <w:divBdr>
                <w:top w:val="none" w:sz="0" w:space="0" w:color="auto"/>
                <w:left w:val="none" w:sz="0" w:space="0" w:color="auto"/>
                <w:bottom w:val="none" w:sz="0" w:space="0" w:color="auto"/>
                <w:right w:val="none" w:sz="0" w:space="0" w:color="auto"/>
              </w:divBdr>
            </w:div>
            <w:div w:id="802506695">
              <w:marLeft w:val="0"/>
              <w:marRight w:val="0"/>
              <w:marTop w:val="0"/>
              <w:marBottom w:val="0"/>
              <w:divBdr>
                <w:top w:val="none" w:sz="0" w:space="0" w:color="auto"/>
                <w:left w:val="none" w:sz="0" w:space="0" w:color="auto"/>
                <w:bottom w:val="none" w:sz="0" w:space="0" w:color="auto"/>
                <w:right w:val="none" w:sz="0" w:space="0" w:color="auto"/>
              </w:divBdr>
            </w:div>
          </w:divsChild>
        </w:div>
        <w:div w:id="987050971">
          <w:marLeft w:val="0"/>
          <w:marRight w:val="0"/>
          <w:marTop w:val="0"/>
          <w:marBottom w:val="0"/>
          <w:divBdr>
            <w:top w:val="none" w:sz="0" w:space="0" w:color="auto"/>
            <w:left w:val="none" w:sz="0" w:space="0" w:color="auto"/>
            <w:bottom w:val="none" w:sz="0" w:space="0" w:color="auto"/>
            <w:right w:val="none" w:sz="0" w:space="0" w:color="auto"/>
          </w:divBdr>
        </w:div>
        <w:div w:id="1105148299">
          <w:marLeft w:val="0"/>
          <w:marRight w:val="0"/>
          <w:marTop w:val="0"/>
          <w:marBottom w:val="0"/>
          <w:divBdr>
            <w:top w:val="none" w:sz="0" w:space="0" w:color="auto"/>
            <w:left w:val="none" w:sz="0" w:space="0" w:color="auto"/>
            <w:bottom w:val="none" w:sz="0" w:space="0" w:color="auto"/>
            <w:right w:val="none" w:sz="0" w:space="0" w:color="auto"/>
          </w:divBdr>
        </w:div>
        <w:div w:id="1158767484">
          <w:marLeft w:val="0"/>
          <w:marRight w:val="0"/>
          <w:marTop w:val="0"/>
          <w:marBottom w:val="0"/>
          <w:divBdr>
            <w:top w:val="none" w:sz="0" w:space="0" w:color="auto"/>
            <w:left w:val="none" w:sz="0" w:space="0" w:color="auto"/>
            <w:bottom w:val="none" w:sz="0" w:space="0" w:color="auto"/>
            <w:right w:val="none" w:sz="0" w:space="0" w:color="auto"/>
          </w:divBdr>
          <w:divsChild>
            <w:div w:id="1345285142">
              <w:marLeft w:val="0"/>
              <w:marRight w:val="0"/>
              <w:marTop w:val="0"/>
              <w:marBottom w:val="0"/>
              <w:divBdr>
                <w:top w:val="none" w:sz="0" w:space="0" w:color="auto"/>
                <w:left w:val="none" w:sz="0" w:space="0" w:color="auto"/>
                <w:bottom w:val="none" w:sz="0" w:space="0" w:color="auto"/>
                <w:right w:val="none" w:sz="0" w:space="0" w:color="auto"/>
              </w:divBdr>
            </w:div>
            <w:div w:id="1998610774">
              <w:marLeft w:val="0"/>
              <w:marRight w:val="0"/>
              <w:marTop w:val="0"/>
              <w:marBottom w:val="0"/>
              <w:divBdr>
                <w:top w:val="none" w:sz="0" w:space="0" w:color="auto"/>
                <w:left w:val="none" w:sz="0" w:space="0" w:color="auto"/>
                <w:bottom w:val="none" w:sz="0" w:space="0" w:color="auto"/>
                <w:right w:val="none" w:sz="0" w:space="0" w:color="auto"/>
              </w:divBdr>
            </w:div>
          </w:divsChild>
        </w:div>
        <w:div w:id="1177228591">
          <w:marLeft w:val="0"/>
          <w:marRight w:val="0"/>
          <w:marTop w:val="0"/>
          <w:marBottom w:val="0"/>
          <w:divBdr>
            <w:top w:val="none" w:sz="0" w:space="0" w:color="auto"/>
            <w:left w:val="none" w:sz="0" w:space="0" w:color="auto"/>
            <w:bottom w:val="none" w:sz="0" w:space="0" w:color="auto"/>
            <w:right w:val="none" w:sz="0" w:space="0" w:color="auto"/>
          </w:divBdr>
        </w:div>
        <w:div w:id="1192302090">
          <w:marLeft w:val="0"/>
          <w:marRight w:val="0"/>
          <w:marTop w:val="0"/>
          <w:marBottom w:val="0"/>
          <w:divBdr>
            <w:top w:val="none" w:sz="0" w:space="0" w:color="auto"/>
            <w:left w:val="none" w:sz="0" w:space="0" w:color="auto"/>
            <w:bottom w:val="none" w:sz="0" w:space="0" w:color="auto"/>
            <w:right w:val="none" w:sz="0" w:space="0" w:color="auto"/>
          </w:divBdr>
        </w:div>
        <w:div w:id="1225947859">
          <w:marLeft w:val="0"/>
          <w:marRight w:val="0"/>
          <w:marTop w:val="0"/>
          <w:marBottom w:val="0"/>
          <w:divBdr>
            <w:top w:val="none" w:sz="0" w:space="0" w:color="auto"/>
            <w:left w:val="none" w:sz="0" w:space="0" w:color="auto"/>
            <w:bottom w:val="none" w:sz="0" w:space="0" w:color="auto"/>
            <w:right w:val="none" w:sz="0" w:space="0" w:color="auto"/>
          </w:divBdr>
        </w:div>
        <w:div w:id="1270744238">
          <w:marLeft w:val="0"/>
          <w:marRight w:val="0"/>
          <w:marTop w:val="0"/>
          <w:marBottom w:val="0"/>
          <w:divBdr>
            <w:top w:val="none" w:sz="0" w:space="0" w:color="auto"/>
            <w:left w:val="none" w:sz="0" w:space="0" w:color="auto"/>
            <w:bottom w:val="none" w:sz="0" w:space="0" w:color="auto"/>
            <w:right w:val="none" w:sz="0" w:space="0" w:color="auto"/>
          </w:divBdr>
          <w:divsChild>
            <w:div w:id="483401188">
              <w:marLeft w:val="0"/>
              <w:marRight w:val="0"/>
              <w:marTop w:val="0"/>
              <w:marBottom w:val="0"/>
              <w:divBdr>
                <w:top w:val="none" w:sz="0" w:space="0" w:color="auto"/>
                <w:left w:val="none" w:sz="0" w:space="0" w:color="auto"/>
                <w:bottom w:val="none" w:sz="0" w:space="0" w:color="auto"/>
                <w:right w:val="none" w:sz="0" w:space="0" w:color="auto"/>
              </w:divBdr>
            </w:div>
            <w:div w:id="1665476728">
              <w:marLeft w:val="0"/>
              <w:marRight w:val="0"/>
              <w:marTop w:val="0"/>
              <w:marBottom w:val="0"/>
              <w:divBdr>
                <w:top w:val="none" w:sz="0" w:space="0" w:color="auto"/>
                <w:left w:val="none" w:sz="0" w:space="0" w:color="auto"/>
                <w:bottom w:val="none" w:sz="0" w:space="0" w:color="auto"/>
                <w:right w:val="none" w:sz="0" w:space="0" w:color="auto"/>
              </w:divBdr>
            </w:div>
            <w:div w:id="2014644340">
              <w:marLeft w:val="0"/>
              <w:marRight w:val="0"/>
              <w:marTop w:val="0"/>
              <w:marBottom w:val="0"/>
              <w:divBdr>
                <w:top w:val="none" w:sz="0" w:space="0" w:color="auto"/>
                <w:left w:val="none" w:sz="0" w:space="0" w:color="auto"/>
                <w:bottom w:val="none" w:sz="0" w:space="0" w:color="auto"/>
                <w:right w:val="none" w:sz="0" w:space="0" w:color="auto"/>
              </w:divBdr>
            </w:div>
            <w:div w:id="2125224588">
              <w:marLeft w:val="0"/>
              <w:marRight w:val="0"/>
              <w:marTop w:val="0"/>
              <w:marBottom w:val="0"/>
              <w:divBdr>
                <w:top w:val="none" w:sz="0" w:space="0" w:color="auto"/>
                <w:left w:val="none" w:sz="0" w:space="0" w:color="auto"/>
                <w:bottom w:val="none" w:sz="0" w:space="0" w:color="auto"/>
                <w:right w:val="none" w:sz="0" w:space="0" w:color="auto"/>
              </w:divBdr>
            </w:div>
          </w:divsChild>
        </w:div>
        <w:div w:id="1282607723">
          <w:marLeft w:val="0"/>
          <w:marRight w:val="0"/>
          <w:marTop w:val="0"/>
          <w:marBottom w:val="0"/>
          <w:divBdr>
            <w:top w:val="none" w:sz="0" w:space="0" w:color="auto"/>
            <w:left w:val="none" w:sz="0" w:space="0" w:color="auto"/>
            <w:bottom w:val="none" w:sz="0" w:space="0" w:color="auto"/>
            <w:right w:val="none" w:sz="0" w:space="0" w:color="auto"/>
          </w:divBdr>
        </w:div>
        <w:div w:id="1419600387">
          <w:marLeft w:val="0"/>
          <w:marRight w:val="0"/>
          <w:marTop w:val="0"/>
          <w:marBottom w:val="0"/>
          <w:divBdr>
            <w:top w:val="none" w:sz="0" w:space="0" w:color="auto"/>
            <w:left w:val="none" w:sz="0" w:space="0" w:color="auto"/>
            <w:bottom w:val="none" w:sz="0" w:space="0" w:color="auto"/>
            <w:right w:val="none" w:sz="0" w:space="0" w:color="auto"/>
          </w:divBdr>
        </w:div>
        <w:div w:id="1483081037">
          <w:marLeft w:val="0"/>
          <w:marRight w:val="0"/>
          <w:marTop w:val="0"/>
          <w:marBottom w:val="0"/>
          <w:divBdr>
            <w:top w:val="none" w:sz="0" w:space="0" w:color="auto"/>
            <w:left w:val="none" w:sz="0" w:space="0" w:color="auto"/>
            <w:bottom w:val="none" w:sz="0" w:space="0" w:color="auto"/>
            <w:right w:val="none" w:sz="0" w:space="0" w:color="auto"/>
          </w:divBdr>
        </w:div>
        <w:div w:id="1547444381">
          <w:marLeft w:val="0"/>
          <w:marRight w:val="0"/>
          <w:marTop w:val="0"/>
          <w:marBottom w:val="0"/>
          <w:divBdr>
            <w:top w:val="none" w:sz="0" w:space="0" w:color="auto"/>
            <w:left w:val="none" w:sz="0" w:space="0" w:color="auto"/>
            <w:bottom w:val="none" w:sz="0" w:space="0" w:color="auto"/>
            <w:right w:val="none" w:sz="0" w:space="0" w:color="auto"/>
          </w:divBdr>
        </w:div>
        <w:div w:id="1554735211">
          <w:marLeft w:val="0"/>
          <w:marRight w:val="0"/>
          <w:marTop w:val="0"/>
          <w:marBottom w:val="0"/>
          <w:divBdr>
            <w:top w:val="none" w:sz="0" w:space="0" w:color="auto"/>
            <w:left w:val="none" w:sz="0" w:space="0" w:color="auto"/>
            <w:bottom w:val="none" w:sz="0" w:space="0" w:color="auto"/>
            <w:right w:val="none" w:sz="0" w:space="0" w:color="auto"/>
          </w:divBdr>
        </w:div>
        <w:div w:id="1699811771">
          <w:marLeft w:val="0"/>
          <w:marRight w:val="0"/>
          <w:marTop w:val="0"/>
          <w:marBottom w:val="0"/>
          <w:divBdr>
            <w:top w:val="none" w:sz="0" w:space="0" w:color="auto"/>
            <w:left w:val="none" w:sz="0" w:space="0" w:color="auto"/>
            <w:bottom w:val="none" w:sz="0" w:space="0" w:color="auto"/>
            <w:right w:val="none" w:sz="0" w:space="0" w:color="auto"/>
          </w:divBdr>
        </w:div>
        <w:div w:id="1787970401">
          <w:marLeft w:val="0"/>
          <w:marRight w:val="0"/>
          <w:marTop w:val="0"/>
          <w:marBottom w:val="0"/>
          <w:divBdr>
            <w:top w:val="none" w:sz="0" w:space="0" w:color="auto"/>
            <w:left w:val="none" w:sz="0" w:space="0" w:color="auto"/>
            <w:bottom w:val="none" w:sz="0" w:space="0" w:color="auto"/>
            <w:right w:val="none" w:sz="0" w:space="0" w:color="auto"/>
          </w:divBdr>
        </w:div>
        <w:div w:id="1914005862">
          <w:marLeft w:val="0"/>
          <w:marRight w:val="0"/>
          <w:marTop w:val="0"/>
          <w:marBottom w:val="0"/>
          <w:divBdr>
            <w:top w:val="none" w:sz="0" w:space="0" w:color="auto"/>
            <w:left w:val="none" w:sz="0" w:space="0" w:color="auto"/>
            <w:bottom w:val="none" w:sz="0" w:space="0" w:color="auto"/>
            <w:right w:val="none" w:sz="0" w:space="0" w:color="auto"/>
          </w:divBdr>
          <w:divsChild>
            <w:div w:id="67502451">
              <w:marLeft w:val="0"/>
              <w:marRight w:val="0"/>
              <w:marTop w:val="0"/>
              <w:marBottom w:val="0"/>
              <w:divBdr>
                <w:top w:val="none" w:sz="0" w:space="0" w:color="auto"/>
                <w:left w:val="none" w:sz="0" w:space="0" w:color="auto"/>
                <w:bottom w:val="none" w:sz="0" w:space="0" w:color="auto"/>
                <w:right w:val="none" w:sz="0" w:space="0" w:color="auto"/>
              </w:divBdr>
            </w:div>
            <w:div w:id="866412738">
              <w:marLeft w:val="0"/>
              <w:marRight w:val="0"/>
              <w:marTop w:val="0"/>
              <w:marBottom w:val="0"/>
              <w:divBdr>
                <w:top w:val="none" w:sz="0" w:space="0" w:color="auto"/>
                <w:left w:val="none" w:sz="0" w:space="0" w:color="auto"/>
                <w:bottom w:val="none" w:sz="0" w:space="0" w:color="auto"/>
                <w:right w:val="none" w:sz="0" w:space="0" w:color="auto"/>
              </w:divBdr>
            </w:div>
            <w:div w:id="1236864986">
              <w:marLeft w:val="0"/>
              <w:marRight w:val="0"/>
              <w:marTop w:val="0"/>
              <w:marBottom w:val="0"/>
              <w:divBdr>
                <w:top w:val="none" w:sz="0" w:space="0" w:color="auto"/>
                <w:left w:val="none" w:sz="0" w:space="0" w:color="auto"/>
                <w:bottom w:val="none" w:sz="0" w:space="0" w:color="auto"/>
                <w:right w:val="none" w:sz="0" w:space="0" w:color="auto"/>
              </w:divBdr>
            </w:div>
            <w:div w:id="1255211425">
              <w:marLeft w:val="0"/>
              <w:marRight w:val="0"/>
              <w:marTop w:val="0"/>
              <w:marBottom w:val="0"/>
              <w:divBdr>
                <w:top w:val="none" w:sz="0" w:space="0" w:color="auto"/>
                <w:left w:val="none" w:sz="0" w:space="0" w:color="auto"/>
                <w:bottom w:val="none" w:sz="0" w:space="0" w:color="auto"/>
                <w:right w:val="none" w:sz="0" w:space="0" w:color="auto"/>
              </w:divBdr>
            </w:div>
            <w:div w:id="2039350214">
              <w:marLeft w:val="0"/>
              <w:marRight w:val="0"/>
              <w:marTop w:val="0"/>
              <w:marBottom w:val="0"/>
              <w:divBdr>
                <w:top w:val="none" w:sz="0" w:space="0" w:color="auto"/>
                <w:left w:val="none" w:sz="0" w:space="0" w:color="auto"/>
                <w:bottom w:val="none" w:sz="0" w:space="0" w:color="auto"/>
                <w:right w:val="none" w:sz="0" w:space="0" w:color="auto"/>
              </w:divBdr>
            </w:div>
          </w:divsChild>
        </w:div>
        <w:div w:id="1933003798">
          <w:marLeft w:val="0"/>
          <w:marRight w:val="0"/>
          <w:marTop w:val="0"/>
          <w:marBottom w:val="0"/>
          <w:divBdr>
            <w:top w:val="none" w:sz="0" w:space="0" w:color="auto"/>
            <w:left w:val="none" w:sz="0" w:space="0" w:color="auto"/>
            <w:bottom w:val="none" w:sz="0" w:space="0" w:color="auto"/>
            <w:right w:val="none" w:sz="0" w:space="0" w:color="auto"/>
          </w:divBdr>
        </w:div>
        <w:div w:id="1984236316">
          <w:marLeft w:val="0"/>
          <w:marRight w:val="0"/>
          <w:marTop w:val="0"/>
          <w:marBottom w:val="0"/>
          <w:divBdr>
            <w:top w:val="none" w:sz="0" w:space="0" w:color="auto"/>
            <w:left w:val="none" w:sz="0" w:space="0" w:color="auto"/>
            <w:bottom w:val="none" w:sz="0" w:space="0" w:color="auto"/>
            <w:right w:val="none" w:sz="0" w:space="0" w:color="auto"/>
          </w:divBdr>
        </w:div>
        <w:div w:id="2009482443">
          <w:marLeft w:val="0"/>
          <w:marRight w:val="0"/>
          <w:marTop w:val="0"/>
          <w:marBottom w:val="0"/>
          <w:divBdr>
            <w:top w:val="none" w:sz="0" w:space="0" w:color="auto"/>
            <w:left w:val="none" w:sz="0" w:space="0" w:color="auto"/>
            <w:bottom w:val="none" w:sz="0" w:space="0" w:color="auto"/>
            <w:right w:val="none" w:sz="0" w:space="0" w:color="auto"/>
          </w:divBdr>
        </w:div>
        <w:div w:id="2108844594">
          <w:marLeft w:val="0"/>
          <w:marRight w:val="0"/>
          <w:marTop w:val="0"/>
          <w:marBottom w:val="0"/>
          <w:divBdr>
            <w:top w:val="none" w:sz="0" w:space="0" w:color="auto"/>
            <w:left w:val="none" w:sz="0" w:space="0" w:color="auto"/>
            <w:bottom w:val="none" w:sz="0" w:space="0" w:color="auto"/>
            <w:right w:val="none" w:sz="0" w:space="0" w:color="auto"/>
          </w:divBdr>
          <w:divsChild>
            <w:div w:id="44184249">
              <w:marLeft w:val="0"/>
              <w:marRight w:val="0"/>
              <w:marTop w:val="0"/>
              <w:marBottom w:val="0"/>
              <w:divBdr>
                <w:top w:val="none" w:sz="0" w:space="0" w:color="auto"/>
                <w:left w:val="none" w:sz="0" w:space="0" w:color="auto"/>
                <w:bottom w:val="none" w:sz="0" w:space="0" w:color="auto"/>
                <w:right w:val="none" w:sz="0" w:space="0" w:color="auto"/>
              </w:divBdr>
            </w:div>
            <w:div w:id="814639269">
              <w:marLeft w:val="0"/>
              <w:marRight w:val="0"/>
              <w:marTop w:val="0"/>
              <w:marBottom w:val="0"/>
              <w:divBdr>
                <w:top w:val="none" w:sz="0" w:space="0" w:color="auto"/>
                <w:left w:val="none" w:sz="0" w:space="0" w:color="auto"/>
                <w:bottom w:val="none" w:sz="0" w:space="0" w:color="auto"/>
                <w:right w:val="none" w:sz="0" w:space="0" w:color="auto"/>
              </w:divBdr>
            </w:div>
            <w:div w:id="1068573916">
              <w:marLeft w:val="0"/>
              <w:marRight w:val="0"/>
              <w:marTop w:val="0"/>
              <w:marBottom w:val="0"/>
              <w:divBdr>
                <w:top w:val="none" w:sz="0" w:space="0" w:color="auto"/>
                <w:left w:val="none" w:sz="0" w:space="0" w:color="auto"/>
                <w:bottom w:val="none" w:sz="0" w:space="0" w:color="auto"/>
                <w:right w:val="none" w:sz="0" w:space="0" w:color="auto"/>
              </w:divBdr>
            </w:div>
          </w:divsChild>
        </w:div>
        <w:div w:id="2115784179">
          <w:marLeft w:val="0"/>
          <w:marRight w:val="0"/>
          <w:marTop w:val="0"/>
          <w:marBottom w:val="0"/>
          <w:divBdr>
            <w:top w:val="none" w:sz="0" w:space="0" w:color="auto"/>
            <w:left w:val="none" w:sz="0" w:space="0" w:color="auto"/>
            <w:bottom w:val="none" w:sz="0" w:space="0" w:color="auto"/>
            <w:right w:val="none" w:sz="0" w:space="0" w:color="auto"/>
          </w:divBdr>
        </w:div>
        <w:div w:id="2132092566">
          <w:marLeft w:val="0"/>
          <w:marRight w:val="0"/>
          <w:marTop w:val="0"/>
          <w:marBottom w:val="0"/>
          <w:divBdr>
            <w:top w:val="none" w:sz="0" w:space="0" w:color="auto"/>
            <w:left w:val="none" w:sz="0" w:space="0" w:color="auto"/>
            <w:bottom w:val="none" w:sz="0" w:space="0" w:color="auto"/>
            <w:right w:val="none" w:sz="0" w:space="0" w:color="auto"/>
          </w:divBdr>
        </w:div>
      </w:divsChild>
    </w:div>
    <w:div w:id="935871423">
      <w:bodyDiv w:val="1"/>
      <w:marLeft w:val="0"/>
      <w:marRight w:val="0"/>
      <w:marTop w:val="0"/>
      <w:marBottom w:val="0"/>
      <w:divBdr>
        <w:top w:val="none" w:sz="0" w:space="0" w:color="auto"/>
        <w:left w:val="none" w:sz="0" w:space="0" w:color="auto"/>
        <w:bottom w:val="none" w:sz="0" w:space="0" w:color="auto"/>
        <w:right w:val="none" w:sz="0" w:space="0" w:color="auto"/>
      </w:divBdr>
      <w:divsChild>
        <w:div w:id="5790700">
          <w:marLeft w:val="0"/>
          <w:marRight w:val="0"/>
          <w:marTop w:val="0"/>
          <w:marBottom w:val="0"/>
          <w:divBdr>
            <w:top w:val="none" w:sz="0" w:space="0" w:color="auto"/>
            <w:left w:val="none" w:sz="0" w:space="0" w:color="auto"/>
            <w:bottom w:val="none" w:sz="0" w:space="0" w:color="auto"/>
            <w:right w:val="none" w:sz="0" w:space="0" w:color="auto"/>
          </w:divBdr>
        </w:div>
        <w:div w:id="74016938">
          <w:marLeft w:val="0"/>
          <w:marRight w:val="0"/>
          <w:marTop w:val="0"/>
          <w:marBottom w:val="0"/>
          <w:divBdr>
            <w:top w:val="none" w:sz="0" w:space="0" w:color="auto"/>
            <w:left w:val="none" w:sz="0" w:space="0" w:color="auto"/>
            <w:bottom w:val="none" w:sz="0" w:space="0" w:color="auto"/>
            <w:right w:val="none" w:sz="0" w:space="0" w:color="auto"/>
          </w:divBdr>
        </w:div>
        <w:div w:id="121700775">
          <w:marLeft w:val="0"/>
          <w:marRight w:val="0"/>
          <w:marTop w:val="0"/>
          <w:marBottom w:val="0"/>
          <w:divBdr>
            <w:top w:val="none" w:sz="0" w:space="0" w:color="auto"/>
            <w:left w:val="none" w:sz="0" w:space="0" w:color="auto"/>
            <w:bottom w:val="none" w:sz="0" w:space="0" w:color="auto"/>
            <w:right w:val="none" w:sz="0" w:space="0" w:color="auto"/>
          </w:divBdr>
        </w:div>
        <w:div w:id="150560268">
          <w:marLeft w:val="0"/>
          <w:marRight w:val="0"/>
          <w:marTop w:val="0"/>
          <w:marBottom w:val="0"/>
          <w:divBdr>
            <w:top w:val="none" w:sz="0" w:space="0" w:color="auto"/>
            <w:left w:val="none" w:sz="0" w:space="0" w:color="auto"/>
            <w:bottom w:val="none" w:sz="0" w:space="0" w:color="auto"/>
            <w:right w:val="none" w:sz="0" w:space="0" w:color="auto"/>
          </w:divBdr>
        </w:div>
        <w:div w:id="168106889">
          <w:marLeft w:val="0"/>
          <w:marRight w:val="0"/>
          <w:marTop w:val="0"/>
          <w:marBottom w:val="0"/>
          <w:divBdr>
            <w:top w:val="none" w:sz="0" w:space="0" w:color="auto"/>
            <w:left w:val="none" w:sz="0" w:space="0" w:color="auto"/>
            <w:bottom w:val="none" w:sz="0" w:space="0" w:color="auto"/>
            <w:right w:val="none" w:sz="0" w:space="0" w:color="auto"/>
          </w:divBdr>
        </w:div>
        <w:div w:id="193664970">
          <w:marLeft w:val="0"/>
          <w:marRight w:val="0"/>
          <w:marTop w:val="0"/>
          <w:marBottom w:val="0"/>
          <w:divBdr>
            <w:top w:val="none" w:sz="0" w:space="0" w:color="auto"/>
            <w:left w:val="none" w:sz="0" w:space="0" w:color="auto"/>
            <w:bottom w:val="none" w:sz="0" w:space="0" w:color="auto"/>
            <w:right w:val="none" w:sz="0" w:space="0" w:color="auto"/>
          </w:divBdr>
        </w:div>
        <w:div w:id="202905071">
          <w:marLeft w:val="0"/>
          <w:marRight w:val="0"/>
          <w:marTop w:val="0"/>
          <w:marBottom w:val="0"/>
          <w:divBdr>
            <w:top w:val="none" w:sz="0" w:space="0" w:color="auto"/>
            <w:left w:val="none" w:sz="0" w:space="0" w:color="auto"/>
            <w:bottom w:val="none" w:sz="0" w:space="0" w:color="auto"/>
            <w:right w:val="none" w:sz="0" w:space="0" w:color="auto"/>
          </w:divBdr>
        </w:div>
        <w:div w:id="205139389">
          <w:marLeft w:val="0"/>
          <w:marRight w:val="0"/>
          <w:marTop w:val="0"/>
          <w:marBottom w:val="0"/>
          <w:divBdr>
            <w:top w:val="none" w:sz="0" w:space="0" w:color="auto"/>
            <w:left w:val="none" w:sz="0" w:space="0" w:color="auto"/>
            <w:bottom w:val="none" w:sz="0" w:space="0" w:color="auto"/>
            <w:right w:val="none" w:sz="0" w:space="0" w:color="auto"/>
          </w:divBdr>
        </w:div>
        <w:div w:id="228731326">
          <w:marLeft w:val="0"/>
          <w:marRight w:val="0"/>
          <w:marTop w:val="0"/>
          <w:marBottom w:val="0"/>
          <w:divBdr>
            <w:top w:val="none" w:sz="0" w:space="0" w:color="auto"/>
            <w:left w:val="none" w:sz="0" w:space="0" w:color="auto"/>
            <w:bottom w:val="none" w:sz="0" w:space="0" w:color="auto"/>
            <w:right w:val="none" w:sz="0" w:space="0" w:color="auto"/>
          </w:divBdr>
        </w:div>
        <w:div w:id="237983450">
          <w:marLeft w:val="0"/>
          <w:marRight w:val="0"/>
          <w:marTop w:val="0"/>
          <w:marBottom w:val="0"/>
          <w:divBdr>
            <w:top w:val="none" w:sz="0" w:space="0" w:color="auto"/>
            <w:left w:val="none" w:sz="0" w:space="0" w:color="auto"/>
            <w:bottom w:val="none" w:sz="0" w:space="0" w:color="auto"/>
            <w:right w:val="none" w:sz="0" w:space="0" w:color="auto"/>
          </w:divBdr>
        </w:div>
        <w:div w:id="253974746">
          <w:marLeft w:val="0"/>
          <w:marRight w:val="0"/>
          <w:marTop w:val="0"/>
          <w:marBottom w:val="0"/>
          <w:divBdr>
            <w:top w:val="none" w:sz="0" w:space="0" w:color="auto"/>
            <w:left w:val="none" w:sz="0" w:space="0" w:color="auto"/>
            <w:bottom w:val="none" w:sz="0" w:space="0" w:color="auto"/>
            <w:right w:val="none" w:sz="0" w:space="0" w:color="auto"/>
          </w:divBdr>
        </w:div>
        <w:div w:id="271716387">
          <w:marLeft w:val="0"/>
          <w:marRight w:val="0"/>
          <w:marTop w:val="0"/>
          <w:marBottom w:val="0"/>
          <w:divBdr>
            <w:top w:val="none" w:sz="0" w:space="0" w:color="auto"/>
            <w:left w:val="none" w:sz="0" w:space="0" w:color="auto"/>
            <w:bottom w:val="none" w:sz="0" w:space="0" w:color="auto"/>
            <w:right w:val="none" w:sz="0" w:space="0" w:color="auto"/>
          </w:divBdr>
        </w:div>
        <w:div w:id="271860541">
          <w:marLeft w:val="0"/>
          <w:marRight w:val="0"/>
          <w:marTop w:val="0"/>
          <w:marBottom w:val="0"/>
          <w:divBdr>
            <w:top w:val="none" w:sz="0" w:space="0" w:color="auto"/>
            <w:left w:val="none" w:sz="0" w:space="0" w:color="auto"/>
            <w:bottom w:val="none" w:sz="0" w:space="0" w:color="auto"/>
            <w:right w:val="none" w:sz="0" w:space="0" w:color="auto"/>
          </w:divBdr>
        </w:div>
        <w:div w:id="292055283">
          <w:marLeft w:val="0"/>
          <w:marRight w:val="0"/>
          <w:marTop w:val="0"/>
          <w:marBottom w:val="0"/>
          <w:divBdr>
            <w:top w:val="none" w:sz="0" w:space="0" w:color="auto"/>
            <w:left w:val="none" w:sz="0" w:space="0" w:color="auto"/>
            <w:bottom w:val="none" w:sz="0" w:space="0" w:color="auto"/>
            <w:right w:val="none" w:sz="0" w:space="0" w:color="auto"/>
          </w:divBdr>
        </w:div>
        <w:div w:id="312410164">
          <w:marLeft w:val="0"/>
          <w:marRight w:val="0"/>
          <w:marTop w:val="0"/>
          <w:marBottom w:val="0"/>
          <w:divBdr>
            <w:top w:val="none" w:sz="0" w:space="0" w:color="auto"/>
            <w:left w:val="none" w:sz="0" w:space="0" w:color="auto"/>
            <w:bottom w:val="none" w:sz="0" w:space="0" w:color="auto"/>
            <w:right w:val="none" w:sz="0" w:space="0" w:color="auto"/>
          </w:divBdr>
        </w:div>
        <w:div w:id="330373076">
          <w:marLeft w:val="0"/>
          <w:marRight w:val="0"/>
          <w:marTop w:val="0"/>
          <w:marBottom w:val="0"/>
          <w:divBdr>
            <w:top w:val="none" w:sz="0" w:space="0" w:color="auto"/>
            <w:left w:val="none" w:sz="0" w:space="0" w:color="auto"/>
            <w:bottom w:val="none" w:sz="0" w:space="0" w:color="auto"/>
            <w:right w:val="none" w:sz="0" w:space="0" w:color="auto"/>
          </w:divBdr>
        </w:div>
        <w:div w:id="339087715">
          <w:marLeft w:val="0"/>
          <w:marRight w:val="0"/>
          <w:marTop w:val="0"/>
          <w:marBottom w:val="0"/>
          <w:divBdr>
            <w:top w:val="none" w:sz="0" w:space="0" w:color="auto"/>
            <w:left w:val="none" w:sz="0" w:space="0" w:color="auto"/>
            <w:bottom w:val="none" w:sz="0" w:space="0" w:color="auto"/>
            <w:right w:val="none" w:sz="0" w:space="0" w:color="auto"/>
          </w:divBdr>
        </w:div>
        <w:div w:id="390157971">
          <w:marLeft w:val="0"/>
          <w:marRight w:val="0"/>
          <w:marTop w:val="0"/>
          <w:marBottom w:val="0"/>
          <w:divBdr>
            <w:top w:val="none" w:sz="0" w:space="0" w:color="auto"/>
            <w:left w:val="none" w:sz="0" w:space="0" w:color="auto"/>
            <w:bottom w:val="none" w:sz="0" w:space="0" w:color="auto"/>
            <w:right w:val="none" w:sz="0" w:space="0" w:color="auto"/>
          </w:divBdr>
        </w:div>
        <w:div w:id="391390859">
          <w:marLeft w:val="0"/>
          <w:marRight w:val="0"/>
          <w:marTop w:val="0"/>
          <w:marBottom w:val="0"/>
          <w:divBdr>
            <w:top w:val="none" w:sz="0" w:space="0" w:color="auto"/>
            <w:left w:val="none" w:sz="0" w:space="0" w:color="auto"/>
            <w:bottom w:val="none" w:sz="0" w:space="0" w:color="auto"/>
            <w:right w:val="none" w:sz="0" w:space="0" w:color="auto"/>
          </w:divBdr>
        </w:div>
        <w:div w:id="392312741">
          <w:marLeft w:val="0"/>
          <w:marRight w:val="0"/>
          <w:marTop w:val="0"/>
          <w:marBottom w:val="0"/>
          <w:divBdr>
            <w:top w:val="none" w:sz="0" w:space="0" w:color="auto"/>
            <w:left w:val="none" w:sz="0" w:space="0" w:color="auto"/>
            <w:bottom w:val="none" w:sz="0" w:space="0" w:color="auto"/>
            <w:right w:val="none" w:sz="0" w:space="0" w:color="auto"/>
          </w:divBdr>
        </w:div>
        <w:div w:id="434598099">
          <w:marLeft w:val="0"/>
          <w:marRight w:val="0"/>
          <w:marTop w:val="0"/>
          <w:marBottom w:val="0"/>
          <w:divBdr>
            <w:top w:val="none" w:sz="0" w:space="0" w:color="auto"/>
            <w:left w:val="none" w:sz="0" w:space="0" w:color="auto"/>
            <w:bottom w:val="none" w:sz="0" w:space="0" w:color="auto"/>
            <w:right w:val="none" w:sz="0" w:space="0" w:color="auto"/>
          </w:divBdr>
        </w:div>
        <w:div w:id="491529144">
          <w:marLeft w:val="0"/>
          <w:marRight w:val="0"/>
          <w:marTop w:val="0"/>
          <w:marBottom w:val="0"/>
          <w:divBdr>
            <w:top w:val="none" w:sz="0" w:space="0" w:color="auto"/>
            <w:left w:val="none" w:sz="0" w:space="0" w:color="auto"/>
            <w:bottom w:val="none" w:sz="0" w:space="0" w:color="auto"/>
            <w:right w:val="none" w:sz="0" w:space="0" w:color="auto"/>
          </w:divBdr>
        </w:div>
        <w:div w:id="493422083">
          <w:marLeft w:val="0"/>
          <w:marRight w:val="0"/>
          <w:marTop w:val="0"/>
          <w:marBottom w:val="0"/>
          <w:divBdr>
            <w:top w:val="none" w:sz="0" w:space="0" w:color="auto"/>
            <w:left w:val="none" w:sz="0" w:space="0" w:color="auto"/>
            <w:bottom w:val="none" w:sz="0" w:space="0" w:color="auto"/>
            <w:right w:val="none" w:sz="0" w:space="0" w:color="auto"/>
          </w:divBdr>
        </w:div>
        <w:div w:id="494036408">
          <w:marLeft w:val="0"/>
          <w:marRight w:val="0"/>
          <w:marTop w:val="0"/>
          <w:marBottom w:val="0"/>
          <w:divBdr>
            <w:top w:val="none" w:sz="0" w:space="0" w:color="auto"/>
            <w:left w:val="none" w:sz="0" w:space="0" w:color="auto"/>
            <w:bottom w:val="none" w:sz="0" w:space="0" w:color="auto"/>
            <w:right w:val="none" w:sz="0" w:space="0" w:color="auto"/>
          </w:divBdr>
        </w:div>
        <w:div w:id="494802552">
          <w:marLeft w:val="0"/>
          <w:marRight w:val="0"/>
          <w:marTop w:val="0"/>
          <w:marBottom w:val="0"/>
          <w:divBdr>
            <w:top w:val="none" w:sz="0" w:space="0" w:color="auto"/>
            <w:left w:val="none" w:sz="0" w:space="0" w:color="auto"/>
            <w:bottom w:val="none" w:sz="0" w:space="0" w:color="auto"/>
            <w:right w:val="none" w:sz="0" w:space="0" w:color="auto"/>
          </w:divBdr>
        </w:div>
        <w:div w:id="511143592">
          <w:marLeft w:val="0"/>
          <w:marRight w:val="0"/>
          <w:marTop w:val="0"/>
          <w:marBottom w:val="0"/>
          <w:divBdr>
            <w:top w:val="none" w:sz="0" w:space="0" w:color="auto"/>
            <w:left w:val="none" w:sz="0" w:space="0" w:color="auto"/>
            <w:bottom w:val="none" w:sz="0" w:space="0" w:color="auto"/>
            <w:right w:val="none" w:sz="0" w:space="0" w:color="auto"/>
          </w:divBdr>
        </w:div>
        <w:div w:id="514461147">
          <w:marLeft w:val="0"/>
          <w:marRight w:val="0"/>
          <w:marTop w:val="0"/>
          <w:marBottom w:val="0"/>
          <w:divBdr>
            <w:top w:val="none" w:sz="0" w:space="0" w:color="auto"/>
            <w:left w:val="none" w:sz="0" w:space="0" w:color="auto"/>
            <w:bottom w:val="none" w:sz="0" w:space="0" w:color="auto"/>
            <w:right w:val="none" w:sz="0" w:space="0" w:color="auto"/>
          </w:divBdr>
        </w:div>
        <w:div w:id="524175877">
          <w:marLeft w:val="0"/>
          <w:marRight w:val="0"/>
          <w:marTop w:val="0"/>
          <w:marBottom w:val="0"/>
          <w:divBdr>
            <w:top w:val="none" w:sz="0" w:space="0" w:color="auto"/>
            <w:left w:val="none" w:sz="0" w:space="0" w:color="auto"/>
            <w:bottom w:val="none" w:sz="0" w:space="0" w:color="auto"/>
            <w:right w:val="none" w:sz="0" w:space="0" w:color="auto"/>
          </w:divBdr>
        </w:div>
        <w:div w:id="598492853">
          <w:marLeft w:val="0"/>
          <w:marRight w:val="0"/>
          <w:marTop w:val="0"/>
          <w:marBottom w:val="0"/>
          <w:divBdr>
            <w:top w:val="none" w:sz="0" w:space="0" w:color="auto"/>
            <w:left w:val="none" w:sz="0" w:space="0" w:color="auto"/>
            <w:bottom w:val="none" w:sz="0" w:space="0" w:color="auto"/>
            <w:right w:val="none" w:sz="0" w:space="0" w:color="auto"/>
          </w:divBdr>
        </w:div>
        <w:div w:id="678430156">
          <w:marLeft w:val="0"/>
          <w:marRight w:val="0"/>
          <w:marTop w:val="0"/>
          <w:marBottom w:val="0"/>
          <w:divBdr>
            <w:top w:val="none" w:sz="0" w:space="0" w:color="auto"/>
            <w:left w:val="none" w:sz="0" w:space="0" w:color="auto"/>
            <w:bottom w:val="none" w:sz="0" w:space="0" w:color="auto"/>
            <w:right w:val="none" w:sz="0" w:space="0" w:color="auto"/>
          </w:divBdr>
        </w:div>
        <w:div w:id="713386731">
          <w:marLeft w:val="0"/>
          <w:marRight w:val="0"/>
          <w:marTop w:val="0"/>
          <w:marBottom w:val="0"/>
          <w:divBdr>
            <w:top w:val="none" w:sz="0" w:space="0" w:color="auto"/>
            <w:left w:val="none" w:sz="0" w:space="0" w:color="auto"/>
            <w:bottom w:val="none" w:sz="0" w:space="0" w:color="auto"/>
            <w:right w:val="none" w:sz="0" w:space="0" w:color="auto"/>
          </w:divBdr>
        </w:div>
        <w:div w:id="752623389">
          <w:marLeft w:val="0"/>
          <w:marRight w:val="0"/>
          <w:marTop w:val="0"/>
          <w:marBottom w:val="0"/>
          <w:divBdr>
            <w:top w:val="none" w:sz="0" w:space="0" w:color="auto"/>
            <w:left w:val="none" w:sz="0" w:space="0" w:color="auto"/>
            <w:bottom w:val="none" w:sz="0" w:space="0" w:color="auto"/>
            <w:right w:val="none" w:sz="0" w:space="0" w:color="auto"/>
          </w:divBdr>
        </w:div>
        <w:div w:id="754129480">
          <w:marLeft w:val="0"/>
          <w:marRight w:val="0"/>
          <w:marTop w:val="0"/>
          <w:marBottom w:val="0"/>
          <w:divBdr>
            <w:top w:val="none" w:sz="0" w:space="0" w:color="auto"/>
            <w:left w:val="none" w:sz="0" w:space="0" w:color="auto"/>
            <w:bottom w:val="none" w:sz="0" w:space="0" w:color="auto"/>
            <w:right w:val="none" w:sz="0" w:space="0" w:color="auto"/>
          </w:divBdr>
        </w:div>
        <w:div w:id="758915065">
          <w:marLeft w:val="0"/>
          <w:marRight w:val="0"/>
          <w:marTop w:val="0"/>
          <w:marBottom w:val="0"/>
          <w:divBdr>
            <w:top w:val="none" w:sz="0" w:space="0" w:color="auto"/>
            <w:left w:val="none" w:sz="0" w:space="0" w:color="auto"/>
            <w:bottom w:val="none" w:sz="0" w:space="0" w:color="auto"/>
            <w:right w:val="none" w:sz="0" w:space="0" w:color="auto"/>
          </w:divBdr>
        </w:div>
        <w:div w:id="865172956">
          <w:marLeft w:val="0"/>
          <w:marRight w:val="0"/>
          <w:marTop w:val="0"/>
          <w:marBottom w:val="0"/>
          <w:divBdr>
            <w:top w:val="none" w:sz="0" w:space="0" w:color="auto"/>
            <w:left w:val="none" w:sz="0" w:space="0" w:color="auto"/>
            <w:bottom w:val="none" w:sz="0" w:space="0" w:color="auto"/>
            <w:right w:val="none" w:sz="0" w:space="0" w:color="auto"/>
          </w:divBdr>
        </w:div>
        <w:div w:id="896277997">
          <w:marLeft w:val="0"/>
          <w:marRight w:val="0"/>
          <w:marTop w:val="0"/>
          <w:marBottom w:val="0"/>
          <w:divBdr>
            <w:top w:val="none" w:sz="0" w:space="0" w:color="auto"/>
            <w:left w:val="none" w:sz="0" w:space="0" w:color="auto"/>
            <w:bottom w:val="none" w:sz="0" w:space="0" w:color="auto"/>
            <w:right w:val="none" w:sz="0" w:space="0" w:color="auto"/>
          </w:divBdr>
        </w:div>
        <w:div w:id="917982322">
          <w:marLeft w:val="0"/>
          <w:marRight w:val="0"/>
          <w:marTop w:val="0"/>
          <w:marBottom w:val="0"/>
          <w:divBdr>
            <w:top w:val="none" w:sz="0" w:space="0" w:color="auto"/>
            <w:left w:val="none" w:sz="0" w:space="0" w:color="auto"/>
            <w:bottom w:val="none" w:sz="0" w:space="0" w:color="auto"/>
            <w:right w:val="none" w:sz="0" w:space="0" w:color="auto"/>
          </w:divBdr>
        </w:div>
        <w:div w:id="938029884">
          <w:marLeft w:val="0"/>
          <w:marRight w:val="0"/>
          <w:marTop w:val="0"/>
          <w:marBottom w:val="0"/>
          <w:divBdr>
            <w:top w:val="none" w:sz="0" w:space="0" w:color="auto"/>
            <w:left w:val="none" w:sz="0" w:space="0" w:color="auto"/>
            <w:bottom w:val="none" w:sz="0" w:space="0" w:color="auto"/>
            <w:right w:val="none" w:sz="0" w:space="0" w:color="auto"/>
          </w:divBdr>
        </w:div>
        <w:div w:id="972953075">
          <w:marLeft w:val="0"/>
          <w:marRight w:val="0"/>
          <w:marTop w:val="0"/>
          <w:marBottom w:val="0"/>
          <w:divBdr>
            <w:top w:val="none" w:sz="0" w:space="0" w:color="auto"/>
            <w:left w:val="none" w:sz="0" w:space="0" w:color="auto"/>
            <w:bottom w:val="none" w:sz="0" w:space="0" w:color="auto"/>
            <w:right w:val="none" w:sz="0" w:space="0" w:color="auto"/>
          </w:divBdr>
        </w:div>
        <w:div w:id="978459753">
          <w:marLeft w:val="0"/>
          <w:marRight w:val="0"/>
          <w:marTop w:val="0"/>
          <w:marBottom w:val="0"/>
          <w:divBdr>
            <w:top w:val="none" w:sz="0" w:space="0" w:color="auto"/>
            <w:left w:val="none" w:sz="0" w:space="0" w:color="auto"/>
            <w:bottom w:val="none" w:sz="0" w:space="0" w:color="auto"/>
            <w:right w:val="none" w:sz="0" w:space="0" w:color="auto"/>
          </w:divBdr>
        </w:div>
        <w:div w:id="985088498">
          <w:marLeft w:val="0"/>
          <w:marRight w:val="0"/>
          <w:marTop w:val="0"/>
          <w:marBottom w:val="0"/>
          <w:divBdr>
            <w:top w:val="none" w:sz="0" w:space="0" w:color="auto"/>
            <w:left w:val="none" w:sz="0" w:space="0" w:color="auto"/>
            <w:bottom w:val="none" w:sz="0" w:space="0" w:color="auto"/>
            <w:right w:val="none" w:sz="0" w:space="0" w:color="auto"/>
          </w:divBdr>
        </w:div>
        <w:div w:id="1021854657">
          <w:marLeft w:val="0"/>
          <w:marRight w:val="0"/>
          <w:marTop w:val="0"/>
          <w:marBottom w:val="0"/>
          <w:divBdr>
            <w:top w:val="none" w:sz="0" w:space="0" w:color="auto"/>
            <w:left w:val="none" w:sz="0" w:space="0" w:color="auto"/>
            <w:bottom w:val="none" w:sz="0" w:space="0" w:color="auto"/>
            <w:right w:val="none" w:sz="0" w:space="0" w:color="auto"/>
          </w:divBdr>
        </w:div>
        <w:div w:id="1027945488">
          <w:marLeft w:val="0"/>
          <w:marRight w:val="0"/>
          <w:marTop w:val="0"/>
          <w:marBottom w:val="0"/>
          <w:divBdr>
            <w:top w:val="none" w:sz="0" w:space="0" w:color="auto"/>
            <w:left w:val="none" w:sz="0" w:space="0" w:color="auto"/>
            <w:bottom w:val="none" w:sz="0" w:space="0" w:color="auto"/>
            <w:right w:val="none" w:sz="0" w:space="0" w:color="auto"/>
          </w:divBdr>
        </w:div>
        <w:div w:id="1072317297">
          <w:marLeft w:val="0"/>
          <w:marRight w:val="0"/>
          <w:marTop w:val="0"/>
          <w:marBottom w:val="0"/>
          <w:divBdr>
            <w:top w:val="none" w:sz="0" w:space="0" w:color="auto"/>
            <w:left w:val="none" w:sz="0" w:space="0" w:color="auto"/>
            <w:bottom w:val="none" w:sz="0" w:space="0" w:color="auto"/>
            <w:right w:val="none" w:sz="0" w:space="0" w:color="auto"/>
          </w:divBdr>
        </w:div>
        <w:div w:id="1079135982">
          <w:marLeft w:val="0"/>
          <w:marRight w:val="0"/>
          <w:marTop w:val="0"/>
          <w:marBottom w:val="0"/>
          <w:divBdr>
            <w:top w:val="none" w:sz="0" w:space="0" w:color="auto"/>
            <w:left w:val="none" w:sz="0" w:space="0" w:color="auto"/>
            <w:bottom w:val="none" w:sz="0" w:space="0" w:color="auto"/>
            <w:right w:val="none" w:sz="0" w:space="0" w:color="auto"/>
          </w:divBdr>
        </w:div>
        <w:div w:id="1134907340">
          <w:marLeft w:val="0"/>
          <w:marRight w:val="0"/>
          <w:marTop w:val="0"/>
          <w:marBottom w:val="0"/>
          <w:divBdr>
            <w:top w:val="none" w:sz="0" w:space="0" w:color="auto"/>
            <w:left w:val="none" w:sz="0" w:space="0" w:color="auto"/>
            <w:bottom w:val="none" w:sz="0" w:space="0" w:color="auto"/>
            <w:right w:val="none" w:sz="0" w:space="0" w:color="auto"/>
          </w:divBdr>
        </w:div>
        <w:div w:id="1145052138">
          <w:marLeft w:val="0"/>
          <w:marRight w:val="0"/>
          <w:marTop w:val="0"/>
          <w:marBottom w:val="0"/>
          <w:divBdr>
            <w:top w:val="none" w:sz="0" w:space="0" w:color="auto"/>
            <w:left w:val="none" w:sz="0" w:space="0" w:color="auto"/>
            <w:bottom w:val="none" w:sz="0" w:space="0" w:color="auto"/>
            <w:right w:val="none" w:sz="0" w:space="0" w:color="auto"/>
          </w:divBdr>
        </w:div>
        <w:div w:id="1150361331">
          <w:marLeft w:val="0"/>
          <w:marRight w:val="0"/>
          <w:marTop w:val="0"/>
          <w:marBottom w:val="0"/>
          <w:divBdr>
            <w:top w:val="none" w:sz="0" w:space="0" w:color="auto"/>
            <w:left w:val="none" w:sz="0" w:space="0" w:color="auto"/>
            <w:bottom w:val="none" w:sz="0" w:space="0" w:color="auto"/>
            <w:right w:val="none" w:sz="0" w:space="0" w:color="auto"/>
          </w:divBdr>
        </w:div>
        <w:div w:id="1171069717">
          <w:marLeft w:val="0"/>
          <w:marRight w:val="0"/>
          <w:marTop w:val="0"/>
          <w:marBottom w:val="0"/>
          <w:divBdr>
            <w:top w:val="none" w:sz="0" w:space="0" w:color="auto"/>
            <w:left w:val="none" w:sz="0" w:space="0" w:color="auto"/>
            <w:bottom w:val="none" w:sz="0" w:space="0" w:color="auto"/>
            <w:right w:val="none" w:sz="0" w:space="0" w:color="auto"/>
          </w:divBdr>
        </w:div>
        <w:div w:id="1175613687">
          <w:marLeft w:val="0"/>
          <w:marRight w:val="0"/>
          <w:marTop w:val="0"/>
          <w:marBottom w:val="0"/>
          <w:divBdr>
            <w:top w:val="none" w:sz="0" w:space="0" w:color="auto"/>
            <w:left w:val="none" w:sz="0" w:space="0" w:color="auto"/>
            <w:bottom w:val="none" w:sz="0" w:space="0" w:color="auto"/>
            <w:right w:val="none" w:sz="0" w:space="0" w:color="auto"/>
          </w:divBdr>
        </w:div>
        <w:div w:id="1266963328">
          <w:marLeft w:val="0"/>
          <w:marRight w:val="0"/>
          <w:marTop w:val="0"/>
          <w:marBottom w:val="0"/>
          <w:divBdr>
            <w:top w:val="none" w:sz="0" w:space="0" w:color="auto"/>
            <w:left w:val="none" w:sz="0" w:space="0" w:color="auto"/>
            <w:bottom w:val="none" w:sz="0" w:space="0" w:color="auto"/>
            <w:right w:val="none" w:sz="0" w:space="0" w:color="auto"/>
          </w:divBdr>
        </w:div>
        <w:div w:id="1306080667">
          <w:marLeft w:val="0"/>
          <w:marRight w:val="0"/>
          <w:marTop w:val="0"/>
          <w:marBottom w:val="0"/>
          <w:divBdr>
            <w:top w:val="none" w:sz="0" w:space="0" w:color="auto"/>
            <w:left w:val="none" w:sz="0" w:space="0" w:color="auto"/>
            <w:bottom w:val="none" w:sz="0" w:space="0" w:color="auto"/>
            <w:right w:val="none" w:sz="0" w:space="0" w:color="auto"/>
          </w:divBdr>
        </w:div>
        <w:div w:id="1308196305">
          <w:marLeft w:val="0"/>
          <w:marRight w:val="0"/>
          <w:marTop w:val="0"/>
          <w:marBottom w:val="0"/>
          <w:divBdr>
            <w:top w:val="none" w:sz="0" w:space="0" w:color="auto"/>
            <w:left w:val="none" w:sz="0" w:space="0" w:color="auto"/>
            <w:bottom w:val="none" w:sz="0" w:space="0" w:color="auto"/>
            <w:right w:val="none" w:sz="0" w:space="0" w:color="auto"/>
          </w:divBdr>
        </w:div>
        <w:div w:id="1336152189">
          <w:marLeft w:val="0"/>
          <w:marRight w:val="0"/>
          <w:marTop w:val="0"/>
          <w:marBottom w:val="0"/>
          <w:divBdr>
            <w:top w:val="none" w:sz="0" w:space="0" w:color="auto"/>
            <w:left w:val="none" w:sz="0" w:space="0" w:color="auto"/>
            <w:bottom w:val="none" w:sz="0" w:space="0" w:color="auto"/>
            <w:right w:val="none" w:sz="0" w:space="0" w:color="auto"/>
          </w:divBdr>
        </w:div>
        <w:div w:id="1346595342">
          <w:marLeft w:val="0"/>
          <w:marRight w:val="0"/>
          <w:marTop w:val="0"/>
          <w:marBottom w:val="0"/>
          <w:divBdr>
            <w:top w:val="none" w:sz="0" w:space="0" w:color="auto"/>
            <w:left w:val="none" w:sz="0" w:space="0" w:color="auto"/>
            <w:bottom w:val="none" w:sz="0" w:space="0" w:color="auto"/>
            <w:right w:val="none" w:sz="0" w:space="0" w:color="auto"/>
          </w:divBdr>
        </w:div>
        <w:div w:id="1348293334">
          <w:marLeft w:val="0"/>
          <w:marRight w:val="0"/>
          <w:marTop w:val="0"/>
          <w:marBottom w:val="0"/>
          <w:divBdr>
            <w:top w:val="none" w:sz="0" w:space="0" w:color="auto"/>
            <w:left w:val="none" w:sz="0" w:space="0" w:color="auto"/>
            <w:bottom w:val="none" w:sz="0" w:space="0" w:color="auto"/>
            <w:right w:val="none" w:sz="0" w:space="0" w:color="auto"/>
          </w:divBdr>
        </w:div>
        <w:div w:id="1352684224">
          <w:marLeft w:val="0"/>
          <w:marRight w:val="0"/>
          <w:marTop w:val="0"/>
          <w:marBottom w:val="0"/>
          <w:divBdr>
            <w:top w:val="none" w:sz="0" w:space="0" w:color="auto"/>
            <w:left w:val="none" w:sz="0" w:space="0" w:color="auto"/>
            <w:bottom w:val="none" w:sz="0" w:space="0" w:color="auto"/>
            <w:right w:val="none" w:sz="0" w:space="0" w:color="auto"/>
          </w:divBdr>
        </w:div>
        <w:div w:id="1373656493">
          <w:marLeft w:val="0"/>
          <w:marRight w:val="0"/>
          <w:marTop w:val="0"/>
          <w:marBottom w:val="0"/>
          <w:divBdr>
            <w:top w:val="none" w:sz="0" w:space="0" w:color="auto"/>
            <w:left w:val="none" w:sz="0" w:space="0" w:color="auto"/>
            <w:bottom w:val="none" w:sz="0" w:space="0" w:color="auto"/>
            <w:right w:val="none" w:sz="0" w:space="0" w:color="auto"/>
          </w:divBdr>
        </w:div>
        <w:div w:id="1383677759">
          <w:marLeft w:val="0"/>
          <w:marRight w:val="0"/>
          <w:marTop w:val="0"/>
          <w:marBottom w:val="0"/>
          <w:divBdr>
            <w:top w:val="none" w:sz="0" w:space="0" w:color="auto"/>
            <w:left w:val="none" w:sz="0" w:space="0" w:color="auto"/>
            <w:bottom w:val="none" w:sz="0" w:space="0" w:color="auto"/>
            <w:right w:val="none" w:sz="0" w:space="0" w:color="auto"/>
          </w:divBdr>
        </w:div>
        <w:div w:id="1412775371">
          <w:marLeft w:val="0"/>
          <w:marRight w:val="0"/>
          <w:marTop w:val="0"/>
          <w:marBottom w:val="0"/>
          <w:divBdr>
            <w:top w:val="none" w:sz="0" w:space="0" w:color="auto"/>
            <w:left w:val="none" w:sz="0" w:space="0" w:color="auto"/>
            <w:bottom w:val="none" w:sz="0" w:space="0" w:color="auto"/>
            <w:right w:val="none" w:sz="0" w:space="0" w:color="auto"/>
          </w:divBdr>
        </w:div>
        <w:div w:id="1447696337">
          <w:marLeft w:val="0"/>
          <w:marRight w:val="0"/>
          <w:marTop w:val="0"/>
          <w:marBottom w:val="0"/>
          <w:divBdr>
            <w:top w:val="none" w:sz="0" w:space="0" w:color="auto"/>
            <w:left w:val="none" w:sz="0" w:space="0" w:color="auto"/>
            <w:bottom w:val="none" w:sz="0" w:space="0" w:color="auto"/>
            <w:right w:val="none" w:sz="0" w:space="0" w:color="auto"/>
          </w:divBdr>
        </w:div>
        <w:div w:id="1457136816">
          <w:marLeft w:val="0"/>
          <w:marRight w:val="0"/>
          <w:marTop w:val="0"/>
          <w:marBottom w:val="0"/>
          <w:divBdr>
            <w:top w:val="none" w:sz="0" w:space="0" w:color="auto"/>
            <w:left w:val="none" w:sz="0" w:space="0" w:color="auto"/>
            <w:bottom w:val="none" w:sz="0" w:space="0" w:color="auto"/>
            <w:right w:val="none" w:sz="0" w:space="0" w:color="auto"/>
          </w:divBdr>
        </w:div>
        <w:div w:id="1477407224">
          <w:marLeft w:val="0"/>
          <w:marRight w:val="0"/>
          <w:marTop w:val="0"/>
          <w:marBottom w:val="0"/>
          <w:divBdr>
            <w:top w:val="none" w:sz="0" w:space="0" w:color="auto"/>
            <w:left w:val="none" w:sz="0" w:space="0" w:color="auto"/>
            <w:bottom w:val="none" w:sz="0" w:space="0" w:color="auto"/>
            <w:right w:val="none" w:sz="0" w:space="0" w:color="auto"/>
          </w:divBdr>
        </w:div>
        <w:div w:id="1497570203">
          <w:marLeft w:val="0"/>
          <w:marRight w:val="0"/>
          <w:marTop w:val="0"/>
          <w:marBottom w:val="0"/>
          <w:divBdr>
            <w:top w:val="none" w:sz="0" w:space="0" w:color="auto"/>
            <w:left w:val="none" w:sz="0" w:space="0" w:color="auto"/>
            <w:bottom w:val="none" w:sz="0" w:space="0" w:color="auto"/>
            <w:right w:val="none" w:sz="0" w:space="0" w:color="auto"/>
          </w:divBdr>
        </w:div>
        <w:div w:id="1507596809">
          <w:marLeft w:val="0"/>
          <w:marRight w:val="0"/>
          <w:marTop w:val="0"/>
          <w:marBottom w:val="0"/>
          <w:divBdr>
            <w:top w:val="none" w:sz="0" w:space="0" w:color="auto"/>
            <w:left w:val="none" w:sz="0" w:space="0" w:color="auto"/>
            <w:bottom w:val="none" w:sz="0" w:space="0" w:color="auto"/>
            <w:right w:val="none" w:sz="0" w:space="0" w:color="auto"/>
          </w:divBdr>
        </w:div>
        <w:div w:id="1537815889">
          <w:marLeft w:val="0"/>
          <w:marRight w:val="0"/>
          <w:marTop w:val="0"/>
          <w:marBottom w:val="0"/>
          <w:divBdr>
            <w:top w:val="none" w:sz="0" w:space="0" w:color="auto"/>
            <w:left w:val="none" w:sz="0" w:space="0" w:color="auto"/>
            <w:bottom w:val="none" w:sz="0" w:space="0" w:color="auto"/>
            <w:right w:val="none" w:sz="0" w:space="0" w:color="auto"/>
          </w:divBdr>
        </w:div>
        <w:div w:id="1571501921">
          <w:marLeft w:val="0"/>
          <w:marRight w:val="0"/>
          <w:marTop w:val="0"/>
          <w:marBottom w:val="0"/>
          <w:divBdr>
            <w:top w:val="none" w:sz="0" w:space="0" w:color="auto"/>
            <w:left w:val="none" w:sz="0" w:space="0" w:color="auto"/>
            <w:bottom w:val="none" w:sz="0" w:space="0" w:color="auto"/>
            <w:right w:val="none" w:sz="0" w:space="0" w:color="auto"/>
          </w:divBdr>
        </w:div>
        <w:div w:id="1592621604">
          <w:marLeft w:val="0"/>
          <w:marRight w:val="0"/>
          <w:marTop w:val="0"/>
          <w:marBottom w:val="0"/>
          <w:divBdr>
            <w:top w:val="none" w:sz="0" w:space="0" w:color="auto"/>
            <w:left w:val="none" w:sz="0" w:space="0" w:color="auto"/>
            <w:bottom w:val="none" w:sz="0" w:space="0" w:color="auto"/>
            <w:right w:val="none" w:sz="0" w:space="0" w:color="auto"/>
          </w:divBdr>
        </w:div>
        <w:div w:id="1613711605">
          <w:marLeft w:val="0"/>
          <w:marRight w:val="0"/>
          <w:marTop w:val="0"/>
          <w:marBottom w:val="0"/>
          <w:divBdr>
            <w:top w:val="none" w:sz="0" w:space="0" w:color="auto"/>
            <w:left w:val="none" w:sz="0" w:space="0" w:color="auto"/>
            <w:bottom w:val="none" w:sz="0" w:space="0" w:color="auto"/>
            <w:right w:val="none" w:sz="0" w:space="0" w:color="auto"/>
          </w:divBdr>
        </w:div>
        <w:div w:id="1614748056">
          <w:marLeft w:val="0"/>
          <w:marRight w:val="0"/>
          <w:marTop w:val="0"/>
          <w:marBottom w:val="0"/>
          <w:divBdr>
            <w:top w:val="none" w:sz="0" w:space="0" w:color="auto"/>
            <w:left w:val="none" w:sz="0" w:space="0" w:color="auto"/>
            <w:bottom w:val="none" w:sz="0" w:space="0" w:color="auto"/>
            <w:right w:val="none" w:sz="0" w:space="0" w:color="auto"/>
          </w:divBdr>
        </w:div>
        <w:div w:id="1642692591">
          <w:marLeft w:val="0"/>
          <w:marRight w:val="0"/>
          <w:marTop w:val="0"/>
          <w:marBottom w:val="0"/>
          <w:divBdr>
            <w:top w:val="none" w:sz="0" w:space="0" w:color="auto"/>
            <w:left w:val="none" w:sz="0" w:space="0" w:color="auto"/>
            <w:bottom w:val="none" w:sz="0" w:space="0" w:color="auto"/>
            <w:right w:val="none" w:sz="0" w:space="0" w:color="auto"/>
          </w:divBdr>
        </w:div>
        <w:div w:id="1651251278">
          <w:marLeft w:val="0"/>
          <w:marRight w:val="0"/>
          <w:marTop w:val="0"/>
          <w:marBottom w:val="0"/>
          <w:divBdr>
            <w:top w:val="none" w:sz="0" w:space="0" w:color="auto"/>
            <w:left w:val="none" w:sz="0" w:space="0" w:color="auto"/>
            <w:bottom w:val="none" w:sz="0" w:space="0" w:color="auto"/>
            <w:right w:val="none" w:sz="0" w:space="0" w:color="auto"/>
          </w:divBdr>
        </w:div>
        <w:div w:id="1667971956">
          <w:marLeft w:val="0"/>
          <w:marRight w:val="0"/>
          <w:marTop w:val="0"/>
          <w:marBottom w:val="0"/>
          <w:divBdr>
            <w:top w:val="none" w:sz="0" w:space="0" w:color="auto"/>
            <w:left w:val="none" w:sz="0" w:space="0" w:color="auto"/>
            <w:bottom w:val="none" w:sz="0" w:space="0" w:color="auto"/>
            <w:right w:val="none" w:sz="0" w:space="0" w:color="auto"/>
          </w:divBdr>
        </w:div>
        <w:div w:id="1685784055">
          <w:marLeft w:val="0"/>
          <w:marRight w:val="0"/>
          <w:marTop w:val="0"/>
          <w:marBottom w:val="0"/>
          <w:divBdr>
            <w:top w:val="none" w:sz="0" w:space="0" w:color="auto"/>
            <w:left w:val="none" w:sz="0" w:space="0" w:color="auto"/>
            <w:bottom w:val="none" w:sz="0" w:space="0" w:color="auto"/>
            <w:right w:val="none" w:sz="0" w:space="0" w:color="auto"/>
          </w:divBdr>
        </w:div>
        <w:div w:id="1690721648">
          <w:marLeft w:val="0"/>
          <w:marRight w:val="0"/>
          <w:marTop w:val="0"/>
          <w:marBottom w:val="0"/>
          <w:divBdr>
            <w:top w:val="none" w:sz="0" w:space="0" w:color="auto"/>
            <w:left w:val="none" w:sz="0" w:space="0" w:color="auto"/>
            <w:bottom w:val="none" w:sz="0" w:space="0" w:color="auto"/>
            <w:right w:val="none" w:sz="0" w:space="0" w:color="auto"/>
          </w:divBdr>
        </w:div>
        <w:div w:id="1701977727">
          <w:marLeft w:val="0"/>
          <w:marRight w:val="0"/>
          <w:marTop w:val="0"/>
          <w:marBottom w:val="0"/>
          <w:divBdr>
            <w:top w:val="none" w:sz="0" w:space="0" w:color="auto"/>
            <w:left w:val="none" w:sz="0" w:space="0" w:color="auto"/>
            <w:bottom w:val="none" w:sz="0" w:space="0" w:color="auto"/>
            <w:right w:val="none" w:sz="0" w:space="0" w:color="auto"/>
          </w:divBdr>
        </w:div>
        <w:div w:id="1723409868">
          <w:marLeft w:val="0"/>
          <w:marRight w:val="0"/>
          <w:marTop w:val="0"/>
          <w:marBottom w:val="0"/>
          <w:divBdr>
            <w:top w:val="none" w:sz="0" w:space="0" w:color="auto"/>
            <w:left w:val="none" w:sz="0" w:space="0" w:color="auto"/>
            <w:bottom w:val="none" w:sz="0" w:space="0" w:color="auto"/>
            <w:right w:val="none" w:sz="0" w:space="0" w:color="auto"/>
          </w:divBdr>
        </w:div>
        <w:div w:id="1724254549">
          <w:marLeft w:val="0"/>
          <w:marRight w:val="0"/>
          <w:marTop w:val="0"/>
          <w:marBottom w:val="0"/>
          <w:divBdr>
            <w:top w:val="none" w:sz="0" w:space="0" w:color="auto"/>
            <w:left w:val="none" w:sz="0" w:space="0" w:color="auto"/>
            <w:bottom w:val="none" w:sz="0" w:space="0" w:color="auto"/>
            <w:right w:val="none" w:sz="0" w:space="0" w:color="auto"/>
          </w:divBdr>
        </w:div>
        <w:div w:id="1731222891">
          <w:marLeft w:val="0"/>
          <w:marRight w:val="0"/>
          <w:marTop w:val="0"/>
          <w:marBottom w:val="0"/>
          <w:divBdr>
            <w:top w:val="none" w:sz="0" w:space="0" w:color="auto"/>
            <w:left w:val="none" w:sz="0" w:space="0" w:color="auto"/>
            <w:bottom w:val="none" w:sz="0" w:space="0" w:color="auto"/>
            <w:right w:val="none" w:sz="0" w:space="0" w:color="auto"/>
          </w:divBdr>
        </w:div>
        <w:div w:id="1748649317">
          <w:marLeft w:val="0"/>
          <w:marRight w:val="0"/>
          <w:marTop w:val="0"/>
          <w:marBottom w:val="0"/>
          <w:divBdr>
            <w:top w:val="none" w:sz="0" w:space="0" w:color="auto"/>
            <w:left w:val="none" w:sz="0" w:space="0" w:color="auto"/>
            <w:bottom w:val="none" w:sz="0" w:space="0" w:color="auto"/>
            <w:right w:val="none" w:sz="0" w:space="0" w:color="auto"/>
          </w:divBdr>
        </w:div>
        <w:div w:id="1763913507">
          <w:marLeft w:val="0"/>
          <w:marRight w:val="0"/>
          <w:marTop w:val="0"/>
          <w:marBottom w:val="0"/>
          <w:divBdr>
            <w:top w:val="none" w:sz="0" w:space="0" w:color="auto"/>
            <w:left w:val="none" w:sz="0" w:space="0" w:color="auto"/>
            <w:bottom w:val="none" w:sz="0" w:space="0" w:color="auto"/>
            <w:right w:val="none" w:sz="0" w:space="0" w:color="auto"/>
          </w:divBdr>
        </w:div>
        <w:div w:id="1770659550">
          <w:marLeft w:val="0"/>
          <w:marRight w:val="0"/>
          <w:marTop w:val="0"/>
          <w:marBottom w:val="0"/>
          <w:divBdr>
            <w:top w:val="none" w:sz="0" w:space="0" w:color="auto"/>
            <w:left w:val="none" w:sz="0" w:space="0" w:color="auto"/>
            <w:bottom w:val="none" w:sz="0" w:space="0" w:color="auto"/>
            <w:right w:val="none" w:sz="0" w:space="0" w:color="auto"/>
          </w:divBdr>
        </w:div>
        <w:div w:id="1772124999">
          <w:marLeft w:val="0"/>
          <w:marRight w:val="0"/>
          <w:marTop w:val="0"/>
          <w:marBottom w:val="0"/>
          <w:divBdr>
            <w:top w:val="none" w:sz="0" w:space="0" w:color="auto"/>
            <w:left w:val="none" w:sz="0" w:space="0" w:color="auto"/>
            <w:bottom w:val="none" w:sz="0" w:space="0" w:color="auto"/>
            <w:right w:val="none" w:sz="0" w:space="0" w:color="auto"/>
          </w:divBdr>
        </w:div>
        <w:div w:id="1789274263">
          <w:marLeft w:val="0"/>
          <w:marRight w:val="0"/>
          <w:marTop w:val="0"/>
          <w:marBottom w:val="0"/>
          <w:divBdr>
            <w:top w:val="none" w:sz="0" w:space="0" w:color="auto"/>
            <w:left w:val="none" w:sz="0" w:space="0" w:color="auto"/>
            <w:bottom w:val="none" w:sz="0" w:space="0" w:color="auto"/>
            <w:right w:val="none" w:sz="0" w:space="0" w:color="auto"/>
          </w:divBdr>
        </w:div>
        <w:div w:id="1812479410">
          <w:marLeft w:val="0"/>
          <w:marRight w:val="0"/>
          <w:marTop w:val="0"/>
          <w:marBottom w:val="0"/>
          <w:divBdr>
            <w:top w:val="none" w:sz="0" w:space="0" w:color="auto"/>
            <w:left w:val="none" w:sz="0" w:space="0" w:color="auto"/>
            <w:bottom w:val="none" w:sz="0" w:space="0" w:color="auto"/>
            <w:right w:val="none" w:sz="0" w:space="0" w:color="auto"/>
          </w:divBdr>
        </w:div>
        <w:div w:id="1819493469">
          <w:marLeft w:val="0"/>
          <w:marRight w:val="0"/>
          <w:marTop w:val="0"/>
          <w:marBottom w:val="0"/>
          <w:divBdr>
            <w:top w:val="none" w:sz="0" w:space="0" w:color="auto"/>
            <w:left w:val="none" w:sz="0" w:space="0" w:color="auto"/>
            <w:bottom w:val="none" w:sz="0" w:space="0" w:color="auto"/>
            <w:right w:val="none" w:sz="0" w:space="0" w:color="auto"/>
          </w:divBdr>
        </w:div>
        <w:div w:id="1834057390">
          <w:marLeft w:val="0"/>
          <w:marRight w:val="0"/>
          <w:marTop w:val="0"/>
          <w:marBottom w:val="0"/>
          <w:divBdr>
            <w:top w:val="none" w:sz="0" w:space="0" w:color="auto"/>
            <w:left w:val="none" w:sz="0" w:space="0" w:color="auto"/>
            <w:bottom w:val="none" w:sz="0" w:space="0" w:color="auto"/>
            <w:right w:val="none" w:sz="0" w:space="0" w:color="auto"/>
          </w:divBdr>
        </w:div>
        <w:div w:id="1839078347">
          <w:marLeft w:val="0"/>
          <w:marRight w:val="0"/>
          <w:marTop w:val="0"/>
          <w:marBottom w:val="0"/>
          <w:divBdr>
            <w:top w:val="none" w:sz="0" w:space="0" w:color="auto"/>
            <w:left w:val="none" w:sz="0" w:space="0" w:color="auto"/>
            <w:bottom w:val="none" w:sz="0" w:space="0" w:color="auto"/>
            <w:right w:val="none" w:sz="0" w:space="0" w:color="auto"/>
          </w:divBdr>
        </w:div>
        <w:div w:id="1851214634">
          <w:marLeft w:val="0"/>
          <w:marRight w:val="0"/>
          <w:marTop w:val="0"/>
          <w:marBottom w:val="0"/>
          <w:divBdr>
            <w:top w:val="none" w:sz="0" w:space="0" w:color="auto"/>
            <w:left w:val="none" w:sz="0" w:space="0" w:color="auto"/>
            <w:bottom w:val="none" w:sz="0" w:space="0" w:color="auto"/>
            <w:right w:val="none" w:sz="0" w:space="0" w:color="auto"/>
          </w:divBdr>
        </w:div>
        <w:div w:id="1855609083">
          <w:marLeft w:val="0"/>
          <w:marRight w:val="0"/>
          <w:marTop w:val="0"/>
          <w:marBottom w:val="0"/>
          <w:divBdr>
            <w:top w:val="none" w:sz="0" w:space="0" w:color="auto"/>
            <w:left w:val="none" w:sz="0" w:space="0" w:color="auto"/>
            <w:bottom w:val="none" w:sz="0" w:space="0" w:color="auto"/>
            <w:right w:val="none" w:sz="0" w:space="0" w:color="auto"/>
          </w:divBdr>
        </w:div>
        <w:div w:id="1866560019">
          <w:marLeft w:val="0"/>
          <w:marRight w:val="0"/>
          <w:marTop w:val="0"/>
          <w:marBottom w:val="0"/>
          <w:divBdr>
            <w:top w:val="none" w:sz="0" w:space="0" w:color="auto"/>
            <w:left w:val="none" w:sz="0" w:space="0" w:color="auto"/>
            <w:bottom w:val="none" w:sz="0" w:space="0" w:color="auto"/>
            <w:right w:val="none" w:sz="0" w:space="0" w:color="auto"/>
          </w:divBdr>
        </w:div>
        <w:div w:id="1900358544">
          <w:marLeft w:val="0"/>
          <w:marRight w:val="0"/>
          <w:marTop w:val="0"/>
          <w:marBottom w:val="0"/>
          <w:divBdr>
            <w:top w:val="none" w:sz="0" w:space="0" w:color="auto"/>
            <w:left w:val="none" w:sz="0" w:space="0" w:color="auto"/>
            <w:bottom w:val="none" w:sz="0" w:space="0" w:color="auto"/>
            <w:right w:val="none" w:sz="0" w:space="0" w:color="auto"/>
          </w:divBdr>
        </w:div>
        <w:div w:id="1904825259">
          <w:marLeft w:val="0"/>
          <w:marRight w:val="0"/>
          <w:marTop w:val="0"/>
          <w:marBottom w:val="0"/>
          <w:divBdr>
            <w:top w:val="none" w:sz="0" w:space="0" w:color="auto"/>
            <w:left w:val="none" w:sz="0" w:space="0" w:color="auto"/>
            <w:bottom w:val="none" w:sz="0" w:space="0" w:color="auto"/>
            <w:right w:val="none" w:sz="0" w:space="0" w:color="auto"/>
          </w:divBdr>
        </w:div>
        <w:div w:id="1921597231">
          <w:marLeft w:val="0"/>
          <w:marRight w:val="0"/>
          <w:marTop w:val="0"/>
          <w:marBottom w:val="0"/>
          <w:divBdr>
            <w:top w:val="none" w:sz="0" w:space="0" w:color="auto"/>
            <w:left w:val="none" w:sz="0" w:space="0" w:color="auto"/>
            <w:bottom w:val="none" w:sz="0" w:space="0" w:color="auto"/>
            <w:right w:val="none" w:sz="0" w:space="0" w:color="auto"/>
          </w:divBdr>
        </w:div>
        <w:div w:id="1994482151">
          <w:marLeft w:val="0"/>
          <w:marRight w:val="0"/>
          <w:marTop w:val="0"/>
          <w:marBottom w:val="0"/>
          <w:divBdr>
            <w:top w:val="none" w:sz="0" w:space="0" w:color="auto"/>
            <w:left w:val="none" w:sz="0" w:space="0" w:color="auto"/>
            <w:bottom w:val="none" w:sz="0" w:space="0" w:color="auto"/>
            <w:right w:val="none" w:sz="0" w:space="0" w:color="auto"/>
          </w:divBdr>
        </w:div>
        <w:div w:id="2001229737">
          <w:marLeft w:val="0"/>
          <w:marRight w:val="0"/>
          <w:marTop w:val="0"/>
          <w:marBottom w:val="0"/>
          <w:divBdr>
            <w:top w:val="none" w:sz="0" w:space="0" w:color="auto"/>
            <w:left w:val="none" w:sz="0" w:space="0" w:color="auto"/>
            <w:bottom w:val="none" w:sz="0" w:space="0" w:color="auto"/>
            <w:right w:val="none" w:sz="0" w:space="0" w:color="auto"/>
          </w:divBdr>
        </w:div>
        <w:div w:id="2017420976">
          <w:marLeft w:val="0"/>
          <w:marRight w:val="0"/>
          <w:marTop w:val="0"/>
          <w:marBottom w:val="0"/>
          <w:divBdr>
            <w:top w:val="none" w:sz="0" w:space="0" w:color="auto"/>
            <w:left w:val="none" w:sz="0" w:space="0" w:color="auto"/>
            <w:bottom w:val="none" w:sz="0" w:space="0" w:color="auto"/>
            <w:right w:val="none" w:sz="0" w:space="0" w:color="auto"/>
          </w:divBdr>
        </w:div>
        <w:div w:id="2026130050">
          <w:marLeft w:val="0"/>
          <w:marRight w:val="0"/>
          <w:marTop w:val="0"/>
          <w:marBottom w:val="0"/>
          <w:divBdr>
            <w:top w:val="none" w:sz="0" w:space="0" w:color="auto"/>
            <w:left w:val="none" w:sz="0" w:space="0" w:color="auto"/>
            <w:bottom w:val="none" w:sz="0" w:space="0" w:color="auto"/>
            <w:right w:val="none" w:sz="0" w:space="0" w:color="auto"/>
          </w:divBdr>
        </w:div>
        <w:div w:id="2040931699">
          <w:marLeft w:val="0"/>
          <w:marRight w:val="0"/>
          <w:marTop w:val="0"/>
          <w:marBottom w:val="0"/>
          <w:divBdr>
            <w:top w:val="none" w:sz="0" w:space="0" w:color="auto"/>
            <w:left w:val="none" w:sz="0" w:space="0" w:color="auto"/>
            <w:bottom w:val="none" w:sz="0" w:space="0" w:color="auto"/>
            <w:right w:val="none" w:sz="0" w:space="0" w:color="auto"/>
          </w:divBdr>
        </w:div>
        <w:div w:id="2081173946">
          <w:marLeft w:val="0"/>
          <w:marRight w:val="0"/>
          <w:marTop w:val="0"/>
          <w:marBottom w:val="0"/>
          <w:divBdr>
            <w:top w:val="none" w:sz="0" w:space="0" w:color="auto"/>
            <w:left w:val="none" w:sz="0" w:space="0" w:color="auto"/>
            <w:bottom w:val="none" w:sz="0" w:space="0" w:color="auto"/>
            <w:right w:val="none" w:sz="0" w:space="0" w:color="auto"/>
          </w:divBdr>
        </w:div>
        <w:div w:id="2083721065">
          <w:marLeft w:val="0"/>
          <w:marRight w:val="0"/>
          <w:marTop w:val="0"/>
          <w:marBottom w:val="0"/>
          <w:divBdr>
            <w:top w:val="none" w:sz="0" w:space="0" w:color="auto"/>
            <w:left w:val="none" w:sz="0" w:space="0" w:color="auto"/>
            <w:bottom w:val="none" w:sz="0" w:space="0" w:color="auto"/>
            <w:right w:val="none" w:sz="0" w:space="0" w:color="auto"/>
          </w:divBdr>
        </w:div>
        <w:div w:id="2087726252">
          <w:marLeft w:val="0"/>
          <w:marRight w:val="0"/>
          <w:marTop w:val="0"/>
          <w:marBottom w:val="0"/>
          <w:divBdr>
            <w:top w:val="none" w:sz="0" w:space="0" w:color="auto"/>
            <w:left w:val="none" w:sz="0" w:space="0" w:color="auto"/>
            <w:bottom w:val="none" w:sz="0" w:space="0" w:color="auto"/>
            <w:right w:val="none" w:sz="0" w:space="0" w:color="auto"/>
          </w:divBdr>
        </w:div>
        <w:div w:id="2113547060">
          <w:marLeft w:val="0"/>
          <w:marRight w:val="0"/>
          <w:marTop w:val="0"/>
          <w:marBottom w:val="0"/>
          <w:divBdr>
            <w:top w:val="none" w:sz="0" w:space="0" w:color="auto"/>
            <w:left w:val="none" w:sz="0" w:space="0" w:color="auto"/>
            <w:bottom w:val="none" w:sz="0" w:space="0" w:color="auto"/>
            <w:right w:val="none" w:sz="0" w:space="0" w:color="auto"/>
          </w:divBdr>
        </w:div>
        <w:div w:id="2124417103">
          <w:marLeft w:val="0"/>
          <w:marRight w:val="0"/>
          <w:marTop w:val="0"/>
          <w:marBottom w:val="0"/>
          <w:divBdr>
            <w:top w:val="none" w:sz="0" w:space="0" w:color="auto"/>
            <w:left w:val="none" w:sz="0" w:space="0" w:color="auto"/>
            <w:bottom w:val="none" w:sz="0" w:space="0" w:color="auto"/>
            <w:right w:val="none" w:sz="0" w:space="0" w:color="auto"/>
          </w:divBdr>
        </w:div>
        <w:div w:id="2138447903">
          <w:marLeft w:val="0"/>
          <w:marRight w:val="0"/>
          <w:marTop w:val="0"/>
          <w:marBottom w:val="0"/>
          <w:divBdr>
            <w:top w:val="none" w:sz="0" w:space="0" w:color="auto"/>
            <w:left w:val="none" w:sz="0" w:space="0" w:color="auto"/>
            <w:bottom w:val="none" w:sz="0" w:space="0" w:color="auto"/>
            <w:right w:val="none" w:sz="0" w:space="0" w:color="auto"/>
          </w:divBdr>
        </w:div>
      </w:divsChild>
    </w:div>
    <w:div w:id="936057156">
      <w:bodyDiv w:val="1"/>
      <w:marLeft w:val="0"/>
      <w:marRight w:val="0"/>
      <w:marTop w:val="0"/>
      <w:marBottom w:val="0"/>
      <w:divBdr>
        <w:top w:val="none" w:sz="0" w:space="0" w:color="auto"/>
        <w:left w:val="none" w:sz="0" w:space="0" w:color="auto"/>
        <w:bottom w:val="none" w:sz="0" w:space="0" w:color="auto"/>
        <w:right w:val="none" w:sz="0" w:space="0" w:color="auto"/>
      </w:divBdr>
      <w:divsChild>
        <w:div w:id="11807579">
          <w:marLeft w:val="0"/>
          <w:marRight w:val="0"/>
          <w:marTop w:val="0"/>
          <w:marBottom w:val="0"/>
          <w:divBdr>
            <w:top w:val="none" w:sz="0" w:space="0" w:color="auto"/>
            <w:left w:val="none" w:sz="0" w:space="0" w:color="auto"/>
            <w:bottom w:val="none" w:sz="0" w:space="0" w:color="auto"/>
            <w:right w:val="none" w:sz="0" w:space="0" w:color="auto"/>
          </w:divBdr>
        </w:div>
        <w:div w:id="20934975">
          <w:marLeft w:val="0"/>
          <w:marRight w:val="0"/>
          <w:marTop w:val="0"/>
          <w:marBottom w:val="0"/>
          <w:divBdr>
            <w:top w:val="none" w:sz="0" w:space="0" w:color="auto"/>
            <w:left w:val="none" w:sz="0" w:space="0" w:color="auto"/>
            <w:bottom w:val="none" w:sz="0" w:space="0" w:color="auto"/>
            <w:right w:val="none" w:sz="0" w:space="0" w:color="auto"/>
          </w:divBdr>
        </w:div>
        <w:div w:id="32124521">
          <w:marLeft w:val="0"/>
          <w:marRight w:val="0"/>
          <w:marTop w:val="0"/>
          <w:marBottom w:val="0"/>
          <w:divBdr>
            <w:top w:val="none" w:sz="0" w:space="0" w:color="auto"/>
            <w:left w:val="none" w:sz="0" w:space="0" w:color="auto"/>
            <w:bottom w:val="none" w:sz="0" w:space="0" w:color="auto"/>
            <w:right w:val="none" w:sz="0" w:space="0" w:color="auto"/>
          </w:divBdr>
        </w:div>
        <w:div w:id="50276768">
          <w:marLeft w:val="0"/>
          <w:marRight w:val="0"/>
          <w:marTop w:val="0"/>
          <w:marBottom w:val="0"/>
          <w:divBdr>
            <w:top w:val="none" w:sz="0" w:space="0" w:color="auto"/>
            <w:left w:val="none" w:sz="0" w:space="0" w:color="auto"/>
            <w:bottom w:val="none" w:sz="0" w:space="0" w:color="auto"/>
            <w:right w:val="none" w:sz="0" w:space="0" w:color="auto"/>
          </w:divBdr>
        </w:div>
        <w:div w:id="53621141">
          <w:marLeft w:val="0"/>
          <w:marRight w:val="0"/>
          <w:marTop w:val="0"/>
          <w:marBottom w:val="0"/>
          <w:divBdr>
            <w:top w:val="none" w:sz="0" w:space="0" w:color="auto"/>
            <w:left w:val="none" w:sz="0" w:space="0" w:color="auto"/>
            <w:bottom w:val="none" w:sz="0" w:space="0" w:color="auto"/>
            <w:right w:val="none" w:sz="0" w:space="0" w:color="auto"/>
          </w:divBdr>
        </w:div>
        <w:div w:id="66801990">
          <w:marLeft w:val="0"/>
          <w:marRight w:val="0"/>
          <w:marTop w:val="0"/>
          <w:marBottom w:val="0"/>
          <w:divBdr>
            <w:top w:val="none" w:sz="0" w:space="0" w:color="auto"/>
            <w:left w:val="none" w:sz="0" w:space="0" w:color="auto"/>
            <w:bottom w:val="none" w:sz="0" w:space="0" w:color="auto"/>
            <w:right w:val="none" w:sz="0" w:space="0" w:color="auto"/>
          </w:divBdr>
        </w:div>
        <w:div w:id="71895664">
          <w:marLeft w:val="0"/>
          <w:marRight w:val="0"/>
          <w:marTop w:val="0"/>
          <w:marBottom w:val="0"/>
          <w:divBdr>
            <w:top w:val="none" w:sz="0" w:space="0" w:color="auto"/>
            <w:left w:val="none" w:sz="0" w:space="0" w:color="auto"/>
            <w:bottom w:val="none" w:sz="0" w:space="0" w:color="auto"/>
            <w:right w:val="none" w:sz="0" w:space="0" w:color="auto"/>
          </w:divBdr>
        </w:div>
        <w:div w:id="82648132">
          <w:marLeft w:val="0"/>
          <w:marRight w:val="0"/>
          <w:marTop w:val="0"/>
          <w:marBottom w:val="0"/>
          <w:divBdr>
            <w:top w:val="none" w:sz="0" w:space="0" w:color="auto"/>
            <w:left w:val="none" w:sz="0" w:space="0" w:color="auto"/>
            <w:bottom w:val="none" w:sz="0" w:space="0" w:color="auto"/>
            <w:right w:val="none" w:sz="0" w:space="0" w:color="auto"/>
          </w:divBdr>
        </w:div>
        <w:div w:id="90781062">
          <w:marLeft w:val="0"/>
          <w:marRight w:val="0"/>
          <w:marTop w:val="0"/>
          <w:marBottom w:val="0"/>
          <w:divBdr>
            <w:top w:val="none" w:sz="0" w:space="0" w:color="auto"/>
            <w:left w:val="none" w:sz="0" w:space="0" w:color="auto"/>
            <w:bottom w:val="none" w:sz="0" w:space="0" w:color="auto"/>
            <w:right w:val="none" w:sz="0" w:space="0" w:color="auto"/>
          </w:divBdr>
        </w:div>
        <w:div w:id="125005925">
          <w:marLeft w:val="0"/>
          <w:marRight w:val="0"/>
          <w:marTop w:val="0"/>
          <w:marBottom w:val="0"/>
          <w:divBdr>
            <w:top w:val="none" w:sz="0" w:space="0" w:color="auto"/>
            <w:left w:val="none" w:sz="0" w:space="0" w:color="auto"/>
            <w:bottom w:val="none" w:sz="0" w:space="0" w:color="auto"/>
            <w:right w:val="none" w:sz="0" w:space="0" w:color="auto"/>
          </w:divBdr>
        </w:div>
        <w:div w:id="138545541">
          <w:marLeft w:val="0"/>
          <w:marRight w:val="0"/>
          <w:marTop w:val="0"/>
          <w:marBottom w:val="0"/>
          <w:divBdr>
            <w:top w:val="none" w:sz="0" w:space="0" w:color="auto"/>
            <w:left w:val="none" w:sz="0" w:space="0" w:color="auto"/>
            <w:bottom w:val="none" w:sz="0" w:space="0" w:color="auto"/>
            <w:right w:val="none" w:sz="0" w:space="0" w:color="auto"/>
          </w:divBdr>
        </w:div>
        <w:div w:id="146364543">
          <w:marLeft w:val="0"/>
          <w:marRight w:val="0"/>
          <w:marTop w:val="0"/>
          <w:marBottom w:val="0"/>
          <w:divBdr>
            <w:top w:val="none" w:sz="0" w:space="0" w:color="auto"/>
            <w:left w:val="none" w:sz="0" w:space="0" w:color="auto"/>
            <w:bottom w:val="none" w:sz="0" w:space="0" w:color="auto"/>
            <w:right w:val="none" w:sz="0" w:space="0" w:color="auto"/>
          </w:divBdr>
        </w:div>
        <w:div w:id="149444863">
          <w:marLeft w:val="0"/>
          <w:marRight w:val="0"/>
          <w:marTop w:val="0"/>
          <w:marBottom w:val="0"/>
          <w:divBdr>
            <w:top w:val="none" w:sz="0" w:space="0" w:color="auto"/>
            <w:left w:val="none" w:sz="0" w:space="0" w:color="auto"/>
            <w:bottom w:val="none" w:sz="0" w:space="0" w:color="auto"/>
            <w:right w:val="none" w:sz="0" w:space="0" w:color="auto"/>
          </w:divBdr>
        </w:div>
        <w:div w:id="170025910">
          <w:marLeft w:val="0"/>
          <w:marRight w:val="0"/>
          <w:marTop w:val="0"/>
          <w:marBottom w:val="0"/>
          <w:divBdr>
            <w:top w:val="none" w:sz="0" w:space="0" w:color="auto"/>
            <w:left w:val="none" w:sz="0" w:space="0" w:color="auto"/>
            <w:bottom w:val="none" w:sz="0" w:space="0" w:color="auto"/>
            <w:right w:val="none" w:sz="0" w:space="0" w:color="auto"/>
          </w:divBdr>
        </w:div>
        <w:div w:id="176962561">
          <w:marLeft w:val="0"/>
          <w:marRight w:val="0"/>
          <w:marTop w:val="0"/>
          <w:marBottom w:val="0"/>
          <w:divBdr>
            <w:top w:val="none" w:sz="0" w:space="0" w:color="auto"/>
            <w:left w:val="none" w:sz="0" w:space="0" w:color="auto"/>
            <w:bottom w:val="none" w:sz="0" w:space="0" w:color="auto"/>
            <w:right w:val="none" w:sz="0" w:space="0" w:color="auto"/>
          </w:divBdr>
        </w:div>
        <w:div w:id="191647355">
          <w:marLeft w:val="0"/>
          <w:marRight w:val="0"/>
          <w:marTop w:val="0"/>
          <w:marBottom w:val="0"/>
          <w:divBdr>
            <w:top w:val="none" w:sz="0" w:space="0" w:color="auto"/>
            <w:left w:val="none" w:sz="0" w:space="0" w:color="auto"/>
            <w:bottom w:val="none" w:sz="0" w:space="0" w:color="auto"/>
            <w:right w:val="none" w:sz="0" w:space="0" w:color="auto"/>
          </w:divBdr>
        </w:div>
        <w:div w:id="198931733">
          <w:marLeft w:val="0"/>
          <w:marRight w:val="0"/>
          <w:marTop w:val="0"/>
          <w:marBottom w:val="0"/>
          <w:divBdr>
            <w:top w:val="none" w:sz="0" w:space="0" w:color="auto"/>
            <w:left w:val="none" w:sz="0" w:space="0" w:color="auto"/>
            <w:bottom w:val="none" w:sz="0" w:space="0" w:color="auto"/>
            <w:right w:val="none" w:sz="0" w:space="0" w:color="auto"/>
          </w:divBdr>
        </w:div>
        <w:div w:id="200703530">
          <w:marLeft w:val="0"/>
          <w:marRight w:val="0"/>
          <w:marTop w:val="0"/>
          <w:marBottom w:val="0"/>
          <w:divBdr>
            <w:top w:val="none" w:sz="0" w:space="0" w:color="auto"/>
            <w:left w:val="none" w:sz="0" w:space="0" w:color="auto"/>
            <w:bottom w:val="none" w:sz="0" w:space="0" w:color="auto"/>
            <w:right w:val="none" w:sz="0" w:space="0" w:color="auto"/>
          </w:divBdr>
        </w:div>
        <w:div w:id="209463694">
          <w:marLeft w:val="0"/>
          <w:marRight w:val="0"/>
          <w:marTop w:val="0"/>
          <w:marBottom w:val="0"/>
          <w:divBdr>
            <w:top w:val="none" w:sz="0" w:space="0" w:color="auto"/>
            <w:left w:val="none" w:sz="0" w:space="0" w:color="auto"/>
            <w:bottom w:val="none" w:sz="0" w:space="0" w:color="auto"/>
            <w:right w:val="none" w:sz="0" w:space="0" w:color="auto"/>
          </w:divBdr>
        </w:div>
        <w:div w:id="229342904">
          <w:marLeft w:val="0"/>
          <w:marRight w:val="0"/>
          <w:marTop w:val="0"/>
          <w:marBottom w:val="0"/>
          <w:divBdr>
            <w:top w:val="none" w:sz="0" w:space="0" w:color="auto"/>
            <w:left w:val="none" w:sz="0" w:space="0" w:color="auto"/>
            <w:bottom w:val="none" w:sz="0" w:space="0" w:color="auto"/>
            <w:right w:val="none" w:sz="0" w:space="0" w:color="auto"/>
          </w:divBdr>
        </w:div>
        <w:div w:id="230120723">
          <w:marLeft w:val="0"/>
          <w:marRight w:val="0"/>
          <w:marTop w:val="0"/>
          <w:marBottom w:val="0"/>
          <w:divBdr>
            <w:top w:val="none" w:sz="0" w:space="0" w:color="auto"/>
            <w:left w:val="none" w:sz="0" w:space="0" w:color="auto"/>
            <w:bottom w:val="none" w:sz="0" w:space="0" w:color="auto"/>
            <w:right w:val="none" w:sz="0" w:space="0" w:color="auto"/>
          </w:divBdr>
        </w:div>
        <w:div w:id="236745273">
          <w:marLeft w:val="0"/>
          <w:marRight w:val="0"/>
          <w:marTop w:val="0"/>
          <w:marBottom w:val="0"/>
          <w:divBdr>
            <w:top w:val="none" w:sz="0" w:space="0" w:color="auto"/>
            <w:left w:val="none" w:sz="0" w:space="0" w:color="auto"/>
            <w:bottom w:val="none" w:sz="0" w:space="0" w:color="auto"/>
            <w:right w:val="none" w:sz="0" w:space="0" w:color="auto"/>
          </w:divBdr>
        </w:div>
        <w:div w:id="237710883">
          <w:marLeft w:val="0"/>
          <w:marRight w:val="0"/>
          <w:marTop w:val="0"/>
          <w:marBottom w:val="0"/>
          <w:divBdr>
            <w:top w:val="none" w:sz="0" w:space="0" w:color="auto"/>
            <w:left w:val="none" w:sz="0" w:space="0" w:color="auto"/>
            <w:bottom w:val="none" w:sz="0" w:space="0" w:color="auto"/>
            <w:right w:val="none" w:sz="0" w:space="0" w:color="auto"/>
          </w:divBdr>
        </w:div>
        <w:div w:id="245724807">
          <w:marLeft w:val="0"/>
          <w:marRight w:val="0"/>
          <w:marTop w:val="0"/>
          <w:marBottom w:val="0"/>
          <w:divBdr>
            <w:top w:val="none" w:sz="0" w:space="0" w:color="auto"/>
            <w:left w:val="none" w:sz="0" w:space="0" w:color="auto"/>
            <w:bottom w:val="none" w:sz="0" w:space="0" w:color="auto"/>
            <w:right w:val="none" w:sz="0" w:space="0" w:color="auto"/>
          </w:divBdr>
        </w:div>
        <w:div w:id="266501269">
          <w:marLeft w:val="0"/>
          <w:marRight w:val="0"/>
          <w:marTop w:val="0"/>
          <w:marBottom w:val="0"/>
          <w:divBdr>
            <w:top w:val="none" w:sz="0" w:space="0" w:color="auto"/>
            <w:left w:val="none" w:sz="0" w:space="0" w:color="auto"/>
            <w:bottom w:val="none" w:sz="0" w:space="0" w:color="auto"/>
            <w:right w:val="none" w:sz="0" w:space="0" w:color="auto"/>
          </w:divBdr>
        </w:div>
        <w:div w:id="281964094">
          <w:marLeft w:val="0"/>
          <w:marRight w:val="0"/>
          <w:marTop w:val="0"/>
          <w:marBottom w:val="0"/>
          <w:divBdr>
            <w:top w:val="none" w:sz="0" w:space="0" w:color="auto"/>
            <w:left w:val="none" w:sz="0" w:space="0" w:color="auto"/>
            <w:bottom w:val="none" w:sz="0" w:space="0" w:color="auto"/>
            <w:right w:val="none" w:sz="0" w:space="0" w:color="auto"/>
          </w:divBdr>
        </w:div>
        <w:div w:id="299842352">
          <w:marLeft w:val="0"/>
          <w:marRight w:val="0"/>
          <w:marTop w:val="0"/>
          <w:marBottom w:val="0"/>
          <w:divBdr>
            <w:top w:val="none" w:sz="0" w:space="0" w:color="auto"/>
            <w:left w:val="none" w:sz="0" w:space="0" w:color="auto"/>
            <w:bottom w:val="none" w:sz="0" w:space="0" w:color="auto"/>
            <w:right w:val="none" w:sz="0" w:space="0" w:color="auto"/>
          </w:divBdr>
        </w:div>
        <w:div w:id="305427847">
          <w:marLeft w:val="0"/>
          <w:marRight w:val="0"/>
          <w:marTop w:val="0"/>
          <w:marBottom w:val="0"/>
          <w:divBdr>
            <w:top w:val="none" w:sz="0" w:space="0" w:color="auto"/>
            <w:left w:val="none" w:sz="0" w:space="0" w:color="auto"/>
            <w:bottom w:val="none" w:sz="0" w:space="0" w:color="auto"/>
            <w:right w:val="none" w:sz="0" w:space="0" w:color="auto"/>
          </w:divBdr>
        </w:div>
        <w:div w:id="305941220">
          <w:marLeft w:val="0"/>
          <w:marRight w:val="0"/>
          <w:marTop w:val="0"/>
          <w:marBottom w:val="0"/>
          <w:divBdr>
            <w:top w:val="none" w:sz="0" w:space="0" w:color="auto"/>
            <w:left w:val="none" w:sz="0" w:space="0" w:color="auto"/>
            <w:bottom w:val="none" w:sz="0" w:space="0" w:color="auto"/>
            <w:right w:val="none" w:sz="0" w:space="0" w:color="auto"/>
          </w:divBdr>
        </w:div>
        <w:div w:id="323553947">
          <w:marLeft w:val="0"/>
          <w:marRight w:val="0"/>
          <w:marTop w:val="0"/>
          <w:marBottom w:val="0"/>
          <w:divBdr>
            <w:top w:val="none" w:sz="0" w:space="0" w:color="auto"/>
            <w:left w:val="none" w:sz="0" w:space="0" w:color="auto"/>
            <w:bottom w:val="none" w:sz="0" w:space="0" w:color="auto"/>
            <w:right w:val="none" w:sz="0" w:space="0" w:color="auto"/>
          </w:divBdr>
        </w:div>
        <w:div w:id="339747385">
          <w:marLeft w:val="0"/>
          <w:marRight w:val="0"/>
          <w:marTop w:val="0"/>
          <w:marBottom w:val="0"/>
          <w:divBdr>
            <w:top w:val="none" w:sz="0" w:space="0" w:color="auto"/>
            <w:left w:val="none" w:sz="0" w:space="0" w:color="auto"/>
            <w:bottom w:val="none" w:sz="0" w:space="0" w:color="auto"/>
            <w:right w:val="none" w:sz="0" w:space="0" w:color="auto"/>
          </w:divBdr>
        </w:div>
        <w:div w:id="351418336">
          <w:marLeft w:val="0"/>
          <w:marRight w:val="0"/>
          <w:marTop w:val="0"/>
          <w:marBottom w:val="0"/>
          <w:divBdr>
            <w:top w:val="none" w:sz="0" w:space="0" w:color="auto"/>
            <w:left w:val="none" w:sz="0" w:space="0" w:color="auto"/>
            <w:bottom w:val="none" w:sz="0" w:space="0" w:color="auto"/>
            <w:right w:val="none" w:sz="0" w:space="0" w:color="auto"/>
          </w:divBdr>
        </w:div>
        <w:div w:id="359669260">
          <w:marLeft w:val="0"/>
          <w:marRight w:val="0"/>
          <w:marTop w:val="0"/>
          <w:marBottom w:val="0"/>
          <w:divBdr>
            <w:top w:val="none" w:sz="0" w:space="0" w:color="auto"/>
            <w:left w:val="none" w:sz="0" w:space="0" w:color="auto"/>
            <w:bottom w:val="none" w:sz="0" w:space="0" w:color="auto"/>
            <w:right w:val="none" w:sz="0" w:space="0" w:color="auto"/>
          </w:divBdr>
        </w:div>
        <w:div w:id="370693361">
          <w:marLeft w:val="0"/>
          <w:marRight w:val="0"/>
          <w:marTop w:val="0"/>
          <w:marBottom w:val="0"/>
          <w:divBdr>
            <w:top w:val="none" w:sz="0" w:space="0" w:color="auto"/>
            <w:left w:val="none" w:sz="0" w:space="0" w:color="auto"/>
            <w:bottom w:val="none" w:sz="0" w:space="0" w:color="auto"/>
            <w:right w:val="none" w:sz="0" w:space="0" w:color="auto"/>
          </w:divBdr>
        </w:div>
        <w:div w:id="373123176">
          <w:marLeft w:val="0"/>
          <w:marRight w:val="0"/>
          <w:marTop w:val="0"/>
          <w:marBottom w:val="0"/>
          <w:divBdr>
            <w:top w:val="none" w:sz="0" w:space="0" w:color="auto"/>
            <w:left w:val="none" w:sz="0" w:space="0" w:color="auto"/>
            <w:bottom w:val="none" w:sz="0" w:space="0" w:color="auto"/>
            <w:right w:val="none" w:sz="0" w:space="0" w:color="auto"/>
          </w:divBdr>
        </w:div>
        <w:div w:id="378090684">
          <w:marLeft w:val="0"/>
          <w:marRight w:val="0"/>
          <w:marTop w:val="0"/>
          <w:marBottom w:val="0"/>
          <w:divBdr>
            <w:top w:val="none" w:sz="0" w:space="0" w:color="auto"/>
            <w:left w:val="none" w:sz="0" w:space="0" w:color="auto"/>
            <w:bottom w:val="none" w:sz="0" w:space="0" w:color="auto"/>
            <w:right w:val="none" w:sz="0" w:space="0" w:color="auto"/>
          </w:divBdr>
        </w:div>
        <w:div w:id="402680871">
          <w:marLeft w:val="0"/>
          <w:marRight w:val="0"/>
          <w:marTop w:val="0"/>
          <w:marBottom w:val="0"/>
          <w:divBdr>
            <w:top w:val="none" w:sz="0" w:space="0" w:color="auto"/>
            <w:left w:val="none" w:sz="0" w:space="0" w:color="auto"/>
            <w:bottom w:val="none" w:sz="0" w:space="0" w:color="auto"/>
            <w:right w:val="none" w:sz="0" w:space="0" w:color="auto"/>
          </w:divBdr>
        </w:div>
        <w:div w:id="420030735">
          <w:marLeft w:val="0"/>
          <w:marRight w:val="0"/>
          <w:marTop w:val="0"/>
          <w:marBottom w:val="0"/>
          <w:divBdr>
            <w:top w:val="none" w:sz="0" w:space="0" w:color="auto"/>
            <w:left w:val="none" w:sz="0" w:space="0" w:color="auto"/>
            <w:bottom w:val="none" w:sz="0" w:space="0" w:color="auto"/>
            <w:right w:val="none" w:sz="0" w:space="0" w:color="auto"/>
          </w:divBdr>
        </w:div>
        <w:div w:id="426115500">
          <w:marLeft w:val="0"/>
          <w:marRight w:val="0"/>
          <w:marTop w:val="0"/>
          <w:marBottom w:val="0"/>
          <w:divBdr>
            <w:top w:val="none" w:sz="0" w:space="0" w:color="auto"/>
            <w:left w:val="none" w:sz="0" w:space="0" w:color="auto"/>
            <w:bottom w:val="none" w:sz="0" w:space="0" w:color="auto"/>
            <w:right w:val="none" w:sz="0" w:space="0" w:color="auto"/>
          </w:divBdr>
        </w:div>
        <w:div w:id="448623740">
          <w:marLeft w:val="0"/>
          <w:marRight w:val="0"/>
          <w:marTop w:val="0"/>
          <w:marBottom w:val="0"/>
          <w:divBdr>
            <w:top w:val="none" w:sz="0" w:space="0" w:color="auto"/>
            <w:left w:val="none" w:sz="0" w:space="0" w:color="auto"/>
            <w:bottom w:val="none" w:sz="0" w:space="0" w:color="auto"/>
            <w:right w:val="none" w:sz="0" w:space="0" w:color="auto"/>
          </w:divBdr>
        </w:div>
        <w:div w:id="460223598">
          <w:marLeft w:val="0"/>
          <w:marRight w:val="0"/>
          <w:marTop w:val="0"/>
          <w:marBottom w:val="0"/>
          <w:divBdr>
            <w:top w:val="none" w:sz="0" w:space="0" w:color="auto"/>
            <w:left w:val="none" w:sz="0" w:space="0" w:color="auto"/>
            <w:bottom w:val="none" w:sz="0" w:space="0" w:color="auto"/>
            <w:right w:val="none" w:sz="0" w:space="0" w:color="auto"/>
          </w:divBdr>
        </w:div>
        <w:div w:id="460342401">
          <w:marLeft w:val="0"/>
          <w:marRight w:val="0"/>
          <w:marTop w:val="0"/>
          <w:marBottom w:val="0"/>
          <w:divBdr>
            <w:top w:val="none" w:sz="0" w:space="0" w:color="auto"/>
            <w:left w:val="none" w:sz="0" w:space="0" w:color="auto"/>
            <w:bottom w:val="none" w:sz="0" w:space="0" w:color="auto"/>
            <w:right w:val="none" w:sz="0" w:space="0" w:color="auto"/>
          </w:divBdr>
        </w:div>
        <w:div w:id="470833958">
          <w:marLeft w:val="0"/>
          <w:marRight w:val="0"/>
          <w:marTop w:val="0"/>
          <w:marBottom w:val="0"/>
          <w:divBdr>
            <w:top w:val="none" w:sz="0" w:space="0" w:color="auto"/>
            <w:left w:val="none" w:sz="0" w:space="0" w:color="auto"/>
            <w:bottom w:val="none" w:sz="0" w:space="0" w:color="auto"/>
            <w:right w:val="none" w:sz="0" w:space="0" w:color="auto"/>
          </w:divBdr>
        </w:div>
        <w:div w:id="472064836">
          <w:marLeft w:val="0"/>
          <w:marRight w:val="0"/>
          <w:marTop w:val="0"/>
          <w:marBottom w:val="0"/>
          <w:divBdr>
            <w:top w:val="none" w:sz="0" w:space="0" w:color="auto"/>
            <w:left w:val="none" w:sz="0" w:space="0" w:color="auto"/>
            <w:bottom w:val="none" w:sz="0" w:space="0" w:color="auto"/>
            <w:right w:val="none" w:sz="0" w:space="0" w:color="auto"/>
          </w:divBdr>
        </w:div>
        <w:div w:id="475338956">
          <w:marLeft w:val="0"/>
          <w:marRight w:val="0"/>
          <w:marTop w:val="0"/>
          <w:marBottom w:val="0"/>
          <w:divBdr>
            <w:top w:val="none" w:sz="0" w:space="0" w:color="auto"/>
            <w:left w:val="none" w:sz="0" w:space="0" w:color="auto"/>
            <w:bottom w:val="none" w:sz="0" w:space="0" w:color="auto"/>
            <w:right w:val="none" w:sz="0" w:space="0" w:color="auto"/>
          </w:divBdr>
        </w:div>
        <w:div w:id="477265915">
          <w:marLeft w:val="0"/>
          <w:marRight w:val="0"/>
          <w:marTop w:val="0"/>
          <w:marBottom w:val="0"/>
          <w:divBdr>
            <w:top w:val="none" w:sz="0" w:space="0" w:color="auto"/>
            <w:left w:val="none" w:sz="0" w:space="0" w:color="auto"/>
            <w:bottom w:val="none" w:sz="0" w:space="0" w:color="auto"/>
            <w:right w:val="none" w:sz="0" w:space="0" w:color="auto"/>
          </w:divBdr>
        </w:div>
        <w:div w:id="495923593">
          <w:marLeft w:val="0"/>
          <w:marRight w:val="0"/>
          <w:marTop w:val="0"/>
          <w:marBottom w:val="0"/>
          <w:divBdr>
            <w:top w:val="none" w:sz="0" w:space="0" w:color="auto"/>
            <w:left w:val="none" w:sz="0" w:space="0" w:color="auto"/>
            <w:bottom w:val="none" w:sz="0" w:space="0" w:color="auto"/>
            <w:right w:val="none" w:sz="0" w:space="0" w:color="auto"/>
          </w:divBdr>
        </w:div>
        <w:div w:id="497384656">
          <w:marLeft w:val="0"/>
          <w:marRight w:val="0"/>
          <w:marTop w:val="0"/>
          <w:marBottom w:val="0"/>
          <w:divBdr>
            <w:top w:val="none" w:sz="0" w:space="0" w:color="auto"/>
            <w:left w:val="none" w:sz="0" w:space="0" w:color="auto"/>
            <w:bottom w:val="none" w:sz="0" w:space="0" w:color="auto"/>
            <w:right w:val="none" w:sz="0" w:space="0" w:color="auto"/>
          </w:divBdr>
        </w:div>
        <w:div w:id="510921980">
          <w:marLeft w:val="0"/>
          <w:marRight w:val="0"/>
          <w:marTop w:val="0"/>
          <w:marBottom w:val="0"/>
          <w:divBdr>
            <w:top w:val="none" w:sz="0" w:space="0" w:color="auto"/>
            <w:left w:val="none" w:sz="0" w:space="0" w:color="auto"/>
            <w:bottom w:val="none" w:sz="0" w:space="0" w:color="auto"/>
            <w:right w:val="none" w:sz="0" w:space="0" w:color="auto"/>
          </w:divBdr>
        </w:div>
        <w:div w:id="511603856">
          <w:marLeft w:val="0"/>
          <w:marRight w:val="0"/>
          <w:marTop w:val="0"/>
          <w:marBottom w:val="0"/>
          <w:divBdr>
            <w:top w:val="none" w:sz="0" w:space="0" w:color="auto"/>
            <w:left w:val="none" w:sz="0" w:space="0" w:color="auto"/>
            <w:bottom w:val="none" w:sz="0" w:space="0" w:color="auto"/>
            <w:right w:val="none" w:sz="0" w:space="0" w:color="auto"/>
          </w:divBdr>
        </w:div>
        <w:div w:id="520508804">
          <w:marLeft w:val="0"/>
          <w:marRight w:val="0"/>
          <w:marTop w:val="0"/>
          <w:marBottom w:val="0"/>
          <w:divBdr>
            <w:top w:val="none" w:sz="0" w:space="0" w:color="auto"/>
            <w:left w:val="none" w:sz="0" w:space="0" w:color="auto"/>
            <w:bottom w:val="none" w:sz="0" w:space="0" w:color="auto"/>
            <w:right w:val="none" w:sz="0" w:space="0" w:color="auto"/>
          </w:divBdr>
        </w:div>
        <w:div w:id="532114302">
          <w:marLeft w:val="0"/>
          <w:marRight w:val="0"/>
          <w:marTop w:val="0"/>
          <w:marBottom w:val="0"/>
          <w:divBdr>
            <w:top w:val="none" w:sz="0" w:space="0" w:color="auto"/>
            <w:left w:val="none" w:sz="0" w:space="0" w:color="auto"/>
            <w:bottom w:val="none" w:sz="0" w:space="0" w:color="auto"/>
            <w:right w:val="none" w:sz="0" w:space="0" w:color="auto"/>
          </w:divBdr>
        </w:div>
        <w:div w:id="553541080">
          <w:marLeft w:val="0"/>
          <w:marRight w:val="0"/>
          <w:marTop w:val="0"/>
          <w:marBottom w:val="0"/>
          <w:divBdr>
            <w:top w:val="none" w:sz="0" w:space="0" w:color="auto"/>
            <w:left w:val="none" w:sz="0" w:space="0" w:color="auto"/>
            <w:bottom w:val="none" w:sz="0" w:space="0" w:color="auto"/>
            <w:right w:val="none" w:sz="0" w:space="0" w:color="auto"/>
          </w:divBdr>
        </w:div>
        <w:div w:id="572547404">
          <w:marLeft w:val="0"/>
          <w:marRight w:val="0"/>
          <w:marTop w:val="0"/>
          <w:marBottom w:val="0"/>
          <w:divBdr>
            <w:top w:val="none" w:sz="0" w:space="0" w:color="auto"/>
            <w:left w:val="none" w:sz="0" w:space="0" w:color="auto"/>
            <w:bottom w:val="none" w:sz="0" w:space="0" w:color="auto"/>
            <w:right w:val="none" w:sz="0" w:space="0" w:color="auto"/>
          </w:divBdr>
        </w:div>
        <w:div w:id="574321935">
          <w:marLeft w:val="0"/>
          <w:marRight w:val="0"/>
          <w:marTop w:val="0"/>
          <w:marBottom w:val="0"/>
          <w:divBdr>
            <w:top w:val="none" w:sz="0" w:space="0" w:color="auto"/>
            <w:left w:val="none" w:sz="0" w:space="0" w:color="auto"/>
            <w:bottom w:val="none" w:sz="0" w:space="0" w:color="auto"/>
            <w:right w:val="none" w:sz="0" w:space="0" w:color="auto"/>
          </w:divBdr>
        </w:div>
        <w:div w:id="582882971">
          <w:marLeft w:val="0"/>
          <w:marRight w:val="0"/>
          <w:marTop w:val="0"/>
          <w:marBottom w:val="0"/>
          <w:divBdr>
            <w:top w:val="none" w:sz="0" w:space="0" w:color="auto"/>
            <w:left w:val="none" w:sz="0" w:space="0" w:color="auto"/>
            <w:bottom w:val="none" w:sz="0" w:space="0" w:color="auto"/>
            <w:right w:val="none" w:sz="0" w:space="0" w:color="auto"/>
          </w:divBdr>
        </w:div>
        <w:div w:id="588924066">
          <w:marLeft w:val="0"/>
          <w:marRight w:val="0"/>
          <w:marTop w:val="0"/>
          <w:marBottom w:val="0"/>
          <w:divBdr>
            <w:top w:val="none" w:sz="0" w:space="0" w:color="auto"/>
            <w:left w:val="none" w:sz="0" w:space="0" w:color="auto"/>
            <w:bottom w:val="none" w:sz="0" w:space="0" w:color="auto"/>
            <w:right w:val="none" w:sz="0" w:space="0" w:color="auto"/>
          </w:divBdr>
        </w:div>
        <w:div w:id="601307317">
          <w:marLeft w:val="0"/>
          <w:marRight w:val="0"/>
          <w:marTop w:val="0"/>
          <w:marBottom w:val="0"/>
          <w:divBdr>
            <w:top w:val="none" w:sz="0" w:space="0" w:color="auto"/>
            <w:left w:val="none" w:sz="0" w:space="0" w:color="auto"/>
            <w:bottom w:val="none" w:sz="0" w:space="0" w:color="auto"/>
            <w:right w:val="none" w:sz="0" w:space="0" w:color="auto"/>
          </w:divBdr>
        </w:div>
        <w:div w:id="615525082">
          <w:marLeft w:val="0"/>
          <w:marRight w:val="0"/>
          <w:marTop w:val="0"/>
          <w:marBottom w:val="0"/>
          <w:divBdr>
            <w:top w:val="none" w:sz="0" w:space="0" w:color="auto"/>
            <w:left w:val="none" w:sz="0" w:space="0" w:color="auto"/>
            <w:bottom w:val="none" w:sz="0" w:space="0" w:color="auto"/>
            <w:right w:val="none" w:sz="0" w:space="0" w:color="auto"/>
          </w:divBdr>
        </w:div>
        <w:div w:id="618953332">
          <w:marLeft w:val="0"/>
          <w:marRight w:val="0"/>
          <w:marTop w:val="0"/>
          <w:marBottom w:val="0"/>
          <w:divBdr>
            <w:top w:val="none" w:sz="0" w:space="0" w:color="auto"/>
            <w:left w:val="none" w:sz="0" w:space="0" w:color="auto"/>
            <w:bottom w:val="none" w:sz="0" w:space="0" w:color="auto"/>
            <w:right w:val="none" w:sz="0" w:space="0" w:color="auto"/>
          </w:divBdr>
        </w:div>
        <w:div w:id="632292886">
          <w:marLeft w:val="0"/>
          <w:marRight w:val="0"/>
          <w:marTop w:val="0"/>
          <w:marBottom w:val="0"/>
          <w:divBdr>
            <w:top w:val="none" w:sz="0" w:space="0" w:color="auto"/>
            <w:left w:val="none" w:sz="0" w:space="0" w:color="auto"/>
            <w:bottom w:val="none" w:sz="0" w:space="0" w:color="auto"/>
            <w:right w:val="none" w:sz="0" w:space="0" w:color="auto"/>
          </w:divBdr>
        </w:div>
        <w:div w:id="632293744">
          <w:marLeft w:val="0"/>
          <w:marRight w:val="0"/>
          <w:marTop w:val="0"/>
          <w:marBottom w:val="0"/>
          <w:divBdr>
            <w:top w:val="none" w:sz="0" w:space="0" w:color="auto"/>
            <w:left w:val="none" w:sz="0" w:space="0" w:color="auto"/>
            <w:bottom w:val="none" w:sz="0" w:space="0" w:color="auto"/>
            <w:right w:val="none" w:sz="0" w:space="0" w:color="auto"/>
          </w:divBdr>
        </w:div>
        <w:div w:id="635838773">
          <w:marLeft w:val="0"/>
          <w:marRight w:val="0"/>
          <w:marTop w:val="0"/>
          <w:marBottom w:val="0"/>
          <w:divBdr>
            <w:top w:val="none" w:sz="0" w:space="0" w:color="auto"/>
            <w:left w:val="none" w:sz="0" w:space="0" w:color="auto"/>
            <w:bottom w:val="none" w:sz="0" w:space="0" w:color="auto"/>
            <w:right w:val="none" w:sz="0" w:space="0" w:color="auto"/>
          </w:divBdr>
        </w:div>
        <w:div w:id="648903028">
          <w:marLeft w:val="0"/>
          <w:marRight w:val="0"/>
          <w:marTop w:val="0"/>
          <w:marBottom w:val="0"/>
          <w:divBdr>
            <w:top w:val="none" w:sz="0" w:space="0" w:color="auto"/>
            <w:left w:val="none" w:sz="0" w:space="0" w:color="auto"/>
            <w:bottom w:val="none" w:sz="0" w:space="0" w:color="auto"/>
            <w:right w:val="none" w:sz="0" w:space="0" w:color="auto"/>
          </w:divBdr>
        </w:div>
        <w:div w:id="653414533">
          <w:marLeft w:val="0"/>
          <w:marRight w:val="0"/>
          <w:marTop w:val="0"/>
          <w:marBottom w:val="0"/>
          <w:divBdr>
            <w:top w:val="none" w:sz="0" w:space="0" w:color="auto"/>
            <w:left w:val="none" w:sz="0" w:space="0" w:color="auto"/>
            <w:bottom w:val="none" w:sz="0" w:space="0" w:color="auto"/>
            <w:right w:val="none" w:sz="0" w:space="0" w:color="auto"/>
          </w:divBdr>
        </w:div>
        <w:div w:id="663124876">
          <w:marLeft w:val="0"/>
          <w:marRight w:val="0"/>
          <w:marTop w:val="0"/>
          <w:marBottom w:val="0"/>
          <w:divBdr>
            <w:top w:val="none" w:sz="0" w:space="0" w:color="auto"/>
            <w:left w:val="none" w:sz="0" w:space="0" w:color="auto"/>
            <w:bottom w:val="none" w:sz="0" w:space="0" w:color="auto"/>
            <w:right w:val="none" w:sz="0" w:space="0" w:color="auto"/>
          </w:divBdr>
        </w:div>
        <w:div w:id="680358735">
          <w:marLeft w:val="0"/>
          <w:marRight w:val="0"/>
          <w:marTop w:val="0"/>
          <w:marBottom w:val="0"/>
          <w:divBdr>
            <w:top w:val="none" w:sz="0" w:space="0" w:color="auto"/>
            <w:left w:val="none" w:sz="0" w:space="0" w:color="auto"/>
            <w:bottom w:val="none" w:sz="0" w:space="0" w:color="auto"/>
            <w:right w:val="none" w:sz="0" w:space="0" w:color="auto"/>
          </w:divBdr>
        </w:div>
        <w:div w:id="682824362">
          <w:marLeft w:val="0"/>
          <w:marRight w:val="0"/>
          <w:marTop w:val="0"/>
          <w:marBottom w:val="0"/>
          <w:divBdr>
            <w:top w:val="none" w:sz="0" w:space="0" w:color="auto"/>
            <w:left w:val="none" w:sz="0" w:space="0" w:color="auto"/>
            <w:bottom w:val="none" w:sz="0" w:space="0" w:color="auto"/>
            <w:right w:val="none" w:sz="0" w:space="0" w:color="auto"/>
          </w:divBdr>
        </w:div>
        <w:div w:id="711882364">
          <w:marLeft w:val="0"/>
          <w:marRight w:val="0"/>
          <w:marTop w:val="0"/>
          <w:marBottom w:val="0"/>
          <w:divBdr>
            <w:top w:val="none" w:sz="0" w:space="0" w:color="auto"/>
            <w:left w:val="none" w:sz="0" w:space="0" w:color="auto"/>
            <w:bottom w:val="none" w:sz="0" w:space="0" w:color="auto"/>
            <w:right w:val="none" w:sz="0" w:space="0" w:color="auto"/>
          </w:divBdr>
        </w:div>
        <w:div w:id="721444141">
          <w:marLeft w:val="0"/>
          <w:marRight w:val="0"/>
          <w:marTop w:val="0"/>
          <w:marBottom w:val="0"/>
          <w:divBdr>
            <w:top w:val="none" w:sz="0" w:space="0" w:color="auto"/>
            <w:left w:val="none" w:sz="0" w:space="0" w:color="auto"/>
            <w:bottom w:val="none" w:sz="0" w:space="0" w:color="auto"/>
            <w:right w:val="none" w:sz="0" w:space="0" w:color="auto"/>
          </w:divBdr>
        </w:div>
        <w:div w:id="722602859">
          <w:marLeft w:val="0"/>
          <w:marRight w:val="0"/>
          <w:marTop w:val="0"/>
          <w:marBottom w:val="0"/>
          <w:divBdr>
            <w:top w:val="none" w:sz="0" w:space="0" w:color="auto"/>
            <w:left w:val="none" w:sz="0" w:space="0" w:color="auto"/>
            <w:bottom w:val="none" w:sz="0" w:space="0" w:color="auto"/>
            <w:right w:val="none" w:sz="0" w:space="0" w:color="auto"/>
          </w:divBdr>
        </w:div>
        <w:div w:id="729159114">
          <w:marLeft w:val="0"/>
          <w:marRight w:val="0"/>
          <w:marTop w:val="0"/>
          <w:marBottom w:val="0"/>
          <w:divBdr>
            <w:top w:val="none" w:sz="0" w:space="0" w:color="auto"/>
            <w:left w:val="none" w:sz="0" w:space="0" w:color="auto"/>
            <w:bottom w:val="none" w:sz="0" w:space="0" w:color="auto"/>
            <w:right w:val="none" w:sz="0" w:space="0" w:color="auto"/>
          </w:divBdr>
        </w:div>
        <w:div w:id="732310945">
          <w:marLeft w:val="0"/>
          <w:marRight w:val="0"/>
          <w:marTop w:val="0"/>
          <w:marBottom w:val="0"/>
          <w:divBdr>
            <w:top w:val="none" w:sz="0" w:space="0" w:color="auto"/>
            <w:left w:val="none" w:sz="0" w:space="0" w:color="auto"/>
            <w:bottom w:val="none" w:sz="0" w:space="0" w:color="auto"/>
            <w:right w:val="none" w:sz="0" w:space="0" w:color="auto"/>
          </w:divBdr>
        </w:div>
        <w:div w:id="732847640">
          <w:marLeft w:val="0"/>
          <w:marRight w:val="0"/>
          <w:marTop w:val="0"/>
          <w:marBottom w:val="0"/>
          <w:divBdr>
            <w:top w:val="none" w:sz="0" w:space="0" w:color="auto"/>
            <w:left w:val="none" w:sz="0" w:space="0" w:color="auto"/>
            <w:bottom w:val="none" w:sz="0" w:space="0" w:color="auto"/>
            <w:right w:val="none" w:sz="0" w:space="0" w:color="auto"/>
          </w:divBdr>
        </w:div>
        <w:div w:id="743337549">
          <w:marLeft w:val="0"/>
          <w:marRight w:val="0"/>
          <w:marTop w:val="0"/>
          <w:marBottom w:val="0"/>
          <w:divBdr>
            <w:top w:val="none" w:sz="0" w:space="0" w:color="auto"/>
            <w:left w:val="none" w:sz="0" w:space="0" w:color="auto"/>
            <w:bottom w:val="none" w:sz="0" w:space="0" w:color="auto"/>
            <w:right w:val="none" w:sz="0" w:space="0" w:color="auto"/>
          </w:divBdr>
        </w:div>
        <w:div w:id="744424154">
          <w:marLeft w:val="0"/>
          <w:marRight w:val="0"/>
          <w:marTop w:val="0"/>
          <w:marBottom w:val="0"/>
          <w:divBdr>
            <w:top w:val="none" w:sz="0" w:space="0" w:color="auto"/>
            <w:left w:val="none" w:sz="0" w:space="0" w:color="auto"/>
            <w:bottom w:val="none" w:sz="0" w:space="0" w:color="auto"/>
            <w:right w:val="none" w:sz="0" w:space="0" w:color="auto"/>
          </w:divBdr>
        </w:div>
        <w:div w:id="753748564">
          <w:marLeft w:val="0"/>
          <w:marRight w:val="0"/>
          <w:marTop w:val="0"/>
          <w:marBottom w:val="0"/>
          <w:divBdr>
            <w:top w:val="none" w:sz="0" w:space="0" w:color="auto"/>
            <w:left w:val="none" w:sz="0" w:space="0" w:color="auto"/>
            <w:bottom w:val="none" w:sz="0" w:space="0" w:color="auto"/>
            <w:right w:val="none" w:sz="0" w:space="0" w:color="auto"/>
          </w:divBdr>
        </w:div>
        <w:div w:id="756706247">
          <w:marLeft w:val="0"/>
          <w:marRight w:val="0"/>
          <w:marTop w:val="0"/>
          <w:marBottom w:val="0"/>
          <w:divBdr>
            <w:top w:val="none" w:sz="0" w:space="0" w:color="auto"/>
            <w:left w:val="none" w:sz="0" w:space="0" w:color="auto"/>
            <w:bottom w:val="none" w:sz="0" w:space="0" w:color="auto"/>
            <w:right w:val="none" w:sz="0" w:space="0" w:color="auto"/>
          </w:divBdr>
        </w:div>
        <w:div w:id="756825412">
          <w:marLeft w:val="0"/>
          <w:marRight w:val="0"/>
          <w:marTop w:val="0"/>
          <w:marBottom w:val="0"/>
          <w:divBdr>
            <w:top w:val="none" w:sz="0" w:space="0" w:color="auto"/>
            <w:left w:val="none" w:sz="0" w:space="0" w:color="auto"/>
            <w:bottom w:val="none" w:sz="0" w:space="0" w:color="auto"/>
            <w:right w:val="none" w:sz="0" w:space="0" w:color="auto"/>
          </w:divBdr>
        </w:div>
        <w:div w:id="762343093">
          <w:marLeft w:val="0"/>
          <w:marRight w:val="0"/>
          <w:marTop w:val="0"/>
          <w:marBottom w:val="0"/>
          <w:divBdr>
            <w:top w:val="none" w:sz="0" w:space="0" w:color="auto"/>
            <w:left w:val="none" w:sz="0" w:space="0" w:color="auto"/>
            <w:bottom w:val="none" w:sz="0" w:space="0" w:color="auto"/>
            <w:right w:val="none" w:sz="0" w:space="0" w:color="auto"/>
          </w:divBdr>
        </w:div>
        <w:div w:id="768278913">
          <w:marLeft w:val="0"/>
          <w:marRight w:val="0"/>
          <w:marTop w:val="0"/>
          <w:marBottom w:val="0"/>
          <w:divBdr>
            <w:top w:val="none" w:sz="0" w:space="0" w:color="auto"/>
            <w:left w:val="none" w:sz="0" w:space="0" w:color="auto"/>
            <w:bottom w:val="none" w:sz="0" w:space="0" w:color="auto"/>
            <w:right w:val="none" w:sz="0" w:space="0" w:color="auto"/>
          </w:divBdr>
        </w:div>
        <w:div w:id="768433643">
          <w:marLeft w:val="0"/>
          <w:marRight w:val="0"/>
          <w:marTop w:val="0"/>
          <w:marBottom w:val="0"/>
          <w:divBdr>
            <w:top w:val="none" w:sz="0" w:space="0" w:color="auto"/>
            <w:left w:val="none" w:sz="0" w:space="0" w:color="auto"/>
            <w:bottom w:val="none" w:sz="0" w:space="0" w:color="auto"/>
            <w:right w:val="none" w:sz="0" w:space="0" w:color="auto"/>
          </w:divBdr>
        </w:div>
        <w:div w:id="777792761">
          <w:marLeft w:val="0"/>
          <w:marRight w:val="0"/>
          <w:marTop w:val="0"/>
          <w:marBottom w:val="0"/>
          <w:divBdr>
            <w:top w:val="none" w:sz="0" w:space="0" w:color="auto"/>
            <w:left w:val="none" w:sz="0" w:space="0" w:color="auto"/>
            <w:bottom w:val="none" w:sz="0" w:space="0" w:color="auto"/>
            <w:right w:val="none" w:sz="0" w:space="0" w:color="auto"/>
          </w:divBdr>
        </w:div>
        <w:div w:id="788083747">
          <w:marLeft w:val="0"/>
          <w:marRight w:val="0"/>
          <w:marTop w:val="0"/>
          <w:marBottom w:val="0"/>
          <w:divBdr>
            <w:top w:val="none" w:sz="0" w:space="0" w:color="auto"/>
            <w:left w:val="none" w:sz="0" w:space="0" w:color="auto"/>
            <w:bottom w:val="none" w:sz="0" w:space="0" w:color="auto"/>
            <w:right w:val="none" w:sz="0" w:space="0" w:color="auto"/>
          </w:divBdr>
        </w:div>
        <w:div w:id="790050721">
          <w:marLeft w:val="0"/>
          <w:marRight w:val="0"/>
          <w:marTop w:val="0"/>
          <w:marBottom w:val="0"/>
          <w:divBdr>
            <w:top w:val="none" w:sz="0" w:space="0" w:color="auto"/>
            <w:left w:val="none" w:sz="0" w:space="0" w:color="auto"/>
            <w:bottom w:val="none" w:sz="0" w:space="0" w:color="auto"/>
            <w:right w:val="none" w:sz="0" w:space="0" w:color="auto"/>
          </w:divBdr>
        </w:div>
        <w:div w:id="791703343">
          <w:marLeft w:val="0"/>
          <w:marRight w:val="0"/>
          <w:marTop w:val="0"/>
          <w:marBottom w:val="0"/>
          <w:divBdr>
            <w:top w:val="none" w:sz="0" w:space="0" w:color="auto"/>
            <w:left w:val="none" w:sz="0" w:space="0" w:color="auto"/>
            <w:bottom w:val="none" w:sz="0" w:space="0" w:color="auto"/>
            <w:right w:val="none" w:sz="0" w:space="0" w:color="auto"/>
          </w:divBdr>
        </w:div>
        <w:div w:id="794761500">
          <w:marLeft w:val="0"/>
          <w:marRight w:val="0"/>
          <w:marTop w:val="0"/>
          <w:marBottom w:val="0"/>
          <w:divBdr>
            <w:top w:val="none" w:sz="0" w:space="0" w:color="auto"/>
            <w:left w:val="none" w:sz="0" w:space="0" w:color="auto"/>
            <w:bottom w:val="none" w:sz="0" w:space="0" w:color="auto"/>
            <w:right w:val="none" w:sz="0" w:space="0" w:color="auto"/>
          </w:divBdr>
        </w:div>
        <w:div w:id="796291682">
          <w:marLeft w:val="0"/>
          <w:marRight w:val="0"/>
          <w:marTop w:val="0"/>
          <w:marBottom w:val="0"/>
          <w:divBdr>
            <w:top w:val="none" w:sz="0" w:space="0" w:color="auto"/>
            <w:left w:val="none" w:sz="0" w:space="0" w:color="auto"/>
            <w:bottom w:val="none" w:sz="0" w:space="0" w:color="auto"/>
            <w:right w:val="none" w:sz="0" w:space="0" w:color="auto"/>
          </w:divBdr>
        </w:div>
        <w:div w:id="815604676">
          <w:marLeft w:val="0"/>
          <w:marRight w:val="0"/>
          <w:marTop w:val="0"/>
          <w:marBottom w:val="0"/>
          <w:divBdr>
            <w:top w:val="none" w:sz="0" w:space="0" w:color="auto"/>
            <w:left w:val="none" w:sz="0" w:space="0" w:color="auto"/>
            <w:bottom w:val="none" w:sz="0" w:space="0" w:color="auto"/>
            <w:right w:val="none" w:sz="0" w:space="0" w:color="auto"/>
          </w:divBdr>
        </w:div>
        <w:div w:id="833179487">
          <w:marLeft w:val="0"/>
          <w:marRight w:val="0"/>
          <w:marTop w:val="0"/>
          <w:marBottom w:val="0"/>
          <w:divBdr>
            <w:top w:val="none" w:sz="0" w:space="0" w:color="auto"/>
            <w:left w:val="none" w:sz="0" w:space="0" w:color="auto"/>
            <w:bottom w:val="none" w:sz="0" w:space="0" w:color="auto"/>
            <w:right w:val="none" w:sz="0" w:space="0" w:color="auto"/>
          </w:divBdr>
        </w:div>
        <w:div w:id="833910052">
          <w:marLeft w:val="0"/>
          <w:marRight w:val="0"/>
          <w:marTop w:val="0"/>
          <w:marBottom w:val="0"/>
          <w:divBdr>
            <w:top w:val="none" w:sz="0" w:space="0" w:color="auto"/>
            <w:left w:val="none" w:sz="0" w:space="0" w:color="auto"/>
            <w:bottom w:val="none" w:sz="0" w:space="0" w:color="auto"/>
            <w:right w:val="none" w:sz="0" w:space="0" w:color="auto"/>
          </w:divBdr>
        </w:div>
        <w:div w:id="854852292">
          <w:marLeft w:val="0"/>
          <w:marRight w:val="0"/>
          <w:marTop w:val="0"/>
          <w:marBottom w:val="0"/>
          <w:divBdr>
            <w:top w:val="none" w:sz="0" w:space="0" w:color="auto"/>
            <w:left w:val="none" w:sz="0" w:space="0" w:color="auto"/>
            <w:bottom w:val="none" w:sz="0" w:space="0" w:color="auto"/>
            <w:right w:val="none" w:sz="0" w:space="0" w:color="auto"/>
          </w:divBdr>
        </w:div>
        <w:div w:id="863589835">
          <w:marLeft w:val="0"/>
          <w:marRight w:val="0"/>
          <w:marTop w:val="0"/>
          <w:marBottom w:val="0"/>
          <w:divBdr>
            <w:top w:val="none" w:sz="0" w:space="0" w:color="auto"/>
            <w:left w:val="none" w:sz="0" w:space="0" w:color="auto"/>
            <w:bottom w:val="none" w:sz="0" w:space="0" w:color="auto"/>
            <w:right w:val="none" w:sz="0" w:space="0" w:color="auto"/>
          </w:divBdr>
        </w:div>
        <w:div w:id="865338210">
          <w:marLeft w:val="0"/>
          <w:marRight w:val="0"/>
          <w:marTop w:val="0"/>
          <w:marBottom w:val="0"/>
          <w:divBdr>
            <w:top w:val="none" w:sz="0" w:space="0" w:color="auto"/>
            <w:left w:val="none" w:sz="0" w:space="0" w:color="auto"/>
            <w:bottom w:val="none" w:sz="0" w:space="0" w:color="auto"/>
            <w:right w:val="none" w:sz="0" w:space="0" w:color="auto"/>
          </w:divBdr>
        </w:div>
        <w:div w:id="868953774">
          <w:marLeft w:val="0"/>
          <w:marRight w:val="0"/>
          <w:marTop w:val="0"/>
          <w:marBottom w:val="0"/>
          <w:divBdr>
            <w:top w:val="none" w:sz="0" w:space="0" w:color="auto"/>
            <w:left w:val="none" w:sz="0" w:space="0" w:color="auto"/>
            <w:bottom w:val="none" w:sz="0" w:space="0" w:color="auto"/>
            <w:right w:val="none" w:sz="0" w:space="0" w:color="auto"/>
          </w:divBdr>
        </w:div>
        <w:div w:id="870269544">
          <w:marLeft w:val="0"/>
          <w:marRight w:val="0"/>
          <w:marTop w:val="0"/>
          <w:marBottom w:val="0"/>
          <w:divBdr>
            <w:top w:val="none" w:sz="0" w:space="0" w:color="auto"/>
            <w:left w:val="none" w:sz="0" w:space="0" w:color="auto"/>
            <w:bottom w:val="none" w:sz="0" w:space="0" w:color="auto"/>
            <w:right w:val="none" w:sz="0" w:space="0" w:color="auto"/>
          </w:divBdr>
        </w:div>
        <w:div w:id="872763556">
          <w:marLeft w:val="0"/>
          <w:marRight w:val="0"/>
          <w:marTop w:val="0"/>
          <w:marBottom w:val="0"/>
          <w:divBdr>
            <w:top w:val="none" w:sz="0" w:space="0" w:color="auto"/>
            <w:left w:val="none" w:sz="0" w:space="0" w:color="auto"/>
            <w:bottom w:val="none" w:sz="0" w:space="0" w:color="auto"/>
            <w:right w:val="none" w:sz="0" w:space="0" w:color="auto"/>
          </w:divBdr>
        </w:div>
        <w:div w:id="876355820">
          <w:marLeft w:val="0"/>
          <w:marRight w:val="0"/>
          <w:marTop w:val="0"/>
          <w:marBottom w:val="0"/>
          <w:divBdr>
            <w:top w:val="none" w:sz="0" w:space="0" w:color="auto"/>
            <w:left w:val="none" w:sz="0" w:space="0" w:color="auto"/>
            <w:bottom w:val="none" w:sz="0" w:space="0" w:color="auto"/>
            <w:right w:val="none" w:sz="0" w:space="0" w:color="auto"/>
          </w:divBdr>
        </w:div>
        <w:div w:id="877199480">
          <w:marLeft w:val="0"/>
          <w:marRight w:val="0"/>
          <w:marTop w:val="0"/>
          <w:marBottom w:val="0"/>
          <w:divBdr>
            <w:top w:val="none" w:sz="0" w:space="0" w:color="auto"/>
            <w:left w:val="none" w:sz="0" w:space="0" w:color="auto"/>
            <w:bottom w:val="none" w:sz="0" w:space="0" w:color="auto"/>
            <w:right w:val="none" w:sz="0" w:space="0" w:color="auto"/>
          </w:divBdr>
        </w:div>
        <w:div w:id="881941524">
          <w:marLeft w:val="0"/>
          <w:marRight w:val="0"/>
          <w:marTop w:val="0"/>
          <w:marBottom w:val="0"/>
          <w:divBdr>
            <w:top w:val="none" w:sz="0" w:space="0" w:color="auto"/>
            <w:left w:val="none" w:sz="0" w:space="0" w:color="auto"/>
            <w:bottom w:val="none" w:sz="0" w:space="0" w:color="auto"/>
            <w:right w:val="none" w:sz="0" w:space="0" w:color="auto"/>
          </w:divBdr>
        </w:div>
        <w:div w:id="888951931">
          <w:marLeft w:val="0"/>
          <w:marRight w:val="0"/>
          <w:marTop w:val="0"/>
          <w:marBottom w:val="0"/>
          <w:divBdr>
            <w:top w:val="none" w:sz="0" w:space="0" w:color="auto"/>
            <w:left w:val="none" w:sz="0" w:space="0" w:color="auto"/>
            <w:bottom w:val="none" w:sz="0" w:space="0" w:color="auto"/>
            <w:right w:val="none" w:sz="0" w:space="0" w:color="auto"/>
          </w:divBdr>
        </w:div>
        <w:div w:id="889733270">
          <w:marLeft w:val="0"/>
          <w:marRight w:val="0"/>
          <w:marTop w:val="0"/>
          <w:marBottom w:val="0"/>
          <w:divBdr>
            <w:top w:val="none" w:sz="0" w:space="0" w:color="auto"/>
            <w:left w:val="none" w:sz="0" w:space="0" w:color="auto"/>
            <w:bottom w:val="none" w:sz="0" w:space="0" w:color="auto"/>
            <w:right w:val="none" w:sz="0" w:space="0" w:color="auto"/>
          </w:divBdr>
        </w:div>
        <w:div w:id="892698400">
          <w:marLeft w:val="0"/>
          <w:marRight w:val="0"/>
          <w:marTop w:val="0"/>
          <w:marBottom w:val="0"/>
          <w:divBdr>
            <w:top w:val="none" w:sz="0" w:space="0" w:color="auto"/>
            <w:left w:val="none" w:sz="0" w:space="0" w:color="auto"/>
            <w:bottom w:val="none" w:sz="0" w:space="0" w:color="auto"/>
            <w:right w:val="none" w:sz="0" w:space="0" w:color="auto"/>
          </w:divBdr>
        </w:div>
        <w:div w:id="894047878">
          <w:marLeft w:val="0"/>
          <w:marRight w:val="0"/>
          <w:marTop w:val="0"/>
          <w:marBottom w:val="0"/>
          <w:divBdr>
            <w:top w:val="none" w:sz="0" w:space="0" w:color="auto"/>
            <w:left w:val="none" w:sz="0" w:space="0" w:color="auto"/>
            <w:bottom w:val="none" w:sz="0" w:space="0" w:color="auto"/>
            <w:right w:val="none" w:sz="0" w:space="0" w:color="auto"/>
          </w:divBdr>
        </w:div>
        <w:div w:id="896012353">
          <w:marLeft w:val="0"/>
          <w:marRight w:val="0"/>
          <w:marTop w:val="0"/>
          <w:marBottom w:val="0"/>
          <w:divBdr>
            <w:top w:val="none" w:sz="0" w:space="0" w:color="auto"/>
            <w:left w:val="none" w:sz="0" w:space="0" w:color="auto"/>
            <w:bottom w:val="none" w:sz="0" w:space="0" w:color="auto"/>
            <w:right w:val="none" w:sz="0" w:space="0" w:color="auto"/>
          </w:divBdr>
        </w:div>
        <w:div w:id="916212685">
          <w:marLeft w:val="0"/>
          <w:marRight w:val="0"/>
          <w:marTop w:val="0"/>
          <w:marBottom w:val="0"/>
          <w:divBdr>
            <w:top w:val="none" w:sz="0" w:space="0" w:color="auto"/>
            <w:left w:val="none" w:sz="0" w:space="0" w:color="auto"/>
            <w:bottom w:val="none" w:sz="0" w:space="0" w:color="auto"/>
            <w:right w:val="none" w:sz="0" w:space="0" w:color="auto"/>
          </w:divBdr>
        </w:div>
        <w:div w:id="926689577">
          <w:marLeft w:val="0"/>
          <w:marRight w:val="0"/>
          <w:marTop w:val="0"/>
          <w:marBottom w:val="0"/>
          <w:divBdr>
            <w:top w:val="none" w:sz="0" w:space="0" w:color="auto"/>
            <w:left w:val="none" w:sz="0" w:space="0" w:color="auto"/>
            <w:bottom w:val="none" w:sz="0" w:space="0" w:color="auto"/>
            <w:right w:val="none" w:sz="0" w:space="0" w:color="auto"/>
          </w:divBdr>
        </w:div>
        <w:div w:id="941302683">
          <w:marLeft w:val="0"/>
          <w:marRight w:val="0"/>
          <w:marTop w:val="0"/>
          <w:marBottom w:val="0"/>
          <w:divBdr>
            <w:top w:val="none" w:sz="0" w:space="0" w:color="auto"/>
            <w:left w:val="none" w:sz="0" w:space="0" w:color="auto"/>
            <w:bottom w:val="none" w:sz="0" w:space="0" w:color="auto"/>
            <w:right w:val="none" w:sz="0" w:space="0" w:color="auto"/>
          </w:divBdr>
        </w:div>
        <w:div w:id="943148846">
          <w:marLeft w:val="0"/>
          <w:marRight w:val="0"/>
          <w:marTop w:val="0"/>
          <w:marBottom w:val="0"/>
          <w:divBdr>
            <w:top w:val="none" w:sz="0" w:space="0" w:color="auto"/>
            <w:left w:val="none" w:sz="0" w:space="0" w:color="auto"/>
            <w:bottom w:val="none" w:sz="0" w:space="0" w:color="auto"/>
            <w:right w:val="none" w:sz="0" w:space="0" w:color="auto"/>
          </w:divBdr>
        </w:div>
        <w:div w:id="945236270">
          <w:marLeft w:val="0"/>
          <w:marRight w:val="0"/>
          <w:marTop w:val="0"/>
          <w:marBottom w:val="0"/>
          <w:divBdr>
            <w:top w:val="none" w:sz="0" w:space="0" w:color="auto"/>
            <w:left w:val="none" w:sz="0" w:space="0" w:color="auto"/>
            <w:bottom w:val="none" w:sz="0" w:space="0" w:color="auto"/>
            <w:right w:val="none" w:sz="0" w:space="0" w:color="auto"/>
          </w:divBdr>
        </w:div>
        <w:div w:id="983779135">
          <w:marLeft w:val="0"/>
          <w:marRight w:val="0"/>
          <w:marTop w:val="0"/>
          <w:marBottom w:val="0"/>
          <w:divBdr>
            <w:top w:val="none" w:sz="0" w:space="0" w:color="auto"/>
            <w:left w:val="none" w:sz="0" w:space="0" w:color="auto"/>
            <w:bottom w:val="none" w:sz="0" w:space="0" w:color="auto"/>
            <w:right w:val="none" w:sz="0" w:space="0" w:color="auto"/>
          </w:divBdr>
        </w:div>
        <w:div w:id="984354615">
          <w:marLeft w:val="0"/>
          <w:marRight w:val="0"/>
          <w:marTop w:val="0"/>
          <w:marBottom w:val="0"/>
          <w:divBdr>
            <w:top w:val="none" w:sz="0" w:space="0" w:color="auto"/>
            <w:left w:val="none" w:sz="0" w:space="0" w:color="auto"/>
            <w:bottom w:val="none" w:sz="0" w:space="0" w:color="auto"/>
            <w:right w:val="none" w:sz="0" w:space="0" w:color="auto"/>
          </w:divBdr>
        </w:div>
        <w:div w:id="990986982">
          <w:marLeft w:val="0"/>
          <w:marRight w:val="0"/>
          <w:marTop w:val="0"/>
          <w:marBottom w:val="0"/>
          <w:divBdr>
            <w:top w:val="none" w:sz="0" w:space="0" w:color="auto"/>
            <w:left w:val="none" w:sz="0" w:space="0" w:color="auto"/>
            <w:bottom w:val="none" w:sz="0" w:space="0" w:color="auto"/>
            <w:right w:val="none" w:sz="0" w:space="0" w:color="auto"/>
          </w:divBdr>
        </w:div>
        <w:div w:id="1007945172">
          <w:marLeft w:val="0"/>
          <w:marRight w:val="0"/>
          <w:marTop w:val="0"/>
          <w:marBottom w:val="0"/>
          <w:divBdr>
            <w:top w:val="none" w:sz="0" w:space="0" w:color="auto"/>
            <w:left w:val="none" w:sz="0" w:space="0" w:color="auto"/>
            <w:bottom w:val="none" w:sz="0" w:space="0" w:color="auto"/>
            <w:right w:val="none" w:sz="0" w:space="0" w:color="auto"/>
          </w:divBdr>
        </w:div>
        <w:div w:id="1022321405">
          <w:marLeft w:val="0"/>
          <w:marRight w:val="0"/>
          <w:marTop w:val="0"/>
          <w:marBottom w:val="0"/>
          <w:divBdr>
            <w:top w:val="none" w:sz="0" w:space="0" w:color="auto"/>
            <w:left w:val="none" w:sz="0" w:space="0" w:color="auto"/>
            <w:bottom w:val="none" w:sz="0" w:space="0" w:color="auto"/>
            <w:right w:val="none" w:sz="0" w:space="0" w:color="auto"/>
          </w:divBdr>
        </w:div>
        <w:div w:id="1022324289">
          <w:marLeft w:val="0"/>
          <w:marRight w:val="0"/>
          <w:marTop w:val="0"/>
          <w:marBottom w:val="0"/>
          <w:divBdr>
            <w:top w:val="none" w:sz="0" w:space="0" w:color="auto"/>
            <w:left w:val="none" w:sz="0" w:space="0" w:color="auto"/>
            <w:bottom w:val="none" w:sz="0" w:space="0" w:color="auto"/>
            <w:right w:val="none" w:sz="0" w:space="0" w:color="auto"/>
          </w:divBdr>
        </w:div>
        <w:div w:id="1022586542">
          <w:marLeft w:val="0"/>
          <w:marRight w:val="0"/>
          <w:marTop w:val="0"/>
          <w:marBottom w:val="0"/>
          <w:divBdr>
            <w:top w:val="none" w:sz="0" w:space="0" w:color="auto"/>
            <w:left w:val="none" w:sz="0" w:space="0" w:color="auto"/>
            <w:bottom w:val="none" w:sz="0" w:space="0" w:color="auto"/>
            <w:right w:val="none" w:sz="0" w:space="0" w:color="auto"/>
          </w:divBdr>
        </w:div>
        <w:div w:id="1026752982">
          <w:marLeft w:val="0"/>
          <w:marRight w:val="0"/>
          <w:marTop w:val="0"/>
          <w:marBottom w:val="0"/>
          <w:divBdr>
            <w:top w:val="none" w:sz="0" w:space="0" w:color="auto"/>
            <w:left w:val="none" w:sz="0" w:space="0" w:color="auto"/>
            <w:bottom w:val="none" w:sz="0" w:space="0" w:color="auto"/>
            <w:right w:val="none" w:sz="0" w:space="0" w:color="auto"/>
          </w:divBdr>
        </w:div>
        <w:div w:id="1036613326">
          <w:marLeft w:val="0"/>
          <w:marRight w:val="0"/>
          <w:marTop w:val="0"/>
          <w:marBottom w:val="0"/>
          <w:divBdr>
            <w:top w:val="none" w:sz="0" w:space="0" w:color="auto"/>
            <w:left w:val="none" w:sz="0" w:space="0" w:color="auto"/>
            <w:bottom w:val="none" w:sz="0" w:space="0" w:color="auto"/>
            <w:right w:val="none" w:sz="0" w:space="0" w:color="auto"/>
          </w:divBdr>
        </w:div>
        <w:div w:id="1041516583">
          <w:marLeft w:val="0"/>
          <w:marRight w:val="0"/>
          <w:marTop w:val="0"/>
          <w:marBottom w:val="0"/>
          <w:divBdr>
            <w:top w:val="none" w:sz="0" w:space="0" w:color="auto"/>
            <w:left w:val="none" w:sz="0" w:space="0" w:color="auto"/>
            <w:bottom w:val="none" w:sz="0" w:space="0" w:color="auto"/>
            <w:right w:val="none" w:sz="0" w:space="0" w:color="auto"/>
          </w:divBdr>
        </w:div>
        <w:div w:id="1041858019">
          <w:marLeft w:val="0"/>
          <w:marRight w:val="0"/>
          <w:marTop w:val="0"/>
          <w:marBottom w:val="0"/>
          <w:divBdr>
            <w:top w:val="none" w:sz="0" w:space="0" w:color="auto"/>
            <w:left w:val="none" w:sz="0" w:space="0" w:color="auto"/>
            <w:bottom w:val="none" w:sz="0" w:space="0" w:color="auto"/>
            <w:right w:val="none" w:sz="0" w:space="0" w:color="auto"/>
          </w:divBdr>
        </w:div>
        <w:div w:id="1042251208">
          <w:marLeft w:val="0"/>
          <w:marRight w:val="0"/>
          <w:marTop w:val="0"/>
          <w:marBottom w:val="0"/>
          <w:divBdr>
            <w:top w:val="none" w:sz="0" w:space="0" w:color="auto"/>
            <w:left w:val="none" w:sz="0" w:space="0" w:color="auto"/>
            <w:bottom w:val="none" w:sz="0" w:space="0" w:color="auto"/>
            <w:right w:val="none" w:sz="0" w:space="0" w:color="auto"/>
          </w:divBdr>
        </w:div>
        <w:div w:id="1045251765">
          <w:marLeft w:val="0"/>
          <w:marRight w:val="0"/>
          <w:marTop w:val="0"/>
          <w:marBottom w:val="0"/>
          <w:divBdr>
            <w:top w:val="none" w:sz="0" w:space="0" w:color="auto"/>
            <w:left w:val="none" w:sz="0" w:space="0" w:color="auto"/>
            <w:bottom w:val="none" w:sz="0" w:space="0" w:color="auto"/>
            <w:right w:val="none" w:sz="0" w:space="0" w:color="auto"/>
          </w:divBdr>
        </w:div>
        <w:div w:id="1061558419">
          <w:marLeft w:val="0"/>
          <w:marRight w:val="0"/>
          <w:marTop w:val="0"/>
          <w:marBottom w:val="0"/>
          <w:divBdr>
            <w:top w:val="none" w:sz="0" w:space="0" w:color="auto"/>
            <w:left w:val="none" w:sz="0" w:space="0" w:color="auto"/>
            <w:bottom w:val="none" w:sz="0" w:space="0" w:color="auto"/>
            <w:right w:val="none" w:sz="0" w:space="0" w:color="auto"/>
          </w:divBdr>
        </w:div>
        <w:div w:id="1082334262">
          <w:marLeft w:val="0"/>
          <w:marRight w:val="0"/>
          <w:marTop w:val="0"/>
          <w:marBottom w:val="0"/>
          <w:divBdr>
            <w:top w:val="none" w:sz="0" w:space="0" w:color="auto"/>
            <w:left w:val="none" w:sz="0" w:space="0" w:color="auto"/>
            <w:bottom w:val="none" w:sz="0" w:space="0" w:color="auto"/>
            <w:right w:val="none" w:sz="0" w:space="0" w:color="auto"/>
          </w:divBdr>
        </w:div>
        <w:div w:id="1093088047">
          <w:marLeft w:val="0"/>
          <w:marRight w:val="0"/>
          <w:marTop w:val="0"/>
          <w:marBottom w:val="0"/>
          <w:divBdr>
            <w:top w:val="none" w:sz="0" w:space="0" w:color="auto"/>
            <w:left w:val="none" w:sz="0" w:space="0" w:color="auto"/>
            <w:bottom w:val="none" w:sz="0" w:space="0" w:color="auto"/>
            <w:right w:val="none" w:sz="0" w:space="0" w:color="auto"/>
          </w:divBdr>
        </w:div>
        <w:div w:id="1108239128">
          <w:marLeft w:val="0"/>
          <w:marRight w:val="0"/>
          <w:marTop w:val="0"/>
          <w:marBottom w:val="0"/>
          <w:divBdr>
            <w:top w:val="none" w:sz="0" w:space="0" w:color="auto"/>
            <w:left w:val="none" w:sz="0" w:space="0" w:color="auto"/>
            <w:bottom w:val="none" w:sz="0" w:space="0" w:color="auto"/>
            <w:right w:val="none" w:sz="0" w:space="0" w:color="auto"/>
          </w:divBdr>
        </w:div>
        <w:div w:id="1113745251">
          <w:marLeft w:val="0"/>
          <w:marRight w:val="0"/>
          <w:marTop w:val="0"/>
          <w:marBottom w:val="0"/>
          <w:divBdr>
            <w:top w:val="none" w:sz="0" w:space="0" w:color="auto"/>
            <w:left w:val="none" w:sz="0" w:space="0" w:color="auto"/>
            <w:bottom w:val="none" w:sz="0" w:space="0" w:color="auto"/>
            <w:right w:val="none" w:sz="0" w:space="0" w:color="auto"/>
          </w:divBdr>
        </w:div>
        <w:div w:id="1113860266">
          <w:marLeft w:val="0"/>
          <w:marRight w:val="0"/>
          <w:marTop w:val="0"/>
          <w:marBottom w:val="0"/>
          <w:divBdr>
            <w:top w:val="none" w:sz="0" w:space="0" w:color="auto"/>
            <w:left w:val="none" w:sz="0" w:space="0" w:color="auto"/>
            <w:bottom w:val="none" w:sz="0" w:space="0" w:color="auto"/>
            <w:right w:val="none" w:sz="0" w:space="0" w:color="auto"/>
          </w:divBdr>
        </w:div>
        <w:div w:id="1116412717">
          <w:marLeft w:val="0"/>
          <w:marRight w:val="0"/>
          <w:marTop w:val="0"/>
          <w:marBottom w:val="0"/>
          <w:divBdr>
            <w:top w:val="none" w:sz="0" w:space="0" w:color="auto"/>
            <w:left w:val="none" w:sz="0" w:space="0" w:color="auto"/>
            <w:bottom w:val="none" w:sz="0" w:space="0" w:color="auto"/>
            <w:right w:val="none" w:sz="0" w:space="0" w:color="auto"/>
          </w:divBdr>
        </w:div>
        <w:div w:id="1128427585">
          <w:marLeft w:val="0"/>
          <w:marRight w:val="0"/>
          <w:marTop w:val="0"/>
          <w:marBottom w:val="0"/>
          <w:divBdr>
            <w:top w:val="none" w:sz="0" w:space="0" w:color="auto"/>
            <w:left w:val="none" w:sz="0" w:space="0" w:color="auto"/>
            <w:bottom w:val="none" w:sz="0" w:space="0" w:color="auto"/>
            <w:right w:val="none" w:sz="0" w:space="0" w:color="auto"/>
          </w:divBdr>
        </w:div>
        <w:div w:id="1164973517">
          <w:marLeft w:val="0"/>
          <w:marRight w:val="0"/>
          <w:marTop w:val="0"/>
          <w:marBottom w:val="0"/>
          <w:divBdr>
            <w:top w:val="none" w:sz="0" w:space="0" w:color="auto"/>
            <w:left w:val="none" w:sz="0" w:space="0" w:color="auto"/>
            <w:bottom w:val="none" w:sz="0" w:space="0" w:color="auto"/>
            <w:right w:val="none" w:sz="0" w:space="0" w:color="auto"/>
          </w:divBdr>
        </w:div>
        <w:div w:id="1177578943">
          <w:marLeft w:val="0"/>
          <w:marRight w:val="0"/>
          <w:marTop w:val="0"/>
          <w:marBottom w:val="0"/>
          <w:divBdr>
            <w:top w:val="none" w:sz="0" w:space="0" w:color="auto"/>
            <w:left w:val="none" w:sz="0" w:space="0" w:color="auto"/>
            <w:bottom w:val="none" w:sz="0" w:space="0" w:color="auto"/>
            <w:right w:val="none" w:sz="0" w:space="0" w:color="auto"/>
          </w:divBdr>
        </w:div>
        <w:div w:id="1181352935">
          <w:marLeft w:val="0"/>
          <w:marRight w:val="0"/>
          <w:marTop w:val="0"/>
          <w:marBottom w:val="0"/>
          <w:divBdr>
            <w:top w:val="none" w:sz="0" w:space="0" w:color="auto"/>
            <w:left w:val="none" w:sz="0" w:space="0" w:color="auto"/>
            <w:bottom w:val="none" w:sz="0" w:space="0" w:color="auto"/>
            <w:right w:val="none" w:sz="0" w:space="0" w:color="auto"/>
          </w:divBdr>
        </w:div>
        <w:div w:id="1185708426">
          <w:marLeft w:val="0"/>
          <w:marRight w:val="0"/>
          <w:marTop w:val="0"/>
          <w:marBottom w:val="0"/>
          <w:divBdr>
            <w:top w:val="none" w:sz="0" w:space="0" w:color="auto"/>
            <w:left w:val="none" w:sz="0" w:space="0" w:color="auto"/>
            <w:bottom w:val="none" w:sz="0" w:space="0" w:color="auto"/>
            <w:right w:val="none" w:sz="0" w:space="0" w:color="auto"/>
          </w:divBdr>
        </w:div>
        <w:div w:id="1194265015">
          <w:marLeft w:val="0"/>
          <w:marRight w:val="0"/>
          <w:marTop w:val="0"/>
          <w:marBottom w:val="0"/>
          <w:divBdr>
            <w:top w:val="none" w:sz="0" w:space="0" w:color="auto"/>
            <w:left w:val="none" w:sz="0" w:space="0" w:color="auto"/>
            <w:bottom w:val="none" w:sz="0" w:space="0" w:color="auto"/>
            <w:right w:val="none" w:sz="0" w:space="0" w:color="auto"/>
          </w:divBdr>
        </w:div>
        <w:div w:id="1194419219">
          <w:marLeft w:val="0"/>
          <w:marRight w:val="0"/>
          <w:marTop w:val="0"/>
          <w:marBottom w:val="0"/>
          <w:divBdr>
            <w:top w:val="none" w:sz="0" w:space="0" w:color="auto"/>
            <w:left w:val="none" w:sz="0" w:space="0" w:color="auto"/>
            <w:bottom w:val="none" w:sz="0" w:space="0" w:color="auto"/>
            <w:right w:val="none" w:sz="0" w:space="0" w:color="auto"/>
          </w:divBdr>
        </w:div>
        <w:div w:id="1197549324">
          <w:marLeft w:val="0"/>
          <w:marRight w:val="0"/>
          <w:marTop w:val="0"/>
          <w:marBottom w:val="0"/>
          <w:divBdr>
            <w:top w:val="none" w:sz="0" w:space="0" w:color="auto"/>
            <w:left w:val="none" w:sz="0" w:space="0" w:color="auto"/>
            <w:bottom w:val="none" w:sz="0" w:space="0" w:color="auto"/>
            <w:right w:val="none" w:sz="0" w:space="0" w:color="auto"/>
          </w:divBdr>
        </w:div>
        <w:div w:id="1211919376">
          <w:marLeft w:val="0"/>
          <w:marRight w:val="0"/>
          <w:marTop w:val="0"/>
          <w:marBottom w:val="0"/>
          <w:divBdr>
            <w:top w:val="none" w:sz="0" w:space="0" w:color="auto"/>
            <w:left w:val="none" w:sz="0" w:space="0" w:color="auto"/>
            <w:bottom w:val="none" w:sz="0" w:space="0" w:color="auto"/>
            <w:right w:val="none" w:sz="0" w:space="0" w:color="auto"/>
          </w:divBdr>
        </w:div>
        <w:div w:id="1213349597">
          <w:marLeft w:val="0"/>
          <w:marRight w:val="0"/>
          <w:marTop w:val="0"/>
          <w:marBottom w:val="0"/>
          <w:divBdr>
            <w:top w:val="none" w:sz="0" w:space="0" w:color="auto"/>
            <w:left w:val="none" w:sz="0" w:space="0" w:color="auto"/>
            <w:bottom w:val="none" w:sz="0" w:space="0" w:color="auto"/>
            <w:right w:val="none" w:sz="0" w:space="0" w:color="auto"/>
          </w:divBdr>
        </w:div>
        <w:div w:id="1214535362">
          <w:marLeft w:val="0"/>
          <w:marRight w:val="0"/>
          <w:marTop w:val="0"/>
          <w:marBottom w:val="0"/>
          <w:divBdr>
            <w:top w:val="none" w:sz="0" w:space="0" w:color="auto"/>
            <w:left w:val="none" w:sz="0" w:space="0" w:color="auto"/>
            <w:bottom w:val="none" w:sz="0" w:space="0" w:color="auto"/>
            <w:right w:val="none" w:sz="0" w:space="0" w:color="auto"/>
          </w:divBdr>
        </w:div>
        <w:div w:id="1216744968">
          <w:marLeft w:val="0"/>
          <w:marRight w:val="0"/>
          <w:marTop w:val="0"/>
          <w:marBottom w:val="0"/>
          <w:divBdr>
            <w:top w:val="none" w:sz="0" w:space="0" w:color="auto"/>
            <w:left w:val="none" w:sz="0" w:space="0" w:color="auto"/>
            <w:bottom w:val="none" w:sz="0" w:space="0" w:color="auto"/>
            <w:right w:val="none" w:sz="0" w:space="0" w:color="auto"/>
          </w:divBdr>
        </w:div>
        <w:div w:id="1227909089">
          <w:marLeft w:val="0"/>
          <w:marRight w:val="0"/>
          <w:marTop w:val="0"/>
          <w:marBottom w:val="0"/>
          <w:divBdr>
            <w:top w:val="none" w:sz="0" w:space="0" w:color="auto"/>
            <w:left w:val="none" w:sz="0" w:space="0" w:color="auto"/>
            <w:bottom w:val="none" w:sz="0" w:space="0" w:color="auto"/>
            <w:right w:val="none" w:sz="0" w:space="0" w:color="auto"/>
          </w:divBdr>
        </w:div>
        <w:div w:id="1230921526">
          <w:marLeft w:val="0"/>
          <w:marRight w:val="0"/>
          <w:marTop w:val="0"/>
          <w:marBottom w:val="0"/>
          <w:divBdr>
            <w:top w:val="none" w:sz="0" w:space="0" w:color="auto"/>
            <w:left w:val="none" w:sz="0" w:space="0" w:color="auto"/>
            <w:bottom w:val="none" w:sz="0" w:space="0" w:color="auto"/>
            <w:right w:val="none" w:sz="0" w:space="0" w:color="auto"/>
          </w:divBdr>
        </w:div>
        <w:div w:id="1231112572">
          <w:marLeft w:val="0"/>
          <w:marRight w:val="0"/>
          <w:marTop w:val="0"/>
          <w:marBottom w:val="0"/>
          <w:divBdr>
            <w:top w:val="none" w:sz="0" w:space="0" w:color="auto"/>
            <w:left w:val="none" w:sz="0" w:space="0" w:color="auto"/>
            <w:bottom w:val="none" w:sz="0" w:space="0" w:color="auto"/>
            <w:right w:val="none" w:sz="0" w:space="0" w:color="auto"/>
          </w:divBdr>
        </w:div>
        <w:div w:id="1235241895">
          <w:marLeft w:val="0"/>
          <w:marRight w:val="0"/>
          <w:marTop w:val="0"/>
          <w:marBottom w:val="0"/>
          <w:divBdr>
            <w:top w:val="none" w:sz="0" w:space="0" w:color="auto"/>
            <w:left w:val="none" w:sz="0" w:space="0" w:color="auto"/>
            <w:bottom w:val="none" w:sz="0" w:space="0" w:color="auto"/>
            <w:right w:val="none" w:sz="0" w:space="0" w:color="auto"/>
          </w:divBdr>
        </w:div>
        <w:div w:id="1261715198">
          <w:marLeft w:val="0"/>
          <w:marRight w:val="0"/>
          <w:marTop w:val="0"/>
          <w:marBottom w:val="0"/>
          <w:divBdr>
            <w:top w:val="none" w:sz="0" w:space="0" w:color="auto"/>
            <w:left w:val="none" w:sz="0" w:space="0" w:color="auto"/>
            <w:bottom w:val="none" w:sz="0" w:space="0" w:color="auto"/>
            <w:right w:val="none" w:sz="0" w:space="0" w:color="auto"/>
          </w:divBdr>
        </w:div>
        <w:div w:id="1263685837">
          <w:marLeft w:val="0"/>
          <w:marRight w:val="0"/>
          <w:marTop w:val="0"/>
          <w:marBottom w:val="0"/>
          <w:divBdr>
            <w:top w:val="none" w:sz="0" w:space="0" w:color="auto"/>
            <w:left w:val="none" w:sz="0" w:space="0" w:color="auto"/>
            <w:bottom w:val="none" w:sz="0" w:space="0" w:color="auto"/>
            <w:right w:val="none" w:sz="0" w:space="0" w:color="auto"/>
          </w:divBdr>
        </w:div>
        <w:div w:id="1270045498">
          <w:marLeft w:val="0"/>
          <w:marRight w:val="0"/>
          <w:marTop w:val="0"/>
          <w:marBottom w:val="0"/>
          <w:divBdr>
            <w:top w:val="none" w:sz="0" w:space="0" w:color="auto"/>
            <w:left w:val="none" w:sz="0" w:space="0" w:color="auto"/>
            <w:bottom w:val="none" w:sz="0" w:space="0" w:color="auto"/>
            <w:right w:val="none" w:sz="0" w:space="0" w:color="auto"/>
          </w:divBdr>
        </w:div>
        <w:div w:id="1285965270">
          <w:marLeft w:val="0"/>
          <w:marRight w:val="0"/>
          <w:marTop w:val="0"/>
          <w:marBottom w:val="0"/>
          <w:divBdr>
            <w:top w:val="none" w:sz="0" w:space="0" w:color="auto"/>
            <w:left w:val="none" w:sz="0" w:space="0" w:color="auto"/>
            <w:bottom w:val="none" w:sz="0" w:space="0" w:color="auto"/>
            <w:right w:val="none" w:sz="0" w:space="0" w:color="auto"/>
          </w:divBdr>
        </w:div>
        <w:div w:id="1305619687">
          <w:marLeft w:val="0"/>
          <w:marRight w:val="0"/>
          <w:marTop w:val="0"/>
          <w:marBottom w:val="0"/>
          <w:divBdr>
            <w:top w:val="none" w:sz="0" w:space="0" w:color="auto"/>
            <w:left w:val="none" w:sz="0" w:space="0" w:color="auto"/>
            <w:bottom w:val="none" w:sz="0" w:space="0" w:color="auto"/>
            <w:right w:val="none" w:sz="0" w:space="0" w:color="auto"/>
          </w:divBdr>
        </w:div>
        <w:div w:id="1315142495">
          <w:marLeft w:val="0"/>
          <w:marRight w:val="0"/>
          <w:marTop w:val="0"/>
          <w:marBottom w:val="0"/>
          <w:divBdr>
            <w:top w:val="none" w:sz="0" w:space="0" w:color="auto"/>
            <w:left w:val="none" w:sz="0" w:space="0" w:color="auto"/>
            <w:bottom w:val="none" w:sz="0" w:space="0" w:color="auto"/>
            <w:right w:val="none" w:sz="0" w:space="0" w:color="auto"/>
          </w:divBdr>
        </w:div>
        <w:div w:id="1335257659">
          <w:marLeft w:val="0"/>
          <w:marRight w:val="0"/>
          <w:marTop w:val="0"/>
          <w:marBottom w:val="0"/>
          <w:divBdr>
            <w:top w:val="none" w:sz="0" w:space="0" w:color="auto"/>
            <w:left w:val="none" w:sz="0" w:space="0" w:color="auto"/>
            <w:bottom w:val="none" w:sz="0" w:space="0" w:color="auto"/>
            <w:right w:val="none" w:sz="0" w:space="0" w:color="auto"/>
          </w:divBdr>
        </w:div>
        <w:div w:id="1341661550">
          <w:marLeft w:val="0"/>
          <w:marRight w:val="0"/>
          <w:marTop w:val="0"/>
          <w:marBottom w:val="0"/>
          <w:divBdr>
            <w:top w:val="none" w:sz="0" w:space="0" w:color="auto"/>
            <w:left w:val="none" w:sz="0" w:space="0" w:color="auto"/>
            <w:bottom w:val="none" w:sz="0" w:space="0" w:color="auto"/>
            <w:right w:val="none" w:sz="0" w:space="0" w:color="auto"/>
          </w:divBdr>
        </w:div>
        <w:div w:id="1350176732">
          <w:marLeft w:val="0"/>
          <w:marRight w:val="0"/>
          <w:marTop w:val="0"/>
          <w:marBottom w:val="0"/>
          <w:divBdr>
            <w:top w:val="none" w:sz="0" w:space="0" w:color="auto"/>
            <w:left w:val="none" w:sz="0" w:space="0" w:color="auto"/>
            <w:bottom w:val="none" w:sz="0" w:space="0" w:color="auto"/>
            <w:right w:val="none" w:sz="0" w:space="0" w:color="auto"/>
          </w:divBdr>
        </w:div>
        <w:div w:id="1350986751">
          <w:marLeft w:val="0"/>
          <w:marRight w:val="0"/>
          <w:marTop w:val="0"/>
          <w:marBottom w:val="0"/>
          <w:divBdr>
            <w:top w:val="none" w:sz="0" w:space="0" w:color="auto"/>
            <w:left w:val="none" w:sz="0" w:space="0" w:color="auto"/>
            <w:bottom w:val="none" w:sz="0" w:space="0" w:color="auto"/>
            <w:right w:val="none" w:sz="0" w:space="0" w:color="auto"/>
          </w:divBdr>
        </w:div>
        <w:div w:id="1359240545">
          <w:marLeft w:val="0"/>
          <w:marRight w:val="0"/>
          <w:marTop w:val="0"/>
          <w:marBottom w:val="0"/>
          <w:divBdr>
            <w:top w:val="none" w:sz="0" w:space="0" w:color="auto"/>
            <w:left w:val="none" w:sz="0" w:space="0" w:color="auto"/>
            <w:bottom w:val="none" w:sz="0" w:space="0" w:color="auto"/>
            <w:right w:val="none" w:sz="0" w:space="0" w:color="auto"/>
          </w:divBdr>
        </w:div>
        <w:div w:id="1368411884">
          <w:marLeft w:val="0"/>
          <w:marRight w:val="0"/>
          <w:marTop w:val="0"/>
          <w:marBottom w:val="0"/>
          <w:divBdr>
            <w:top w:val="none" w:sz="0" w:space="0" w:color="auto"/>
            <w:left w:val="none" w:sz="0" w:space="0" w:color="auto"/>
            <w:bottom w:val="none" w:sz="0" w:space="0" w:color="auto"/>
            <w:right w:val="none" w:sz="0" w:space="0" w:color="auto"/>
          </w:divBdr>
        </w:div>
        <w:div w:id="1379086527">
          <w:marLeft w:val="0"/>
          <w:marRight w:val="0"/>
          <w:marTop w:val="0"/>
          <w:marBottom w:val="0"/>
          <w:divBdr>
            <w:top w:val="none" w:sz="0" w:space="0" w:color="auto"/>
            <w:left w:val="none" w:sz="0" w:space="0" w:color="auto"/>
            <w:bottom w:val="none" w:sz="0" w:space="0" w:color="auto"/>
            <w:right w:val="none" w:sz="0" w:space="0" w:color="auto"/>
          </w:divBdr>
        </w:div>
        <w:div w:id="1391227539">
          <w:marLeft w:val="0"/>
          <w:marRight w:val="0"/>
          <w:marTop w:val="0"/>
          <w:marBottom w:val="0"/>
          <w:divBdr>
            <w:top w:val="none" w:sz="0" w:space="0" w:color="auto"/>
            <w:left w:val="none" w:sz="0" w:space="0" w:color="auto"/>
            <w:bottom w:val="none" w:sz="0" w:space="0" w:color="auto"/>
            <w:right w:val="none" w:sz="0" w:space="0" w:color="auto"/>
          </w:divBdr>
        </w:div>
        <w:div w:id="1396706292">
          <w:marLeft w:val="0"/>
          <w:marRight w:val="0"/>
          <w:marTop w:val="0"/>
          <w:marBottom w:val="0"/>
          <w:divBdr>
            <w:top w:val="none" w:sz="0" w:space="0" w:color="auto"/>
            <w:left w:val="none" w:sz="0" w:space="0" w:color="auto"/>
            <w:bottom w:val="none" w:sz="0" w:space="0" w:color="auto"/>
            <w:right w:val="none" w:sz="0" w:space="0" w:color="auto"/>
          </w:divBdr>
        </w:div>
        <w:div w:id="1411198404">
          <w:marLeft w:val="0"/>
          <w:marRight w:val="0"/>
          <w:marTop w:val="0"/>
          <w:marBottom w:val="0"/>
          <w:divBdr>
            <w:top w:val="none" w:sz="0" w:space="0" w:color="auto"/>
            <w:left w:val="none" w:sz="0" w:space="0" w:color="auto"/>
            <w:bottom w:val="none" w:sz="0" w:space="0" w:color="auto"/>
            <w:right w:val="none" w:sz="0" w:space="0" w:color="auto"/>
          </w:divBdr>
        </w:div>
        <w:div w:id="1423184390">
          <w:marLeft w:val="0"/>
          <w:marRight w:val="0"/>
          <w:marTop w:val="0"/>
          <w:marBottom w:val="0"/>
          <w:divBdr>
            <w:top w:val="none" w:sz="0" w:space="0" w:color="auto"/>
            <w:left w:val="none" w:sz="0" w:space="0" w:color="auto"/>
            <w:bottom w:val="none" w:sz="0" w:space="0" w:color="auto"/>
            <w:right w:val="none" w:sz="0" w:space="0" w:color="auto"/>
          </w:divBdr>
        </w:div>
        <w:div w:id="1424454730">
          <w:marLeft w:val="0"/>
          <w:marRight w:val="0"/>
          <w:marTop w:val="0"/>
          <w:marBottom w:val="0"/>
          <w:divBdr>
            <w:top w:val="none" w:sz="0" w:space="0" w:color="auto"/>
            <w:left w:val="none" w:sz="0" w:space="0" w:color="auto"/>
            <w:bottom w:val="none" w:sz="0" w:space="0" w:color="auto"/>
            <w:right w:val="none" w:sz="0" w:space="0" w:color="auto"/>
          </w:divBdr>
        </w:div>
        <w:div w:id="1425879330">
          <w:marLeft w:val="0"/>
          <w:marRight w:val="0"/>
          <w:marTop w:val="0"/>
          <w:marBottom w:val="0"/>
          <w:divBdr>
            <w:top w:val="none" w:sz="0" w:space="0" w:color="auto"/>
            <w:left w:val="none" w:sz="0" w:space="0" w:color="auto"/>
            <w:bottom w:val="none" w:sz="0" w:space="0" w:color="auto"/>
            <w:right w:val="none" w:sz="0" w:space="0" w:color="auto"/>
          </w:divBdr>
        </w:div>
        <w:div w:id="1441216398">
          <w:marLeft w:val="0"/>
          <w:marRight w:val="0"/>
          <w:marTop w:val="0"/>
          <w:marBottom w:val="0"/>
          <w:divBdr>
            <w:top w:val="none" w:sz="0" w:space="0" w:color="auto"/>
            <w:left w:val="none" w:sz="0" w:space="0" w:color="auto"/>
            <w:bottom w:val="none" w:sz="0" w:space="0" w:color="auto"/>
            <w:right w:val="none" w:sz="0" w:space="0" w:color="auto"/>
          </w:divBdr>
        </w:div>
        <w:div w:id="1441872226">
          <w:marLeft w:val="0"/>
          <w:marRight w:val="0"/>
          <w:marTop w:val="0"/>
          <w:marBottom w:val="0"/>
          <w:divBdr>
            <w:top w:val="none" w:sz="0" w:space="0" w:color="auto"/>
            <w:left w:val="none" w:sz="0" w:space="0" w:color="auto"/>
            <w:bottom w:val="none" w:sz="0" w:space="0" w:color="auto"/>
            <w:right w:val="none" w:sz="0" w:space="0" w:color="auto"/>
          </w:divBdr>
        </w:div>
        <w:div w:id="1448741275">
          <w:marLeft w:val="0"/>
          <w:marRight w:val="0"/>
          <w:marTop w:val="0"/>
          <w:marBottom w:val="0"/>
          <w:divBdr>
            <w:top w:val="none" w:sz="0" w:space="0" w:color="auto"/>
            <w:left w:val="none" w:sz="0" w:space="0" w:color="auto"/>
            <w:bottom w:val="none" w:sz="0" w:space="0" w:color="auto"/>
            <w:right w:val="none" w:sz="0" w:space="0" w:color="auto"/>
          </w:divBdr>
        </w:div>
        <w:div w:id="1454129178">
          <w:marLeft w:val="0"/>
          <w:marRight w:val="0"/>
          <w:marTop w:val="0"/>
          <w:marBottom w:val="0"/>
          <w:divBdr>
            <w:top w:val="none" w:sz="0" w:space="0" w:color="auto"/>
            <w:left w:val="none" w:sz="0" w:space="0" w:color="auto"/>
            <w:bottom w:val="none" w:sz="0" w:space="0" w:color="auto"/>
            <w:right w:val="none" w:sz="0" w:space="0" w:color="auto"/>
          </w:divBdr>
        </w:div>
        <w:div w:id="1459255795">
          <w:marLeft w:val="0"/>
          <w:marRight w:val="0"/>
          <w:marTop w:val="0"/>
          <w:marBottom w:val="0"/>
          <w:divBdr>
            <w:top w:val="none" w:sz="0" w:space="0" w:color="auto"/>
            <w:left w:val="none" w:sz="0" w:space="0" w:color="auto"/>
            <w:bottom w:val="none" w:sz="0" w:space="0" w:color="auto"/>
            <w:right w:val="none" w:sz="0" w:space="0" w:color="auto"/>
          </w:divBdr>
        </w:div>
        <w:div w:id="1463572631">
          <w:marLeft w:val="0"/>
          <w:marRight w:val="0"/>
          <w:marTop w:val="0"/>
          <w:marBottom w:val="0"/>
          <w:divBdr>
            <w:top w:val="none" w:sz="0" w:space="0" w:color="auto"/>
            <w:left w:val="none" w:sz="0" w:space="0" w:color="auto"/>
            <w:bottom w:val="none" w:sz="0" w:space="0" w:color="auto"/>
            <w:right w:val="none" w:sz="0" w:space="0" w:color="auto"/>
          </w:divBdr>
        </w:div>
        <w:div w:id="1468429501">
          <w:marLeft w:val="0"/>
          <w:marRight w:val="0"/>
          <w:marTop w:val="0"/>
          <w:marBottom w:val="0"/>
          <w:divBdr>
            <w:top w:val="none" w:sz="0" w:space="0" w:color="auto"/>
            <w:left w:val="none" w:sz="0" w:space="0" w:color="auto"/>
            <w:bottom w:val="none" w:sz="0" w:space="0" w:color="auto"/>
            <w:right w:val="none" w:sz="0" w:space="0" w:color="auto"/>
          </w:divBdr>
        </w:div>
        <w:div w:id="1491559476">
          <w:marLeft w:val="0"/>
          <w:marRight w:val="0"/>
          <w:marTop w:val="0"/>
          <w:marBottom w:val="0"/>
          <w:divBdr>
            <w:top w:val="none" w:sz="0" w:space="0" w:color="auto"/>
            <w:left w:val="none" w:sz="0" w:space="0" w:color="auto"/>
            <w:bottom w:val="none" w:sz="0" w:space="0" w:color="auto"/>
            <w:right w:val="none" w:sz="0" w:space="0" w:color="auto"/>
          </w:divBdr>
        </w:div>
        <w:div w:id="1498879710">
          <w:marLeft w:val="0"/>
          <w:marRight w:val="0"/>
          <w:marTop w:val="0"/>
          <w:marBottom w:val="0"/>
          <w:divBdr>
            <w:top w:val="none" w:sz="0" w:space="0" w:color="auto"/>
            <w:left w:val="none" w:sz="0" w:space="0" w:color="auto"/>
            <w:bottom w:val="none" w:sz="0" w:space="0" w:color="auto"/>
            <w:right w:val="none" w:sz="0" w:space="0" w:color="auto"/>
          </w:divBdr>
        </w:div>
        <w:div w:id="1500194093">
          <w:marLeft w:val="0"/>
          <w:marRight w:val="0"/>
          <w:marTop w:val="0"/>
          <w:marBottom w:val="0"/>
          <w:divBdr>
            <w:top w:val="none" w:sz="0" w:space="0" w:color="auto"/>
            <w:left w:val="none" w:sz="0" w:space="0" w:color="auto"/>
            <w:bottom w:val="none" w:sz="0" w:space="0" w:color="auto"/>
            <w:right w:val="none" w:sz="0" w:space="0" w:color="auto"/>
          </w:divBdr>
        </w:div>
        <w:div w:id="1506045720">
          <w:marLeft w:val="0"/>
          <w:marRight w:val="0"/>
          <w:marTop w:val="0"/>
          <w:marBottom w:val="0"/>
          <w:divBdr>
            <w:top w:val="none" w:sz="0" w:space="0" w:color="auto"/>
            <w:left w:val="none" w:sz="0" w:space="0" w:color="auto"/>
            <w:bottom w:val="none" w:sz="0" w:space="0" w:color="auto"/>
            <w:right w:val="none" w:sz="0" w:space="0" w:color="auto"/>
          </w:divBdr>
        </w:div>
        <w:div w:id="1506558555">
          <w:marLeft w:val="0"/>
          <w:marRight w:val="0"/>
          <w:marTop w:val="0"/>
          <w:marBottom w:val="0"/>
          <w:divBdr>
            <w:top w:val="none" w:sz="0" w:space="0" w:color="auto"/>
            <w:left w:val="none" w:sz="0" w:space="0" w:color="auto"/>
            <w:bottom w:val="none" w:sz="0" w:space="0" w:color="auto"/>
            <w:right w:val="none" w:sz="0" w:space="0" w:color="auto"/>
          </w:divBdr>
        </w:div>
        <w:div w:id="1508397517">
          <w:marLeft w:val="0"/>
          <w:marRight w:val="0"/>
          <w:marTop w:val="0"/>
          <w:marBottom w:val="0"/>
          <w:divBdr>
            <w:top w:val="none" w:sz="0" w:space="0" w:color="auto"/>
            <w:left w:val="none" w:sz="0" w:space="0" w:color="auto"/>
            <w:bottom w:val="none" w:sz="0" w:space="0" w:color="auto"/>
            <w:right w:val="none" w:sz="0" w:space="0" w:color="auto"/>
          </w:divBdr>
        </w:div>
        <w:div w:id="1510948145">
          <w:marLeft w:val="0"/>
          <w:marRight w:val="0"/>
          <w:marTop w:val="0"/>
          <w:marBottom w:val="0"/>
          <w:divBdr>
            <w:top w:val="none" w:sz="0" w:space="0" w:color="auto"/>
            <w:left w:val="none" w:sz="0" w:space="0" w:color="auto"/>
            <w:bottom w:val="none" w:sz="0" w:space="0" w:color="auto"/>
            <w:right w:val="none" w:sz="0" w:space="0" w:color="auto"/>
          </w:divBdr>
        </w:div>
        <w:div w:id="1513492036">
          <w:marLeft w:val="0"/>
          <w:marRight w:val="0"/>
          <w:marTop w:val="0"/>
          <w:marBottom w:val="0"/>
          <w:divBdr>
            <w:top w:val="none" w:sz="0" w:space="0" w:color="auto"/>
            <w:left w:val="none" w:sz="0" w:space="0" w:color="auto"/>
            <w:bottom w:val="none" w:sz="0" w:space="0" w:color="auto"/>
            <w:right w:val="none" w:sz="0" w:space="0" w:color="auto"/>
          </w:divBdr>
        </w:div>
        <w:div w:id="1514413191">
          <w:marLeft w:val="0"/>
          <w:marRight w:val="0"/>
          <w:marTop w:val="0"/>
          <w:marBottom w:val="0"/>
          <w:divBdr>
            <w:top w:val="none" w:sz="0" w:space="0" w:color="auto"/>
            <w:left w:val="none" w:sz="0" w:space="0" w:color="auto"/>
            <w:bottom w:val="none" w:sz="0" w:space="0" w:color="auto"/>
            <w:right w:val="none" w:sz="0" w:space="0" w:color="auto"/>
          </w:divBdr>
        </w:div>
        <w:div w:id="1524590255">
          <w:marLeft w:val="0"/>
          <w:marRight w:val="0"/>
          <w:marTop w:val="0"/>
          <w:marBottom w:val="0"/>
          <w:divBdr>
            <w:top w:val="none" w:sz="0" w:space="0" w:color="auto"/>
            <w:left w:val="none" w:sz="0" w:space="0" w:color="auto"/>
            <w:bottom w:val="none" w:sz="0" w:space="0" w:color="auto"/>
            <w:right w:val="none" w:sz="0" w:space="0" w:color="auto"/>
          </w:divBdr>
        </w:div>
        <w:div w:id="1542522084">
          <w:marLeft w:val="0"/>
          <w:marRight w:val="0"/>
          <w:marTop w:val="0"/>
          <w:marBottom w:val="0"/>
          <w:divBdr>
            <w:top w:val="none" w:sz="0" w:space="0" w:color="auto"/>
            <w:left w:val="none" w:sz="0" w:space="0" w:color="auto"/>
            <w:bottom w:val="none" w:sz="0" w:space="0" w:color="auto"/>
            <w:right w:val="none" w:sz="0" w:space="0" w:color="auto"/>
          </w:divBdr>
        </w:div>
        <w:div w:id="1549952000">
          <w:marLeft w:val="0"/>
          <w:marRight w:val="0"/>
          <w:marTop w:val="0"/>
          <w:marBottom w:val="0"/>
          <w:divBdr>
            <w:top w:val="none" w:sz="0" w:space="0" w:color="auto"/>
            <w:left w:val="none" w:sz="0" w:space="0" w:color="auto"/>
            <w:bottom w:val="none" w:sz="0" w:space="0" w:color="auto"/>
            <w:right w:val="none" w:sz="0" w:space="0" w:color="auto"/>
          </w:divBdr>
        </w:div>
        <w:div w:id="1550650010">
          <w:marLeft w:val="0"/>
          <w:marRight w:val="0"/>
          <w:marTop w:val="0"/>
          <w:marBottom w:val="0"/>
          <w:divBdr>
            <w:top w:val="none" w:sz="0" w:space="0" w:color="auto"/>
            <w:left w:val="none" w:sz="0" w:space="0" w:color="auto"/>
            <w:bottom w:val="none" w:sz="0" w:space="0" w:color="auto"/>
            <w:right w:val="none" w:sz="0" w:space="0" w:color="auto"/>
          </w:divBdr>
        </w:div>
        <w:div w:id="1550995064">
          <w:marLeft w:val="0"/>
          <w:marRight w:val="0"/>
          <w:marTop w:val="0"/>
          <w:marBottom w:val="0"/>
          <w:divBdr>
            <w:top w:val="none" w:sz="0" w:space="0" w:color="auto"/>
            <w:left w:val="none" w:sz="0" w:space="0" w:color="auto"/>
            <w:bottom w:val="none" w:sz="0" w:space="0" w:color="auto"/>
            <w:right w:val="none" w:sz="0" w:space="0" w:color="auto"/>
          </w:divBdr>
        </w:div>
        <w:div w:id="1555046851">
          <w:marLeft w:val="0"/>
          <w:marRight w:val="0"/>
          <w:marTop w:val="0"/>
          <w:marBottom w:val="0"/>
          <w:divBdr>
            <w:top w:val="none" w:sz="0" w:space="0" w:color="auto"/>
            <w:left w:val="none" w:sz="0" w:space="0" w:color="auto"/>
            <w:bottom w:val="none" w:sz="0" w:space="0" w:color="auto"/>
            <w:right w:val="none" w:sz="0" w:space="0" w:color="auto"/>
          </w:divBdr>
        </w:div>
        <w:div w:id="1596356134">
          <w:marLeft w:val="0"/>
          <w:marRight w:val="0"/>
          <w:marTop w:val="0"/>
          <w:marBottom w:val="0"/>
          <w:divBdr>
            <w:top w:val="none" w:sz="0" w:space="0" w:color="auto"/>
            <w:left w:val="none" w:sz="0" w:space="0" w:color="auto"/>
            <w:bottom w:val="none" w:sz="0" w:space="0" w:color="auto"/>
            <w:right w:val="none" w:sz="0" w:space="0" w:color="auto"/>
          </w:divBdr>
        </w:div>
        <w:div w:id="1599168676">
          <w:marLeft w:val="0"/>
          <w:marRight w:val="0"/>
          <w:marTop w:val="0"/>
          <w:marBottom w:val="0"/>
          <w:divBdr>
            <w:top w:val="none" w:sz="0" w:space="0" w:color="auto"/>
            <w:left w:val="none" w:sz="0" w:space="0" w:color="auto"/>
            <w:bottom w:val="none" w:sz="0" w:space="0" w:color="auto"/>
            <w:right w:val="none" w:sz="0" w:space="0" w:color="auto"/>
          </w:divBdr>
        </w:div>
        <w:div w:id="1621447560">
          <w:marLeft w:val="0"/>
          <w:marRight w:val="0"/>
          <w:marTop w:val="0"/>
          <w:marBottom w:val="0"/>
          <w:divBdr>
            <w:top w:val="none" w:sz="0" w:space="0" w:color="auto"/>
            <w:left w:val="none" w:sz="0" w:space="0" w:color="auto"/>
            <w:bottom w:val="none" w:sz="0" w:space="0" w:color="auto"/>
            <w:right w:val="none" w:sz="0" w:space="0" w:color="auto"/>
          </w:divBdr>
        </w:div>
        <w:div w:id="1622304470">
          <w:marLeft w:val="0"/>
          <w:marRight w:val="0"/>
          <w:marTop w:val="0"/>
          <w:marBottom w:val="0"/>
          <w:divBdr>
            <w:top w:val="none" w:sz="0" w:space="0" w:color="auto"/>
            <w:left w:val="none" w:sz="0" w:space="0" w:color="auto"/>
            <w:bottom w:val="none" w:sz="0" w:space="0" w:color="auto"/>
            <w:right w:val="none" w:sz="0" w:space="0" w:color="auto"/>
          </w:divBdr>
        </w:div>
        <w:div w:id="1622566545">
          <w:marLeft w:val="0"/>
          <w:marRight w:val="0"/>
          <w:marTop w:val="0"/>
          <w:marBottom w:val="0"/>
          <w:divBdr>
            <w:top w:val="none" w:sz="0" w:space="0" w:color="auto"/>
            <w:left w:val="none" w:sz="0" w:space="0" w:color="auto"/>
            <w:bottom w:val="none" w:sz="0" w:space="0" w:color="auto"/>
            <w:right w:val="none" w:sz="0" w:space="0" w:color="auto"/>
          </w:divBdr>
        </w:div>
        <w:div w:id="1630014422">
          <w:marLeft w:val="0"/>
          <w:marRight w:val="0"/>
          <w:marTop w:val="0"/>
          <w:marBottom w:val="0"/>
          <w:divBdr>
            <w:top w:val="none" w:sz="0" w:space="0" w:color="auto"/>
            <w:left w:val="none" w:sz="0" w:space="0" w:color="auto"/>
            <w:bottom w:val="none" w:sz="0" w:space="0" w:color="auto"/>
            <w:right w:val="none" w:sz="0" w:space="0" w:color="auto"/>
          </w:divBdr>
        </w:div>
        <w:div w:id="1646885194">
          <w:marLeft w:val="0"/>
          <w:marRight w:val="0"/>
          <w:marTop w:val="0"/>
          <w:marBottom w:val="0"/>
          <w:divBdr>
            <w:top w:val="none" w:sz="0" w:space="0" w:color="auto"/>
            <w:left w:val="none" w:sz="0" w:space="0" w:color="auto"/>
            <w:bottom w:val="none" w:sz="0" w:space="0" w:color="auto"/>
            <w:right w:val="none" w:sz="0" w:space="0" w:color="auto"/>
          </w:divBdr>
        </w:div>
        <w:div w:id="1653869498">
          <w:marLeft w:val="0"/>
          <w:marRight w:val="0"/>
          <w:marTop w:val="0"/>
          <w:marBottom w:val="0"/>
          <w:divBdr>
            <w:top w:val="none" w:sz="0" w:space="0" w:color="auto"/>
            <w:left w:val="none" w:sz="0" w:space="0" w:color="auto"/>
            <w:bottom w:val="none" w:sz="0" w:space="0" w:color="auto"/>
            <w:right w:val="none" w:sz="0" w:space="0" w:color="auto"/>
          </w:divBdr>
        </w:div>
        <w:div w:id="1657999268">
          <w:marLeft w:val="0"/>
          <w:marRight w:val="0"/>
          <w:marTop w:val="0"/>
          <w:marBottom w:val="0"/>
          <w:divBdr>
            <w:top w:val="none" w:sz="0" w:space="0" w:color="auto"/>
            <w:left w:val="none" w:sz="0" w:space="0" w:color="auto"/>
            <w:bottom w:val="none" w:sz="0" w:space="0" w:color="auto"/>
            <w:right w:val="none" w:sz="0" w:space="0" w:color="auto"/>
          </w:divBdr>
        </w:div>
        <w:div w:id="1664578123">
          <w:marLeft w:val="0"/>
          <w:marRight w:val="0"/>
          <w:marTop w:val="0"/>
          <w:marBottom w:val="0"/>
          <w:divBdr>
            <w:top w:val="none" w:sz="0" w:space="0" w:color="auto"/>
            <w:left w:val="none" w:sz="0" w:space="0" w:color="auto"/>
            <w:bottom w:val="none" w:sz="0" w:space="0" w:color="auto"/>
            <w:right w:val="none" w:sz="0" w:space="0" w:color="auto"/>
          </w:divBdr>
        </w:div>
        <w:div w:id="1680038518">
          <w:marLeft w:val="0"/>
          <w:marRight w:val="0"/>
          <w:marTop w:val="0"/>
          <w:marBottom w:val="0"/>
          <w:divBdr>
            <w:top w:val="none" w:sz="0" w:space="0" w:color="auto"/>
            <w:left w:val="none" w:sz="0" w:space="0" w:color="auto"/>
            <w:bottom w:val="none" w:sz="0" w:space="0" w:color="auto"/>
            <w:right w:val="none" w:sz="0" w:space="0" w:color="auto"/>
          </w:divBdr>
        </w:div>
        <w:div w:id="1688168169">
          <w:marLeft w:val="0"/>
          <w:marRight w:val="0"/>
          <w:marTop w:val="0"/>
          <w:marBottom w:val="0"/>
          <w:divBdr>
            <w:top w:val="none" w:sz="0" w:space="0" w:color="auto"/>
            <w:left w:val="none" w:sz="0" w:space="0" w:color="auto"/>
            <w:bottom w:val="none" w:sz="0" w:space="0" w:color="auto"/>
            <w:right w:val="none" w:sz="0" w:space="0" w:color="auto"/>
          </w:divBdr>
        </w:div>
        <w:div w:id="1693411815">
          <w:marLeft w:val="0"/>
          <w:marRight w:val="0"/>
          <w:marTop w:val="0"/>
          <w:marBottom w:val="0"/>
          <w:divBdr>
            <w:top w:val="none" w:sz="0" w:space="0" w:color="auto"/>
            <w:left w:val="none" w:sz="0" w:space="0" w:color="auto"/>
            <w:bottom w:val="none" w:sz="0" w:space="0" w:color="auto"/>
            <w:right w:val="none" w:sz="0" w:space="0" w:color="auto"/>
          </w:divBdr>
        </w:div>
        <w:div w:id="1693873588">
          <w:marLeft w:val="0"/>
          <w:marRight w:val="0"/>
          <w:marTop w:val="0"/>
          <w:marBottom w:val="0"/>
          <w:divBdr>
            <w:top w:val="none" w:sz="0" w:space="0" w:color="auto"/>
            <w:left w:val="none" w:sz="0" w:space="0" w:color="auto"/>
            <w:bottom w:val="none" w:sz="0" w:space="0" w:color="auto"/>
            <w:right w:val="none" w:sz="0" w:space="0" w:color="auto"/>
          </w:divBdr>
        </w:div>
        <w:div w:id="1694766813">
          <w:marLeft w:val="0"/>
          <w:marRight w:val="0"/>
          <w:marTop w:val="0"/>
          <w:marBottom w:val="0"/>
          <w:divBdr>
            <w:top w:val="none" w:sz="0" w:space="0" w:color="auto"/>
            <w:left w:val="none" w:sz="0" w:space="0" w:color="auto"/>
            <w:bottom w:val="none" w:sz="0" w:space="0" w:color="auto"/>
            <w:right w:val="none" w:sz="0" w:space="0" w:color="auto"/>
          </w:divBdr>
        </w:div>
        <w:div w:id="1704938611">
          <w:marLeft w:val="0"/>
          <w:marRight w:val="0"/>
          <w:marTop w:val="0"/>
          <w:marBottom w:val="0"/>
          <w:divBdr>
            <w:top w:val="none" w:sz="0" w:space="0" w:color="auto"/>
            <w:left w:val="none" w:sz="0" w:space="0" w:color="auto"/>
            <w:bottom w:val="none" w:sz="0" w:space="0" w:color="auto"/>
            <w:right w:val="none" w:sz="0" w:space="0" w:color="auto"/>
          </w:divBdr>
        </w:div>
        <w:div w:id="1721586619">
          <w:marLeft w:val="0"/>
          <w:marRight w:val="0"/>
          <w:marTop w:val="0"/>
          <w:marBottom w:val="0"/>
          <w:divBdr>
            <w:top w:val="none" w:sz="0" w:space="0" w:color="auto"/>
            <w:left w:val="none" w:sz="0" w:space="0" w:color="auto"/>
            <w:bottom w:val="none" w:sz="0" w:space="0" w:color="auto"/>
            <w:right w:val="none" w:sz="0" w:space="0" w:color="auto"/>
          </w:divBdr>
        </w:div>
        <w:div w:id="1723751924">
          <w:marLeft w:val="0"/>
          <w:marRight w:val="0"/>
          <w:marTop w:val="0"/>
          <w:marBottom w:val="0"/>
          <w:divBdr>
            <w:top w:val="none" w:sz="0" w:space="0" w:color="auto"/>
            <w:left w:val="none" w:sz="0" w:space="0" w:color="auto"/>
            <w:bottom w:val="none" w:sz="0" w:space="0" w:color="auto"/>
            <w:right w:val="none" w:sz="0" w:space="0" w:color="auto"/>
          </w:divBdr>
        </w:div>
        <w:div w:id="1730762755">
          <w:marLeft w:val="0"/>
          <w:marRight w:val="0"/>
          <w:marTop w:val="0"/>
          <w:marBottom w:val="0"/>
          <w:divBdr>
            <w:top w:val="none" w:sz="0" w:space="0" w:color="auto"/>
            <w:left w:val="none" w:sz="0" w:space="0" w:color="auto"/>
            <w:bottom w:val="none" w:sz="0" w:space="0" w:color="auto"/>
            <w:right w:val="none" w:sz="0" w:space="0" w:color="auto"/>
          </w:divBdr>
        </w:div>
        <w:div w:id="1735005030">
          <w:marLeft w:val="0"/>
          <w:marRight w:val="0"/>
          <w:marTop w:val="0"/>
          <w:marBottom w:val="0"/>
          <w:divBdr>
            <w:top w:val="none" w:sz="0" w:space="0" w:color="auto"/>
            <w:left w:val="none" w:sz="0" w:space="0" w:color="auto"/>
            <w:bottom w:val="none" w:sz="0" w:space="0" w:color="auto"/>
            <w:right w:val="none" w:sz="0" w:space="0" w:color="auto"/>
          </w:divBdr>
        </w:div>
        <w:div w:id="1810242240">
          <w:marLeft w:val="0"/>
          <w:marRight w:val="0"/>
          <w:marTop w:val="0"/>
          <w:marBottom w:val="0"/>
          <w:divBdr>
            <w:top w:val="none" w:sz="0" w:space="0" w:color="auto"/>
            <w:left w:val="none" w:sz="0" w:space="0" w:color="auto"/>
            <w:bottom w:val="none" w:sz="0" w:space="0" w:color="auto"/>
            <w:right w:val="none" w:sz="0" w:space="0" w:color="auto"/>
          </w:divBdr>
        </w:div>
        <w:div w:id="1818641737">
          <w:marLeft w:val="0"/>
          <w:marRight w:val="0"/>
          <w:marTop w:val="0"/>
          <w:marBottom w:val="0"/>
          <w:divBdr>
            <w:top w:val="none" w:sz="0" w:space="0" w:color="auto"/>
            <w:left w:val="none" w:sz="0" w:space="0" w:color="auto"/>
            <w:bottom w:val="none" w:sz="0" w:space="0" w:color="auto"/>
            <w:right w:val="none" w:sz="0" w:space="0" w:color="auto"/>
          </w:divBdr>
        </w:div>
        <w:div w:id="1839231196">
          <w:marLeft w:val="0"/>
          <w:marRight w:val="0"/>
          <w:marTop w:val="0"/>
          <w:marBottom w:val="0"/>
          <w:divBdr>
            <w:top w:val="none" w:sz="0" w:space="0" w:color="auto"/>
            <w:left w:val="none" w:sz="0" w:space="0" w:color="auto"/>
            <w:bottom w:val="none" w:sz="0" w:space="0" w:color="auto"/>
            <w:right w:val="none" w:sz="0" w:space="0" w:color="auto"/>
          </w:divBdr>
        </w:div>
        <w:div w:id="1874420456">
          <w:marLeft w:val="0"/>
          <w:marRight w:val="0"/>
          <w:marTop w:val="0"/>
          <w:marBottom w:val="0"/>
          <w:divBdr>
            <w:top w:val="none" w:sz="0" w:space="0" w:color="auto"/>
            <w:left w:val="none" w:sz="0" w:space="0" w:color="auto"/>
            <w:bottom w:val="none" w:sz="0" w:space="0" w:color="auto"/>
            <w:right w:val="none" w:sz="0" w:space="0" w:color="auto"/>
          </w:divBdr>
        </w:div>
        <w:div w:id="1881820430">
          <w:marLeft w:val="0"/>
          <w:marRight w:val="0"/>
          <w:marTop w:val="0"/>
          <w:marBottom w:val="0"/>
          <w:divBdr>
            <w:top w:val="none" w:sz="0" w:space="0" w:color="auto"/>
            <w:left w:val="none" w:sz="0" w:space="0" w:color="auto"/>
            <w:bottom w:val="none" w:sz="0" w:space="0" w:color="auto"/>
            <w:right w:val="none" w:sz="0" w:space="0" w:color="auto"/>
          </w:divBdr>
        </w:div>
        <w:div w:id="1891770391">
          <w:marLeft w:val="0"/>
          <w:marRight w:val="0"/>
          <w:marTop w:val="0"/>
          <w:marBottom w:val="0"/>
          <w:divBdr>
            <w:top w:val="none" w:sz="0" w:space="0" w:color="auto"/>
            <w:left w:val="none" w:sz="0" w:space="0" w:color="auto"/>
            <w:bottom w:val="none" w:sz="0" w:space="0" w:color="auto"/>
            <w:right w:val="none" w:sz="0" w:space="0" w:color="auto"/>
          </w:divBdr>
        </w:div>
        <w:div w:id="1907259251">
          <w:marLeft w:val="0"/>
          <w:marRight w:val="0"/>
          <w:marTop w:val="0"/>
          <w:marBottom w:val="0"/>
          <w:divBdr>
            <w:top w:val="none" w:sz="0" w:space="0" w:color="auto"/>
            <w:left w:val="none" w:sz="0" w:space="0" w:color="auto"/>
            <w:bottom w:val="none" w:sz="0" w:space="0" w:color="auto"/>
            <w:right w:val="none" w:sz="0" w:space="0" w:color="auto"/>
          </w:divBdr>
        </w:div>
        <w:div w:id="1931352192">
          <w:marLeft w:val="0"/>
          <w:marRight w:val="0"/>
          <w:marTop w:val="0"/>
          <w:marBottom w:val="0"/>
          <w:divBdr>
            <w:top w:val="none" w:sz="0" w:space="0" w:color="auto"/>
            <w:left w:val="none" w:sz="0" w:space="0" w:color="auto"/>
            <w:bottom w:val="none" w:sz="0" w:space="0" w:color="auto"/>
            <w:right w:val="none" w:sz="0" w:space="0" w:color="auto"/>
          </w:divBdr>
        </w:div>
        <w:div w:id="1934971043">
          <w:marLeft w:val="0"/>
          <w:marRight w:val="0"/>
          <w:marTop w:val="0"/>
          <w:marBottom w:val="0"/>
          <w:divBdr>
            <w:top w:val="none" w:sz="0" w:space="0" w:color="auto"/>
            <w:left w:val="none" w:sz="0" w:space="0" w:color="auto"/>
            <w:bottom w:val="none" w:sz="0" w:space="0" w:color="auto"/>
            <w:right w:val="none" w:sz="0" w:space="0" w:color="auto"/>
          </w:divBdr>
        </w:div>
        <w:div w:id="1944340952">
          <w:marLeft w:val="0"/>
          <w:marRight w:val="0"/>
          <w:marTop w:val="0"/>
          <w:marBottom w:val="0"/>
          <w:divBdr>
            <w:top w:val="none" w:sz="0" w:space="0" w:color="auto"/>
            <w:left w:val="none" w:sz="0" w:space="0" w:color="auto"/>
            <w:bottom w:val="none" w:sz="0" w:space="0" w:color="auto"/>
            <w:right w:val="none" w:sz="0" w:space="0" w:color="auto"/>
          </w:divBdr>
        </w:div>
        <w:div w:id="1959986404">
          <w:marLeft w:val="0"/>
          <w:marRight w:val="0"/>
          <w:marTop w:val="0"/>
          <w:marBottom w:val="0"/>
          <w:divBdr>
            <w:top w:val="none" w:sz="0" w:space="0" w:color="auto"/>
            <w:left w:val="none" w:sz="0" w:space="0" w:color="auto"/>
            <w:bottom w:val="none" w:sz="0" w:space="0" w:color="auto"/>
            <w:right w:val="none" w:sz="0" w:space="0" w:color="auto"/>
          </w:divBdr>
        </w:div>
        <w:div w:id="1971399337">
          <w:marLeft w:val="0"/>
          <w:marRight w:val="0"/>
          <w:marTop w:val="0"/>
          <w:marBottom w:val="0"/>
          <w:divBdr>
            <w:top w:val="none" w:sz="0" w:space="0" w:color="auto"/>
            <w:left w:val="none" w:sz="0" w:space="0" w:color="auto"/>
            <w:bottom w:val="none" w:sz="0" w:space="0" w:color="auto"/>
            <w:right w:val="none" w:sz="0" w:space="0" w:color="auto"/>
          </w:divBdr>
        </w:div>
        <w:div w:id="1976063457">
          <w:marLeft w:val="0"/>
          <w:marRight w:val="0"/>
          <w:marTop w:val="0"/>
          <w:marBottom w:val="0"/>
          <w:divBdr>
            <w:top w:val="none" w:sz="0" w:space="0" w:color="auto"/>
            <w:left w:val="none" w:sz="0" w:space="0" w:color="auto"/>
            <w:bottom w:val="none" w:sz="0" w:space="0" w:color="auto"/>
            <w:right w:val="none" w:sz="0" w:space="0" w:color="auto"/>
          </w:divBdr>
        </w:div>
        <w:div w:id="1990864600">
          <w:marLeft w:val="0"/>
          <w:marRight w:val="0"/>
          <w:marTop w:val="0"/>
          <w:marBottom w:val="0"/>
          <w:divBdr>
            <w:top w:val="none" w:sz="0" w:space="0" w:color="auto"/>
            <w:left w:val="none" w:sz="0" w:space="0" w:color="auto"/>
            <w:bottom w:val="none" w:sz="0" w:space="0" w:color="auto"/>
            <w:right w:val="none" w:sz="0" w:space="0" w:color="auto"/>
          </w:divBdr>
        </w:div>
        <w:div w:id="1994017852">
          <w:marLeft w:val="0"/>
          <w:marRight w:val="0"/>
          <w:marTop w:val="0"/>
          <w:marBottom w:val="0"/>
          <w:divBdr>
            <w:top w:val="none" w:sz="0" w:space="0" w:color="auto"/>
            <w:left w:val="none" w:sz="0" w:space="0" w:color="auto"/>
            <w:bottom w:val="none" w:sz="0" w:space="0" w:color="auto"/>
            <w:right w:val="none" w:sz="0" w:space="0" w:color="auto"/>
          </w:divBdr>
        </w:div>
        <w:div w:id="1996254913">
          <w:marLeft w:val="0"/>
          <w:marRight w:val="0"/>
          <w:marTop w:val="0"/>
          <w:marBottom w:val="0"/>
          <w:divBdr>
            <w:top w:val="none" w:sz="0" w:space="0" w:color="auto"/>
            <w:left w:val="none" w:sz="0" w:space="0" w:color="auto"/>
            <w:bottom w:val="none" w:sz="0" w:space="0" w:color="auto"/>
            <w:right w:val="none" w:sz="0" w:space="0" w:color="auto"/>
          </w:divBdr>
        </w:div>
        <w:div w:id="1997100051">
          <w:marLeft w:val="0"/>
          <w:marRight w:val="0"/>
          <w:marTop w:val="0"/>
          <w:marBottom w:val="0"/>
          <w:divBdr>
            <w:top w:val="none" w:sz="0" w:space="0" w:color="auto"/>
            <w:left w:val="none" w:sz="0" w:space="0" w:color="auto"/>
            <w:bottom w:val="none" w:sz="0" w:space="0" w:color="auto"/>
            <w:right w:val="none" w:sz="0" w:space="0" w:color="auto"/>
          </w:divBdr>
        </w:div>
        <w:div w:id="2003698313">
          <w:marLeft w:val="0"/>
          <w:marRight w:val="0"/>
          <w:marTop w:val="0"/>
          <w:marBottom w:val="0"/>
          <w:divBdr>
            <w:top w:val="none" w:sz="0" w:space="0" w:color="auto"/>
            <w:left w:val="none" w:sz="0" w:space="0" w:color="auto"/>
            <w:bottom w:val="none" w:sz="0" w:space="0" w:color="auto"/>
            <w:right w:val="none" w:sz="0" w:space="0" w:color="auto"/>
          </w:divBdr>
        </w:div>
        <w:div w:id="2019846313">
          <w:marLeft w:val="0"/>
          <w:marRight w:val="0"/>
          <w:marTop w:val="0"/>
          <w:marBottom w:val="0"/>
          <w:divBdr>
            <w:top w:val="none" w:sz="0" w:space="0" w:color="auto"/>
            <w:left w:val="none" w:sz="0" w:space="0" w:color="auto"/>
            <w:bottom w:val="none" w:sz="0" w:space="0" w:color="auto"/>
            <w:right w:val="none" w:sz="0" w:space="0" w:color="auto"/>
          </w:divBdr>
        </w:div>
        <w:div w:id="2019848325">
          <w:marLeft w:val="0"/>
          <w:marRight w:val="0"/>
          <w:marTop w:val="0"/>
          <w:marBottom w:val="0"/>
          <w:divBdr>
            <w:top w:val="none" w:sz="0" w:space="0" w:color="auto"/>
            <w:left w:val="none" w:sz="0" w:space="0" w:color="auto"/>
            <w:bottom w:val="none" w:sz="0" w:space="0" w:color="auto"/>
            <w:right w:val="none" w:sz="0" w:space="0" w:color="auto"/>
          </w:divBdr>
        </w:div>
        <w:div w:id="2020891536">
          <w:marLeft w:val="0"/>
          <w:marRight w:val="0"/>
          <w:marTop w:val="0"/>
          <w:marBottom w:val="0"/>
          <w:divBdr>
            <w:top w:val="none" w:sz="0" w:space="0" w:color="auto"/>
            <w:left w:val="none" w:sz="0" w:space="0" w:color="auto"/>
            <w:bottom w:val="none" w:sz="0" w:space="0" w:color="auto"/>
            <w:right w:val="none" w:sz="0" w:space="0" w:color="auto"/>
          </w:divBdr>
        </w:div>
        <w:div w:id="2025663871">
          <w:marLeft w:val="0"/>
          <w:marRight w:val="0"/>
          <w:marTop w:val="0"/>
          <w:marBottom w:val="0"/>
          <w:divBdr>
            <w:top w:val="none" w:sz="0" w:space="0" w:color="auto"/>
            <w:left w:val="none" w:sz="0" w:space="0" w:color="auto"/>
            <w:bottom w:val="none" w:sz="0" w:space="0" w:color="auto"/>
            <w:right w:val="none" w:sz="0" w:space="0" w:color="auto"/>
          </w:divBdr>
        </w:div>
        <w:div w:id="2026205847">
          <w:marLeft w:val="0"/>
          <w:marRight w:val="0"/>
          <w:marTop w:val="0"/>
          <w:marBottom w:val="0"/>
          <w:divBdr>
            <w:top w:val="none" w:sz="0" w:space="0" w:color="auto"/>
            <w:left w:val="none" w:sz="0" w:space="0" w:color="auto"/>
            <w:bottom w:val="none" w:sz="0" w:space="0" w:color="auto"/>
            <w:right w:val="none" w:sz="0" w:space="0" w:color="auto"/>
          </w:divBdr>
        </w:div>
        <w:div w:id="2036076312">
          <w:marLeft w:val="0"/>
          <w:marRight w:val="0"/>
          <w:marTop w:val="0"/>
          <w:marBottom w:val="0"/>
          <w:divBdr>
            <w:top w:val="none" w:sz="0" w:space="0" w:color="auto"/>
            <w:left w:val="none" w:sz="0" w:space="0" w:color="auto"/>
            <w:bottom w:val="none" w:sz="0" w:space="0" w:color="auto"/>
            <w:right w:val="none" w:sz="0" w:space="0" w:color="auto"/>
          </w:divBdr>
        </w:div>
        <w:div w:id="2038310563">
          <w:marLeft w:val="0"/>
          <w:marRight w:val="0"/>
          <w:marTop w:val="0"/>
          <w:marBottom w:val="0"/>
          <w:divBdr>
            <w:top w:val="none" w:sz="0" w:space="0" w:color="auto"/>
            <w:left w:val="none" w:sz="0" w:space="0" w:color="auto"/>
            <w:bottom w:val="none" w:sz="0" w:space="0" w:color="auto"/>
            <w:right w:val="none" w:sz="0" w:space="0" w:color="auto"/>
          </w:divBdr>
        </w:div>
        <w:div w:id="2038384481">
          <w:marLeft w:val="0"/>
          <w:marRight w:val="0"/>
          <w:marTop w:val="0"/>
          <w:marBottom w:val="0"/>
          <w:divBdr>
            <w:top w:val="none" w:sz="0" w:space="0" w:color="auto"/>
            <w:left w:val="none" w:sz="0" w:space="0" w:color="auto"/>
            <w:bottom w:val="none" w:sz="0" w:space="0" w:color="auto"/>
            <w:right w:val="none" w:sz="0" w:space="0" w:color="auto"/>
          </w:divBdr>
        </w:div>
        <w:div w:id="2074891068">
          <w:marLeft w:val="0"/>
          <w:marRight w:val="0"/>
          <w:marTop w:val="0"/>
          <w:marBottom w:val="0"/>
          <w:divBdr>
            <w:top w:val="none" w:sz="0" w:space="0" w:color="auto"/>
            <w:left w:val="none" w:sz="0" w:space="0" w:color="auto"/>
            <w:bottom w:val="none" w:sz="0" w:space="0" w:color="auto"/>
            <w:right w:val="none" w:sz="0" w:space="0" w:color="auto"/>
          </w:divBdr>
        </w:div>
        <w:div w:id="2081903695">
          <w:marLeft w:val="0"/>
          <w:marRight w:val="0"/>
          <w:marTop w:val="0"/>
          <w:marBottom w:val="0"/>
          <w:divBdr>
            <w:top w:val="none" w:sz="0" w:space="0" w:color="auto"/>
            <w:left w:val="none" w:sz="0" w:space="0" w:color="auto"/>
            <w:bottom w:val="none" w:sz="0" w:space="0" w:color="auto"/>
            <w:right w:val="none" w:sz="0" w:space="0" w:color="auto"/>
          </w:divBdr>
        </w:div>
        <w:div w:id="2088066683">
          <w:marLeft w:val="0"/>
          <w:marRight w:val="0"/>
          <w:marTop w:val="0"/>
          <w:marBottom w:val="0"/>
          <w:divBdr>
            <w:top w:val="none" w:sz="0" w:space="0" w:color="auto"/>
            <w:left w:val="none" w:sz="0" w:space="0" w:color="auto"/>
            <w:bottom w:val="none" w:sz="0" w:space="0" w:color="auto"/>
            <w:right w:val="none" w:sz="0" w:space="0" w:color="auto"/>
          </w:divBdr>
        </w:div>
        <w:div w:id="2091076274">
          <w:marLeft w:val="0"/>
          <w:marRight w:val="0"/>
          <w:marTop w:val="0"/>
          <w:marBottom w:val="0"/>
          <w:divBdr>
            <w:top w:val="none" w:sz="0" w:space="0" w:color="auto"/>
            <w:left w:val="none" w:sz="0" w:space="0" w:color="auto"/>
            <w:bottom w:val="none" w:sz="0" w:space="0" w:color="auto"/>
            <w:right w:val="none" w:sz="0" w:space="0" w:color="auto"/>
          </w:divBdr>
        </w:div>
        <w:div w:id="2096852511">
          <w:marLeft w:val="0"/>
          <w:marRight w:val="0"/>
          <w:marTop w:val="0"/>
          <w:marBottom w:val="0"/>
          <w:divBdr>
            <w:top w:val="none" w:sz="0" w:space="0" w:color="auto"/>
            <w:left w:val="none" w:sz="0" w:space="0" w:color="auto"/>
            <w:bottom w:val="none" w:sz="0" w:space="0" w:color="auto"/>
            <w:right w:val="none" w:sz="0" w:space="0" w:color="auto"/>
          </w:divBdr>
        </w:div>
        <w:div w:id="2112125245">
          <w:marLeft w:val="0"/>
          <w:marRight w:val="0"/>
          <w:marTop w:val="0"/>
          <w:marBottom w:val="0"/>
          <w:divBdr>
            <w:top w:val="none" w:sz="0" w:space="0" w:color="auto"/>
            <w:left w:val="none" w:sz="0" w:space="0" w:color="auto"/>
            <w:bottom w:val="none" w:sz="0" w:space="0" w:color="auto"/>
            <w:right w:val="none" w:sz="0" w:space="0" w:color="auto"/>
          </w:divBdr>
        </w:div>
        <w:div w:id="2123068506">
          <w:marLeft w:val="0"/>
          <w:marRight w:val="0"/>
          <w:marTop w:val="0"/>
          <w:marBottom w:val="0"/>
          <w:divBdr>
            <w:top w:val="none" w:sz="0" w:space="0" w:color="auto"/>
            <w:left w:val="none" w:sz="0" w:space="0" w:color="auto"/>
            <w:bottom w:val="none" w:sz="0" w:space="0" w:color="auto"/>
            <w:right w:val="none" w:sz="0" w:space="0" w:color="auto"/>
          </w:divBdr>
        </w:div>
        <w:div w:id="2131241328">
          <w:marLeft w:val="0"/>
          <w:marRight w:val="0"/>
          <w:marTop w:val="0"/>
          <w:marBottom w:val="0"/>
          <w:divBdr>
            <w:top w:val="none" w:sz="0" w:space="0" w:color="auto"/>
            <w:left w:val="none" w:sz="0" w:space="0" w:color="auto"/>
            <w:bottom w:val="none" w:sz="0" w:space="0" w:color="auto"/>
            <w:right w:val="none" w:sz="0" w:space="0" w:color="auto"/>
          </w:divBdr>
        </w:div>
        <w:div w:id="2134981431">
          <w:marLeft w:val="0"/>
          <w:marRight w:val="0"/>
          <w:marTop w:val="0"/>
          <w:marBottom w:val="0"/>
          <w:divBdr>
            <w:top w:val="none" w:sz="0" w:space="0" w:color="auto"/>
            <w:left w:val="none" w:sz="0" w:space="0" w:color="auto"/>
            <w:bottom w:val="none" w:sz="0" w:space="0" w:color="auto"/>
            <w:right w:val="none" w:sz="0" w:space="0" w:color="auto"/>
          </w:divBdr>
        </w:div>
        <w:div w:id="2135949870">
          <w:marLeft w:val="0"/>
          <w:marRight w:val="0"/>
          <w:marTop w:val="0"/>
          <w:marBottom w:val="0"/>
          <w:divBdr>
            <w:top w:val="none" w:sz="0" w:space="0" w:color="auto"/>
            <w:left w:val="none" w:sz="0" w:space="0" w:color="auto"/>
            <w:bottom w:val="none" w:sz="0" w:space="0" w:color="auto"/>
            <w:right w:val="none" w:sz="0" w:space="0" w:color="auto"/>
          </w:divBdr>
        </w:div>
      </w:divsChild>
    </w:div>
    <w:div w:id="953635296">
      <w:bodyDiv w:val="1"/>
      <w:marLeft w:val="0"/>
      <w:marRight w:val="0"/>
      <w:marTop w:val="0"/>
      <w:marBottom w:val="0"/>
      <w:divBdr>
        <w:top w:val="none" w:sz="0" w:space="0" w:color="auto"/>
        <w:left w:val="none" w:sz="0" w:space="0" w:color="auto"/>
        <w:bottom w:val="none" w:sz="0" w:space="0" w:color="auto"/>
        <w:right w:val="none" w:sz="0" w:space="0" w:color="auto"/>
      </w:divBdr>
      <w:divsChild>
        <w:div w:id="15547100">
          <w:marLeft w:val="0"/>
          <w:marRight w:val="0"/>
          <w:marTop w:val="0"/>
          <w:marBottom w:val="0"/>
          <w:divBdr>
            <w:top w:val="none" w:sz="0" w:space="0" w:color="auto"/>
            <w:left w:val="none" w:sz="0" w:space="0" w:color="auto"/>
            <w:bottom w:val="none" w:sz="0" w:space="0" w:color="auto"/>
            <w:right w:val="none" w:sz="0" w:space="0" w:color="auto"/>
          </w:divBdr>
        </w:div>
        <w:div w:id="15891606">
          <w:marLeft w:val="0"/>
          <w:marRight w:val="0"/>
          <w:marTop w:val="0"/>
          <w:marBottom w:val="0"/>
          <w:divBdr>
            <w:top w:val="none" w:sz="0" w:space="0" w:color="auto"/>
            <w:left w:val="none" w:sz="0" w:space="0" w:color="auto"/>
            <w:bottom w:val="none" w:sz="0" w:space="0" w:color="auto"/>
            <w:right w:val="none" w:sz="0" w:space="0" w:color="auto"/>
          </w:divBdr>
        </w:div>
        <w:div w:id="18623547">
          <w:marLeft w:val="0"/>
          <w:marRight w:val="0"/>
          <w:marTop w:val="0"/>
          <w:marBottom w:val="0"/>
          <w:divBdr>
            <w:top w:val="none" w:sz="0" w:space="0" w:color="auto"/>
            <w:left w:val="none" w:sz="0" w:space="0" w:color="auto"/>
            <w:bottom w:val="none" w:sz="0" w:space="0" w:color="auto"/>
            <w:right w:val="none" w:sz="0" w:space="0" w:color="auto"/>
          </w:divBdr>
        </w:div>
        <w:div w:id="74397758">
          <w:marLeft w:val="0"/>
          <w:marRight w:val="0"/>
          <w:marTop w:val="0"/>
          <w:marBottom w:val="0"/>
          <w:divBdr>
            <w:top w:val="none" w:sz="0" w:space="0" w:color="auto"/>
            <w:left w:val="none" w:sz="0" w:space="0" w:color="auto"/>
            <w:bottom w:val="none" w:sz="0" w:space="0" w:color="auto"/>
            <w:right w:val="none" w:sz="0" w:space="0" w:color="auto"/>
          </w:divBdr>
        </w:div>
        <w:div w:id="134496049">
          <w:marLeft w:val="0"/>
          <w:marRight w:val="0"/>
          <w:marTop w:val="0"/>
          <w:marBottom w:val="0"/>
          <w:divBdr>
            <w:top w:val="none" w:sz="0" w:space="0" w:color="auto"/>
            <w:left w:val="none" w:sz="0" w:space="0" w:color="auto"/>
            <w:bottom w:val="none" w:sz="0" w:space="0" w:color="auto"/>
            <w:right w:val="none" w:sz="0" w:space="0" w:color="auto"/>
          </w:divBdr>
        </w:div>
        <w:div w:id="156268720">
          <w:marLeft w:val="0"/>
          <w:marRight w:val="0"/>
          <w:marTop w:val="0"/>
          <w:marBottom w:val="0"/>
          <w:divBdr>
            <w:top w:val="none" w:sz="0" w:space="0" w:color="auto"/>
            <w:left w:val="none" w:sz="0" w:space="0" w:color="auto"/>
            <w:bottom w:val="none" w:sz="0" w:space="0" w:color="auto"/>
            <w:right w:val="none" w:sz="0" w:space="0" w:color="auto"/>
          </w:divBdr>
        </w:div>
        <w:div w:id="165173060">
          <w:marLeft w:val="0"/>
          <w:marRight w:val="0"/>
          <w:marTop w:val="0"/>
          <w:marBottom w:val="0"/>
          <w:divBdr>
            <w:top w:val="none" w:sz="0" w:space="0" w:color="auto"/>
            <w:left w:val="none" w:sz="0" w:space="0" w:color="auto"/>
            <w:bottom w:val="none" w:sz="0" w:space="0" w:color="auto"/>
            <w:right w:val="none" w:sz="0" w:space="0" w:color="auto"/>
          </w:divBdr>
        </w:div>
        <w:div w:id="190805783">
          <w:marLeft w:val="0"/>
          <w:marRight w:val="0"/>
          <w:marTop w:val="0"/>
          <w:marBottom w:val="0"/>
          <w:divBdr>
            <w:top w:val="none" w:sz="0" w:space="0" w:color="auto"/>
            <w:left w:val="none" w:sz="0" w:space="0" w:color="auto"/>
            <w:bottom w:val="none" w:sz="0" w:space="0" w:color="auto"/>
            <w:right w:val="none" w:sz="0" w:space="0" w:color="auto"/>
          </w:divBdr>
        </w:div>
        <w:div w:id="240871462">
          <w:marLeft w:val="0"/>
          <w:marRight w:val="0"/>
          <w:marTop w:val="0"/>
          <w:marBottom w:val="0"/>
          <w:divBdr>
            <w:top w:val="none" w:sz="0" w:space="0" w:color="auto"/>
            <w:left w:val="none" w:sz="0" w:space="0" w:color="auto"/>
            <w:bottom w:val="none" w:sz="0" w:space="0" w:color="auto"/>
            <w:right w:val="none" w:sz="0" w:space="0" w:color="auto"/>
          </w:divBdr>
        </w:div>
        <w:div w:id="252205074">
          <w:marLeft w:val="0"/>
          <w:marRight w:val="0"/>
          <w:marTop w:val="0"/>
          <w:marBottom w:val="0"/>
          <w:divBdr>
            <w:top w:val="none" w:sz="0" w:space="0" w:color="auto"/>
            <w:left w:val="none" w:sz="0" w:space="0" w:color="auto"/>
            <w:bottom w:val="none" w:sz="0" w:space="0" w:color="auto"/>
            <w:right w:val="none" w:sz="0" w:space="0" w:color="auto"/>
          </w:divBdr>
        </w:div>
        <w:div w:id="287393670">
          <w:marLeft w:val="0"/>
          <w:marRight w:val="0"/>
          <w:marTop w:val="0"/>
          <w:marBottom w:val="0"/>
          <w:divBdr>
            <w:top w:val="none" w:sz="0" w:space="0" w:color="auto"/>
            <w:left w:val="none" w:sz="0" w:space="0" w:color="auto"/>
            <w:bottom w:val="none" w:sz="0" w:space="0" w:color="auto"/>
            <w:right w:val="none" w:sz="0" w:space="0" w:color="auto"/>
          </w:divBdr>
        </w:div>
        <w:div w:id="306319344">
          <w:marLeft w:val="0"/>
          <w:marRight w:val="0"/>
          <w:marTop w:val="0"/>
          <w:marBottom w:val="0"/>
          <w:divBdr>
            <w:top w:val="none" w:sz="0" w:space="0" w:color="auto"/>
            <w:left w:val="none" w:sz="0" w:space="0" w:color="auto"/>
            <w:bottom w:val="none" w:sz="0" w:space="0" w:color="auto"/>
            <w:right w:val="none" w:sz="0" w:space="0" w:color="auto"/>
          </w:divBdr>
        </w:div>
        <w:div w:id="307322501">
          <w:marLeft w:val="0"/>
          <w:marRight w:val="0"/>
          <w:marTop w:val="0"/>
          <w:marBottom w:val="0"/>
          <w:divBdr>
            <w:top w:val="none" w:sz="0" w:space="0" w:color="auto"/>
            <w:left w:val="none" w:sz="0" w:space="0" w:color="auto"/>
            <w:bottom w:val="none" w:sz="0" w:space="0" w:color="auto"/>
            <w:right w:val="none" w:sz="0" w:space="0" w:color="auto"/>
          </w:divBdr>
        </w:div>
        <w:div w:id="358048305">
          <w:marLeft w:val="0"/>
          <w:marRight w:val="0"/>
          <w:marTop w:val="0"/>
          <w:marBottom w:val="0"/>
          <w:divBdr>
            <w:top w:val="none" w:sz="0" w:space="0" w:color="auto"/>
            <w:left w:val="none" w:sz="0" w:space="0" w:color="auto"/>
            <w:bottom w:val="none" w:sz="0" w:space="0" w:color="auto"/>
            <w:right w:val="none" w:sz="0" w:space="0" w:color="auto"/>
          </w:divBdr>
        </w:div>
        <w:div w:id="359088017">
          <w:marLeft w:val="0"/>
          <w:marRight w:val="0"/>
          <w:marTop w:val="0"/>
          <w:marBottom w:val="0"/>
          <w:divBdr>
            <w:top w:val="none" w:sz="0" w:space="0" w:color="auto"/>
            <w:left w:val="none" w:sz="0" w:space="0" w:color="auto"/>
            <w:bottom w:val="none" w:sz="0" w:space="0" w:color="auto"/>
            <w:right w:val="none" w:sz="0" w:space="0" w:color="auto"/>
          </w:divBdr>
        </w:div>
        <w:div w:id="365523359">
          <w:marLeft w:val="0"/>
          <w:marRight w:val="0"/>
          <w:marTop w:val="0"/>
          <w:marBottom w:val="0"/>
          <w:divBdr>
            <w:top w:val="none" w:sz="0" w:space="0" w:color="auto"/>
            <w:left w:val="none" w:sz="0" w:space="0" w:color="auto"/>
            <w:bottom w:val="none" w:sz="0" w:space="0" w:color="auto"/>
            <w:right w:val="none" w:sz="0" w:space="0" w:color="auto"/>
          </w:divBdr>
        </w:div>
        <w:div w:id="366494530">
          <w:marLeft w:val="0"/>
          <w:marRight w:val="0"/>
          <w:marTop w:val="0"/>
          <w:marBottom w:val="0"/>
          <w:divBdr>
            <w:top w:val="none" w:sz="0" w:space="0" w:color="auto"/>
            <w:left w:val="none" w:sz="0" w:space="0" w:color="auto"/>
            <w:bottom w:val="none" w:sz="0" w:space="0" w:color="auto"/>
            <w:right w:val="none" w:sz="0" w:space="0" w:color="auto"/>
          </w:divBdr>
        </w:div>
        <w:div w:id="378436119">
          <w:marLeft w:val="0"/>
          <w:marRight w:val="0"/>
          <w:marTop w:val="0"/>
          <w:marBottom w:val="0"/>
          <w:divBdr>
            <w:top w:val="none" w:sz="0" w:space="0" w:color="auto"/>
            <w:left w:val="none" w:sz="0" w:space="0" w:color="auto"/>
            <w:bottom w:val="none" w:sz="0" w:space="0" w:color="auto"/>
            <w:right w:val="none" w:sz="0" w:space="0" w:color="auto"/>
          </w:divBdr>
        </w:div>
        <w:div w:id="378626602">
          <w:marLeft w:val="0"/>
          <w:marRight w:val="0"/>
          <w:marTop w:val="0"/>
          <w:marBottom w:val="0"/>
          <w:divBdr>
            <w:top w:val="none" w:sz="0" w:space="0" w:color="auto"/>
            <w:left w:val="none" w:sz="0" w:space="0" w:color="auto"/>
            <w:bottom w:val="none" w:sz="0" w:space="0" w:color="auto"/>
            <w:right w:val="none" w:sz="0" w:space="0" w:color="auto"/>
          </w:divBdr>
        </w:div>
        <w:div w:id="382292567">
          <w:marLeft w:val="0"/>
          <w:marRight w:val="0"/>
          <w:marTop w:val="0"/>
          <w:marBottom w:val="0"/>
          <w:divBdr>
            <w:top w:val="none" w:sz="0" w:space="0" w:color="auto"/>
            <w:left w:val="none" w:sz="0" w:space="0" w:color="auto"/>
            <w:bottom w:val="none" w:sz="0" w:space="0" w:color="auto"/>
            <w:right w:val="none" w:sz="0" w:space="0" w:color="auto"/>
          </w:divBdr>
        </w:div>
        <w:div w:id="424350672">
          <w:marLeft w:val="0"/>
          <w:marRight w:val="0"/>
          <w:marTop w:val="0"/>
          <w:marBottom w:val="0"/>
          <w:divBdr>
            <w:top w:val="none" w:sz="0" w:space="0" w:color="auto"/>
            <w:left w:val="none" w:sz="0" w:space="0" w:color="auto"/>
            <w:bottom w:val="none" w:sz="0" w:space="0" w:color="auto"/>
            <w:right w:val="none" w:sz="0" w:space="0" w:color="auto"/>
          </w:divBdr>
        </w:div>
        <w:div w:id="446433743">
          <w:marLeft w:val="0"/>
          <w:marRight w:val="0"/>
          <w:marTop w:val="0"/>
          <w:marBottom w:val="0"/>
          <w:divBdr>
            <w:top w:val="none" w:sz="0" w:space="0" w:color="auto"/>
            <w:left w:val="none" w:sz="0" w:space="0" w:color="auto"/>
            <w:bottom w:val="none" w:sz="0" w:space="0" w:color="auto"/>
            <w:right w:val="none" w:sz="0" w:space="0" w:color="auto"/>
          </w:divBdr>
        </w:div>
        <w:div w:id="451943588">
          <w:marLeft w:val="0"/>
          <w:marRight w:val="0"/>
          <w:marTop w:val="0"/>
          <w:marBottom w:val="0"/>
          <w:divBdr>
            <w:top w:val="none" w:sz="0" w:space="0" w:color="auto"/>
            <w:left w:val="none" w:sz="0" w:space="0" w:color="auto"/>
            <w:bottom w:val="none" w:sz="0" w:space="0" w:color="auto"/>
            <w:right w:val="none" w:sz="0" w:space="0" w:color="auto"/>
          </w:divBdr>
        </w:div>
        <w:div w:id="466511905">
          <w:marLeft w:val="0"/>
          <w:marRight w:val="0"/>
          <w:marTop w:val="0"/>
          <w:marBottom w:val="0"/>
          <w:divBdr>
            <w:top w:val="none" w:sz="0" w:space="0" w:color="auto"/>
            <w:left w:val="none" w:sz="0" w:space="0" w:color="auto"/>
            <w:bottom w:val="none" w:sz="0" w:space="0" w:color="auto"/>
            <w:right w:val="none" w:sz="0" w:space="0" w:color="auto"/>
          </w:divBdr>
        </w:div>
        <w:div w:id="468211255">
          <w:marLeft w:val="0"/>
          <w:marRight w:val="0"/>
          <w:marTop w:val="0"/>
          <w:marBottom w:val="0"/>
          <w:divBdr>
            <w:top w:val="none" w:sz="0" w:space="0" w:color="auto"/>
            <w:left w:val="none" w:sz="0" w:space="0" w:color="auto"/>
            <w:bottom w:val="none" w:sz="0" w:space="0" w:color="auto"/>
            <w:right w:val="none" w:sz="0" w:space="0" w:color="auto"/>
          </w:divBdr>
        </w:div>
        <w:div w:id="518081794">
          <w:marLeft w:val="0"/>
          <w:marRight w:val="0"/>
          <w:marTop w:val="0"/>
          <w:marBottom w:val="0"/>
          <w:divBdr>
            <w:top w:val="none" w:sz="0" w:space="0" w:color="auto"/>
            <w:left w:val="none" w:sz="0" w:space="0" w:color="auto"/>
            <w:bottom w:val="none" w:sz="0" w:space="0" w:color="auto"/>
            <w:right w:val="none" w:sz="0" w:space="0" w:color="auto"/>
          </w:divBdr>
        </w:div>
        <w:div w:id="529951508">
          <w:marLeft w:val="0"/>
          <w:marRight w:val="0"/>
          <w:marTop w:val="0"/>
          <w:marBottom w:val="0"/>
          <w:divBdr>
            <w:top w:val="none" w:sz="0" w:space="0" w:color="auto"/>
            <w:left w:val="none" w:sz="0" w:space="0" w:color="auto"/>
            <w:bottom w:val="none" w:sz="0" w:space="0" w:color="auto"/>
            <w:right w:val="none" w:sz="0" w:space="0" w:color="auto"/>
          </w:divBdr>
        </w:div>
        <w:div w:id="576935646">
          <w:marLeft w:val="0"/>
          <w:marRight w:val="0"/>
          <w:marTop w:val="0"/>
          <w:marBottom w:val="0"/>
          <w:divBdr>
            <w:top w:val="none" w:sz="0" w:space="0" w:color="auto"/>
            <w:left w:val="none" w:sz="0" w:space="0" w:color="auto"/>
            <w:bottom w:val="none" w:sz="0" w:space="0" w:color="auto"/>
            <w:right w:val="none" w:sz="0" w:space="0" w:color="auto"/>
          </w:divBdr>
        </w:div>
        <w:div w:id="634875726">
          <w:marLeft w:val="0"/>
          <w:marRight w:val="0"/>
          <w:marTop w:val="0"/>
          <w:marBottom w:val="0"/>
          <w:divBdr>
            <w:top w:val="none" w:sz="0" w:space="0" w:color="auto"/>
            <w:left w:val="none" w:sz="0" w:space="0" w:color="auto"/>
            <w:bottom w:val="none" w:sz="0" w:space="0" w:color="auto"/>
            <w:right w:val="none" w:sz="0" w:space="0" w:color="auto"/>
          </w:divBdr>
        </w:div>
        <w:div w:id="650213617">
          <w:marLeft w:val="0"/>
          <w:marRight w:val="0"/>
          <w:marTop w:val="0"/>
          <w:marBottom w:val="0"/>
          <w:divBdr>
            <w:top w:val="none" w:sz="0" w:space="0" w:color="auto"/>
            <w:left w:val="none" w:sz="0" w:space="0" w:color="auto"/>
            <w:bottom w:val="none" w:sz="0" w:space="0" w:color="auto"/>
            <w:right w:val="none" w:sz="0" w:space="0" w:color="auto"/>
          </w:divBdr>
        </w:div>
        <w:div w:id="724111110">
          <w:marLeft w:val="0"/>
          <w:marRight w:val="0"/>
          <w:marTop w:val="0"/>
          <w:marBottom w:val="0"/>
          <w:divBdr>
            <w:top w:val="none" w:sz="0" w:space="0" w:color="auto"/>
            <w:left w:val="none" w:sz="0" w:space="0" w:color="auto"/>
            <w:bottom w:val="none" w:sz="0" w:space="0" w:color="auto"/>
            <w:right w:val="none" w:sz="0" w:space="0" w:color="auto"/>
          </w:divBdr>
        </w:div>
        <w:div w:id="744835535">
          <w:marLeft w:val="0"/>
          <w:marRight w:val="0"/>
          <w:marTop w:val="0"/>
          <w:marBottom w:val="0"/>
          <w:divBdr>
            <w:top w:val="none" w:sz="0" w:space="0" w:color="auto"/>
            <w:left w:val="none" w:sz="0" w:space="0" w:color="auto"/>
            <w:bottom w:val="none" w:sz="0" w:space="0" w:color="auto"/>
            <w:right w:val="none" w:sz="0" w:space="0" w:color="auto"/>
          </w:divBdr>
        </w:div>
        <w:div w:id="750547768">
          <w:marLeft w:val="0"/>
          <w:marRight w:val="0"/>
          <w:marTop w:val="0"/>
          <w:marBottom w:val="0"/>
          <w:divBdr>
            <w:top w:val="none" w:sz="0" w:space="0" w:color="auto"/>
            <w:left w:val="none" w:sz="0" w:space="0" w:color="auto"/>
            <w:bottom w:val="none" w:sz="0" w:space="0" w:color="auto"/>
            <w:right w:val="none" w:sz="0" w:space="0" w:color="auto"/>
          </w:divBdr>
        </w:div>
        <w:div w:id="760376521">
          <w:marLeft w:val="0"/>
          <w:marRight w:val="0"/>
          <w:marTop w:val="0"/>
          <w:marBottom w:val="0"/>
          <w:divBdr>
            <w:top w:val="none" w:sz="0" w:space="0" w:color="auto"/>
            <w:left w:val="none" w:sz="0" w:space="0" w:color="auto"/>
            <w:bottom w:val="none" w:sz="0" w:space="0" w:color="auto"/>
            <w:right w:val="none" w:sz="0" w:space="0" w:color="auto"/>
          </w:divBdr>
        </w:div>
        <w:div w:id="765419152">
          <w:marLeft w:val="0"/>
          <w:marRight w:val="0"/>
          <w:marTop w:val="0"/>
          <w:marBottom w:val="0"/>
          <w:divBdr>
            <w:top w:val="none" w:sz="0" w:space="0" w:color="auto"/>
            <w:left w:val="none" w:sz="0" w:space="0" w:color="auto"/>
            <w:bottom w:val="none" w:sz="0" w:space="0" w:color="auto"/>
            <w:right w:val="none" w:sz="0" w:space="0" w:color="auto"/>
          </w:divBdr>
        </w:div>
        <w:div w:id="847214230">
          <w:marLeft w:val="0"/>
          <w:marRight w:val="0"/>
          <w:marTop w:val="0"/>
          <w:marBottom w:val="0"/>
          <w:divBdr>
            <w:top w:val="none" w:sz="0" w:space="0" w:color="auto"/>
            <w:left w:val="none" w:sz="0" w:space="0" w:color="auto"/>
            <w:bottom w:val="none" w:sz="0" w:space="0" w:color="auto"/>
            <w:right w:val="none" w:sz="0" w:space="0" w:color="auto"/>
          </w:divBdr>
        </w:div>
        <w:div w:id="876888015">
          <w:marLeft w:val="0"/>
          <w:marRight w:val="0"/>
          <w:marTop w:val="0"/>
          <w:marBottom w:val="0"/>
          <w:divBdr>
            <w:top w:val="none" w:sz="0" w:space="0" w:color="auto"/>
            <w:left w:val="none" w:sz="0" w:space="0" w:color="auto"/>
            <w:bottom w:val="none" w:sz="0" w:space="0" w:color="auto"/>
            <w:right w:val="none" w:sz="0" w:space="0" w:color="auto"/>
          </w:divBdr>
        </w:div>
        <w:div w:id="962080128">
          <w:marLeft w:val="0"/>
          <w:marRight w:val="0"/>
          <w:marTop w:val="0"/>
          <w:marBottom w:val="0"/>
          <w:divBdr>
            <w:top w:val="none" w:sz="0" w:space="0" w:color="auto"/>
            <w:left w:val="none" w:sz="0" w:space="0" w:color="auto"/>
            <w:bottom w:val="none" w:sz="0" w:space="0" w:color="auto"/>
            <w:right w:val="none" w:sz="0" w:space="0" w:color="auto"/>
          </w:divBdr>
        </w:div>
        <w:div w:id="977415281">
          <w:marLeft w:val="0"/>
          <w:marRight w:val="0"/>
          <w:marTop w:val="0"/>
          <w:marBottom w:val="0"/>
          <w:divBdr>
            <w:top w:val="none" w:sz="0" w:space="0" w:color="auto"/>
            <w:left w:val="none" w:sz="0" w:space="0" w:color="auto"/>
            <w:bottom w:val="none" w:sz="0" w:space="0" w:color="auto"/>
            <w:right w:val="none" w:sz="0" w:space="0" w:color="auto"/>
          </w:divBdr>
        </w:div>
        <w:div w:id="1002860028">
          <w:marLeft w:val="0"/>
          <w:marRight w:val="0"/>
          <w:marTop w:val="0"/>
          <w:marBottom w:val="0"/>
          <w:divBdr>
            <w:top w:val="none" w:sz="0" w:space="0" w:color="auto"/>
            <w:left w:val="none" w:sz="0" w:space="0" w:color="auto"/>
            <w:bottom w:val="none" w:sz="0" w:space="0" w:color="auto"/>
            <w:right w:val="none" w:sz="0" w:space="0" w:color="auto"/>
          </w:divBdr>
        </w:div>
        <w:div w:id="1006130056">
          <w:marLeft w:val="0"/>
          <w:marRight w:val="0"/>
          <w:marTop w:val="0"/>
          <w:marBottom w:val="0"/>
          <w:divBdr>
            <w:top w:val="none" w:sz="0" w:space="0" w:color="auto"/>
            <w:left w:val="none" w:sz="0" w:space="0" w:color="auto"/>
            <w:bottom w:val="none" w:sz="0" w:space="0" w:color="auto"/>
            <w:right w:val="none" w:sz="0" w:space="0" w:color="auto"/>
          </w:divBdr>
        </w:div>
        <w:div w:id="1018116428">
          <w:marLeft w:val="0"/>
          <w:marRight w:val="0"/>
          <w:marTop w:val="0"/>
          <w:marBottom w:val="0"/>
          <w:divBdr>
            <w:top w:val="none" w:sz="0" w:space="0" w:color="auto"/>
            <w:left w:val="none" w:sz="0" w:space="0" w:color="auto"/>
            <w:bottom w:val="none" w:sz="0" w:space="0" w:color="auto"/>
            <w:right w:val="none" w:sz="0" w:space="0" w:color="auto"/>
          </w:divBdr>
        </w:div>
        <w:div w:id="1033114057">
          <w:marLeft w:val="0"/>
          <w:marRight w:val="0"/>
          <w:marTop w:val="0"/>
          <w:marBottom w:val="0"/>
          <w:divBdr>
            <w:top w:val="none" w:sz="0" w:space="0" w:color="auto"/>
            <w:left w:val="none" w:sz="0" w:space="0" w:color="auto"/>
            <w:bottom w:val="none" w:sz="0" w:space="0" w:color="auto"/>
            <w:right w:val="none" w:sz="0" w:space="0" w:color="auto"/>
          </w:divBdr>
        </w:div>
        <w:div w:id="1056970359">
          <w:marLeft w:val="0"/>
          <w:marRight w:val="0"/>
          <w:marTop w:val="0"/>
          <w:marBottom w:val="0"/>
          <w:divBdr>
            <w:top w:val="none" w:sz="0" w:space="0" w:color="auto"/>
            <w:left w:val="none" w:sz="0" w:space="0" w:color="auto"/>
            <w:bottom w:val="none" w:sz="0" w:space="0" w:color="auto"/>
            <w:right w:val="none" w:sz="0" w:space="0" w:color="auto"/>
          </w:divBdr>
        </w:div>
        <w:div w:id="1067264280">
          <w:marLeft w:val="0"/>
          <w:marRight w:val="0"/>
          <w:marTop w:val="0"/>
          <w:marBottom w:val="0"/>
          <w:divBdr>
            <w:top w:val="none" w:sz="0" w:space="0" w:color="auto"/>
            <w:left w:val="none" w:sz="0" w:space="0" w:color="auto"/>
            <w:bottom w:val="none" w:sz="0" w:space="0" w:color="auto"/>
            <w:right w:val="none" w:sz="0" w:space="0" w:color="auto"/>
          </w:divBdr>
        </w:div>
        <w:div w:id="1143892902">
          <w:marLeft w:val="0"/>
          <w:marRight w:val="0"/>
          <w:marTop w:val="0"/>
          <w:marBottom w:val="0"/>
          <w:divBdr>
            <w:top w:val="none" w:sz="0" w:space="0" w:color="auto"/>
            <w:left w:val="none" w:sz="0" w:space="0" w:color="auto"/>
            <w:bottom w:val="none" w:sz="0" w:space="0" w:color="auto"/>
            <w:right w:val="none" w:sz="0" w:space="0" w:color="auto"/>
          </w:divBdr>
        </w:div>
        <w:div w:id="1159999524">
          <w:marLeft w:val="0"/>
          <w:marRight w:val="0"/>
          <w:marTop w:val="0"/>
          <w:marBottom w:val="0"/>
          <w:divBdr>
            <w:top w:val="none" w:sz="0" w:space="0" w:color="auto"/>
            <w:left w:val="none" w:sz="0" w:space="0" w:color="auto"/>
            <w:bottom w:val="none" w:sz="0" w:space="0" w:color="auto"/>
            <w:right w:val="none" w:sz="0" w:space="0" w:color="auto"/>
          </w:divBdr>
        </w:div>
        <w:div w:id="1180658533">
          <w:marLeft w:val="0"/>
          <w:marRight w:val="0"/>
          <w:marTop w:val="0"/>
          <w:marBottom w:val="0"/>
          <w:divBdr>
            <w:top w:val="none" w:sz="0" w:space="0" w:color="auto"/>
            <w:left w:val="none" w:sz="0" w:space="0" w:color="auto"/>
            <w:bottom w:val="none" w:sz="0" w:space="0" w:color="auto"/>
            <w:right w:val="none" w:sz="0" w:space="0" w:color="auto"/>
          </w:divBdr>
        </w:div>
        <w:div w:id="1204516639">
          <w:marLeft w:val="0"/>
          <w:marRight w:val="0"/>
          <w:marTop w:val="0"/>
          <w:marBottom w:val="0"/>
          <w:divBdr>
            <w:top w:val="none" w:sz="0" w:space="0" w:color="auto"/>
            <w:left w:val="none" w:sz="0" w:space="0" w:color="auto"/>
            <w:bottom w:val="none" w:sz="0" w:space="0" w:color="auto"/>
            <w:right w:val="none" w:sz="0" w:space="0" w:color="auto"/>
          </w:divBdr>
        </w:div>
        <w:div w:id="1214460439">
          <w:marLeft w:val="0"/>
          <w:marRight w:val="0"/>
          <w:marTop w:val="0"/>
          <w:marBottom w:val="0"/>
          <w:divBdr>
            <w:top w:val="none" w:sz="0" w:space="0" w:color="auto"/>
            <w:left w:val="none" w:sz="0" w:space="0" w:color="auto"/>
            <w:bottom w:val="none" w:sz="0" w:space="0" w:color="auto"/>
            <w:right w:val="none" w:sz="0" w:space="0" w:color="auto"/>
          </w:divBdr>
        </w:div>
        <w:div w:id="1214846278">
          <w:marLeft w:val="0"/>
          <w:marRight w:val="0"/>
          <w:marTop w:val="0"/>
          <w:marBottom w:val="0"/>
          <w:divBdr>
            <w:top w:val="none" w:sz="0" w:space="0" w:color="auto"/>
            <w:left w:val="none" w:sz="0" w:space="0" w:color="auto"/>
            <w:bottom w:val="none" w:sz="0" w:space="0" w:color="auto"/>
            <w:right w:val="none" w:sz="0" w:space="0" w:color="auto"/>
          </w:divBdr>
        </w:div>
        <w:div w:id="1217937219">
          <w:marLeft w:val="0"/>
          <w:marRight w:val="0"/>
          <w:marTop w:val="0"/>
          <w:marBottom w:val="0"/>
          <w:divBdr>
            <w:top w:val="none" w:sz="0" w:space="0" w:color="auto"/>
            <w:left w:val="none" w:sz="0" w:space="0" w:color="auto"/>
            <w:bottom w:val="none" w:sz="0" w:space="0" w:color="auto"/>
            <w:right w:val="none" w:sz="0" w:space="0" w:color="auto"/>
          </w:divBdr>
        </w:div>
        <w:div w:id="1240289672">
          <w:marLeft w:val="0"/>
          <w:marRight w:val="0"/>
          <w:marTop w:val="0"/>
          <w:marBottom w:val="0"/>
          <w:divBdr>
            <w:top w:val="none" w:sz="0" w:space="0" w:color="auto"/>
            <w:left w:val="none" w:sz="0" w:space="0" w:color="auto"/>
            <w:bottom w:val="none" w:sz="0" w:space="0" w:color="auto"/>
            <w:right w:val="none" w:sz="0" w:space="0" w:color="auto"/>
          </w:divBdr>
        </w:div>
        <w:div w:id="1261331516">
          <w:marLeft w:val="0"/>
          <w:marRight w:val="0"/>
          <w:marTop w:val="0"/>
          <w:marBottom w:val="0"/>
          <w:divBdr>
            <w:top w:val="none" w:sz="0" w:space="0" w:color="auto"/>
            <w:left w:val="none" w:sz="0" w:space="0" w:color="auto"/>
            <w:bottom w:val="none" w:sz="0" w:space="0" w:color="auto"/>
            <w:right w:val="none" w:sz="0" w:space="0" w:color="auto"/>
          </w:divBdr>
        </w:div>
        <w:div w:id="1288899731">
          <w:marLeft w:val="0"/>
          <w:marRight w:val="0"/>
          <w:marTop w:val="0"/>
          <w:marBottom w:val="0"/>
          <w:divBdr>
            <w:top w:val="none" w:sz="0" w:space="0" w:color="auto"/>
            <w:left w:val="none" w:sz="0" w:space="0" w:color="auto"/>
            <w:bottom w:val="none" w:sz="0" w:space="0" w:color="auto"/>
            <w:right w:val="none" w:sz="0" w:space="0" w:color="auto"/>
          </w:divBdr>
        </w:div>
        <w:div w:id="1372874219">
          <w:marLeft w:val="0"/>
          <w:marRight w:val="0"/>
          <w:marTop w:val="0"/>
          <w:marBottom w:val="0"/>
          <w:divBdr>
            <w:top w:val="none" w:sz="0" w:space="0" w:color="auto"/>
            <w:left w:val="none" w:sz="0" w:space="0" w:color="auto"/>
            <w:bottom w:val="none" w:sz="0" w:space="0" w:color="auto"/>
            <w:right w:val="none" w:sz="0" w:space="0" w:color="auto"/>
          </w:divBdr>
        </w:div>
        <w:div w:id="1374960884">
          <w:marLeft w:val="0"/>
          <w:marRight w:val="0"/>
          <w:marTop w:val="0"/>
          <w:marBottom w:val="0"/>
          <w:divBdr>
            <w:top w:val="none" w:sz="0" w:space="0" w:color="auto"/>
            <w:left w:val="none" w:sz="0" w:space="0" w:color="auto"/>
            <w:bottom w:val="none" w:sz="0" w:space="0" w:color="auto"/>
            <w:right w:val="none" w:sz="0" w:space="0" w:color="auto"/>
          </w:divBdr>
        </w:div>
        <w:div w:id="1406606338">
          <w:marLeft w:val="0"/>
          <w:marRight w:val="0"/>
          <w:marTop w:val="0"/>
          <w:marBottom w:val="0"/>
          <w:divBdr>
            <w:top w:val="none" w:sz="0" w:space="0" w:color="auto"/>
            <w:left w:val="none" w:sz="0" w:space="0" w:color="auto"/>
            <w:bottom w:val="none" w:sz="0" w:space="0" w:color="auto"/>
            <w:right w:val="none" w:sz="0" w:space="0" w:color="auto"/>
          </w:divBdr>
        </w:div>
        <w:div w:id="1537159509">
          <w:marLeft w:val="0"/>
          <w:marRight w:val="0"/>
          <w:marTop w:val="0"/>
          <w:marBottom w:val="0"/>
          <w:divBdr>
            <w:top w:val="none" w:sz="0" w:space="0" w:color="auto"/>
            <w:left w:val="none" w:sz="0" w:space="0" w:color="auto"/>
            <w:bottom w:val="none" w:sz="0" w:space="0" w:color="auto"/>
            <w:right w:val="none" w:sz="0" w:space="0" w:color="auto"/>
          </w:divBdr>
        </w:div>
        <w:div w:id="1552110285">
          <w:marLeft w:val="0"/>
          <w:marRight w:val="0"/>
          <w:marTop w:val="0"/>
          <w:marBottom w:val="0"/>
          <w:divBdr>
            <w:top w:val="none" w:sz="0" w:space="0" w:color="auto"/>
            <w:left w:val="none" w:sz="0" w:space="0" w:color="auto"/>
            <w:bottom w:val="none" w:sz="0" w:space="0" w:color="auto"/>
            <w:right w:val="none" w:sz="0" w:space="0" w:color="auto"/>
          </w:divBdr>
        </w:div>
        <w:div w:id="1585459451">
          <w:marLeft w:val="0"/>
          <w:marRight w:val="0"/>
          <w:marTop w:val="0"/>
          <w:marBottom w:val="0"/>
          <w:divBdr>
            <w:top w:val="none" w:sz="0" w:space="0" w:color="auto"/>
            <w:left w:val="none" w:sz="0" w:space="0" w:color="auto"/>
            <w:bottom w:val="none" w:sz="0" w:space="0" w:color="auto"/>
            <w:right w:val="none" w:sz="0" w:space="0" w:color="auto"/>
          </w:divBdr>
        </w:div>
        <w:div w:id="1631981369">
          <w:marLeft w:val="0"/>
          <w:marRight w:val="0"/>
          <w:marTop w:val="0"/>
          <w:marBottom w:val="0"/>
          <w:divBdr>
            <w:top w:val="none" w:sz="0" w:space="0" w:color="auto"/>
            <w:left w:val="none" w:sz="0" w:space="0" w:color="auto"/>
            <w:bottom w:val="none" w:sz="0" w:space="0" w:color="auto"/>
            <w:right w:val="none" w:sz="0" w:space="0" w:color="auto"/>
          </w:divBdr>
        </w:div>
        <w:div w:id="1642732520">
          <w:marLeft w:val="0"/>
          <w:marRight w:val="0"/>
          <w:marTop w:val="0"/>
          <w:marBottom w:val="0"/>
          <w:divBdr>
            <w:top w:val="none" w:sz="0" w:space="0" w:color="auto"/>
            <w:left w:val="none" w:sz="0" w:space="0" w:color="auto"/>
            <w:bottom w:val="none" w:sz="0" w:space="0" w:color="auto"/>
            <w:right w:val="none" w:sz="0" w:space="0" w:color="auto"/>
          </w:divBdr>
        </w:div>
        <w:div w:id="1691906412">
          <w:marLeft w:val="0"/>
          <w:marRight w:val="0"/>
          <w:marTop w:val="0"/>
          <w:marBottom w:val="0"/>
          <w:divBdr>
            <w:top w:val="none" w:sz="0" w:space="0" w:color="auto"/>
            <w:left w:val="none" w:sz="0" w:space="0" w:color="auto"/>
            <w:bottom w:val="none" w:sz="0" w:space="0" w:color="auto"/>
            <w:right w:val="none" w:sz="0" w:space="0" w:color="auto"/>
          </w:divBdr>
        </w:div>
        <w:div w:id="1718047771">
          <w:marLeft w:val="0"/>
          <w:marRight w:val="0"/>
          <w:marTop w:val="0"/>
          <w:marBottom w:val="0"/>
          <w:divBdr>
            <w:top w:val="none" w:sz="0" w:space="0" w:color="auto"/>
            <w:left w:val="none" w:sz="0" w:space="0" w:color="auto"/>
            <w:bottom w:val="none" w:sz="0" w:space="0" w:color="auto"/>
            <w:right w:val="none" w:sz="0" w:space="0" w:color="auto"/>
          </w:divBdr>
        </w:div>
        <w:div w:id="1719281734">
          <w:marLeft w:val="0"/>
          <w:marRight w:val="0"/>
          <w:marTop w:val="0"/>
          <w:marBottom w:val="0"/>
          <w:divBdr>
            <w:top w:val="none" w:sz="0" w:space="0" w:color="auto"/>
            <w:left w:val="none" w:sz="0" w:space="0" w:color="auto"/>
            <w:bottom w:val="none" w:sz="0" w:space="0" w:color="auto"/>
            <w:right w:val="none" w:sz="0" w:space="0" w:color="auto"/>
          </w:divBdr>
        </w:div>
        <w:div w:id="1726176709">
          <w:marLeft w:val="0"/>
          <w:marRight w:val="0"/>
          <w:marTop w:val="0"/>
          <w:marBottom w:val="0"/>
          <w:divBdr>
            <w:top w:val="none" w:sz="0" w:space="0" w:color="auto"/>
            <w:left w:val="none" w:sz="0" w:space="0" w:color="auto"/>
            <w:bottom w:val="none" w:sz="0" w:space="0" w:color="auto"/>
            <w:right w:val="none" w:sz="0" w:space="0" w:color="auto"/>
          </w:divBdr>
        </w:div>
        <w:div w:id="1827285520">
          <w:marLeft w:val="0"/>
          <w:marRight w:val="0"/>
          <w:marTop w:val="0"/>
          <w:marBottom w:val="0"/>
          <w:divBdr>
            <w:top w:val="none" w:sz="0" w:space="0" w:color="auto"/>
            <w:left w:val="none" w:sz="0" w:space="0" w:color="auto"/>
            <w:bottom w:val="none" w:sz="0" w:space="0" w:color="auto"/>
            <w:right w:val="none" w:sz="0" w:space="0" w:color="auto"/>
          </w:divBdr>
        </w:div>
        <w:div w:id="1827744996">
          <w:marLeft w:val="0"/>
          <w:marRight w:val="0"/>
          <w:marTop w:val="0"/>
          <w:marBottom w:val="0"/>
          <w:divBdr>
            <w:top w:val="none" w:sz="0" w:space="0" w:color="auto"/>
            <w:left w:val="none" w:sz="0" w:space="0" w:color="auto"/>
            <w:bottom w:val="none" w:sz="0" w:space="0" w:color="auto"/>
            <w:right w:val="none" w:sz="0" w:space="0" w:color="auto"/>
          </w:divBdr>
        </w:div>
        <w:div w:id="1833401382">
          <w:marLeft w:val="0"/>
          <w:marRight w:val="0"/>
          <w:marTop w:val="0"/>
          <w:marBottom w:val="0"/>
          <w:divBdr>
            <w:top w:val="none" w:sz="0" w:space="0" w:color="auto"/>
            <w:left w:val="none" w:sz="0" w:space="0" w:color="auto"/>
            <w:bottom w:val="none" w:sz="0" w:space="0" w:color="auto"/>
            <w:right w:val="none" w:sz="0" w:space="0" w:color="auto"/>
          </w:divBdr>
        </w:div>
        <w:div w:id="1834176622">
          <w:marLeft w:val="0"/>
          <w:marRight w:val="0"/>
          <w:marTop w:val="0"/>
          <w:marBottom w:val="0"/>
          <w:divBdr>
            <w:top w:val="none" w:sz="0" w:space="0" w:color="auto"/>
            <w:left w:val="none" w:sz="0" w:space="0" w:color="auto"/>
            <w:bottom w:val="none" w:sz="0" w:space="0" w:color="auto"/>
            <w:right w:val="none" w:sz="0" w:space="0" w:color="auto"/>
          </w:divBdr>
        </w:div>
        <w:div w:id="1866870353">
          <w:marLeft w:val="0"/>
          <w:marRight w:val="0"/>
          <w:marTop w:val="0"/>
          <w:marBottom w:val="0"/>
          <w:divBdr>
            <w:top w:val="none" w:sz="0" w:space="0" w:color="auto"/>
            <w:left w:val="none" w:sz="0" w:space="0" w:color="auto"/>
            <w:bottom w:val="none" w:sz="0" w:space="0" w:color="auto"/>
            <w:right w:val="none" w:sz="0" w:space="0" w:color="auto"/>
          </w:divBdr>
        </w:div>
        <w:div w:id="1875385462">
          <w:marLeft w:val="0"/>
          <w:marRight w:val="0"/>
          <w:marTop w:val="0"/>
          <w:marBottom w:val="0"/>
          <w:divBdr>
            <w:top w:val="none" w:sz="0" w:space="0" w:color="auto"/>
            <w:left w:val="none" w:sz="0" w:space="0" w:color="auto"/>
            <w:bottom w:val="none" w:sz="0" w:space="0" w:color="auto"/>
            <w:right w:val="none" w:sz="0" w:space="0" w:color="auto"/>
          </w:divBdr>
        </w:div>
        <w:div w:id="1876306776">
          <w:marLeft w:val="0"/>
          <w:marRight w:val="0"/>
          <w:marTop w:val="0"/>
          <w:marBottom w:val="0"/>
          <w:divBdr>
            <w:top w:val="none" w:sz="0" w:space="0" w:color="auto"/>
            <w:left w:val="none" w:sz="0" w:space="0" w:color="auto"/>
            <w:bottom w:val="none" w:sz="0" w:space="0" w:color="auto"/>
            <w:right w:val="none" w:sz="0" w:space="0" w:color="auto"/>
          </w:divBdr>
        </w:div>
        <w:div w:id="1891189081">
          <w:marLeft w:val="0"/>
          <w:marRight w:val="0"/>
          <w:marTop w:val="0"/>
          <w:marBottom w:val="0"/>
          <w:divBdr>
            <w:top w:val="none" w:sz="0" w:space="0" w:color="auto"/>
            <w:left w:val="none" w:sz="0" w:space="0" w:color="auto"/>
            <w:bottom w:val="none" w:sz="0" w:space="0" w:color="auto"/>
            <w:right w:val="none" w:sz="0" w:space="0" w:color="auto"/>
          </w:divBdr>
        </w:div>
        <w:div w:id="1907716735">
          <w:marLeft w:val="0"/>
          <w:marRight w:val="0"/>
          <w:marTop w:val="0"/>
          <w:marBottom w:val="0"/>
          <w:divBdr>
            <w:top w:val="none" w:sz="0" w:space="0" w:color="auto"/>
            <w:left w:val="none" w:sz="0" w:space="0" w:color="auto"/>
            <w:bottom w:val="none" w:sz="0" w:space="0" w:color="auto"/>
            <w:right w:val="none" w:sz="0" w:space="0" w:color="auto"/>
          </w:divBdr>
        </w:div>
        <w:div w:id="1926303448">
          <w:marLeft w:val="0"/>
          <w:marRight w:val="0"/>
          <w:marTop w:val="0"/>
          <w:marBottom w:val="0"/>
          <w:divBdr>
            <w:top w:val="none" w:sz="0" w:space="0" w:color="auto"/>
            <w:left w:val="none" w:sz="0" w:space="0" w:color="auto"/>
            <w:bottom w:val="none" w:sz="0" w:space="0" w:color="auto"/>
            <w:right w:val="none" w:sz="0" w:space="0" w:color="auto"/>
          </w:divBdr>
        </w:div>
        <w:div w:id="1933657205">
          <w:marLeft w:val="0"/>
          <w:marRight w:val="0"/>
          <w:marTop w:val="0"/>
          <w:marBottom w:val="0"/>
          <w:divBdr>
            <w:top w:val="none" w:sz="0" w:space="0" w:color="auto"/>
            <w:left w:val="none" w:sz="0" w:space="0" w:color="auto"/>
            <w:bottom w:val="none" w:sz="0" w:space="0" w:color="auto"/>
            <w:right w:val="none" w:sz="0" w:space="0" w:color="auto"/>
          </w:divBdr>
        </w:div>
        <w:div w:id="1933779161">
          <w:marLeft w:val="0"/>
          <w:marRight w:val="0"/>
          <w:marTop w:val="0"/>
          <w:marBottom w:val="0"/>
          <w:divBdr>
            <w:top w:val="none" w:sz="0" w:space="0" w:color="auto"/>
            <w:left w:val="none" w:sz="0" w:space="0" w:color="auto"/>
            <w:bottom w:val="none" w:sz="0" w:space="0" w:color="auto"/>
            <w:right w:val="none" w:sz="0" w:space="0" w:color="auto"/>
          </w:divBdr>
        </w:div>
        <w:div w:id="1942450722">
          <w:marLeft w:val="0"/>
          <w:marRight w:val="0"/>
          <w:marTop w:val="0"/>
          <w:marBottom w:val="0"/>
          <w:divBdr>
            <w:top w:val="none" w:sz="0" w:space="0" w:color="auto"/>
            <w:left w:val="none" w:sz="0" w:space="0" w:color="auto"/>
            <w:bottom w:val="none" w:sz="0" w:space="0" w:color="auto"/>
            <w:right w:val="none" w:sz="0" w:space="0" w:color="auto"/>
          </w:divBdr>
        </w:div>
        <w:div w:id="1943143782">
          <w:marLeft w:val="0"/>
          <w:marRight w:val="0"/>
          <w:marTop w:val="0"/>
          <w:marBottom w:val="0"/>
          <w:divBdr>
            <w:top w:val="none" w:sz="0" w:space="0" w:color="auto"/>
            <w:left w:val="none" w:sz="0" w:space="0" w:color="auto"/>
            <w:bottom w:val="none" w:sz="0" w:space="0" w:color="auto"/>
            <w:right w:val="none" w:sz="0" w:space="0" w:color="auto"/>
          </w:divBdr>
        </w:div>
        <w:div w:id="1953705717">
          <w:marLeft w:val="0"/>
          <w:marRight w:val="0"/>
          <w:marTop w:val="0"/>
          <w:marBottom w:val="0"/>
          <w:divBdr>
            <w:top w:val="none" w:sz="0" w:space="0" w:color="auto"/>
            <w:left w:val="none" w:sz="0" w:space="0" w:color="auto"/>
            <w:bottom w:val="none" w:sz="0" w:space="0" w:color="auto"/>
            <w:right w:val="none" w:sz="0" w:space="0" w:color="auto"/>
          </w:divBdr>
        </w:div>
        <w:div w:id="1994866716">
          <w:marLeft w:val="0"/>
          <w:marRight w:val="0"/>
          <w:marTop w:val="0"/>
          <w:marBottom w:val="0"/>
          <w:divBdr>
            <w:top w:val="none" w:sz="0" w:space="0" w:color="auto"/>
            <w:left w:val="none" w:sz="0" w:space="0" w:color="auto"/>
            <w:bottom w:val="none" w:sz="0" w:space="0" w:color="auto"/>
            <w:right w:val="none" w:sz="0" w:space="0" w:color="auto"/>
          </w:divBdr>
        </w:div>
        <w:div w:id="2051343668">
          <w:marLeft w:val="0"/>
          <w:marRight w:val="0"/>
          <w:marTop w:val="0"/>
          <w:marBottom w:val="0"/>
          <w:divBdr>
            <w:top w:val="none" w:sz="0" w:space="0" w:color="auto"/>
            <w:left w:val="none" w:sz="0" w:space="0" w:color="auto"/>
            <w:bottom w:val="none" w:sz="0" w:space="0" w:color="auto"/>
            <w:right w:val="none" w:sz="0" w:space="0" w:color="auto"/>
          </w:divBdr>
        </w:div>
        <w:div w:id="2054228067">
          <w:marLeft w:val="0"/>
          <w:marRight w:val="0"/>
          <w:marTop w:val="0"/>
          <w:marBottom w:val="0"/>
          <w:divBdr>
            <w:top w:val="none" w:sz="0" w:space="0" w:color="auto"/>
            <w:left w:val="none" w:sz="0" w:space="0" w:color="auto"/>
            <w:bottom w:val="none" w:sz="0" w:space="0" w:color="auto"/>
            <w:right w:val="none" w:sz="0" w:space="0" w:color="auto"/>
          </w:divBdr>
        </w:div>
        <w:div w:id="2059427932">
          <w:marLeft w:val="0"/>
          <w:marRight w:val="0"/>
          <w:marTop w:val="0"/>
          <w:marBottom w:val="0"/>
          <w:divBdr>
            <w:top w:val="none" w:sz="0" w:space="0" w:color="auto"/>
            <w:left w:val="none" w:sz="0" w:space="0" w:color="auto"/>
            <w:bottom w:val="none" w:sz="0" w:space="0" w:color="auto"/>
            <w:right w:val="none" w:sz="0" w:space="0" w:color="auto"/>
          </w:divBdr>
        </w:div>
        <w:div w:id="2066289884">
          <w:marLeft w:val="0"/>
          <w:marRight w:val="0"/>
          <w:marTop w:val="0"/>
          <w:marBottom w:val="0"/>
          <w:divBdr>
            <w:top w:val="none" w:sz="0" w:space="0" w:color="auto"/>
            <w:left w:val="none" w:sz="0" w:space="0" w:color="auto"/>
            <w:bottom w:val="none" w:sz="0" w:space="0" w:color="auto"/>
            <w:right w:val="none" w:sz="0" w:space="0" w:color="auto"/>
          </w:divBdr>
        </w:div>
        <w:div w:id="2098865225">
          <w:marLeft w:val="0"/>
          <w:marRight w:val="0"/>
          <w:marTop w:val="0"/>
          <w:marBottom w:val="0"/>
          <w:divBdr>
            <w:top w:val="none" w:sz="0" w:space="0" w:color="auto"/>
            <w:left w:val="none" w:sz="0" w:space="0" w:color="auto"/>
            <w:bottom w:val="none" w:sz="0" w:space="0" w:color="auto"/>
            <w:right w:val="none" w:sz="0" w:space="0" w:color="auto"/>
          </w:divBdr>
        </w:div>
        <w:div w:id="2111511680">
          <w:marLeft w:val="0"/>
          <w:marRight w:val="0"/>
          <w:marTop w:val="0"/>
          <w:marBottom w:val="0"/>
          <w:divBdr>
            <w:top w:val="none" w:sz="0" w:space="0" w:color="auto"/>
            <w:left w:val="none" w:sz="0" w:space="0" w:color="auto"/>
            <w:bottom w:val="none" w:sz="0" w:space="0" w:color="auto"/>
            <w:right w:val="none" w:sz="0" w:space="0" w:color="auto"/>
          </w:divBdr>
        </w:div>
        <w:div w:id="2126806019">
          <w:marLeft w:val="0"/>
          <w:marRight w:val="0"/>
          <w:marTop w:val="0"/>
          <w:marBottom w:val="0"/>
          <w:divBdr>
            <w:top w:val="none" w:sz="0" w:space="0" w:color="auto"/>
            <w:left w:val="none" w:sz="0" w:space="0" w:color="auto"/>
            <w:bottom w:val="none" w:sz="0" w:space="0" w:color="auto"/>
            <w:right w:val="none" w:sz="0" w:space="0" w:color="auto"/>
          </w:divBdr>
        </w:div>
      </w:divsChild>
    </w:div>
    <w:div w:id="1045523187">
      <w:bodyDiv w:val="1"/>
      <w:marLeft w:val="0"/>
      <w:marRight w:val="0"/>
      <w:marTop w:val="0"/>
      <w:marBottom w:val="0"/>
      <w:divBdr>
        <w:top w:val="none" w:sz="0" w:space="0" w:color="auto"/>
        <w:left w:val="none" w:sz="0" w:space="0" w:color="auto"/>
        <w:bottom w:val="none" w:sz="0" w:space="0" w:color="auto"/>
        <w:right w:val="none" w:sz="0" w:space="0" w:color="auto"/>
      </w:divBdr>
      <w:divsChild>
        <w:div w:id="9337035">
          <w:marLeft w:val="0"/>
          <w:marRight w:val="0"/>
          <w:marTop w:val="0"/>
          <w:marBottom w:val="0"/>
          <w:divBdr>
            <w:top w:val="none" w:sz="0" w:space="0" w:color="auto"/>
            <w:left w:val="none" w:sz="0" w:space="0" w:color="auto"/>
            <w:bottom w:val="none" w:sz="0" w:space="0" w:color="auto"/>
            <w:right w:val="none" w:sz="0" w:space="0" w:color="auto"/>
          </w:divBdr>
        </w:div>
        <w:div w:id="13653842">
          <w:marLeft w:val="0"/>
          <w:marRight w:val="0"/>
          <w:marTop w:val="0"/>
          <w:marBottom w:val="0"/>
          <w:divBdr>
            <w:top w:val="none" w:sz="0" w:space="0" w:color="auto"/>
            <w:left w:val="none" w:sz="0" w:space="0" w:color="auto"/>
            <w:bottom w:val="none" w:sz="0" w:space="0" w:color="auto"/>
            <w:right w:val="none" w:sz="0" w:space="0" w:color="auto"/>
          </w:divBdr>
        </w:div>
        <w:div w:id="85544500">
          <w:marLeft w:val="0"/>
          <w:marRight w:val="0"/>
          <w:marTop w:val="0"/>
          <w:marBottom w:val="0"/>
          <w:divBdr>
            <w:top w:val="none" w:sz="0" w:space="0" w:color="auto"/>
            <w:left w:val="none" w:sz="0" w:space="0" w:color="auto"/>
            <w:bottom w:val="none" w:sz="0" w:space="0" w:color="auto"/>
            <w:right w:val="none" w:sz="0" w:space="0" w:color="auto"/>
          </w:divBdr>
        </w:div>
        <w:div w:id="92483206">
          <w:marLeft w:val="0"/>
          <w:marRight w:val="0"/>
          <w:marTop w:val="0"/>
          <w:marBottom w:val="0"/>
          <w:divBdr>
            <w:top w:val="none" w:sz="0" w:space="0" w:color="auto"/>
            <w:left w:val="none" w:sz="0" w:space="0" w:color="auto"/>
            <w:bottom w:val="none" w:sz="0" w:space="0" w:color="auto"/>
            <w:right w:val="none" w:sz="0" w:space="0" w:color="auto"/>
          </w:divBdr>
        </w:div>
        <w:div w:id="94639927">
          <w:marLeft w:val="0"/>
          <w:marRight w:val="0"/>
          <w:marTop w:val="0"/>
          <w:marBottom w:val="0"/>
          <w:divBdr>
            <w:top w:val="none" w:sz="0" w:space="0" w:color="auto"/>
            <w:left w:val="none" w:sz="0" w:space="0" w:color="auto"/>
            <w:bottom w:val="none" w:sz="0" w:space="0" w:color="auto"/>
            <w:right w:val="none" w:sz="0" w:space="0" w:color="auto"/>
          </w:divBdr>
        </w:div>
        <w:div w:id="107242475">
          <w:marLeft w:val="0"/>
          <w:marRight w:val="0"/>
          <w:marTop w:val="0"/>
          <w:marBottom w:val="0"/>
          <w:divBdr>
            <w:top w:val="none" w:sz="0" w:space="0" w:color="auto"/>
            <w:left w:val="none" w:sz="0" w:space="0" w:color="auto"/>
            <w:bottom w:val="none" w:sz="0" w:space="0" w:color="auto"/>
            <w:right w:val="none" w:sz="0" w:space="0" w:color="auto"/>
          </w:divBdr>
        </w:div>
        <w:div w:id="117571648">
          <w:marLeft w:val="0"/>
          <w:marRight w:val="0"/>
          <w:marTop w:val="0"/>
          <w:marBottom w:val="0"/>
          <w:divBdr>
            <w:top w:val="none" w:sz="0" w:space="0" w:color="auto"/>
            <w:left w:val="none" w:sz="0" w:space="0" w:color="auto"/>
            <w:bottom w:val="none" w:sz="0" w:space="0" w:color="auto"/>
            <w:right w:val="none" w:sz="0" w:space="0" w:color="auto"/>
          </w:divBdr>
        </w:div>
        <w:div w:id="126289142">
          <w:marLeft w:val="0"/>
          <w:marRight w:val="0"/>
          <w:marTop w:val="0"/>
          <w:marBottom w:val="0"/>
          <w:divBdr>
            <w:top w:val="none" w:sz="0" w:space="0" w:color="auto"/>
            <w:left w:val="none" w:sz="0" w:space="0" w:color="auto"/>
            <w:bottom w:val="none" w:sz="0" w:space="0" w:color="auto"/>
            <w:right w:val="none" w:sz="0" w:space="0" w:color="auto"/>
          </w:divBdr>
        </w:div>
        <w:div w:id="128790951">
          <w:marLeft w:val="0"/>
          <w:marRight w:val="0"/>
          <w:marTop w:val="0"/>
          <w:marBottom w:val="0"/>
          <w:divBdr>
            <w:top w:val="none" w:sz="0" w:space="0" w:color="auto"/>
            <w:left w:val="none" w:sz="0" w:space="0" w:color="auto"/>
            <w:bottom w:val="none" w:sz="0" w:space="0" w:color="auto"/>
            <w:right w:val="none" w:sz="0" w:space="0" w:color="auto"/>
          </w:divBdr>
        </w:div>
        <w:div w:id="135997700">
          <w:marLeft w:val="0"/>
          <w:marRight w:val="0"/>
          <w:marTop w:val="0"/>
          <w:marBottom w:val="0"/>
          <w:divBdr>
            <w:top w:val="none" w:sz="0" w:space="0" w:color="auto"/>
            <w:left w:val="none" w:sz="0" w:space="0" w:color="auto"/>
            <w:bottom w:val="none" w:sz="0" w:space="0" w:color="auto"/>
            <w:right w:val="none" w:sz="0" w:space="0" w:color="auto"/>
          </w:divBdr>
        </w:div>
        <w:div w:id="202140550">
          <w:marLeft w:val="0"/>
          <w:marRight w:val="0"/>
          <w:marTop w:val="0"/>
          <w:marBottom w:val="0"/>
          <w:divBdr>
            <w:top w:val="none" w:sz="0" w:space="0" w:color="auto"/>
            <w:left w:val="none" w:sz="0" w:space="0" w:color="auto"/>
            <w:bottom w:val="none" w:sz="0" w:space="0" w:color="auto"/>
            <w:right w:val="none" w:sz="0" w:space="0" w:color="auto"/>
          </w:divBdr>
        </w:div>
        <w:div w:id="203756302">
          <w:marLeft w:val="0"/>
          <w:marRight w:val="0"/>
          <w:marTop w:val="0"/>
          <w:marBottom w:val="0"/>
          <w:divBdr>
            <w:top w:val="none" w:sz="0" w:space="0" w:color="auto"/>
            <w:left w:val="none" w:sz="0" w:space="0" w:color="auto"/>
            <w:bottom w:val="none" w:sz="0" w:space="0" w:color="auto"/>
            <w:right w:val="none" w:sz="0" w:space="0" w:color="auto"/>
          </w:divBdr>
        </w:div>
        <w:div w:id="214464439">
          <w:marLeft w:val="0"/>
          <w:marRight w:val="0"/>
          <w:marTop w:val="0"/>
          <w:marBottom w:val="0"/>
          <w:divBdr>
            <w:top w:val="none" w:sz="0" w:space="0" w:color="auto"/>
            <w:left w:val="none" w:sz="0" w:space="0" w:color="auto"/>
            <w:bottom w:val="none" w:sz="0" w:space="0" w:color="auto"/>
            <w:right w:val="none" w:sz="0" w:space="0" w:color="auto"/>
          </w:divBdr>
        </w:div>
        <w:div w:id="215900664">
          <w:marLeft w:val="0"/>
          <w:marRight w:val="0"/>
          <w:marTop w:val="0"/>
          <w:marBottom w:val="0"/>
          <w:divBdr>
            <w:top w:val="none" w:sz="0" w:space="0" w:color="auto"/>
            <w:left w:val="none" w:sz="0" w:space="0" w:color="auto"/>
            <w:bottom w:val="none" w:sz="0" w:space="0" w:color="auto"/>
            <w:right w:val="none" w:sz="0" w:space="0" w:color="auto"/>
          </w:divBdr>
        </w:div>
        <w:div w:id="276377833">
          <w:marLeft w:val="0"/>
          <w:marRight w:val="0"/>
          <w:marTop w:val="0"/>
          <w:marBottom w:val="0"/>
          <w:divBdr>
            <w:top w:val="none" w:sz="0" w:space="0" w:color="auto"/>
            <w:left w:val="none" w:sz="0" w:space="0" w:color="auto"/>
            <w:bottom w:val="none" w:sz="0" w:space="0" w:color="auto"/>
            <w:right w:val="none" w:sz="0" w:space="0" w:color="auto"/>
          </w:divBdr>
        </w:div>
        <w:div w:id="287930698">
          <w:marLeft w:val="0"/>
          <w:marRight w:val="0"/>
          <w:marTop w:val="0"/>
          <w:marBottom w:val="0"/>
          <w:divBdr>
            <w:top w:val="none" w:sz="0" w:space="0" w:color="auto"/>
            <w:left w:val="none" w:sz="0" w:space="0" w:color="auto"/>
            <w:bottom w:val="none" w:sz="0" w:space="0" w:color="auto"/>
            <w:right w:val="none" w:sz="0" w:space="0" w:color="auto"/>
          </w:divBdr>
        </w:div>
        <w:div w:id="288360381">
          <w:marLeft w:val="0"/>
          <w:marRight w:val="0"/>
          <w:marTop w:val="0"/>
          <w:marBottom w:val="0"/>
          <w:divBdr>
            <w:top w:val="none" w:sz="0" w:space="0" w:color="auto"/>
            <w:left w:val="none" w:sz="0" w:space="0" w:color="auto"/>
            <w:bottom w:val="none" w:sz="0" w:space="0" w:color="auto"/>
            <w:right w:val="none" w:sz="0" w:space="0" w:color="auto"/>
          </w:divBdr>
        </w:div>
        <w:div w:id="303003300">
          <w:marLeft w:val="0"/>
          <w:marRight w:val="0"/>
          <w:marTop w:val="0"/>
          <w:marBottom w:val="0"/>
          <w:divBdr>
            <w:top w:val="none" w:sz="0" w:space="0" w:color="auto"/>
            <w:left w:val="none" w:sz="0" w:space="0" w:color="auto"/>
            <w:bottom w:val="none" w:sz="0" w:space="0" w:color="auto"/>
            <w:right w:val="none" w:sz="0" w:space="0" w:color="auto"/>
          </w:divBdr>
        </w:div>
        <w:div w:id="303390469">
          <w:marLeft w:val="0"/>
          <w:marRight w:val="0"/>
          <w:marTop w:val="0"/>
          <w:marBottom w:val="0"/>
          <w:divBdr>
            <w:top w:val="none" w:sz="0" w:space="0" w:color="auto"/>
            <w:left w:val="none" w:sz="0" w:space="0" w:color="auto"/>
            <w:bottom w:val="none" w:sz="0" w:space="0" w:color="auto"/>
            <w:right w:val="none" w:sz="0" w:space="0" w:color="auto"/>
          </w:divBdr>
        </w:div>
        <w:div w:id="337342844">
          <w:marLeft w:val="0"/>
          <w:marRight w:val="0"/>
          <w:marTop w:val="0"/>
          <w:marBottom w:val="0"/>
          <w:divBdr>
            <w:top w:val="none" w:sz="0" w:space="0" w:color="auto"/>
            <w:left w:val="none" w:sz="0" w:space="0" w:color="auto"/>
            <w:bottom w:val="none" w:sz="0" w:space="0" w:color="auto"/>
            <w:right w:val="none" w:sz="0" w:space="0" w:color="auto"/>
          </w:divBdr>
        </w:div>
        <w:div w:id="342823216">
          <w:marLeft w:val="0"/>
          <w:marRight w:val="0"/>
          <w:marTop w:val="0"/>
          <w:marBottom w:val="0"/>
          <w:divBdr>
            <w:top w:val="none" w:sz="0" w:space="0" w:color="auto"/>
            <w:left w:val="none" w:sz="0" w:space="0" w:color="auto"/>
            <w:bottom w:val="none" w:sz="0" w:space="0" w:color="auto"/>
            <w:right w:val="none" w:sz="0" w:space="0" w:color="auto"/>
          </w:divBdr>
        </w:div>
        <w:div w:id="376903301">
          <w:marLeft w:val="0"/>
          <w:marRight w:val="0"/>
          <w:marTop w:val="0"/>
          <w:marBottom w:val="0"/>
          <w:divBdr>
            <w:top w:val="none" w:sz="0" w:space="0" w:color="auto"/>
            <w:left w:val="none" w:sz="0" w:space="0" w:color="auto"/>
            <w:bottom w:val="none" w:sz="0" w:space="0" w:color="auto"/>
            <w:right w:val="none" w:sz="0" w:space="0" w:color="auto"/>
          </w:divBdr>
        </w:div>
        <w:div w:id="379331170">
          <w:marLeft w:val="0"/>
          <w:marRight w:val="0"/>
          <w:marTop w:val="0"/>
          <w:marBottom w:val="0"/>
          <w:divBdr>
            <w:top w:val="none" w:sz="0" w:space="0" w:color="auto"/>
            <w:left w:val="none" w:sz="0" w:space="0" w:color="auto"/>
            <w:bottom w:val="none" w:sz="0" w:space="0" w:color="auto"/>
            <w:right w:val="none" w:sz="0" w:space="0" w:color="auto"/>
          </w:divBdr>
        </w:div>
        <w:div w:id="391972826">
          <w:marLeft w:val="0"/>
          <w:marRight w:val="0"/>
          <w:marTop w:val="0"/>
          <w:marBottom w:val="0"/>
          <w:divBdr>
            <w:top w:val="none" w:sz="0" w:space="0" w:color="auto"/>
            <w:left w:val="none" w:sz="0" w:space="0" w:color="auto"/>
            <w:bottom w:val="none" w:sz="0" w:space="0" w:color="auto"/>
            <w:right w:val="none" w:sz="0" w:space="0" w:color="auto"/>
          </w:divBdr>
        </w:div>
        <w:div w:id="394855677">
          <w:marLeft w:val="0"/>
          <w:marRight w:val="0"/>
          <w:marTop w:val="0"/>
          <w:marBottom w:val="0"/>
          <w:divBdr>
            <w:top w:val="none" w:sz="0" w:space="0" w:color="auto"/>
            <w:left w:val="none" w:sz="0" w:space="0" w:color="auto"/>
            <w:bottom w:val="none" w:sz="0" w:space="0" w:color="auto"/>
            <w:right w:val="none" w:sz="0" w:space="0" w:color="auto"/>
          </w:divBdr>
        </w:div>
        <w:div w:id="395855138">
          <w:marLeft w:val="0"/>
          <w:marRight w:val="0"/>
          <w:marTop w:val="0"/>
          <w:marBottom w:val="0"/>
          <w:divBdr>
            <w:top w:val="none" w:sz="0" w:space="0" w:color="auto"/>
            <w:left w:val="none" w:sz="0" w:space="0" w:color="auto"/>
            <w:bottom w:val="none" w:sz="0" w:space="0" w:color="auto"/>
            <w:right w:val="none" w:sz="0" w:space="0" w:color="auto"/>
          </w:divBdr>
        </w:div>
        <w:div w:id="409696875">
          <w:marLeft w:val="0"/>
          <w:marRight w:val="0"/>
          <w:marTop w:val="0"/>
          <w:marBottom w:val="0"/>
          <w:divBdr>
            <w:top w:val="none" w:sz="0" w:space="0" w:color="auto"/>
            <w:left w:val="none" w:sz="0" w:space="0" w:color="auto"/>
            <w:bottom w:val="none" w:sz="0" w:space="0" w:color="auto"/>
            <w:right w:val="none" w:sz="0" w:space="0" w:color="auto"/>
          </w:divBdr>
        </w:div>
        <w:div w:id="427504062">
          <w:marLeft w:val="0"/>
          <w:marRight w:val="0"/>
          <w:marTop w:val="0"/>
          <w:marBottom w:val="0"/>
          <w:divBdr>
            <w:top w:val="none" w:sz="0" w:space="0" w:color="auto"/>
            <w:left w:val="none" w:sz="0" w:space="0" w:color="auto"/>
            <w:bottom w:val="none" w:sz="0" w:space="0" w:color="auto"/>
            <w:right w:val="none" w:sz="0" w:space="0" w:color="auto"/>
          </w:divBdr>
        </w:div>
        <w:div w:id="428739289">
          <w:marLeft w:val="0"/>
          <w:marRight w:val="0"/>
          <w:marTop w:val="0"/>
          <w:marBottom w:val="0"/>
          <w:divBdr>
            <w:top w:val="none" w:sz="0" w:space="0" w:color="auto"/>
            <w:left w:val="none" w:sz="0" w:space="0" w:color="auto"/>
            <w:bottom w:val="none" w:sz="0" w:space="0" w:color="auto"/>
            <w:right w:val="none" w:sz="0" w:space="0" w:color="auto"/>
          </w:divBdr>
        </w:div>
        <w:div w:id="437530030">
          <w:marLeft w:val="0"/>
          <w:marRight w:val="0"/>
          <w:marTop w:val="0"/>
          <w:marBottom w:val="0"/>
          <w:divBdr>
            <w:top w:val="none" w:sz="0" w:space="0" w:color="auto"/>
            <w:left w:val="none" w:sz="0" w:space="0" w:color="auto"/>
            <w:bottom w:val="none" w:sz="0" w:space="0" w:color="auto"/>
            <w:right w:val="none" w:sz="0" w:space="0" w:color="auto"/>
          </w:divBdr>
        </w:div>
        <w:div w:id="453714570">
          <w:marLeft w:val="0"/>
          <w:marRight w:val="0"/>
          <w:marTop w:val="0"/>
          <w:marBottom w:val="0"/>
          <w:divBdr>
            <w:top w:val="none" w:sz="0" w:space="0" w:color="auto"/>
            <w:left w:val="none" w:sz="0" w:space="0" w:color="auto"/>
            <w:bottom w:val="none" w:sz="0" w:space="0" w:color="auto"/>
            <w:right w:val="none" w:sz="0" w:space="0" w:color="auto"/>
          </w:divBdr>
        </w:div>
        <w:div w:id="464592154">
          <w:marLeft w:val="0"/>
          <w:marRight w:val="0"/>
          <w:marTop w:val="0"/>
          <w:marBottom w:val="0"/>
          <w:divBdr>
            <w:top w:val="none" w:sz="0" w:space="0" w:color="auto"/>
            <w:left w:val="none" w:sz="0" w:space="0" w:color="auto"/>
            <w:bottom w:val="none" w:sz="0" w:space="0" w:color="auto"/>
            <w:right w:val="none" w:sz="0" w:space="0" w:color="auto"/>
          </w:divBdr>
        </w:div>
        <w:div w:id="477694219">
          <w:marLeft w:val="0"/>
          <w:marRight w:val="0"/>
          <w:marTop w:val="0"/>
          <w:marBottom w:val="0"/>
          <w:divBdr>
            <w:top w:val="none" w:sz="0" w:space="0" w:color="auto"/>
            <w:left w:val="none" w:sz="0" w:space="0" w:color="auto"/>
            <w:bottom w:val="none" w:sz="0" w:space="0" w:color="auto"/>
            <w:right w:val="none" w:sz="0" w:space="0" w:color="auto"/>
          </w:divBdr>
        </w:div>
        <w:div w:id="490103899">
          <w:marLeft w:val="0"/>
          <w:marRight w:val="0"/>
          <w:marTop w:val="0"/>
          <w:marBottom w:val="0"/>
          <w:divBdr>
            <w:top w:val="none" w:sz="0" w:space="0" w:color="auto"/>
            <w:left w:val="none" w:sz="0" w:space="0" w:color="auto"/>
            <w:bottom w:val="none" w:sz="0" w:space="0" w:color="auto"/>
            <w:right w:val="none" w:sz="0" w:space="0" w:color="auto"/>
          </w:divBdr>
        </w:div>
        <w:div w:id="513494663">
          <w:marLeft w:val="0"/>
          <w:marRight w:val="0"/>
          <w:marTop w:val="0"/>
          <w:marBottom w:val="0"/>
          <w:divBdr>
            <w:top w:val="none" w:sz="0" w:space="0" w:color="auto"/>
            <w:left w:val="none" w:sz="0" w:space="0" w:color="auto"/>
            <w:bottom w:val="none" w:sz="0" w:space="0" w:color="auto"/>
            <w:right w:val="none" w:sz="0" w:space="0" w:color="auto"/>
          </w:divBdr>
        </w:div>
        <w:div w:id="527568437">
          <w:marLeft w:val="0"/>
          <w:marRight w:val="0"/>
          <w:marTop w:val="0"/>
          <w:marBottom w:val="0"/>
          <w:divBdr>
            <w:top w:val="none" w:sz="0" w:space="0" w:color="auto"/>
            <w:left w:val="none" w:sz="0" w:space="0" w:color="auto"/>
            <w:bottom w:val="none" w:sz="0" w:space="0" w:color="auto"/>
            <w:right w:val="none" w:sz="0" w:space="0" w:color="auto"/>
          </w:divBdr>
        </w:div>
        <w:div w:id="538009555">
          <w:marLeft w:val="0"/>
          <w:marRight w:val="0"/>
          <w:marTop w:val="0"/>
          <w:marBottom w:val="0"/>
          <w:divBdr>
            <w:top w:val="none" w:sz="0" w:space="0" w:color="auto"/>
            <w:left w:val="none" w:sz="0" w:space="0" w:color="auto"/>
            <w:bottom w:val="none" w:sz="0" w:space="0" w:color="auto"/>
            <w:right w:val="none" w:sz="0" w:space="0" w:color="auto"/>
          </w:divBdr>
        </w:div>
        <w:div w:id="538200117">
          <w:marLeft w:val="0"/>
          <w:marRight w:val="0"/>
          <w:marTop w:val="0"/>
          <w:marBottom w:val="0"/>
          <w:divBdr>
            <w:top w:val="none" w:sz="0" w:space="0" w:color="auto"/>
            <w:left w:val="none" w:sz="0" w:space="0" w:color="auto"/>
            <w:bottom w:val="none" w:sz="0" w:space="0" w:color="auto"/>
            <w:right w:val="none" w:sz="0" w:space="0" w:color="auto"/>
          </w:divBdr>
        </w:div>
        <w:div w:id="539903079">
          <w:marLeft w:val="0"/>
          <w:marRight w:val="0"/>
          <w:marTop w:val="0"/>
          <w:marBottom w:val="0"/>
          <w:divBdr>
            <w:top w:val="none" w:sz="0" w:space="0" w:color="auto"/>
            <w:left w:val="none" w:sz="0" w:space="0" w:color="auto"/>
            <w:bottom w:val="none" w:sz="0" w:space="0" w:color="auto"/>
            <w:right w:val="none" w:sz="0" w:space="0" w:color="auto"/>
          </w:divBdr>
        </w:div>
        <w:div w:id="548305474">
          <w:marLeft w:val="0"/>
          <w:marRight w:val="0"/>
          <w:marTop w:val="0"/>
          <w:marBottom w:val="0"/>
          <w:divBdr>
            <w:top w:val="none" w:sz="0" w:space="0" w:color="auto"/>
            <w:left w:val="none" w:sz="0" w:space="0" w:color="auto"/>
            <w:bottom w:val="none" w:sz="0" w:space="0" w:color="auto"/>
            <w:right w:val="none" w:sz="0" w:space="0" w:color="auto"/>
          </w:divBdr>
        </w:div>
        <w:div w:id="557132693">
          <w:marLeft w:val="0"/>
          <w:marRight w:val="0"/>
          <w:marTop w:val="0"/>
          <w:marBottom w:val="0"/>
          <w:divBdr>
            <w:top w:val="none" w:sz="0" w:space="0" w:color="auto"/>
            <w:left w:val="none" w:sz="0" w:space="0" w:color="auto"/>
            <w:bottom w:val="none" w:sz="0" w:space="0" w:color="auto"/>
            <w:right w:val="none" w:sz="0" w:space="0" w:color="auto"/>
          </w:divBdr>
        </w:div>
        <w:div w:id="561448452">
          <w:marLeft w:val="0"/>
          <w:marRight w:val="0"/>
          <w:marTop w:val="0"/>
          <w:marBottom w:val="0"/>
          <w:divBdr>
            <w:top w:val="none" w:sz="0" w:space="0" w:color="auto"/>
            <w:left w:val="none" w:sz="0" w:space="0" w:color="auto"/>
            <w:bottom w:val="none" w:sz="0" w:space="0" w:color="auto"/>
            <w:right w:val="none" w:sz="0" w:space="0" w:color="auto"/>
          </w:divBdr>
        </w:div>
        <w:div w:id="578247981">
          <w:marLeft w:val="0"/>
          <w:marRight w:val="0"/>
          <w:marTop w:val="0"/>
          <w:marBottom w:val="0"/>
          <w:divBdr>
            <w:top w:val="none" w:sz="0" w:space="0" w:color="auto"/>
            <w:left w:val="none" w:sz="0" w:space="0" w:color="auto"/>
            <w:bottom w:val="none" w:sz="0" w:space="0" w:color="auto"/>
            <w:right w:val="none" w:sz="0" w:space="0" w:color="auto"/>
          </w:divBdr>
        </w:div>
        <w:div w:id="580869934">
          <w:marLeft w:val="0"/>
          <w:marRight w:val="0"/>
          <w:marTop w:val="0"/>
          <w:marBottom w:val="0"/>
          <w:divBdr>
            <w:top w:val="none" w:sz="0" w:space="0" w:color="auto"/>
            <w:left w:val="none" w:sz="0" w:space="0" w:color="auto"/>
            <w:bottom w:val="none" w:sz="0" w:space="0" w:color="auto"/>
            <w:right w:val="none" w:sz="0" w:space="0" w:color="auto"/>
          </w:divBdr>
        </w:div>
        <w:div w:id="629439496">
          <w:marLeft w:val="0"/>
          <w:marRight w:val="0"/>
          <w:marTop w:val="0"/>
          <w:marBottom w:val="0"/>
          <w:divBdr>
            <w:top w:val="none" w:sz="0" w:space="0" w:color="auto"/>
            <w:left w:val="none" w:sz="0" w:space="0" w:color="auto"/>
            <w:bottom w:val="none" w:sz="0" w:space="0" w:color="auto"/>
            <w:right w:val="none" w:sz="0" w:space="0" w:color="auto"/>
          </w:divBdr>
        </w:div>
        <w:div w:id="631208412">
          <w:marLeft w:val="0"/>
          <w:marRight w:val="0"/>
          <w:marTop w:val="0"/>
          <w:marBottom w:val="0"/>
          <w:divBdr>
            <w:top w:val="none" w:sz="0" w:space="0" w:color="auto"/>
            <w:left w:val="none" w:sz="0" w:space="0" w:color="auto"/>
            <w:bottom w:val="none" w:sz="0" w:space="0" w:color="auto"/>
            <w:right w:val="none" w:sz="0" w:space="0" w:color="auto"/>
          </w:divBdr>
        </w:div>
        <w:div w:id="648481089">
          <w:marLeft w:val="0"/>
          <w:marRight w:val="0"/>
          <w:marTop w:val="0"/>
          <w:marBottom w:val="0"/>
          <w:divBdr>
            <w:top w:val="none" w:sz="0" w:space="0" w:color="auto"/>
            <w:left w:val="none" w:sz="0" w:space="0" w:color="auto"/>
            <w:bottom w:val="none" w:sz="0" w:space="0" w:color="auto"/>
            <w:right w:val="none" w:sz="0" w:space="0" w:color="auto"/>
          </w:divBdr>
        </w:div>
        <w:div w:id="669648671">
          <w:marLeft w:val="0"/>
          <w:marRight w:val="0"/>
          <w:marTop w:val="0"/>
          <w:marBottom w:val="0"/>
          <w:divBdr>
            <w:top w:val="none" w:sz="0" w:space="0" w:color="auto"/>
            <w:left w:val="none" w:sz="0" w:space="0" w:color="auto"/>
            <w:bottom w:val="none" w:sz="0" w:space="0" w:color="auto"/>
            <w:right w:val="none" w:sz="0" w:space="0" w:color="auto"/>
          </w:divBdr>
        </w:div>
        <w:div w:id="669941670">
          <w:marLeft w:val="0"/>
          <w:marRight w:val="0"/>
          <w:marTop w:val="0"/>
          <w:marBottom w:val="0"/>
          <w:divBdr>
            <w:top w:val="none" w:sz="0" w:space="0" w:color="auto"/>
            <w:left w:val="none" w:sz="0" w:space="0" w:color="auto"/>
            <w:bottom w:val="none" w:sz="0" w:space="0" w:color="auto"/>
            <w:right w:val="none" w:sz="0" w:space="0" w:color="auto"/>
          </w:divBdr>
        </w:div>
        <w:div w:id="671834534">
          <w:marLeft w:val="0"/>
          <w:marRight w:val="0"/>
          <w:marTop w:val="0"/>
          <w:marBottom w:val="0"/>
          <w:divBdr>
            <w:top w:val="none" w:sz="0" w:space="0" w:color="auto"/>
            <w:left w:val="none" w:sz="0" w:space="0" w:color="auto"/>
            <w:bottom w:val="none" w:sz="0" w:space="0" w:color="auto"/>
            <w:right w:val="none" w:sz="0" w:space="0" w:color="auto"/>
          </w:divBdr>
        </w:div>
        <w:div w:id="674303266">
          <w:marLeft w:val="0"/>
          <w:marRight w:val="0"/>
          <w:marTop w:val="0"/>
          <w:marBottom w:val="0"/>
          <w:divBdr>
            <w:top w:val="none" w:sz="0" w:space="0" w:color="auto"/>
            <w:left w:val="none" w:sz="0" w:space="0" w:color="auto"/>
            <w:bottom w:val="none" w:sz="0" w:space="0" w:color="auto"/>
            <w:right w:val="none" w:sz="0" w:space="0" w:color="auto"/>
          </w:divBdr>
        </w:div>
        <w:div w:id="716780239">
          <w:marLeft w:val="0"/>
          <w:marRight w:val="0"/>
          <w:marTop w:val="0"/>
          <w:marBottom w:val="0"/>
          <w:divBdr>
            <w:top w:val="none" w:sz="0" w:space="0" w:color="auto"/>
            <w:left w:val="none" w:sz="0" w:space="0" w:color="auto"/>
            <w:bottom w:val="none" w:sz="0" w:space="0" w:color="auto"/>
            <w:right w:val="none" w:sz="0" w:space="0" w:color="auto"/>
          </w:divBdr>
        </w:div>
        <w:div w:id="718480410">
          <w:marLeft w:val="0"/>
          <w:marRight w:val="0"/>
          <w:marTop w:val="0"/>
          <w:marBottom w:val="0"/>
          <w:divBdr>
            <w:top w:val="none" w:sz="0" w:space="0" w:color="auto"/>
            <w:left w:val="none" w:sz="0" w:space="0" w:color="auto"/>
            <w:bottom w:val="none" w:sz="0" w:space="0" w:color="auto"/>
            <w:right w:val="none" w:sz="0" w:space="0" w:color="auto"/>
          </w:divBdr>
        </w:div>
        <w:div w:id="763692382">
          <w:marLeft w:val="0"/>
          <w:marRight w:val="0"/>
          <w:marTop w:val="0"/>
          <w:marBottom w:val="0"/>
          <w:divBdr>
            <w:top w:val="none" w:sz="0" w:space="0" w:color="auto"/>
            <w:left w:val="none" w:sz="0" w:space="0" w:color="auto"/>
            <w:bottom w:val="none" w:sz="0" w:space="0" w:color="auto"/>
            <w:right w:val="none" w:sz="0" w:space="0" w:color="auto"/>
          </w:divBdr>
        </w:div>
        <w:div w:id="812332795">
          <w:marLeft w:val="0"/>
          <w:marRight w:val="0"/>
          <w:marTop w:val="0"/>
          <w:marBottom w:val="0"/>
          <w:divBdr>
            <w:top w:val="none" w:sz="0" w:space="0" w:color="auto"/>
            <w:left w:val="none" w:sz="0" w:space="0" w:color="auto"/>
            <w:bottom w:val="none" w:sz="0" w:space="0" w:color="auto"/>
            <w:right w:val="none" w:sz="0" w:space="0" w:color="auto"/>
          </w:divBdr>
        </w:div>
        <w:div w:id="819493342">
          <w:marLeft w:val="0"/>
          <w:marRight w:val="0"/>
          <w:marTop w:val="0"/>
          <w:marBottom w:val="0"/>
          <w:divBdr>
            <w:top w:val="none" w:sz="0" w:space="0" w:color="auto"/>
            <w:left w:val="none" w:sz="0" w:space="0" w:color="auto"/>
            <w:bottom w:val="none" w:sz="0" w:space="0" w:color="auto"/>
            <w:right w:val="none" w:sz="0" w:space="0" w:color="auto"/>
          </w:divBdr>
        </w:div>
        <w:div w:id="852455954">
          <w:marLeft w:val="0"/>
          <w:marRight w:val="0"/>
          <w:marTop w:val="0"/>
          <w:marBottom w:val="0"/>
          <w:divBdr>
            <w:top w:val="none" w:sz="0" w:space="0" w:color="auto"/>
            <w:left w:val="none" w:sz="0" w:space="0" w:color="auto"/>
            <w:bottom w:val="none" w:sz="0" w:space="0" w:color="auto"/>
            <w:right w:val="none" w:sz="0" w:space="0" w:color="auto"/>
          </w:divBdr>
        </w:div>
        <w:div w:id="895361655">
          <w:marLeft w:val="0"/>
          <w:marRight w:val="0"/>
          <w:marTop w:val="0"/>
          <w:marBottom w:val="0"/>
          <w:divBdr>
            <w:top w:val="none" w:sz="0" w:space="0" w:color="auto"/>
            <w:left w:val="none" w:sz="0" w:space="0" w:color="auto"/>
            <w:bottom w:val="none" w:sz="0" w:space="0" w:color="auto"/>
            <w:right w:val="none" w:sz="0" w:space="0" w:color="auto"/>
          </w:divBdr>
        </w:div>
        <w:div w:id="896551133">
          <w:marLeft w:val="0"/>
          <w:marRight w:val="0"/>
          <w:marTop w:val="0"/>
          <w:marBottom w:val="0"/>
          <w:divBdr>
            <w:top w:val="none" w:sz="0" w:space="0" w:color="auto"/>
            <w:left w:val="none" w:sz="0" w:space="0" w:color="auto"/>
            <w:bottom w:val="none" w:sz="0" w:space="0" w:color="auto"/>
            <w:right w:val="none" w:sz="0" w:space="0" w:color="auto"/>
          </w:divBdr>
        </w:div>
        <w:div w:id="899363404">
          <w:marLeft w:val="0"/>
          <w:marRight w:val="0"/>
          <w:marTop w:val="0"/>
          <w:marBottom w:val="0"/>
          <w:divBdr>
            <w:top w:val="none" w:sz="0" w:space="0" w:color="auto"/>
            <w:left w:val="none" w:sz="0" w:space="0" w:color="auto"/>
            <w:bottom w:val="none" w:sz="0" w:space="0" w:color="auto"/>
            <w:right w:val="none" w:sz="0" w:space="0" w:color="auto"/>
          </w:divBdr>
        </w:div>
        <w:div w:id="908923412">
          <w:marLeft w:val="0"/>
          <w:marRight w:val="0"/>
          <w:marTop w:val="0"/>
          <w:marBottom w:val="0"/>
          <w:divBdr>
            <w:top w:val="none" w:sz="0" w:space="0" w:color="auto"/>
            <w:left w:val="none" w:sz="0" w:space="0" w:color="auto"/>
            <w:bottom w:val="none" w:sz="0" w:space="0" w:color="auto"/>
            <w:right w:val="none" w:sz="0" w:space="0" w:color="auto"/>
          </w:divBdr>
        </w:div>
        <w:div w:id="952636819">
          <w:marLeft w:val="0"/>
          <w:marRight w:val="0"/>
          <w:marTop w:val="0"/>
          <w:marBottom w:val="0"/>
          <w:divBdr>
            <w:top w:val="none" w:sz="0" w:space="0" w:color="auto"/>
            <w:left w:val="none" w:sz="0" w:space="0" w:color="auto"/>
            <w:bottom w:val="none" w:sz="0" w:space="0" w:color="auto"/>
            <w:right w:val="none" w:sz="0" w:space="0" w:color="auto"/>
          </w:divBdr>
        </w:div>
        <w:div w:id="955016999">
          <w:marLeft w:val="0"/>
          <w:marRight w:val="0"/>
          <w:marTop w:val="0"/>
          <w:marBottom w:val="0"/>
          <w:divBdr>
            <w:top w:val="none" w:sz="0" w:space="0" w:color="auto"/>
            <w:left w:val="none" w:sz="0" w:space="0" w:color="auto"/>
            <w:bottom w:val="none" w:sz="0" w:space="0" w:color="auto"/>
            <w:right w:val="none" w:sz="0" w:space="0" w:color="auto"/>
          </w:divBdr>
        </w:div>
        <w:div w:id="972173307">
          <w:marLeft w:val="0"/>
          <w:marRight w:val="0"/>
          <w:marTop w:val="0"/>
          <w:marBottom w:val="0"/>
          <w:divBdr>
            <w:top w:val="none" w:sz="0" w:space="0" w:color="auto"/>
            <w:left w:val="none" w:sz="0" w:space="0" w:color="auto"/>
            <w:bottom w:val="none" w:sz="0" w:space="0" w:color="auto"/>
            <w:right w:val="none" w:sz="0" w:space="0" w:color="auto"/>
          </w:divBdr>
        </w:div>
        <w:div w:id="975184648">
          <w:marLeft w:val="0"/>
          <w:marRight w:val="0"/>
          <w:marTop w:val="0"/>
          <w:marBottom w:val="0"/>
          <w:divBdr>
            <w:top w:val="none" w:sz="0" w:space="0" w:color="auto"/>
            <w:left w:val="none" w:sz="0" w:space="0" w:color="auto"/>
            <w:bottom w:val="none" w:sz="0" w:space="0" w:color="auto"/>
            <w:right w:val="none" w:sz="0" w:space="0" w:color="auto"/>
          </w:divBdr>
        </w:div>
        <w:div w:id="986471878">
          <w:marLeft w:val="0"/>
          <w:marRight w:val="0"/>
          <w:marTop w:val="0"/>
          <w:marBottom w:val="0"/>
          <w:divBdr>
            <w:top w:val="none" w:sz="0" w:space="0" w:color="auto"/>
            <w:left w:val="none" w:sz="0" w:space="0" w:color="auto"/>
            <w:bottom w:val="none" w:sz="0" w:space="0" w:color="auto"/>
            <w:right w:val="none" w:sz="0" w:space="0" w:color="auto"/>
          </w:divBdr>
        </w:div>
        <w:div w:id="1008631393">
          <w:marLeft w:val="0"/>
          <w:marRight w:val="0"/>
          <w:marTop w:val="0"/>
          <w:marBottom w:val="0"/>
          <w:divBdr>
            <w:top w:val="none" w:sz="0" w:space="0" w:color="auto"/>
            <w:left w:val="none" w:sz="0" w:space="0" w:color="auto"/>
            <w:bottom w:val="none" w:sz="0" w:space="0" w:color="auto"/>
            <w:right w:val="none" w:sz="0" w:space="0" w:color="auto"/>
          </w:divBdr>
        </w:div>
        <w:div w:id="1014267436">
          <w:marLeft w:val="0"/>
          <w:marRight w:val="0"/>
          <w:marTop w:val="0"/>
          <w:marBottom w:val="0"/>
          <w:divBdr>
            <w:top w:val="none" w:sz="0" w:space="0" w:color="auto"/>
            <w:left w:val="none" w:sz="0" w:space="0" w:color="auto"/>
            <w:bottom w:val="none" w:sz="0" w:space="0" w:color="auto"/>
            <w:right w:val="none" w:sz="0" w:space="0" w:color="auto"/>
          </w:divBdr>
        </w:div>
        <w:div w:id="1022786711">
          <w:marLeft w:val="0"/>
          <w:marRight w:val="0"/>
          <w:marTop w:val="0"/>
          <w:marBottom w:val="0"/>
          <w:divBdr>
            <w:top w:val="none" w:sz="0" w:space="0" w:color="auto"/>
            <w:left w:val="none" w:sz="0" w:space="0" w:color="auto"/>
            <w:bottom w:val="none" w:sz="0" w:space="0" w:color="auto"/>
            <w:right w:val="none" w:sz="0" w:space="0" w:color="auto"/>
          </w:divBdr>
        </w:div>
        <w:div w:id="1023938396">
          <w:marLeft w:val="0"/>
          <w:marRight w:val="0"/>
          <w:marTop w:val="0"/>
          <w:marBottom w:val="0"/>
          <w:divBdr>
            <w:top w:val="none" w:sz="0" w:space="0" w:color="auto"/>
            <w:left w:val="none" w:sz="0" w:space="0" w:color="auto"/>
            <w:bottom w:val="none" w:sz="0" w:space="0" w:color="auto"/>
            <w:right w:val="none" w:sz="0" w:space="0" w:color="auto"/>
          </w:divBdr>
        </w:div>
        <w:div w:id="1031229275">
          <w:marLeft w:val="0"/>
          <w:marRight w:val="0"/>
          <w:marTop w:val="0"/>
          <w:marBottom w:val="0"/>
          <w:divBdr>
            <w:top w:val="none" w:sz="0" w:space="0" w:color="auto"/>
            <w:left w:val="none" w:sz="0" w:space="0" w:color="auto"/>
            <w:bottom w:val="none" w:sz="0" w:space="0" w:color="auto"/>
            <w:right w:val="none" w:sz="0" w:space="0" w:color="auto"/>
          </w:divBdr>
        </w:div>
        <w:div w:id="1033454706">
          <w:marLeft w:val="0"/>
          <w:marRight w:val="0"/>
          <w:marTop w:val="0"/>
          <w:marBottom w:val="0"/>
          <w:divBdr>
            <w:top w:val="none" w:sz="0" w:space="0" w:color="auto"/>
            <w:left w:val="none" w:sz="0" w:space="0" w:color="auto"/>
            <w:bottom w:val="none" w:sz="0" w:space="0" w:color="auto"/>
            <w:right w:val="none" w:sz="0" w:space="0" w:color="auto"/>
          </w:divBdr>
        </w:div>
        <w:div w:id="1049838988">
          <w:marLeft w:val="0"/>
          <w:marRight w:val="0"/>
          <w:marTop w:val="0"/>
          <w:marBottom w:val="0"/>
          <w:divBdr>
            <w:top w:val="none" w:sz="0" w:space="0" w:color="auto"/>
            <w:left w:val="none" w:sz="0" w:space="0" w:color="auto"/>
            <w:bottom w:val="none" w:sz="0" w:space="0" w:color="auto"/>
            <w:right w:val="none" w:sz="0" w:space="0" w:color="auto"/>
          </w:divBdr>
        </w:div>
        <w:div w:id="1081411965">
          <w:marLeft w:val="0"/>
          <w:marRight w:val="0"/>
          <w:marTop w:val="0"/>
          <w:marBottom w:val="0"/>
          <w:divBdr>
            <w:top w:val="none" w:sz="0" w:space="0" w:color="auto"/>
            <w:left w:val="none" w:sz="0" w:space="0" w:color="auto"/>
            <w:bottom w:val="none" w:sz="0" w:space="0" w:color="auto"/>
            <w:right w:val="none" w:sz="0" w:space="0" w:color="auto"/>
          </w:divBdr>
        </w:div>
        <w:div w:id="1111827410">
          <w:marLeft w:val="0"/>
          <w:marRight w:val="0"/>
          <w:marTop w:val="0"/>
          <w:marBottom w:val="0"/>
          <w:divBdr>
            <w:top w:val="none" w:sz="0" w:space="0" w:color="auto"/>
            <w:left w:val="none" w:sz="0" w:space="0" w:color="auto"/>
            <w:bottom w:val="none" w:sz="0" w:space="0" w:color="auto"/>
            <w:right w:val="none" w:sz="0" w:space="0" w:color="auto"/>
          </w:divBdr>
        </w:div>
        <w:div w:id="1113668915">
          <w:marLeft w:val="0"/>
          <w:marRight w:val="0"/>
          <w:marTop w:val="0"/>
          <w:marBottom w:val="0"/>
          <w:divBdr>
            <w:top w:val="none" w:sz="0" w:space="0" w:color="auto"/>
            <w:left w:val="none" w:sz="0" w:space="0" w:color="auto"/>
            <w:bottom w:val="none" w:sz="0" w:space="0" w:color="auto"/>
            <w:right w:val="none" w:sz="0" w:space="0" w:color="auto"/>
          </w:divBdr>
        </w:div>
        <w:div w:id="1140197451">
          <w:marLeft w:val="0"/>
          <w:marRight w:val="0"/>
          <w:marTop w:val="0"/>
          <w:marBottom w:val="0"/>
          <w:divBdr>
            <w:top w:val="none" w:sz="0" w:space="0" w:color="auto"/>
            <w:left w:val="none" w:sz="0" w:space="0" w:color="auto"/>
            <w:bottom w:val="none" w:sz="0" w:space="0" w:color="auto"/>
            <w:right w:val="none" w:sz="0" w:space="0" w:color="auto"/>
          </w:divBdr>
        </w:div>
        <w:div w:id="1148402131">
          <w:marLeft w:val="0"/>
          <w:marRight w:val="0"/>
          <w:marTop w:val="0"/>
          <w:marBottom w:val="0"/>
          <w:divBdr>
            <w:top w:val="none" w:sz="0" w:space="0" w:color="auto"/>
            <w:left w:val="none" w:sz="0" w:space="0" w:color="auto"/>
            <w:bottom w:val="none" w:sz="0" w:space="0" w:color="auto"/>
            <w:right w:val="none" w:sz="0" w:space="0" w:color="auto"/>
          </w:divBdr>
        </w:div>
        <w:div w:id="1149400406">
          <w:marLeft w:val="0"/>
          <w:marRight w:val="0"/>
          <w:marTop w:val="0"/>
          <w:marBottom w:val="0"/>
          <w:divBdr>
            <w:top w:val="none" w:sz="0" w:space="0" w:color="auto"/>
            <w:left w:val="none" w:sz="0" w:space="0" w:color="auto"/>
            <w:bottom w:val="none" w:sz="0" w:space="0" w:color="auto"/>
            <w:right w:val="none" w:sz="0" w:space="0" w:color="auto"/>
          </w:divBdr>
        </w:div>
        <w:div w:id="1163472328">
          <w:marLeft w:val="0"/>
          <w:marRight w:val="0"/>
          <w:marTop w:val="0"/>
          <w:marBottom w:val="0"/>
          <w:divBdr>
            <w:top w:val="none" w:sz="0" w:space="0" w:color="auto"/>
            <w:left w:val="none" w:sz="0" w:space="0" w:color="auto"/>
            <w:bottom w:val="none" w:sz="0" w:space="0" w:color="auto"/>
            <w:right w:val="none" w:sz="0" w:space="0" w:color="auto"/>
          </w:divBdr>
        </w:div>
        <w:div w:id="1207913881">
          <w:marLeft w:val="0"/>
          <w:marRight w:val="0"/>
          <w:marTop w:val="0"/>
          <w:marBottom w:val="0"/>
          <w:divBdr>
            <w:top w:val="none" w:sz="0" w:space="0" w:color="auto"/>
            <w:left w:val="none" w:sz="0" w:space="0" w:color="auto"/>
            <w:bottom w:val="none" w:sz="0" w:space="0" w:color="auto"/>
            <w:right w:val="none" w:sz="0" w:space="0" w:color="auto"/>
          </w:divBdr>
        </w:div>
        <w:div w:id="1211113677">
          <w:marLeft w:val="0"/>
          <w:marRight w:val="0"/>
          <w:marTop w:val="0"/>
          <w:marBottom w:val="0"/>
          <w:divBdr>
            <w:top w:val="none" w:sz="0" w:space="0" w:color="auto"/>
            <w:left w:val="none" w:sz="0" w:space="0" w:color="auto"/>
            <w:bottom w:val="none" w:sz="0" w:space="0" w:color="auto"/>
            <w:right w:val="none" w:sz="0" w:space="0" w:color="auto"/>
          </w:divBdr>
        </w:div>
        <w:div w:id="1214463300">
          <w:marLeft w:val="0"/>
          <w:marRight w:val="0"/>
          <w:marTop w:val="0"/>
          <w:marBottom w:val="0"/>
          <w:divBdr>
            <w:top w:val="none" w:sz="0" w:space="0" w:color="auto"/>
            <w:left w:val="none" w:sz="0" w:space="0" w:color="auto"/>
            <w:bottom w:val="none" w:sz="0" w:space="0" w:color="auto"/>
            <w:right w:val="none" w:sz="0" w:space="0" w:color="auto"/>
          </w:divBdr>
        </w:div>
        <w:div w:id="1226836311">
          <w:marLeft w:val="0"/>
          <w:marRight w:val="0"/>
          <w:marTop w:val="0"/>
          <w:marBottom w:val="0"/>
          <w:divBdr>
            <w:top w:val="none" w:sz="0" w:space="0" w:color="auto"/>
            <w:left w:val="none" w:sz="0" w:space="0" w:color="auto"/>
            <w:bottom w:val="none" w:sz="0" w:space="0" w:color="auto"/>
            <w:right w:val="none" w:sz="0" w:space="0" w:color="auto"/>
          </w:divBdr>
        </w:div>
        <w:div w:id="1237857621">
          <w:marLeft w:val="0"/>
          <w:marRight w:val="0"/>
          <w:marTop w:val="0"/>
          <w:marBottom w:val="0"/>
          <w:divBdr>
            <w:top w:val="none" w:sz="0" w:space="0" w:color="auto"/>
            <w:left w:val="none" w:sz="0" w:space="0" w:color="auto"/>
            <w:bottom w:val="none" w:sz="0" w:space="0" w:color="auto"/>
            <w:right w:val="none" w:sz="0" w:space="0" w:color="auto"/>
          </w:divBdr>
        </w:div>
        <w:div w:id="1238132488">
          <w:marLeft w:val="0"/>
          <w:marRight w:val="0"/>
          <w:marTop w:val="0"/>
          <w:marBottom w:val="0"/>
          <w:divBdr>
            <w:top w:val="none" w:sz="0" w:space="0" w:color="auto"/>
            <w:left w:val="none" w:sz="0" w:space="0" w:color="auto"/>
            <w:bottom w:val="none" w:sz="0" w:space="0" w:color="auto"/>
            <w:right w:val="none" w:sz="0" w:space="0" w:color="auto"/>
          </w:divBdr>
        </w:div>
        <w:div w:id="1248613466">
          <w:marLeft w:val="0"/>
          <w:marRight w:val="0"/>
          <w:marTop w:val="0"/>
          <w:marBottom w:val="0"/>
          <w:divBdr>
            <w:top w:val="none" w:sz="0" w:space="0" w:color="auto"/>
            <w:left w:val="none" w:sz="0" w:space="0" w:color="auto"/>
            <w:bottom w:val="none" w:sz="0" w:space="0" w:color="auto"/>
            <w:right w:val="none" w:sz="0" w:space="0" w:color="auto"/>
          </w:divBdr>
        </w:div>
        <w:div w:id="1250652770">
          <w:marLeft w:val="0"/>
          <w:marRight w:val="0"/>
          <w:marTop w:val="0"/>
          <w:marBottom w:val="0"/>
          <w:divBdr>
            <w:top w:val="none" w:sz="0" w:space="0" w:color="auto"/>
            <w:left w:val="none" w:sz="0" w:space="0" w:color="auto"/>
            <w:bottom w:val="none" w:sz="0" w:space="0" w:color="auto"/>
            <w:right w:val="none" w:sz="0" w:space="0" w:color="auto"/>
          </w:divBdr>
        </w:div>
        <w:div w:id="1312322183">
          <w:marLeft w:val="0"/>
          <w:marRight w:val="0"/>
          <w:marTop w:val="0"/>
          <w:marBottom w:val="0"/>
          <w:divBdr>
            <w:top w:val="none" w:sz="0" w:space="0" w:color="auto"/>
            <w:left w:val="none" w:sz="0" w:space="0" w:color="auto"/>
            <w:bottom w:val="none" w:sz="0" w:space="0" w:color="auto"/>
            <w:right w:val="none" w:sz="0" w:space="0" w:color="auto"/>
          </w:divBdr>
        </w:div>
        <w:div w:id="1322659913">
          <w:marLeft w:val="0"/>
          <w:marRight w:val="0"/>
          <w:marTop w:val="0"/>
          <w:marBottom w:val="0"/>
          <w:divBdr>
            <w:top w:val="none" w:sz="0" w:space="0" w:color="auto"/>
            <w:left w:val="none" w:sz="0" w:space="0" w:color="auto"/>
            <w:bottom w:val="none" w:sz="0" w:space="0" w:color="auto"/>
            <w:right w:val="none" w:sz="0" w:space="0" w:color="auto"/>
          </w:divBdr>
        </w:div>
        <w:div w:id="1323044808">
          <w:marLeft w:val="0"/>
          <w:marRight w:val="0"/>
          <w:marTop w:val="0"/>
          <w:marBottom w:val="0"/>
          <w:divBdr>
            <w:top w:val="none" w:sz="0" w:space="0" w:color="auto"/>
            <w:left w:val="none" w:sz="0" w:space="0" w:color="auto"/>
            <w:bottom w:val="none" w:sz="0" w:space="0" w:color="auto"/>
            <w:right w:val="none" w:sz="0" w:space="0" w:color="auto"/>
          </w:divBdr>
        </w:div>
        <w:div w:id="1327242784">
          <w:marLeft w:val="0"/>
          <w:marRight w:val="0"/>
          <w:marTop w:val="0"/>
          <w:marBottom w:val="0"/>
          <w:divBdr>
            <w:top w:val="none" w:sz="0" w:space="0" w:color="auto"/>
            <w:left w:val="none" w:sz="0" w:space="0" w:color="auto"/>
            <w:bottom w:val="none" w:sz="0" w:space="0" w:color="auto"/>
            <w:right w:val="none" w:sz="0" w:space="0" w:color="auto"/>
          </w:divBdr>
        </w:div>
        <w:div w:id="1359039318">
          <w:marLeft w:val="0"/>
          <w:marRight w:val="0"/>
          <w:marTop w:val="0"/>
          <w:marBottom w:val="0"/>
          <w:divBdr>
            <w:top w:val="none" w:sz="0" w:space="0" w:color="auto"/>
            <w:left w:val="none" w:sz="0" w:space="0" w:color="auto"/>
            <w:bottom w:val="none" w:sz="0" w:space="0" w:color="auto"/>
            <w:right w:val="none" w:sz="0" w:space="0" w:color="auto"/>
          </w:divBdr>
        </w:div>
        <w:div w:id="1365210630">
          <w:marLeft w:val="0"/>
          <w:marRight w:val="0"/>
          <w:marTop w:val="0"/>
          <w:marBottom w:val="0"/>
          <w:divBdr>
            <w:top w:val="none" w:sz="0" w:space="0" w:color="auto"/>
            <w:left w:val="none" w:sz="0" w:space="0" w:color="auto"/>
            <w:bottom w:val="none" w:sz="0" w:space="0" w:color="auto"/>
            <w:right w:val="none" w:sz="0" w:space="0" w:color="auto"/>
          </w:divBdr>
        </w:div>
        <w:div w:id="1368486822">
          <w:marLeft w:val="0"/>
          <w:marRight w:val="0"/>
          <w:marTop w:val="0"/>
          <w:marBottom w:val="0"/>
          <w:divBdr>
            <w:top w:val="none" w:sz="0" w:space="0" w:color="auto"/>
            <w:left w:val="none" w:sz="0" w:space="0" w:color="auto"/>
            <w:bottom w:val="none" w:sz="0" w:space="0" w:color="auto"/>
            <w:right w:val="none" w:sz="0" w:space="0" w:color="auto"/>
          </w:divBdr>
        </w:div>
        <w:div w:id="1374425340">
          <w:marLeft w:val="0"/>
          <w:marRight w:val="0"/>
          <w:marTop w:val="0"/>
          <w:marBottom w:val="0"/>
          <w:divBdr>
            <w:top w:val="none" w:sz="0" w:space="0" w:color="auto"/>
            <w:left w:val="none" w:sz="0" w:space="0" w:color="auto"/>
            <w:bottom w:val="none" w:sz="0" w:space="0" w:color="auto"/>
            <w:right w:val="none" w:sz="0" w:space="0" w:color="auto"/>
          </w:divBdr>
        </w:div>
        <w:div w:id="1377241356">
          <w:marLeft w:val="0"/>
          <w:marRight w:val="0"/>
          <w:marTop w:val="0"/>
          <w:marBottom w:val="0"/>
          <w:divBdr>
            <w:top w:val="none" w:sz="0" w:space="0" w:color="auto"/>
            <w:left w:val="none" w:sz="0" w:space="0" w:color="auto"/>
            <w:bottom w:val="none" w:sz="0" w:space="0" w:color="auto"/>
            <w:right w:val="none" w:sz="0" w:space="0" w:color="auto"/>
          </w:divBdr>
        </w:div>
        <w:div w:id="1392847583">
          <w:marLeft w:val="0"/>
          <w:marRight w:val="0"/>
          <w:marTop w:val="0"/>
          <w:marBottom w:val="0"/>
          <w:divBdr>
            <w:top w:val="none" w:sz="0" w:space="0" w:color="auto"/>
            <w:left w:val="none" w:sz="0" w:space="0" w:color="auto"/>
            <w:bottom w:val="none" w:sz="0" w:space="0" w:color="auto"/>
            <w:right w:val="none" w:sz="0" w:space="0" w:color="auto"/>
          </w:divBdr>
        </w:div>
        <w:div w:id="1400446794">
          <w:marLeft w:val="0"/>
          <w:marRight w:val="0"/>
          <w:marTop w:val="0"/>
          <w:marBottom w:val="0"/>
          <w:divBdr>
            <w:top w:val="none" w:sz="0" w:space="0" w:color="auto"/>
            <w:left w:val="none" w:sz="0" w:space="0" w:color="auto"/>
            <w:bottom w:val="none" w:sz="0" w:space="0" w:color="auto"/>
            <w:right w:val="none" w:sz="0" w:space="0" w:color="auto"/>
          </w:divBdr>
        </w:div>
        <w:div w:id="1403327861">
          <w:marLeft w:val="0"/>
          <w:marRight w:val="0"/>
          <w:marTop w:val="0"/>
          <w:marBottom w:val="0"/>
          <w:divBdr>
            <w:top w:val="none" w:sz="0" w:space="0" w:color="auto"/>
            <w:left w:val="none" w:sz="0" w:space="0" w:color="auto"/>
            <w:bottom w:val="none" w:sz="0" w:space="0" w:color="auto"/>
            <w:right w:val="none" w:sz="0" w:space="0" w:color="auto"/>
          </w:divBdr>
        </w:div>
        <w:div w:id="1440026853">
          <w:marLeft w:val="0"/>
          <w:marRight w:val="0"/>
          <w:marTop w:val="0"/>
          <w:marBottom w:val="0"/>
          <w:divBdr>
            <w:top w:val="none" w:sz="0" w:space="0" w:color="auto"/>
            <w:left w:val="none" w:sz="0" w:space="0" w:color="auto"/>
            <w:bottom w:val="none" w:sz="0" w:space="0" w:color="auto"/>
            <w:right w:val="none" w:sz="0" w:space="0" w:color="auto"/>
          </w:divBdr>
        </w:div>
        <w:div w:id="1448087461">
          <w:marLeft w:val="0"/>
          <w:marRight w:val="0"/>
          <w:marTop w:val="0"/>
          <w:marBottom w:val="0"/>
          <w:divBdr>
            <w:top w:val="none" w:sz="0" w:space="0" w:color="auto"/>
            <w:left w:val="none" w:sz="0" w:space="0" w:color="auto"/>
            <w:bottom w:val="none" w:sz="0" w:space="0" w:color="auto"/>
            <w:right w:val="none" w:sz="0" w:space="0" w:color="auto"/>
          </w:divBdr>
        </w:div>
        <w:div w:id="1448769151">
          <w:marLeft w:val="0"/>
          <w:marRight w:val="0"/>
          <w:marTop w:val="0"/>
          <w:marBottom w:val="0"/>
          <w:divBdr>
            <w:top w:val="none" w:sz="0" w:space="0" w:color="auto"/>
            <w:left w:val="none" w:sz="0" w:space="0" w:color="auto"/>
            <w:bottom w:val="none" w:sz="0" w:space="0" w:color="auto"/>
            <w:right w:val="none" w:sz="0" w:space="0" w:color="auto"/>
          </w:divBdr>
        </w:div>
        <w:div w:id="1453401818">
          <w:marLeft w:val="0"/>
          <w:marRight w:val="0"/>
          <w:marTop w:val="0"/>
          <w:marBottom w:val="0"/>
          <w:divBdr>
            <w:top w:val="none" w:sz="0" w:space="0" w:color="auto"/>
            <w:left w:val="none" w:sz="0" w:space="0" w:color="auto"/>
            <w:bottom w:val="none" w:sz="0" w:space="0" w:color="auto"/>
            <w:right w:val="none" w:sz="0" w:space="0" w:color="auto"/>
          </w:divBdr>
        </w:div>
        <w:div w:id="1492061118">
          <w:marLeft w:val="0"/>
          <w:marRight w:val="0"/>
          <w:marTop w:val="0"/>
          <w:marBottom w:val="0"/>
          <w:divBdr>
            <w:top w:val="none" w:sz="0" w:space="0" w:color="auto"/>
            <w:left w:val="none" w:sz="0" w:space="0" w:color="auto"/>
            <w:bottom w:val="none" w:sz="0" w:space="0" w:color="auto"/>
            <w:right w:val="none" w:sz="0" w:space="0" w:color="auto"/>
          </w:divBdr>
        </w:div>
        <w:div w:id="1512985680">
          <w:marLeft w:val="0"/>
          <w:marRight w:val="0"/>
          <w:marTop w:val="0"/>
          <w:marBottom w:val="0"/>
          <w:divBdr>
            <w:top w:val="none" w:sz="0" w:space="0" w:color="auto"/>
            <w:left w:val="none" w:sz="0" w:space="0" w:color="auto"/>
            <w:bottom w:val="none" w:sz="0" w:space="0" w:color="auto"/>
            <w:right w:val="none" w:sz="0" w:space="0" w:color="auto"/>
          </w:divBdr>
        </w:div>
        <w:div w:id="1516533498">
          <w:marLeft w:val="0"/>
          <w:marRight w:val="0"/>
          <w:marTop w:val="0"/>
          <w:marBottom w:val="0"/>
          <w:divBdr>
            <w:top w:val="none" w:sz="0" w:space="0" w:color="auto"/>
            <w:left w:val="none" w:sz="0" w:space="0" w:color="auto"/>
            <w:bottom w:val="none" w:sz="0" w:space="0" w:color="auto"/>
            <w:right w:val="none" w:sz="0" w:space="0" w:color="auto"/>
          </w:divBdr>
        </w:div>
        <w:div w:id="1556696861">
          <w:marLeft w:val="0"/>
          <w:marRight w:val="0"/>
          <w:marTop w:val="0"/>
          <w:marBottom w:val="0"/>
          <w:divBdr>
            <w:top w:val="none" w:sz="0" w:space="0" w:color="auto"/>
            <w:left w:val="none" w:sz="0" w:space="0" w:color="auto"/>
            <w:bottom w:val="none" w:sz="0" w:space="0" w:color="auto"/>
            <w:right w:val="none" w:sz="0" w:space="0" w:color="auto"/>
          </w:divBdr>
        </w:div>
        <w:div w:id="1569416845">
          <w:marLeft w:val="0"/>
          <w:marRight w:val="0"/>
          <w:marTop w:val="0"/>
          <w:marBottom w:val="0"/>
          <w:divBdr>
            <w:top w:val="none" w:sz="0" w:space="0" w:color="auto"/>
            <w:left w:val="none" w:sz="0" w:space="0" w:color="auto"/>
            <w:bottom w:val="none" w:sz="0" w:space="0" w:color="auto"/>
            <w:right w:val="none" w:sz="0" w:space="0" w:color="auto"/>
          </w:divBdr>
        </w:div>
        <w:div w:id="1597252696">
          <w:marLeft w:val="0"/>
          <w:marRight w:val="0"/>
          <w:marTop w:val="0"/>
          <w:marBottom w:val="0"/>
          <w:divBdr>
            <w:top w:val="none" w:sz="0" w:space="0" w:color="auto"/>
            <w:left w:val="none" w:sz="0" w:space="0" w:color="auto"/>
            <w:bottom w:val="none" w:sz="0" w:space="0" w:color="auto"/>
            <w:right w:val="none" w:sz="0" w:space="0" w:color="auto"/>
          </w:divBdr>
        </w:div>
        <w:div w:id="1600217157">
          <w:marLeft w:val="0"/>
          <w:marRight w:val="0"/>
          <w:marTop w:val="0"/>
          <w:marBottom w:val="0"/>
          <w:divBdr>
            <w:top w:val="none" w:sz="0" w:space="0" w:color="auto"/>
            <w:left w:val="none" w:sz="0" w:space="0" w:color="auto"/>
            <w:bottom w:val="none" w:sz="0" w:space="0" w:color="auto"/>
            <w:right w:val="none" w:sz="0" w:space="0" w:color="auto"/>
          </w:divBdr>
        </w:div>
        <w:div w:id="1601646909">
          <w:marLeft w:val="0"/>
          <w:marRight w:val="0"/>
          <w:marTop w:val="0"/>
          <w:marBottom w:val="0"/>
          <w:divBdr>
            <w:top w:val="none" w:sz="0" w:space="0" w:color="auto"/>
            <w:left w:val="none" w:sz="0" w:space="0" w:color="auto"/>
            <w:bottom w:val="none" w:sz="0" w:space="0" w:color="auto"/>
            <w:right w:val="none" w:sz="0" w:space="0" w:color="auto"/>
          </w:divBdr>
        </w:div>
        <w:div w:id="1603488746">
          <w:marLeft w:val="0"/>
          <w:marRight w:val="0"/>
          <w:marTop w:val="0"/>
          <w:marBottom w:val="0"/>
          <w:divBdr>
            <w:top w:val="none" w:sz="0" w:space="0" w:color="auto"/>
            <w:left w:val="none" w:sz="0" w:space="0" w:color="auto"/>
            <w:bottom w:val="none" w:sz="0" w:space="0" w:color="auto"/>
            <w:right w:val="none" w:sz="0" w:space="0" w:color="auto"/>
          </w:divBdr>
        </w:div>
        <w:div w:id="1615136887">
          <w:marLeft w:val="0"/>
          <w:marRight w:val="0"/>
          <w:marTop w:val="0"/>
          <w:marBottom w:val="0"/>
          <w:divBdr>
            <w:top w:val="none" w:sz="0" w:space="0" w:color="auto"/>
            <w:left w:val="none" w:sz="0" w:space="0" w:color="auto"/>
            <w:bottom w:val="none" w:sz="0" w:space="0" w:color="auto"/>
            <w:right w:val="none" w:sz="0" w:space="0" w:color="auto"/>
          </w:divBdr>
        </w:div>
        <w:div w:id="1617635504">
          <w:marLeft w:val="0"/>
          <w:marRight w:val="0"/>
          <w:marTop w:val="0"/>
          <w:marBottom w:val="0"/>
          <w:divBdr>
            <w:top w:val="none" w:sz="0" w:space="0" w:color="auto"/>
            <w:left w:val="none" w:sz="0" w:space="0" w:color="auto"/>
            <w:bottom w:val="none" w:sz="0" w:space="0" w:color="auto"/>
            <w:right w:val="none" w:sz="0" w:space="0" w:color="auto"/>
          </w:divBdr>
        </w:div>
        <w:div w:id="1663896176">
          <w:marLeft w:val="0"/>
          <w:marRight w:val="0"/>
          <w:marTop w:val="0"/>
          <w:marBottom w:val="0"/>
          <w:divBdr>
            <w:top w:val="none" w:sz="0" w:space="0" w:color="auto"/>
            <w:left w:val="none" w:sz="0" w:space="0" w:color="auto"/>
            <w:bottom w:val="none" w:sz="0" w:space="0" w:color="auto"/>
            <w:right w:val="none" w:sz="0" w:space="0" w:color="auto"/>
          </w:divBdr>
        </w:div>
        <w:div w:id="1678924918">
          <w:marLeft w:val="0"/>
          <w:marRight w:val="0"/>
          <w:marTop w:val="0"/>
          <w:marBottom w:val="0"/>
          <w:divBdr>
            <w:top w:val="none" w:sz="0" w:space="0" w:color="auto"/>
            <w:left w:val="none" w:sz="0" w:space="0" w:color="auto"/>
            <w:bottom w:val="none" w:sz="0" w:space="0" w:color="auto"/>
            <w:right w:val="none" w:sz="0" w:space="0" w:color="auto"/>
          </w:divBdr>
        </w:div>
        <w:div w:id="1702707915">
          <w:marLeft w:val="0"/>
          <w:marRight w:val="0"/>
          <w:marTop w:val="0"/>
          <w:marBottom w:val="0"/>
          <w:divBdr>
            <w:top w:val="none" w:sz="0" w:space="0" w:color="auto"/>
            <w:left w:val="none" w:sz="0" w:space="0" w:color="auto"/>
            <w:bottom w:val="none" w:sz="0" w:space="0" w:color="auto"/>
            <w:right w:val="none" w:sz="0" w:space="0" w:color="auto"/>
          </w:divBdr>
        </w:div>
        <w:div w:id="1715542222">
          <w:marLeft w:val="0"/>
          <w:marRight w:val="0"/>
          <w:marTop w:val="0"/>
          <w:marBottom w:val="0"/>
          <w:divBdr>
            <w:top w:val="none" w:sz="0" w:space="0" w:color="auto"/>
            <w:left w:val="none" w:sz="0" w:space="0" w:color="auto"/>
            <w:bottom w:val="none" w:sz="0" w:space="0" w:color="auto"/>
            <w:right w:val="none" w:sz="0" w:space="0" w:color="auto"/>
          </w:divBdr>
        </w:div>
        <w:div w:id="1727071449">
          <w:marLeft w:val="0"/>
          <w:marRight w:val="0"/>
          <w:marTop w:val="0"/>
          <w:marBottom w:val="0"/>
          <w:divBdr>
            <w:top w:val="none" w:sz="0" w:space="0" w:color="auto"/>
            <w:left w:val="none" w:sz="0" w:space="0" w:color="auto"/>
            <w:bottom w:val="none" w:sz="0" w:space="0" w:color="auto"/>
            <w:right w:val="none" w:sz="0" w:space="0" w:color="auto"/>
          </w:divBdr>
        </w:div>
        <w:div w:id="1733960435">
          <w:marLeft w:val="0"/>
          <w:marRight w:val="0"/>
          <w:marTop w:val="0"/>
          <w:marBottom w:val="0"/>
          <w:divBdr>
            <w:top w:val="none" w:sz="0" w:space="0" w:color="auto"/>
            <w:left w:val="none" w:sz="0" w:space="0" w:color="auto"/>
            <w:bottom w:val="none" w:sz="0" w:space="0" w:color="auto"/>
            <w:right w:val="none" w:sz="0" w:space="0" w:color="auto"/>
          </w:divBdr>
        </w:div>
        <w:div w:id="1745683417">
          <w:marLeft w:val="0"/>
          <w:marRight w:val="0"/>
          <w:marTop w:val="0"/>
          <w:marBottom w:val="0"/>
          <w:divBdr>
            <w:top w:val="none" w:sz="0" w:space="0" w:color="auto"/>
            <w:left w:val="none" w:sz="0" w:space="0" w:color="auto"/>
            <w:bottom w:val="none" w:sz="0" w:space="0" w:color="auto"/>
            <w:right w:val="none" w:sz="0" w:space="0" w:color="auto"/>
          </w:divBdr>
        </w:div>
        <w:div w:id="1750233694">
          <w:marLeft w:val="0"/>
          <w:marRight w:val="0"/>
          <w:marTop w:val="0"/>
          <w:marBottom w:val="0"/>
          <w:divBdr>
            <w:top w:val="none" w:sz="0" w:space="0" w:color="auto"/>
            <w:left w:val="none" w:sz="0" w:space="0" w:color="auto"/>
            <w:bottom w:val="none" w:sz="0" w:space="0" w:color="auto"/>
            <w:right w:val="none" w:sz="0" w:space="0" w:color="auto"/>
          </w:divBdr>
        </w:div>
        <w:div w:id="1750694147">
          <w:marLeft w:val="0"/>
          <w:marRight w:val="0"/>
          <w:marTop w:val="0"/>
          <w:marBottom w:val="0"/>
          <w:divBdr>
            <w:top w:val="none" w:sz="0" w:space="0" w:color="auto"/>
            <w:left w:val="none" w:sz="0" w:space="0" w:color="auto"/>
            <w:bottom w:val="none" w:sz="0" w:space="0" w:color="auto"/>
            <w:right w:val="none" w:sz="0" w:space="0" w:color="auto"/>
          </w:divBdr>
        </w:div>
        <w:div w:id="1775706952">
          <w:marLeft w:val="0"/>
          <w:marRight w:val="0"/>
          <w:marTop w:val="0"/>
          <w:marBottom w:val="0"/>
          <w:divBdr>
            <w:top w:val="none" w:sz="0" w:space="0" w:color="auto"/>
            <w:left w:val="none" w:sz="0" w:space="0" w:color="auto"/>
            <w:bottom w:val="none" w:sz="0" w:space="0" w:color="auto"/>
            <w:right w:val="none" w:sz="0" w:space="0" w:color="auto"/>
          </w:divBdr>
        </w:div>
        <w:div w:id="1786188680">
          <w:marLeft w:val="0"/>
          <w:marRight w:val="0"/>
          <w:marTop w:val="0"/>
          <w:marBottom w:val="0"/>
          <w:divBdr>
            <w:top w:val="none" w:sz="0" w:space="0" w:color="auto"/>
            <w:left w:val="none" w:sz="0" w:space="0" w:color="auto"/>
            <w:bottom w:val="none" w:sz="0" w:space="0" w:color="auto"/>
            <w:right w:val="none" w:sz="0" w:space="0" w:color="auto"/>
          </w:divBdr>
        </w:div>
        <w:div w:id="1803109778">
          <w:marLeft w:val="0"/>
          <w:marRight w:val="0"/>
          <w:marTop w:val="0"/>
          <w:marBottom w:val="0"/>
          <w:divBdr>
            <w:top w:val="none" w:sz="0" w:space="0" w:color="auto"/>
            <w:left w:val="none" w:sz="0" w:space="0" w:color="auto"/>
            <w:bottom w:val="none" w:sz="0" w:space="0" w:color="auto"/>
            <w:right w:val="none" w:sz="0" w:space="0" w:color="auto"/>
          </w:divBdr>
        </w:div>
        <w:div w:id="1805271616">
          <w:marLeft w:val="0"/>
          <w:marRight w:val="0"/>
          <w:marTop w:val="0"/>
          <w:marBottom w:val="0"/>
          <w:divBdr>
            <w:top w:val="none" w:sz="0" w:space="0" w:color="auto"/>
            <w:left w:val="none" w:sz="0" w:space="0" w:color="auto"/>
            <w:bottom w:val="none" w:sz="0" w:space="0" w:color="auto"/>
            <w:right w:val="none" w:sz="0" w:space="0" w:color="auto"/>
          </w:divBdr>
        </w:div>
        <w:div w:id="1814134773">
          <w:marLeft w:val="0"/>
          <w:marRight w:val="0"/>
          <w:marTop w:val="0"/>
          <w:marBottom w:val="0"/>
          <w:divBdr>
            <w:top w:val="none" w:sz="0" w:space="0" w:color="auto"/>
            <w:left w:val="none" w:sz="0" w:space="0" w:color="auto"/>
            <w:bottom w:val="none" w:sz="0" w:space="0" w:color="auto"/>
            <w:right w:val="none" w:sz="0" w:space="0" w:color="auto"/>
          </w:divBdr>
        </w:div>
        <w:div w:id="1817332728">
          <w:marLeft w:val="0"/>
          <w:marRight w:val="0"/>
          <w:marTop w:val="0"/>
          <w:marBottom w:val="0"/>
          <w:divBdr>
            <w:top w:val="none" w:sz="0" w:space="0" w:color="auto"/>
            <w:left w:val="none" w:sz="0" w:space="0" w:color="auto"/>
            <w:bottom w:val="none" w:sz="0" w:space="0" w:color="auto"/>
            <w:right w:val="none" w:sz="0" w:space="0" w:color="auto"/>
          </w:divBdr>
        </w:div>
        <w:div w:id="1832524189">
          <w:marLeft w:val="0"/>
          <w:marRight w:val="0"/>
          <w:marTop w:val="0"/>
          <w:marBottom w:val="0"/>
          <w:divBdr>
            <w:top w:val="none" w:sz="0" w:space="0" w:color="auto"/>
            <w:left w:val="none" w:sz="0" w:space="0" w:color="auto"/>
            <w:bottom w:val="none" w:sz="0" w:space="0" w:color="auto"/>
            <w:right w:val="none" w:sz="0" w:space="0" w:color="auto"/>
          </w:divBdr>
        </w:div>
        <w:div w:id="1834056859">
          <w:marLeft w:val="0"/>
          <w:marRight w:val="0"/>
          <w:marTop w:val="0"/>
          <w:marBottom w:val="0"/>
          <w:divBdr>
            <w:top w:val="none" w:sz="0" w:space="0" w:color="auto"/>
            <w:left w:val="none" w:sz="0" w:space="0" w:color="auto"/>
            <w:bottom w:val="none" w:sz="0" w:space="0" w:color="auto"/>
            <w:right w:val="none" w:sz="0" w:space="0" w:color="auto"/>
          </w:divBdr>
        </w:div>
        <w:div w:id="1843277997">
          <w:marLeft w:val="0"/>
          <w:marRight w:val="0"/>
          <w:marTop w:val="0"/>
          <w:marBottom w:val="0"/>
          <w:divBdr>
            <w:top w:val="none" w:sz="0" w:space="0" w:color="auto"/>
            <w:left w:val="none" w:sz="0" w:space="0" w:color="auto"/>
            <w:bottom w:val="none" w:sz="0" w:space="0" w:color="auto"/>
            <w:right w:val="none" w:sz="0" w:space="0" w:color="auto"/>
          </w:divBdr>
        </w:div>
        <w:div w:id="1852141488">
          <w:marLeft w:val="0"/>
          <w:marRight w:val="0"/>
          <w:marTop w:val="0"/>
          <w:marBottom w:val="0"/>
          <w:divBdr>
            <w:top w:val="none" w:sz="0" w:space="0" w:color="auto"/>
            <w:left w:val="none" w:sz="0" w:space="0" w:color="auto"/>
            <w:bottom w:val="none" w:sz="0" w:space="0" w:color="auto"/>
            <w:right w:val="none" w:sz="0" w:space="0" w:color="auto"/>
          </w:divBdr>
        </w:div>
        <w:div w:id="1870996369">
          <w:marLeft w:val="0"/>
          <w:marRight w:val="0"/>
          <w:marTop w:val="0"/>
          <w:marBottom w:val="0"/>
          <w:divBdr>
            <w:top w:val="none" w:sz="0" w:space="0" w:color="auto"/>
            <w:left w:val="none" w:sz="0" w:space="0" w:color="auto"/>
            <w:bottom w:val="none" w:sz="0" w:space="0" w:color="auto"/>
            <w:right w:val="none" w:sz="0" w:space="0" w:color="auto"/>
          </w:divBdr>
        </w:div>
        <w:div w:id="1872062570">
          <w:marLeft w:val="0"/>
          <w:marRight w:val="0"/>
          <w:marTop w:val="0"/>
          <w:marBottom w:val="0"/>
          <w:divBdr>
            <w:top w:val="none" w:sz="0" w:space="0" w:color="auto"/>
            <w:left w:val="none" w:sz="0" w:space="0" w:color="auto"/>
            <w:bottom w:val="none" w:sz="0" w:space="0" w:color="auto"/>
            <w:right w:val="none" w:sz="0" w:space="0" w:color="auto"/>
          </w:divBdr>
        </w:div>
        <w:div w:id="1886939657">
          <w:marLeft w:val="0"/>
          <w:marRight w:val="0"/>
          <w:marTop w:val="0"/>
          <w:marBottom w:val="0"/>
          <w:divBdr>
            <w:top w:val="none" w:sz="0" w:space="0" w:color="auto"/>
            <w:left w:val="none" w:sz="0" w:space="0" w:color="auto"/>
            <w:bottom w:val="none" w:sz="0" w:space="0" w:color="auto"/>
            <w:right w:val="none" w:sz="0" w:space="0" w:color="auto"/>
          </w:divBdr>
        </w:div>
        <w:div w:id="1895776059">
          <w:marLeft w:val="0"/>
          <w:marRight w:val="0"/>
          <w:marTop w:val="0"/>
          <w:marBottom w:val="0"/>
          <w:divBdr>
            <w:top w:val="none" w:sz="0" w:space="0" w:color="auto"/>
            <w:left w:val="none" w:sz="0" w:space="0" w:color="auto"/>
            <w:bottom w:val="none" w:sz="0" w:space="0" w:color="auto"/>
            <w:right w:val="none" w:sz="0" w:space="0" w:color="auto"/>
          </w:divBdr>
        </w:div>
        <w:div w:id="1899318808">
          <w:marLeft w:val="0"/>
          <w:marRight w:val="0"/>
          <w:marTop w:val="0"/>
          <w:marBottom w:val="0"/>
          <w:divBdr>
            <w:top w:val="none" w:sz="0" w:space="0" w:color="auto"/>
            <w:left w:val="none" w:sz="0" w:space="0" w:color="auto"/>
            <w:bottom w:val="none" w:sz="0" w:space="0" w:color="auto"/>
            <w:right w:val="none" w:sz="0" w:space="0" w:color="auto"/>
          </w:divBdr>
        </w:div>
        <w:div w:id="1916166945">
          <w:marLeft w:val="0"/>
          <w:marRight w:val="0"/>
          <w:marTop w:val="0"/>
          <w:marBottom w:val="0"/>
          <w:divBdr>
            <w:top w:val="none" w:sz="0" w:space="0" w:color="auto"/>
            <w:left w:val="none" w:sz="0" w:space="0" w:color="auto"/>
            <w:bottom w:val="none" w:sz="0" w:space="0" w:color="auto"/>
            <w:right w:val="none" w:sz="0" w:space="0" w:color="auto"/>
          </w:divBdr>
        </w:div>
        <w:div w:id="1925189426">
          <w:marLeft w:val="0"/>
          <w:marRight w:val="0"/>
          <w:marTop w:val="0"/>
          <w:marBottom w:val="0"/>
          <w:divBdr>
            <w:top w:val="none" w:sz="0" w:space="0" w:color="auto"/>
            <w:left w:val="none" w:sz="0" w:space="0" w:color="auto"/>
            <w:bottom w:val="none" w:sz="0" w:space="0" w:color="auto"/>
            <w:right w:val="none" w:sz="0" w:space="0" w:color="auto"/>
          </w:divBdr>
        </w:div>
        <w:div w:id="1960839996">
          <w:marLeft w:val="0"/>
          <w:marRight w:val="0"/>
          <w:marTop w:val="0"/>
          <w:marBottom w:val="0"/>
          <w:divBdr>
            <w:top w:val="none" w:sz="0" w:space="0" w:color="auto"/>
            <w:left w:val="none" w:sz="0" w:space="0" w:color="auto"/>
            <w:bottom w:val="none" w:sz="0" w:space="0" w:color="auto"/>
            <w:right w:val="none" w:sz="0" w:space="0" w:color="auto"/>
          </w:divBdr>
        </w:div>
        <w:div w:id="1962223131">
          <w:marLeft w:val="0"/>
          <w:marRight w:val="0"/>
          <w:marTop w:val="0"/>
          <w:marBottom w:val="0"/>
          <w:divBdr>
            <w:top w:val="none" w:sz="0" w:space="0" w:color="auto"/>
            <w:left w:val="none" w:sz="0" w:space="0" w:color="auto"/>
            <w:bottom w:val="none" w:sz="0" w:space="0" w:color="auto"/>
            <w:right w:val="none" w:sz="0" w:space="0" w:color="auto"/>
          </w:divBdr>
        </w:div>
        <w:div w:id="1967809328">
          <w:marLeft w:val="0"/>
          <w:marRight w:val="0"/>
          <w:marTop w:val="0"/>
          <w:marBottom w:val="0"/>
          <w:divBdr>
            <w:top w:val="none" w:sz="0" w:space="0" w:color="auto"/>
            <w:left w:val="none" w:sz="0" w:space="0" w:color="auto"/>
            <w:bottom w:val="none" w:sz="0" w:space="0" w:color="auto"/>
            <w:right w:val="none" w:sz="0" w:space="0" w:color="auto"/>
          </w:divBdr>
        </w:div>
        <w:div w:id="2030640679">
          <w:marLeft w:val="0"/>
          <w:marRight w:val="0"/>
          <w:marTop w:val="0"/>
          <w:marBottom w:val="0"/>
          <w:divBdr>
            <w:top w:val="none" w:sz="0" w:space="0" w:color="auto"/>
            <w:left w:val="none" w:sz="0" w:space="0" w:color="auto"/>
            <w:bottom w:val="none" w:sz="0" w:space="0" w:color="auto"/>
            <w:right w:val="none" w:sz="0" w:space="0" w:color="auto"/>
          </w:divBdr>
        </w:div>
        <w:div w:id="2037542222">
          <w:marLeft w:val="0"/>
          <w:marRight w:val="0"/>
          <w:marTop w:val="0"/>
          <w:marBottom w:val="0"/>
          <w:divBdr>
            <w:top w:val="none" w:sz="0" w:space="0" w:color="auto"/>
            <w:left w:val="none" w:sz="0" w:space="0" w:color="auto"/>
            <w:bottom w:val="none" w:sz="0" w:space="0" w:color="auto"/>
            <w:right w:val="none" w:sz="0" w:space="0" w:color="auto"/>
          </w:divBdr>
        </w:div>
        <w:div w:id="2048985699">
          <w:marLeft w:val="0"/>
          <w:marRight w:val="0"/>
          <w:marTop w:val="0"/>
          <w:marBottom w:val="0"/>
          <w:divBdr>
            <w:top w:val="none" w:sz="0" w:space="0" w:color="auto"/>
            <w:left w:val="none" w:sz="0" w:space="0" w:color="auto"/>
            <w:bottom w:val="none" w:sz="0" w:space="0" w:color="auto"/>
            <w:right w:val="none" w:sz="0" w:space="0" w:color="auto"/>
          </w:divBdr>
        </w:div>
        <w:div w:id="2054962877">
          <w:marLeft w:val="0"/>
          <w:marRight w:val="0"/>
          <w:marTop w:val="0"/>
          <w:marBottom w:val="0"/>
          <w:divBdr>
            <w:top w:val="none" w:sz="0" w:space="0" w:color="auto"/>
            <w:left w:val="none" w:sz="0" w:space="0" w:color="auto"/>
            <w:bottom w:val="none" w:sz="0" w:space="0" w:color="auto"/>
            <w:right w:val="none" w:sz="0" w:space="0" w:color="auto"/>
          </w:divBdr>
        </w:div>
        <w:div w:id="2065980511">
          <w:marLeft w:val="0"/>
          <w:marRight w:val="0"/>
          <w:marTop w:val="0"/>
          <w:marBottom w:val="0"/>
          <w:divBdr>
            <w:top w:val="none" w:sz="0" w:space="0" w:color="auto"/>
            <w:left w:val="none" w:sz="0" w:space="0" w:color="auto"/>
            <w:bottom w:val="none" w:sz="0" w:space="0" w:color="auto"/>
            <w:right w:val="none" w:sz="0" w:space="0" w:color="auto"/>
          </w:divBdr>
        </w:div>
        <w:div w:id="2078359060">
          <w:marLeft w:val="0"/>
          <w:marRight w:val="0"/>
          <w:marTop w:val="0"/>
          <w:marBottom w:val="0"/>
          <w:divBdr>
            <w:top w:val="none" w:sz="0" w:space="0" w:color="auto"/>
            <w:left w:val="none" w:sz="0" w:space="0" w:color="auto"/>
            <w:bottom w:val="none" w:sz="0" w:space="0" w:color="auto"/>
            <w:right w:val="none" w:sz="0" w:space="0" w:color="auto"/>
          </w:divBdr>
        </w:div>
        <w:div w:id="2090418826">
          <w:marLeft w:val="0"/>
          <w:marRight w:val="0"/>
          <w:marTop w:val="0"/>
          <w:marBottom w:val="0"/>
          <w:divBdr>
            <w:top w:val="none" w:sz="0" w:space="0" w:color="auto"/>
            <w:left w:val="none" w:sz="0" w:space="0" w:color="auto"/>
            <w:bottom w:val="none" w:sz="0" w:space="0" w:color="auto"/>
            <w:right w:val="none" w:sz="0" w:space="0" w:color="auto"/>
          </w:divBdr>
        </w:div>
        <w:div w:id="2091854607">
          <w:marLeft w:val="0"/>
          <w:marRight w:val="0"/>
          <w:marTop w:val="0"/>
          <w:marBottom w:val="0"/>
          <w:divBdr>
            <w:top w:val="none" w:sz="0" w:space="0" w:color="auto"/>
            <w:left w:val="none" w:sz="0" w:space="0" w:color="auto"/>
            <w:bottom w:val="none" w:sz="0" w:space="0" w:color="auto"/>
            <w:right w:val="none" w:sz="0" w:space="0" w:color="auto"/>
          </w:divBdr>
        </w:div>
        <w:div w:id="2092387713">
          <w:marLeft w:val="0"/>
          <w:marRight w:val="0"/>
          <w:marTop w:val="0"/>
          <w:marBottom w:val="0"/>
          <w:divBdr>
            <w:top w:val="none" w:sz="0" w:space="0" w:color="auto"/>
            <w:left w:val="none" w:sz="0" w:space="0" w:color="auto"/>
            <w:bottom w:val="none" w:sz="0" w:space="0" w:color="auto"/>
            <w:right w:val="none" w:sz="0" w:space="0" w:color="auto"/>
          </w:divBdr>
        </w:div>
        <w:div w:id="2092651432">
          <w:marLeft w:val="0"/>
          <w:marRight w:val="0"/>
          <w:marTop w:val="0"/>
          <w:marBottom w:val="0"/>
          <w:divBdr>
            <w:top w:val="none" w:sz="0" w:space="0" w:color="auto"/>
            <w:left w:val="none" w:sz="0" w:space="0" w:color="auto"/>
            <w:bottom w:val="none" w:sz="0" w:space="0" w:color="auto"/>
            <w:right w:val="none" w:sz="0" w:space="0" w:color="auto"/>
          </w:divBdr>
        </w:div>
        <w:div w:id="2095123179">
          <w:marLeft w:val="0"/>
          <w:marRight w:val="0"/>
          <w:marTop w:val="0"/>
          <w:marBottom w:val="0"/>
          <w:divBdr>
            <w:top w:val="none" w:sz="0" w:space="0" w:color="auto"/>
            <w:left w:val="none" w:sz="0" w:space="0" w:color="auto"/>
            <w:bottom w:val="none" w:sz="0" w:space="0" w:color="auto"/>
            <w:right w:val="none" w:sz="0" w:space="0" w:color="auto"/>
          </w:divBdr>
        </w:div>
        <w:div w:id="2100520680">
          <w:marLeft w:val="0"/>
          <w:marRight w:val="0"/>
          <w:marTop w:val="0"/>
          <w:marBottom w:val="0"/>
          <w:divBdr>
            <w:top w:val="none" w:sz="0" w:space="0" w:color="auto"/>
            <w:left w:val="none" w:sz="0" w:space="0" w:color="auto"/>
            <w:bottom w:val="none" w:sz="0" w:space="0" w:color="auto"/>
            <w:right w:val="none" w:sz="0" w:space="0" w:color="auto"/>
          </w:divBdr>
        </w:div>
        <w:div w:id="2100591974">
          <w:marLeft w:val="0"/>
          <w:marRight w:val="0"/>
          <w:marTop w:val="0"/>
          <w:marBottom w:val="0"/>
          <w:divBdr>
            <w:top w:val="none" w:sz="0" w:space="0" w:color="auto"/>
            <w:left w:val="none" w:sz="0" w:space="0" w:color="auto"/>
            <w:bottom w:val="none" w:sz="0" w:space="0" w:color="auto"/>
            <w:right w:val="none" w:sz="0" w:space="0" w:color="auto"/>
          </w:divBdr>
        </w:div>
        <w:div w:id="2116289661">
          <w:marLeft w:val="0"/>
          <w:marRight w:val="0"/>
          <w:marTop w:val="0"/>
          <w:marBottom w:val="0"/>
          <w:divBdr>
            <w:top w:val="none" w:sz="0" w:space="0" w:color="auto"/>
            <w:left w:val="none" w:sz="0" w:space="0" w:color="auto"/>
            <w:bottom w:val="none" w:sz="0" w:space="0" w:color="auto"/>
            <w:right w:val="none" w:sz="0" w:space="0" w:color="auto"/>
          </w:divBdr>
        </w:div>
        <w:div w:id="2128036309">
          <w:marLeft w:val="0"/>
          <w:marRight w:val="0"/>
          <w:marTop w:val="0"/>
          <w:marBottom w:val="0"/>
          <w:divBdr>
            <w:top w:val="none" w:sz="0" w:space="0" w:color="auto"/>
            <w:left w:val="none" w:sz="0" w:space="0" w:color="auto"/>
            <w:bottom w:val="none" w:sz="0" w:space="0" w:color="auto"/>
            <w:right w:val="none" w:sz="0" w:space="0" w:color="auto"/>
          </w:divBdr>
        </w:div>
        <w:div w:id="2134471031">
          <w:marLeft w:val="0"/>
          <w:marRight w:val="0"/>
          <w:marTop w:val="0"/>
          <w:marBottom w:val="0"/>
          <w:divBdr>
            <w:top w:val="none" w:sz="0" w:space="0" w:color="auto"/>
            <w:left w:val="none" w:sz="0" w:space="0" w:color="auto"/>
            <w:bottom w:val="none" w:sz="0" w:space="0" w:color="auto"/>
            <w:right w:val="none" w:sz="0" w:space="0" w:color="auto"/>
          </w:divBdr>
        </w:div>
      </w:divsChild>
    </w:div>
    <w:div w:id="1058237843">
      <w:bodyDiv w:val="1"/>
      <w:marLeft w:val="0"/>
      <w:marRight w:val="0"/>
      <w:marTop w:val="0"/>
      <w:marBottom w:val="0"/>
      <w:divBdr>
        <w:top w:val="none" w:sz="0" w:space="0" w:color="auto"/>
        <w:left w:val="none" w:sz="0" w:space="0" w:color="auto"/>
        <w:bottom w:val="none" w:sz="0" w:space="0" w:color="auto"/>
        <w:right w:val="none" w:sz="0" w:space="0" w:color="auto"/>
      </w:divBdr>
      <w:divsChild>
        <w:div w:id="19867373">
          <w:marLeft w:val="0"/>
          <w:marRight w:val="0"/>
          <w:marTop w:val="0"/>
          <w:marBottom w:val="0"/>
          <w:divBdr>
            <w:top w:val="none" w:sz="0" w:space="0" w:color="auto"/>
            <w:left w:val="none" w:sz="0" w:space="0" w:color="auto"/>
            <w:bottom w:val="none" w:sz="0" w:space="0" w:color="auto"/>
            <w:right w:val="none" w:sz="0" w:space="0" w:color="auto"/>
          </w:divBdr>
        </w:div>
        <w:div w:id="22633866">
          <w:marLeft w:val="0"/>
          <w:marRight w:val="0"/>
          <w:marTop w:val="0"/>
          <w:marBottom w:val="0"/>
          <w:divBdr>
            <w:top w:val="none" w:sz="0" w:space="0" w:color="auto"/>
            <w:left w:val="none" w:sz="0" w:space="0" w:color="auto"/>
            <w:bottom w:val="none" w:sz="0" w:space="0" w:color="auto"/>
            <w:right w:val="none" w:sz="0" w:space="0" w:color="auto"/>
          </w:divBdr>
        </w:div>
        <w:div w:id="29378890">
          <w:marLeft w:val="0"/>
          <w:marRight w:val="0"/>
          <w:marTop w:val="0"/>
          <w:marBottom w:val="0"/>
          <w:divBdr>
            <w:top w:val="none" w:sz="0" w:space="0" w:color="auto"/>
            <w:left w:val="none" w:sz="0" w:space="0" w:color="auto"/>
            <w:bottom w:val="none" w:sz="0" w:space="0" w:color="auto"/>
            <w:right w:val="none" w:sz="0" w:space="0" w:color="auto"/>
          </w:divBdr>
        </w:div>
        <w:div w:id="38094642">
          <w:marLeft w:val="0"/>
          <w:marRight w:val="0"/>
          <w:marTop w:val="0"/>
          <w:marBottom w:val="0"/>
          <w:divBdr>
            <w:top w:val="none" w:sz="0" w:space="0" w:color="auto"/>
            <w:left w:val="none" w:sz="0" w:space="0" w:color="auto"/>
            <w:bottom w:val="none" w:sz="0" w:space="0" w:color="auto"/>
            <w:right w:val="none" w:sz="0" w:space="0" w:color="auto"/>
          </w:divBdr>
        </w:div>
        <w:div w:id="68157766">
          <w:marLeft w:val="0"/>
          <w:marRight w:val="0"/>
          <w:marTop w:val="0"/>
          <w:marBottom w:val="0"/>
          <w:divBdr>
            <w:top w:val="none" w:sz="0" w:space="0" w:color="auto"/>
            <w:left w:val="none" w:sz="0" w:space="0" w:color="auto"/>
            <w:bottom w:val="none" w:sz="0" w:space="0" w:color="auto"/>
            <w:right w:val="none" w:sz="0" w:space="0" w:color="auto"/>
          </w:divBdr>
        </w:div>
        <w:div w:id="85150204">
          <w:marLeft w:val="0"/>
          <w:marRight w:val="0"/>
          <w:marTop w:val="0"/>
          <w:marBottom w:val="0"/>
          <w:divBdr>
            <w:top w:val="none" w:sz="0" w:space="0" w:color="auto"/>
            <w:left w:val="none" w:sz="0" w:space="0" w:color="auto"/>
            <w:bottom w:val="none" w:sz="0" w:space="0" w:color="auto"/>
            <w:right w:val="none" w:sz="0" w:space="0" w:color="auto"/>
          </w:divBdr>
        </w:div>
        <w:div w:id="86122688">
          <w:marLeft w:val="0"/>
          <w:marRight w:val="0"/>
          <w:marTop w:val="0"/>
          <w:marBottom w:val="0"/>
          <w:divBdr>
            <w:top w:val="none" w:sz="0" w:space="0" w:color="auto"/>
            <w:left w:val="none" w:sz="0" w:space="0" w:color="auto"/>
            <w:bottom w:val="none" w:sz="0" w:space="0" w:color="auto"/>
            <w:right w:val="none" w:sz="0" w:space="0" w:color="auto"/>
          </w:divBdr>
        </w:div>
        <w:div w:id="94792731">
          <w:marLeft w:val="0"/>
          <w:marRight w:val="0"/>
          <w:marTop w:val="0"/>
          <w:marBottom w:val="0"/>
          <w:divBdr>
            <w:top w:val="none" w:sz="0" w:space="0" w:color="auto"/>
            <w:left w:val="none" w:sz="0" w:space="0" w:color="auto"/>
            <w:bottom w:val="none" w:sz="0" w:space="0" w:color="auto"/>
            <w:right w:val="none" w:sz="0" w:space="0" w:color="auto"/>
          </w:divBdr>
        </w:div>
        <w:div w:id="106236747">
          <w:marLeft w:val="0"/>
          <w:marRight w:val="0"/>
          <w:marTop w:val="0"/>
          <w:marBottom w:val="0"/>
          <w:divBdr>
            <w:top w:val="none" w:sz="0" w:space="0" w:color="auto"/>
            <w:left w:val="none" w:sz="0" w:space="0" w:color="auto"/>
            <w:bottom w:val="none" w:sz="0" w:space="0" w:color="auto"/>
            <w:right w:val="none" w:sz="0" w:space="0" w:color="auto"/>
          </w:divBdr>
        </w:div>
        <w:div w:id="112795567">
          <w:marLeft w:val="0"/>
          <w:marRight w:val="0"/>
          <w:marTop w:val="0"/>
          <w:marBottom w:val="0"/>
          <w:divBdr>
            <w:top w:val="none" w:sz="0" w:space="0" w:color="auto"/>
            <w:left w:val="none" w:sz="0" w:space="0" w:color="auto"/>
            <w:bottom w:val="none" w:sz="0" w:space="0" w:color="auto"/>
            <w:right w:val="none" w:sz="0" w:space="0" w:color="auto"/>
          </w:divBdr>
        </w:div>
        <w:div w:id="118842072">
          <w:marLeft w:val="0"/>
          <w:marRight w:val="0"/>
          <w:marTop w:val="0"/>
          <w:marBottom w:val="0"/>
          <w:divBdr>
            <w:top w:val="none" w:sz="0" w:space="0" w:color="auto"/>
            <w:left w:val="none" w:sz="0" w:space="0" w:color="auto"/>
            <w:bottom w:val="none" w:sz="0" w:space="0" w:color="auto"/>
            <w:right w:val="none" w:sz="0" w:space="0" w:color="auto"/>
          </w:divBdr>
        </w:div>
        <w:div w:id="138888719">
          <w:marLeft w:val="0"/>
          <w:marRight w:val="0"/>
          <w:marTop w:val="0"/>
          <w:marBottom w:val="0"/>
          <w:divBdr>
            <w:top w:val="none" w:sz="0" w:space="0" w:color="auto"/>
            <w:left w:val="none" w:sz="0" w:space="0" w:color="auto"/>
            <w:bottom w:val="none" w:sz="0" w:space="0" w:color="auto"/>
            <w:right w:val="none" w:sz="0" w:space="0" w:color="auto"/>
          </w:divBdr>
        </w:div>
        <w:div w:id="163201805">
          <w:marLeft w:val="0"/>
          <w:marRight w:val="0"/>
          <w:marTop w:val="0"/>
          <w:marBottom w:val="0"/>
          <w:divBdr>
            <w:top w:val="none" w:sz="0" w:space="0" w:color="auto"/>
            <w:left w:val="none" w:sz="0" w:space="0" w:color="auto"/>
            <w:bottom w:val="none" w:sz="0" w:space="0" w:color="auto"/>
            <w:right w:val="none" w:sz="0" w:space="0" w:color="auto"/>
          </w:divBdr>
        </w:div>
        <w:div w:id="172649205">
          <w:marLeft w:val="0"/>
          <w:marRight w:val="0"/>
          <w:marTop w:val="0"/>
          <w:marBottom w:val="0"/>
          <w:divBdr>
            <w:top w:val="none" w:sz="0" w:space="0" w:color="auto"/>
            <w:left w:val="none" w:sz="0" w:space="0" w:color="auto"/>
            <w:bottom w:val="none" w:sz="0" w:space="0" w:color="auto"/>
            <w:right w:val="none" w:sz="0" w:space="0" w:color="auto"/>
          </w:divBdr>
        </w:div>
        <w:div w:id="172962377">
          <w:marLeft w:val="0"/>
          <w:marRight w:val="0"/>
          <w:marTop w:val="0"/>
          <w:marBottom w:val="0"/>
          <w:divBdr>
            <w:top w:val="none" w:sz="0" w:space="0" w:color="auto"/>
            <w:left w:val="none" w:sz="0" w:space="0" w:color="auto"/>
            <w:bottom w:val="none" w:sz="0" w:space="0" w:color="auto"/>
            <w:right w:val="none" w:sz="0" w:space="0" w:color="auto"/>
          </w:divBdr>
        </w:div>
        <w:div w:id="205334751">
          <w:marLeft w:val="0"/>
          <w:marRight w:val="0"/>
          <w:marTop w:val="0"/>
          <w:marBottom w:val="0"/>
          <w:divBdr>
            <w:top w:val="none" w:sz="0" w:space="0" w:color="auto"/>
            <w:left w:val="none" w:sz="0" w:space="0" w:color="auto"/>
            <w:bottom w:val="none" w:sz="0" w:space="0" w:color="auto"/>
            <w:right w:val="none" w:sz="0" w:space="0" w:color="auto"/>
          </w:divBdr>
        </w:div>
        <w:div w:id="205997159">
          <w:marLeft w:val="0"/>
          <w:marRight w:val="0"/>
          <w:marTop w:val="0"/>
          <w:marBottom w:val="0"/>
          <w:divBdr>
            <w:top w:val="none" w:sz="0" w:space="0" w:color="auto"/>
            <w:left w:val="none" w:sz="0" w:space="0" w:color="auto"/>
            <w:bottom w:val="none" w:sz="0" w:space="0" w:color="auto"/>
            <w:right w:val="none" w:sz="0" w:space="0" w:color="auto"/>
          </w:divBdr>
          <w:divsChild>
            <w:div w:id="116725142">
              <w:marLeft w:val="0"/>
              <w:marRight w:val="0"/>
              <w:marTop w:val="0"/>
              <w:marBottom w:val="0"/>
              <w:divBdr>
                <w:top w:val="none" w:sz="0" w:space="0" w:color="auto"/>
                <w:left w:val="none" w:sz="0" w:space="0" w:color="auto"/>
                <w:bottom w:val="none" w:sz="0" w:space="0" w:color="auto"/>
                <w:right w:val="none" w:sz="0" w:space="0" w:color="auto"/>
              </w:divBdr>
            </w:div>
            <w:div w:id="689987159">
              <w:marLeft w:val="0"/>
              <w:marRight w:val="0"/>
              <w:marTop w:val="0"/>
              <w:marBottom w:val="0"/>
              <w:divBdr>
                <w:top w:val="none" w:sz="0" w:space="0" w:color="auto"/>
                <w:left w:val="none" w:sz="0" w:space="0" w:color="auto"/>
                <w:bottom w:val="none" w:sz="0" w:space="0" w:color="auto"/>
                <w:right w:val="none" w:sz="0" w:space="0" w:color="auto"/>
              </w:divBdr>
            </w:div>
            <w:div w:id="827938743">
              <w:marLeft w:val="0"/>
              <w:marRight w:val="0"/>
              <w:marTop w:val="0"/>
              <w:marBottom w:val="0"/>
              <w:divBdr>
                <w:top w:val="none" w:sz="0" w:space="0" w:color="auto"/>
                <w:left w:val="none" w:sz="0" w:space="0" w:color="auto"/>
                <w:bottom w:val="none" w:sz="0" w:space="0" w:color="auto"/>
                <w:right w:val="none" w:sz="0" w:space="0" w:color="auto"/>
              </w:divBdr>
            </w:div>
            <w:div w:id="968510469">
              <w:marLeft w:val="0"/>
              <w:marRight w:val="0"/>
              <w:marTop w:val="0"/>
              <w:marBottom w:val="0"/>
              <w:divBdr>
                <w:top w:val="none" w:sz="0" w:space="0" w:color="auto"/>
                <w:left w:val="none" w:sz="0" w:space="0" w:color="auto"/>
                <w:bottom w:val="none" w:sz="0" w:space="0" w:color="auto"/>
                <w:right w:val="none" w:sz="0" w:space="0" w:color="auto"/>
              </w:divBdr>
            </w:div>
          </w:divsChild>
        </w:div>
        <w:div w:id="212890847">
          <w:marLeft w:val="0"/>
          <w:marRight w:val="0"/>
          <w:marTop w:val="0"/>
          <w:marBottom w:val="0"/>
          <w:divBdr>
            <w:top w:val="none" w:sz="0" w:space="0" w:color="auto"/>
            <w:left w:val="none" w:sz="0" w:space="0" w:color="auto"/>
            <w:bottom w:val="none" w:sz="0" w:space="0" w:color="auto"/>
            <w:right w:val="none" w:sz="0" w:space="0" w:color="auto"/>
          </w:divBdr>
        </w:div>
        <w:div w:id="215708258">
          <w:marLeft w:val="0"/>
          <w:marRight w:val="0"/>
          <w:marTop w:val="0"/>
          <w:marBottom w:val="0"/>
          <w:divBdr>
            <w:top w:val="none" w:sz="0" w:space="0" w:color="auto"/>
            <w:left w:val="none" w:sz="0" w:space="0" w:color="auto"/>
            <w:bottom w:val="none" w:sz="0" w:space="0" w:color="auto"/>
            <w:right w:val="none" w:sz="0" w:space="0" w:color="auto"/>
          </w:divBdr>
        </w:div>
        <w:div w:id="230578951">
          <w:marLeft w:val="0"/>
          <w:marRight w:val="0"/>
          <w:marTop w:val="0"/>
          <w:marBottom w:val="0"/>
          <w:divBdr>
            <w:top w:val="none" w:sz="0" w:space="0" w:color="auto"/>
            <w:left w:val="none" w:sz="0" w:space="0" w:color="auto"/>
            <w:bottom w:val="none" w:sz="0" w:space="0" w:color="auto"/>
            <w:right w:val="none" w:sz="0" w:space="0" w:color="auto"/>
          </w:divBdr>
        </w:div>
        <w:div w:id="231964385">
          <w:marLeft w:val="0"/>
          <w:marRight w:val="0"/>
          <w:marTop w:val="0"/>
          <w:marBottom w:val="0"/>
          <w:divBdr>
            <w:top w:val="none" w:sz="0" w:space="0" w:color="auto"/>
            <w:left w:val="none" w:sz="0" w:space="0" w:color="auto"/>
            <w:bottom w:val="none" w:sz="0" w:space="0" w:color="auto"/>
            <w:right w:val="none" w:sz="0" w:space="0" w:color="auto"/>
          </w:divBdr>
        </w:div>
        <w:div w:id="237718737">
          <w:marLeft w:val="0"/>
          <w:marRight w:val="0"/>
          <w:marTop w:val="0"/>
          <w:marBottom w:val="0"/>
          <w:divBdr>
            <w:top w:val="none" w:sz="0" w:space="0" w:color="auto"/>
            <w:left w:val="none" w:sz="0" w:space="0" w:color="auto"/>
            <w:bottom w:val="none" w:sz="0" w:space="0" w:color="auto"/>
            <w:right w:val="none" w:sz="0" w:space="0" w:color="auto"/>
          </w:divBdr>
          <w:divsChild>
            <w:div w:id="629164543">
              <w:marLeft w:val="0"/>
              <w:marRight w:val="0"/>
              <w:marTop w:val="0"/>
              <w:marBottom w:val="0"/>
              <w:divBdr>
                <w:top w:val="none" w:sz="0" w:space="0" w:color="auto"/>
                <w:left w:val="none" w:sz="0" w:space="0" w:color="auto"/>
                <w:bottom w:val="none" w:sz="0" w:space="0" w:color="auto"/>
                <w:right w:val="none" w:sz="0" w:space="0" w:color="auto"/>
              </w:divBdr>
            </w:div>
            <w:div w:id="957688521">
              <w:marLeft w:val="0"/>
              <w:marRight w:val="0"/>
              <w:marTop w:val="0"/>
              <w:marBottom w:val="0"/>
              <w:divBdr>
                <w:top w:val="none" w:sz="0" w:space="0" w:color="auto"/>
                <w:left w:val="none" w:sz="0" w:space="0" w:color="auto"/>
                <w:bottom w:val="none" w:sz="0" w:space="0" w:color="auto"/>
                <w:right w:val="none" w:sz="0" w:space="0" w:color="auto"/>
              </w:divBdr>
            </w:div>
            <w:div w:id="1459255043">
              <w:marLeft w:val="0"/>
              <w:marRight w:val="0"/>
              <w:marTop w:val="0"/>
              <w:marBottom w:val="0"/>
              <w:divBdr>
                <w:top w:val="none" w:sz="0" w:space="0" w:color="auto"/>
                <w:left w:val="none" w:sz="0" w:space="0" w:color="auto"/>
                <w:bottom w:val="none" w:sz="0" w:space="0" w:color="auto"/>
                <w:right w:val="none" w:sz="0" w:space="0" w:color="auto"/>
              </w:divBdr>
            </w:div>
            <w:div w:id="1817719855">
              <w:marLeft w:val="0"/>
              <w:marRight w:val="0"/>
              <w:marTop w:val="0"/>
              <w:marBottom w:val="0"/>
              <w:divBdr>
                <w:top w:val="none" w:sz="0" w:space="0" w:color="auto"/>
                <w:left w:val="none" w:sz="0" w:space="0" w:color="auto"/>
                <w:bottom w:val="none" w:sz="0" w:space="0" w:color="auto"/>
                <w:right w:val="none" w:sz="0" w:space="0" w:color="auto"/>
              </w:divBdr>
            </w:div>
            <w:div w:id="1823543673">
              <w:marLeft w:val="0"/>
              <w:marRight w:val="0"/>
              <w:marTop w:val="0"/>
              <w:marBottom w:val="0"/>
              <w:divBdr>
                <w:top w:val="none" w:sz="0" w:space="0" w:color="auto"/>
                <w:left w:val="none" w:sz="0" w:space="0" w:color="auto"/>
                <w:bottom w:val="none" w:sz="0" w:space="0" w:color="auto"/>
                <w:right w:val="none" w:sz="0" w:space="0" w:color="auto"/>
              </w:divBdr>
            </w:div>
          </w:divsChild>
        </w:div>
        <w:div w:id="243881863">
          <w:marLeft w:val="0"/>
          <w:marRight w:val="0"/>
          <w:marTop w:val="0"/>
          <w:marBottom w:val="0"/>
          <w:divBdr>
            <w:top w:val="none" w:sz="0" w:space="0" w:color="auto"/>
            <w:left w:val="none" w:sz="0" w:space="0" w:color="auto"/>
            <w:bottom w:val="none" w:sz="0" w:space="0" w:color="auto"/>
            <w:right w:val="none" w:sz="0" w:space="0" w:color="auto"/>
          </w:divBdr>
        </w:div>
        <w:div w:id="248925682">
          <w:marLeft w:val="0"/>
          <w:marRight w:val="0"/>
          <w:marTop w:val="0"/>
          <w:marBottom w:val="0"/>
          <w:divBdr>
            <w:top w:val="none" w:sz="0" w:space="0" w:color="auto"/>
            <w:left w:val="none" w:sz="0" w:space="0" w:color="auto"/>
            <w:bottom w:val="none" w:sz="0" w:space="0" w:color="auto"/>
            <w:right w:val="none" w:sz="0" w:space="0" w:color="auto"/>
          </w:divBdr>
        </w:div>
        <w:div w:id="254361410">
          <w:marLeft w:val="0"/>
          <w:marRight w:val="0"/>
          <w:marTop w:val="0"/>
          <w:marBottom w:val="0"/>
          <w:divBdr>
            <w:top w:val="none" w:sz="0" w:space="0" w:color="auto"/>
            <w:left w:val="none" w:sz="0" w:space="0" w:color="auto"/>
            <w:bottom w:val="none" w:sz="0" w:space="0" w:color="auto"/>
            <w:right w:val="none" w:sz="0" w:space="0" w:color="auto"/>
          </w:divBdr>
        </w:div>
        <w:div w:id="255947558">
          <w:marLeft w:val="0"/>
          <w:marRight w:val="0"/>
          <w:marTop w:val="0"/>
          <w:marBottom w:val="0"/>
          <w:divBdr>
            <w:top w:val="none" w:sz="0" w:space="0" w:color="auto"/>
            <w:left w:val="none" w:sz="0" w:space="0" w:color="auto"/>
            <w:bottom w:val="none" w:sz="0" w:space="0" w:color="auto"/>
            <w:right w:val="none" w:sz="0" w:space="0" w:color="auto"/>
          </w:divBdr>
        </w:div>
        <w:div w:id="262691239">
          <w:marLeft w:val="0"/>
          <w:marRight w:val="0"/>
          <w:marTop w:val="0"/>
          <w:marBottom w:val="0"/>
          <w:divBdr>
            <w:top w:val="none" w:sz="0" w:space="0" w:color="auto"/>
            <w:left w:val="none" w:sz="0" w:space="0" w:color="auto"/>
            <w:bottom w:val="none" w:sz="0" w:space="0" w:color="auto"/>
            <w:right w:val="none" w:sz="0" w:space="0" w:color="auto"/>
          </w:divBdr>
        </w:div>
        <w:div w:id="264190021">
          <w:marLeft w:val="0"/>
          <w:marRight w:val="0"/>
          <w:marTop w:val="0"/>
          <w:marBottom w:val="0"/>
          <w:divBdr>
            <w:top w:val="none" w:sz="0" w:space="0" w:color="auto"/>
            <w:left w:val="none" w:sz="0" w:space="0" w:color="auto"/>
            <w:bottom w:val="none" w:sz="0" w:space="0" w:color="auto"/>
            <w:right w:val="none" w:sz="0" w:space="0" w:color="auto"/>
          </w:divBdr>
        </w:div>
        <w:div w:id="268052938">
          <w:marLeft w:val="0"/>
          <w:marRight w:val="0"/>
          <w:marTop w:val="0"/>
          <w:marBottom w:val="0"/>
          <w:divBdr>
            <w:top w:val="none" w:sz="0" w:space="0" w:color="auto"/>
            <w:left w:val="none" w:sz="0" w:space="0" w:color="auto"/>
            <w:bottom w:val="none" w:sz="0" w:space="0" w:color="auto"/>
            <w:right w:val="none" w:sz="0" w:space="0" w:color="auto"/>
          </w:divBdr>
        </w:div>
        <w:div w:id="271523356">
          <w:marLeft w:val="0"/>
          <w:marRight w:val="0"/>
          <w:marTop w:val="0"/>
          <w:marBottom w:val="0"/>
          <w:divBdr>
            <w:top w:val="none" w:sz="0" w:space="0" w:color="auto"/>
            <w:left w:val="none" w:sz="0" w:space="0" w:color="auto"/>
            <w:bottom w:val="none" w:sz="0" w:space="0" w:color="auto"/>
            <w:right w:val="none" w:sz="0" w:space="0" w:color="auto"/>
          </w:divBdr>
        </w:div>
        <w:div w:id="279918191">
          <w:marLeft w:val="0"/>
          <w:marRight w:val="0"/>
          <w:marTop w:val="0"/>
          <w:marBottom w:val="0"/>
          <w:divBdr>
            <w:top w:val="none" w:sz="0" w:space="0" w:color="auto"/>
            <w:left w:val="none" w:sz="0" w:space="0" w:color="auto"/>
            <w:bottom w:val="none" w:sz="0" w:space="0" w:color="auto"/>
            <w:right w:val="none" w:sz="0" w:space="0" w:color="auto"/>
          </w:divBdr>
        </w:div>
        <w:div w:id="290984895">
          <w:marLeft w:val="0"/>
          <w:marRight w:val="0"/>
          <w:marTop w:val="0"/>
          <w:marBottom w:val="0"/>
          <w:divBdr>
            <w:top w:val="none" w:sz="0" w:space="0" w:color="auto"/>
            <w:left w:val="none" w:sz="0" w:space="0" w:color="auto"/>
            <w:bottom w:val="none" w:sz="0" w:space="0" w:color="auto"/>
            <w:right w:val="none" w:sz="0" w:space="0" w:color="auto"/>
          </w:divBdr>
        </w:div>
        <w:div w:id="292294797">
          <w:marLeft w:val="0"/>
          <w:marRight w:val="0"/>
          <w:marTop w:val="0"/>
          <w:marBottom w:val="0"/>
          <w:divBdr>
            <w:top w:val="none" w:sz="0" w:space="0" w:color="auto"/>
            <w:left w:val="none" w:sz="0" w:space="0" w:color="auto"/>
            <w:bottom w:val="none" w:sz="0" w:space="0" w:color="auto"/>
            <w:right w:val="none" w:sz="0" w:space="0" w:color="auto"/>
          </w:divBdr>
        </w:div>
        <w:div w:id="297541521">
          <w:marLeft w:val="0"/>
          <w:marRight w:val="0"/>
          <w:marTop w:val="0"/>
          <w:marBottom w:val="0"/>
          <w:divBdr>
            <w:top w:val="none" w:sz="0" w:space="0" w:color="auto"/>
            <w:left w:val="none" w:sz="0" w:space="0" w:color="auto"/>
            <w:bottom w:val="none" w:sz="0" w:space="0" w:color="auto"/>
            <w:right w:val="none" w:sz="0" w:space="0" w:color="auto"/>
          </w:divBdr>
          <w:divsChild>
            <w:div w:id="1014041827">
              <w:marLeft w:val="0"/>
              <w:marRight w:val="0"/>
              <w:marTop w:val="0"/>
              <w:marBottom w:val="0"/>
              <w:divBdr>
                <w:top w:val="none" w:sz="0" w:space="0" w:color="auto"/>
                <w:left w:val="none" w:sz="0" w:space="0" w:color="auto"/>
                <w:bottom w:val="none" w:sz="0" w:space="0" w:color="auto"/>
                <w:right w:val="none" w:sz="0" w:space="0" w:color="auto"/>
              </w:divBdr>
            </w:div>
            <w:div w:id="1263998736">
              <w:marLeft w:val="0"/>
              <w:marRight w:val="0"/>
              <w:marTop w:val="0"/>
              <w:marBottom w:val="0"/>
              <w:divBdr>
                <w:top w:val="none" w:sz="0" w:space="0" w:color="auto"/>
                <w:left w:val="none" w:sz="0" w:space="0" w:color="auto"/>
                <w:bottom w:val="none" w:sz="0" w:space="0" w:color="auto"/>
                <w:right w:val="none" w:sz="0" w:space="0" w:color="auto"/>
              </w:divBdr>
            </w:div>
            <w:div w:id="1544097320">
              <w:marLeft w:val="0"/>
              <w:marRight w:val="0"/>
              <w:marTop w:val="0"/>
              <w:marBottom w:val="0"/>
              <w:divBdr>
                <w:top w:val="none" w:sz="0" w:space="0" w:color="auto"/>
                <w:left w:val="none" w:sz="0" w:space="0" w:color="auto"/>
                <w:bottom w:val="none" w:sz="0" w:space="0" w:color="auto"/>
                <w:right w:val="none" w:sz="0" w:space="0" w:color="auto"/>
              </w:divBdr>
            </w:div>
          </w:divsChild>
        </w:div>
        <w:div w:id="300237537">
          <w:marLeft w:val="0"/>
          <w:marRight w:val="0"/>
          <w:marTop w:val="0"/>
          <w:marBottom w:val="0"/>
          <w:divBdr>
            <w:top w:val="none" w:sz="0" w:space="0" w:color="auto"/>
            <w:left w:val="none" w:sz="0" w:space="0" w:color="auto"/>
            <w:bottom w:val="none" w:sz="0" w:space="0" w:color="auto"/>
            <w:right w:val="none" w:sz="0" w:space="0" w:color="auto"/>
          </w:divBdr>
        </w:div>
        <w:div w:id="301423204">
          <w:marLeft w:val="0"/>
          <w:marRight w:val="0"/>
          <w:marTop w:val="0"/>
          <w:marBottom w:val="0"/>
          <w:divBdr>
            <w:top w:val="none" w:sz="0" w:space="0" w:color="auto"/>
            <w:left w:val="none" w:sz="0" w:space="0" w:color="auto"/>
            <w:bottom w:val="none" w:sz="0" w:space="0" w:color="auto"/>
            <w:right w:val="none" w:sz="0" w:space="0" w:color="auto"/>
          </w:divBdr>
        </w:div>
        <w:div w:id="302081034">
          <w:marLeft w:val="0"/>
          <w:marRight w:val="0"/>
          <w:marTop w:val="0"/>
          <w:marBottom w:val="0"/>
          <w:divBdr>
            <w:top w:val="none" w:sz="0" w:space="0" w:color="auto"/>
            <w:left w:val="none" w:sz="0" w:space="0" w:color="auto"/>
            <w:bottom w:val="none" w:sz="0" w:space="0" w:color="auto"/>
            <w:right w:val="none" w:sz="0" w:space="0" w:color="auto"/>
          </w:divBdr>
        </w:div>
        <w:div w:id="302083411">
          <w:marLeft w:val="0"/>
          <w:marRight w:val="0"/>
          <w:marTop w:val="0"/>
          <w:marBottom w:val="0"/>
          <w:divBdr>
            <w:top w:val="none" w:sz="0" w:space="0" w:color="auto"/>
            <w:left w:val="none" w:sz="0" w:space="0" w:color="auto"/>
            <w:bottom w:val="none" w:sz="0" w:space="0" w:color="auto"/>
            <w:right w:val="none" w:sz="0" w:space="0" w:color="auto"/>
          </w:divBdr>
        </w:div>
        <w:div w:id="322046270">
          <w:marLeft w:val="0"/>
          <w:marRight w:val="0"/>
          <w:marTop w:val="0"/>
          <w:marBottom w:val="0"/>
          <w:divBdr>
            <w:top w:val="none" w:sz="0" w:space="0" w:color="auto"/>
            <w:left w:val="none" w:sz="0" w:space="0" w:color="auto"/>
            <w:bottom w:val="none" w:sz="0" w:space="0" w:color="auto"/>
            <w:right w:val="none" w:sz="0" w:space="0" w:color="auto"/>
          </w:divBdr>
        </w:div>
        <w:div w:id="342560908">
          <w:marLeft w:val="0"/>
          <w:marRight w:val="0"/>
          <w:marTop w:val="0"/>
          <w:marBottom w:val="0"/>
          <w:divBdr>
            <w:top w:val="none" w:sz="0" w:space="0" w:color="auto"/>
            <w:left w:val="none" w:sz="0" w:space="0" w:color="auto"/>
            <w:bottom w:val="none" w:sz="0" w:space="0" w:color="auto"/>
            <w:right w:val="none" w:sz="0" w:space="0" w:color="auto"/>
          </w:divBdr>
        </w:div>
        <w:div w:id="349529467">
          <w:marLeft w:val="0"/>
          <w:marRight w:val="0"/>
          <w:marTop w:val="0"/>
          <w:marBottom w:val="0"/>
          <w:divBdr>
            <w:top w:val="none" w:sz="0" w:space="0" w:color="auto"/>
            <w:left w:val="none" w:sz="0" w:space="0" w:color="auto"/>
            <w:bottom w:val="none" w:sz="0" w:space="0" w:color="auto"/>
            <w:right w:val="none" w:sz="0" w:space="0" w:color="auto"/>
          </w:divBdr>
        </w:div>
        <w:div w:id="353121316">
          <w:marLeft w:val="0"/>
          <w:marRight w:val="0"/>
          <w:marTop w:val="0"/>
          <w:marBottom w:val="0"/>
          <w:divBdr>
            <w:top w:val="none" w:sz="0" w:space="0" w:color="auto"/>
            <w:left w:val="none" w:sz="0" w:space="0" w:color="auto"/>
            <w:bottom w:val="none" w:sz="0" w:space="0" w:color="auto"/>
            <w:right w:val="none" w:sz="0" w:space="0" w:color="auto"/>
          </w:divBdr>
        </w:div>
        <w:div w:id="364523430">
          <w:marLeft w:val="0"/>
          <w:marRight w:val="0"/>
          <w:marTop w:val="0"/>
          <w:marBottom w:val="0"/>
          <w:divBdr>
            <w:top w:val="none" w:sz="0" w:space="0" w:color="auto"/>
            <w:left w:val="none" w:sz="0" w:space="0" w:color="auto"/>
            <w:bottom w:val="none" w:sz="0" w:space="0" w:color="auto"/>
            <w:right w:val="none" w:sz="0" w:space="0" w:color="auto"/>
          </w:divBdr>
        </w:div>
        <w:div w:id="366024984">
          <w:marLeft w:val="0"/>
          <w:marRight w:val="0"/>
          <w:marTop w:val="0"/>
          <w:marBottom w:val="0"/>
          <w:divBdr>
            <w:top w:val="none" w:sz="0" w:space="0" w:color="auto"/>
            <w:left w:val="none" w:sz="0" w:space="0" w:color="auto"/>
            <w:bottom w:val="none" w:sz="0" w:space="0" w:color="auto"/>
            <w:right w:val="none" w:sz="0" w:space="0" w:color="auto"/>
          </w:divBdr>
        </w:div>
        <w:div w:id="376242366">
          <w:marLeft w:val="0"/>
          <w:marRight w:val="0"/>
          <w:marTop w:val="0"/>
          <w:marBottom w:val="0"/>
          <w:divBdr>
            <w:top w:val="none" w:sz="0" w:space="0" w:color="auto"/>
            <w:left w:val="none" w:sz="0" w:space="0" w:color="auto"/>
            <w:bottom w:val="none" w:sz="0" w:space="0" w:color="auto"/>
            <w:right w:val="none" w:sz="0" w:space="0" w:color="auto"/>
          </w:divBdr>
        </w:div>
        <w:div w:id="380983221">
          <w:marLeft w:val="0"/>
          <w:marRight w:val="0"/>
          <w:marTop w:val="0"/>
          <w:marBottom w:val="0"/>
          <w:divBdr>
            <w:top w:val="none" w:sz="0" w:space="0" w:color="auto"/>
            <w:left w:val="none" w:sz="0" w:space="0" w:color="auto"/>
            <w:bottom w:val="none" w:sz="0" w:space="0" w:color="auto"/>
            <w:right w:val="none" w:sz="0" w:space="0" w:color="auto"/>
          </w:divBdr>
        </w:div>
        <w:div w:id="417138262">
          <w:marLeft w:val="0"/>
          <w:marRight w:val="0"/>
          <w:marTop w:val="0"/>
          <w:marBottom w:val="0"/>
          <w:divBdr>
            <w:top w:val="none" w:sz="0" w:space="0" w:color="auto"/>
            <w:left w:val="none" w:sz="0" w:space="0" w:color="auto"/>
            <w:bottom w:val="none" w:sz="0" w:space="0" w:color="auto"/>
            <w:right w:val="none" w:sz="0" w:space="0" w:color="auto"/>
          </w:divBdr>
        </w:div>
        <w:div w:id="435755613">
          <w:marLeft w:val="0"/>
          <w:marRight w:val="0"/>
          <w:marTop w:val="0"/>
          <w:marBottom w:val="0"/>
          <w:divBdr>
            <w:top w:val="none" w:sz="0" w:space="0" w:color="auto"/>
            <w:left w:val="none" w:sz="0" w:space="0" w:color="auto"/>
            <w:bottom w:val="none" w:sz="0" w:space="0" w:color="auto"/>
            <w:right w:val="none" w:sz="0" w:space="0" w:color="auto"/>
          </w:divBdr>
          <w:divsChild>
            <w:div w:id="691104956">
              <w:marLeft w:val="0"/>
              <w:marRight w:val="0"/>
              <w:marTop w:val="0"/>
              <w:marBottom w:val="0"/>
              <w:divBdr>
                <w:top w:val="none" w:sz="0" w:space="0" w:color="auto"/>
                <w:left w:val="none" w:sz="0" w:space="0" w:color="auto"/>
                <w:bottom w:val="none" w:sz="0" w:space="0" w:color="auto"/>
                <w:right w:val="none" w:sz="0" w:space="0" w:color="auto"/>
              </w:divBdr>
            </w:div>
          </w:divsChild>
        </w:div>
        <w:div w:id="448166914">
          <w:marLeft w:val="0"/>
          <w:marRight w:val="0"/>
          <w:marTop w:val="0"/>
          <w:marBottom w:val="0"/>
          <w:divBdr>
            <w:top w:val="none" w:sz="0" w:space="0" w:color="auto"/>
            <w:left w:val="none" w:sz="0" w:space="0" w:color="auto"/>
            <w:bottom w:val="none" w:sz="0" w:space="0" w:color="auto"/>
            <w:right w:val="none" w:sz="0" w:space="0" w:color="auto"/>
          </w:divBdr>
        </w:div>
        <w:div w:id="456026689">
          <w:marLeft w:val="0"/>
          <w:marRight w:val="0"/>
          <w:marTop w:val="0"/>
          <w:marBottom w:val="0"/>
          <w:divBdr>
            <w:top w:val="none" w:sz="0" w:space="0" w:color="auto"/>
            <w:left w:val="none" w:sz="0" w:space="0" w:color="auto"/>
            <w:bottom w:val="none" w:sz="0" w:space="0" w:color="auto"/>
            <w:right w:val="none" w:sz="0" w:space="0" w:color="auto"/>
          </w:divBdr>
        </w:div>
        <w:div w:id="461457368">
          <w:marLeft w:val="0"/>
          <w:marRight w:val="0"/>
          <w:marTop w:val="0"/>
          <w:marBottom w:val="0"/>
          <w:divBdr>
            <w:top w:val="none" w:sz="0" w:space="0" w:color="auto"/>
            <w:left w:val="none" w:sz="0" w:space="0" w:color="auto"/>
            <w:bottom w:val="none" w:sz="0" w:space="0" w:color="auto"/>
            <w:right w:val="none" w:sz="0" w:space="0" w:color="auto"/>
          </w:divBdr>
          <w:divsChild>
            <w:div w:id="184172929">
              <w:marLeft w:val="0"/>
              <w:marRight w:val="0"/>
              <w:marTop w:val="0"/>
              <w:marBottom w:val="0"/>
              <w:divBdr>
                <w:top w:val="none" w:sz="0" w:space="0" w:color="auto"/>
                <w:left w:val="none" w:sz="0" w:space="0" w:color="auto"/>
                <w:bottom w:val="none" w:sz="0" w:space="0" w:color="auto"/>
                <w:right w:val="none" w:sz="0" w:space="0" w:color="auto"/>
              </w:divBdr>
            </w:div>
            <w:div w:id="198669713">
              <w:marLeft w:val="0"/>
              <w:marRight w:val="0"/>
              <w:marTop w:val="0"/>
              <w:marBottom w:val="0"/>
              <w:divBdr>
                <w:top w:val="none" w:sz="0" w:space="0" w:color="auto"/>
                <w:left w:val="none" w:sz="0" w:space="0" w:color="auto"/>
                <w:bottom w:val="none" w:sz="0" w:space="0" w:color="auto"/>
                <w:right w:val="none" w:sz="0" w:space="0" w:color="auto"/>
              </w:divBdr>
            </w:div>
            <w:div w:id="276912352">
              <w:marLeft w:val="0"/>
              <w:marRight w:val="0"/>
              <w:marTop w:val="0"/>
              <w:marBottom w:val="0"/>
              <w:divBdr>
                <w:top w:val="none" w:sz="0" w:space="0" w:color="auto"/>
                <w:left w:val="none" w:sz="0" w:space="0" w:color="auto"/>
                <w:bottom w:val="none" w:sz="0" w:space="0" w:color="auto"/>
                <w:right w:val="none" w:sz="0" w:space="0" w:color="auto"/>
              </w:divBdr>
            </w:div>
            <w:div w:id="408116264">
              <w:marLeft w:val="0"/>
              <w:marRight w:val="0"/>
              <w:marTop w:val="0"/>
              <w:marBottom w:val="0"/>
              <w:divBdr>
                <w:top w:val="none" w:sz="0" w:space="0" w:color="auto"/>
                <w:left w:val="none" w:sz="0" w:space="0" w:color="auto"/>
                <w:bottom w:val="none" w:sz="0" w:space="0" w:color="auto"/>
                <w:right w:val="none" w:sz="0" w:space="0" w:color="auto"/>
              </w:divBdr>
            </w:div>
            <w:div w:id="832718890">
              <w:marLeft w:val="0"/>
              <w:marRight w:val="0"/>
              <w:marTop w:val="0"/>
              <w:marBottom w:val="0"/>
              <w:divBdr>
                <w:top w:val="none" w:sz="0" w:space="0" w:color="auto"/>
                <w:left w:val="none" w:sz="0" w:space="0" w:color="auto"/>
                <w:bottom w:val="none" w:sz="0" w:space="0" w:color="auto"/>
                <w:right w:val="none" w:sz="0" w:space="0" w:color="auto"/>
              </w:divBdr>
            </w:div>
          </w:divsChild>
        </w:div>
        <w:div w:id="466362299">
          <w:marLeft w:val="0"/>
          <w:marRight w:val="0"/>
          <w:marTop w:val="0"/>
          <w:marBottom w:val="0"/>
          <w:divBdr>
            <w:top w:val="none" w:sz="0" w:space="0" w:color="auto"/>
            <w:left w:val="none" w:sz="0" w:space="0" w:color="auto"/>
            <w:bottom w:val="none" w:sz="0" w:space="0" w:color="auto"/>
            <w:right w:val="none" w:sz="0" w:space="0" w:color="auto"/>
          </w:divBdr>
        </w:div>
        <w:div w:id="475492680">
          <w:marLeft w:val="0"/>
          <w:marRight w:val="0"/>
          <w:marTop w:val="0"/>
          <w:marBottom w:val="0"/>
          <w:divBdr>
            <w:top w:val="none" w:sz="0" w:space="0" w:color="auto"/>
            <w:left w:val="none" w:sz="0" w:space="0" w:color="auto"/>
            <w:bottom w:val="none" w:sz="0" w:space="0" w:color="auto"/>
            <w:right w:val="none" w:sz="0" w:space="0" w:color="auto"/>
          </w:divBdr>
        </w:div>
        <w:div w:id="480776887">
          <w:marLeft w:val="0"/>
          <w:marRight w:val="0"/>
          <w:marTop w:val="0"/>
          <w:marBottom w:val="0"/>
          <w:divBdr>
            <w:top w:val="none" w:sz="0" w:space="0" w:color="auto"/>
            <w:left w:val="none" w:sz="0" w:space="0" w:color="auto"/>
            <w:bottom w:val="none" w:sz="0" w:space="0" w:color="auto"/>
            <w:right w:val="none" w:sz="0" w:space="0" w:color="auto"/>
          </w:divBdr>
        </w:div>
        <w:div w:id="488521525">
          <w:marLeft w:val="0"/>
          <w:marRight w:val="0"/>
          <w:marTop w:val="0"/>
          <w:marBottom w:val="0"/>
          <w:divBdr>
            <w:top w:val="none" w:sz="0" w:space="0" w:color="auto"/>
            <w:left w:val="none" w:sz="0" w:space="0" w:color="auto"/>
            <w:bottom w:val="none" w:sz="0" w:space="0" w:color="auto"/>
            <w:right w:val="none" w:sz="0" w:space="0" w:color="auto"/>
          </w:divBdr>
        </w:div>
        <w:div w:id="492839098">
          <w:marLeft w:val="0"/>
          <w:marRight w:val="0"/>
          <w:marTop w:val="0"/>
          <w:marBottom w:val="0"/>
          <w:divBdr>
            <w:top w:val="none" w:sz="0" w:space="0" w:color="auto"/>
            <w:left w:val="none" w:sz="0" w:space="0" w:color="auto"/>
            <w:bottom w:val="none" w:sz="0" w:space="0" w:color="auto"/>
            <w:right w:val="none" w:sz="0" w:space="0" w:color="auto"/>
          </w:divBdr>
        </w:div>
        <w:div w:id="495732520">
          <w:marLeft w:val="0"/>
          <w:marRight w:val="0"/>
          <w:marTop w:val="0"/>
          <w:marBottom w:val="0"/>
          <w:divBdr>
            <w:top w:val="none" w:sz="0" w:space="0" w:color="auto"/>
            <w:left w:val="none" w:sz="0" w:space="0" w:color="auto"/>
            <w:bottom w:val="none" w:sz="0" w:space="0" w:color="auto"/>
            <w:right w:val="none" w:sz="0" w:space="0" w:color="auto"/>
          </w:divBdr>
        </w:div>
        <w:div w:id="512382449">
          <w:marLeft w:val="0"/>
          <w:marRight w:val="0"/>
          <w:marTop w:val="0"/>
          <w:marBottom w:val="0"/>
          <w:divBdr>
            <w:top w:val="none" w:sz="0" w:space="0" w:color="auto"/>
            <w:left w:val="none" w:sz="0" w:space="0" w:color="auto"/>
            <w:bottom w:val="none" w:sz="0" w:space="0" w:color="auto"/>
            <w:right w:val="none" w:sz="0" w:space="0" w:color="auto"/>
          </w:divBdr>
        </w:div>
        <w:div w:id="514614594">
          <w:marLeft w:val="0"/>
          <w:marRight w:val="0"/>
          <w:marTop w:val="0"/>
          <w:marBottom w:val="0"/>
          <w:divBdr>
            <w:top w:val="none" w:sz="0" w:space="0" w:color="auto"/>
            <w:left w:val="none" w:sz="0" w:space="0" w:color="auto"/>
            <w:bottom w:val="none" w:sz="0" w:space="0" w:color="auto"/>
            <w:right w:val="none" w:sz="0" w:space="0" w:color="auto"/>
          </w:divBdr>
        </w:div>
        <w:div w:id="519709233">
          <w:marLeft w:val="0"/>
          <w:marRight w:val="0"/>
          <w:marTop w:val="0"/>
          <w:marBottom w:val="0"/>
          <w:divBdr>
            <w:top w:val="none" w:sz="0" w:space="0" w:color="auto"/>
            <w:left w:val="none" w:sz="0" w:space="0" w:color="auto"/>
            <w:bottom w:val="none" w:sz="0" w:space="0" w:color="auto"/>
            <w:right w:val="none" w:sz="0" w:space="0" w:color="auto"/>
          </w:divBdr>
        </w:div>
        <w:div w:id="525026632">
          <w:marLeft w:val="0"/>
          <w:marRight w:val="0"/>
          <w:marTop w:val="0"/>
          <w:marBottom w:val="0"/>
          <w:divBdr>
            <w:top w:val="none" w:sz="0" w:space="0" w:color="auto"/>
            <w:left w:val="none" w:sz="0" w:space="0" w:color="auto"/>
            <w:bottom w:val="none" w:sz="0" w:space="0" w:color="auto"/>
            <w:right w:val="none" w:sz="0" w:space="0" w:color="auto"/>
          </w:divBdr>
        </w:div>
        <w:div w:id="538052884">
          <w:marLeft w:val="0"/>
          <w:marRight w:val="0"/>
          <w:marTop w:val="0"/>
          <w:marBottom w:val="0"/>
          <w:divBdr>
            <w:top w:val="none" w:sz="0" w:space="0" w:color="auto"/>
            <w:left w:val="none" w:sz="0" w:space="0" w:color="auto"/>
            <w:bottom w:val="none" w:sz="0" w:space="0" w:color="auto"/>
            <w:right w:val="none" w:sz="0" w:space="0" w:color="auto"/>
          </w:divBdr>
        </w:div>
        <w:div w:id="550654077">
          <w:marLeft w:val="0"/>
          <w:marRight w:val="0"/>
          <w:marTop w:val="0"/>
          <w:marBottom w:val="0"/>
          <w:divBdr>
            <w:top w:val="none" w:sz="0" w:space="0" w:color="auto"/>
            <w:left w:val="none" w:sz="0" w:space="0" w:color="auto"/>
            <w:bottom w:val="none" w:sz="0" w:space="0" w:color="auto"/>
            <w:right w:val="none" w:sz="0" w:space="0" w:color="auto"/>
          </w:divBdr>
        </w:div>
        <w:div w:id="588391567">
          <w:marLeft w:val="0"/>
          <w:marRight w:val="0"/>
          <w:marTop w:val="0"/>
          <w:marBottom w:val="0"/>
          <w:divBdr>
            <w:top w:val="none" w:sz="0" w:space="0" w:color="auto"/>
            <w:left w:val="none" w:sz="0" w:space="0" w:color="auto"/>
            <w:bottom w:val="none" w:sz="0" w:space="0" w:color="auto"/>
            <w:right w:val="none" w:sz="0" w:space="0" w:color="auto"/>
          </w:divBdr>
        </w:div>
        <w:div w:id="615984986">
          <w:marLeft w:val="0"/>
          <w:marRight w:val="0"/>
          <w:marTop w:val="0"/>
          <w:marBottom w:val="0"/>
          <w:divBdr>
            <w:top w:val="none" w:sz="0" w:space="0" w:color="auto"/>
            <w:left w:val="none" w:sz="0" w:space="0" w:color="auto"/>
            <w:bottom w:val="none" w:sz="0" w:space="0" w:color="auto"/>
            <w:right w:val="none" w:sz="0" w:space="0" w:color="auto"/>
          </w:divBdr>
        </w:div>
        <w:div w:id="637106181">
          <w:marLeft w:val="0"/>
          <w:marRight w:val="0"/>
          <w:marTop w:val="0"/>
          <w:marBottom w:val="0"/>
          <w:divBdr>
            <w:top w:val="none" w:sz="0" w:space="0" w:color="auto"/>
            <w:left w:val="none" w:sz="0" w:space="0" w:color="auto"/>
            <w:bottom w:val="none" w:sz="0" w:space="0" w:color="auto"/>
            <w:right w:val="none" w:sz="0" w:space="0" w:color="auto"/>
          </w:divBdr>
        </w:div>
        <w:div w:id="643197099">
          <w:marLeft w:val="0"/>
          <w:marRight w:val="0"/>
          <w:marTop w:val="0"/>
          <w:marBottom w:val="0"/>
          <w:divBdr>
            <w:top w:val="none" w:sz="0" w:space="0" w:color="auto"/>
            <w:left w:val="none" w:sz="0" w:space="0" w:color="auto"/>
            <w:bottom w:val="none" w:sz="0" w:space="0" w:color="auto"/>
            <w:right w:val="none" w:sz="0" w:space="0" w:color="auto"/>
          </w:divBdr>
        </w:div>
        <w:div w:id="660500195">
          <w:marLeft w:val="0"/>
          <w:marRight w:val="0"/>
          <w:marTop w:val="0"/>
          <w:marBottom w:val="0"/>
          <w:divBdr>
            <w:top w:val="none" w:sz="0" w:space="0" w:color="auto"/>
            <w:left w:val="none" w:sz="0" w:space="0" w:color="auto"/>
            <w:bottom w:val="none" w:sz="0" w:space="0" w:color="auto"/>
            <w:right w:val="none" w:sz="0" w:space="0" w:color="auto"/>
          </w:divBdr>
          <w:divsChild>
            <w:div w:id="583806965">
              <w:marLeft w:val="0"/>
              <w:marRight w:val="0"/>
              <w:marTop w:val="0"/>
              <w:marBottom w:val="0"/>
              <w:divBdr>
                <w:top w:val="none" w:sz="0" w:space="0" w:color="auto"/>
                <w:left w:val="none" w:sz="0" w:space="0" w:color="auto"/>
                <w:bottom w:val="none" w:sz="0" w:space="0" w:color="auto"/>
                <w:right w:val="none" w:sz="0" w:space="0" w:color="auto"/>
              </w:divBdr>
            </w:div>
            <w:div w:id="634992075">
              <w:marLeft w:val="0"/>
              <w:marRight w:val="0"/>
              <w:marTop w:val="0"/>
              <w:marBottom w:val="0"/>
              <w:divBdr>
                <w:top w:val="none" w:sz="0" w:space="0" w:color="auto"/>
                <w:left w:val="none" w:sz="0" w:space="0" w:color="auto"/>
                <w:bottom w:val="none" w:sz="0" w:space="0" w:color="auto"/>
                <w:right w:val="none" w:sz="0" w:space="0" w:color="auto"/>
              </w:divBdr>
            </w:div>
            <w:div w:id="1049841095">
              <w:marLeft w:val="0"/>
              <w:marRight w:val="0"/>
              <w:marTop w:val="0"/>
              <w:marBottom w:val="0"/>
              <w:divBdr>
                <w:top w:val="none" w:sz="0" w:space="0" w:color="auto"/>
                <w:left w:val="none" w:sz="0" w:space="0" w:color="auto"/>
                <w:bottom w:val="none" w:sz="0" w:space="0" w:color="auto"/>
                <w:right w:val="none" w:sz="0" w:space="0" w:color="auto"/>
              </w:divBdr>
            </w:div>
            <w:div w:id="1603756777">
              <w:marLeft w:val="0"/>
              <w:marRight w:val="0"/>
              <w:marTop w:val="0"/>
              <w:marBottom w:val="0"/>
              <w:divBdr>
                <w:top w:val="none" w:sz="0" w:space="0" w:color="auto"/>
                <w:left w:val="none" w:sz="0" w:space="0" w:color="auto"/>
                <w:bottom w:val="none" w:sz="0" w:space="0" w:color="auto"/>
                <w:right w:val="none" w:sz="0" w:space="0" w:color="auto"/>
              </w:divBdr>
            </w:div>
            <w:div w:id="1722514558">
              <w:marLeft w:val="0"/>
              <w:marRight w:val="0"/>
              <w:marTop w:val="0"/>
              <w:marBottom w:val="0"/>
              <w:divBdr>
                <w:top w:val="none" w:sz="0" w:space="0" w:color="auto"/>
                <w:left w:val="none" w:sz="0" w:space="0" w:color="auto"/>
                <w:bottom w:val="none" w:sz="0" w:space="0" w:color="auto"/>
                <w:right w:val="none" w:sz="0" w:space="0" w:color="auto"/>
              </w:divBdr>
            </w:div>
          </w:divsChild>
        </w:div>
        <w:div w:id="663510235">
          <w:marLeft w:val="0"/>
          <w:marRight w:val="0"/>
          <w:marTop w:val="0"/>
          <w:marBottom w:val="0"/>
          <w:divBdr>
            <w:top w:val="none" w:sz="0" w:space="0" w:color="auto"/>
            <w:left w:val="none" w:sz="0" w:space="0" w:color="auto"/>
            <w:bottom w:val="none" w:sz="0" w:space="0" w:color="auto"/>
            <w:right w:val="none" w:sz="0" w:space="0" w:color="auto"/>
          </w:divBdr>
        </w:div>
        <w:div w:id="685447378">
          <w:marLeft w:val="0"/>
          <w:marRight w:val="0"/>
          <w:marTop w:val="0"/>
          <w:marBottom w:val="0"/>
          <w:divBdr>
            <w:top w:val="none" w:sz="0" w:space="0" w:color="auto"/>
            <w:left w:val="none" w:sz="0" w:space="0" w:color="auto"/>
            <w:bottom w:val="none" w:sz="0" w:space="0" w:color="auto"/>
            <w:right w:val="none" w:sz="0" w:space="0" w:color="auto"/>
          </w:divBdr>
        </w:div>
        <w:div w:id="706297929">
          <w:marLeft w:val="0"/>
          <w:marRight w:val="0"/>
          <w:marTop w:val="0"/>
          <w:marBottom w:val="0"/>
          <w:divBdr>
            <w:top w:val="none" w:sz="0" w:space="0" w:color="auto"/>
            <w:left w:val="none" w:sz="0" w:space="0" w:color="auto"/>
            <w:bottom w:val="none" w:sz="0" w:space="0" w:color="auto"/>
            <w:right w:val="none" w:sz="0" w:space="0" w:color="auto"/>
          </w:divBdr>
        </w:div>
        <w:div w:id="724377529">
          <w:marLeft w:val="0"/>
          <w:marRight w:val="0"/>
          <w:marTop w:val="0"/>
          <w:marBottom w:val="0"/>
          <w:divBdr>
            <w:top w:val="none" w:sz="0" w:space="0" w:color="auto"/>
            <w:left w:val="none" w:sz="0" w:space="0" w:color="auto"/>
            <w:bottom w:val="none" w:sz="0" w:space="0" w:color="auto"/>
            <w:right w:val="none" w:sz="0" w:space="0" w:color="auto"/>
          </w:divBdr>
        </w:div>
        <w:div w:id="737896932">
          <w:marLeft w:val="0"/>
          <w:marRight w:val="0"/>
          <w:marTop w:val="0"/>
          <w:marBottom w:val="0"/>
          <w:divBdr>
            <w:top w:val="none" w:sz="0" w:space="0" w:color="auto"/>
            <w:left w:val="none" w:sz="0" w:space="0" w:color="auto"/>
            <w:bottom w:val="none" w:sz="0" w:space="0" w:color="auto"/>
            <w:right w:val="none" w:sz="0" w:space="0" w:color="auto"/>
          </w:divBdr>
        </w:div>
        <w:div w:id="756292609">
          <w:marLeft w:val="0"/>
          <w:marRight w:val="0"/>
          <w:marTop w:val="0"/>
          <w:marBottom w:val="0"/>
          <w:divBdr>
            <w:top w:val="none" w:sz="0" w:space="0" w:color="auto"/>
            <w:left w:val="none" w:sz="0" w:space="0" w:color="auto"/>
            <w:bottom w:val="none" w:sz="0" w:space="0" w:color="auto"/>
            <w:right w:val="none" w:sz="0" w:space="0" w:color="auto"/>
          </w:divBdr>
        </w:div>
        <w:div w:id="767309325">
          <w:marLeft w:val="0"/>
          <w:marRight w:val="0"/>
          <w:marTop w:val="0"/>
          <w:marBottom w:val="0"/>
          <w:divBdr>
            <w:top w:val="none" w:sz="0" w:space="0" w:color="auto"/>
            <w:left w:val="none" w:sz="0" w:space="0" w:color="auto"/>
            <w:bottom w:val="none" w:sz="0" w:space="0" w:color="auto"/>
            <w:right w:val="none" w:sz="0" w:space="0" w:color="auto"/>
          </w:divBdr>
        </w:div>
        <w:div w:id="767697019">
          <w:marLeft w:val="0"/>
          <w:marRight w:val="0"/>
          <w:marTop w:val="0"/>
          <w:marBottom w:val="0"/>
          <w:divBdr>
            <w:top w:val="none" w:sz="0" w:space="0" w:color="auto"/>
            <w:left w:val="none" w:sz="0" w:space="0" w:color="auto"/>
            <w:bottom w:val="none" w:sz="0" w:space="0" w:color="auto"/>
            <w:right w:val="none" w:sz="0" w:space="0" w:color="auto"/>
          </w:divBdr>
        </w:div>
        <w:div w:id="771168427">
          <w:marLeft w:val="0"/>
          <w:marRight w:val="0"/>
          <w:marTop w:val="0"/>
          <w:marBottom w:val="0"/>
          <w:divBdr>
            <w:top w:val="none" w:sz="0" w:space="0" w:color="auto"/>
            <w:left w:val="none" w:sz="0" w:space="0" w:color="auto"/>
            <w:bottom w:val="none" w:sz="0" w:space="0" w:color="auto"/>
            <w:right w:val="none" w:sz="0" w:space="0" w:color="auto"/>
          </w:divBdr>
        </w:div>
        <w:div w:id="796491057">
          <w:marLeft w:val="0"/>
          <w:marRight w:val="0"/>
          <w:marTop w:val="0"/>
          <w:marBottom w:val="0"/>
          <w:divBdr>
            <w:top w:val="none" w:sz="0" w:space="0" w:color="auto"/>
            <w:left w:val="none" w:sz="0" w:space="0" w:color="auto"/>
            <w:bottom w:val="none" w:sz="0" w:space="0" w:color="auto"/>
            <w:right w:val="none" w:sz="0" w:space="0" w:color="auto"/>
          </w:divBdr>
        </w:div>
        <w:div w:id="820735172">
          <w:marLeft w:val="0"/>
          <w:marRight w:val="0"/>
          <w:marTop w:val="0"/>
          <w:marBottom w:val="0"/>
          <w:divBdr>
            <w:top w:val="none" w:sz="0" w:space="0" w:color="auto"/>
            <w:left w:val="none" w:sz="0" w:space="0" w:color="auto"/>
            <w:bottom w:val="none" w:sz="0" w:space="0" w:color="auto"/>
            <w:right w:val="none" w:sz="0" w:space="0" w:color="auto"/>
          </w:divBdr>
        </w:div>
        <w:div w:id="821047537">
          <w:marLeft w:val="0"/>
          <w:marRight w:val="0"/>
          <w:marTop w:val="0"/>
          <w:marBottom w:val="0"/>
          <w:divBdr>
            <w:top w:val="none" w:sz="0" w:space="0" w:color="auto"/>
            <w:left w:val="none" w:sz="0" w:space="0" w:color="auto"/>
            <w:bottom w:val="none" w:sz="0" w:space="0" w:color="auto"/>
            <w:right w:val="none" w:sz="0" w:space="0" w:color="auto"/>
          </w:divBdr>
        </w:div>
        <w:div w:id="824080610">
          <w:marLeft w:val="0"/>
          <w:marRight w:val="0"/>
          <w:marTop w:val="0"/>
          <w:marBottom w:val="0"/>
          <w:divBdr>
            <w:top w:val="none" w:sz="0" w:space="0" w:color="auto"/>
            <w:left w:val="none" w:sz="0" w:space="0" w:color="auto"/>
            <w:bottom w:val="none" w:sz="0" w:space="0" w:color="auto"/>
            <w:right w:val="none" w:sz="0" w:space="0" w:color="auto"/>
          </w:divBdr>
        </w:div>
        <w:div w:id="859272728">
          <w:marLeft w:val="0"/>
          <w:marRight w:val="0"/>
          <w:marTop w:val="0"/>
          <w:marBottom w:val="0"/>
          <w:divBdr>
            <w:top w:val="none" w:sz="0" w:space="0" w:color="auto"/>
            <w:left w:val="none" w:sz="0" w:space="0" w:color="auto"/>
            <w:bottom w:val="none" w:sz="0" w:space="0" w:color="auto"/>
            <w:right w:val="none" w:sz="0" w:space="0" w:color="auto"/>
          </w:divBdr>
        </w:div>
        <w:div w:id="884027722">
          <w:marLeft w:val="0"/>
          <w:marRight w:val="0"/>
          <w:marTop w:val="0"/>
          <w:marBottom w:val="0"/>
          <w:divBdr>
            <w:top w:val="none" w:sz="0" w:space="0" w:color="auto"/>
            <w:left w:val="none" w:sz="0" w:space="0" w:color="auto"/>
            <w:bottom w:val="none" w:sz="0" w:space="0" w:color="auto"/>
            <w:right w:val="none" w:sz="0" w:space="0" w:color="auto"/>
          </w:divBdr>
        </w:div>
        <w:div w:id="885683423">
          <w:marLeft w:val="0"/>
          <w:marRight w:val="0"/>
          <w:marTop w:val="0"/>
          <w:marBottom w:val="0"/>
          <w:divBdr>
            <w:top w:val="none" w:sz="0" w:space="0" w:color="auto"/>
            <w:left w:val="none" w:sz="0" w:space="0" w:color="auto"/>
            <w:bottom w:val="none" w:sz="0" w:space="0" w:color="auto"/>
            <w:right w:val="none" w:sz="0" w:space="0" w:color="auto"/>
          </w:divBdr>
        </w:div>
        <w:div w:id="904335509">
          <w:marLeft w:val="0"/>
          <w:marRight w:val="0"/>
          <w:marTop w:val="0"/>
          <w:marBottom w:val="0"/>
          <w:divBdr>
            <w:top w:val="none" w:sz="0" w:space="0" w:color="auto"/>
            <w:left w:val="none" w:sz="0" w:space="0" w:color="auto"/>
            <w:bottom w:val="none" w:sz="0" w:space="0" w:color="auto"/>
            <w:right w:val="none" w:sz="0" w:space="0" w:color="auto"/>
          </w:divBdr>
        </w:div>
        <w:div w:id="910694345">
          <w:marLeft w:val="0"/>
          <w:marRight w:val="0"/>
          <w:marTop w:val="0"/>
          <w:marBottom w:val="0"/>
          <w:divBdr>
            <w:top w:val="none" w:sz="0" w:space="0" w:color="auto"/>
            <w:left w:val="none" w:sz="0" w:space="0" w:color="auto"/>
            <w:bottom w:val="none" w:sz="0" w:space="0" w:color="auto"/>
            <w:right w:val="none" w:sz="0" w:space="0" w:color="auto"/>
          </w:divBdr>
        </w:div>
        <w:div w:id="913392982">
          <w:marLeft w:val="0"/>
          <w:marRight w:val="0"/>
          <w:marTop w:val="0"/>
          <w:marBottom w:val="0"/>
          <w:divBdr>
            <w:top w:val="none" w:sz="0" w:space="0" w:color="auto"/>
            <w:left w:val="none" w:sz="0" w:space="0" w:color="auto"/>
            <w:bottom w:val="none" w:sz="0" w:space="0" w:color="auto"/>
            <w:right w:val="none" w:sz="0" w:space="0" w:color="auto"/>
          </w:divBdr>
        </w:div>
        <w:div w:id="926890984">
          <w:marLeft w:val="0"/>
          <w:marRight w:val="0"/>
          <w:marTop w:val="0"/>
          <w:marBottom w:val="0"/>
          <w:divBdr>
            <w:top w:val="none" w:sz="0" w:space="0" w:color="auto"/>
            <w:left w:val="none" w:sz="0" w:space="0" w:color="auto"/>
            <w:bottom w:val="none" w:sz="0" w:space="0" w:color="auto"/>
            <w:right w:val="none" w:sz="0" w:space="0" w:color="auto"/>
          </w:divBdr>
        </w:div>
        <w:div w:id="928658180">
          <w:marLeft w:val="0"/>
          <w:marRight w:val="0"/>
          <w:marTop w:val="0"/>
          <w:marBottom w:val="0"/>
          <w:divBdr>
            <w:top w:val="none" w:sz="0" w:space="0" w:color="auto"/>
            <w:left w:val="none" w:sz="0" w:space="0" w:color="auto"/>
            <w:bottom w:val="none" w:sz="0" w:space="0" w:color="auto"/>
            <w:right w:val="none" w:sz="0" w:space="0" w:color="auto"/>
          </w:divBdr>
        </w:div>
        <w:div w:id="935479164">
          <w:marLeft w:val="0"/>
          <w:marRight w:val="0"/>
          <w:marTop w:val="0"/>
          <w:marBottom w:val="0"/>
          <w:divBdr>
            <w:top w:val="none" w:sz="0" w:space="0" w:color="auto"/>
            <w:left w:val="none" w:sz="0" w:space="0" w:color="auto"/>
            <w:bottom w:val="none" w:sz="0" w:space="0" w:color="auto"/>
            <w:right w:val="none" w:sz="0" w:space="0" w:color="auto"/>
          </w:divBdr>
        </w:div>
        <w:div w:id="936475225">
          <w:marLeft w:val="0"/>
          <w:marRight w:val="0"/>
          <w:marTop w:val="0"/>
          <w:marBottom w:val="0"/>
          <w:divBdr>
            <w:top w:val="none" w:sz="0" w:space="0" w:color="auto"/>
            <w:left w:val="none" w:sz="0" w:space="0" w:color="auto"/>
            <w:bottom w:val="none" w:sz="0" w:space="0" w:color="auto"/>
            <w:right w:val="none" w:sz="0" w:space="0" w:color="auto"/>
          </w:divBdr>
        </w:div>
        <w:div w:id="937249712">
          <w:marLeft w:val="0"/>
          <w:marRight w:val="0"/>
          <w:marTop w:val="0"/>
          <w:marBottom w:val="0"/>
          <w:divBdr>
            <w:top w:val="none" w:sz="0" w:space="0" w:color="auto"/>
            <w:left w:val="none" w:sz="0" w:space="0" w:color="auto"/>
            <w:bottom w:val="none" w:sz="0" w:space="0" w:color="auto"/>
            <w:right w:val="none" w:sz="0" w:space="0" w:color="auto"/>
          </w:divBdr>
        </w:div>
        <w:div w:id="965113919">
          <w:marLeft w:val="0"/>
          <w:marRight w:val="0"/>
          <w:marTop w:val="0"/>
          <w:marBottom w:val="0"/>
          <w:divBdr>
            <w:top w:val="none" w:sz="0" w:space="0" w:color="auto"/>
            <w:left w:val="none" w:sz="0" w:space="0" w:color="auto"/>
            <w:bottom w:val="none" w:sz="0" w:space="0" w:color="auto"/>
            <w:right w:val="none" w:sz="0" w:space="0" w:color="auto"/>
          </w:divBdr>
        </w:div>
        <w:div w:id="974600565">
          <w:marLeft w:val="0"/>
          <w:marRight w:val="0"/>
          <w:marTop w:val="0"/>
          <w:marBottom w:val="0"/>
          <w:divBdr>
            <w:top w:val="none" w:sz="0" w:space="0" w:color="auto"/>
            <w:left w:val="none" w:sz="0" w:space="0" w:color="auto"/>
            <w:bottom w:val="none" w:sz="0" w:space="0" w:color="auto"/>
            <w:right w:val="none" w:sz="0" w:space="0" w:color="auto"/>
          </w:divBdr>
        </w:div>
        <w:div w:id="976179778">
          <w:marLeft w:val="0"/>
          <w:marRight w:val="0"/>
          <w:marTop w:val="0"/>
          <w:marBottom w:val="0"/>
          <w:divBdr>
            <w:top w:val="none" w:sz="0" w:space="0" w:color="auto"/>
            <w:left w:val="none" w:sz="0" w:space="0" w:color="auto"/>
            <w:bottom w:val="none" w:sz="0" w:space="0" w:color="auto"/>
            <w:right w:val="none" w:sz="0" w:space="0" w:color="auto"/>
          </w:divBdr>
        </w:div>
        <w:div w:id="988481753">
          <w:marLeft w:val="0"/>
          <w:marRight w:val="0"/>
          <w:marTop w:val="0"/>
          <w:marBottom w:val="0"/>
          <w:divBdr>
            <w:top w:val="none" w:sz="0" w:space="0" w:color="auto"/>
            <w:left w:val="none" w:sz="0" w:space="0" w:color="auto"/>
            <w:bottom w:val="none" w:sz="0" w:space="0" w:color="auto"/>
            <w:right w:val="none" w:sz="0" w:space="0" w:color="auto"/>
          </w:divBdr>
        </w:div>
        <w:div w:id="1000815189">
          <w:marLeft w:val="0"/>
          <w:marRight w:val="0"/>
          <w:marTop w:val="0"/>
          <w:marBottom w:val="0"/>
          <w:divBdr>
            <w:top w:val="none" w:sz="0" w:space="0" w:color="auto"/>
            <w:left w:val="none" w:sz="0" w:space="0" w:color="auto"/>
            <w:bottom w:val="none" w:sz="0" w:space="0" w:color="auto"/>
            <w:right w:val="none" w:sz="0" w:space="0" w:color="auto"/>
          </w:divBdr>
        </w:div>
        <w:div w:id="1035272202">
          <w:marLeft w:val="0"/>
          <w:marRight w:val="0"/>
          <w:marTop w:val="0"/>
          <w:marBottom w:val="0"/>
          <w:divBdr>
            <w:top w:val="none" w:sz="0" w:space="0" w:color="auto"/>
            <w:left w:val="none" w:sz="0" w:space="0" w:color="auto"/>
            <w:bottom w:val="none" w:sz="0" w:space="0" w:color="auto"/>
            <w:right w:val="none" w:sz="0" w:space="0" w:color="auto"/>
          </w:divBdr>
        </w:div>
        <w:div w:id="1038508181">
          <w:marLeft w:val="0"/>
          <w:marRight w:val="0"/>
          <w:marTop w:val="0"/>
          <w:marBottom w:val="0"/>
          <w:divBdr>
            <w:top w:val="none" w:sz="0" w:space="0" w:color="auto"/>
            <w:left w:val="none" w:sz="0" w:space="0" w:color="auto"/>
            <w:bottom w:val="none" w:sz="0" w:space="0" w:color="auto"/>
            <w:right w:val="none" w:sz="0" w:space="0" w:color="auto"/>
          </w:divBdr>
        </w:div>
        <w:div w:id="1044524522">
          <w:marLeft w:val="0"/>
          <w:marRight w:val="0"/>
          <w:marTop w:val="0"/>
          <w:marBottom w:val="0"/>
          <w:divBdr>
            <w:top w:val="none" w:sz="0" w:space="0" w:color="auto"/>
            <w:left w:val="none" w:sz="0" w:space="0" w:color="auto"/>
            <w:bottom w:val="none" w:sz="0" w:space="0" w:color="auto"/>
            <w:right w:val="none" w:sz="0" w:space="0" w:color="auto"/>
          </w:divBdr>
        </w:div>
        <w:div w:id="1049572677">
          <w:marLeft w:val="0"/>
          <w:marRight w:val="0"/>
          <w:marTop w:val="0"/>
          <w:marBottom w:val="0"/>
          <w:divBdr>
            <w:top w:val="none" w:sz="0" w:space="0" w:color="auto"/>
            <w:left w:val="none" w:sz="0" w:space="0" w:color="auto"/>
            <w:bottom w:val="none" w:sz="0" w:space="0" w:color="auto"/>
            <w:right w:val="none" w:sz="0" w:space="0" w:color="auto"/>
          </w:divBdr>
        </w:div>
        <w:div w:id="1065882166">
          <w:marLeft w:val="0"/>
          <w:marRight w:val="0"/>
          <w:marTop w:val="0"/>
          <w:marBottom w:val="0"/>
          <w:divBdr>
            <w:top w:val="none" w:sz="0" w:space="0" w:color="auto"/>
            <w:left w:val="none" w:sz="0" w:space="0" w:color="auto"/>
            <w:bottom w:val="none" w:sz="0" w:space="0" w:color="auto"/>
            <w:right w:val="none" w:sz="0" w:space="0" w:color="auto"/>
          </w:divBdr>
        </w:div>
        <w:div w:id="1074669980">
          <w:marLeft w:val="0"/>
          <w:marRight w:val="0"/>
          <w:marTop w:val="0"/>
          <w:marBottom w:val="0"/>
          <w:divBdr>
            <w:top w:val="none" w:sz="0" w:space="0" w:color="auto"/>
            <w:left w:val="none" w:sz="0" w:space="0" w:color="auto"/>
            <w:bottom w:val="none" w:sz="0" w:space="0" w:color="auto"/>
            <w:right w:val="none" w:sz="0" w:space="0" w:color="auto"/>
          </w:divBdr>
        </w:div>
        <w:div w:id="1085421284">
          <w:marLeft w:val="0"/>
          <w:marRight w:val="0"/>
          <w:marTop w:val="0"/>
          <w:marBottom w:val="0"/>
          <w:divBdr>
            <w:top w:val="none" w:sz="0" w:space="0" w:color="auto"/>
            <w:left w:val="none" w:sz="0" w:space="0" w:color="auto"/>
            <w:bottom w:val="none" w:sz="0" w:space="0" w:color="auto"/>
            <w:right w:val="none" w:sz="0" w:space="0" w:color="auto"/>
          </w:divBdr>
        </w:div>
        <w:div w:id="1088308248">
          <w:marLeft w:val="0"/>
          <w:marRight w:val="0"/>
          <w:marTop w:val="0"/>
          <w:marBottom w:val="0"/>
          <w:divBdr>
            <w:top w:val="none" w:sz="0" w:space="0" w:color="auto"/>
            <w:left w:val="none" w:sz="0" w:space="0" w:color="auto"/>
            <w:bottom w:val="none" w:sz="0" w:space="0" w:color="auto"/>
            <w:right w:val="none" w:sz="0" w:space="0" w:color="auto"/>
          </w:divBdr>
        </w:div>
        <w:div w:id="1088845799">
          <w:marLeft w:val="0"/>
          <w:marRight w:val="0"/>
          <w:marTop w:val="0"/>
          <w:marBottom w:val="0"/>
          <w:divBdr>
            <w:top w:val="none" w:sz="0" w:space="0" w:color="auto"/>
            <w:left w:val="none" w:sz="0" w:space="0" w:color="auto"/>
            <w:bottom w:val="none" w:sz="0" w:space="0" w:color="auto"/>
            <w:right w:val="none" w:sz="0" w:space="0" w:color="auto"/>
          </w:divBdr>
          <w:divsChild>
            <w:div w:id="30955758">
              <w:marLeft w:val="0"/>
              <w:marRight w:val="0"/>
              <w:marTop w:val="0"/>
              <w:marBottom w:val="0"/>
              <w:divBdr>
                <w:top w:val="none" w:sz="0" w:space="0" w:color="auto"/>
                <w:left w:val="none" w:sz="0" w:space="0" w:color="auto"/>
                <w:bottom w:val="none" w:sz="0" w:space="0" w:color="auto"/>
                <w:right w:val="none" w:sz="0" w:space="0" w:color="auto"/>
              </w:divBdr>
            </w:div>
            <w:div w:id="529338254">
              <w:marLeft w:val="0"/>
              <w:marRight w:val="0"/>
              <w:marTop w:val="0"/>
              <w:marBottom w:val="0"/>
              <w:divBdr>
                <w:top w:val="none" w:sz="0" w:space="0" w:color="auto"/>
                <w:left w:val="none" w:sz="0" w:space="0" w:color="auto"/>
                <w:bottom w:val="none" w:sz="0" w:space="0" w:color="auto"/>
                <w:right w:val="none" w:sz="0" w:space="0" w:color="auto"/>
              </w:divBdr>
            </w:div>
            <w:div w:id="1277254043">
              <w:marLeft w:val="0"/>
              <w:marRight w:val="0"/>
              <w:marTop w:val="0"/>
              <w:marBottom w:val="0"/>
              <w:divBdr>
                <w:top w:val="none" w:sz="0" w:space="0" w:color="auto"/>
                <w:left w:val="none" w:sz="0" w:space="0" w:color="auto"/>
                <w:bottom w:val="none" w:sz="0" w:space="0" w:color="auto"/>
                <w:right w:val="none" w:sz="0" w:space="0" w:color="auto"/>
              </w:divBdr>
            </w:div>
          </w:divsChild>
        </w:div>
        <w:div w:id="1089036427">
          <w:marLeft w:val="0"/>
          <w:marRight w:val="0"/>
          <w:marTop w:val="0"/>
          <w:marBottom w:val="0"/>
          <w:divBdr>
            <w:top w:val="none" w:sz="0" w:space="0" w:color="auto"/>
            <w:left w:val="none" w:sz="0" w:space="0" w:color="auto"/>
            <w:bottom w:val="none" w:sz="0" w:space="0" w:color="auto"/>
            <w:right w:val="none" w:sz="0" w:space="0" w:color="auto"/>
          </w:divBdr>
        </w:div>
        <w:div w:id="1096245813">
          <w:marLeft w:val="0"/>
          <w:marRight w:val="0"/>
          <w:marTop w:val="0"/>
          <w:marBottom w:val="0"/>
          <w:divBdr>
            <w:top w:val="none" w:sz="0" w:space="0" w:color="auto"/>
            <w:left w:val="none" w:sz="0" w:space="0" w:color="auto"/>
            <w:bottom w:val="none" w:sz="0" w:space="0" w:color="auto"/>
            <w:right w:val="none" w:sz="0" w:space="0" w:color="auto"/>
          </w:divBdr>
        </w:div>
        <w:div w:id="1107887990">
          <w:marLeft w:val="0"/>
          <w:marRight w:val="0"/>
          <w:marTop w:val="0"/>
          <w:marBottom w:val="0"/>
          <w:divBdr>
            <w:top w:val="none" w:sz="0" w:space="0" w:color="auto"/>
            <w:left w:val="none" w:sz="0" w:space="0" w:color="auto"/>
            <w:bottom w:val="none" w:sz="0" w:space="0" w:color="auto"/>
            <w:right w:val="none" w:sz="0" w:space="0" w:color="auto"/>
          </w:divBdr>
        </w:div>
        <w:div w:id="1109131533">
          <w:marLeft w:val="0"/>
          <w:marRight w:val="0"/>
          <w:marTop w:val="0"/>
          <w:marBottom w:val="0"/>
          <w:divBdr>
            <w:top w:val="none" w:sz="0" w:space="0" w:color="auto"/>
            <w:left w:val="none" w:sz="0" w:space="0" w:color="auto"/>
            <w:bottom w:val="none" w:sz="0" w:space="0" w:color="auto"/>
            <w:right w:val="none" w:sz="0" w:space="0" w:color="auto"/>
          </w:divBdr>
          <w:divsChild>
            <w:div w:id="498888108">
              <w:marLeft w:val="0"/>
              <w:marRight w:val="0"/>
              <w:marTop w:val="0"/>
              <w:marBottom w:val="0"/>
              <w:divBdr>
                <w:top w:val="none" w:sz="0" w:space="0" w:color="auto"/>
                <w:left w:val="none" w:sz="0" w:space="0" w:color="auto"/>
                <w:bottom w:val="none" w:sz="0" w:space="0" w:color="auto"/>
                <w:right w:val="none" w:sz="0" w:space="0" w:color="auto"/>
              </w:divBdr>
            </w:div>
            <w:div w:id="684286033">
              <w:marLeft w:val="0"/>
              <w:marRight w:val="0"/>
              <w:marTop w:val="0"/>
              <w:marBottom w:val="0"/>
              <w:divBdr>
                <w:top w:val="none" w:sz="0" w:space="0" w:color="auto"/>
                <w:left w:val="none" w:sz="0" w:space="0" w:color="auto"/>
                <w:bottom w:val="none" w:sz="0" w:space="0" w:color="auto"/>
                <w:right w:val="none" w:sz="0" w:space="0" w:color="auto"/>
              </w:divBdr>
            </w:div>
            <w:div w:id="830409900">
              <w:marLeft w:val="0"/>
              <w:marRight w:val="0"/>
              <w:marTop w:val="0"/>
              <w:marBottom w:val="0"/>
              <w:divBdr>
                <w:top w:val="none" w:sz="0" w:space="0" w:color="auto"/>
                <w:left w:val="none" w:sz="0" w:space="0" w:color="auto"/>
                <w:bottom w:val="none" w:sz="0" w:space="0" w:color="auto"/>
                <w:right w:val="none" w:sz="0" w:space="0" w:color="auto"/>
              </w:divBdr>
            </w:div>
            <w:div w:id="929852865">
              <w:marLeft w:val="0"/>
              <w:marRight w:val="0"/>
              <w:marTop w:val="0"/>
              <w:marBottom w:val="0"/>
              <w:divBdr>
                <w:top w:val="none" w:sz="0" w:space="0" w:color="auto"/>
                <w:left w:val="none" w:sz="0" w:space="0" w:color="auto"/>
                <w:bottom w:val="none" w:sz="0" w:space="0" w:color="auto"/>
                <w:right w:val="none" w:sz="0" w:space="0" w:color="auto"/>
              </w:divBdr>
            </w:div>
            <w:div w:id="1860390285">
              <w:marLeft w:val="0"/>
              <w:marRight w:val="0"/>
              <w:marTop w:val="0"/>
              <w:marBottom w:val="0"/>
              <w:divBdr>
                <w:top w:val="none" w:sz="0" w:space="0" w:color="auto"/>
                <w:left w:val="none" w:sz="0" w:space="0" w:color="auto"/>
                <w:bottom w:val="none" w:sz="0" w:space="0" w:color="auto"/>
                <w:right w:val="none" w:sz="0" w:space="0" w:color="auto"/>
              </w:divBdr>
            </w:div>
          </w:divsChild>
        </w:div>
        <w:div w:id="1109351238">
          <w:marLeft w:val="0"/>
          <w:marRight w:val="0"/>
          <w:marTop w:val="0"/>
          <w:marBottom w:val="0"/>
          <w:divBdr>
            <w:top w:val="none" w:sz="0" w:space="0" w:color="auto"/>
            <w:left w:val="none" w:sz="0" w:space="0" w:color="auto"/>
            <w:bottom w:val="none" w:sz="0" w:space="0" w:color="auto"/>
            <w:right w:val="none" w:sz="0" w:space="0" w:color="auto"/>
          </w:divBdr>
        </w:div>
        <w:div w:id="1110976762">
          <w:marLeft w:val="0"/>
          <w:marRight w:val="0"/>
          <w:marTop w:val="0"/>
          <w:marBottom w:val="0"/>
          <w:divBdr>
            <w:top w:val="none" w:sz="0" w:space="0" w:color="auto"/>
            <w:left w:val="none" w:sz="0" w:space="0" w:color="auto"/>
            <w:bottom w:val="none" w:sz="0" w:space="0" w:color="auto"/>
            <w:right w:val="none" w:sz="0" w:space="0" w:color="auto"/>
          </w:divBdr>
        </w:div>
        <w:div w:id="1120107580">
          <w:marLeft w:val="0"/>
          <w:marRight w:val="0"/>
          <w:marTop w:val="0"/>
          <w:marBottom w:val="0"/>
          <w:divBdr>
            <w:top w:val="none" w:sz="0" w:space="0" w:color="auto"/>
            <w:left w:val="none" w:sz="0" w:space="0" w:color="auto"/>
            <w:bottom w:val="none" w:sz="0" w:space="0" w:color="auto"/>
            <w:right w:val="none" w:sz="0" w:space="0" w:color="auto"/>
          </w:divBdr>
        </w:div>
        <w:div w:id="1125468009">
          <w:marLeft w:val="0"/>
          <w:marRight w:val="0"/>
          <w:marTop w:val="0"/>
          <w:marBottom w:val="0"/>
          <w:divBdr>
            <w:top w:val="none" w:sz="0" w:space="0" w:color="auto"/>
            <w:left w:val="none" w:sz="0" w:space="0" w:color="auto"/>
            <w:bottom w:val="none" w:sz="0" w:space="0" w:color="auto"/>
            <w:right w:val="none" w:sz="0" w:space="0" w:color="auto"/>
          </w:divBdr>
        </w:div>
        <w:div w:id="1140876649">
          <w:marLeft w:val="0"/>
          <w:marRight w:val="0"/>
          <w:marTop w:val="0"/>
          <w:marBottom w:val="0"/>
          <w:divBdr>
            <w:top w:val="none" w:sz="0" w:space="0" w:color="auto"/>
            <w:left w:val="none" w:sz="0" w:space="0" w:color="auto"/>
            <w:bottom w:val="none" w:sz="0" w:space="0" w:color="auto"/>
            <w:right w:val="none" w:sz="0" w:space="0" w:color="auto"/>
          </w:divBdr>
        </w:div>
        <w:div w:id="1148209828">
          <w:marLeft w:val="0"/>
          <w:marRight w:val="0"/>
          <w:marTop w:val="0"/>
          <w:marBottom w:val="0"/>
          <w:divBdr>
            <w:top w:val="none" w:sz="0" w:space="0" w:color="auto"/>
            <w:left w:val="none" w:sz="0" w:space="0" w:color="auto"/>
            <w:bottom w:val="none" w:sz="0" w:space="0" w:color="auto"/>
            <w:right w:val="none" w:sz="0" w:space="0" w:color="auto"/>
          </w:divBdr>
        </w:div>
        <w:div w:id="1164977356">
          <w:marLeft w:val="0"/>
          <w:marRight w:val="0"/>
          <w:marTop w:val="0"/>
          <w:marBottom w:val="0"/>
          <w:divBdr>
            <w:top w:val="none" w:sz="0" w:space="0" w:color="auto"/>
            <w:left w:val="none" w:sz="0" w:space="0" w:color="auto"/>
            <w:bottom w:val="none" w:sz="0" w:space="0" w:color="auto"/>
            <w:right w:val="none" w:sz="0" w:space="0" w:color="auto"/>
          </w:divBdr>
        </w:div>
        <w:div w:id="1173379804">
          <w:marLeft w:val="0"/>
          <w:marRight w:val="0"/>
          <w:marTop w:val="0"/>
          <w:marBottom w:val="0"/>
          <w:divBdr>
            <w:top w:val="none" w:sz="0" w:space="0" w:color="auto"/>
            <w:left w:val="none" w:sz="0" w:space="0" w:color="auto"/>
            <w:bottom w:val="none" w:sz="0" w:space="0" w:color="auto"/>
            <w:right w:val="none" w:sz="0" w:space="0" w:color="auto"/>
          </w:divBdr>
        </w:div>
        <w:div w:id="1176379018">
          <w:marLeft w:val="0"/>
          <w:marRight w:val="0"/>
          <w:marTop w:val="0"/>
          <w:marBottom w:val="0"/>
          <w:divBdr>
            <w:top w:val="none" w:sz="0" w:space="0" w:color="auto"/>
            <w:left w:val="none" w:sz="0" w:space="0" w:color="auto"/>
            <w:bottom w:val="none" w:sz="0" w:space="0" w:color="auto"/>
            <w:right w:val="none" w:sz="0" w:space="0" w:color="auto"/>
          </w:divBdr>
        </w:div>
        <w:div w:id="1180311793">
          <w:marLeft w:val="0"/>
          <w:marRight w:val="0"/>
          <w:marTop w:val="0"/>
          <w:marBottom w:val="0"/>
          <w:divBdr>
            <w:top w:val="none" w:sz="0" w:space="0" w:color="auto"/>
            <w:left w:val="none" w:sz="0" w:space="0" w:color="auto"/>
            <w:bottom w:val="none" w:sz="0" w:space="0" w:color="auto"/>
            <w:right w:val="none" w:sz="0" w:space="0" w:color="auto"/>
          </w:divBdr>
        </w:div>
        <w:div w:id="1185947301">
          <w:marLeft w:val="0"/>
          <w:marRight w:val="0"/>
          <w:marTop w:val="0"/>
          <w:marBottom w:val="0"/>
          <w:divBdr>
            <w:top w:val="none" w:sz="0" w:space="0" w:color="auto"/>
            <w:left w:val="none" w:sz="0" w:space="0" w:color="auto"/>
            <w:bottom w:val="none" w:sz="0" w:space="0" w:color="auto"/>
            <w:right w:val="none" w:sz="0" w:space="0" w:color="auto"/>
          </w:divBdr>
        </w:div>
        <w:div w:id="1203051544">
          <w:marLeft w:val="0"/>
          <w:marRight w:val="0"/>
          <w:marTop w:val="0"/>
          <w:marBottom w:val="0"/>
          <w:divBdr>
            <w:top w:val="none" w:sz="0" w:space="0" w:color="auto"/>
            <w:left w:val="none" w:sz="0" w:space="0" w:color="auto"/>
            <w:bottom w:val="none" w:sz="0" w:space="0" w:color="auto"/>
            <w:right w:val="none" w:sz="0" w:space="0" w:color="auto"/>
          </w:divBdr>
        </w:div>
        <w:div w:id="1204950018">
          <w:marLeft w:val="0"/>
          <w:marRight w:val="0"/>
          <w:marTop w:val="0"/>
          <w:marBottom w:val="0"/>
          <w:divBdr>
            <w:top w:val="none" w:sz="0" w:space="0" w:color="auto"/>
            <w:left w:val="none" w:sz="0" w:space="0" w:color="auto"/>
            <w:bottom w:val="none" w:sz="0" w:space="0" w:color="auto"/>
            <w:right w:val="none" w:sz="0" w:space="0" w:color="auto"/>
          </w:divBdr>
        </w:div>
        <w:div w:id="1206943514">
          <w:marLeft w:val="0"/>
          <w:marRight w:val="0"/>
          <w:marTop w:val="0"/>
          <w:marBottom w:val="0"/>
          <w:divBdr>
            <w:top w:val="none" w:sz="0" w:space="0" w:color="auto"/>
            <w:left w:val="none" w:sz="0" w:space="0" w:color="auto"/>
            <w:bottom w:val="none" w:sz="0" w:space="0" w:color="auto"/>
            <w:right w:val="none" w:sz="0" w:space="0" w:color="auto"/>
          </w:divBdr>
        </w:div>
        <w:div w:id="1208951743">
          <w:marLeft w:val="0"/>
          <w:marRight w:val="0"/>
          <w:marTop w:val="0"/>
          <w:marBottom w:val="0"/>
          <w:divBdr>
            <w:top w:val="none" w:sz="0" w:space="0" w:color="auto"/>
            <w:left w:val="none" w:sz="0" w:space="0" w:color="auto"/>
            <w:bottom w:val="none" w:sz="0" w:space="0" w:color="auto"/>
            <w:right w:val="none" w:sz="0" w:space="0" w:color="auto"/>
          </w:divBdr>
        </w:div>
        <w:div w:id="1225987043">
          <w:marLeft w:val="0"/>
          <w:marRight w:val="0"/>
          <w:marTop w:val="0"/>
          <w:marBottom w:val="0"/>
          <w:divBdr>
            <w:top w:val="none" w:sz="0" w:space="0" w:color="auto"/>
            <w:left w:val="none" w:sz="0" w:space="0" w:color="auto"/>
            <w:bottom w:val="none" w:sz="0" w:space="0" w:color="auto"/>
            <w:right w:val="none" w:sz="0" w:space="0" w:color="auto"/>
          </w:divBdr>
        </w:div>
        <w:div w:id="1234775558">
          <w:marLeft w:val="0"/>
          <w:marRight w:val="0"/>
          <w:marTop w:val="0"/>
          <w:marBottom w:val="0"/>
          <w:divBdr>
            <w:top w:val="none" w:sz="0" w:space="0" w:color="auto"/>
            <w:left w:val="none" w:sz="0" w:space="0" w:color="auto"/>
            <w:bottom w:val="none" w:sz="0" w:space="0" w:color="auto"/>
            <w:right w:val="none" w:sz="0" w:space="0" w:color="auto"/>
          </w:divBdr>
          <w:divsChild>
            <w:div w:id="1368675930">
              <w:marLeft w:val="0"/>
              <w:marRight w:val="0"/>
              <w:marTop w:val="0"/>
              <w:marBottom w:val="0"/>
              <w:divBdr>
                <w:top w:val="none" w:sz="0" w:space="0" w:color="auto"/>
                <w:left w:val="none" w:sz="0" w:space="0" w:color="auto"/>
                <w:bottom w:val="none" w:sz="0" w:space="0" w:color="auto"/>
                <w:right w:val="none" w:sz="0" w:space="0" w:color="auto"/>
              </w:divBdr>
            </w:div>
          </w:divsChild>
        </w:div>
        <w:div w:id="1248808972">
          <w:marLeft w:val="0"/>
          <w:marRight w:val="0"/>
          <w:marTop w:val="0"/>
          <w:marBottom w:val="0"/>
          <w:divBdr>
            <w:top w:val="none" w:sz="0" w:space="0" w:color="auto"/>
            <w:left w:val="none" w:sz="0" w:space="0" w:color="auto"/>
            <w:bottom w:val="none" w:sz="0" w:space="0" w:color="auto"/>
            <w:right w:val="none" w:sz="0" w:space="0" w:color="auto"/>
          </w:divBdr>
        </w:div>
        <w:div w:id="1254314580">
          <w:marLeft w:val="0"/>
          <w:marRight w:val="0"/>
          <w:marTop w:val="0"/>
          <w:marBottom w:val="0"/>
          <w:divBdr>
            <w:top w:val="none" w:sz="0" w:space="0" w:color="auto"/>
            <w:left w:val="none" w:sz="0" w:space="0" w:color="auto"/>
            <w:bottom w:val="none" w:sz="0" w:space="0" w:color="auto"/>
            <w:right w:val="none" w:sz="0" w:space="0" w:color="auto"/>
          </w:divBdr>
        </w:div>
        <w:div w:id="1263101544">
          <w:marLeft w:val="0"/>
          <w:marRight w:val="0"/>
          <w:marTop w:val="0"/>
          <w:marBottom w:val="0"/>
          <w:divBdr>
            <w:top w:val="none" w:sz="0" w:space="0" w:color="auto"/>
            <w:left w:val="none" w:sz="0" w:space="0" w:color="auto"/>
            <w:bottom w:val="none" w:sz="0" w:space="0" w:color="auto"/>
            <w:right w:val="none" w:sz="0" w:space="0" w:color="auto"/>
          </w:divBdr>
        </w:div>
        <w:div w:id="1271472259">
          <w:marLeft w:val="0"/>
          <w:marRight w:val="0"/>
          <w:marTop w:val="0"/>
          <w:marBottom w:val="0"/>
          <w:divBdr>
            <w:top w:val="none" w:sz="0" w:space="0" w:color="auto"/>
            <w:left w:val="none" w:sz="0" w:space="0" w:color="auto"/>
            <w:bottom w:val="none" w:sz="0" w:space="0" w:color="auto"/>
            <w:right w:val="none" w:sz="0" w:space="0" w:color="auto"/>
          </w:divBdr>
        </w:div>
        <w:div w:id="1289704980">
          <w:marLeft w:val="0"/>
          <w:marRight w:val="0"/>
          <w:marTop w:val="0"/>
          <w:marBottom w:val="0"/>
          <w:divBdr>
            <w:top w:val="none" w:sz="0" w:space="0" w:color="auto"/>
            <w:left w:val="none" w:sz="0" w:space="0" w:color="auto"/>
            <w:bottom w:val="none" w:sz="0" w:space="0" w:color="auto"/>
            <w:right w:val="none" w:sz="0" w:space="0" w:color="auto"/>
          </w:divBdr>
        </w:div>
        <w:div w:id="1292445290">
          <w:marLeft w:val="0"/>
          <w:marRight w:val="0"/>
          <w:marTop w:val="0"/>
          <w:marBottom w:val="0"/>
          <w:divBdr>
            <w:top w:val="none" w:sz="0" w:space="0" w:color="auto"/>
            <w:left w:val="none" w:sz="0" w:space="0" w:color="auto"/>
            <w:bottom w:val="none" w:sz="0" w:space="0" w:color="auto"/>
            <w:right w:val="none" w:sz="0" w:space="0" w:color="auto"/>
          </w:divBdr>
        </w:div>
        <w:div w:id="1301881208">
          <w:marLeft w:val="0"/>
          <w:marRight w:val="0"/>
          <w:marTop w:val="0"/>
          <w:marBottom w:val="0"/>
          <w:divBdr>
            <w:top w:val="none" w:sz="0" w:space="0" w:color="auto"/>
            <w:left w:val="none" w:sz="0" w:space="0" w:color="auto"/>
            <w:bottom w:val="none" w:sz="0" w:space="0" w:color="auto"/>
            <w:right w:val="none" w:sz="0" w:space="0" w:color="auto"/>
          </w:divBdr>
        </w:div>
        <w:div w:id="1306279553">
          <w:marLeft w:val="0"/>
          <w:marRight w:val="0"/>
          <w:marTop w:val="0"/>
          <w:marBottom w:val="0"/>
          <w:divBdr>
            <w:top w:val="none" w:sz="0" w:space="0" w:color="auto"/>
            <w:left w:val="none" w:sz="0" w:space="0" w:color="auto"/>
            <w:bottom w:val="none" w:sz="0" w:space="0" w:color="auto"/>
            <w:right w:val="none" w:sz="0" w:space="0" w:color="auto"/>
          </w:divBdr>
        </w:div>
        <w:div w:id="1325666725">
          <w:marLeft w:val="0"/>
          <w:marRight w:val="0"/>
          <w:marTop w:val="0"/>
          <w:marBottom w:val="0"/>
          <w:divBdr>
            <w:top w:val="none" w:sz="0" w:space="0" w:color="auto"/>
            <w:left w:val="none" w:sz="0" w:space="0" w:color="auto"/>
            <w:bottom w:val="none" w:sz="0" w:space="0" w:color="auto"/>
            <w:right w:val="none" w:sz="0" w:space="0" w:color="auto"/>
          </w:divBdr>
        </w:div>
        <w:div w:id="1331634844">
          <w:marLeft w:val="0"/>
          <w:marRight w:val="0"/>
          <w:marTop w:val="0"/>
          <w:marBottom w:val="0"/>
          <w:divBdr>
            <w:top w:val="none" w:sz="0" w:space="0" w:color="auto"/>
            <w:left w:val="none" w:sz="0" w:space="0" w:color="auto"/>
            <w:bottom w:val="none" w:sz="0" w:space="0" w:color="auto"/>
            <w:right w:val="none" w:sz="0" w:space="0" w:color="auto"/>
          </w:divBdr>
        </w:div>
        <w:div w:id="1335575705">
          <w:marLeft w:val="0"/>
          <w:marRight w:val="0"/>
          <w:marTop w:val="0"/>
          <w:marBottom w:val="0"/>
          <w:divBdr>
            <w:top w:val="none" w:sz="0" w:space="0" w:color="auto"/>
            <w:left w:val="none" w:sz="0" w:space="0" w:color="auto"/>
            <w:bottom w:val="none" w:sz="0" w:space="0" w:color="auto"/>
            <w:right w:val="none" w:sz="0" w:space="0" w:color="auto"/>
          </w:divBdr>
          <w:divsChild>
            <w:div w:id="225802934">
              <w:marLeft w:val="0"/>
              <w:marRight w:val="0"/>
              <w:marTop w:val="0"/>
              <w:marBottom w:val="0"/>
              <w:divBdr>
                <w:top w:val="none" w:sz="0" w:space="0" w:color="auto"/>
                <w:left w:val="none" w:sz="0" w:space="0" w:color="auto"/>
                <w:bottom w:val="none" w:sz="0" w:space="0" w:color="auto"/>
                <w:right w:val="none" w:sz="0" w:space="0" w:color="auto"/>
              </w:divBdr>
            </w:div>
            <w:div w:id="548302361">
              <w:marLeft w:val="0"/>
              <w:marRight w:val="0"/>
              <w:marTop w:val="0"/>
              <w:marBottom w:val="0"/>
              <w:divBdr>
                <w:top w:val="none" w:sz="0" w:space="0" w:color="auto"/>
                <w:left w:val="none" w:sz="0" w:space="0" w:color="auto"/>
                <w:bottom w:val="none" w:sz="0" w:space="0" w:color="auto"/>
                <w:right w:val="none" w:sz="0" w:space="0" w:color="auto"/>
              </w:divBdr>
            </w:div>
            <w:div w:id="703868119">
              <w:marLeft w:val="0"/>
              <w:marRight w:val="0"/>
              <w:marTop w:val="0"/>
              <w:marBottom w:val="0"/>
              <w:divBdr>
                <w:top w:val="none" w:sz="0" w:space="0" w:color="auto"/>
                <w:left w:val="none" w:sz="0" w:space="0" w:color="auto"/>
                <w:bottom w:val="none" w:sz="0" w:space="0" w:color="auto"/>
                <w:right w:val="none" w:sz="0" w:space="0" w:color="auto"/>
              </w:divBdr>
            </w:div>
            <w:div w:id="964241288">
              <w:marLeft w:val="0"/>
              <w:marRight w:val="0"/>
              <w:marTop w:val="0"/>
              <w:marBottom w:val="0"/>
              <w:divBdr>
                <w:top w:val="none" w:sz="0" w:space="0" w:color="auto"/>
                <w:left w:val="none" w:sz="0" w:space="0" w:color="auto"/>
                <w:bottom w:val="none" w:sz="0" w:space="0" w:color="auto"/>
                <w:right w:val="none" w:sz="0" w:space="0" w:color="auto"/>
              </w:divBdr>
            </w:div>
          </w:divsChild>
        </w:div>
        <w:div w:id="1337536993">
          <w:marLeft w:val="0"/>
          <w:marRight w:val="0"/>
          <w:marTop w:val="0"/>
          <w:marBottom w:val="0"/>
          <w:divBdr>
            <w:top w:val="none" w:sz="0" w:space="0" w:color="auto"/>
            <w:left w:val="none" w:sz="0" w:space="0" w:color="auto"/>
            <w:bottom w:val="none" w:sz="0" w:space="0" w:color="auto"/>
            <w:right w:val="none" w:sz="0" w:space="0" w:color="auto"/>
          </w:divBdr>
        </w:div>
        <w:div w:id="1350794209">
          <w:marLeft w:val="0"/>
          <w:marRight w:val="0"/>
          <w:marTop w:val="0"/>
          <w:marBottom w:val="0"/>
          <w:divBdr>
            <w:top w:val="none" w:sz="0" w:space="0" w:color="auto"/>
            <w:left w:val="none" w:sz="0" w:space="0" w:color="auto"/>
            <w:bottom w:val="none" w:sz="0" w:space="0" w:color="auto"/>
            <w:right w:val="none" w:sz="0" w:space="0" w:color="auto"/>
          </w:divBdr>
        </w:div>
        <w:div w:id="1376659031">
          <w:marLeft w:val="0"/>
          <w:marRight w:val="0"/>
          <w:marTop w:val="0"/>
          <w:marBottom w:val="0"/>
          <w:divBdr>
            <w:top w:val="none" w:sz="0" w:space="0" w:color="auto"/>
            <w:left w:val="none" w:sz="0" w:space="0" w:color="auto"/>
            <w:bottom w:val="none" w:sz="0" w:space="0" w:color="auto"/>
            <w:right w:val="none" w:sz="0" w:space="0" w:color="auto"/>
          </w:divBdr>
        </w:div>
        <w:div w:id="1384207393">
          <w:marLeft w:val="0"/>
          <w:marRight w:val="0"/>
          <w:marTop w:val="0"/>
          <w:marBottom w:val="0"/>
          <w:divBdr>
            <w:top w:val="none" w:sz="0" w:space="0" w:color="auto"/>
            <w:left w:val="none" w:sz="0" w:space="0" w:color="auto"/>
            <w:bottom w:val="none" w:sz="0" w:space="0" w:color="auto"/>
            <w:right w:val="none" w:sz="0" w:space="0" w:color="auto"/>
          </w:divBdr>
        </w:div>
        <w:div w:id="1406957537">
          <w:marLeft w:val="0"/>
          <w:marRight w:val="0"/>
          <w:marTop w:val="0"/>
          <w:marBottom w:val="0"/>
          <w:divBdr>
            <w:top w:val="none" w:sz="0" w:space="0" w:color="auto"/>
            <w:left w:val="none" w:sz="0" w:space="0" w:color="auto"/>
            <w:bottom w:val="none" w:sz="0" w:space="0" w:color="auto"/>
            <w:right w:val="none" w:sz="0" w:space="0" w:color="auto"/>
          </w:divBdr>
        </w:div>
        <w:div w:id="1409226818">
          <w:marLeft w:val="0"/>
          <w:marRight w:val="0"/>
          <w:marTop w:val="0"/>
          <w:marBottom w:val="0"/>
          <w:divBdr>
            <w:top w:val="none" w:sz="0" w:space="0" w:color="auto"/>
            <w:left w:val="none" w:sz="0" w:space="0" w:color="auto"/>
            <w:bottom w:val="none" w:sz="0" w:space="0" w:color="auto"/>
            <w:right w:val="none" w:sz="0" w:space="0" w:color="auto"/>
          </w:divBdr>
        </w:div>
        <w:div w:id="1436948395">
          <w:marLeft w:val="0"/>
          <w:marRight w:val="0"/>
          <w:marTop w:val="0"/>
          <w:marBottom w:val="0"/>
          <w:divBdr>
            <w:top w:val="none" w:sz="0" w:space="0" w:color="auto"/>
            <w:left w:val="none" w:sz="0" w:space="0" w:color="auto"/>
            <w:bottom w:val="none" w:sz="0" w:space="0" w:color="auto"/>
            <w:right w:val="none" w:sz="0" w:space="0" w:color="auto"/>
          </w:divBdr>
          <w:divsChild>
            <w:div w:id="224099562">
              <w:marLeft w:val="0"/>
              <w:marRight w:val="0"/>
              <w:marTop w:val="0"/>
              <w:marBottom w:val="0"/>
              <w:divBdr>
                <w:top w:val="none" w:sz="0" w:space="0" w:color="auto"/>
                <w:left w:val="none" w:sz="0" w:space="0" w:color="auto"/>
                <w:bottom w:val="none" w:sz="0" w:space="0" w:color="auto"/>
                <w:right w:val="none" w:sz="0" w:space="0" w:color="auto"/>
              </w:divBdr>
            </w:div>
            <w:div w:id="707264586">
              <w:marLeft w:val="0"/>
              <w:marRight w:val="0"/>
              <w:marTop w:val="0"/>
              <w:marBottom w:val="0"/>
              <w:divBdr>
                <w:top w:val="none" w:sz="0" w:space="0" w:color="auto"/>
                <w:left w:val="none" w:sz="0" w:space="0" w:color="auto"/>
                <w:bottom w:val="none" w:sz="0" w:space="0" w:color="auto"/>
                <w:right w:val="none" w:sz="0" w:space="0" w:color="auto"/>
              </w:divBdr>
            </w:div>
            <w:div w:id="1194927095">
              <w:marLeft w:val="0"/>
              <w:marRight w:val="0"/>
              <w:marTop w:val="0"/>
              <w:marBottom w:val="0"/>
              <w:divBdr>
                <w:top w:val="none" w:sz="0" w:space="0" w:color="auto"/>
                <w:left w:val="none" w:sz="0" w:space="0" w:color="auto"/>
                <w:bottom w:val="none" w:sz="0" w:space="0" w:color="auto"/>
                <w:right w:val="none" w:sz="0" w:space="0" w:color="auto"/>
              </w:divBdr>
            </w:div>
            <w:div w:id="1585259312">
              <w:marLeft w:val="0"/>
              <w:marRight w:val="0"/>
              <w:marTop w:val="0"/>
              <w:marBottom w:val="0"/>
              <w:divBdr>
                <w:top w:val="none" w:sz="0" w:space="0" w:color="auto"/>
                <w:left w:val="none" w:sz="0" w:space="0" w:color="auto"/>
                <w:bottom w:val="none" w:sz="0" w:space="0" w:color="auto"/>
                <w:right w:val="none" w:sz="0" w:space="0" w:color="auto"/>
              </w:divBdr>
            </w:div>
            <w:div w:id="1921676335">
              <w:marLeft w:val="0"/>
              <w:marRight w:val="0"/>
              <w:marTop w:val="0"/>
              <w:marBottom w:val="0"/>
              <w:divBdr>
                <w:top w:val="none" w:sz="0" w:space="0" w:color="auto"/>
                <w:left w:val="none" w:sz="0" w:space="0" w:color="auto"/>
                <w:bottom w:val="none" w:sz="0" w:space="0" w:color="auto"/>
                <w:right w:val="none" w:sz="0" w:space="0" w:color="auto"/>
              </w:divBdr>
            </w:div>
          </w:divsChild>
        </w:div>
        <w:div w:id="1443837446">
          <w:marLeft w:val="0"/>
          <w:marRight w:val="0"/>
          <w:marTop w:val="0"/>
          <w:marBottom w:val="0"/>
          <w:divBdr>
            <w:top w:val="none" w:sz="0" w:space="0" w:color="auto"/>
            <w:left w:val="none" w:sz="0" w:space="0" w:color="auto"/>
            <w:bottom w:val="none" w:sz="0" w:space="0" w:color="auto"/>
            <w:right w:val="none" w:sz="0" w:space="0" w:color="auto"/>
          </w:divBdr>
          <w:divsChild>
            <w:div w:id="922953800">
              <w:marLeft w:val="0"/>
              <w:marRight w:val="0"/>
              <w:marTop w:val="0"/>
              <w:marBottom w:val="0"/>
              <w:divBdr>
                <w:top w:val="none" w:sz="0" w:space="0" w:color="auto"/>
                <w:left w:val="none" w:sz="0" w:space="0" w:color="auto"/>
                <w:bottom w:val="none" w:sz="0" w:space="0" w:color="auto"/>
                <w:right w:val="none" w:sz="0" w:space="0" w:color="auto"/>
              </w:divBdr>
            </w:div>
          </w:divsChild>
        </w:div>
        <w:div w:id="1457404021">
          <w:marLeft w:val="0"/>
          <w:marRight w:val="0"/>
          <w:marTop w:val="0"/>
          <w:marBottom w:val="0"/>
          <w:divBdr>
            <w:top w:val="none" w:sz="0" w:space="0" w:color="auto"/>
            <w:left w:val="none" w:sz="0" w:space="0" w:color="auto"/>
            <w:bottom w:val="none" w:sz="0" w:space="0" w:color="auto"/>
            <w:right w:val="none" w:sz="0" w:space="0" w:color="auto"/>
          </w:divBdr>
        </w:div>
        <w:div w:id="1458642185">
          <w:marLeft w:val="0"/>
          <w:marRight w:val="0"/>
          <w:marTop w:val="0"/>
          <w:marBottom w:val="0"/>
          <w:divBdr>
            <w:top w:val="none" w:sz="0" w:space="0" w:color="auto"/>
            <w:left w:val="none" w:sz="0" w:space="0" w:color="auto"/>
            <w:bottom w:val="none" w:sz="0" w:space="0" w:color="auto"/>
            <w:right w:val="none" w:sz="0" w:space="0" w:color="auto"/>
          </w:divBdr>
        </w:div>
        <w:div w:id="1462650463">
          <w:marLeft w:val="0"/>
          <w:marRight w:val="0"/>
          <w:marTop w:val="0"/>
          <w:marBottom w:val="0"/>
          <w:divBdr>
            <w:top w:val="none" w:sz="0" w:space="0" w:color="auto"/>
            <w:left w:val="none" w:sz="0" w:space="0" w:color="auto"/>
            <w:bottom w:val="none" w:sz="0" w:space="0" w:color="auto"/>
            <w:right w:val="none" w:sz="0" w:space="0" w:color="auto"/>
          </w:divBdr>
        </w:div>
        <w:div w:id="1473016035">
          <w:marLeft w:val="0"/>
          <w:marRight w:val="0"/>
          <w:marTop w:val="0"/>
          <w:marBottom w:val="0"/>
          <w:divBdr>
            <w:top w:val="none" w:sz="0" w:space="0" w:color="auto"/>
            <w:left w:val="none" w:sz="0" w:space="0" w:color="auto"/>
            <w:bottom w:val="none" w:sz="0" w:space="0" w:color="auto"/>
            <w:right w:val="none" w:sz="0" w:space="0" w:color="auto"/>
          </w:divBdr>
        </w:div>
        <w:div w:id="1476337780">
          <w:marLeft w:val="0"/>
          <w:marRight w:val="0"/>
          <w:marTop w:val="0"/>
          <w:marBottom w:val="0"/>
          <w:divBdr>
            <w:top w:val="none" w:sz="0" w:space="0" w:color="auto"/>
            <w:left w:val="none" w:sz="0" w:space="0" w:color="auto"/>
            <w:bottom w:val="none" w:sz="0" w:space="0" w:color="auto"/>
            <w:right w:val="none" w:sz="0" w:space="0" w:color="auto"/>
          </w:divBdr>
        </w:div>
        <w:div w:id="1492989980">
          <w:marLeft w:val="0"/>
          <w:marRight w:val="0"/>
          <w:marTop w:val="0"/>
          <w:marBottom w:val="0"/>
          <w:divBdr>
            <w:top w:val="none" w:sz="0" w:space="0" w:color="auto"/>
            <w:left w:val="none" w:sz="0" w:space="0" w:color="auto"/>
            <w:bottom w:val="none" w:sz="0" w:space="0" w:color="auto"/>
            <w:right w:val="none" w:sz="0" w:space="0" w:color="auto"/>
          </w:divBdr>
        </w:div>
        <w:div w:id="1495951524">
          <w:marLeft w:val="0"/>
          <w:marRight w:val="0"/>
          <w:marTop w:val="0"/>
          <w:marBottom w:val="0"/>
          <w:divBdr>
            <w:top w:val="none" w:sz="0" w:space="0" w:color="auto"/>
            <w:left w:val="none" w:sz="0" w:space="0" w:color="auto"/>
            <w:bottom w:val="none" w:sz="0" w:space="0" w:color="auto"/>
            <w:right w:val="none" w:sz="0" w:space="0" w:color="auto"/>
          </w:divBdr>
        </w:div>
        <w:div w:id="1498495974">
          <w:marLeft w:val="0"/>
          <w:marRight w:val="0"/>
          <w:marTop w:val="0"/>
          <w:marBottom w:val="0"/>
          <w:divBdr>
            <w:top w:val="none" w:sz="0" w:space="0" w:color="auto"/>
            <w:left w:val="none" w:sz="0" w:space="0" w:color="auto"/>
            <w:bottom w:val="none" w:sz="0" w:space="0" w:color="auto"/>
            <w:right w:val="none" w:sz="0" w:space="0" w:color="auto"/>
          </w:divBdr>
        </w:div>
        <w:div w:id="1498761680">
          <w:marLeft w:val="0"/>
          <w:marRight w:val="0"/>
          <w:marTop w:val="0"/>
          <w:marBottom w:val="0"/>
          <w:divBdr>
            <w:top w:val="none" w:sz="0" w:space="0" w:color="auto"/>
            <w:left w:val="none" w:sz="0" w:space="0" w:color="auto"/>
            <w:bottom w:val="none" w:sz="0" w:space="0" w:color="auto"/>
            <w:right w:val="none" w:sz="0" w:space="0" w:color="auto"/>
          </w:divBdr>
        </w:div>
        <w:div w:id="1503474886">
          <w:marLeft w:val="0"/>
          <w:marRight w:val="0"/>
          <w:marTop w:val="0"/>
          <w:marBottom w:val="0"/>
          <w:divBdr>
            <w:top w:val="none" w:sz="0" w:space="0" w:color="auto"/>
            <w:left w:val="none" w:sz="0" w:space="0" w:color="auto"/>
            <w:bottom w:val="none" w:sz="0" w:space="0" w:color="auto"/>
            <w:right w:val="none" w:sz="0" w:space="0" w:color="auto"/>
          </w:divBdr>
        </w:div>
        <w:div w:id="1509632539">
          <w:marLeft w:val="0"/>
          <w:marRight w:val="0"/>
          <w:marTop w:val="0"/>
          <w:marBottom w:val="0"/>
          <w:divBdr>
            <w:top w:val="none" w:sz="0" w:space="0" w:color="auto"/>
            <w:left w:val="none" w:sz="0" w:space="0" w:color="auto"/>
            <w:bottom w:val="none" w:sz="0" w:space="0" w:color="auto"/>
            <w:right w:val="none" w:sz="0" w:space="0" w:color="auto"/>
          </w:divBdr>
        </w:div>
        <w:div w:id="1530021689">
          <w:marLeft w:val="0"/>
          <w:marRight w:val="0"/>
          <w:marTop w:val="0"/>
          <w:marBottom w:val="0"/>
          <w:divBdr>
            <w:top w:val="none" w:sz="0" w:space="0" w:color="auto"/>
            <w:left w:val="none" w:sz="0" w:space="0" w:color="auto"/>
            <w:bottom w:val="none" w:sz="0" w:space="0" w:color="auto"/>
            <w:right w:val="none" w:sz="0" w:space="0" w:color="auto"/>
          </w:divBdr>
        </w:div>
        <w:div w:id="1534462390">
          <w:marLeft w:val="0"/>
          <w:marRight w:val="0"/>
          <w:marTop w:val="0"/>
          <w:marBottom w:val="0"/>
          <w:divBdr>
            <w:top w:val="none" w:sz="0" w:space="0" w:color="auto"/>
            <w:left w:val="none" w:sz="0" w:space="0" w:color="auto"/>
            <w:bottom w:val="none" w:sz="0" w:space="0" w:color="auto"/>
            <w:right w:val="none" w:sz="0" w:space="0" w:color="auto"/>
          </w:divBdr>
        </w:div>
        <w:div w:id="1539972450">
          <w:marLeft w:val="0"/>
          <w:marRight w:val="0"/>
          <w:marTop w:val="0"/>
          <w:marBottom w:val="0"/>
          <w:divBdr>
            <w:top w:val="none" w:sz="0" w:space="0" w:color="auto"/>
            <w:left w:val="none" w:sz="0" w:space="0" w:color="auto"/>
            <w:bottom w:val="none" w:sz="0" w:space="0" w:color="auto"/>
            <w:right w:val="none" w:sz="0" w:space="0" w:color="auto"/>
          </w:divBdr>
        </w:div>
        <w:div w:id="1547447353">
          <w:marLeft w:val="0"/>
          <w:marRight w:val="0"/>
          <w:marTop w:val="0"/>
          <w:marBottom w:val="0"/>
          <w:divBdr>
            <w:top w:val="none" w:sz="0" w:space="0" w:color="auto"/>
            <w:left w:val="none" w:sz="0" w:space="0" w:color="auto"/>
            <w:bottom w:val="none" w:sz="0" w:space="0" w:color="auto"/>
            <w:right w:val="none" w:sz="0" w:space="0" w:color="auto"/>
          </w:divBdr>
        </w:div>
        <w:div w:id="1553542288">
          <w:marLeft w:val="0"/>
          <w:marRight w:val="0"/>
          <w:marTop w:val="0"/>
          <w:marBottom w:val="0"/>
          <w:divBdr>
            <w:top w:val="none" w:sz="0" w:space="0" w:color="auto"/>
            <w:left w:val="none" w:sz="0" w:space="0" w:color="auto"/>
            <w:bottom w:val="none" w:sz="0" w:space="0" w:color="auto"/>
            <w:right w:val="none" w:sz="0" w:space="0" w:color="auto"/>
          </w:divBdr>
        </w:div>
        <w:div w:id="1555384057">
          <w:marLeft w:val="0"/>
          <w:marRight w:val="0"/>
          <w:marTop w:val="0"/>
          <w:marBottom w:val="0"/>
          <w:divBdr>
            <w:top w:val="none" w:sz="0" w:space="0" w:color="auto"/>
            <w:left w:val="none" w:sz="0" w:space="0" w:color="auto"/>
            <w:bottom w:val="none" w:sz="0" w:space="0" w:color="auto"/>
            <w:right w:val="none" w:sz="0" w:space="0" w:color="auto"/>
          </w:divBdr>
        </w:div>
        <w:div w:id="1556425355">
          <w:marLeft w:val="0"/>
          <w:marRight w:val="0"/>
          <w:marTop w:val="0"/>
          <w:marBottom w:val="0"/>
          <w:divBdr>
            <w:top w:val="none" w:sz="0" w:space="0" w:color="auto"/>
            <w:left w:val="none" w:sz="0" w:space="0" w:color="auto"/>
            <w:bottom w:val="none" w:sz="0" w:space="0" w:color="auto"/>
            <w:right w:val="none" w:sz="0" w:space="0" w:color="auto"/>
          </w:divBdr>
        </w:div>
        <w:div w:id="1558593474">
          <w:marLeft w:val="0"/>
          <w:marRight w:val="0"/>
          <w:marTop w:val="0"/>
          <w:marBottom w:val="0"/>
          <w:divBdr>
            <w:top w:val="none" w:sz="0" w:space="0" w:color="auto"/>
            <w:left w:val="none" w:sz="0" w:space="0" w:color="auto"/>
            <w:bottom w:val="none" w:sz="0" w:space="0" w:color="auto"/>
            <w:right w:val="none" w:sz="0" w:space="0" w:color="auto"/>
          </w:divBdr>
        </w:div>
        <w:div w:id="1566254895">
          <w:marLeft w:val="0"/>
          <w:marRight w:val="0"/>
          <w:marTop w:val="0"/>
          <w:marBottom w:val="0"/>
          <w:divBdr>
            <w:top w:val="none" w:sz="0" w:space="0" w:color="auto"/>
            <w:left w:val="none" w:sz="0" w:space="0" w:color="auto"/>
            <w:bottom w:val="none" w:sz="0" w:space="0" w:color="auto"/>
            <w:right w:val="none" w:sz="0" w:space="0" w:color="auto"/>
          </w:divBdr>
        </w:div>
        <w:div w:id="1587880348">
          <w:marLeft w:val="0"/>
          <w:marRight w:val="0"/>
          <w:marTop w:val="0"/>
          <w:marBottom w:val="0"/>
          <w:divBdr>
            <w:top w:val="none" w:sz="0" w:space="0" w:color="auto"/>
            <w:left w:val="none" w:sz="0" w:space="0" w:color="auto"/>
            <w:bottom w:val="none" w:sz="0" w:space="0" w:color="auto"/>
            <w:right w:val="none" w:sz="0" w:space="0" w:color="auto"/>
          </w:divBdr>
        </w:div>
        <w:div w:id="1591815302">
          <w:marLeft w:val="0"/>
          <w:marRight w:val="0"/>
          <w:marTop w:val="0"/>
          <w:marBottom w:val="0"/>
          <w:divBdr>
            <w:top w:val="none" w:sz="0" w:space="0" w:color="auto"/>
            <w:left w:val="none" w:sz="0" w:space="0" w:color="auto"/>
            <w:bottom w:val="none" w:sz="0" w:space="0" w:color="auto"/>
            <w:right w:val="none" w:sz="0" w:space="0" w:color="auto"/>
          </w:divBdr>
        </w:div>
        <w:div w:id="1607037626">
          <w:marLeft w:val="0"/>
          <w:marRight w:val="0"/>
          <w:marTop w:val="0"/>
          <w:marBottom w:val="0"/>
          <w:divBdr>
            <w:top w:val="none" w:sz="0" w:space="0" w:color="auto"/>
            <w:left w:val="none" w:sz="0" w:space="0" w:color="auto"/>
            <w:bottom w:val="none" w:sz="0" w:space="0" w:color="auto"/>
            <w:right w:val="none" w:sz="0" w:space="0" w:color="auto"/>
          </w:divBdr>
        </w:div>
        <w:div w:id="1608928913">
          <w:marLeft w:val="0"/>
          <w:marRight w:val="0"/>
          <w:marTop w:val="0"/>
          <w:marBottom w:val="0"/>
          <w:divBdr>
            <w:top w:val="none" w:sz="0" w:space="0" w:color="auto"/>
            <w:left w:val="none" w:sz="0" w:space="0" w:color="auto"/>
            <w:bottom w:val="none" w:sz="0" w:space="0" w:color="auto"/>
            <w:right w:val="none" w:sz="0" w:space="0" w:color="auto"/>
          </w:divBdr>
        </w:div>
        <w:div w:id="1611938765">
          <w:marLeft w:val="0"/>
          <w:marRight w:val="0"/>
          <w:marTop w:val="0"/>
          <w:marBottom w:val="0"/>
          <w:divBdr>
            <w:top w:val="none" w:sz="0" w:space="0" w:color="auto"/>
            <w:left w:val="none" w:sz="0" w:space="0" w:color="auto"/>
            <w:bottom w:val="none" w:sz="0" w:space="0" w:color="auto"/>
            <w:right w:val="none" w:sz="0" w:space="0" w:color="auto"/>
          </w:divBdr>
        </w:div>
        <w:div w:id="1624850349">
          <w:marLeft w:val="0"/>
          <w:marRight w:val="0"/>
          <w:marTop w:val="0"/>
          <w:marBottom w:val="0"/>
          <w:divBdr>
            <w:top w:val="none" w:sz="0" w:space="0" w:color="auto"/>
            <w:left w:val="none" w:sz="0" w:space="0" w:color="auto"/>
            <w:bottom w:val="none" w:sz="0" w:space="0" w:color="auto"/>
            <w:right w:val="none" w:sz="0" w:space="0" w:color="auto"/>
          </w:divBdr>
        </w:div>
        <w:div w:id="1650213435">
          <w:marLeft w:val="0"/>
          <w:marRight w:val="0"/>
          <w:marTop w:val="0"/>
          <w:marBottom w:val="0"/>
          <w:divBdr>
            <w:top w:val="none" w:sz="0" w:space="0" w:color="auto"/>
            <w:left w:val="none" w:sz="0" w:space="0" w:color="auto"/>
            <w:bottom w:val="none" w:sz="0" w:space="0" w:color="auto"/>
            <w:right w:val="none" w:sz="0" w:space="0" w:color="auto"/>
          </w:divBdr>
        </w:div>
        <w:div w:id="1652631596">
          <w:marLeft w:val="0"/>
          <w:marRight w:val="0"/>
          <w:marTop w:val="0"/>
          <w:marBottom w:val="0"/>
          <w:divBdr>
            <w:top w:val="none" w:sz="0" w:space="0" w:color="auto"/>
            <w:left w:val="none" w:sz="0" w:space="0" w:color="auto"/>
            <w:bottom w:val="none" w:sz="0" w:space="0" w:color="auto"/>
            <w:right w:val="none" w:sz="0" w:space="0" w:color="auto"/>
          </w:divBdr>
        </w:div>
        <w:div w:id="1666125002">
          <w:marLeft w:val="0"/>
          <w:marRight w:val="0"/>
          <w:marTop w:val="0"/>
          <w:marBottom w:val="0"/>
          <w:divBdr>
            <w:top w:val="none" w:sz="0" w:space="0" w:color="auto"/>
            <w:left w:val="none" w:sz="0" w:space="0" w:color="auto"/>
            <w:bottom w:val="none" w:sz="0" w:space="0" w:color="auto"/>
            <w:right w:val="none" w:sz="0" w:space="0" w:color="auto"/>
          </w:divBdr>
        </w:div>
        <w:div w:id="1717504074">
          <w:marLeft w:val="0"/>
          <w:marRight w:val="0"/>
          <w:marTop w:val="0"/>
          <w:marBottom w:val="0"/>
          <w:divBdr>
            <w:top w:val="none" w:sz="0" w:space="0" w:color="auto"/>
            <w:left w:val="none" w:sz="0" w:space="0" w:color="auto"/>
            <w:bottom w:val="none" w:sz="0" w:space="0" w:color="auto"/>
            <w:right w:val="none" w:sz="0" w:space="0" w:color="auto"/>
          </w:divBdr>
        </w:div>
        <w:div w:id="1719352752">
          <w:marLeft w:val="0"/>
          <w:marRight w:val="0"/>
          <w:marTop w:val="0"/>
          <w:marBottom w:val="0"/>
          <w:divBdr>
            <w:top w:val="none" w:sz="0" w:space="0" w:color="auto"/>
            <w:left w:val="none" w:sz="0" w:space="0" w:color="auto"/>
            <w:bottom w:val="none" w:sz="0" w:space="0" w:color="auto"/>
            <w:right w:val="none" w:sz="0" w:space="0" w:color="auto"/>
          </w:divBdr>
        </w:div>
        <w:div w:id="1720976628">
          <w:marLeft w:val="0"/>
          <w:marRight w:val="0"/>
          <w:marTop w:val="0"/>
          <w:marBottom w:val="0"/>
          <w:divBdr>
            <w:top w:val="none" w:sz="0" w:space="0" w:color="auto"/>
            <w:left w:val="none" w:sz="0" w:space="0" w:color="auto"/>
            <w:bottom w:val="none" w:sz="0" w:space="0" w:color="auto"/>
            <w:right w:val="none" w:sz="0" w:space="0" w:color="auto"/>
          </w:divBdr>
        </w:div>
        <w:div w:id="1721248721">
          <w:marLeft w:val="0"/>
          <w:marRight w:val="0"/>
          <w:marTop w:val="0"/>
          <w:marBottom w:val="0"/>
          <w:divBdr>
            <w:top w:val="none" w:sz="0" w:space="0" w:color="auto"/>
            <w:left w:val="none" w:sz="0" w:space="0" w:color="auto"/>
            <w:bottom w:val="none" w:sz="0" w:space="0" w:color="auto"/>
            <w:right w:val="none" w:sz="0" w:space="0" w:color="auto"/>
          </w:divBdr>
        </w:div>
        <w:div w:id="1727030307">
          <w:marLeft w:val="0"/>
          <w:marRight w:val="0"/>
          <w:marTop w:val="0"/>
          <w:marBottom w:val="0"/>
          <w:divBdr>
            <w:top w:val="none" w:sz="0" w:space="0" w:color="auto"/>
            <w:left w:val="none" w:sz="0" w:space="0" w:color="auto"/>
            <w:bottom w:val="none" w:sz="0" w:space="0" w:color="auto"/>
            <w:right w:val="none" w:sz="0" w:space="0" w:color="auto"/>
          </w:divBdr>
        </w:div>
        <w:div w:id="1741830327">
          <w:marLeft w:val="0"/>
          <w:marRight w:val="0"/>
          <w:marTop w:val="0"/>
          <w:marBottom w:val="0"/>
          <w:divBdr>
            <w:top w:val="none" w:sz="0" w:space="0" w:color="auto"/>
            <w:left w:val="none" w:sz="0" w:space="0" w:color="auto"/>
            <w:bottom w:val="none" w:sz="0" w:space="0" w:color="auto"/>
            <w:right w:val="none" w:sz="0" w:space="0" w:color="auto"/>
          </w:divBdr>
        </w:div>
        <w:div w:id="1742827520">
          <w:marLeft w:val="0"/>
          <w:marRight w:val="0"/>
          <w:marTop w:val="0"/>
          <w:marBottom w:val="0"/>
          <w:divBdr>
            <w:top w:val="none" w:sz="0" w:space="0" w:color="auto"/>
            <w:left w:val="none" w:sz="0" w:space="0" w:color="auto"/>
            <w:bottom w:val="none" w:sz="0" w:space="0" w:color="auto"/>
            <w:right w:val="none" w:sz="0" w:space="0" w:color="auto"/>
          </w:divBdr>
        </w:div>
        <w:div w:id="1744177959">
          <w:marLeft w:val="0"/>
          <w:marRight w:val="0"/>
          <w:marTop w:val="0"/>
          <w:marBottom w:val="0"/>
          <w:divBdr>
            <w:top w:val="none" w:sz="0" w:space="0" w:color="auto"/>
            <w:left w:val="none" w:sz="0" w:space="0" w:color="auto"/>
            <w:bottom w:val="none" w:sz="0" w:space="0" w:color="auto"/>
            <w:right w:val="none" w:sz="0" w:space="0" w:color="auto"/>
          </w:divBdr>
        </w:div>
        <w:div w:id="1751267485">
          <w:marLeft w:val="0"/>
          <w:marRight w:val="0"/>
          <w:marTop w:val="0"/>
          <w:marBottom w:val="0"/>
          <w:divBdr>
            <w:top w:val="none" w:sz="0" w:space="0" w:color="auto"/>
            <w:left w:val="none" w:sz="0" w:space="0" w:color="auto"/>
            <w:bottom w:val="none" w:sz="0" w:space="0" w:color="auto"/>
            <w:right w:val="none" w:sz="0" w:space="0" w:color="auto"/>
          </w:divBdr>
        </w:div>
        <w:div w:id="1771118868">
          <w:marLeft w:val="0"/>
          <w:marRight w:val="0"/>
          <w:marTop w:val="0"/>
          <w:marBottom w:val="0"/>
          <w:divBdr>
            <w:top w:val="none" w:sz="0" w:space="0" w:color="auto"/>
            <w:left w:val="none" w:sz="0" w:space="0" w:color="auto"/>
            <w:bottom w:val="none" w:sz="0" w:space="0" w:color="auto"/>
            <w:right w:val="none" w:sz="0" w:space="0" w:color="auto"/>
          </w:divBdr>
        </w:div>
        <w:div w:id="1787456316">
          <w:marLeft w:val="0"/>
          <w:marRight w:val="0"/>
          <w:marTop w:val="0"/>
          <w:marBottom w:val="0"/>
          <w:divBdr>
            <w:top w:val="none" w:sz="0" w:space="0" w:color="auto"/>
            <w:left w:val="none" w:sz="0" w:space="0" w:color="auto"/>
            <w:bottom w:val="none" w:sz="0" w:space="0" w:color="auto"/>
            <w:right w:val="none" w:sz="0" w:space="0" w:color="auto"/>
          </w:divBdr>
        </w:div>
        <w:div w:id="1793863536">
          <w:marLeft w:val="0"/>
          <w:marRight w:val="0"/>
          <w:marTop w:val="0"/>
          <w:marBottom w:val="0"/>
          <w:divBdr>
            <w:top w:val="none" w:sz="0" w:space="0" w:color="auto"/>
            <w:left w:val="none" w:sz="0" w:space="0" w:color="auto"/>
            <w:bottom w:val="none" w:sz="0" w:space="0" w:color="auto"/>
            <w:right w:val="none" w:sz="0" w:space="0" w:color="auto"/>
          </w:divBdr>
        </w:div>
        <w:div w:id="1829249423">
          <w:marLeft w:val="0"/>
          <w:marRight w:val="0"/>
          <w:marTop w:val="0"/>
          <w:marBottom w:val="0"/>
          <w:divBdr>
            <w:top w:val="none" w:sz="0" w:space="0" w:color="auto"/>
            <w:left w:val="none" w:sz="0" w:space="0" w:color="auto"/>
            <w:bottom w:val="none" w:sz="0" w:space="0" w:color="auto"/>
            <w:right w:val="none" w:sz="0" w:space="0" w:color="auto"/>
          </w:divBdr>
        </w:div>
        <w:div w:id="1835341604">
          <w:marLeft w:val="0"/>
          <w:marRight w:val="0"/>
          <w:marTop w:val="0"/>
          <w:marBottom w:val="0"/>
          <w:divBdr>
            <w:top w:val="none" w:sz="0" w:space="0" w:color="auto"/>
            <w:left w:val="none" w:sz="0" w:space="0" w:color="auto"/>
            <w:bottom w:val="none" w:sz="0" w:space="0" w:color="auto"/>
            <w:right w:val="none" w:sz="0" w:space="0" w:color="auto"/>
          </w:divBdr>
        </w:div>
        <w:div w:id="1836261879">
          <w:marLeft w:val="0"/>
          <w:marRight w:val="0"/>
          <w:marTop w:val="0"/>
          <w:marBottom w:val="0"/>
          <w:divBdr>
            <w:top w:val="none" w:sz="0" w:space="0" w:color="auto"/>
            <w:left w:val="none" w:sz="0" w:space="0" w:color="auto"/>
            <w:bottom w:val="none" w:sz="0" w:space="0" w:color="auto"/>
            <w:right w:val="none" w:sz="0" w:space="0" w:color="auto"/>
          </w:divBdr>
        </w:div>
        <w:div w:id="1844276206">
          <w:marLeft w:val="0"/>
          <w:marRight w:val="0"/>
          <w:marTop w:val="0"/>
          <w:marBottom w:val="0"/>
          <w:divBdr>
            <w:top w:val="none" w:sz="0" w:space="0" w:color="auto"/>
            <w:left w:val="none" w:sz="0" w:space="0" w:color="auto"/>
            <w:bottom w:val="none" w:sz="0" w:space="0" w:color="auto"/>
            <w:right w:val="none" w:sz="0" w:space="0" w:color="auto"/>
          </w:divBdr>
        </w:div>
        <w:div w:id="1860393745">
          <w:marLeft w:val="0"/>
          <w:marRight w:val="0"/>
          <w:marTop w:val="0"/>
          <w:marBottom w:val="0"/>
          <w:divBdr>
            <w:top w:val="none" w:sz="0" w:space="0" w:color="auto"/>
            <w:left w:val="none" w:sz="0" w:space="0" w:color="auto"/>
            <w:bottom w:val="none" w:sz="0" w:space="0" w:color="auto"/>
            <w:right w:val="none" w:sz="0" w:space="0" w:color="auto"/>
          </w:divBdr>
        </w:div>
        <w:div w:id="1865707409">
          <w:marLeft w:val="0"/>
          <w:marRight w:val="0"/>
          <w:marTop w:val="0"/>
          <w:marBottom w:val="0"/>
          <w:divBdr>
            <w:top w:val="none" w:sz="0" w:space="0" w:color="auto"/>
            <w:left w:val="none" w:sz="0" w:space="0" w:color="auto"/>
            <w:bottom w:val="none" w:sz="0" w:space="0" w:color="auto"/>
            <w:right w:val="none" w:sz="0" w:space="0" w:color="auto"/>
          </w:divBdr>
        </w:div>
        <w:div w:id="1883518709">
          <w:marLeft w:val="0"/>
          <w:marRight w:val="0"/>
          <w:marTop w:val="0"/>
          <w:marBottom w:val="0"/>
          <w:divBdr>
            <w:top w:val="none" w:sz="0" w:space="0" w:color="auto"/>
            <w:left w:val="none" w:sz="0" w:space="0" w:color="auto"/>
            <w:bottom w:val="none" w:sz="0" w:space="0" w:color="auto"/>
            <w:right w:val="none" w:sz="0" w:space="0" w:color="auto"/>
          </w:divBdr>
        </w:div>
        <w:div w:id="1883901450">
          <w:marLeft w:val="0"/>
          <w:marRight w:val="0"/>
          <w:marTop w:val="0"/>
          <w:marBottom w:val="0"/>
          <w:divBdr>
            <w:top w:val="none" w:sz="0" w:space="0" w:color="auto"/>
            <w:left w:val="none" w:sz="0" w:space="0" w:color="auto"/>
            <w:bottom w:val="none" w:sz="0" w:space="0" w:color="auto"/>
            <w:right w:val="none" w:sz="0" w:space="0" w:color="auto"/>
          </w:divBdr>
        </w:div>
        <w:div w:id="1887905752">
          <w:marLeft w:val="0"/>
          <w:marRight w:val="0"/>
          <w:marTop w:val="0"/>
          <w:marBottom w:val="0"/>
          <w:divBdr>
            <w:top w:val="none" w:sz="0" w:space="0" w:color="auto"/>
            <w:left w:val="none" w:sz="0" w:space="0" w:color="auto"/>
            <w:bottom w:val="none" w:sz="0" w:space="0" w:color="auto"/>
            <w:right w:val="none" w:sz="0" w:space="0" w:color="auto"/>
          </w:divBdr>
        </w:div>
        <w:div w:id="1891182261">
          <w:marLeft w:val="0"/>
          <w:marRight w:val="0"/>
          <w:marTop w:val="0"/>
          <w:marBottom w:val="0"/>
          <w:divBdr>
            <w:top w:val="none" w:sz="0" w:space="0" w:color="auto"/>
            <w:left w:val="none" w:sz="0" w:space="0" w:color="auto"/>
            <w:bottom w:val="none" w:sz="0" w:space="0" w:color="auto"/>
            <w:right w:val="none" w:sz="0" w:space="0" w:color="auto"/>
          </w:divBdr>
        </w:div>
        <w:div w:id="1912932783">
          <w:marLeft w:val="0"/>
          <w:marRight w:val="0"/>
          <w:marTop w:val="0"/>
          <w:marBottom w:val="0"/>
          <w:divBdr>
            <w:top w:val="none" w:sz="0" w:space="0" w:color="auto"/>
            <w:left w:val="none" w:sz="0" w:space="0" w:color="auto"/>
            <w:bottom w:val="none" w:sz="0" w:space="0" w:color="auto"/>
            <w:right w:val="none" w:sz="0" w:space="0" w:color="auto"/>
          </w:divBdr>
        </w:div>
        <w:div w:id="1924023846">
          <w:marLeft w:val="0"/>
          <w:marRight w:val="0"/>
          <w:marTop w:val="0"/>
          <w:marBottom w:val="0"/>
          <w:divBdr>
            <w:top w:val="none" w:sz="0" w:space="0" w:color="auto"/>
            <w:left w:val="none" w:sz="0" w:space="0" w:color="auto"/>
            <w:bottom w:val="none" w:sz="0" w:space="0" w:color="auto"/>
            <w:right w:val="none" w:sz="0" w:space="0" w:color="auto"/>
          </w:divBdr>
        </w:div>
        <w:div w:id="1926918228">
          <w:marLeft w:val="0"/>
          <w:marRight w:val="0"/>
          <w:marTop w:val="0"/>
          <w:marBottom w:val="0"/>
          <w:divBdr>
            <w:top w:val="none" w:sz="0" w:space="0" w:color="auto"/>
            <w:left w:val="none" w:sz="0" w:space="0" w:color="auto"/>
            <w:bottom w:val="none" w:sz="0" w:space="0" w:color="auto"/>
            <w:right w:val="none" w:sz="0" w:space="0" w:color="auto"/>
          </w:divBdr>
        </w:div>
        <w:div w:id="1950694359">
          <w:marLeft w:val="0"/>
          <w:marRight w:val="0"/>
          <w:marTop w:val="0"/>
          <w:marBottom w:val="0"/>
          <w:divBdr>
            <w:top w:val="none" w:sz="0" w:space="0" w:color="auto"/>
            <w:left w:val="none" w:sz="0" w:space="0" w:color="auto"/>
            <w:bottom w:val="none" w:sz="0" w:space="0" w:color="auto"/>
            <w:right w:val="none" w:sz="0" w:space="0" w:color="auto"/>
          </w:divBdr>
        </w:div>
        <w:div w:id="1968584170">
          <w:marLeft w:val="0"/>
          <w:marRight w:val="0"/>
          <w:marTop w:val="0"/>
          <w:marBottom w:val="0"/>
          <w:divBdr>
            <w:top w:val="none" w:sz="0" w:space="0" w:color="auto"/>
            <w:left w:val="none" w:sz="0" w:space="0" w:color="auto"/>
            <w:bottom w:val="none" w:sz="0" w:space="0" w:color="auto"/>
            <w:right w:val="none" w:sz="0" w:space="0" w:color="auto"/>
          </w:divBdr>
        </w:div>
        <w:div w:id="1977055768">
          <w:marLeft w:val="0"/>
          <w:marRight w:val="0"/>
          <w:marTop w:val="0"/>
          <w:marBottom w:val="0"/>
          <w:divBdr>
            <w:top w:val="none" w:sz="0" w:space="0" w:color="auto"/>
            <w:left w:val="none" w:sz="0" w:space="0" w:color="auto"/>
            <w:bottom w:val="none" w:sz="0" w:space="0" w:color="auto"/>
            <w:right w:val="none" w:sz="0" w:space="0" w:color="auto"/>
          </w:divBdr>
        </w:div>
        <w:div w:id="1986085646">
          <w:marLeft w:val="0"/>
          <w:marRight w:val="0"/>
          <w:marTop w:val="0"/>
          <w:marBottom w:val="0"/>
          <w:divBdr>
            <w:top w:val="none" w:sz="0" w:space="0" w:color="auto"/>
            <w:left w:val="none" w:sz="0" w:space="0" w:color="auto"/>
            <w:bottom w:val="none" w:sz="0" w:space="0" w:color="auto"/>
            <w:right w:val="none" w:sz="0" w:space="0" w:color="auto"/>
          </w:divBdr>
        </w:div>
        <w:div w:id="2014184885">
          <w:marLeft w:val="0"/>
          <w:marRight w:val="0"/>
          <w:marTop w:val="0"/>
          <w:marBottom w:val="0"/>
          <w:divBdr>
            <w:top w:val="none" w:sz="0" w:space="0" w:color="auto"/>
            <w:left w:val="none" w:sz="0" w:space="0" w:color="auto"/>
            <w:bottom w:val="none" w:sz="0" w:space="0" w:color="auto"/>
            <w:right w:val="none" w:sz="0" w:space="0" w:color="auto"/>
          </w:divBdr>
          <w:divsChild>
            <w:div w:id="267783117">
              <w:marLeft w:val="0"/>
              <w:marRight w:val="0"/>
              <w:marTop w:val="0"/>
              <w:marBottom w:val="0"/>
              <w:divBdr>
                <w:top w:val="none" w:sz="0" w:space="0" w:color="auto"/>
                <w:left w:val="none" w:sz="0" w:space="0" w:color="auto"/>
                <w:bottom w:val="none" w:sz="0" w:space="0" w:color="auto"/>
                <w:right w:val="none" w:sz="0" w:space="0" w:color="auto"/>
              </w:divBdr>
            </w:div>
            <w:div w:id="849029004">
              <w:marLeft w:val="0"/>
              <w:marRight w:val="0"/>
              <w:marTop w:val="0"/>
              <w:marBottom w:val="0"/>
              <w:divBdr>
                <w:top w:val="none" w:sz="0" w:space="0" w:color="auto"/>
                <w:left w:val="none" w:sz="0" w:space="0" w:color="auto"/>
                <w:bottom w:val="none" w:sz="0" w:space="0" w:color="auto"/>
                <w:right w:val="none" w:sz="0" w:space="0" w:color="auto"/>
              </w:divBdr>
            </w:div>
            <w:div w:id="996962548">
              <w:marLeft w:val="0"/>
              <w:marRight w:val="0"/>
              <w:marTop w:val="0"/>
              <w:marBottom w:val="0"/>
              <w:divBdr>
                <w:top w:val="none" w:sz="0" w:space="0" w:color="auto"/>
                <w:left w:val="none" w:sz="0" w:space="0" w:color="auto"/>
                <w:bottom w:val="none" w:sz="0" w:space="0" w:color="auto"/>
                <w:right w:val="none" w:sz="0" w:space="0" w:color="auto"/>
              </w:divBdr>
            </w:div>
            <w:div w:id="1113131129">
              <w:marLeft w:val="0"/>
              <w:marRight w:val="0"/>
              <w:marTop w:val="0"/>
              <w:marBottom w:val="0"/>
              <w:divBdr>
                <w:top w:val="none" w:sz="0" w:space="0" w:color="auto"/>
                <w:left w:val="none" w:sz="0" w:space="0" w:color="auto"/>
                <w:bottom w:val="none" w:sz="0" w:space="0" w:color="auto"/>
                <w:right w:val="none" w:sz="0" w:space="0" w:color="auto"/>
              </w:divBdr>
            </w:div>
            <w:div w:id="1816678288">
              <w:marLeft w:val="0"/>
              <w:marRight w:val="0"/>
              <w:marTop w:val="0"/>
              <w:marBottom w:val="0"/>
              <w:divBdr>
                <w:top w:val="none" w:sz="0" w:space="0" w:color="auto"/>
                <w:left w:val="none" w:sz="0" w:space="0" w:color="auto"/>
                <w:bottom w:val="none" w:sz="0" w:space="0" w:color="auto"/>
                <w:right w:val="none" w:sz="0" w:space="0" w:color="auto"/>
              </w:divBdr>
            </w:div>
          </w:divsChild>
        </w:div>
        <w:div w:id="2033263298">
          <w:marLeft w:val="0"/>
          <w:marRight w:val="0"/>
          <w:marTop w:val="0"/>
          <w:marBottom w:val="0"/>
          <w:divBdr>
            <w:top w:val="none" w:sz="0" w:space="0" w:color="auto"/>
            <w:left w:val="none" w:sz="0" w:space="0" w:color="auto"/>
            <w:bottom w:val="none" w:sz="0" w:space="0" w:color="auto"/>
            <w:right w:val="none" w:sz="0" w:space="0" w:color="auto"/>
          </w:divBdr>
        </w:div>
        <w:div w:id="2038581972">
          <w:marLeft w:val="0"/>
          <w:marRight w:val="0"/>
          <w:marTop w:val="0"/>
          <w:marBottom w:val="0"/>
          <w:divBdr>
            <w:top w:val="none" w:sz="0" w:space="0" w:color="auto"/>
            <w:left w:val="none" w:sz="0" w:space="0" w:color="auto"/>
            <w:bottom w:val="none" w:sz="0" w:space="0" w:color="auto"/>
            <w:right w:val="none" w:sz="0" w:space="0" w:color="auto"/>
          </w:divBdr>
          <w:divsChild>
            <w:div w:id="280496879">
              <w:marLeft w:val="-75"/>
              <w:marRight w:val="0"/>
              <w:marTop w:val="30"/>
              <w:marBottom w:val="30"/>
              <w:divBdr>
                <w:top w:val="none" w:sz="0" w:space="0" w:color="auto"/>
                <w:left w:val="none" w:sz="0" w:space="0" w:color="auto"/>
                <w:bottom w:val="none" w:sz="0" w:space="0" w:color="auto"/>
                <w:right w:val="none" w:sz="0" w:space="0" w:color="auto"/>
              </w:divBdr>
              <w:divsChild>
                <w:div w:id="8258000">
                  <w:marLeft w:val="0"/>
                  <w:marRight w:val="0"/>
                  <w:marTop w:val="0"/>
                  <w:marBottom w:val="0"/>
                  <w:divBdr>
                    <w:top w:val="none" w:sz="0" w:space="0" w:color="auto"/>
                    <w:left w:val="none" w:sz="0" w:space="0" w:color="auto"/>
                    <w:bottom w:val="none" w:sz="0" w:space="0" w:color="auto"/>
                    <w:right w:val="none" w:sz="0" w:space="0" w:color="auto"/>
                  </w:divBdr>
                  <w:divsChild>
                    <w:div w:id="1448233699">
                      <w:marLeft w:val="0"/>
                      <w:marRight w:val="0"/>
                      <w:marTop w:val="0"/>
                      <w:marBottom w:val="0"/>
                      <w:divBdr>
                        <w:top w:val="none" w:sz="0" w:space="0" w:color="auto"/>
                        <w:left w:val="none" w:sz="0" w:space="0" w:color="auto"/>
                        <w:bottom w:val="none" w:sz="0" w:space="0" w:color="auto"/>
                        <w:right w:val="none" w:sz="0" w:space="0" w:color="auto"/>
                      </w:divBdr>
                    </w:div>
                  </w:divsChild>
                </w:div>
                <w:div w:id="61341984">
                  <w:marLeft w:val="0"/>
                  <w:marRight w:val="0"/>
                  <w:marTop w:val="0"/>
                  <w:marBottom w:val="0"/>
                  <w:divBdr>
                    <w:top w:val="none" w:sz="0" w:space="0" w:color="auto"/>
                    <w:left w:val="none" w:sz="0" w:space="0" w:color="auto"/>
                    <w:bottom w:val="none" w:sz="0" w:space="0" w:color="auto"/>
                    <w:right w:val="none" w:sz="0" w:space="0" w:color="auto"/>
                  </w:divBdr>
                  <w:divsChild>
                    <w:div w:id="1491143120">
                      <w:marLeft w:val="0"/>
                      <w:marRight w:val="0"/>
                      <w:marTop w:val="0"/>
                      <w:marBottom w:val="0"/>
                      <w:divBdr>
                        <w:top w:val="none" w:sz="0" w:space="0" w:color="auto"/>
                        <w:left w:val="none" w:sz="0" w:space="0" w:color="auto"/>
                        <w:bottom w:val="none" w:sz="0" w:space="0" w:color="auto"/>
                        <w:right w:val="none" w:sz="0" w:space="0" w:color="auto"/>
                      </w:divBdr>
                    </w:div>
                  </w:divsChild>
                </w:div>
                <w:div w:id="597491746">
                  <w:marLeft w:val="0"/>
                  <w:marRight w:val="0"/>
                  <w:marTop w:val="0"/>
                  <w:marBottom w:val="0"/>
                  <w:divBdr>
                    <w:top w:val="none" w:sz="0" w:space="0" w:color="auto"/>
                    <w:left w:val="none" w:sz="0" w:space="0" w:color="auto"/>
                    <w:bottom w:val="none" w:sz="0" w:space="0" w:color="auto"/>
                    <w:right w:val="none" w:sz="0" w:space="0" w:color="auto"/>
                  </w:divBdr>
                  <w:divsChild>
                    <w:div w:id="610090840">
                      <w:marLeft w:val="0"/>
                      <w:marRight w:val="0"/>
                      <w:marTop w:val="0"/>
                      <w:marBottom w:val="0"/>
                      <w:divBdr>
                        <w:top w:val="none" w:sz="0" w:space="0" w:color="auto"/>
                        <w:left w:val="none" w:sz="0" w:space="0" w:color="auto"/>
                        <w:bottom w:val="none" w:sz="0" w:space="0" w:color="auto"/>
                        <w:right w:val="none" w:sz="0" w:space="0" w:color="auto"/>
                      </w:divBdr>
                    </w:div>
                  </w:divsChild>
                </w:div>
                <w:div w:id="835846963">
                  <w:marLeft w:val="0"/>
                  <w:marRight w:val="0"/>
                  <w:marTop w:val="0"/>
                  <w:marBottom w:val="0"/>
                  <w:divBdr>
                    <w:top w:val="none" w:sz="0" w:space="0" w:color="auto"/>
                    <w:left w:val="none" w:sz="0" w:space="0" w:color="auto"/>
                    <w:bottom w:val="none" w:sz="0" w:space="0" w:color="auto"/>
                    <w:right w:val="none" w:sz="0" w:space="0" w:color="auto"/>
                  </w:divBdr>
                  <w:divsChild>
                    <w:div w:id="801312116">
                      <w:marLeft w:val="0"/>
                      <w:marRight w:val="0"/>
                      <w:marTop w:val="0"/>
                      <w:marBottom w:val="0"/>
                      <w:divBdr>
                        <w:top w:val="none" w:sz="0" w:space="0" w:color="auto"/>
                        <w:left w:val="none" w:sz="0" w:space="0" w:color="auto"/>
                        <w:bottom w:val="none" w:sz="0" w:space="0" w:color="auto"/>
                        <w:right w:val="none" w:sz="0" w:space="0" w:color="auto"/>
                      </w:divBdr>
                    </w:div>
                  </w:divsChild>
                </w:div>
                <w:div w:id="889922131">
                  <w:marLeft w:val="0"/>
                  <w:marRight w:val="0"/>
                  <w:marTop w:val="0"/>
                  <w:marBottom w:val="0"/>
                  <w:divBdr>
                    <w:top w:val="none" w:sz="0" w:space="0" w:color="auto"/>
                    <w:left w:val="none" w:sz="0" w:space="0" w:color="auto"/>
                    <w:bottom w:val="none" w:sz="0" w:space="0" w:color="auto"/>
                    <w:right w:val="none" w:sz="0" w:space="0" w:color="auto"/>
                  </w:divBdr>
                  <w:divsChild>
                    <w:div w:id="1172835947">
                      <w:marLeft w:val="0"/>
                      <w:marRight w:val="0"/>
                      <w:marTop w:val="0"/>
                      <w:marBottom w:val="0"/>
                      <w:divBdr>
                        <w:top w:val="none" w:sz="0" w:space="0" w:color="auto"/>
                        <w:left w:val="none" w:sz="0" w:space="0" w:color="auto"/>
                        <w:bottom w:val="none" w:sz="0" w:space="0" w:color="auto"/>
                        <w:right w:val="none" w:sz="0" w:space="0" w:color="auto"/>
                      </w:divBdr>
                    </w:div>
                  </w:divsChild>
                </w:div>
                <w:div w:id="890188782">
                  <w:marLeft w:val="0"/>
                  <w:marRight w:val="0"/>
                  <w:marTop w:val="0"/>
                  <w:marBottom w:val="0"/>
                  <w:divBdr>
                    <w:top w:val="none" w:sz="0" w:space="0" w:color="auto"/>
                    <w:left w:val="none" w:sz="0" w:space="0" w:color="auto"/>
                    <w:bottom w:val="none" w:sz="0" w:space="0" w:color="auto"/>
                    <w:right w:val="none" w:sz="0" w:space="0" w:color="auto"/>
                  </w:divBdr>
                  <w:divsChild>
                    <w:div w:id="281886692">
                      <w:marLeft w:val="0"/>
                      <w:marRight w:val="0"/>
                      <w:marTop w:val="0"/>
                      <w:marBottom w:val="0"/>
                      <w:divBdr>
                        <w:top w:val="none" w:sz="0" w:space="0" w:color="auto"/>
                        <w:left w:val="none" w:sz="0" w:space="0" w:color="auto"/>
                        <w:bottom w:val="none" w:sz="0" w:space="0" w:color="auto"/>
                        <w:right w:val="none" w:sz="0" w:space="0" w:color="auto"/>
                      </w:divBdr>
                    </w:div>
                    <w:div w:id="372467526">
                      <w:marLeft w:val="0"/>
                      <w:marRight w:val="0"/>
                      <w:marTop w:val="0"/>
                      <w:marBottom w:val="0"/>
                      <w:divBdr>
                        <w:top w:val="none" w:sz="0" w:space="0" w:color="auto"/>
                        <w:left w:val="none" w:sz="0" w:space="0" w:color="auto"/>
                        <w:bottom w:val="none" w:sz="0" w:space="0" w:color="auto"/>
                        <w:right w:val="none" w:sz="0" w:space="0" w:color="auto"/>
                      </w:divBdr>
                    </w:div>
                  </w:divsChild>
                </w:div>
                <w:div w:id="903759609">
                  <w:marLeft w:val="0"/>
                  <w:marRight w:val="0"/>
                  <w:marTop w:val="0"/>
                  <w:marBottom w:val="0"/>
                  <w:divBdr>
                    <w:top w:val="none" w:sz="0" w:space="0" w:color="auto"/>
                    <w:left w:val="none" w:sz="0" w:space="0" w:color="auto"/>
                    <w:bottom w:val="none" w:sz="0" w:space="0" w:color="auto"/>
                    <w:right w:val="none" w:sz="0" w:space="0" w:color="auto"/>
                  </w:divBdr>
                  <w:divsChild>
                    <w:div w:id="1248658097">
                      <w:marLeft w:val="0"/>
                      <w:marRight w:val="0"/>
                      <w:marTop w:val="0"/>
                      <w:marBottom w:val="0"/>
                      <w:divBdr>
                        <w:top w:val="none" w:sz="0" w:space="0" w:color="auto"/>
                        <w:left w:val="none" w:sz="0" w:space="0" w:color="auto"/>
                        <w:bottom w:val="none" w:sz="0" w:space="0" w:color="auto"/>
                        <w:right w:val="none" w:sz="0" w:space="0" w:color="auto"/>
                      </w:divBdr>
                    </w:div>
                  </w:divsChild>
                </w:div>
                <w:div w:id="906644854">
                  <w:marLeft w:val="0"/>
                  <w:marRight w:val="0"/>
                  <w:marTop w:val="0"/>
                  <w:marBottom w:val="0"/>
                  <w:divBdr>
                    <w:top w:val="none" w:sz="0" w:space="0" w:color="auto"/>
                    <w:left w:val="none" w:sz="0" w:space="0" w:color="auto"/>
                    <w:bottom w:val="none" w:sz="0" w:space="0" w:color="auto"/>
                    <w:right w:val="none" w:sz="0" w:space="0" w:color="auto"/>
                  </w:divBdr>
                  <w:divsChild>
                    <w:div w:id="764421958">
                      <w:marLeft w:val="0"/>
                      <w:marRight w:val="0"/>
                      <w:marTop w:val="0"/>
                      <w:marBottom w:val="0"/>
                      <w:divBdr>
                        <w:top w:val="none" w:sz="0" w:space="0" w:color="auto"/>
                        <w:left w:val="none" w:sz="0" w:space="0" w:color="auto"/>
                        <w:bottom w:val="none" w:sz="0" w:space="0" w:color="auto"/>
                        <w:right w:val="none" w:sz="0" w:space="0" w:color="auto"/>
                      </w:divBdr>
                    </w:div>
                    <w:div w:id="1435055851">
                      <w:marLeft w:val="0"/>
                      <w:marRight w:val="0"/>
                      <w:marTop w:val="0"/>
                      <w:marBottom w:val="0"/>
                      <w:divBdr>
                        <w:top w:val="none" w:sz="0" w:space="0" w:color="auto"/>
                        <w:left w:val="none" w:sz="0" w:space="0" w:color="auto"/>
                        <w:bottom w:val="none" w:sz="0" w:space="0" w:color="auto"/>
                        <w:right w:val="none" w:sz="0" w:space="0" w:color="auto"/>
                      </w:divBdr>
                    </w:div>
                    <w:div w:id="2136869800">
                      <w:marLeft w:val="0"/>
                      <w:marRight w:val="0"/>
                      <w:marTop w:val="0"/>
                      <w:marBottom w:val="0"/>
                      <w:divBdr>
                        <w:top w:val="none" w:sz="0" w:space="0" w:color="auto"/>
                        <w:left w:val="none" w:sz="0" w:space="0" w:color="auto"/>
                        <w:bottom w:val="none" w:sz="0" w:space="0" w:color="auto"/>
                        <w:right w:val="none" w:sz="0" w:space="0" w:color="auto"/>
                      </w:divBdr>
                    </w:div>
                  </w:divsChild>
                </w:div>
                <w:div w:id="1563562270">
                  <w:marLeft w:val="0"/>
                  <w:marRight w:val="0"/>
                  <w:marTop w:val="0"/>
                  <w:marBottom w:val="0"/>
                  <w:divBdr>
                    <w:top w:val="none" w:sz="0" w:space="0" w:color="auto"/>
                    <w:left w:val="none" w:sz="0" w:space="0" w:color="auto"/>
                    <w:bottom w:val="none" w:sz="0" w:space="0" w:color="auto"/>
                    <w:right w:val="none" w:sz="0" w:space="0" w:color="auto"/>
                  </w:divBdr>
                  <w:divsChild>
                    <w:div w:id="843276847">
                      <w:marLeft w:val="0"/>
                      <w:marRight w:val="0"/>
                      <w:marTop w:val="0"/>
                      <w:marBottom w:val="0"/>
                      <w:divBdr>
                        <w:top w:val="none" w:sz="0" w:space="0" w:color="auto"/>
                        <w:left w:val="none" w:sz="0" w:space="0" w:color="auto"/>
                        <w:bottom w:val="none" w:sz="0" w:space="0" w:color="auto"/>
                        <w:right w:val="none" w:sz="0" w:space="0" w:color="auto"/>
                      </w:divBdr>
                    </w:div>
                  </w:divsChild>
                </w:div>
                <w:div w:id="1856336177">
                  <w:marLeft w:val="0"/>
                  <w:marRight w:val="0"/>
                  <w:marTop w:val="0"/>
                  <w:marBottom w:val="0"/>
                  <w:divBdr>
                    <w:top w:val="none" w:sz="0" w:space="0" w:color="auto"/>
                    <w:left w:val="none" w:sz="0" w:space="0" w:color="auto"/>
                    <w:bottom w:val="none" w:sz="0" w:space="0" w:color="auto"/>
                    <w:right w:val="none" w:sz="0" w:space="0" w:color="auto"/>
                  </w:divBdr>
                  <w:divsChild>
                    <w:div w:id="178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46963">
          <w:marLeft w:val="0"/>
          <w:marRight w:val="0"/>
          <w:marTop w:val="0"/>
          <w:marBottom w:val="0"/>
          <w:divBdr>
            <w:top w:val="none" w:sz="0" w:space="0" w:color="auto"/>
            <w:left w:val="none" w:sz="0" w:space="0" w:color="auto"/>
            <w:bottom w:val="none" w:sz="0" w:space="0" w:color="auto"/>
            <w:right w:val="none" w:sz="0" w:space="0" w:color="auto"/>
          </w:divBdr>
        </w:div>
        <w:div w:id="2050910688">
          <w:marLeft w:val="0"/>
          <w:marRight w:val="0"/>
          <w:marTop w:val="0"/>
          <w:marBottom w:val="0"/>
          <w:divBdr>
            <w:top w:val="none" w:sz="0" w:space="0" w:color="auto"/>
            <w:left w:val="none" w:sz="0" w:space="0" w:color="auto"/>
            <w:bottom w:val="none" w:sz="0" w:space="0" w:color="auto"/>
            <w:right w:val="none" w:sz="0" w:space="0" w:color="auto"/>
          </w:divBdr>
        </w:div>
        <w:div w:id="2061905564">
          <w:marLeft w:val="0"/>
          <w:marRight w:val="0"/>
          <w:marTop w:val="0"/>
          <w:marBottom w:val="0"/>
          <w:divBdr>
            <w:top w:val="none" w:sz="0" w:space="0" w:color="auto"/>
            <w:left w:val="none" w:sz="0" w:space="0" w:color="auto"/>
            <w:bottom w:val="none" w:sz="0" w:space="0" w:color="auto"/>
            <w:right w:val="none" w:sz="0" w:space="0" w:color="auto"/>
          </w:divBdr>
        </w:div>
        <w:div w:id="2063600739">
          <w:marLeft w:val="0"/>
          <w:marRight w:val="0"/>
          <w:marTop w:val="0"/>
          <w:marBottom w:val="0"/>
          <w:divBdr>
            <w:top w:val="none" w:sz="0" w:space="0" w:color="auto"/>
            <w:left w:val="none" w:sz="0" w:space="0" w:color="auto"/>
            <w:bottom w:val="none" w:sz="0" w:space="0" w:color="auto"/>
            <w:right w:val="none" w:sz="0" w:space="0" w:color="auto"/>
          </w:divBdr>
        </w:div>
        <w:div w:id="2075007527">
          <w:marLeft w:val="0"/>
          <w:marRight w:val="0"/>
          <w:marTop w:val="0"/>
          <w:marBottom w:val="0"/>
          <w:divBdr>
            <w:top w:val="none" w:sz="0" w:space="0" w:color="auto"/>
            <w:left w:val="none" w:sz="0" w:space="0" w:color="auto"/>
            <w:bottom w:val="none" w:sz="0" w:space="0" w:color="auto"/>
            <w:right w:val="none" w:sz="0" w:space="0" w:color="auto"/>
          </w:divBdr>
        </w:div>
        <w:div w:id="2084250688">
          <w:marLeft w:val="0"/>
          <w:marRight w:val="0"/>
          <w:marTop w:val="0"/>
          <w:marBottom w:val="0"/>
          <w:divBdr>
            <w:top w:val="none" w:sz="0" w:space="0" w:color="auto"/>
            <w:left w:val="none" w:sz="0" w:space="0" w:color="auto"/>
            <w:bottom w:val="none" w:sz="0" w:space="0" w:color="auto"/>
            <w:right w:val="none" w:sz="0" w:space="0" w:color="auto"/>
          </w:divBdr>
        </w:div>
        <w:div w:id="2086101846">
          <w:marLeft w:val="0"/>
          <w:marRight w:val="0"/>
          <w:marTop w:val="0"/>
          <w:marBottom w:val="0"/>
          <w:divBdr>
            <w:top w:val="none" w:sz="0" w:space="0" w:color="auto"/>
            <w:left w:val="none" w:sz="0" w:space="0" w:color="auto"/>
            <w:bottom w:val="none" w:sz="0" w:space="0" w:color="auto"/>
            <w:right w:val="none" w:sz="0" w:space="0" w:color="auto"/>
          </w:divBdr>
        </w:div>
        <w:div w:id="2090928347">
          <w:marLeft w:val="0"/>
          <w:marRight w:val="0"/>
          <w:marTop w:val="0"/>
          <w:marBottom w:val="0"/>
          <w:divBdr>
            <w:top w:val="none" w:sz="0" w:space="0" w:color="auto"/>
            <w:left w:val="none" w:sz="0" w:space="0" w:color="auto"/>
            <w:bottom w:val="none" w:sz="0" w:space="0" w:color="auto"/>
            <w:right w:val="none" w:sz="0" w:space="0" w:color="auto"/>
          </w:divBdr>
        </w:div>
        <w:div w:id="2123262440">
          <w:marLeft w:val="0"/>
          <w:marRight w:val="0"/>
          <w:marTop w:val="0"/>
          <w:marBottom w:val="0"/>
          <w:divBdr>
            <w:top w:val="none" w:sz="0" w:space="0" w:color="auto"/>
            <w:left w:val="none" w:sz="0" w:space="0" w:color="auto"/>
            <w:bottom w:val="none" w:sz="0" w:space="0" w:color="auto"/>
            <w:right w:val="none" w:sz="0" w:space="0" w:color="auto"/>
          </w:divBdr>
        </w:div>
        <w:div w:id="2126730403">
          <w:marLeft w:val="0"/>
          <w:marRight w:val="0"/>
          <w:marTop w:val="0"/>
          <w:marBottom w:val="0"/>
          <w:divBdr>
            <w:top w:val="none" w:sz="0" w:space="0" w:color="auto"/>
            <w:left w:val="none" w:sz="0" w:space="0" w:color="auto"/>
            <w:bottom w:val="none" w:sz="0" w:space="0" w:color="auto"/>
            <w:right w:val="none" w:sz="0" w:space="0" w:color="auto"/>
          </w:divBdr>
        </w:div>
        <w:div w:id="2147312944">
          <w:marLeft w:val="0"/>
          <w:marRight w:val="0"/>
          <w:marTop w:val="0"/>
          <w:marBottom w:val="0"/>
          <w:divBdr>
            <w:top w:val="none" w:sz="0" w:space="0" w:color="auto"/>
            <w:left w:val="none" w:sz="0" w:space="0" w:color="auto"/>
            <w:bottom w:val="none" w:sz="0" w:space="0" w:color="auto"/>
            <w:right w:val="none" w:sz="0" w:space="0" w:color="auto"/>
          </w:divBdr>
        </w:div>
      </w:divsChild>
    </w:div>
    <w:div w:id="1058361362">
      <w:bodyDiv w:val="1"/>
      <w:marLeft w:val="0"/>
      <w:marRight w:val="0"/>
      <w:marTop w:val="0"/>
      <w:marBottom w:val="0"/>
      <w:divBdr>
        <w:top w:val="none" w:sz="0" w:space="0" w:color="auto"/>
        <w:left w:val="none" w:sz="0" w:space="0" w:color="auto"/>
        <w:bottom w:val="none" w:sz="0" w:space="0" w:color="auto"/>
        <w:right w:val="none" w:sz="0" w:space="0" w:color="auto"/>
      </w:divBdr>
      <w:divsChild>
        <w:div w:id="1317026857">
          <w:marLeft w:val="0"/>
          <w:marRight w:val="0"/>
          <w:marTop w:val="0"/>
          <w:marBottom w:val="0"/>
          <w:divBdr>
            <w:top w:val="none" w:sz="0" w:space="0" w:color="auto"/>
            <w:left w:val="none" w:sz="0" w:space="0" w:color="auto"/>
            <w:bottom w:val="none" w:sz="0" w:space="0" w:color="auto"/>
            <w:right w:val="none" w:sz="0" w:space="0" w:color="auto"/>
          </w:divBdr>
        </w:div>
        <w:div w:id="280383782">
          <w:marLeft w:val="0"/>
          <w:marRight w:val="0"/>
          <w:marTop w:val="0"/>
          <w:marBottom w:val="0"/>
          <w:divBdr>
            <w:top w:val="none" w:sz="0" w:space="0" w:color="auto"/>
            <w:left w:val="none" w:sz="0" w:space="0" w:color="auto"/>
            <w:bottom w:val="none" w:sz="0" w:space="0" w:color="auto"/>
            <w:right w:val="none" w:sz="0" w:space="0" w:color="auto"/>
          </w:divBdr>
        </w:div>
        <w:div w:id="1105613368">
          <w:marLeft w:val="0"/>
          <w:marRight w:val="0"/>
          <w:marTop w:val="0"/>
          <w:marBottom w:val="0"/>
          <w:divBdr>
            <w:top w:val="none" w:sz="0" w:space="0" w:color="auto"/>
            <w:left w:val="none" w:sz="0" w:space="0" w:color="auto"/>
            <w:bottom w:val="none" w:sz="0" w:space="0" w:color="auto"/>
            <w:right w:val="none" w:sz="0" w:space="0" w:color="auto"/>
          </w:divBdr>
        </w:div>
      </w:divsChild>
    </w:div>
    <w:div w:id="1064134675">
      <w:bodyDiv w:val="1"/>
      <w:marLeft w:val="0"/>
      <w:marRight w:val="0"/>
      <w:marTop w:val="0"/>
      <w:marBottom w:val="0"/>
      <w:divBdr>
        <w:top w:val="none" w:sz="0" w:space="0" w:color="auto"/>
        <w:left w:val="none" w:sz="0" w:space="0" w:color="auto"/>
        <w:bottom w:val="none" w:sz="0" w:space="0" w:color="auto"/>
        <w:right w:val="none" w:sz="0" w:space="0" w:color="auto"/>
      </w:divBdr>
      <w:divsChild>
        <w:div w:id="1834904812">
          <w:marLeft w:val="0"/>
          <w:marRight w:val="0"/>
          <w:marTop w:val="0"/>
          <w:marBottom w:val="0"/>
          <w:divBdr>
            <w:top w:val="none" w:sz="0" w:space="0" w:color="auto"/>
            <w:left w:val="none" w:sz="0" w:space="0" w:color="auto"/>
            <w:bottom w:val="none" w:sz="0" w:space="0" w:color="auto"/>
            <w:right w:val="none" w:sz="0" w:space="0" w:color="auto"/>
          </w:divBdr>
        </w:div>
        <w:div w:id="1261792304">
          <w:marLeft w:val="0"/>
          <w:marRight w:val="0"/>
          <w:marTop w:val="0"/>
          <w:marBottom w:val="0"/>
          <w:divBdr>
            <w:top w:val="none" w:sz="0" w:space="0" w:color="auto"/>
            <w:left w:val="none" w:sz="0" w:space="0" w:color="auto"/>
            <w:bottom w:val="none" w:sz="0" w:space="0" w:color="auto"/>
            <w:right w:val="none" w:sz="0" w:space="0" w:color="auto"/>
          </w:divBdr>
        </w:div>
        <w:div w:id="413087846">
          <w:marLeft w:val="0"/>
          <w:marRight w:val="0"/>
          <w:marTop w:val="0"/>
          <w:marBottom w:val="0"/>
          <w:divBdr>
            <w:top w:val="none" w:sz="0" w:space="0" w:color="auto"/>
            <w:left w:val="none" w:sz="0" w:space="0" w:color="auto"/>
            <w:bottom w:val="none" w:sz="0" w:space="0" w:color="auto"/>
            <w:right w:val="none" w:sz="0" w:space="0" w:color="auto"/>
          </w:divBdr>
        </w:div>
      </w:divsChild>
    </w:div>
    <w:div w:id="1085104310">
      <w:bodyDiv w:val="1"/>
      <w:marLeft w:val="0"/>
      <w:marRight w:val="0"/>
      <w:marTop w:val="0"/>
      <w:marBottom w:val="0"/>
      <w:divBdr>
        <w:top w:val="none" w:sz="0" w:space="0" w:color="auto"/>
        <w:left w:val="none" w:sz="0" w:space="0" w:color="auto"/>
        <w:bottom w:val="none" w:sz="0" w:space="0" w:color="auto"/>
        <w:right w:val="none" w:sz="0" w:space="0" w:color="auto"/>
      </w:divBdr>
      <w:divsChild>
        <w:div w:id="281521">
          <w:marLeft w:val="0"/>
          <w:marRight w:val="0"/>
          <w:marTop w:val="0"/>
          <w:marBottom w:val="0"/>
          <w:divBdr>
            <w:top w:val="none" w:sz="0" w:space="0" w:color="auto"/>
            <w:left w:val="none" w:sz="0" w:space="0" w:color="auto"/>
            <w:bottom w:val="none" w:sz="0" w:space="0" w:color="auto"/>
            <w:right w:val="none" w:sz="0" w:space="0" w:color="auto"/>
          </w:divBdr>
        </w:div>
        <w:div w:id="9183352">
          <w:marLeft w:val="0"/>
          <w:marRight w:val="0"/>
          <w:marTop w:val="0"/>
          <w:marBottom w:val="0"/>
          <w:divBdr>
            <w:top w:val="none" w:sz="0" w:space="0" w:color="auto"/>
            <w:left w:val="none" w:sz="0" w:space="0" w:color="auto"/>
            <w:bottom w:val="none" w:sz="0" w:space="0" w:color="auto"/>
            <w:right w:val="none" w:sz="0" w:space="0" w:color="auto"/>
          </w:divBdr>
          <w:divsChild>
            <w:div w:id="488134916">
              <w:marLeft w:val="0"/>
              <w:marRight w:val="0"/>
              <w:marTop w:val="0"/>
              <w:marBottom w:val="0"/>
              <w:divBdr>
                <w:top w:val="none" w:sz="0" w:space="0" w:color="auto"/>
                <w:left w:val="none" w:sz="0" w:space="0" w:color="auto"/>
                <w:bottom w:val="none" w:sz="0" w:space="0" w:color="auto"/>
                <w:right w:val="none" w:sz="0" w:space="0" w:color="auto"/>
              </w:divBdr>
            </w:div>
            <w:div w:id="1390886516">
              <w:marLeft w:val="0"/>
              <w:marRight w:val="0"/>
              <w:marTop w:val="0"/>
              <w:marBottom w:val="0"/>
              <w:divBdr>
                <w:top w:val="none" w:sz="0" w:space="0" w:color="auto"/>
                <w:left w:val="none" w:sz="0" w:space="0" w:color="auto"/>
                <w:bottom w:val="none" w:sz="0" w:space="0" w:color="auto"/>
                <w:right w:val="none" w:sz="0" w:space="0" w:color="auto"/>
              </w:divBdr>
            </w:div>
          </w:divsChild>
        </w:div>
        <w:div w:id="34543544">
          <w:marLeft w:val="0"/>
          <w:marRight w:val="0"/>
          <w:marTop w:val="0"/>
          <w:marBottom w:val="0"/>
          <w:divBdr>
            <w:top w:val="none" w:sz="0" w:space="0" w:color="auto"/>
            <w:left w:val="none" w:sz="0" w:space="0" w:color="auto"/>
            <w:bottom w:val="none" w:sz="0" w:space="0" w:color="auto"/>
            <w:right w:val="none" w:sz="0" w:space="0" w:color="auto"/>
          </w:divBdr>
        </w:div>
        <w:div w:id="41833666">
          <w:marLeft w:val="0"/>
          <w:marRight w:val="0"/>
          <w:marTop w:val="0"/>
          <w:marBottom w:val="0"/>
          <w:divBdr>
            <w:top w:val="none" w:sz="0" w:space="0" w:color="auto"/>
            <w:left w:val="none" w:sz="0" w:space="0" w:color="auto"/>
            <w:bottom w:val="none" w:sz="0" w:space="0" w:color="auto"/>
            <w:right w:val="none" w:sz="0" w:space="0" w:color="auto"/>
          </w:divBdr>
        </w:div>
        <w:div w:id="51540189">
          <w:marLeft w:val="0"/>
          <w:marRight w:val="0"/>
          <w:marTop w:val="0"/>
          <w:marBottom w:val="0"/>
          <w:divBdr>
            <w:top w:val="none" w:sz="0" w:space="0" w:color="auto"/>
            <w:left w:val="none" w:sz="0" w:space="0" w:color="auto"/>
            <w:bottom w:val="none" w:sz="0" w:space="0" w:color="auto"/>
            <w:right w:val="none" w:sz="0" w:space="0" w:color="auto"/>
          </w:divBdr>
        </w:div>
        <w:div w:id="53506661">
          <w:marLeft w:val="0"/>
          <w:marRight w:val="0"/>
          <w:marTop w:val="0"/>
          <w:marBottom w:val="0"/>
          <w:divBdr>
            <w:top w:val="none" w:sz="0" w:space="0" w:color="auto"/>
            <w:left w:val="none" w:sz="0" w:space="0" w:color="auto"/>
            <w:bottom w:val="none" w:sz="0" w:space="0" w:color="auto"/>
            <w:right w:val="none" w:sz="0" w:space="0" w:color="auto"/>
          </w:divBdr>
        </w:div>
        <w:div w:id="59135808">
          <w:marLeft w:val="0"/>
          <w:marRight w:val="0"/>
          <w:marTop w:val="0"/>
          <w:marBottom w:val="0"/>
          <w:divBdr>
            <w:top w:val="none" w:sz="0" w:space="0" w:color="auto"/>
            <w:left w:val="none" w:sz="0" w:space="0" w:color="auto"/>
            <w:bottom w:val="none" w:sz="0" w:space="0" w:color="auto"/>
            <w:right w:val="none" w:sz="0" w:space="0" w:color="auto"/>
          </w:divBdr>
        </w:div>
        <w:div w:id="87240654">
          <w:marLeft w:val="0"/>
          <w:marRight w:val="0"/>
          <w:marTop w:val="0"/>
          <w:marBottom w:val="0"/>
          <w:divBdr>
            <w:top w:val="none" w:sz="0" w:space="0" w:color="auto"/>
            <w:left w:val="none" w:sz="0" w:space="0" w:color="auto"/>
            <w:bottom w:val="none" w:sz="0" w:space="0" w:color="auto"/>
            <w:right w:val="none" w:sz="0" w:space="0" w:color="auto"/>
          </w:divBdr>
        </w:div>
        <w:div w:id="88162921">
          <w:marLeft w:val="0"/>
          <w:marRight w:val="0"/>
          <w:marTop w:val="0"/>
          <w:marBottom w:val="0"/>
          <w:divBdr>
            <w:top w:val="none" w:sz="0" w:space="0" w:color="auto"/>
            <w:left w:val="none" w:sz="0" w:space="0" w:color="auto"/>
            <w:bottom w:val="none" w:sz="0" w:space="0" w:color="auto"/>
            <w:right w:val="none" w:sz="0" w:space="0" w:color="auto"/>
          </w:divBdr>
        </w:div>
        <w:div w:id="100610974">
          <w:marLeft w:val="0"/>
          <w:marRight w:val="0"/>
          <w:marTop w:val="0"/>
          <w:marBottom w:val="0"/>
          <w:divBdr>
            <w:top w:val="none" w:sz="0" w:space="0" w:color="auto"/>
            <w:left w:val="none" w:sz="0" w:space="0" w:color="auto"/>
            <w:bottom w:val="none" w:sz="0" w:space="0" w:color="auto"/>
            <w:right w:val="none" w:sz="0" w:space="0" w:color="auto"/>
          </w:divBdr>
        </w:div>
        <w:div w:id="176235781">
          <w:marLeft w:val="0"/>
          <w:marRight w:val="0"/>
          <w:marTop w:val="0"/>
          <w:marBottom w:val="0"/>
          <w:divBdr>
            <w:top w:val="none" w:sz="0" w:space="0" w:color="auto"/>
            <w:left w:val="none" w:sz="0" w:space="0" w:color="auto"/>
            <w:bottom w:val="none" w:sz="0" w:space="0" w:color="auto"/>
            <w:right w:val="none" w:sz="0" w:space="0" w:color="auto"/>
          </w:divBdr>
        </w:div>
        <w:div w:id="179005853">
          <w:marLeft w:val="0"/>
          <w:marRight w:val="0"/>
          <w:marTop w:val="0"/>
          <w:marBottom w:val="0"/>
          <w:divBdr>
            <w:top w:val="none" w:sz="0" w:space="0" w:color="auto"/>
            <w:left w:val="none" w:sz="0" w:space="0" w:color="auto"/>
            <w:bottom w:val="none" w:sz="0" w:space="0" w:color="auto"/>
            <w:right w:val="none" w:sz="0" w:space="0" w:color="auto"/>
          </w:divBdr>
        </w:div>
        <w:div w:id="186911533">
          <w:marLeft w:val="0"/>
          <w:marRight w:val="0"/>
          <w:marTop w:val="0"/>
          <w:marBottom w:val="0"/>
          <w:divBdr>
            <w:top w:val="none" w:sz="0" w:space="0" w:color="auto"/>
            <w:left w:val="none" w:sz="0" w:space="0" w:color="auto"/>
            <w:bottom w:val="none" w:sz="0" w:space="0" w:color="auto"/>
            <w:right w:val="none" w:sz="0" w:space="0" w:color="auto"/>
          </w:divBdr>
        </w:div>
        <w:div w:id="190656109">
          <w:marLeft w:val="0"/>
          <w:marRight w:val="0"/>
          <w:marTop w:val="0"/>
          <w:marBottom w:val="0"/>
          <w:divBdr>
            <w:top w:val="none" w:sz="0" w:space="0" w:color="auto"/>
            <w:left w:val="none" w:sz="0" w:space="0" w:color="auto"/>
            <w:bottom w:val="none" w:sz="0" w:space="0" w:color="auto"/>
            <w:right w:val="none" w:sz="0" w:space="0" w:color="auto"/>
          </w:divBdr>
        </w:div>
        <w:div w:id="198788453">
          <w:marLeft w:val="0"/>
          <w:marRight w:val="0"/>
          <w:marTop w:val="0"/>
          <w:marBottom w:val="0"/>
          <w:divBdr>
            <w:top w:val="none" w:sz="0" w:space="0" w:color="auto"/>
            <w:left w:val="none" w:sz="0" w:space="0" w:color="auto"/>
            <w:bottom w:val="none" w:sz="0" w:space="0" w:color="auto"/>
            <w:right w:val="none" w:sz="0" w:space="0" w:color="auto"/>
          </w:divBdr>
          <w:divsChild>
            <w:div w:id="535964716">
              <w:marLeft w:val="0"/>
              <w:marRight w:val="0"/>
              <w:marTop w:val="0"/>
              <w:marBottom w:val="0"/>
              <w:divBdr>
                <w:top w:val="none" w:sz="0" w:space="0" w:color="auto"/>
                <w:left w:val="none" w:sz="0" w:space="0" w:color="auto"/>
                <w:bottom w:val="none" w:sz="0" w:space="0" w:color="auto"/>
                <w:right w:val="none" w:sz="0" w:space="0" w:color="auto"/>
              </w:divBdr>
            </w:div>
            <w:div w:id="951088542">
              <w:marLeft w:val="0"/>
              <w:marRight w:val="0"/>
              <w:marTop w:val="0"/>
              <w:marBottom w:val="0"/>
              <w:divBdr>
                <w:top w:val="none" w:sz="0" w:space="0" w:color="auto"/>
                <w:left w:val="none" w:sz="0" w:space="0" w:color="auto"/>
                <w:bottom w:val="none" w:sz="0" w:space="0" w:color="auto"/>
                <w:right w:val="none" w:sz="0" w:space="0" w:color="auto"/>
              </w:divBdr>
            </w:div>
            <w:div w:id="1004431772">
              <w:marLeft w:val="0"/>
              <w:marRight w:val="0"/>
              <w:marTop w:val="0"/>
              <w:marBottom w:val="0"/>
              <w:divBdr>
                <w:top w:val="none" w:sz="0" w:space="0" w:color="auto"/>
                <w:left w:val="none" w:sz="0" w:space="0" w:color="auto"/>
                <w:bottom w:val="none" w:sz="0" w:space="0" w:color="auto"/>
                <w:right w:val="none" w:sz="0" w:space="0" w:color="auto"/>
              </w:divBdr>
            </w:div>
            <w:div w:id="1551070479">
              <w:marLeft w:val="0"/>
              <w:marRight w:val="0"/>
              <w:marTop w:val="0"/>
              <w:marBottom w:val="0"/>
              <w:divBdr>
                <w:top w:val="none" w:sz="0" w:space="0" w:color="auto"/>
                <w:left w:val="none" w:sz="0" w:space="0" w:color="auto"/>
                <w:bottom w:val="none" w:sz="0" w:space="0" w:color="auto"/>
                <w:right w:val="none" w:sz="0" w:space="0" w:color="auto"/>
              </w:divBdr>
            </w:div>
            <w:div w:id="1687755558">
              <w:marLeft w:val="0"/>
              <w:marRight w:val="0"/>
              <w:marTop w:val="0"/>
              <w:marBottom w:val="0"/>
              <w:divBdr>
                <w:top w:val="none" w:sz="0" w:space="0" w:color="auto"/>
                <w:left w:val="none" w:sz="0" w:space="0" w:color="auto"/>
                <w:bottom w:val="none" w:sz="0" w:space="0" w:color="auto"/>
                <w:right w:val="none" w:sz="0" w:space="0" w:color="auto"/>
              </w:divBdr>
            </w:div>
          </w:divsChild>
        </w:div>
        <w:div w:id="204567806">
          <w:marLeft w:val="0"/>
          <w:marRight w:val="0"/>
          <w:marTop w:val="0"/>
          <w:marBottom w:val="0"/>
          <w:divBdr>
            <w:top w:val="none" w:sz="0" w:space="0" w:color="auto"/>
            <w:left w:val="none" w:sz="0" w:space="0" w:color="auto"/>
            <w:bottom w:val="none" w:sz="0" w:space="0" w:color="auto"/>
            <w:right w:val="none" w:sz="0" w:space="0" w:color="auto"/>
          </w:divBdr>
        </w:div>
        <w:div w:id="211814916">
          <w:marLeft w:val="0"/>
          <w:marRight w:val="0"/>
          <w:marTop w:val="0"/>
          <w:marBottom w:val="0"/>
          <w:divBdr>
            <w:top w:val="none" w:sz="0" w:space="0" w:color="auto"/>
            <w:left w:val="none" w:sz="0" w:space="0" w:color="auto"/>
            <w:bottom w:val="none" w:sz="0" w:space="0" w:color="auto"/>
            <w:right w:val="none" w:sz="0" w:space="0" w:color="auto"/>
          </w:divBdr>
        </w:div>
        <w:div w:id="254366463">
          <w:marLeft w:val="0"/>
          <w:marRight w:val="0"/>
          <w:marTop w:val="0"/>
          <w:marBottom w:val="0"/>
          <w:divBdr>
            <w:top w:val="none" w:sz="0" w:space="0" w:color="auto"/>
            <w:left w:val="none" w:sz="0" w:space="0" w:color="auto"/>
            <w:bottom w:val="none" w:sz="0" w:space="0" w:color="auto"/>
            <w:right w:val="none" w:sz="0" w:space="0" w:color="auto"/>
          </w:divBdr>
        </w:div>
        <w:div w:id="272245938">
          <w:marLeft w:val="0"/>
          <w:marRight w:val="0"/>
          <w:marTop w:val="0"/>
          <w:marBottom w:val="0"/>
          <w:divBdr>
            <w:top w:val="none" w:sz="0" w:space="0" w:color="auto"/>
            <w:left w:val="none" w:sz="0" w:space="0" w:color="auto"/>
            <w:bottom w:val="none" w:sz="0" w:space="0" w:color="auto"/>
            <w:right w:val="none" w:sz="0" w:space="0" w:color="auto"/>
          </w:divBdr>
        </w:div>
        <w:div w:id="341902359">
          <w:marLeft w:val="0"/>
          <w:marRight w:val="0"/>
          <w:marTop w:val="0"/>
          <w:marBottom w:val="0"/>
          <w:divBdr>
            <w:top w:val="none" w:sz="0" w:space="0" w:color="auto"/>
            <w:left w:val="none" w:sz="0" w:space="0" w:color="auto"/>
            <w:bottom w:val="none" w:sz="0" w:space="0" w:color="auto"/>
            <w:right w:val="none" w:sz="0" w:space="0" w:color="auto"/>
          </w:divBdr>
          <w:divsChild>
            <w:div w:id="577399099">
              <w:marLeft w:val="0"/>
              <w:marRight w:val="0"/>
              <w:marTop w:val="0"/>
              <w:marBottom w:val="0"/>
              <w:divBdr>
                <w:top w:val="none" w:sz="0" w:space="0" w:color="auto"/>
                <w:left w:val="none" w:sz="0" w:space="0" w:color="auto"/>
                <w:bottom w:val="none" w:sz="0" w:space="0" w:color="auto"/>
                <w:right w:val="none" w:sz="0" w:space="0" w:color="auto"/>
              </w:divBdr>
            </w:div>
            <w:div w:id="678776975">
              <w:marLeft w:val="0"/>
              <w:marRight w:val="0"/>
              <w:marTop w:val="0"/>
              <w:marBottom w:val="0"/>
              <w:divBdr>
                <w:top w:val="none" w:sz="0" w:space="0" w:color="auto"/>
                <w:left w:val="none" w:sz="0" w:space="0" w:color="auto"/>
                <w:bottom w:val="none" w:sz="0" w:space="0" w:color="auto"/>
                <w:right w:val="none" w:sz="0" w:space="0" w:color="auto"/>
              </w:divBdr>
            </w:div>
          </w:divsChild>
        </w:div>
        <w:div w:id="352807477">
          <w:marLeft w:val="0"/>
          <w:marRight w:val="0"/>
          <w:marTop w:val="0"/>
          <w:marBottom w:val="0"/>
          <w:divBdr>
            <w:top w:val="none" w:sz="0" w:space="0" w:color="auto"/>
            <w:left w:val="none" w:sz="0" w:space="0" w:color="auto"/>
            <w:bottom w:val="none" w:sz="0" w:space="0" w:color="auto"/>
            <w:right w:val="none" w:sz="0" w:space="0" w:color="auto"/>
          </w:divBdr>
        </w:div>
        <w:div w:id="361590639">
          <w:marLeft w:val="0"/>
          <w:marRight w:val="0"/>
          <w:marTop w:val="0"/>
          <w:marBottom w:val="0"/>
          <w:divBdr>
            <w:top w:val="none" w:sz="0" w:space="0" w:color="auto"/>
            <w:left w:val="none" w:sz="0" w:space="0" w:color="auto"/>
            <w:bottom w:val="none" w:sz="0" w:space="0" w:color="auto"/>
            <w:right w:val="none" w:sz="0" w:space="0" w:color="auto"/>
          </w:divBdr>
        </w:div>
        <w:div w:id="362555888">
          <w:marLeft w:val="0"/>
          <w:marRight w:val="0"/>
          <w:marTop w:val="0"/>
          <w:marBottom w:val="0"/>
          <w:divBdr>
            <w:top w:val="none" w:sz="0" w:space="0" w:color="auto"/>
            <w:left w:val="none" w:sz="0" w:space="0" w:color="auto"/>
            <w:bottom w:val="none" w:sz="0" w:space="0" w:color="auto"/>
            <w:right w:val="none" w:sz="0" w:space="0" w:color="auto"/>
          </w:divBdr>
        </w:div>
        <w:div w:id="396050590">
          <w:marLeft w:val="0"/>
          <w:marRight w:val="0"/>
          <w:marTop w:val="0"/>
          <w:marBottom w:val="0"/>
          <w:divBdr>
            <w:top w:val="none" w:sz="0" w:space="0" w:color="auto"/>
            <w:left w:val="none" w:sz="0" w:space="0" w:color="auto"/>
            <w:bottom w:val="none" w:sz="0" w:space="0" w:color="auto"/>
            <w:right w:val="none" w:sz="0" w:space="0" w:color="auto"/>
          </w:divBdr>
          <w:divsChild>
            <w:div w:id="159740303">
              <w:marLeft w:val="0"/>
              <w:marRight w:val="0"/>
              <w:marTop w:val="0"/>
              <w:marBottom w:val="0"/>
              <w:divBdr>
                <w:top w:val="none" w:sz="0" w:space="0" w:color="auto"/>
                <w:left w:val="none" w:sz="0" w:space="0" w:color="auto"/>
                <w:bottom w:val="none" w:sz="0" w:space="0" w:color="auto"/>
                <w:right w:val="none" w:sz="0" w:space="0" w:color="auto"/>
              </w:divBdr>
            </w:div>
            <w:div w:id="167526975">
              <w:marLeft w:val="0"/>
              <w:marRight w:val="0"/>
              <w:marTop w:val="0"/>
              <w:marBottom w:val="0"/>
              <w:divBdr>
                <w:top w:val="none" w:sz="0" w:space="0" w:color="auto"/>
                <w:left w:val="none" w:sz="0" w:space="0" w:color="auto"/>
                <w:bottom w:val="none" w:sz="0" w:space="0" w:color="auto"/>
                <w:right w:val="none" w:sz="0" w:space="0" w:color="auto"/>
              </w:divBdr>
            </w:div>
          </w:divsChild>
        </w:div>
        <w:div w:id="412355868">
          <w:marLeft w:val="0"/>
          <w:marRight w:val="0"/>
          <w:marTop w:val="0"/>
          <w:marBottom w:val="0"/>
          <w:divBdr>
            <w:top w:val="none" w:sz="0" w:space="0" w:color="auto"/>
            <w:left w:val="none" w:sz="0" w:space="0" w:color="auto"/>
            <w:bottom w:val="none" w:sz="0" w:space="0" w:color="auto"/>
            <w:right w:val="none" w:sz="0" w:space="0" w:color="auto"/>
          </w:divBdr>
        </w:div>
        <w:div w:id="485054014">
          <w:marLeft w:val="0"/>
          <w:marRight w:val="0"/>
          <w:marTop w:val="0"/>
          <w:marBottom w:val="0"/>
          <w:divBdr>
            <w:top w:val="none" w:sz="0" w:space="0" w:color="auto"/>
            <w:left w:val="none" w:sz="0" w:space="0" w:color="auto"/>
            <w:bottom w:val="none" w:sz="0" w:space="0" w:color="auto"/>
            <w:right w:val="none" w:sz="0" w:space="0" w:color="auto"/>
          </w:divBdr>
        </w:div>
        <w:div w:id="497040583">
          <w:marLeft w:val="0"/>
          <w:marRight w:val="0"/>
          <w:marTop w:val="0"/>
          <w:marBottom w:val="0"/>
          <w:divBdr>
            <w:top w:val="none" w:sz="0" w:space="0" w:color="auto"/>
            <w:left w:val="none" w:sz="0" w:space="0" w:color="auto"/>
            <w:bottom w:val="none" w:sz="0" w:space="0" w:color="auto"/>
            <w:right w:val="none" w:sz="0" w:space="0" w:color="auto"/>
          </w:divBdr>
        </w:div>
        <w:div w:id="510492200">
          <w:marLeft w:val="0"/>
          <w:marRight w:val="0"/>
          <w:marTop w:val="0"/>
          <w:marBottom w:val="0"/>
          <w:divBdr>
            <w:top w:val="none" w:sz="0" w:space="0" w:color="auto"/>
            <w:left w:val="none" w:sz="0" w:space="0" w:color="auto"/>
            <w:bottom w:val="none" w:sz="0" w:space="0" w:color="auto"/>
            <w:right w:val="none" w:sz="0" w:space="0" w:color="auto"/>
          </w:divBdr>
        </w:div>
        <w:div w:id="534319097">
          <w:marLeft w:val="0"/>
          <w:marRight w:val="0"/>
          <w:marTop w:val="0"/>
          <w:marBottom w:val="0"/>
          <w:divBdr>
            <w:top w:val="none" w:sz="0" w:space="0" w:color="auto"/>
            <w:left w:val="none" w:sz="0" w:space="0" w:color="auto"/>
            <w:bottom w:val="none" w:sz="0" w:space="0" w:color="auto"/>
            <w:right w:val="none" w:sz="0" w:space="0" w:color="auto"/>
          </w:divBdr>
        </w:div>
        <w:div w:id="548614451">
          <w:marLeft w:val="0"/>
          <w:marRight w:val="0"/>
          <w:marTop w:val="0"/>
          <w:marBottom w:val="0"/>
          <w:divBdr>
            <w:top w:val="none" w:sz="0" w:space="0" w:color="auto"/>
            <w:left w:val="none" w:sz="0" w:space="0" w:color="auto"/>
            <w:bottom w:val="none" w:sz="0" w:space="0" w:color="auto"/>
            <w:right w:val="none" w:sz="0" w:space="0" w:color="auto"/>
          </w:divBdr>
          <w:divsChild>
            <w:div w:id="441649056">
              <w:marLeft w:val="0"/>
              <w:marRight w:val="0"/>
              <w:marTop w:val="0"/>
              <w:marBottom w:val="0"/>
              <w:divBdr>
                <w:top w:val="none" w:sz="0" w:space="0" w:color="auto"/>
                <w:left w:val="none" w:sz="0" w:space="0" w:color="auto"/>
                <w:bottom w:val="none" w:sz="0" w:space="0" w:color="auto"/>
                <w:right w:val="none" w:sz="0" w:space="0" w:color="auto"/>
              </w:divBdr>
            </w:div>
            <w:div w:id="559093823">
              <w:marLeft w:val="0"/>
              <w:marRight w:val="0"/>
              <w:marTop w:val="0"/>
              <w:marBottom w:val="0"/>
              <w:divBdr>
                <w:top w:val="none" w:sz="0" w:space="0" w:color="auto"/>
                <w:left w:val="none" w:sz="0" w:space="0" w:color="auto"/>
                <w:bottom w:val="none" w:sz="0" w:space="0" w:color="auto"/>
                <w:right w:val="none" w:sz="0" w:space="0" w:color="auto"/>
              </w:divBdr>
            </w:div>
            <w:div w:id="1171723740">
              <w:marLeft w:val="0"/>
              <w:marRight w:val="0"/>
              <w:marTop w:val="0"/>
              <w:marBottom w:val="0"/>
              <w:divBdr>
                <w:top w:val="none" w:sz="0" w:space="0" w:color="auto"/>
                <w:left w:val="none" w:sz="0" w:space="0" w:color="auto"/>
                <w:bottom w:val="none" w:sz="0" w:space="0" w:color="auto"/>
                <w:right w:val="none" w:sz="0" w:space="0" w:color="auto"/>
              </w:divBdr>
            </w:div>
          </w:divsChild>
        </w:div>
        <w:div w:id="566260587">
          <w:marLeft w:val="0"/>
          <w:marRight w:val="0"/>
          <w:marTop w:val="0"/>
          <w:marBottom w:val="0"/>
          <w:divBdr>
            <w:top w:val="none" w:sz="0" w:space="0" w:color="auto"/>
            <w:left w:val="none" w:sz="0" w:space="0" w:color="auto"/>
            <w:bottom w:val="none" w:sz="0" w:space="0" w:color="auto"/>
            <w:right w:val="none" w:sz="0" w:space="0" w:color="auto"/>
          </w:divBdr>
          <w:divsChild>
            <w:div w:id="360085225">
              <w:marLeft w:val="0"/>
              <w:marRight w:val="0"/>
              <w:marTop w:val="0"/>
              <w:marBottom w:val="0"/>
              <w:divBdr>
                <w:top w:val="none" w:sz="0" w:space="0" w:color="auto"/>
                <w:left w:val="none" w:sz="0" w:space="0" w:color="auto"/>
                <w:bottom w:val="none" w:sz="0" w:space="0" w:color="auto"/>
                <w:right w:val="none" w:sz="0" w:space="0" w:color="auto"/>
              </w:divBdr>
            </w:div>
            <w:div w:id="1684473787">
              <w:marLeft w:val="0"/>
              <w:marRight w:val="0"/>
              <w:marTop w:val="0"/>
              <w:marBottom w:val="0"/>
              <w:divBdr>
                <w:top w:val="none" w:sz="0" w:space="0" w:color="auto"/>
                <w:left w:val="none" w:sz="0" w:space="0" w:color="auto"/>
                <w:bottom w:val="none" w:sz="0" w:space="0" w:color="auto"/>
                <w:right w:val="none" w:sz="0" w:space="0" w:color="auto"/>
              </w:divBdr>
            </w:div>
            <w:div w:id="2098749801">
              <w:marLeft w:val="0"/>
              <w:marRight w:val="0"/>
              <w:marTop w:val="0"/>
              <w:marBottom w:val="0"/>
              <w:divBdr>
                <w:top w:val="none" w:sz="0" w:space="0" w:color="auto"/>
                <w:left w:val="none" w:sz="0" w:space="0" w:color="auto"/>
                <w:bottom w:val="none" w:sz="0" w:space="0" w:color="auto"/>
                <w:right w:val="none" w:sz="0" w:space="0" w:color="auto"/>
              </w:divBdr>
            </w:div>
          </w:divsChild>
        </w:div>
        <w:div w:id="592785896">
          <w:marLeft w:val="0"/>
          <w:marRight w:val="0"/>
          <w:marTop w:val="0"/>
          <w:marBottom w:val="0"/>
          <w:divBdr>
            <w:top w:val="none" w:sz="0" w:space="0" w:color="auto"/>
            <w:left w:val="none" w:sz="0" w:space="0" w:color="auto"/>
            <w:bottom w:val="none" w:sz="0" w:space="0" w:color="auto"/>
            <w:right w:val="none" w:sz="0" w:space="0" w:color="auto"/>
          </w:divBdr>
        </w:div>
        <w:div w:id="606889571">
          <w:marLeft w:val="0"/>
          <w:marRight w:val="0"/>
          <w:marTop w:val="0"/>
          <w:marBottom w:val="0"/>
          <w:divBdr>
            <w:top w:val="none" w:sz="0" w:space="0" w:color="auto"/>
            <w:left w:val="none" w:sz="0" w:space="0" w:color="auto"/>
            <w:bottom w:val="none" w:sz="0" w:space="0" w:color="auto"/>
            <w:right w:val="none" w:sz="0" w:space="0" w:color="auto"/>
          </w:divBdr>
        </w:div>
        <w:div w:id="607128929">
          <w:marLeft w:val="0"/>
          <w:marRight w:val="0"/>
          <w:marTop w:val="0"/>
          <w:marBottom w:val="0"/>
          <w:divBdr>
            <w:top w:val="none" w:sz="0" w:space="0" w:color="auto"/>
            <w:left w:val="none" w:sz="0" w:space="0" w:color="auto"/>
            <w:bottom w:val="none" w:sz="0" w:space="0" w:color="auto"/>
            <w:right w:val="none" w:sz="0" w:space="0" w:color="auto"/>
          </w:divBdr>
        </w:div>
        <w:div w:id="607393784">
          <w:marLeft w:val="0"/>
          <w:marRight w:val="0"/>
          <w:marTop w:val="0"/>
          <w:marBottom w:val="0"/>
          <w:divBdr>
            <w:top w:val="none" w:sz="0" w:space="0" w:color="auto"/>
            <w:left w:val="none" w:sz="0" w:space="0" w:color="auto"/>
            <w:bottom w:val="none" w:sz="0" w:space="0" w:color="auto"/>
            <w:right w:val="none" w:sz="0" w:space="0" w:color="auto"/>
          </w:divBdr>
        </w:div>
        <w:div w:id="623081751">
          <w:marLeft w:val="0"/>
          <w:marRight w:val="0"/>
          <w:marTop w:val="0"/>
          <w:marBottom w:val="0"/>
          <w:divBdr>
            <w:top w:val="none" w:sz="0" w:space="0" w:color="auto"/>
            <w:left w:val="none" w:sz="0" w:space="0" w:color="auto"/>
            <w:bottom w:val="none" w:sz="0" w:space="0" w:color="auto"/>
            <w:right w:val="none" w:sz="0" w:space="0" w:color="auto"/>
          </w:divBdr>
        </w:div>
        <w:div w:id="623343822">
          <w:marLeft w:val="0"/>
          <w:marRight w:val="0"/>
          <w:marTop w:val="0"/>
          <w:marBottom w:val="0"/>
          <w:divBdr>
            <w:top w:val="none" w:sz="0" w:space="0" w:color="auto"/>
            <w:left w:val="none" w:sz="0" w:space="0" w:color="auto"/>
            <w:bottom w:val="none" w:sz="0" w:space="0" w:color="auto"/>
            <w:right w:val="none" w:sz="0" w:space="0" w:color="auto"/>
          </w:divBdr>
        </w:div>
        <w:div w:id="627779564">
          <w:marLeft w:val="0"/>
          <w:marRight w:val="0"/>
          <w:marTop w:val="0"/>
          <w:marBottom w:val="0"/>
          <w:divBdr>
            <w:top w:val="none" w:sz="0" w:space="0" w:color="auto"/>
            <w:left w:val="none" w:sz="0" w:space="0" w:color="auto"/>
            <w:bottom w:val="none" w:sz="0" w:space="0" w:color="auto"/>
            <w:right w:val="none" w:sz="0" w:space="0" w:color="auto"/>
          </w:divBdr>
        </w:div>
        <w:div w:id="631058118">
          <w:marLeft w:val="0"/>
          <w:marRight w:val="0"/>
          <w:marTop w:val="0"/>
          <w:marBottom w:val="0"/>
          <w:divBdr>
            <w:top w:val="none" w:sz="0" w:space="0" w:color="auto"/>
            <w:left w:val="none" w:sz="0" w:space="0" w:color="auto"/>
            <w:bottom w:val="none" w:sz="0" w:space="0" w:color="auto"/>
            <w:right w:val="none" w:sz="0" w:space="0" w:color="auto"/>
          </w:divBdr>
        </w:div>
        <w:div w:id="644242870">
          <w:marLeft w:val="0"/>
          <w:marRight w:val="0"/>
          <w:marTop w:val="0"/>
          <w:marBottom w:val="0"/>
          <w:divBdr>
            <w:top w:val="none" w:sz="0" w:space="0" w:color="auto"/>
            <w:left w:val="none" w:sz="0" w:space="0" w:color="auto"/>
            <w:bottom w:val="none" w:sz="0" w:space="0" w:color="auto"/>
            <w:right w:val="none" w:sz="0" w:space="0" w:color="auto"/>
          </w:divBdr>
        </w:div>
        <w:div w:id="655298914">
          <w:marLeft w:val="0"/>
          <w:marRight w:val="0"/>
          <w:marTop w:val="0"/>
          <w:marBottom w:val="0"/>
          <w:divBdr>
            <w:top w:val="none" w:sz="0" w:space="0" w:color="auto"/>
            <w:left w:val="none" w:sz="0" w:space="0" w:color="auto"/>
            <w:bottom w:val="none" w:sz="0" w:space="0" w:color="auto"/>
            <w:right w:val="none" w:sz="0" w:space="0" w:color="auto"/>
          </w:divBdr>
        </w:div>
        <w:div w:id="666399740">
          <w:marLeft w:val="0"/>
          <w:marRight w:val="0"/>
          <w:marTop w:val="0"/>
          <w:marBottom w:val="0"/>
          <w:divBdr>
            <w:top w:val="none" w:sz="0" w:space="0" w:color="auto"/>
            <w:left w:val="none" w:sz="0" w:space="0" w:color="auto"/>
            <w:bottom w:val="none" w:sz="0" w:space="0" w:color="auto"/>
            <w:right w:val="none" w:sz="0" w:space="0" w:color="auto"/>
          </w:divBdr>
          <w:divsChild>
            <w:div w:id="1221281041">
              <w:marLeft w:val="0"/>
              <w:marRight w:val="0"/>
              <w:marTop w:val="0"/>
              <w:marBottom w:val="0"/>
              <w:divBdr>
                <w:top w:val="none" w:sz="0" w:space="0" w:color="auto"/>
                <w:left w:val="none" w:sz="0" w:space="0" w:color="auto"/>
                <w:bottom w:val="none" w:sz="0" w:space="0" w:color="auto"/>
                <w:right w:val="none" w:sz="0" w:space="0" w:color="auto"/>
              </w:divBdr>
            </w:div>
            <w:div w:id="1236743169">
              <w:marLeft w:val="0"/>
              <w:marRight w:val="0"/>
              <w:marTop w:val="0"/>
              <w:marBottom w:val="0"/>
              <w:divBdr>
                <w:top w:val="none" w:sz="0" w:space="0" w:color="auto"/>
                <w:left w:val="none" w:sz="0" w:space="0" w:color="auto"/>
                <w:bottom w:val="none" w:sz="0" w:space="0" w:color="auto"/>
                <w:right w:val="none" w:sz="0" w:space="0" w:color="auto"/>
              </w:divBdr>
            </w:div>
            <w:div w:id="1420979987">
              <w:marLeft w:val="0"/>
              <w:marRight w:val="0"/>
              <w:marTop w:val="0"/>
              <w:marBottom w:val="0"/>
              <w:divBdr>
                <w:top w:val="none" w:sz="0" w:space="0" w:color="auto"/>
                <w:left w:val="none" w:sz="0" w:space="0" w:color="auto"/>
                <w:bottom w:val="none" w:sz="0" w:space="0" w:color="auto"/>
                <w:right w:val="none" w:sz="0" w:space="0" w:color="auto"/>
              </w:divBdr>
            </w:div>
            <w:div w:id="1576816509">
              <w:marLeft w:val="0"/>
              <w:marRight w:val="0"/>
              <w:marTop w:val="0"/>
              <w:marBottom w:val="0"/>
              <w:divBdr>
                <w:top w:val="none" w:sz="0" w:space="0" w:color="auto"/>
                <w:left w:val="none" w:sz="0" w:space="0" w:color="auto"/>
                <w:bottom w:val="none" w:sz="0" w:space="0" w:color="auto"/>
                <w:right w:val="none" w:sz="0" w:space="0" w:color="auto"/>
              </w:divBdr>
            </w:div>
            <w:div w:id="2118482771">
              <w:marLeft w:val="0"/>
              <w:marRight w:val="0"/>
              <w:marTop w:val="0"/>
              <w:marBottom w:val="0"/>
              <w:divBdr>
                <w:top w:val="none" w:sz="0" w:space="0" w:color="auto"/>
                <w:left w:val="none" w:sz="0" w:space="0" w:color="auto"/>
                <w:bottom w:val="none" w:sz="0" w:space="0" w:color="auto"/>
                <w:right w:val="none" w:sz="0" w:space="0" w:color="auto"/>
              </w:divBdr>
            </w:div>
          </w:divsChild>
        </w:div>
        <w:div w:id="680861369">
          <w:marLeft w:val="0"/>
          <w:marRight w:val="0"/>
          <w:marTop w:val="0"/>
          <w:marBottom w:val="0"/>
          <w:divBdr>
            <w:top w:val="none" w:sz="0" w:space="0" w:color="auto"/>
            <w:left w:val="none" w:sz="0" w:space="0" w:color="auto"/>
            <w:bottom w:val="none" w:sz="0" w:space="0" w:color="auto"/>
            <w:right w:val="none" w:sz="0" w:space="0" w:color="auto"/>
          </w:divBdr>
        </w:div>
        <w:div w:id="720130458">
          <w:marLeft w:val="0"/>
          <w:marRight w:val="0"/>
          <w:marTop w:val="0"/>
          <w:marBottom w:val="0"/>
          <w:divBdr>
            <w:top w:val="none" w:sz="0" w:space="0" w:color="auto"/>
            <w:left w:val="none" w:sz="0" w:space="0" w:color="auto"/>
            <w:bottom w:val="none" w:sz="0" w:space="0" w:color="auto"/>
            <w:right w:val="none" w:sz="0" w:space="0" w:color="auto"/>
          </w:divBdr>
        </w:div>
        <w:div w:id="742871923">
          <w:marLeft w:val="0"/>
          <w:marRight w:val="0"/>
          <w:marTop w:val="0"/>
          <w:marBottom w:val="0"/>
          <w:divBdr>
            <w:top w:val="none" w:sz="0" w:space="0" w:color="auto"/>
            <w:left w:val="none" w:sz="0" w:space="0" w:color="auto"/>
            <w:bottom w:val="none" w:sz="0" w:space="0" w:color="auto"/>
            <w:right w:val="none" w:sz="0" w:space="0" w:color="auto"/>
          </w:divBdr>
        </w:div>
        <w:div w:id="759761027">
          <w:marLeft w:val="0"/>
          <w:marRight w:val="0"/>
          <w:marTop w:val="0"/>
          <w:marBottom w:val="0"/>
          <w:divBdr>
            <w:top w:val="none" w:sz="0" w:space="0" w:color="auto"/>
            <w:left w:val="none" w:sz="0" w:space="0" w:color="auto"/>
            <w:bottom w:val="none" w:sz="0" w:space="0" w:color="auto"/>
            <w:right w:val="none" w:sz="0" w:space="0" w:color="auto"/>
          </w:divBdr>
        </w:div>
        <w:div w:id="762578111">
          <w:marLeft w:val="0"/>
          <w:marRight w:val="0"/>
          <w:marTop w:val="0"/>
          <w:marBottom w:val="0"/>
          <w:divBdr>
            <w:top w:val="none" w:sz="0" w:space="0" w:color="auto"/>
            <w:left w:val="none" w:sz="0" w:space="0" w:color="auto"/>
            <w:bottom w:val="none" w:sz="0" w:space="0" w:color="auto"/>
            <w:right w:val="none" w:sz="0" w:space="0" w:color="auto"/>
          </w:divBdr>
          <w:divsChild>
            <w:div w:id="1118329410">
              <w:marLeft w:val="0"/>
              <w:marRight w:val="0"/>
              <w:marTop w:val="0"/>
              <w:marBottom w:val="0"/>
              <w:divBdr>
                <w:top w:val="none" w:sz="0" w:space="0" w:color="auto"/>
                <w:left w:val="none" w:sz="0" w:space="0" w:color="auto"/>
                <w:bottom w:val="none" w:sz="0" w:space="0" w:color="auto"/>
                <w:right w:val="none" w:sz="0" w:space="0" w:color="auto"/>
              </w:divBdr>
            </w:div>
            <w:div w:id="1189487398">
              <w:marLeft w:val="0"/>
              <w:marRight w:val="0"/>
              <w:marTop w:val="0"/>
              <w:marBottom w:val="0"/>
              <w:divBdr>
                <w:top w:val="none" w:sz="0" w:space="0" w:color="auto"/>
                <w:left w:val="none" w:sz="0" w:space="0" w:color="auto"/>
                <w:bottom w:val="none" w:sz="0" w:space="0" w:color="auto"/>
                <w:right w:val="none" w:sz="0" w:space="0" w:color="auto"/>
              </w:divBdr>
            </w:div>
            <w:div w:id="1823158572">
              <w:marLeft w:val="0"/>
              <w:marRight w:val="0"/>
              <w:marTop w:val="0"/>
              <w:marBottom w:val="0"/>
              <w:divBdr>
                <w:top w:val="none" w:sz="0" w:space="0" w:color="auto"/>
                <w:left w:val="none" w:sz="0" w:space="0" w:color="auto"/>
                <w:bottom w:val="none" w:sz="0" w:space="0" w:color="auto"/>
                <w:right w:val="none" w:sz="0" w:space="0" w:color="auto"/>
              </w:divBdr>
            </w:div>
            <w:div w:id="2005618333">
              <w:marLeft w:val="0"/>
              <w:marRight w:val="0"/>
              <w:marTop w:val="0"/>
              <w:marBottom w:val="0"/>
              <w:divBdr>
                <w:top w:val="none" w:sz="0" w:space="0" w:color="auto"/>
                <w:left w:val="none" w:sz="0" w:space="0" w:color="auto"/>
                <w:bottom w:val="none" w:sz="0" w:space="0" w:color="auto"/>
                <w:right w:val="none" w:sz="0" w:space="0" w:color="auto"/>
              </w:divBdr>
            </w:div>
          </w:divsChild>
        </w:div>
        <w:div w:id="827012140">
          <w:marLeft w:val="0"/>
          <w:marRight w:val="0"/>
          <w:marTop w:val="0"/>
          <w:marBottom w:val="0"/>
          <w:divBdr>
            <w:top w:val="none" w:sz="0" w:space="0" w:color="auto"/>
            <w:left w:val="none" w:sz="0" w:space="0" w:color="auto"/>
            <w:bottom w:val="none" w:sz="0" w:space="0" w:color="auto"/>
            <w:right w:val="none" w:sz="0" w:space="0" w:color="auto"/>
          </w:divBdr>
        </w:div>
        <w:div w:id="845096376">
          <w:marLeft w:val="0"/>
          <w:marRight w:val="0"/>
          <w:marTop w:val="0"/>
          <w:marBottom w:val="0"/>
          <w:divBdr>
            <w:top w:val="none" w:sz="0" w:space="0" w:color="auto"/>
            <w:left w:val="none" w:sz="0" w:space="0" w:color="auto"/>
            <w:bottom w:val="none" w:sz="0" w:space="0" w:color="auto"/>
            <w:right w:val="none" w:sz="0" w:space="0" w:color="auto"/>
          </w:divBdr>
        </w:div>
        <w:div w:id="856886813">
          <w:marLeft w:val="0"/>
          <w:marRight w:val="0"/>
          <w:marTop w:val="0"/>
          <w:marBottom w:val="0"/>
          <w:divBdr>
            <w:top w:val="none" w:sz="0" w:space="0" w:color="auto"/>
            <w:left w:val="none" w:sz="0" w:space="0" w:color="auto"/>
            <w:bottom w:val="none" w:sz="0" w:space="0" w:color="auto"/>
            <w:right w:val="none" w:sz="0" w:space="0" w:color="auto"/>
          </w:divBdr>
        </w:div>
        <w:div w:id="880022842">
          <w:marLeft w:val="0"/>
          <w:marRight w:val="0"/>
          <w:marTop w:val="0"/>
          <w:marBottom w:val="0"/>
          <w:divBdr>
            <w:top w:val="none" w:sz="0" w:space="0" w:color="auto"/>
            <w:left w:val="none" w:sz="0" w:space="0" w:color="auto"/>
            <w:bottom w:val="none" w:sz="0" w:space="0" w:color="auto"/>
            <w:right w:val="none" w:sz="0" w:space="0" w:color="auto"/>
          </w:divBdr>
        </w:div>
        <w:div w:id="880483347">
          <w:marLeft w:val="0"/>
          <w:marRight w:val="0"/>
          <w:marTop w:val="0"/>
          <w:marBottom w:val="0"/>
          <w:divBdr>
            <w:top w:val="none" w:sz="0" w:space="0" w:color="auto"/>
            <w:left w:val="none" w:sz="0" w:space="0" w:color="auto"/>
            <w:bottom w:val="none" w:sz="0" w:space="0" w:color="auto"/>
            <w:right w:val="none" w:sz="0" w:space="0" w:color="auto"/>
          </w:divBdr>
        </w:div>
        <w:div w:id="923419098">
          <w:marLeft w:val="0"/>
          <w:marRight w:val="0"/>
          <w:marTop w:val="0"/>
          <w:marBottom w:val="0"/>
          <w:divBdr>
            <w:top w:val="none" w:sz="0" w:space="0" w:color="auto"/>
            <w:left w:val="none" w:sz="0" w:space="0" w:color="auto"/>
            <w:bottom w:val="none" w:sz="0" w:space="0" w:color="auto"/>
            <w:right w:val="none" w:sz="0" w:space="0" w:color="auto"/>
          </w:divBdr>
        </w:div>
        <w:div w:id="929965284">
          <w:marLeft w:val="0"/>
          <w:marRight w:val="0"/>
          <w:marTop w:val="0"/>
          <w:marBottom w:val="0"/>
          <w:divBdr>
            <w:top w:val="none" w:sz="0" w:space="0" w:color="auto"/>
            <w:left w:val="none" w:sz="0" w:space="0" w:color="auto"/>
            <w:bottom w:val="none" w:sz="0" w:space="0" w:color="auto"/>
            <w:right w:val="none" w:sz="0" w:space="0" w:color="auto"/>
          </w:divBdr>
        </w:div>
        <w:div w:id="939491252">
          <w:marLeft w:val="0"/>
          <w:marRight w:val="0"/>
          <w:marTop w:val="0"/>
          <w:marBottom w:val="0"/>
          <w:divBdr>
            <w:top w:val="none" w:sz="0" w:space="0" w:color="auto"/>
            <w:left w:val="none" w:sz="0" w:space="0" w:color="auto"/>
            <w:bottom w:val="none" w:sz="0" w:space="0" w:color="auto"/>
            <w:right w:val="none" w:sz="0" w:space="0" w:color="auto"/>
          </w:divBdr>
        </w:div>
        <w:div w:id="954799293">
          <w:marLeft w:val="0"/>
          <w:marRight w:val="0"/>
          <w:marTop w:val="0"/>
          <w:marBottom w:val="0"/>
          <w:divBdr>
            <w:top w:val="none" w:sz="0" w:space="0" w:color="auto"/>
            <w:left w:val="none" w:sz="0" w:space="0" w:color="auto"/>
            <w:bottom w:val="none" w:sz="0" w:space="0" w:color="auto"/>
            <w:right w:val="none" w:sz="0" w:space="0" w:color="auto"/>
          </w:divBdr>
        </w:div>
        <w:div w:id="958537370">
          <w:marLeft w:val="0"/>
          <w:marRight w:val="0"/>
          <w:marTop w:val="0"/>
          <w:marBottom w:val="0"/>
          <w:divBdr>
            <w:top w:val="none" w:sz="0" w:space="0" w:color="auto"/>
            <w:left w:val="none" w:sz="0" w:space="0" w:color="auto"/>
            <w:bottom w:val="none" w:sz="0" w:space="0" w:color="auto"/>
            <w:right w:val="none" w:sz="0" w:space="0" w:color="auto"/>
          </w:divBdr>
        </w:div>
        <w:div w:id="996765690">
          <w:marLeft w:val="0"/>
          <w:marRight w:val="0"/>
          <w:marTop w:val="0"/>
          <w:marBottom w:val="0"/>
          <w:divBdr>
            <w:top w:val="none" w:sz="0" w:space="0" w:color="auto"/>
            <w:left w:val="none" w:sz="0" w:space="0" w:color="auto"/>
            <w:bottom w:val="none" w:sz="0" w:space="0" w:color="auto"/>
            <w:right w:val="none" w:sz="0" w:space="0" w:color="auto"/>
          </w:divBdr>
        </w:div>
        <w:div w:id="1021710888">
          <w:marLeft w:val="0"/>
          <w:marRight w:val="0"/>
          <w:marTop w:val="0"/>
          <w:marBottom w:val="0"/>
          <w:divBdr>
            <w:top w:val="none" w:sz="0" w:space="0" w:color="auto"/>
            <w:left w:val="none" w:sz="0" w:space="0" w:color="auto"/>
            <w:bottom w:val="none" w:sz="0" w:space="0" w:color="auto"/>
            <w:right w:val="none" w:sz="0" w:space="0" w:color="auto"/>
          </w:divBdr>
        </w:div>
        <w:div w:id="1027214916">
          <w:marLeft w:val="0"/>
          <w:marRight w:val="0"/>
          <w:marTop w:val="0"/>
          <w:marBottom w:val="0"/>
          <w:divBdr>
            <w:top w:val="none" w:sz="0" w:space="0" w:color="auto"/>
            <w:left w:val="none" w:sz="0" w:space="0" w:color="auto"/>
            <w:bottom w:val="none" w:sz="0" w:space="0" w:color="auto"/>
            <w:right w:val="none" w:sz="0" w:space="0" w:color="auto"/>
          </w:divBdr>
        </w:div>
        <w:div w:id="1082526187">
          <w:marLeft w:val="0"/>
          <w:marRight w:val="0"/>
          <w:marTop w:val="0"/>
          <w:marBottom w:val="0"/>
          <w:divBdr>
            <w:top w:val="none" w:sz="0" w:space="0" w:color="auto"/>
            <w:left w:val="none" w:sz="0" w:space="0" w:color="auto"/>
            <w:bottom w:val="none" w:sz="0" w:space="0" w:color="auto"/>
            <w:right w:val="none" w:sz="0" w:space="0" w:color="auto"/>
          </w:divBdr>
        </w:div>
        <w:div w:id="1093548940">
          <w:marLeft w:val="0"/>
          <w:marRight w:val="0"/>
          <w:marTop w:val="0"/>
          <w:marBottom w:val="0"/>
          <w:divBdr>
            <w:top w:val="none" w:sz="0" w:space="0" w:color="auto"/>
            <w:left w:val="none" w:sz="0" w:space="0" w:color="auto"/>
            <w:bottom w:val="none" w:sz="0" w:space="0" w:color="auto"/>
            <w:right w:val="none" w:sz="0" w:space="0" w:color="auto"/>
          </w:divBdr>
          <w:divsChild>
            <w:div w:id="584415158">
              <w:marLeft w:val="0"/>
              <w:marRight w:val="0"/>
              <w:marTop w:val="0"/>
              <w:marBottom w:val="0"/>
              <w:divBdr>
                <w:top w:val="none" w:sz="0" w:space="0" w:color="auto"/>
                <w:left w:val="none" w:sz="0" w:space="0" w:color="auto"/>
                <w:bottom w:val="none" w:sz="0" w:space="0" w:color="auto"/>
                <w:right w:val="none" w:sz="0" w:space="0" w:color="auto"/>
              </w:divBdr>
            </w:div>
            <w:div w:id="1125733840">
              <w:marLeft w:val="0"/>
              <w:marRight w:val="0"/>
              <w:marTop w:val="0"/>
              <w:marBottom w:val="0"/>
              <w:divBdr>
                <w:top w:val="none" w:sz="0" w:space="0" w:color="auto"/>
                <w:left w:val="none" w:sz="0" w:space="0" w:color="auto"/>
                <w:bottom w:val="none" w:sz="0" w:space="0" w:color="auto"/>
                <w:right w:val="none" w:sz="0" w:space="0" w:color="auto"/>
              </w:divBdr>
            </w:div>
            <w:div w:id="1518494618">
              <w:marLeft w:val="0"/>
              <w:marRight w:val="0"/>
              <w:marTop w:val="0"/>
              <w:marBottom w:val="0"/>
              <w:divBdr>
                <w:top w:val="none" w:sz="0" w:space="0" w:color="auto"/>
                <w:left w:val="none" w:sz="0" w:space="0" w:color="auto"/>
                <w:bottom w:val="none" w:sz="0" w:space="0" w:color="auto"/>
                <w:right w:val="none" w:sz="0" w:space="0" w:color="auto"/>
              </w:divBdr>
            </w:div>
            <w:div w:id="1942569130">
              <w:marLeft w:val="0"/>
              <w:marRight w:val="0"/>
              <w:marTop w:val="0"/>
              <w:marBottom w:val="0"/>
              <w:divBdr>
                <w:top w:val="none" w:sz="0" w:space="0" w:color="auto"/>
                <w:left w:val="none" w:sz="0" w:space="0" w:color="auto"/>
                <w:bottom w:val="none" w:sz="0" w:space="0" w:color="auto"/>
                <w:right w:val="none" w:sz="0" w:space="0" w:color="auto"/>
              </w:divBdr>
            </w:div>
          </w:divsChild>
        </w:div>
        <w:div w:id="1138112918">
          <w:marLeft w:val="0"/>
          <w:marRight w:val="0"/>
          <w:marTop w:val="0"/>
          <w:marBottom w:val="0"/>
          <w:divBdr>
            <w:top w:val="none" w:sz="0" w:space="0" w:color="auto"/>
            <w:left w:val="none" w:sz="0" w:space="0" w:color="auto"/>
            <w:bottom w:val="none" w:sz="0" w:space="0" w:color="auto"/>
            <w:right w:val="none" w:sz="0" w:space="0" w:color="auto"/>
          </w:divBdr>
        </w:div>
        <w:div w:id="1162358322">
          <w:marLeft w:val="0"/>
          <w:marRight w:val="0"/>
          <w:marTop w:val="0"/>
          <w:marBottom w:val="0"/>
          <w:divBdr>
            <w:top w:val="none" w:sz="0" w:space="0" w:color="auto"/>
            <w:left w:val="none" w:sz="0" w:space="0" w:color="auto"/>
            <w:bottom w:val="none" w:sz="0" w:space="0" w:color="auto"/>
            <w:right w:val="none" w:sz="0" w:space="0" w:color="auto"/>
          </w:divBdr>
        </w:div>
        <w:div w:id="1169368779">
          <w:marLeft w:val="0"/>
          <w:marRight w:val="0"/>
          <w:marTop w:val="0"/>
          <w:marBottom w:val="0"/>
          <w:divBdr>
            <w:top w:val="none" w:sz="0" w:space="0" w:color="auto"/>
            <w:left w:val="none" w:sz="0" w:space="0" w:color="auto"/>
            <w:bottom w:val="none" w:sz="0" w:space="0" w:color="auto"/>
            <w:right w:val="none" w:sz="0" w:space="0" w:color="auto"/>
          </w:divBdr>
        </w:div>
        <w:div w:id="1176462770">
          <w:marLeft w:val="0"/>
          <w:marRight w:val="0"/>
          <w:marTop w:val="0"/>
          <w:marBottom w:val="0"/>
          <w:divBdr>
            <w:top w:val="none" w:sz="0" w:space="0" w:color="auto"/>
            <w:left w:val="none" w:sz="0" w:space="0" w:color="auto"/>
            <w:bottom w:val="none" w:sz="0" w:space="0" w:color="auto"/>
            <w:right w:val="none" w:sz="0" w:space="0" w:color="auto"/>
          </w:divBdr>
        </w:div>
        <w:div w:id="1205408519">
          <w:marLeft w:val="0"/>
          <w:marRight w:val="0"/>
          <w:marTop w:val="0"/>
          <w:marBottom w:val="0"/>
          <w:divBdr>
            <w:top w:val="none" w:sz="0" w:space="0" w:color="auto"/>
            <w:left w:val="none" w:sz="0" w:space="0" w:color="auto"/>
            <w:bottom w:val="none" w:sz="0" w:space="0" w:color="auto"/>
            <w:right w:val="none" w:sz="0" w:space="0" w:color="auto"/>
          </w:divBdr>
        </w:div>
        <w:div w:id="1217401430">
          <w:marLeft w:val="0"/>
          <w:marRight w:val="0"/>
          <w:marTop w:val="0"/>
          <w:marBottom w:val="0"/>
          <w:divBdr>
            <w:top w:val="none" w:sz="0" w:space="0" w:color="auto"/>
            <w:left w:val="none" w:sz="0" w:space="0" w:color="auto"/>
            <w:bottom w:val="none" w:sz="0" w:space="0" w:color="auto"/>
            <w:right w:val="none" w:sz="0" w:space="0" w:color="auto"/>
          </w:divBdr>
        </w:div>
        <w:div w:id="1252667396">
          <w:marLeft w:val="0"/>
          <w:marRight w:val="0"/>
          <w:marTop w:val="0"/>
          <w:marBottom w:val="0"/>
          <w:divBdr>
            <w:top w:val="none" w:sz="0" w:space="0" w:color="auto"/>
            <w:left w:val="none" w:sz="0" w:space="0" w:color="auto"/>
            <w:bottom w:val="none" w:sz="0" w:space="0" w:color="auto"/>
            <w:right w:val="none" w:sz="0" w:space="0" w:color="auto"/>
          </w:divBdr>
        </w:div>
        <w:div w:id="1256357704">
          <w:marLeft w:val="0"/>
          <w:marRight w:val="0"/>
          <w:marTop w:val="0"/>
          <w:marBottom w:val="0"/>
          <w:divBdr>
            <w:top w:val="none" w:sz="0" w:space="0" w:color="auto"/>
            <w:left w:val="none" w:sz="0" w:space="0" w:color="auto"/>
            <w:bottom w:val="none" w:sz="0" w:space="0" w:color="auto"/>
            <w:right w:val="none" w:sz="0" w:space="0" w:color="auto"/>
          </w:divBdr>
        </w:div>
        <w:div w:id="1263337736">
          <w:marLeft w:val="0"/>
          <w:marRight w:val="0"/>
          <w:marTop w:val="0"/>
          <w:marBottom w:val="0"/>
          <w:divBdr>
            <w:top w:val="none" w:sz="0" w:space="0" w:color="auto"/>
            <w:left w:val="none" w:sz="0" w:space="0" w:color="auto"/>
            <w:bottom w:val="none" w:sz="0" w:space="0" w:color="auto"/>
            <w:right w:val="none" w:sz="0" w:space="0" w:color="auto"/>
          </w:divBdr>
        </w:div>
        <w:div w:id="1287928786">
          <w:marLeft w:val="0"/>
          <w:marRight w:val="0"/>
          <w:marTop w:val="0"/>
          <w:marBottom w:val="0"/>
          <w:divBdr>
            <w:top w:val="none" w:sz="0" w:space="0" w:color="auto"/>
            <w:left w:val="none" w:sz="0" w:space="0" w:color="auto"/>
            <w:bottom w:val="none" w:sz="0" w:space="0" w:color="auto"/>
            <w:right w:val="none" w:sz="0" w:space="0" w:color="auto"/>
          </w:divBdr>
        </w:div>
        <w:div w:id="1304038628">
          <w:marLeft w:val="0"/>
          <w:marRight w:val="0"/>
          <w:marTop w:val="0"/>
          <w:marBottom w:val="0"/>
          <w:divBdr>
            <w:top w:val="none" w:sz="0" w:space="0" w:color="auto"/>
            <w:left w:val="none" w:sz="0" w:space="0" w:color="auto"/>
            <w:bottom w:val="none" w:sz="0" w:space="0" w:color="auto"/>
            <w:right w:val="none" w:sz="0" w:space="0" w:color="auto"/>
          </w:divBdr>
        </w:div>
        <w:div w:id="1333994272">
          <w:marLeft w:val="0"/>
          <w:marRight w:val="0"/>
          <w:marTop w:val="0"/>
          <w:marBottom w:val="0"/>
          <w:divBdr>
            <w:top w:val="none" w:sz="0" w:space="0" w:color="auto"/>
            <w:left w:val="none" w:sz="0" w:space="0" w:color="auto"/>
            <w:bottom w:val="none" w:sz="0" w:space="0" w:color="auto"/>
            <w:right w:val="none" w:sz="0" w:space="0" w:color="auto"/>
          </w:divBdr>
          <w:divsChild>
            <w:div w:id="609317574">
              <w:marLeft w:val="0"/>
              <w:marRight w:val="0"/>
              <w:marTop w:val="0"/>
              <w:marBottom w:val="0"/>
              <w:divBdr>
                <w:top w:val="none" w:sz="0" w:space="0" w:color="auto"/>
                <w:left w:val="none" w:sz="0" w:space="0" w:color="auto"/>
                <w:bottom w:val="none" w:sz="0" w:space="0" w:color="auto"/>
                <w:right w:val="none" w:sz="0" w:space="0" w:color="auto"/>
              </w:divBdr>
            </w:div>
            <w:div w:id="643044555">
              <w:marLeft w:val="0"/>
              <w:marRight w:val="0"/>
              <w:marTop w:val="0"/>
              <w:marBottom w:val="0"/>
              <w:divBdr>
                <w:top w:val="none" w:sz="0" w:space="0" w:color="auto"/>
                <w:left w:val="none" w:sz="0" w:space="0" w:color="auto"/>
                <w:bottom w:val="none" w:sz="0" w:space="0" w:color="auto"/>
                <w:right w:val="none" w:sz="0" w:space="0" w:color="auto"/>
              </w:divBdr>
            </w:div>
            <w:div w:id="1180899172">
              <w:marLeft w:val="0"/>
              <w:marRight w:val="0"/>
              <w:marTop w:val="0"/>
              <w:marBottom w:val="0"/>
              <w:divBdr>
                <w:top w:val="none" w:sz="0" w:space="0" w:color="auto"/>
                <w:left w:val="none" w:sz="0" w:space="0" w:color="auto"/>
                <w:bottom w:val="none" w:sz="0" w:space="0" w:color="auto"/>
                <w:right w:val="none" w:sz="0" w:space="0" w:color="auto"/>
              </w:divBdr>
            </w:div>
            <w:div w:id="2030837626">
              <w:marLeft w:val="0"/>
              <w:marRight w:val="0"/>
              <w:marTop w:val="0"/>
              <w:marBottom w:val="0"/>
              <w:divBdr>
                <w:top w:val="none" w:sz="0" w:space="0" w:color="auto"/>
                <w:left w:val="none" w:sz="0" w:space="0" w:color="auto"/>
                <w:bottom w:val="none" w:sz="0" w:space="0" w:color="auto"/>
                <w:right w:val="none" w:sz="0" w:space="0" w:color="auto"/>
              </w:divBdr>
            </w:div>
          </w:divsChild>
        </w:div>
        <w:div w:id="1342391489">
          <w:marLeft w:val="0"/>
          <w:marRight w:val="0"/>
          <w:marTop w:val="0"/>
          <w:marBottom w:val="0"/>
          <w:divBdr>
            <w:top w:val="none" w:sz="0" w:space="0" w:color="auto"/>
            <w:left w:val="none" w:sz="0" w:space="0" w:color="auto"/>
            <w:bottom w:val="none" w:sz="0" w:space="0" w:color="auto"/>
            <w:right w:val="none" w:sz="0" w:space="0" w:color="auto"/>
          </w:divBdr>
        </w:div>
        <w:div w:id="1356926912">
          <w:marLeft w:val="0"/>
          <w:marRight w:val="0"/>
          <w:marTop w:val="0"/>
          <w:marBottom w:val="0"/>
          <w:divBdr>
            <w:top w:val="none" w:sz="0" w:space="0" w:color="auto"/>
            <w:left w:val="none" w:sz="0" w:space="0" w:color="auto"/>
            <w:bottom w:val="none" w:sz="0" w:space="0" w:color="auto"/>
            <w:right w:val="none" w:sz="0" w:space="0" w:color="auto"/>
          </w:divBdr>
        </w:div>
        <w:div w:id="1359040055">
          <w:marLeft w:val="0"/>
          <w:marRight w:val="0"/>
          <w:marTop w:val="0"/>
          <w:marBottom w:val="0"/>
          <w:divBdr>
            <w:top w:val="none" w:sz="0" w:space="0" w:color="auto"/>
            <w:left w:val="none" w:sz="0" w:space="0" w:color="auto"/>
            <w:bottom w:val="none" w:sz="0" w:space="0" w:color="auto"/>
            <w:right w:val="none" w:sz="0" w:space="0" w:color="auto"/>
          </w:divBdr>
        </w:div>
        <w:div w:id="1385829789">
          <w:marLeft w:val="0"/>
          <w:marRight w:val="0"/>
          <w:marTop w:val="0"/>
          <w:marBottom w:val="0"/>
          <w:divBdr>
            <w:top w:val="none" w:sz="0" w:space="0" w:color="auto"/>
            <w:left w:val="none" w:sz="0" w:space="0" w:color="auto"/>
            <w:bottom w:val="none" w:sz="0" w:space="0" w:color="auto"/>
            <w:right w:val="none" w:sz="0" w:space="0" w:color="auto"/>
          </w:divBdr>
          <w:divsChild>
            <w:div w:id="900211263">
              <w:marLeft w:val="0"/>
              <w:marRight w:val="0"/>
              <w:marTop w:val="0"/>
              <w:marBottom w:val="0"/>
              <w:divBdr>
                <w:top w:val="none" w:sz="0" w:space="0" w:color="auto"/>
                <w:left w:val="none" w:sz="0" w:space="0" w:color="auto"/>
                <w:bottom w:val="none" w:sz="0" w:space="0" w:color="auto"/>
                <w:right w:val="none" w:sz="0" w:space="0" w:color="auto"/>
              </w:divBdr>
            </w:div>
          </w:divsChild>
        </w:div>
        <w:div w:id="1392266769">
          <w:marLeft w:val="0"/>
          <w:marRight w:val="0"/>
          <w:marTop w:val="0"/>
          <w:marBottom w:val="0"/>
          <w:divBdr>
            <w:top w:val="none" w:sz="0" w:space="0" w:color="auto"/>
            <w:left w:val="none" w:sz="0" w:space="0" w:color="auto"/>
            <w:bottom w:val="none" w:sz="0" w:space="0" w:color="auto"/>
            <w:right w:val="none" w:sz="0" w:space="0" w:color="auto"/>
          </w:divBdr>
          <w:divsChild>
            <w:div w:id="1284654617">
              <w:marLeft w:val="0"/>
              <w:marRight w:val="0"/>
              <w:marTop w:val="0"/>
              <w:marBottom w:val="0"/>
              <w:divBdr>
                <w:top w:val="none" w:sz="0" w:space="0" w:color="auto"/>
                <w:left w:val="none" w:sz="0" w:space="0" w:color="auto"/>
                <w:bottom w:val="none" w:sz="0" w:space="0" w:color="auto"/>
                <w:right w:val="none" w:sz="0" w:space="0" w:color="auto"/>
              </w:divBdr>
            </w:div>
            <w:div w:id="1590432985">
              <w:marLeft w:val="0"/>
              <w:marRight w:val="0"/>
              <w:marTop w:val="0"/>
              <w:marBottom w:val="0"/>
              <w:divBdr>
                <w:top w:val="none" w:sz="0" w:space="0" w:color="auto"/>
                <w:left w:val="none" w:sz="0" w:space="0" w:color="auto"/>
                <w:bottom w:val="none" w:sz="0" w:space="0" w:color="auto"/>
                <w:right w:val="none" w:sz="0" w:space="0" w:color="auto"/>
              </w:divBdr>
            </w:div>
            <w:div w:id="1606692380">
              <w:marLeft w:val="0"/>
              <w:marRight w:val="0"/>
              <w:marTop w:val="0"/>
              <w:marBottom w:val="0"/>
              <w:divBdr>
                <w:top w:val="none" w:sz="0" w:space="0" w:color="auto"/>
                <w:left w:val="none" w:sz="0" w:space="0" w:color="auto"/>
                <w:bottom w:val="none" w:sz="0" w:space="0" w:color="auto"/>
                <w:right w:val="none" w:sz="0" w:space="0" w:color="auto"/>
              </w:divBdr>
            </w:div>
          </w:divsChild>
        </w:div>
        <w:div w:id="1407263189">
          <w:marLeft w:val="0"/>
          <w:marRight w:val="0"/>
          <w:marTop w:val="0"/>
          <w:marBottom w:val="0"/>
          <w:divBdr>
            <w:top w:val="none" w:sz="0" w:space="0" w:color="auto"/>
            <w:left w:val="none" w:sz="0" w:space="0" w:color="auto"/>
            <w:bottom w:val="none" w:sz="0" w:space="0" w:color="auto"/>
            <w:right w:val="none" w:sz="0" w:space="0" w:color="auto"/>
          </w:divBdr>
        </w:div>
        <w:div w:id="1414544673">
          <w:marLeft w:val="0"/>
          <w:marRight w:val="0"/>
          <w:marTop w:val="0"/>
          <w:marBottom w:val="0"/>
          <w:divBdr>
            <w:top w:val="none" w:sz="0" w:space="0" w:color="auto"/>
            <w:left w:val="none" w:sz="0" w:space="0" w:color="auto"/>
            <w:bottom w:val="none" w:sz="0" w:space="0" w:color="auto"/>
            <w:right w:val="none" w:sz="0" w:space="0" w:color="auto"/>
          </w:divBdr>
        </w:div>
        <w:div w:id="1423523805">
          <w:marLeft w:val="0"/>
          <w:marRight w:val="0"/>
          <w:marTop w:val="0"/>
          <w:marBottom w:val="0"/>
          <w:divBdr>
            <w:top w:val="none" w:sz="0" w:space="0" w:color="auto"/>
            <w:left w:val="none" w:sz="0" w:space="0" w:color="auto"/>
            <w:bottom w:val="none" w:sz="0" w:space="0" w:color="auto"/>
            <w:right w:val="none" w:sz="0" w:space="0" w:color="auto"/>
          </w:divBdr>
        </w:div>
        <w:div w:id="1426150629">
          <w:marLeft w:val="0"/>
          <w:marRight w:val="0"/>
          <w:marTop w:val="0"/>
          <w:marBottom w:val="0"/>
          <w:divBdr>
            <w:top w:val="none" w:sz="0" w:space="0" w:color="auto"/>
            <w:left w:val="none" w:sz="0" w:space="0" w:color="auto"/>
            <w:bottom w:val="none" w:sz="0" w:space="0" w:color="auto"/>
            <w:right w:val="none" w:sz="0" w:space="0" w:color="auto"/>
          </w:divBdr>
          <w:divsChild>
            <w:div w:id="1477380506">
              <w:marLeft w:val="0"/>
              <w:marRight w:val="0"/>
              <w:marTop w:val="0"/>
              <w:marBottom w:val="0"/>
              <w:divBdr>
                <w:top w:val="none" w:sz="0" w:space="0" w:color="auto"/>
                <w:left w:val="none" w:sz="0" w:space="0" w:color="auto"/>
                <w:bottom w:val="none" w:sz="0" w:space="0" w:color="auto"/>
                <w:right w:val="none" w:sz="0" w:space="0" w:color="auto"/>
              </w:divBdr>
            </w:div>
            <w:div w:id="1611817963">
              <w:marLeft w:val="0"/>
              <w:marRight w:val="0"/>
              <w:marTop w:val="0"/>
              <w:marBottom w:val="0"/>
              <w:divBdr>
                <w:top w:val="none" w:sz="0" w:space="0" w:color="auto"/>
                <w:left w:val="none" w:sz="0" w:space="0" w:color="auto"/>
                <w:bottom w:val="none" w:sz="0" w:space="0" w:color="auto"/>
                <w:right w:val="none" w:sz="0" w:space="0" w:color="auto"/>
              </w:divBdr>
            </w:div>
            <w:div w:id="1675372948">
              <w:marLeft w:val="0"/>
              <w:marRight w:val="0"/>
              <w:marTop w:val="0"/>
              <w:marBottom w:val="0"/>
              <w:divBdr>
                <w:top w:val="none" w:sz="0" w:space="0" w:color="auto"/>
                <w:left w:val="none" w:sz="0" w:space="0" w:color="auto"/>
                <w:bottom w:val="none" w:sz="0" w:space="0" w:color="auto"/>
                <w:right w:val="none" w:sz="0" w:space="0" w:color="auto"/>
              </w:divBdr>
            </w:div>
            <w:div w:id="1705520994">
              <w:marLeft w:val="0"/>
              <w:marRight w:val="0"/>
              <w:marTop w:val="0"/>
              <w:marBottom w:val="0"/>
              <w:divBdr>
                <w:top w:val="none" w:sz="0" w:space="0" w:color="auto"/>
                <w:left w:val="none" w:sz="0" w:space="0" w:color="auto"/>
                <w:bottom w:val="none" w:sz="0" w:space="0" w:color="auto"/>
                <w:right w:val="none" w:sz="0" w:space="0" w:color="auto"/>
              </w:divBdr>
            </w:div>
          </w:divsChild>
        </w:div>
        <w:div w:id="1429887137">
          <w:marLeft w:val="0"/>
          <w:marRight w:val="0"/>
          <w:marTop w:val="0"/>
          <w:marBottom w:val="0"/>
          <w:divBdr>
            <w:top w:val="none" w:sz="0" w:space="0" w:color="auto"/>
            <w:left w:val="none" w:sz="0" w:space="0" w:color="auto"/>
            <w:bottom w:val="none" w:sz="0" w:space="0" w:color="auto"/>
            <w:right w:val="none" w:sz="0" w:space="0" w:color="auto"/>
          </w:divBdr>
          <w:divsChild>
            <w:div w:id="1225410480">
              <w:marLeft w:val="0"/>
              <w:marRight w:val="0"/>
              <w:marTop w:val="0"/>
              <w:marBottom w:val="0"/>
              <w:divBdr>
                <w:top w:val="none" w:sz="0" w:space="0" w:color="auto"/>
                <w:left w:val="none" w:sz="0" w:space="0" w:color="auto"/>
                <w:bottom w:val="none" w:sz="0" w:space="0" w:color="auto"/>
                <w:right w:val="none" w:sz="0" w:space="0" w:color="auto"/>
              </w:divBdr>
            </w:div>
            <w:div w:id="1596791836">
              <w:marLeft w:val="0"/>
              <w:marRight w:val="0"/>
              <w:marTop w:val="0"/>
              <w:marBottom w:val="0"/>
              <w:divBdr>
                <w:top w:val="none" w:sz="0" w:space="0" w:color="auto"/>
                <w:left w:val="none" w:sz="0" w:space="0" w:color="auto"/>
                <w:bottom w:val="none" w:sz="0" w:space="0" w:color="auto"/>
                <w:right w:val="none" w:sz="0" w:space="0" w:color="auto"/>
              </w:divBdr>
            </w:div>
            <w:div w:id="1602684314">
              <w:marLeft w:val="0"/>
              <w:marRight w:val="0"/>
              <w:marTop w:val="0"/>
              <w:marBottom w:val="0"/>
              <w:divBdr>
                <w:top w:val="none" w:sz="0" w:space="0" w:color="auto"/>
                <w:left w:val="none" w:sz="0" w:space="0" w:color="auto"/>
                <w:bottom w:val="none" w:sz="0" w:space="0" w:color="auto"/>
                <w:right w:val="none" w:sz="0" w:space="0" w:color="auto"/>
              </w:divBdr>
            </w:div>
            <w:div w:id="1959215454">
              <w:marLeft w:val="0"/>
              <w:marRight w:val="0"/>
              <w:marTop w:val="0"/>
              <w:marBottom w:val="0"/>
              <w:divBdr>
                <w:top w:val="none" w:sz="0" w:space="0" w:color="auto"/>
                <w:left w:val="none" w:sz="0" w:space="0" w:color="auto"/>
                <w:bottom w:val="none" w:sz="0" w:space="0" w:color="auto"/>
                <w:right w:val="none" w:sz="0" w:space="0" w:color="auto"/>
              </w:divBdr>
            </w:div>
          </w:divsChild>
        </w:div>
        <w:div w:id="1431588218">
          <w:marLeft w:val="0"/>
          <w:marRight w:val="0"/>
          <w:marTop w:val="0"/>
          <w:marBottom w:val="0"/>
          <w:divBdr>
            <w:top w:val="none" w:sz="0" w:space="0" w:color="auto"/>
            <w:left w:val="none" w:sz="0" w:space="0" w:color="auto"/>
            <w:bottom w:val="none" w:sz="0" w:space="0" w:color="auto"/>
            <w:right w:val="none" w:sz="0" w:space="0" w:color="auto"/>
          </w:divBdr>
          <w:divsChild>
            <w:div w:id="647443525">
              <w:marLeft w:val="0"/>
              <w:marRight w:val="0"/>
              <w:marTop w:val="0"/>
              <w:marBottom w:val="0"/>
              <w:divBdr>
                <w:top w:val="none" w:sz="0" w:space="0" w:color="auto"/>
                <w:left w:val="none" w:sz="0" w:space="0" w:color="auto"/>
                <w:bottom w:val="none" w:sz="0" w:space="0" w:color="auto"/>
                <w:right w:val="none" w:sz="0" w:space="0" w:color="auto"/>
              </w:divBdr>
            </w:div>
            <w:div w:id="808205515">
              <w:marLeft w:val="0"/>
              <w:marRight w:val="0"/>
              <w:marTop w:val="0"/>
              <w:marBottom w:val="0"/>
              <w:divBdr>
                <w:top w:val="none" w:sz="0" w:space="0" w:color="auto"/>
                <w:left w:val="none" w:sz="0" w:space="0" w:color="auto"/>
                <w:bottom w:val="none" w:sz="0" w:space="0" w:color="auto"/>
                <w:right w:val="none" w:sz="0" w:space="0" w:color="auto"/>
              </w:divBdr>
            </w:div>
            <w:div w:id="1419206523">
              <w:marLeft w:val="0"/>
              <w:marRight w:val="0"/>
              <w:marTop w:val="0"/>
              <w:marBottom w:val="0"/>
              <w:divBdr>
                <w:top w:val="none" w:sz="0" w:space="0" w:color="auto"/>
                <w:left w:val="none" w:sz="0" w:space="0" w:color="auto"/>
                <w:bottom w:val="none" w:sz="0" w:space="0" w:color="auto"/>
                <w:right w:val="none" w:sz="0" w:space="0" w:color="auto"/>
              </w:divBdr>
            </w:div>
            <w:div w:id="1666085219">
              <w:marLeft w:val="0"/>
              <w:marRight w:val="0"/>
              <w:marTop w:val="0"/>
              <w:marBottom w:val="0"/>
              <w:divBdr>
                <w:top w:val="none" w:sz="0" w:space="0" w:color="auto"/>
                <w:left w:val="none" w:sz="0" w:space="0" w:color="auto"/>
                <w:bottom w:val="none" w:sz="0" w:space="0" w:color="auto"/>
                <w:right w:val="none" w:sz="0" w:space="0" w:color="auto"/>
              </w:divBdr>
            </w:div>
          </w:divsChild>
        </w:div>
        <w:div w:id="1432310401">
          <w:marLeft w:val="0"/>
          <w:marRight w:val="0"/>
          <w:marTop w:val="0"/>
          <w:marBottom w:val="0"/>
          <w:divBdr>
            <w:top w:val="none" w:sz="0" w:space="0" w:color="auto"/>
            <w:left w:val="none" w:sz="0" w:space="0" w:color="auto"/>
            <w:bottom w:val="none" w:sz="0" w:space="0" w:color="auto"/>
            <w:right w:val="none" w:sz="0" w:space="0" w:color="auto"/>
          </w:divBdr>
          <w:divsChild>
            <w:div w:id="518011045">
              <w:marLeft w:val="0"/>
              <w:marRight w:val="0"/>
              <w:marTop w:val="0"/>
              <w:marBottom w:val="0"/>
              <w:divBdr>
                <w:top w:val="none" w:sz="0" w:space="0" w:color="auto"/>
                <w:left w:val="none" w:sz="0" w:space="0" w:color="auto"/>
                <w:bottom w:val="none" w:sz="0" w:space="0" w:color="auto"/>
                <w:right w:val="none" w:sz="0" w:space="0" w:color="auto"/>
              </w:divBdr>
            </w:div>
            <w:div w:id="947152589">
              <w:marLeft w:val="0"/>
              <w:marRight w:val="0"/>
              <w:marTop w:val="0"/>
              <w:marBottom w:val="0"/>
              <w:divBdr>
                <w:top w:val="none" w:sz="0" w:space="0" w:color="auto"/>
                <w:left w:val="none" w:sz="0" w:space="0" w:color="auto"/>
                <w:bottom w:val="none" w:sz="0" w:space="0" w:color="auto"/>
                <w:right w:val="none" w:sz="0" w:space="0" w:color="auto"/>
              </w:divBdr>
            </w:div>
            <w:div w:id="1555893054">
              <w:marLeft w:val="0"/>
              <w:marRight w:val="0"/>
              <w:marTop w:val="0"/>
              <w:marBottom w:val="0"/>
              <w:divBdr>
                <w:top w:val="none" w:sz="0" w:space="0" w:color="auto"/>
                <w:left w:val="none" w:sz="0" w:space="0" w:color="auto"/>
                <w:bottom w:val="none" w:sz="0" w:space="0" w:color="auto"/>
                <w:right w:val="none" w:sz="0" w:space="0" w:color="auto"/>
              </w:divBdr>
            </w:div>
          </w:divsChild>
        </w:div>
        <w:div w:id="1432971025">
          <w:marLeft w:val="0"/>
          <w:marRight w:val="0"/>
          <w:marTop w:val="0"/>
          <w:marBottom w:val="0"/>
          <w:divBdr>
            <w:top w:val="none" w:sz="0" w:space="0" w:color="auto"/>
            <w:left w:val="none" w:sz="0" w:space="0" w:color="auto"/>
            <w:bottom w:val="none" w:sz="0" w:space="0" w:color="auto"/>
            <w:right w:val="none" w:sz="0" w:space="0" w:color="auto"/>
          </w:divBdr>
        </w:div>
        <w:div w:id="1449470297">
          <w:marLeft w:val="0"/>
          <w:marRight w:val="0"/>
          <w:marTop w:val="0"/>
          <w:marBottom w:val="0"/>
          <w:divBdr>
            <w:top w:val="none" w:sz="0" w:space="0" w:color="auto"/>
            <w:left w:val="none" w:sz="0" w:space="0" w:color="auto"/>
            <w:bottom w:val="none" w:sz="0" w:space="0" w:color="auto"/>
            <w:right w:val="none" w:sz="0" w:space="0" w:color="auto"/>
          </w:divBdr>
        </w:div>
        <w:div w:id="1465385388">
          <w:marLeft w:val="0"/>
          <w:marRight w:val="0"/>
          <w:marTop w:val="0"/>
          <w:marBottom w:val="0"/>
          <w:divBdr>
            <w:top w:val="none" w:sz="0" w:space="0" w:color="auto"/>
            <w:left w:val="none" w:sz="0" w:space="0" w:color="auto"/>
            <w:bottom w:val="none" w:sz="0" w:space="0" w:color="auto"/>
            <w:right w:val="none" w:sz="0" w:space="0" w:color="auto"/>
          </w:divBdr>
        </w:div>
        <w:div w:id="1474903367">
          <w:marLeft w:val="0"/>
          <w:marRight w:val="0"/>
          <w:marTop w:val="0"/>
          <w:marBottom w:val="0"/>
          <w:divBdr>
            <w:top w:val="none" w:sz="0" w:space="0" w:color="auto"/>
            <w:left w:val="none" w:sz="0" w:space="0" w:color="auto"/>
            <w:bottom w:val="none" w:sz="0" w:space="0" w:color="auto"/>
            <w:right w:val="none" w:sz="0" w:space="0" w:color="auto"/>
          </w:divBdr>
        </w:div>
        <w:div w:id="1492403640">
          <w:marLeft w:val="0"/>
          <w:marRight w:val="0"/>
          <w:marTop w:val="0"/>
          <w:marBottom w:val="0"/>
          <w:divBdr>
            <w:top w:val="none" w:sz="0" w:space="0" w:color="auto"/>
            <w:left w:val="none" w:sz="0" w:space="0" w:color="auto"/>
            <w:bottom w:val="none" w:sz="0" w:space="0" w:color="auto"/>
            <w:right w:val="none" w:sz="0" w:space="0" w:color="auto"/>
          </w:divBdr>
        </w:div>
        <w:div w:id="1527448215">
          <w:marLeft w:val="0"/>
          <w:marRight w:val="0"/>
          <w:marTop w:val="0"/>
          <w:marBottom w:val="0"/>
          <w:divBdr>
            <w:top w:val="none" w:sz="0" w:space="0" w:color="auto"/>
            <w:left w:val="none" w:sz="0" w:space="0" w:color="auto"/>
            <w:bottom w:val="none" w:sz="0" w:space="0" w:color="auto"/>
            <w:right w:val="none" w:sz="0" w:space="0" w:color="auto"/>
          </w:divBdr>
        </w:div>
        <w:div w:id="1539976434">
          <w:marLeft w:val="0"/>
          <w:marRight w:val="0"/>
          <w:marTop w:val="0"/>
          <w:marBottom w:val="0"/>
          <w:divBdr>
            <w:top w:val="none" w:sz="0" w:space="0" w:color="auto"/>
            <w:left w:val="none" w:sz="0" w:space="0" w:color="auto"/>
            <w:bottom w:val="none" w:sz="0" w:space="0" w:color="auto"/>
            <w:right w:val="none" w:sz="0" w:space="0" w:color="auto"/>
          </w:divBdr>
          <w:divsChild>
            <w:div w:id="336468743">
              <w:marLeft w:val="0"/>
              <w:marRight w:val="0"/>
              <w:marTop w:val="0"/>
              <w:marBottom w:val="0"/>
              <w:divBdr>
                <w:top w:val="none" w:sz="0" w:space="0" w:color="auto"/>
                <w:left w:val="none" w:sz="0" w:space="0" w:color="auto"/>
                <w:bottom w:val="none" w:sz="0" w:space="0" w:color="auto"/>
                <w:right w:val="none" w:sz="0" w:space="0" w:color="auto"/>
              </w:divBdr>
            </w:div>
            <w:div w:id="399640860">
              <w:marLeft w:val="0"/>
              <w:marRight w:val="0"/>
              <w:marTop w:val="0"/>
              <w:marBottom w:val="0"/>
              <w:divBdr>
                <w:top w:val="none" w:sz="0" w:space="0" w:color="auto"/>
                <w:left w:val="none" w:sz="0" w:space="0" w:color="auto"/>
                <w:bottom w:val="none" w:sz="0" w:space="0" w:color="auto"/>
                <w:right w:val="none" w:sz="0" w:space="0" w:color="auto"/>
              </w:divBdr>
            </w:div>
            <w:div w:id="1121654293">
              <w:marLeft w:val="0"/>
              <w:marRight w:val="0"/>
              <w:marTop w:val="0"/>
              <w:marBottom w:val="0"/>
              <w:divBdr>
                <w:top w:val="none" w:sz="0" w:space="0" w:color="auto"/>
                <w:left w:val="none" w:sz="0" w:space="0" w:color="auto"/>
                <w:bottom w:val="none" w:sz="0" w:space="0" w:color="auto"/>
                <w:right w:val="none" w:sz="0" w:space="0" w:color="auto"/>
              </w:divBdr>
            </w:div>
          </w:divsChild>
        </w:div>
        <w:div w:id="1571233504">
          <w:marLeft w:val="0"/>
          <w:marRight w:val="0"/>
          <w:marTop w:val="0"/>
          <w:marBottom w:val="0"/>
          <w:divBdr>
            <w:top w:val="none" w:sz="0" w:space="0" w:color="auto"/>
            <w:left w:val="none" w:sz="0" w:space="0" w:color="auto"/>
            <w:bottom w:val="none" w:sz="0" w:space="0" w:color="auto"/>
            <w:right w:val="none" w:sz="0" w:space="0" w:color="auto"/>
          </w:divBdr>
          <w:divsChild>
            <w:div w:id="316887176">
              <w:marLeft w:val="0"/>
              <w:marRight w:val="0"/>
              <w:marTop w:val="0"/>
              <w:marBottom w:val="0"/>
              <w:divBdr>
                <w:top w:val="none" w:sz="0" w:space="0" w:color="auto"/>
                <w:left w:val="none" w:sz="0" w:space="0" w:color="auto"/>
                <w:bottom w:val="none" w:sz="0" w:space="0" w:color="auto"/>
                <w:right w:val="none" w:sz="0" w:space="0" w:color="auto"/>
              </w:divBdr>
            </w:div>
            <w:div w:id="866675242">
              <w:marLeft w:val="0"/>
              <w:marRight w:val="0"/>
              <w:marTop w:val="0"/>
              <w:marBottom w:val="0"/>
              <w:divBdr>
                <w:top w:val="none" w:sz="0" w:space="0" w:color="auto"/>
                <w:left w:val="none" w:sz="0" w:space="0" w:color="auto"/>
                <w:bottom w:val="none" w:sz="0" w:space="0" w:color="auto"/>
                <w:right w:val="none" w:sz="0" w:space="0" w:color="auto"/>
              </w:divBdr>
            </w:div>
            <w:div w:id="1546717312">
              <w:marLeft w:val="0"/>
              <w:marRight w:val="0"/>
              <w:marTop w:val="0"/>
              <w:marBottom w:val="0"/>
              <w:divBdr>
                <w:top w:val="none" w:sz="0" w:space="0" w:color="auto"/>
                <w:left w:val="none" w:sz="0" w:space="0" w:color="auto"/>
                <w:bottom w:val="none" w:sz="0" w:space="0" w:color="auto"/>
                <w:right w:val="none" w:sz="0" w:space="0" w:color="auto"/>
              </w:divBdr>
            </w:div>
            <w:div w:id="1589651791">
              <w:marLeft w:val="0"/>
              <w:marRight w:val="0"/>
              <w:marTop w:val="0"/>
              <w:marBottom w:val="0"/>
              <w:divBdr>
                <w:top w:val="none" w:sz="0" w:space="0" w:color="auto"/>
                <w:left w:val="none" w:sz="0" w:space="0" w:color="auto"/>
                <w:bottom w:val="none" w:sz="0" w:space="0" w:color="auto"/>
                <w:right w:val="none" w:sz="0" w:space="0" w:color="auto"/>
              </w:divBdr>
            </w:div>
            <w:div w:id="2044666192">
              <w:marLeft w:val="0"/>
              <w:marRight w:val="0"/>
              <w:marTop w:val="0"/>
              <w:marBottom w:val="0"/>
              <w:divBdr>
                <w:top w:val="none" w:sz="0" w:space="0" w:color="auto"/>
                <w:left w:val="none" w:sz="0" w:space="0" w:color="auto"/>
                <w:bottom w:val="none" w:sz="0" w:space="0" w:color="auto"/>
                <w:right w:val="none" w:sz="0" w:space="0" w:color="auto"/>
              </w:divBdr>
            </w:div>
          </w:divsChild>
        </w:div>
        <w:div w:id="1580603782">
          <w:marLeft w:val="0"/>
          <w:marRight w:val="0"/>
          <w:marTop w:val="0"/>
          <w:marBottom w:val="0"/>
          <w:divBdr>
            <w:top w:val="none" w:sz="0" w:space="0" w:color="auto"/>
            <w:left w:val="none" w:sz="0" w:space="0" w:color="auto"/>
            <w:bottom w:val="none" w:sz="0" w:space="0" w:color="auto"/>
            <w:right w:val="none" w:sz="0" w:space="0" w:color="auto"/>
          </w:divBdr>
        </w:div>
        <w:div w:id="1672219414">
          <w:marLeft w:val="0"/>
          <w:marRight w:val="0"/>
          <w:marTop w:val="0"/>
          <w:marBottom w:val="0"/>
          <w:divBdr>
            <w:top w:val="none" w:sz="0" w:space="0" w:color="auto"/>
            <w:left w:val="none" w:sz="0" w:space="0" w:color="auto"/>
            <w:bottom w:val="none" w:sz="0" w:space="0" w:color="auto"/>
            <w:right w:val="none" w:sz="0" w:space="0" w:color="auto"/>
          </w:divBdr>
        </w:div>
        <w:div w:id="1698852140">
          <w:marLeft w:val="0"/>
          <w:marRight w:val="0"/>
          <w:marTop w:val="0"/>
          <w:marBottom w:val="0"/>
          <w:divBdr>
            <w:top w:val="none" w:sz="0" w:space="0" w:color="auto"/>
            <w:left w:val="none" w:sz="0" w:space="0" w:color="auto"/>
            <w:bottom w:val="none" w:sz="0" w:space="0" w:color="auto"/>
            <w:right w:val="none" w:sz="0" w:space="0" w:color="auto"/>
          </w:divBdr>
        </w:div>
        <w:div w:id="1712225420">
          <w:marLeft w:val="0"/>
          <w:marRight w:val="0"/>
          <w:marTop w:val="0"/>
          <w:marBottom w:val="0"/>
          <w:divBdr>
            <w:top w:val="none" w:sz="0" w:space="0" w:color="auto"/>
            <w:left w:val="none" w:sz="0" w:space="0" w:color="auto"/>
            <w:bottom w:val="none" w:sz="0" w:space="0" w:color="auto"/>
            <w:right w:val="none" w:sz="0" w:space="0" w:color="auto"/>
          </w:divBdr>
          <w:divsChild>
            <w:div w:id="140201321">
              <w:marLeft w:val="0"/>
              <w:marRight w:val="0"/>
              <w:marTop w:val="0"/>
              <w:marBottom w:val="0"/>
              <w:divBdr>
                <w:top w:val="none" w:sz="0" w:space="0" w:color="auto"/>
                <w:left w:val="none" w:sz="0" w:space="0" w:color="auto"/>
                <w:bottom w:val="none" w:sz="0" w:space="0" w:color="auto"/>
                <w:right w:val="none" w:sz="0" w:space="0" w:color="auto"/>
              </w:divBdr>
            </w:div>
            <w:div w:id="1479301282">
              <w:marLeft w:val="0"/>
              <w:marRight w:val="0"/>
              <w:marTop w:val="0"/>
              <w:marBottom w:val="0"/>
              <w:divBdr>
                <w:top w:val="none" w:sz="0" w:space="0" w:color="auto"/>
                <w:left w:val="none" w:sz="0" w:space="0" w:color="auto"/>
                <w:bottom w:val="none" w:sz="0" w:space="0" w:color="auto"/>
                <w:right w:val="none" w:sz="0" w:space="0" w:color="auto"/>
              </w:divBdr>
            </w:div>
          </w:divsChild>
        </w:div>
        <w:div w:id="1787774430">
          <w:marLeft w:val="0"/>
          <w:marRight w:val="0"/>
          <w:marTop w:val="0"/>
          <w:marBottom w:val="0"/>
          <w:divBdr>
            <w:top w:val="none" w:sz="0" w:space="0" w:color="auto"/>
            <w:left w:val="none" w:sz="0" w:space="0" w:color="auto"/>
            <w:bottom w:val="none" w:sz="0" w:space="0" w:color="auto"/>
            <w:right w:val="none" w:sz="0" w:space="0" w:color="auto"/>
          </w:divBdr>
          <w:divsChild>
            <w:div w:id="251818345">
              <w:marLeft w:val="0"/>
              <w:marRight w:val="0"/>
              <w:marTop w:val="0"/>
              <w:marBottom w:val="0"/>
              <w:divBdr>
                <w:top w:val="none" w:sz="0" w:space="0" w:color="auto"/>
                <w:left w:val="none" w:sz="0" w:space="0" w:color="auto"/>
                <w:bottom w:val="none" w:sz="0" w:space="0" w:color="auto"/>
                <w:right w:val="none" w:sz="0" w:space="0" w:color="auto"/>
              </w:divBdr>
            </w:div>
            <w:div w:id="721752101">
              <w:marLeft w:val="0"/>
              <w:marRight w:val="0"/>
              <w:marTop w:val="0"/>
              <w:marBottom w:val="0"/>
              <w:divBdr>
                <w:top w:val="none" w:sz="0" w:space="0" w:color="auto"/>
                <w:left w:val="none" w:sz="0" w:space="0" w:color="auto"/>
                <w:bottom w:val="none" w:sz="0" w:space="0" w:color="auto"/>
                <w:right w:val="none" w:sz="0" w:space="0" w:color="auto"/>
              </w:divBdr>
            </w:div>
            <w:div w:id="1255360351">
              <w:marLeft w:val="0"/>
              <w:marRight w:val="0"/>
              <w:marTop w:val="0"/>
              <w:marBottom w:val="0"/>
              <w:divBdr>
                <w:top w:val="none" w:sz="0" w:space="0" w:color="auto"/>
                <w:left w:val="none" w:sz="0" w:space="0" w:color="auto"/>
                <w:bottom w:val="none" w:sz="0" w:space="0" w:color="auto"/>
                <w:right w:val="none" w:sz="0" w:space="0" w:color="auto"/>
              </w:divBdr>
            </w:div>
          </w:divsChild>
        </w:div>
        <w:div w:id="1790196894">
          <w:marLeft w:val="0"/>
          <w:marRight w:val="0"/>
          <w:marTop w:val="0"/>
          <w:marBottom w:val="0"/>
          <w:divBdr>
            <w:top w:val="none" w:sz="0" w:space="0" w:color="auto"/>
            <w:left w:val="none" w:sz="0" w:space="0" w:color="auto"/>
            <w:bottom w:val="none" w:sz="0" w:space="0" w:color="auto"/>
            <w:right w:val="none" w:sz="0" w:space="0" w:color="auto"/>
          </w:divBdr>
        </w:div>
        <w:div w:id="1829663124">
          <w:marLeft w:val="0"/>
          <w:marRight w:val="0"/>
          <w:marTop w:val="0"/>
          <w:marBottom w:val="0"/>
          <w:divBdr>
            <w:top w:val="none" w:sz="0" w:space="0" w:color="auto"/>
            <w:left w:val="none" w:sz="0" w:space="0" w:color="auto"/>
            <w:bottom w:val="none" w:sz="0" w:space="0" w:color="auto"/>
            <w:right w:val="none" w:sz="0" w:space="0" w:color="auto"/>
          </w:divBdr>
        </w:div>
        <w:div w:id="1832942095">
          <w:marLeft w:val="0"/>
          <w:marRight w:val="0"/>
          <w:marTop w:val="0"/>
          <w:marBottom w:val="0"/>
          <w:divBdr>
            <w:top w:val="none" w:sz="0" w:space="0" w:color="auto"/>
            <w:left w:val="none" w:sz="0" w:space="0" w:color="auto"/>
            <w:bottom w:val="none" w:sz="0" w:space="0" w:color="auto"/>
            <w:right w:val="none" w:sz="0" w:space="0" w:color="auto"/>
          </w:divBdr>
        </w:div>
        <w:div w:id="1874923711">
          <w:marLeft w:val="0"/>
          <w:marRight w:val="0"/>
          <w:marTop w:val="0"/>
          <w:marBottom w:val="0"/>
          <w:divBdr>
            <w:top w:val="none" w:sz="0" w:space="0" w:color="auto"/>
            <w:left w:val="none" w:sz="0" w:space="0" w:color="auto"/>
            <w:bottom w:val="none" w:sz="0" w:space="0" w:color="auto"/>
            <w:right w:val="none" w:sz="0" w:space="0" w:color="auto"/>
          </w:divBdr>
        </w:div>
        <w:div w:id="1874999309">
          <w:marLeft w:val="0"/>
          <w:marRight w:val="0"/>
          <w:marTop w:val="0"/>
          <w:marBottom w:val="0"/>
          <w:divBdr>
            <w:top w:val="none" w:sz="0" w:space="0" w:color="auto"/>
            <w:left w:val="none" w:sz="0" w:space="0" w:color="auto"/>
            <w:bottom w:val="none" w:sz="0" w:space="0" w:color="auto"/>
            <w:right w:val="none" w:sz="0" w:space="0" w:color="auto"/>
          </w:divBdr>
          <w:divsChild>
            <w:div w:id="1130174598">
              <w:marLeft w:val="0"/>
              <w:marRight w:val="0"/>
              <w:marTop w:val="0"/>
              <w:marBottom w:val="0"/>
              <w:divBdr>
                <w:top w:val="none" w:sz="0" w:space="0" w:color="auto"/>
                <w:left w:val="none" w:sz="0" w:space="0" w:color="auto"/>
                <w:bottom w:val="none" w:sz="0" w:space="0" w:color="auto"/>
                <w:right w:val="none" w:sz="0" w:space="0" w:color="auto"/>
              </w:divBdr>
            </w:div>
            <w:div w:id="1295253603">
              <w:marLeft w:val="0"/>
              <w:marRight w:val="0"/>
              <w:marTop w:val="0"/>
              <w:marBottom w:val="0"/>
              <w:divBdr>
                <w:top w:val="none" w:sz="0" w:space="0" w:color="auto"/>
                <w:left w:val="none" w:sz="0" w:space="0" w:color="auto"/>
                <w:bottom w:val="none" w:sz="0" w:space="0" w:color="auto"/>
                <w:right w:val="none" w:sz="0" w:space="0" w:color="auto"/>
              </w:divBdr>
            </w:div>
          </w:divsChild>
        </w:div>
        <w:div w:id="1895194389">
          <w:marLeft w:val="0"/>
          <w:marRight w:val="0"/>
          <w:marTop w:val="0"/>
          <w:marBottom w:val="0"/>
          <w:divBdr>
            <w:top w:val="none" w:sz="0" w:space="0" w:color="auto"/>
            <w:left w:val="none" w:sz="0" w:space="0" w:color="auto"/>
            <w:bottom w:val="none" w:sz="0" w:space="0" w:color="auto"/>
            <w:right w:val="none" w:sz="0" w:space="0" w:color="auto"/>
          </w:divBdr>
        </w:div>
        <w:div w:id="1899246389">
          <w:marLeft w:val="0"/>
          <w:marRight w:val="0"/>
          <w:marTop w:val="0"/>
          <w:marBottom w:val="0"/>
          <w:divBdr>
            <w:top w:val="none" w:sz="0" w:space="0" w:color="auto"/>
            <w:left w:val="none" w:sz="0" w:space="0" w:color="auto"/>
            <w:bottom w:val="none" w:sz="0" w:space="0" w:color="auto"/>
            <w:right w:val="none" w:sz="0" w:space="0" w:color="auto"/>
          </w:divBdr>
        </w:div>
        <w:div w:id="1921477848">
          <w:marLeft w:val="0"/>
          <w:marRight w:val="0"/>
          <w:marTop w:val="0"/>
          <w:marBottom w:val="0"/>
          <w:divBdr>
            <w:top w:val="none" w:sz="0" w:space="0" w:color="auto"/>
            <w:left w:val="none" w:sz="0" w:space="0" w:color="auto"/>
            <w:bottom w:val="none" w:sz="0" w:space="0" w:color="auto"/>
            <w:right w:val="none" w:sz="0" w:space="0" w:color="auto"/>
          </w:divBdr>
        </w:div>
        <w:div w:id="1923879312">
          <w:marLeft w:val="0"/>
          <w:marRight w:val="0"/>
          <w:marTop w:val="0"/>
          <w:marBottom w:val="0"/>
          <w:divBdr>
            <w:top w:val="none" w:sz="0" w:space="0" w:color="auto"/>
            <w:left w:val="none" w:sz="0" w:space="0" w:color="auto"/>
            <w:bottom w:val="none" w:sz="0" w:space="0" w:color="auto"/>
            <w:right w:val="none" w:sz="0" w:space="0" w:color="auto"/>
          </w:divBdr>
          <w:divsChild>
            <w:div w:id="1022127155">
              <w:marLeft w:val="0"/>
              <w:marRight w:val="0"/>
              <w:marTop w:val="0"/>
              <w:marBottom w:val="0"/>
              <w:divBdr>
                <w:top w:val="none" w:sz="0" w:space="0" w:color="auto"/>
                <w:left w:val="none" w:sz="0" w:space="0" w:color="auto"/>
                <w:bottom w:val="none" w:sz="0" w:space="0" w:color="auto"/>
                <w:right w:val="none" w:sz="0" w:space="0" w:color="auto"/>
              </w:divBdr>
            </w:div>
            <w:div w:id="1343777124">
              <w:marLeft w:val="0"/>
              <w:marRight w:val="0"/>
              <w:marTop w:val="0"/>
              <w:marBottom w:val="0"/>
              <w:divBdr>
                <w:top w:val="none" w:sz="0" w:space="0" w:color="auto"/>
                <w:left w:val="none" w:sz="0" w:space="0" w:color="auto"/>
                <w:bottom w:val="none" w:sz="0" w:space="0" w:color="auto"/>
                <w:right w:val="none" w:sz="0" w:space="0" w:color="auto"/>
              </w:divBdr>
            </w:div>
            <w:div w:id="2106223366">
              <w:marLeft w:val="0"/>
              <w:marRight w:val="0"/>
              <w:marTop w:val="0"/>
              <w:marBottom w:val="0"/>
              <w:divBdr>
                <w:top w:val="none" w:sz="0" w:space="0" w:color="auto"/>
                <w:left w:val="none" w:sz="0" w:space="0" w:color="auto"/>
                <w:bottom w:val="none" w:sz="0" w:space="0" w:color="auto"/>
                <w:right w:val="none" w:sz="0" w:space="0" w:color="auto"/>
              </w:divBdr>
            </w:div>
          </w:divsChild>
        </w:div>
        <w:div w:id="1931234284">
          <w:marLeft w:val="0"/>
          <w:marRight w:val="0"/>
          <w:marTop w:val="0"/>
          <w:marBottom w:val="0"/>
          <w:divBdr>
            <w:top w:val="none" w:sz="0" w:space="0" w:color="auto"/>
            <w:left w:val="none" w:sz="0" w:space="0" w:color="auto"/>
            <w:bottom w:val="none" w:sz="0" w:space="0" w:color="auto"/>
            <w:right w:val="none" w:sz="0" w:space="0" w:color="auto"/>
          </w:divBdr>
        </w:div>
        <w:div w:id="1960183018">
          <w:marLeft w:val="0"/>
          <w:marRight w:val="0"/>
          <w:marTop w:val="0"/>
          <w:marBottom w:val="0"/>
          <w:divBdr>
            <w:top w:val="none" w:sz="0" w:space="0" w:color="auto"/>
            <w:left w:val="none" w:sz="0" w:space="0" w:color="auto"/>
            <w:bottom w:val="none" w:sz="0" w:space="0" w:color="auto"/>
            <w:right w:val="none" w:sz="0" w:space="0" w:color="auto"/>
          </w:divBdr>
          <w:divsChild>
            <w:div w:id="100687916">
              <w:marLeft w:val="0"/>
              <w:marRight w:val="0"/>
              <w:marTop w:val="0"/>
              <w:marBottom w:val="0"/>
              <w:divBdr>
                <w:top w:val="none" w:sz="0" w:space="0" w:color="auto"/>
                <w:left w:val="none" w:sz="0" w:space="0" w:color="auto"/>
                <w:bottom w:val="none" w:sz="0" w:space="0" w:color="auto"/>
                <w:right w:val="none" w:sz="0" w:space="0" w:color="auto"/>
              </w:divBdr>
            </w:div>
            <w:div w:id="170143594">
              <w:marLeft w:val="0"/>
              <w:marRight w:val="0"/>
              <w:marTop w:val="0"/>
              <w:marBottom w:val="0"/>
              <w:divBdr>
                <w:top w:val="none" w:sz="0" w:space="0" w:color="auto"/>
                <w:left w:val="none" w:sz="0" w:space="0" w:color="auto"/>
                <w:bottom w:val="none" w:sz="0" w:space="0" w:color="auto"/>
                <w:right w:val="none" w:sz="0" w:space="0" w:color="auto"/>
              </w:divBdr>
            </w:div>
            <w:div w:id="1646543773">
              <w:marLeft w:val="0"/>
              <w:marRight w:val="0"/>
              <w:marTop w:val="0"/>
              <w:marBottom w:val="0"/>
              <w:divBdr>
                <w:top w:val="none" w:sz="0" w:space="0" w:color="auto"/>
                <w:left w:val="none" w:sz="0" w:space="0" w:color="auto"/>
                <w:bottom w:val="none" w:sz="0" w:space="0" w:color="auto"/>
                <w:right w:val="none" w:sz="0" w:space="0" w:color="auto"/>
              </w:divBdr>
            </w:div>
            <w:div w:id="1967734008">
              <w:marLeft w:val="0"/>
              <w:marRight w:val="0"/>
              <w:marTop w:val="0"/>
              <w:marBottom w:val="0"/>
              <w:divBdr>
                <w:top w:val="none" w:sz="0" w:space="0" w:color="auto"/>
                <w:left w:val="none" w:sz="0" w:space="0" w:color="auto"/>
                <w:bottom w:val="none" w:sz="0" w:space="0" w:color="auto"/>
                <w:right w:val="none" w:sz="0" w:space="0" w:color="auto"/>
              </w:divBdr>
            </w:div>
          </w:divsChild>
        </w:div>
        <w:div w:id="1966152015">
          <w:marLeft w:val="0"/>
          <w:marRight w:val="0"/>
          <w:marTop w:val="0"/>
          <w:marBottom w:val="0"/>
          <w:divBdr>
            <w:top w:val="none" w:sz="0" w:space="0" w:color="auto"/>
            <w:left w:val="none" w:sz="0" w:space="0" w:color="auto"/>
            <w:bottom w:val="none" w:sz="0" w:space="0" w:color="auto"/>
            <w:right w:val="none" w:sz="0" w:space="0" w:color="auto"/>
          </w:divBdr>
        </w:div>
        <w:div w:id="1966155489">
          <w:marLeft w:val="0"/>
          <w:marRight w:val="0"/>
          <w:marTop w:val="0"/>
          <w:marBottom w:val="0"/>
          <w:divBdr>
            <w:top w:val="none" w:sz="0" w:space="0" w:color="auto"/>
            <w:left w:val="none" w:sz="0" w:space="0" w:color="auto"/>
            <w:bottom w:val="none" w:sz="0" w:space="0" w:color="auto"/>
            <w:right w:val="none" w:sz="0" w:space="0" w:color="auto"/>
          </w:divBdr>
        </w:div>
        <w:div w:id="1979190533">
          <w:marLeft w:val="0"/>
          <w:marRight w:val="0"/>
          <w:marTop w:val="0"/>
          <w:marBottom w:val="0"/>
          <w:divBdr>
            <w:top w:val="none" w:sz="0" w:space="0" w:color="auto"/>
            <w:left w:val="none" w:sz="0" w:space="0" w:color="auto"/>
            <w:bottom w:val="none" w:sz="0" w:space="0" w:color="auto"/>
            <w:right w:val="none" w:sz="0" w:space="0" w:color="auto"/>
          </w:divBdr>
        </w:div>
        <w:div w:id="2012176282">
          <w:marLeft w:val="0"/>
          <w:marRight w:val="0"/>
          <w:marTop w:val="0"/>
          <w:marBottom w:val="0"/>
          <w:divBdr>
            <w:top w:val="none" w:sz="0" w:space="0" w:color="auto"/>
            <w:left w:val="none" w:sz="0" w:space="0" w:color="auto"/>
            <w:bottom w:val="none" w:sz="0" w:space="0" w:color="auto"/>
            <w:right w:val="none" w:sz="0" w:space="0" w:color="auto"/>
          </w:divBdr>
        </w:div>
        <w:div w:id="2061247101">
          <w:marLeft w:val="0"/>
          <w:marRight w:val="0"/>
          <w:marTop w:val="0"/>
          <w:marBottom w:val="0"/>
          <w:divBdr>
            <w:top w:val="none" w:sz="0" w:space="0" w:color="auto"/>
            <w:left w:val="none" w:sz="0" w:space="0" w:color="auto"/>
            <w:bottom w:val="none" w:sz="0" w:space="0" w:color="auto"/>
            <w:right w:val="none" w:sz="0" w:space="0" w:color="auto"/>
          </w:divBdr>
        </w:div>
        <w:div w:id="2070103930">
          <w:marLeft w:val="0"/>
          <w:marRight w:val="0"/>
          <w:marTop w:val="0"/>
          <w:marBottom w:val="0"/>
          <w:divBdr>
            <w:top w:val="none" w:sz="0" w:space="0" w:color="auto"/>
            <w:left w:val="none" w:sz="0" w:space="0" w:color="auto"/>
            <w:bottom w:val="none" w:sz="0" w:space="0" w:color="auto"/>
            <w:right w:val="none" w:sz="0" w:space="0" w:color="auto"/>
          </w:divBdr>
        </w:div>
        <w:div w:id="2087609629">
          <w:marLeft w:val="0"/>
          <w:marRight w:val="0"/>
          <w:marTop w:val="0"/>
          <w:marBottom w:val="0"/>
          <w:divBdr>
            <w:top w:val="none" w:sz="0" w:space="0" w:color="auto"/>
            <w:left w:val="none" w:sz="0" w:space="0" w:color="auto"/>
            <w:bottom w:val="none" w:sz="0" w:space="0" w:color="auto"/>
            <w:right w:val="none" w:sz="0" w:space="0" w:color="auto"/>
          </w:divBdr>
        </w:div>
      </w:divsChild>
    </w:div>
    <w:div w:id="1101342767">
      <w:bodyDiv w:val="1"/>
      <w:marLeft w:val="0"/>
      <w:marRight w:val="0"/>
      <w:marTop w:val="0"/>
      <w:marBottom w:val="0"/>
      <w:divBdr>
        <w:top w:val="none" w:sz="0" w:space="0" w:color="auto"/>
        <w:left w:val="none" w:sz="0" w:space="0" w:color="auto"/>
        <w:bottom w:val="none" w:sz="0" w:space="0" w:color="auto"/>
        <w:right w:val="none" w:sz="0" w:space="0" w:color="auto"/>
      </w:divBdr>
      <w:divsChild>
        <w:div w:id="21320815">
          <w:marLeft w:val="0"/>
          <w:marRight w:val="0"/>
          <w:marTop w:val="0"/>
          <w:marBottom w:val="0"/>
          <w:divBdr>
            <w:top w:val="none" w:sz="0" w:space="0" w:color="auto"/>
            <w:left w:val="none" w:sz="0" w:space="0" w:color="auto"/>
            <w:bottom w:val="none" w:sz="0" w:space="0" w:color="auto"/>
            <w:right w:val="none" w:sz="0" w:space="0" w:color="auto"/>
          </w:divBdr>
        </w:div>
        <w:div w:id="47918177">
          <w:marLeft w:val="0"/>
          <w:marRight w:val="0"/>
          <w:marTop w:val="0"/>
          <w:marBottom w:val="0"/>
          <w:divBdr>
            <w:top w:val="none" w:sz="0" w:space="0" w:color="auto"/>
            <w:left w:val="none" w:sz="0" w:space="0" w:color="auto"/>
            <w:bottom w:val="none" w:sz="0" w:space="0" w:color="auto"/>
            <w:right w:val="none" w:sz="0" w:space="0" w:color="auto"/>
          </w:divBdr>
        </w:div>
        <w:div w:id="151147203">
          <w:marLeft w:val="0"/>
          <w:marRight w:val="0"/>
          <w:marTop w:val="0"/>
          <w:marBottom w:val="0"/>
          <w:divBdr>
            <w:top w:val="none" w:sz="0" w:space="0" w:color="auto"/>
            <w:left w:val="none" w:sz="0" w:space="0" w:color="auto"/>
            <w:bottom w:val="none" w:sz="0" w:space="0" w:color="auto"/>
            <w:right w:val="none" w:sz="0" w:space="0" w:color="auto"/>
          </w:divBdr>
        </w:div>
        <w:div w:id="292906837">
          <w:marLeft w:val="0"/>
          <w:marRight w:val="0"/>
          <w:marTop w:val="0"/>
          <w:marBottom w:val="0"/>
          <w:divBdr>
            <w:top w:val="none" w:sz="0" w:space="0" w:color="auto"/>
            <w:left w:val="none" w:sz="0" w:space="0" w:color="auto"/>
            <w:bottom w:val="none" w:sz="0" w:space="0" w:color="auto"/>
            <w:right w:val="none" w:sz="0" w:space="0" w:color="auto"/>
          </w:divBdr>
        </w:div>
        <w:div w:id="327252995">
          <w:marLeft w:val="0"/>
          <w:marRight w:val="0"/>
          <w:marTop w:val="0"/>
          <w:marBottom w:val="0"/>
          <w:divBdr>
            <w:top w:val="none" w:sz="0" w:space="0" w:color="auto"/>
            <w:left w:val="none" w:sz="0" w:space="0" w:color="auto"/>
            <w:bottom w:val="none" w:sz="0" w:space="0" w:color="auto"/>
            <w:right w:val="none" w:sz="0" w:space="0" w:color="auto"/>
          </w:divBdr>
        </w:div>
        <w:div w:id="832136508">
          <w:marLeft w:val="0"/>
          <w:marRight w:val="0"/>
          <w:marTop w:val="0"/>
          <w:marBottom w:val="0"/>
          <w:divBdr>
            <w:top w:val="none" w:sz="0" w:space="0" w:color="auto"/>
            <w:left w:val="none" w:sz="0" w:space="0" w:color="auto"/>
            <w:bottom w:val="none" w:sz="0" w:space="0" w:color="auto"/>
            <w:right w:val="none" w:sz="0" w:space="0" w:color="auto"/>
          </w:divBdr>
        </w:div>
        <w:div w:id="884608797">
          <w:marLeft w:val="0"/>
          <w:marRight w:val="0"/>
          <w:marTop w:val="0"/>
          <w:marBottom w:val="0"/>
          <w:divBdr>
            <w:top w:val="none" w:sz="0" w:space="0" w:color="auto"/>
            <w:left w:val="none" w:sz="0" w:space="0" w:color="auto"/>
            <w:bottom w:val="none" w:sz="0" w:space="0" w:color="auto"/>
            <w:right w:val="none" w:sz="0" w:space="0" w:color="auto"/>
          </w:divBdr>
        </w:div>
        <w:div w:id="889076006">
          <w:marLeft w:val="0"/>
          <w:marRight w:val="0"/>
          <w:marTop w:val="0"/>
          <w:marBottom w:val="0"/>
          <w:divBdr>
            <w:top w:val="none" w:sz="0" w:space="0" w:color="auto"/>
            <w:left w:val="none" w:sz="0" w:space="0" w:color="auto"/>
            <w:bottom w:val="none" w:sz="0" w:space="0" w:color="auto"/>
            <w:right w:val="none" w:sz="0" w:space="0" w:color="auto"/>
          </w:divBdr>
        </w:div>
        <w:div w:id="1159034765">
          <w:marLeft w:val="0"/>
          <w:marRight w:val="0"/>
          <w:marTop w:val="0"/>
          <w:marBottom w:val="0"/>
          <w:divBdr>
            <w:top w:val="none" w:sz="0" w:space="0" w:color="auto"/>
            <w:left w:val="none" w:sz="0" w:space="0" w:color="auto"/>
            <w:bottom w:val="none" w:sz="0" w:space="0" w:color="auto"/>
            <w:right w:val="none" w:sz="0" w:space="0" w:color="auto"/>
          </w:divBdr>
        </w:div>
        <w:div w:id="1232303502">
          <w:marLeft w:val="0"/>
          <w:marRight w:val="0"/>
          <w:marTop w:val="0"/>
          <w:marBottom w:val="0"/>
          <w:divBdr>
            <w:top w:val="none" w:sz="0" w:space="0" w:color="auto"/>
            <w:left w:val="none" w:sz="0" w:space="0" w:color="auto"/>
            <w:bottom w:val="none" w:sz="0" w:space="0" w:color="auto"/>
            <w:right w:val="none" w:sz="0" w:space="0" w:color="auto"/>
          </w:divBdr>
        </w:div>
        <w:div w:id="1340891623">
          <w:marLeft w:val="0"/>
          <w:marRight w:val="0"/>
          <w:marTop w:val="0"/>
          <w:marBottom w:val="0"/>
          <w:divBdr>
            <w:top w:val="none" w:sz="0" w:space="0" w:color="auto"/>
            <w:left w:val="none" w:sz="0" w:space="0" w:color="auto"/>
            <w:bottom w:val="none" w:sz="0" w:space="0" w:color="auto"/>
            <w:right w:val="none" w:sz="0" w:space="0" w:color="auto"/>
          </w:divBdr>
        </w:div>
        <w:div w:id="1512180279">
          <w:marLeft w:val="0"/>
          <w:marRight w:val="0"/>
          <w:marTop w:val="0"/>
          <w:marBottom w:val="0"/>
          <w:divBdr>
            <w:top w:val="none" w:sz="0" w:space="0" w:color="auto"/>
            <w:left w:val="none" w:sz="0" w:space="0" w:color="auto"/>
            <w:bottom w:val="none" w:sz="0" w:space="0" w:color="auto"/>
            <w:right w:val="none" w:sz="0" w:space="0" w:color="auto"/>
          </w:divBdr>
        </w:div>
        <w:div w:id="1625841403">
          <w:marLeft w:val="0"/>
          <w:marRight w:val="0"/>
          <w:marTop w:val="0"/>
          <w:marBottom w:val="0"/>
          <w:divBdr>
            <w:top w:val="none" w:sz="0" w:space="0" w:color="auto"/>
            <w:left w:val="none" w:sz="0" w:space="0" w:color="auto"/>
            <w:bottom w:val="none" w:sz="0" w:space="0" w:color="auto"/>
            <w:right w:val="none" w:sz="0" w:space="0" w:color="auto"/>
          </w:divBdr>
        </w:div>
        <w:div w:id="1757940729">
          <w:marLeft w:val="0"/>
          <w:marRight w:val="0"/>
          <w:marTop w:val="0"/>
          <w:marBottom w:val="0"/>
          <w:divBdr>
            <w:top w:val="none" w:sz="0" w:space="0" w:color="auto"/>
            <w:left w:val="none" w:sz="0" w:space="0" w:color="auto"/>
            <w:bottom w:val="none" w:sz="0" w:space="0" w:color="auto"/>
            <w:right w:val="none" w:sz="0" w:space="0" w:color="auto"/>
          </w:divBdr>
        </w:div>
        <w:div w:id="1812940468">
          <w:marLeft w:val="0"/>
          <w:marRight w:val="0"/>
          <w:marTop w:val="0"/>
          <w:marBottom w:val="0"/>
          <w:divBdr>
            <w:top w:val="none" w:sz="0" w:space="0" w:color="auto"/>
            <w:left w:val="none" w:sz="0" w:space="0" w:color="auto"/>
            <w:bottom w:val="none" w:sz="0" w:space="0" w:color="auto"/>
            <w:right w:val="none" w:sz="0" w:space="0" w:color="auto"/>
          </w:divBdr>
        </w:div>
        <w:div w:id="1904751446">
          <w:marLeft w:val="0"/>
          <w:marRight w:val="0"/>
          <w:marTop w:val="0"/>
          <w:marBottom w:val="0"/>
          <w:divBdr>
            <w:top w:val="none" w:sz="0" w:space="0" w:color="auto"/>
            <w:left w:val="none" w:sz="0" w:space="0" w:color="auto"/>
            <w:bottom w:val="none" w:sz="0" w:space="0" w:color="auto"/>
            <w:right w:val="none" w:sz="0" w:space="0" w:color="auto"/>
          </w:divBdr>
        </w:div>
        <w:div w:id="1932277113">
          <w:marLeft w:val="0"/>
          <w:marRight w:val="0"/>
          <w:marTop w:val="0"/>
          <w:marBottom w:val="0"/>
          <w:divBdr>
            <w:top w:val="none" w:sz="0" w:space="0" w:color="auto"/>
            <w:left w:val="none" w:sz="0" w:space="0" w:color="auto"/>
            <w:bottom w:val="none" w:sz="0" w:space="0" w:color="auto"/>
            <w:right w:val="none" w:sz="0" w:space="0" w:color="auto"/>
          </w:divBdr>
        </w:div>
        <w:div w:id="1954631990">
          <w:marLeft w:val="0"/>
          <w:marRight w:val="0"/>
          <w:marTop w:val="0"/>
          <w:marBottom w:val="0"/>
          <w:divBdr>
            <w:top w:val="none" w:sz="0" w:space="0" w:color="auto"/>
            <w:left w:val="none" w:sz="0" w:space="0" w:color="auto"/>
            <w:bottom w:val="none" w:sz="0" w:space="0" w:color="auto"/>
            <w:right w:val="none" w:sz="0" w:space="0" w:color="auto"/>
          </w:divBdr>
        </w:div>
        <w:div w:id="1991902120">
          <w:marLeft w:val="0"/>
          <w:marRight w:val="0"/>
          <w:marTop w:val="0"/>
          <w:marBottom w:val="0"/>
          <w:divBdr>
            <w:top w:val="none" w:sz="0" w:space="0" w:color="auto"/>
            <w:left w:val="none" w:sz="0" w:space="0" w:color="auto"/>
            <w:bottom w:val="none" w:sz="0" w:space="0" w:color="auto"/>
            <w:right w:val="none" w:sz="0" w:space="0" w:color="auto"/>
          </w:divBdr>
        </w:div>
        <w:div w:id="2004581367">
          <w:marLeft w:val="0"/>
          <w:marRight w:val="0"/>
          <w:marTop w:val="0"/>
          <w:marBottom w:val="0"/>
          <w:divBdr>
            <w:top w:val="none" w:sz="0" w:space="0" w:color="auto"/>
            <w:left w:val="none" w:sz="0" w:space="0" w:color="auto"/>
            <w:bottom w:val="none" w:sz="0" w:space="0" w:color="auto"/>
            <w:right w:val="none" w:sz="0" w:space="0" w:color="auto"/>
          </w:divBdr>
        </w:div>
        <w:div w:id="2053767934">
          <w:marLeft w:val="0"/>
          <w:marRight w:val="0"/>
          <w:marTop w:val="0"/>
          <w:marBottom w:val="0"/>
          <w:divBdr>
            <w:top w:val="none" w:sz="0" w:space="0" w:color="auto"/>
            <w:left w:val="none" w:sz="0" w:space="0" w:color="auto"/>
            <w:bottom w:val="none" w:sz="0" w:space="0" w:color="auto"/>
            <w:right w:val="none" w:sz="0" w:space="0" w:color="auto"/>
          </w:divBdr>
        </w:div>
      </w:divsChild>
    </w:div>
    <w:div w:id="1168669480">
      <w:bodyDiv w:val="1"/>
      <w:marLeft w:val="0"/>
      <w:marRight w:val="0"/>
      <w:marTop w:val="0"/>
      <w:marBottom w:val="0"/>
      <w:divBdr>
        <w:top w:val="none" w:sz="0" w:space="0" w:color="auto"/>
        <w:left w:val="none" w:sz="0" w:space="0" w:color="auto"/>
        <w:bottom w:val="none" w:sz="0" w:space="0" w:color="auto"/>
        <w:right w:val="none" w:sz="0" w:space="0" w:color="auto"/>
      </w:divBdr>
      <w:divsChild>
        <w:div w:id="21130876">
          <w:marLeft w:val="0"/>
          <w:marRight w:val="0"/>
          <w:marTop w:val="0"/>
          <w:marBottom w:val="0"/>
          <w:divBdr>
            <w:top w:val="none" w:sz="0" w:space="0" w:color="auto"/>
            <w:left w:val="none" w:sz="0" w:space="0" w:color="auto"/>
            <w:bottom w:val="none" w:sz="0" w:space="0" w:color="auto"/>
            <w:right w:val="none" w:sz="0" w:space="0" w:color="auto"/>
          </w:divBdr>
        </w:div>
        <w:div w:id="42679020">
          <w:marLeft w:val="0"/>
          <w:marRight w:val="0"/>
          <w:marTop w:val="0"/>
          <w:marBottom w:val="0"/>
          <w:divBdr>
            <w:top w:val="none" w:sz="0" w:space="0" w:color="auto"/>
            <w:left w:val="none" w:sz="0" w:space="0" w:color="auto"/>
            <w:bottom w:val="none" w:sz="0" w:space="0" w:color="auto"/>
            <w:right w:val="none" w:sz="0" w:space="0" w:color="auto"/>
          </w:divBdr>
        </w:div>
        <w:div w:id="45566275">
          <w:marLeft w:val="0"/>
          <w:marRight w:val="0"/>
          <w:marTop w:val="0"/>
          <w:marBottom w:val="0"/>
          <w:divBdr>
            <w:top w:val="none" w:sz="0" w:space="0" w:color="auto"/>
            <w:left w:val="none" w:sz="0" w:space="0" w:color="auto"/>
            <w:bottom w:val="none" w:sz="0" w:space="0" w:color="auto"/>
            <w:right w:val="none" w:sz="0" w:space="0" w:color="auto"/>
          </w:divBdr>
          <w:divsChild>
            <w:div w:id="410584056">
              <w:marLeft w:val="0"/>
              <w:marRight w:val="0"/>
              <w:marTop w:val="0"/>
              <w:marBottom w:val="0"/>
              <w:divBdr>
                <w:top w:val="none" w:sz="0" w:space="0" w:color="auto"/>
                <w:left w:val="none" w:sz="0" w:space="0" w:color="auto"/>
                <w:bottom w:val="none" w:sz="0" w:space="0" w:color="auto"/>
                <w:right w:val="none" w:sz="0" w:space="0" w:color="auto"/>
              </w:divBdr>
            </w:div>
            <w:div w:id="508524156">
              <w:marLeft w:val="0"/>
              <w:marRight w:val="0"/>
              <w:marTop w:val="0"/>
              <w:marBottom w:val="0"/>
              <w:divBdr>
                <w:top w:val="none" w:sz="0" w:space="0" w:color="auto"/>
                <w:left w:val="none" w:sz="0" w:space="0" w:color="auto"/>
                <w:bottom w:val="none" w:sz="0" w:space="0" w:color="auto"/>
                <w:right w:val="none" w:sz="0" w:space="0" w:color="auto"/>
              </w:divBdr>
            </w:div>
            <w:div w:id="1028801788">
              <w:marLeft w:val="0"/>
              <w:marRight w:val="0"/>
              <w:marTop w:val="0"/>
              <w:marBottom w:val="0"/>
              <w:divBdr>
                <w:top w:val="none" w:sz="0" w:space="0" w:color="auto"/>
                <w:left w:val="none" w:sz="0" w:space="0" w:color="auto"/>
                <w:bottom w:val="none" w:sz="0" w:space="0" w:color="auto"/>
                <w:right w:val="none" w:sz="0" w:space="0" w:color="auto"/>
              </w:divBdr>
            </w:div>
          </w:divsChild>
        </w:div>
        <w:div w:id="79102078">
          <w:marLeft w:val="0"/>
          <w:marRight w:val="0"/>
          <w:marTop w:val="0"/>
          <w:marBottom w:val="0"/>
          <w:divBdr>
            <w:top w:val="none" w:sz="0" w:space="0" w:color="auto"/>
            <w:left w:val="none" w:sz="0" w:space="0" w:color="auto"/>
            <w:bottom w:val="none" w:sz="0" w:space="0" w:color="auto"/>
            <w:right w:val="none" w:sz="0" w:space="0" w:color="auto"/>
          </w:divBdr>
        </w:div>
        <w:div w:id="81069275">
          <w:marLeft w:val="0"/>
          <w:marRight w:val="0"/>
          <w:marTop w:val="0"/>
          <w:marBottom w:val="0"/>
          <w:divBdr>
            <w:top w:val="none" w:sz="0" w:space="0" w:color="auto"/>
            <w:left w:val="none" w:sz="0" w:space="0" w:color="auto"/>
            <w:bottom w:val="none" w:sz="0" w:space="0" w:color="auto"/>
            <w:right w:val="none" w:sz="0" w:space="0" w:color="auto"/>
          </w:divBdr>
        </w:div>
        <w:div w:id="88700011">
          <w:marLeft w:val="0"/>
          <w:marRight w:val="0"/>
          <w:marTop w:val="0"/>
          <w:marBottom w:val="0"/>
          <w:divBdr>
            <w:top w:val="none" w:sz="0" w:space="0" w:color="auto"/>
            <w:left w:val="none" w:sz="0" w:space="0" w:color="auto"/>
            <w:bottom w:val="none" w:sz="0" w:space="0" w:color="auto"/>
            <w:right w:val="none" w:sz="0" w:space="0" w:color="auto"/>
          </w:divBdr>
        </w:div>
        <w:div w:id="111486133">
          <w:marLeft w:val="0"/>
          <w:marRight w:val="0"/>
          <w:marTop w:val="0"/>
          <w:marBottom w:val="0"/>
          <w:divBdr>
            <w:top w:val="none" w:sz="0" w:space="0" w:color="auto"/>
            <w:left w:val="none" w:sz="0" w:space="0" w:color="auto"/>
            <w:bottom w:val="none" w:sz="0" w:space="0" w:color="auto"/>
            <w:right w:val="none" w:sz="0" w:space="0" w:color="auto"/>
          </w:divBdr>
        </w:div>
        <w:div w:id="113720582">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
            <w:div w:id="1091194622">
              <w:marLeft w:val="0"/>
              <w:marRight w:val="0"/>
              <w:marTop w:val="0"/>
              <w:marBottom w:val="0"/>
              <w:divBdr>
                <w:top w:val="none" w:sz="0" w:space="0" w:color="auto"/>
                <w:left w:val="none" w:sz="0" w:space="0" w:color="auto"/>
                <w:bottom w:val="none" w:sz="0" w:space="0" w:color="auto"/>
                <w:right w:val="none" w:sz="0" w:space="0" w:color="auto"/>
              </w:divBdr>
            </w:div>
            <w:div w:id="1321156769">
              <w:marLeft w:val="0"/>
              <w:marRight w:val="0"/>
              <w:marTop w:val="0"/>
              <w:marBottom w:val="0"/>
              <w:divBdr>
                <w:top w:val="none" w:sz="0" w:space="0" w:color="auto"/>
                <w:left w:val="none" w:sz="0" w:space="0" w:color="auto"/>
                <w:bottom w:val="none" w:sz="0" w:space="0" w:color="auto"/>
                <w:right w:val="none" w:sz="0" w:space="0" w:color="auto"/>
              </w:divBdr>
            </w:div>
          </w:divsChild>
        </w:div>
        <w:div w:id="152378455">
          <w:marLeft w:val="0"/>
          <w:marRight w:val="0"/>
          <w:marTop w:val="0"/>
          <w:marBottom w:val="0"/>
          <w:divBdr>
            <w:top w:val="none" w:sz="0" w:space="0" w:color="auto"/>
            <w:left w:val="none" w:sz="0" w:space="0" w:color="auto"/>
            <w:bottom w:val="none" w:sz="0" w:space="0" w:color="auto"/>
            <w:right w:val="none" w:sz="0" w:space="0" w:color="auto"/>
          </w:divBdr>
        </w:div>
        <w:div w:id="157232111">
          <w:marLeft w:val="0"/>
          <w:marRight w:val="0"/>
          <w:marTop w:val="0"/>
          <w:marBottom w:val="0"/>
          <w:divBdr>
            <w:top w:val="none" w:sz="0" w:space="0" w:color="auto"/>
            <w:left w:val="none" w:sz="0" w:space="0" w:color="auto"/>
            <w:bottom w:val="none" w:sz="0" w:space="0" w:color="auto"/>
            <w:right w:val="none" w:sz="0" w:space="0" w:color="auto"/>
          </w:divBdr>
          <w:divsChild>
            <w:div w:id="655836537">
              <w:marLeft w:val="0"/>
              <w:marRight w:val="0"/>
              <w:marTop w:val="0"/>
              <w:marBottom w:val="0"/>
              <w:divBdr>
                <w:top w:val="none" w:sz="0" w:space="0" w:color="auto"/>
                <w:left w:val="none" w:sz="0" w:space="0" w:color="auto"/>
                <w:bottom w:val="none" w:sz="0" w:space="0" w:color="auto"/>
                <w:right w:val="none" w:sz="0" w:space="0" w:color="auto"/>
              </w:divBdr>
            </w:div>
            <w:div w:id="741954337">
              <w:marLeft w:val="0"/>
              <w:marRight w:val="0"/>
              <w:marTop w:val="0"/>
              <w:marBottom w:val="0"/>
              <w:divBdr>
                <w:top w:val="none" w:sz="0" w:space="0" w:color="auto"/>
                <w:left w:val="none" w:sz="0" w:space="0" w:color="auto"/>
                <w:bottom w:val="none" w:sz="0" w:space="0" w:color="auto"/>
                <w:right w:val="none" w:sz="0" w:space="0" w:color="auto"/>
              </w:divBdr>
            </w:div>
            <w:div w:id="1517501584">
              <w:marLeft w:val="0"/>
              <w:marRight w:val="0"/>
              <w:marTop w:val="0"/>
              <w:marBottom w:val="0"/>
              <w:divBdr>
                <w:top w:val="none" w:sz="0" w:space="0" w:color="auto"/>
                <w:left w:val="none" w:sz="0" w:space="0" w:color="auto"/>
                <w:bottom w:val="none" w:sz="0" w:space="0" w:color="auto"/>
                <w:right w:val="none" w:sz="0" w:space="0" w:color="auto"/>
              </w:divBdr>
            </w:div>
            <w:div w:id="1575503761">
              <w:marLeft w:val="0"/>
              <w:marRight w:val="0"/>
              <w:marTop w:val="0"/>
              <w:marBottom w:val="0"/>
              <w:divBdr>
                <w:top w:val="none" w:sz="0" w:space="0" w:color="auto"/>
                <w:left w:val="none" w:sz="0" w:space="0" w:color="auto"/>
                <w:bottom w:val="none" w:sz="0" w:space="0" w:color="auto"/>
                <w:right w:val="none" w:sz="0" w:space="0" w:color="auto"/>
              </w:divBdr>
            </w:div>
          </w:divsChild>
        </w:div>
        <w:div w:id="170030554">
          <w:marLeft w:val="0"/>
          <w:marRight w:val="0"/>
          <w:marTop w:val="0"/>
          <w:marBottom w:val="0"/>
          <w:divBdr>
            <w:top w:val="none" w:sz="0" w:space="0" w:color="auto"/>
            <w:left w:val="none" w:sz="0" w:space="0" w:color="auto"/>
            <w:bottom w:val="none" w:sz="0" w:space="0" w:color="auto"/>
            <w:right w:val="none" w:sz="0" w:space="0" w:color="auto"/>
          </w:divBdr>
        </w:div>
        <w:div w:id="177041988">
          <w:marLeft w:val="0"/>
          <w:marRight w:val="0"/>
          <w:marTop w:val="0"/>
          <w:marBottom w:val="0"/>
          <w:divBdr>
            <w:top w:val="none" w:sz="0" w:space="0" w:color="auto"/>
            <w:left w:val="none" w:sz="0" w:space="0" w:color="auto"/>
            <w:bottom w:val="none" w:sz="0" w:space="0" w:color="auto"/>
            <w:right w:val="none" w:sz="0" w:space="0" w:color="auto"/>
          </w:divBdr>
        </w:div>
        <w:div w:id="186062570">
          <w:marLeft w:val="0"/>
          <w:marRight w:val="0"/>
          <w:marTop w:val="0"/>
          <w:marBottom w:val="0"/>
          <w:divBdr>
            <w:top w:val="none" w:sz="0" w:space="0" w:color="auto"/>
            <w:left w:val="none" w:sz="0" w:space="0" w:color="auto"/>
            <w:bottom w:val="none" w:sz="0" w:space="0" w:color="auto"/>
            <w:right w:val="none" w:sz="0" w:space="0" w:color="auto"/>
          </w:divBdr>
          <w:divsChild>
            <w:div w:id="575550343">
              <w:marLeft w:val="0"/>
              <w:marRight w:val="0"/>
              <w:marTop w:val="0"/>
              <w:marBottom w:val="0"/>
              <w:divBdr>
                <w:top w:val="none" w:sz="0" w:space="0" w:color="auto"/>
                <w:left w:val="none" w:sz="0" w:space="0" w:color="auto"/>
                <w:bottom w:val="none" w:sz="0" w:space="0" w:color="auto"/>
                <w:right w:val="none" w:sz="0" w:space="0" w:color="auto"/>
              </w:divBdr>
            </w:div>
            <w:div w:id="1298531336">
              <w:marLeft w:val="0"/>
              <w:marRight w:val="0"/>
              <w:marTop w:val="0"/>
              <w:marBottom w:val="0"/>
              <w:divBdr>
                <w:top w:val="none" w:sz="0" w:space="0" w:color="auto"/>
                <w:left w:val="none" w:sz="0" w:space="0" w:color="auto"/>
                <w:bottom w:val="none" w:sz="0" w:space="0" w:color="auto"/>
                <w:right w:val="none" w:sz="0" w:space="0" w:color="auto"/>
              </w:divBdr>
            </w:div>
            <w:div w:id="1303463379">
              <w:marLeft w:val="0"/>
              <w:marRight w:val="0"/>
              <w:marTop w:val="0"/>
              <w:marBottom w:val="0"/>
              <w:divBdr>
                <w:top w:val="none" w:sz="0" w:space="0" w:color="auto"/>
                <w:left w:val="none" w:sz="0" w:space="0" w:color="auto"/>
                <w:bottom w:val="none" w:sz="0" w:space="0" w:color="auto"/>
                <w:right w:val="none" w:sz="0" w:space="0" w:color="auto"/>
              </w:divBdr>
            </w:div>
            <w:div w:id="1422801180">
              <w:marLeft w:val="0"/>
              <w:marRight w:val="0"/>
              <w:marTop w:val="0"/>
              <w:marBottom w:val="0"/>
              <w:divBdr>
                <w:top w:val="none" w:sz="0" w:space="0" w:color="auto"/>
                <w:left w:val="none" w:sz="0" w:space="0" w:color="auto"/>
                <w:bottom w:val="none" w:sz="0" w:space="0" w:color="auto"/>
                <w:right w:val="none" w:sz="0" w:space="0" w:color="auto"/>
              </w:divBdr>
            </w:div>
          </w:divsChild>
        </w:div>
        <w:div w:id="194776542">
          <w:marLeft w:val="0"/>
          <w:marRight w:val="0"/>
          <w:marTop w:val="0"/>
          <w:marBottom w:val="0"/>
          <w:divBdr>
            <w:top w:val="none" w:sz="0" w:space="0" w:color="auto"/>
            <w:left w:val="none" w:sz="0" w:space="0" w:color="auto"/>
            <w:bottom w:val="none" w:sz="0" w:space="0" w:color="auto"/>
            <w:right w:val="none" w:sz="0" w:space="0" w:color="auto"/>
          </w:divBdr>
          <w:divsChild>
            <w:div w:id="1545215999">
              <w:marLeft w:val="0"/>
              <w:marRight w:val="0"/>
              <w:marTop w:val="0"/>
              <w:marBottom w:val="0"/>
              <w:divBdr>
                <w:top w:val="none" w:sz="0" w:space="0" w:color="auto"/>
                <w:left w:val="none" w:sz="0" w:space="0" w:color="auto"/>
                <w:bottom w:val="none" w:sz="0" w:space="0" w:color="auto"/>
                <w:right w:val="none" w:sz="0" w:space="0" w:color="auto"/>
              </w:divBdr>
            </w:div>
            <w:div w:id="1831018439">
              <w:marLeft w:val="0"/>
              <w:marRight w:val="0"/>
              <w:marTop w:val="0"/>
              <w:marBottom w:val="0"/>
              <w:divBdr>
                <w:top w:val="none" w:sz="0" w:space="0" w:color="auto"/>
                <w:left w:val="none" w:sz="0" w:space="0" w:color="auto"/>
                <w:bottom w:val="none" w:sz="0" w:space="0" w:color="auto"/>
                <w:right w:val="none" w:sz="0" w:space="0" w:color="auto"/>
              </w:divBdr>
            </w:div>
          </w:divsChild>
        </w:div>
        <w:div w:id="272056555">
          <w:marLeft w:val="0"/>
          <w:marRight w:val="0"/>
          <w:marTop w:val="0"/>
          <w:marBottom w:val="0"/>
          <w:divBdr>
            <w:top w:val="none" w:sz="0" w:space="0" w:color="auto"/>
            <w:left w:val="none" w:sz="0" w:space="0" w:color="auto"/>
            <w:bottom w:val="none" w:sz="0" w:space="0" w:color="auto"/>
            <w:right w:val="none" w:sz="0" w:space="0" w:color="auto"/>
          </w:divBdr>
          <w:divsChild>
            <w:div w:id="1823230511">
              <w:marLeft w:val="0"/>
              <w:marRight w:val="0"/>
              <w:marTop w:val="0"/>
              <w:marBottom w:val="0"/>
              <w:divBdr>
                <w:top w:val="none" w:sz="0" w:space="0" w:color="auto"/>
                <w:left w:val="none" w:sz="0" w:space="0" w:color="auto"/>
                <w:bottom w:val="none" w:sz="0" w:space="0" w:color="auto"/>
                <w:right w:val="none" w:sz="0" w:space="0" w:color="auto"/>
              </w:divBdr>
            </w:div>
          </w:divsChild>
        </w:div>
        <w:div w:id="281689012">
          <w:marLeft w:val="0"/>
          <w:marRight w:val="0"/>
          <w:marTop w:val="0"/>
          <w:marBottom w:val="0"/>
          <w:divBdr>
            <w:top w:val="none" w:sz="0" w:space="0" w:color="auto"/>
            <w:left w:val="none" w:sz="0" w:space="0" w:color="auto"/>
            <w:bottom w:val="none" w:sz="0" w:space="0" w:color="auto"/>
            <w:right w:val="none" w:sz="0" w:space="0" w:color="auto"/>
          </w:divBdr>
        </w:div>
        <w:div w:id="292564819">
          <w:marLeft w:val="0"/>
          <w:marRight w:val="0"/>
          <w:marTop w:val="0"/>
          <w:marBottom w:val="0"/>
          <w:divBdr>
            <w:top w:val="none" w:sz="0" w:space="0" w:color="auto"/>
            <w:left w:val="none" w:sz="0" w:space="0" w:color="auto"/>
            <w:bottom w:val="none" w:sz="0" w:space="0" w:color="auto"/>
            <w:right w:val="none" w:sz="0" w:space="0" w:color="auto"/>
          </w:divBdr>
        </w:div>
        <w:div w:id="393704250">
          <w:marLeft w:val="0"/>
          <w:marRight w:val="0"/>
          <w:marTop w:val="0"/>
          <w:marBottom w:val="0"/>
          <w:divBdr>
            <w:top w:val="none" w:sz="0" w:space="0" w:color="auto"/>
            <w:left w:val="none" w:sz="0" w:space="0" w:color="auto"/>
            <w:bottom w:val="none" w:sz="0" w:space="0" w:color="auto"/>
            <w:right w:val="none" w:sz="0" w:space="0" w:color="auto"/>
          </w:divBdr>
        </w:div>
        <w:div w:id="398017625">
          <w:marLeft w:val="0"/>
          <w:marRight w:val="0"/>
          <w:marTop w:val="0"/>
          <w:marBottom w:val="0"/>
          <w:divBdr>
            <w:top w:val="none" w:sz="0" w:space="0" w:color="auto"/>
            <w:left w:val="none" w:sz="0" w:space="0" w:color="auto"/>
            <w:bottom w:val="none" w:sz="0" w:space="0" w:color="auto"/>
            <w:right w:val="none" w:sz="0" w:space="0" w:color="auto"/>
          </w:divBdr>
        </w:div>
        <w:div w:id="415177696">
          <w:marLeft w:val="0"/>
          <w:marRight w:val="0"/>
          <w:marTop w:val="0"/>
          <w:marBottom w:val="0"/>
          <w:divBdr>
            <w:top w:val="none" w:sz="0" w:space="0" w:color="auto"/>
            <w:left w:val="none" w:sz="0" w:space="0" w:color="auto"/>
            <w:bottom w:val="none" w:sz="0" w:space="0" w:color="auto"/>
            <w:right w:val="none" w:sz="0" w:space="0" w:color="auto"/>
          </w:divBdr>
        </w:div>
        <w:div w:id="435640912">
          <w:marLeft w:val="0"/>
          <w:marRight w:val="0"/>
          <w:marTop w:val="0"/>
          <w:marBottom w:val="0"/>
          <w:divBdr>
            <w:top w:val="none" w:sz="0" w:space="0" w:color="auto"/>
            <w:left w:val="none" w:sz="0" w:space="0" w:color="auto"/>
            <w:bottom w:val="none" w:sz="0" w:space="0" w:color="auto"/>
            <w:right w:val="none" w:sz="0" w:space="0" w:color="auto"/>
          </w:divBdr>
          <w:divsChild>
            <w:div w:id="2036350284">
              <w:marLeft w:val="0"/>
              <w:marRight w:val="0"/>
              <w:marTop w:val="0"/>
              <w:marBottom w:val="0"/>
              <w:divBdr>
                <w:top w:val="none" w:sz="0" w:space="0" w:color="auto"/>
                <w:left w:val="none" w:sz="0" w:space="0" w:color="auto"/>
                <w:bottom w:val="none" w:sz="0" w:space="0" w:color="auto"/>
                <w:right w:val="none" w:sz="0" w:space="0" w:color="auto"/>
              </w:divBdr>
            </w:div>
          </w:divsChild>
        </w:div>
        <w:div w:id="556938107">
          <w:marLeft w:val="0"/>
          <w:marRight w:val="0"/>
          <w:marTop w:val="0"/>
          <w:marBottom w:val="0"/>
          <w:divBdr>
            <w:top w:val="none" w:sz="0" w:space="0" w:color="auto"/>
            <w:left w:val="none" w:sz="0" w:space="0" w:color="auto"/>
            <w:bottom w:val="none" w:sz="0" w:space="0" w:color="auto"/>
            <w:right w:val="none" w:sz="0" w:space="0" w:color="auto"/>
          </w:divBdr>
        </w:div>
        <w:div w:id="559482441">
          <w:marLeft w:val="0"/>
          <w:marRight w:val="0"/>
          <w:marTop w:val="0"/>
          <w:marBottom w:val="0"/>
          <w:divBdr>
            <w:top w:val="none" w:sz="0" w:space="0" w:color="auto"/>
            <w:left w:val="none" w:sz="0" w:space="0" w:color="auto"/>
            <w:bottom w:val="none" w:sz="0" w:space="0" w:color="auto"/>
            <w:right w:val="none" w:sz="0" w:space="0" w:color="auto"/>
          </w:divBdr>
          <w:divsChild>
            <w:div w:id="933904966">
              <w:marLeft w:val="0"/>
              <w:marRight w:val="0"/>
              <w:marTop w:val="0"/>
              <w:marBottom w:val="0"/>
              <w:divBdr>
                <w:top w:val="none" w:sz="0" w:space="0" w:color="auto"/>
                <w:left w:val="none" w:sz="0" w:space="0" w:color="auto"/>
                <w:bottom w:val="none" w:sz="0" w:space="0" w:color="auto"/>
                <w:right w:val="none" w:sz="0" w:space="0" w:color="auto"/>
              </w:divBdr>
            </w:div>
          </w:divsChild>
        </w:div>
        <w:div w:id="560481408">
          <w:marLeft w:val="0"/>
          <w:marRight w:val="0"/>
          <w:marTop w:val="0"/>
          <w:marBottom w:val="0"/>
          <w:divBdr>
            <w:top w:val="none" w:sz="0" w:space="0" w:color="auto"/>
            <w:left w:val="none" w:sz="0" w:space="0" w:color="auto"/>
            <w:bottom w:val="none" w:sz="0" w:space="0" w:color="auto"/>
            <w:right w:val="none" w:sz="0" w:space="0" w:color="auto"/>
          </w:divBdr>
        </w:div>
        <w:div w:id="653533179">
          <w:marLeft w:val="0"/>
          <w:marRight w:val="0"/>
          <w:marTop w:val="0"/>
          <w:marBottom w:val="0"/>
          <w:divBdr>
            <w:top w:val="none" w:sz="0" w:space="0" w:color="auto"/>
            <w:left w:val="none" w:sz="0" w:space="0" w:color="auto"/>
            <w:bottom w:val="none" w:sz="0" w:space="0" w:color="auto"/>
            <w:right w:val="none" w:sz="0" w:space="0" w:color="auto"/>
          </w:divBdr>
        </w:div>
        <w:div w:id="675574496">
          <w:marLeft w:val="0"/>
          <w:marRight w:val="0"/>
          <w:marTop w:val="0"/>
          <w:marBottom w:val="0"/>
          <w:divBdr>
            <w:top w:val="none" w:sz="0" w:space="0" w:color="auto"/>
            <w:left w:val="none" w:sz="0" w:space="0" w:color="auto"/>
            <w:bottom w:val="none" w:sz="0" w:space="0" w:color="auto"/>
            <w:right w:val="none" w:sz="0" w:space="0" w:color="auto"/>
          </w:divBdr>
        </w:div>
        <w:div w:id="716583590">
          <w:marLeft w:val="0"/>
          <w:marRight w:val="0"/>
          <w:marTop w:val="0"/>
          <w:marBottom w:val="0"/>
          <w:divBdr>
            <w:top w:val="none" w:sz="0" w:space="0" w:color="auto"/>
            <w:left w:val="none" w:sz="0" w:space="0" w:color="auto"/>
            <w:bottom w:val="none" w:sz="0" w:space="0" w:color="auto"/>
            <w:right w:val="none" w:sz="0" w:space="0" w:color="auto"/>
          </w:divBdr>
        </w:div>
        <w:div w:id="741024560">
          <w:marLeft w:val="0"/>
          <w:marRight w:val="0"/>
          <w:marTop w:val="0"/>
          <w:marBottom w:val="0"/>
          <w:divBdr>
            <w:top w:val="none" w:sz="0" w:space="0" w:color="auto"/>
            <w:left w:val="none" w:sz="0" w:space="0" w:color="auto"/>
            <w:bottom w:val="none" w:sz="0" w:space="0" w:color="auto"/>
            <w:right w:val="none" w:sz="0" w:space="0" w:color="auto"/>
          </w:divBdr>
        </w:div>
        <w:div w:id="753282041">
          <w:marLeft w:val="0"/>
          <w:marRight w:val="0"/>
          <w:marTop w:val="0"/>
          <w:marBottom w:val="0"/>
          <w:divBdr>
            <w:top w:val="none" w:sz="0" w:space="0" w:color="auto"/>
            <w:left w:val="none" w:sz="0" w:space="0" w:color="auto"/>
            <w:bottom w:val="none" w:sz="0" w:space="0" w:color="auto"/>
            <w:right w:val="none" w:sz="0" w:space="0" w:color="auto"/>
          </w:divBdr>
        </w:div>
        <w:div w:id="774835322">
          <w:marLeft w:val="0"/>
          <w:marRight w:val="0"/>
          <w:marTop w:val="0"/>
          <w:marBottom w:val="0"/>
          <w:divBdr>
            <w:top w:val="none" w:sz="0" w:space="0" w:color="auto"/>
            <w:left w:val="none" w:sz="0" w:space="0" w:color="auto"/>
            <w:bottom w:val="none" w:sz="0" w:space="0" w:color="auto"/>
            <w:right w:val="none" w:sz="0" w:space="0" w:color="auto"/>
          </w:divBdr>
        </w:div>
        <w:div w:id="793911002">
          <w:marLeft w:val="0"/>
          <w:marRight w:val="0"/>
          <w:marTop w:val="0"/>
          <w:marBottom w:val="0"/>
          <w:divBdr>
            <w:top w:val="none" w:sz="0" w:space="0" w:color="auto"/>
            <w:left w:val="none" w:sz="0" w:space="0" w:color="auto"/>
            <w:bottom w:val="none" w:sz="0" w:space="0" w:color="auto"/>
            <w:right w:val="none" w:sz="0" w:space="0" w:color="auto"/>
          </w:divBdr>
        </w:div>
        <w:div w:id="798766878">
          <w:marLeft w:val="0"/>
          <w:marRight w:val="0"/>
          <w:marTop w:val="0"/>
          <w:marBottom w:val="0"/>
          <w:divBdr>
            <w:top w:val="none" w:sz="0" w:space="0" w:color="auto"/>
            <w:left w:val="none" w:sz="0" w:space="0" w:color="auto"/>
            <w:bottom w:val="none" w:sz="0" w:space="0" w:color="auto"/>
            <w:right w:val="none" w:sz="0" w:space="0" w:color="auto"/>
          </w:divBdr>
        </w:div>
        <w:div w:id="798843551">
          <w:marLeft w:val="0"/>
          <w:marRight w:val="0"/>
          <w:marTop w:val="0"/>
          <w:marBottom w:val="0"/>
          <w:divBdr>
            <w:top w:val="none" w:sz="0" w:space="0" w:color="auto"/>
            <w:left w:val="none" w:sz="0" w:space="0" w:color="auto"/>
            <w:bottom w:val="none" w:sz="0" w:space="0" w:color="auto"/>
            <w:right w:val="none" w:sz="0" w:space="0" w:color="auto"/>
          </w:divBdr>
        </w:div>
        <w:div w:id="856888866">
          <w:marLeft w:val="0"/>
          <w:marRight w:val="0"/>
          <w:marTop w:val="0"/>
          <w:marBottom w:val="0"/>
          <w:divBdr>
            <w:top w:val="none" w:sz="0" w:space="0" w:color="auto"/>
            <w:left w:val="none" w:sz="0" w:space="0" w:color="auto"/>
            <w:bottom w:val="none" w:sz="0" w:space="0" w:color="auto"/>
            <w:right w:val="none" w:sz="0" w:space="0" w:color="auto"/>
          </w:divBdr>
          <w:divsChild>
            <w:div w:id="29650907">
              <w:marLeft w:val="0"/>
              <w:marRight w:val="0"/>
              <w:marTop w:val="0"/>
              <w:marBottom w:val="0"/>
              <w:divBdr>
                <w:top w:val="none" w:sz="0" w:space="0" w:color="auto"/>
                <w:left w:val="none" w:sz="0" w:space="0" w:color="auto"/>
                <w:bottom w:val="none" w:sz="0" w:space="0" w:color="auto"/>
                <w:right w:val="none" w:sz="0" w:space="0" w:color="auto"/>
              </w:divBdr>
            </w:div>
            <w:div w:id="945038552">
              <w:marLeft w:val="0"/>
              <w:marRight w:val="0"/>
              <w:marTop w:val="0"/>
              <w:marBottom w:val="0"/>
              <w:divBdr>
                <w:top w:val="none" w:sz="0" w:space="0" w:color="auto"/>
                <w:left w:val="none" w:sz="0" w:space="0" w:color="auto"/>
                <w:bottom w:val="none" w:sz="0" w:space="0" w:color="auto"/>
                <w:right w:val="none" w:sz="0" w:space="0" w:color="auto"/>
              </w:divBdr>
            </w:div>
            <w:div w:id="1494371906">
              <w:marLeft w:val="0"/>
              <w:marRight w:val="0"/>
              <w:marTop w:val="0"/>
              <w:marBottom w:val="0"/>
              <w:divBdr>
                <w:top w:val="none" w:sz="0" w:space="0" w:color="auto"/>
                <w:left w:val="none" w:sz="0" w:space="0" w:color="auto"/>
                <w:bottom w:val="none" w:sz="0" w:space="0" w:color="auto"/>
                <w:right w:val="none" w:sz="0" w:space="0" w:color="auto"/>
              </w:divBdr>
            </w:div>
            <w:div w:id="1641810836">
              <w:marLeft w:val="0"/>
              <w:marRight w:val="0"/>
              <w:marTop w:val="0"/>
              <w:marBottom w:val="0"/>
              <w:divBdr>
                <w:top w:val="none" w:sz="0" w:space="0" w:color="auto"/>
                <w:left w:val="none" w:sz="0" w:space="0" w:color="auto"/>
                <w:bottom w:val="none" w:sz="0" w:space="0" w:color="auto"/>
                <w:right w:val="none" w:sz="0" w:space="0" w:color="auto"/>
              </w:divBdr>
            </w:div>
            <w:div w:id="1807046110">
              <w:marLeft w:val="0"/>
              <w:marRight w:val="0"/>
              <w:marTop w:val="0"/>
              <w:marBottom w:val="0"/>
              <w:divBdr>
                <w:top w:val="none" w:sz="0" w:space="0" w:color="auto"/>
                <w:left w:val="none" w:sz="0" w:space="0" w:color="auto"/>
                <w:bottom w:val="none" w:sz="0" w:space="0" w:color="auto"/>
                <w:right w:val="none" w:sz="0" w:space="0" w:color="auto"/>
              </w:divBdr>
            </w:div>
          </w:divsChild>
        </w:div>
        <w:div w:id="863834176">
          <w:marLeft w:val="0"/>
          <w:marRight w:val="0"/>
          <w:marTop w:val="0"/>
          <w:marBottom w:val="0"/>
          <w:divBdr>
            <w:top w:val="none" w:sz="0" w:space="0" w:color="auto"/>
            <w:left w:val="none" w:sz="0" w:space="0" w:color="auto"/>
            <w:bottom w:val="none" w:sz="0" w:space="0" w:color="auto"/>
            <w:right w:val="none" w:sz="0" w:space="0" w:color="auto"/>
          </w:divBdr>
          <w:divsChild>
            <w:div w:id="17826300">
              <w:marLeft w:val="0"/>
              <w:marRight w:val="0"/>
              <w:marTop w:val="0"/>
              <w:marBottom w:val="0"/>
              <w:divBdr>
                <w:top w:val="none" w:sz="0" w:space="0" w:color="auto"/>
                <w:left w:val="none" w:sz="0" w:space="0" w:color="auto"/>
                <w:bottom w:val="none" w:sz="0" w:space="0" w:color="auto"/>
                <w:right w:val="none" w:sz="0" w:space="0" w:color="auto"/>
              </w:divBdr>
            </w:div>
            <w:div w:id="1715616308">
              <w:marLeft w:val="0"/>
              <w:marRight w:val="0"/>
              <w:marTop w:val="0"/>
              <w:marBottom w:val="0"/>
              <w:divBdr>
                <w:top w:val="none" w:sz="0" w:space="0" w:color="auto"/>
                <w:left w:val="none" w:sz="0" w:space="0" w:color="auto"/>
                <w:bottom w:val="none" w:sz="0" w:space="0" w:color="auto"/>
                <w:right w:val="none" w:sz="0" w:space="0" w:color="auto"/>
              </w:divBdr>
            </w:div>
          </w:divsChild>
        </w:div>
        <w:div w:id="873733106">
          <w:marLeft w:val="0"/>
          <w:marRight w:val="0"/>
          <w:marTop w:val="0"/>
          <w:marBottom w:val="0"/>
          <w:divBdr>
            <w:top w:val="none" w:sz="0" w:space="0" w:color="auto"/>
            <w:left w:val="none" w:sz="0" w:space="0" w:color="auto"/>
            <w:bottom w:val="none" w:sz="0" w:space="0" w:color="auto"/>
            <w:right w:val="none" w:sz="0" w:space="0" w:color="auto"/>
          </w:divBdr>
          <w:divsChild>
            <w:div w:id="208959368">
              <w:marLeft w:val="0"/>
              <w:marRight w:val="0"/>
              <w:marTop w:val="0"/>
              <w:marBottom w:val="0"/>
              <w:divBdr>
                <w:top w:val="none" w:sz="0" w:space="0" w:color="auto"/>
                <w:left w:val="none" w:sz="0" w:space="0" w:color="auto"/>
                <w:bottom w:val="none" w:sz="0" w:space="0" w:color="auto"/>
                <w:right w:val="none" w:sz="0" w:space="0" w:color="auto"/>
              </w:divBdr>
            </w:div>
            <w:div w:id="1373729669">
              <w:marLeft w:val="0"/>
              <w:marRight w:val="0"/>
              <w:marTop w:val="0"/>
              <w:marBottom w:val="0"/>
              <w:divBdr>
                <w:top w:val="none" w:sz="0" w:space="0" w:color="auto"/>
                <w:left w:val="none" w:sz="0" w:space="0" w:color="auto"/>
                <w:bottom w:val="none" w:sz="0" w:space="0" w:color="auto"/>
                <w:right w:val="none" w:sz="0" w:space="0" w:color="auto"/>
              </w:divBdr>
            </w:div>
            <w:div w:id="1397893266">
              <w:marLeft w:val="0"/>
              <w:marRight w:val="0"/>
              <w:marTop w:val="0"/>
              <w:marBottom w:val="0"/>
              <w:divBdr>
                <w:top w:val="none" w:sz="0" w:space="0" w:color="auto"/>
                <w:left w:val="none" w:sz="0" w:space="0" w:color="auto"/>
                <w:bottom w:val="none" w:sz="0" w:space="0" w:color="auto"/>
                <w:right w:val="none" w:sz="0" w:space="0" w:color="auto"/>
              </w:divBdr>
            </w:div>
            <w:div w:id="1423842464">
              <w:marLeft w:val="0"/>
              <w:marRight w:val="0"/>
              <w:marTop w:val="0"/>
              <w:marBottom w:val="0"/>
              <w:divBdr>
                <w:top w:val="none" w:sz="0" w:space="0" w:color="auto"/>
                <w:left w:val="none" w:sz="0" w:space="0" w:color="auto"/>
                <w:bottom w:val="none" w:sz="0" w:space="0" w:color="auto"/>
                <w:right w:val="none" w:sz="0" w:space="0" w:color="auto"/>
              </w:divBdr>
            </w:div>
          </w:divsChild>
        </w:div>
        <w:div w:id="907300052">
          <w:marLeft w:val="0"/>
          <w:marRight w:val="0"/>
          <w:marTop w:val="0"/>
          <w:marBottom w:val="0"/>
          <w:divBdr>
            <w:top w:val="none" w:sz="0" w:space="0" w:color="auto"/>
            <w:left w:val="none" w:sz="0" w:space="0" w:color="auto"/>
            <w:bottom w:val="none" w:sz="0" w:space="0" w:color="auto"/>
            <w:right w:val="none" w:sz="0" w:space="0" w:color="auto"/>
          </w:divBdr>
        </w:div>
        <w:div w:id="924648513">
          <w:marLeft w:val="0"/>
          <w:marRight w:val="0"/>
          <w:marTop w:val="0"/>
          <w:marBottom w:val="0"/>
          <w:divBdr>
            <w:top w:val="none" w:sz="0" w:space="0" w:color="auto"/>
            <w:left w:val="none" w:sz="0" w:space="0" w:color="auto"/>
            <w:bottom w:val="none" w:sz="0" w:space="0" w:color="auto"/>
            <w:right w:val="none" w:sz="0" w:space="0" w:color="auto"/>
          </w:divBdr>
        </w:div>
        <w:div w:id="924798429">
          <w:marLeft w:val="0"/>
          <w:marRight w:val="0"/>
          <w:marTop w:val="0"/>
          <w:marBottom w:val="0"/>
          <w:divBdr>
            <w:top w:val="none" w:sz="0" w:space="0" w:color="auto"/>
            <w:left w:val="none" w:sz="0" w:space="0" w:color="auto"/>
            <w:bottom w:val="none" w:sz="0" w:space="0" w:color="auto"/>
            <w:right w:val="none" w:sz="0" w:space="0" w:color="auto"/>
          </w:divBdr>
        </w:div>
        <w:div w:id="950746256">
          <w:marLeft w:val="0"/>
          <w:marRight w:val="0"/>
          <w:marTop w:val="0"/>
          <w:marBottom w:val="0"/>
          <w:divBdr>
            <w:top w:val="none" w:sz="0" w:space="0" w:color="auto"/>
            <w:left w:val="none" w:sz="0" w:space="0" w:color="auto"/>
            <w:bottom w:val="none" w:sz="0" w:space="0" w:color="auto"/>
            <w:right w:val="none" w:sz="0" w:space="0" w:color="auto"/>
          </w:divBdr>
          <w:divsChild>
            <w:div w:id="847911749">
              <w:marLeft w:val="0"/>
              <w:marRight w:val="0"/>
              <w:marTop w:val="0"/>
              <w:marBottom w:val="0"/>
              <w:divBdr>
                <w:top w:val="none" w:sz="0" w:space="0" w:color="auto"/>
                <w:left w:val="none" w:sz="0" w:space="0" w:color="auto"/>
                <w:bottom w:val="none" w:sz="0" w:space="0" w:color="auto"/>
                <w:right w:val="none" w:sz="0" w:space="0" w:color="auto"/>
              </w:divBdr>
            </w:div>
          </w:divsChild>
        </w:div>
        <w:div w:id="1035152425">
          <w:marLeft w:val="0"/>
          <w:marRight w:val="0"/>
          <w:marTop w:val="0"/>
          <w:marBottom w:val="0"/>
          <w:divBdr>
            <w:top w:val="none" w:sz="0" w:space="0" w:color="auto"/>
            <w:left w:val="none" w:sz="0" w:space="0" w:color="auto"/>
            <w:bottom w:val="none" w:sz="0" w:space="0" w:color="auto"/>
            <w:right w:val="none" w:sz="0" w:space="0" w:color="auto"/>
          </w:divBdr>
        </w:div>
        <w:div w:id="1052264401">
          <w:marLeft w:val="0"/>
          <w:marRight w:val="0"/>
          <w:marTop w:val="0"/>
          <w:marBottom w:val="0"/>
          <w:divBdr>
            <w:top w:val="none" w:sz="0" w:space="0" w:color="auto"/>
            <w:left w:val="none" w:sz="0" w:space="0" w:color="auto"/>
            <w:bottom w:val="none" w:sz="0" w:space="0" w:color="auto"/>
            <w:right w:val="none" w:sz="0" w:space="0" w:color="auto"/>
          </w:divBdr>
          <w:divsChild>
            <w:div w:id="437800473">
              <w:marLeft w:val="0"/>
              <w:marRight w:val="0"/>
              <w:marTop w:val="0"/>
              <w:marBottom w:val="0"/>
              <w:divBdr>
                <w:top w:val="none" w:sz="0" w:space="0" w:color="auto"/>
                <w:left w:val="none" w:sz="0" w:space="0" w:color="auto"/>
                <w:bottom w:val="none" w:sz="0" w:space="0" w:color="auto"/>
                <w:right w:val="none" w:sz="0" w:space="0" w:color="auto"/>
              </w:divBdr>
            </w:div>
            <w:div w:id="652025476">
              <w:marLeft w:val="0"/>
              <w:marRight w:val="0"/>
              <w:marTop w:val="0"/>
              <w:marBottom w:val="0"/>
              <w:divBdr>
                <w:top w:val="none" w:sz="0" w:space="0" w:color="auto"/>
                <w:left w:val="none" w:sz="0" w:space="0" w:color="auto"/>
                <w:bottom w:val="none" w:sz="0" w:space="0" w:color="auto"/>
                <w:right w:val="none" w:sz="0" w:space="0" w:color="auto"/>
              </w:divBdr>
            </w:div>
            <w:div w:id="976178742">
              <w:marLeft w:val="0"/>
              <w:marRight w:val="0"/>
              <w:marTop w:val="0"/>
              <w:marBottom w:val="0"/>
              <w:divBdr>
                <w:top w:val="none" w:sz="0" w:space="0" w:color="auto"/>
                <w:left w:val="none" w:sz="0" w:space="0" w:color="auto"/>
                <w:bottom w:val="none" w:sz="0" w:space="0" w:color="auto"/>
                <w:right w:val="none" w:sz="0" w:space="0" w:color="auto"/>
              </w:divBdr>
            </w:div>
          </w:divsChild>
        </w:div>
        <w:div w:id="1056709605">
          <w:marLeft w:val="0"/>
          <w:marRight w:val="0"/>
          <w:marTop w:val="0"/>
          <w:marBottom w:val="0"/>
          <w:divBdr>
            <w:top w:val="none" w:sz="0" w:space="0" w:color="auto"/>
            <w:left w:val="none" w:sz="0" w:space="0" w:color="auto"/>
            <w:bottom w:val="none" w:sz="0" w:space="0" w:color="auto"/>
            <w:right w:val="none" w:sz="0" w:space="0" w:color="auto"/>
          </w:divBdr>
        </w:div>
        <w:div w:id="1057322008">
          <w:marLeft w:val="0"/>
          <w:marRight w:val="0"/>
          <w:marTop w:val="0"/>
          <w:marBottom w:val="0"/>
          <w:divBdr>
            <w:top w:val="none" w:sz="0" w:space="0" w:color="auto"/>
            <w:left w:val="none" w:sz="0" w:space="0" w:color="auto"/>
            <w:bottom w:val="none" w:sz="0" w:space="0" w:color="auto"/>
            <w:right w:val="none" w:sz="0" w:space="0" w:color="auto"/>
          </w:divBdr>
        </w:div>
        <w:div w:id="1111439794">
          <w:marLeft w:val="0"/>
          <w:marRight w:val="0"/>
          <w:marTop w:val="0"/>
          <w:marBottom w:val="0"/>
          <w:divBdr>
            <w:top w:val="none" w:sz="0" w:space="0" w:color="auto"/>
            <w:left w:val="none" w:sz="0" w:space="0" w:color="auto"/>
            <w:bottom w:val="none" w:sz="0" w:space="0" w:color="auto"/>
            <w:right w:val="none" w:sz="0" w:space="0" w:color="auto"/>
          </w:divBdr>
        </w:div>
        <w:div w:id="1123186558">
          <w:marLeft w:val="0"/>
          <w:marRight w:val="0"/>
          <w:marTop w:val="0"/>
          <w:marBottom w:val="0"/>
          <w:divBdr>
            <w:top w:val="none" w:sz="0" w:space="0" w:color="auto"/>
            <w:left w:val="none" w:sz="0" w:space="0" w:color="auto"/>
            <w:bottom w:val="none" w:sz="0" w:space="0" w:color="auto"/>
            <w:right w:val="none" w:sz="0" w:space="0" w:color="auto"/>
          </w:divBdr>
          <w:divsChild>
            <w:div w:id="149175151">
              <w:marLeft w:val="0"/>
              <w:marRight w:val="0"/>
              <w:marTop w:val="0"/>
              <w:marBottom w:val="0"/>
              <w:divBdr>
                <w:top w:val="none" w:sz="0" w:space="0" w:color="auto"/>
                <w:left w:val="none" w:sz="0" w:space="0" w:color="auto"/>
                <w:bottom w:val="none" w:sz="0" w:space="0" w:color="auto"/>
                <w:right w:val="none" w:sz="0" w:space="0" w:color="auto"/>
              </w:divBdr>
            </w:div>
            <w:div w:id="944583457">
              <w:marLeft w:val="0"/>
              <w:marRight w:val="0"/>
              <w:marTop w:val="0"/>
              <w:marBottom w:val="0"/>
              <w:divBdr>
                <w:top w:val="none" w:sz="0" w:space="0" w:color="auto"/>
                <w:left w:val="none" w:sz="0" w:space="0" w:color="auto"/>
                <w:bottom w:val="none" w:sz="0" w:space="0" w:color="auto"/>
                <w:right w:val="none" w:sz="0" w:space="0" w:color="auto"/>
              </w:divBdr>
            </w:div>
            <w:div w:id="2100439638">
              <w:marLeft w:val="0"/>
              <w:marRight w:val="0"/>
              <w:marTop w:val="0"/>
              <w:marBottom w:val="0"/>
              <w:divBdr>
                <w:top w:val="none" w:sz="0" w:space="0" w:color="auto"/>
                <w:left w:val="none" w:sz="0" w:space="0" w:color="auto"/>
                <w:bottom w:val="none" w:sz="0" w:space="0" w:color="auto"/>
                <w:right w:val="none" w:sz="0" w:space="0" w:color="auto"/>
              </w:divBdr>
            </w:div>
          </w:divsChild>
        </w:div>
        <w:div w:id="1131051096">
          <w:marLeft w:val="0"/>
          <w:marRight w:val="0"/>
          <w:marTop w:val="0"/>
          <w:marBottom w:val="0"/>
          <w:divBdr>
            <w:top w:val="none" w:sz="0" w:space="0" w:color="auto"/>
            <w:left w:val="none" w:sz="0" w:space="0" w:color="auto"/>
            <w:bottom w:val="none" w:sz="0" w:space="0" w:color="auto"/>
            <w:right w:val="none" w:sz="0" w:space="0" w:color="auto"/>
          </w:divBdr>
        </w:div>
        <w:div w:id="1196428961">
          <w:marLeft w:val="0"/>
          <w:marRight w:val="0"/>
          <w:marTop w:val="0"/>
          <w:marBottom w:val="0"/>
          <w:divBdr>
            <w:top w:val="none" w:sz="0" w:space="0" w:color="auto"/>
            <w:left w:val="none" w:sz="0" w:space="0" w:color="auto"/>
            <w:bottom w:val="none" w:sz="0" w:space="0" w:color="auto"/>
            <w:right w:val="none" w:sz="0" w:space="0" w:color="auto"/>
          </w:divBdr>
          <w:divsChild>
            <w:div w:id="965430346">
              <w:marLeft w:val="0"/>
              <w:marRight w:val="0"/>
              <w:marTop w:val="0"/>
              <w:marBottom w:val="0"/>
              <w:divBdr>
                <w:top w:val="none" w:sz="0" w:space="0" w:color="auto"/>
                <w:left w:val="none" w:sz="0" w:space="0" w:color="auto"/>
                <w:bottom w:val="none" w:sz="0" w:space="0" w:color="auto"/>
                <w:right w:val="none" w:sz="0" w:space="0" w:color="auto"/>
              </w:divBdr>
            </w:div>
          </w:divsChild>
        </w:div>
        <w:div w:id="1256788066">
          <w:marLeft w:val="0"/>
          <w:marRight w:val="0"/>
          <w:marTop w:val="0"/>
          <w:marBottom w:val="0"/>
          <w:divBdr>
            <w:top w:val="none" w:sz="0" w:space="0" w:color="auto"/>
            <w:left w:val="none" w:sz="0" w:space="0" w:color="auto"/>
            <w:bottom w:val="none" w:sz="0" w:space="0" w:color="auto"/>
            <w:right w:val="none" w:sz="0" w:space="0" w:color="auto"/>
          </w:divBdr>
          <w:divsChild>
            <w:div w:id="1142650701">
              <w:marLeft w:val="0"/>
              <w:marRight w:val="0"/>
              <w:marTop w:val="0"/>
              <w:marBottom w:val="0"/>
              <w:divBdr>
                <w:top w:val="none" w:sz="0" w:space="0" w:color="auto"/>
                <w:left w:val="none" w:sz="0" w:space="0" w:color="auto"/>
                <w:bottom w:val="none" w:sz="0" w:space="0" w:color="auto"/>
                <w:right w:val="none" w:sz="0" w:space="0" w:color="auto"/>
              </w:divBdr>
            </w:div>
            <w:div w:id="1610550018">
              <w:marLeft w:val="0"/>
              <w:marRight w:val="0"/>
              <w:marTop w:val="0"/>
              <w:marBottom w:val="0"/>
              <w:divBdr>
                <w:top w:val="none" w:sz="0" w:space="0" w:color="auto"/>
                <w:left w:val="none" w:sz="0" w:space="0" w:color="auto"/>
                <w:bottom w:val="none" w:sz="0" w:space="0" w:color="auto"/>
                <w:right w:val="none" w:sz="0" w:space="0" w:color="auto"/>
              </w:divBdr>
            </w:div>
            <w:div w:id="1617252981">
              <w:marLeft w:val="0"/>
              <w:marRight w:val="0"/>
              <w:marTop w:val="0"/>
              <w:marBottom w:val="0"/>
              <w:divBdr>
                <w:top w:val="none" w:sz="0" w:space="0" w:color="auto"/>
                <w:left w:val="none" w:sz="0" w:space="0" w:color="auto"/>
                <w:bottom w:val="none" w:sz="0" w:space="0" w:color="auto"/>
                <w:right w:val="none" w:sz="0" w:space="0" w:color="auto"/>
              </w:divBdr>
            </w:div>
            <w:div w:id="1974169620">
              <w:marLeft w:val="0"/>
              <w:marRight w:val="0"/>
              <w:marTop w:val="0"/>
              <w:marBottom w:val="0"/>
              <w:divBdr>
                <w:top w:val="none" w:sz="0" w:space="0" w:color="auto"/>
                <w:left w:val="none" w:sz="0" w:space="0" w:color="auto"/>
                <w:bottom w:val="none" w:sz="0" w:space="0" w:color="auto"/>
                <w:right w:val="none" w:sz="0" w:space="0" w:color="auto"/>
              </w:divBdr>
            </w:div>
          </w:divsChild>
        </w:div>
        <w:div w:id="1257712402">
          <w:marLeft w:val="0"/>
          <w:marRight w:val="0"/>
          <w:marTop w:val="0"/>
          <w:marBottom w:val="0"/>
          <w:divBdr>
            <w:top w:val="none" w:sz="0" w:space="0" w:color="auto"/>
            <w:left w:val="none" w:sz="0" w:space="0" w:color="auto"/>
            <w:bottom w:val="none" w:sz="0" w:space="0" w:color="auto"/>
            <w:right w:val="none" w:sz="0" w:space="0" w:color="auto"/>
          </w:divBdr>
        </w:div>
        <w:div w:id="1269696665">
          <w:marLeft w:val="0"/>
          <w:marRight w:val="0"/>
          <w:marTop w:val="0"/>
          <w:marBottom w:val="0"/>
          <w:divBdr>
            <w:top w:val="none" w:sz="0" w:space="0" w:color="auto"/>
            <w:left w:val="none" w:sz="0" w:space="0" w:color="auto"/>
            <w:bottom w:val="none" w:sz="0" w:space="0" w:color="auto"/>
            <w:right w:val="none" w:sz="0" w:space="0" w:color="auto"/>
          </w:divBdr>
        </w:div>
        <w:div w:id="1285237038">
          <w:marLeft w:val="0"/>
          <w:marRight w:val="0"/>
          <w:marTop w:val="0"/>
          <w:marBottom w:val="0"/>
          <w:divBdr>
            <w:top w:val="none" w:sz="0" w:space="0" w:color="auto"/>
            <w:left w:val="none" w:sz="0" w:space="0" w:color="auto"/>
            <w:bottom w:val="none" w:sz="0" w:space="0" w:color="auto"/>
            <w:right w:val="none" w:sz="0" w:space="0" w:color="auto"/>
          </w:divBdr>
        </w:div>
        <w:div w:id="1296258181">
          <w:marLeft w:val="0"/>
          <w:marRight w:val="0"/>
          <w:marTop w:val="0"/>
          <w:marBottom w:val="0"/>
          <w:divBdr>
            <w:top w:val="none" w:sz="0" w:space="0" w:color="auto"/>
            <w:left w:val="none" w:sz="0" w:space="0" w:color="auto"/>
            <w:bottom w:val="none" w:sz="0" w:space="0" w:color="auto"/>
            <w:right w:val="none" w:sz="0" w:space="0" w:color="auto"/>
          </w:divBdr>
        </w:div>
        <w:div w:id="1326737182">
          <w:marLeft w:val="0"/>
          <w:marRight w:val="0"/>
          <w:marTop w:val="0"/>
          <w:marBottom w:val="0"/>
          <w:divBdr>
            <w:top w:val="none" w:sz="0" w:space="0" w:color="auto"/>
            <w:left w:val="none" w:sz="0" w:space="0" w:color="auto"/>
            <w:bottom w:val="none" w:sz="0" w:space="0" w:color="auto"/>
            <w:right w:val="none" w:sz="0" w:space="0" w:color="auto"/>
          </w:divBdr>
          <w:divsChild>
            <w:div w:id="29108771">
              <w:marLeft w:val="0"/>
              <w:marRight w:val="0"/>
              <w:marTop w:val="0"/>
              <w:marBottom w:val="0"/>
              <w:divBdr>
                <w:top w:val="none" w:sz="0" w:space="0" w:color="auto"/>
                <w:left w:val="none" w:sz="0" w:space="0" w:color="auto"/>
                <w:bottom w:val="none" w:sz="0" w:space="0" w:color="auto"/>
                <w:right w:val="none" w:sz="0" w:space="0" w:color="auto"/>
              </w:divBdr>
            </w:div>
            <w:div w:id="2049521323">
              <w:marLeft w:val="0"/>
              <w:marRight w:val="0"/>
              <w:marTop w:val="0"/>
              <w:marBottom w:val="0"/>
              <w:divBdr>
                <w:top w:val="none" w:sz="0" w:space="0" w:color="auto"/>
                <w:left w:val="none" w:sz="0" w:space="0" w:color="auto"/>
                <w:bottom w:val="none" w:sz="0" w:space="0" w:color="auto"/>
                <w:right w:val="none" w:sz="0" w:space="0" w:color="auto"/>
              </w:divBdr>
            </w:div>
          </w:divsChild>
        </w:div>
        <w:div w:id="1347096582">
          <w:marLeft w:val="0"/>
          <w:marRight w:val="0"/>
          <w:marTop w:val="0"/>
          <w:marBottom w:val="0"/>
          <w:divBdr>
            <w:top w:val="none" w:sz="0" w:space="0" w:color="auto"/>
            <w:left w:val="none" w:sz="0" w:space="0" w:color="auto"/>
            <w:bottom w:val="none" w:sz="0" w:space="0" w:color="auto"/>
            <w:right w:val="none" w:sz="0" w:space="0" w:color="auto"/>
          </w:divBdr>
          <w:divsChild>
            <w:div w:id="632977629">
              <w:marLeft w:val="0"/>
              <w:marRight w:val="0"/>
              <w:marTop w:val="0"/>
              <w:marBottom w:val="0"/>
              <w:divBdr>
                <w:top w:val="none" w:sz="0" w:space="0" w:color="auto"/>
                <w:left w:val="none" w:sz="0" w:space="0" w:color="auto"/>
                <w:bottom w:val="none" w:sz="0" w:space="0" w:color="auto"/>
                <w:right w:val="none" w:sz="0" w:space="0" w:color="auto"/>
              </w:divBdr>
            </w:div>
          </w:divsChild>
        </w:div>
        <w:div w:id="1400440388">
          <w:marLeft w:val="0"/>
          <w:marRight w:val="0"/>
          <w:marTop w:val="0"/>
          <w:marBottom w:val="0"/>
          <w:divBdr>
            <w:top w:val="none" w:sz="0" w:space="0" w:color="auto"/>
            <w:left w:val="none" w:sz="0" w:space="0" w:color="auto"/>
            <w:bottom w:val="none" w:sz="0" w:space="0" w:color="auto"/>
            <w:right w:val="none" w:sz="0" w:space="0" w:color="auto"/>
          </w:divBdr>
          <w:divsChild>
            <w:div w:id="133760139">
              <w:marLeft w:val="0"/>
              <w:marRight w:val="0"/>
              <w:marTop w:val="0"/>
              <w:marBottom w:val="0"/>
              <w:divBdr>
                <w:top w:val="none" w:sz="0" w:space="0" w:color="auto"/>
                <w:left w:val="none" w:sz="0" w:space="0" w:color="auto"/>
                <w:bottom w:val="none" w:sz="0" w:space="0" w:color="auto"/>
                <w:right w:val="none" w:sz="0" w:space="0" w:color="auto"/>
              </w:divBdr>
            </w:div>
            <w:div w:id="195167168">
              <w:marLeft w:val="0"/>
              <w:marRight w:val="0"/>
              <w:marTop w:val="0"/>
              <w:marBottom w:val="0"/>
              <w:divBdr>
                <w:top w:val="none" w:sz="0" w:space="0" w:color="auto"/>
                <w:left w:val="none" w:sz="0" w:space="0" w:color="auto"/>
                <w:bottom w:val="none" w:sz="0" w:space="0" w:color="auto"/>
                <w:right w:val="none" w:sz="0" w:space="0" w:color="auto"/>
              </w:divBdr>
            </w:div>
            <w:div w:id="871189302">
              <w:marLeft w:val="0"/>
              <w:marRight w:val="0"/>
              <w:marTop w:val="0"/>
              <w:marBottom w:val="0"/>
              <w:divBdr>
                <w:top w:val="none" w:sz="0" w:space="0" w:color="auto"/>
                <w:left w:val="none" w:sz="0" w:space="0" w:color="auto"/>
                <w:bottom w:val="none" w:sz="0" w:space="0" w:color="auto"/>
                <w:right w:val="none" w:sz="0" w:space="0" w:color="auto"/>
              </w:divBdr>
            </w:div>
            <w:div w:id="1137993856">
              <w:marLeft w:val="0"/>
              <w:marRight w:val="0"/>
              <w:marTop w:val="0"/>
              <w:marBottom w:val="0"/>
              <w:divBdr>
                <w:top w:val="none" w:sz="0" w:space="0" w:color="auto"/>
                <w:left w:val="none" w:sz="0" w:space="0" w:color="auto"/>
                <w:bottom w:val="none" w:sz="0" w:space="0" w:color="auto"/>
                <w:right w:val="none" w:sz="0" w:space="0" w:color="auto"/>
              </w:divBdr>
            </w:div>
            <w:div w:id="1270773579">
              <w:marLeft w:val="0"/>
              <w:marRight w:val="0"/>
              <w:marTop w:val="0"/>
              <w:marBottom w:val="0"/>
              <w:divBdr>
                <w:top w:val="none" w:sz="0" w:space="0" w:color="auto"/>
                <w:left w:val="none" w:sz="0" w:space="0" w:color="auto"/>
                <w:bottom w:val="none" w:sz="0" w:space="0" w:color="auto"/>
                <w:right w:val="none" w:sz="0" w:space="0" w:color="auto"/>
              </w:divBdr>
            </w:div>
          </w:divsChild>
        </w:div>
        <w:div w:id="1407651040">
          <w:marLeft w:val="0"/>
          <w:marRight w:val="0"/>
          <w:marTop w:val="0"/>
          <w:marBottom w:val="0"/>
          <w:divBdr>
            <w:top w:val="none" w:sz="0" w:space="0" w:color="auto"/>
            <w:left w:val="none" w:sz="0" w:space="0" w:color="auto"/>
            <w:bottom w:val="none" w:sz="0" w:space="0" w:color="auto"/>
            <w:right w:val="none" w:sz="0" w:space="0" w:color="auto"/>
          </w:divBdr>
          <w:divsChild>
            <w:div w:id="285552788">
              <w:marLeft w:val="0"/>
              <w:marRight w:val="0"/>
              <w:marTop w:val="0"/>
              <w:marBottom w:val="0"/>
              <w:divBdr>
                <w:top w:val="none" w:sz="0" w:space="0" w:color="auto"/>
                <w:left w:val="none" w:sz="0" w:space="0" w:color="auto"/>
                <w:bottom w:val="none" w:sz="0" w:space="0" w:color="auto"/>
                <w:right w:val="none" w:sz="0" w:space="0" w:color="auto"/>
              </w:divBdr>
            </w:div>
            <w:div w:id="622156301">
              <w:marLeft w:val="0"/>
              <w:marRight w:val="0"/>
              <w:marTop w:val="0"/>
              <w:marBottom w:val="0"/>
              <w:divBdr>
                <w:top w:val="none" w:sz="0" w:space="0" w:color="auto"/>
                <w:left w:val="none" w:sz="0" w:space="0" w:color="auto"/>
                <w:bottom w:val="none" w:sz="0" w:space="0" w:color="auto"/>
                <w:right w:val="none" w:sz="0" w:space="0" w:color="auto"/>
              </w:divBdr>
            </w:div>
            <w:div w:id="1117602737">
              <w:marLeft w:val="0"/>
              <w:marRight w:val="0"/>
              <w:marTop w:val="0"/>
              <w:marBottom w:val="0"/>
              <w:divBdr>
                <w:top w:val="none" w:sz="0" w:space="0" w:color="auto"/>
                <w:left w:val="none" w:sz="0" w:space="0" w:color="auto"/>
                <w:bottom w:val="none" w:sz="0" w:space="0" w:color="auto"/>
                <w:right w:val="none" w:sz="0" w:space="0" w:color="auto"/>
              </w:divBdr>
            </w:div>
            <w:div w:id="1214389227">
              <w:marLeft w:val="0"/>
              <w:marRight w:val="0"/>
              <w:marTop w:val="0"/>
              <w:marBottom w:val="0"/>
              <w:divBdr>
                <w:top w:val="none" w:sz="0" w:space="0" w:color="auto"/>
                <w:left w:val="none" w:sz="0" w:space="0" w:color="auto"/>
                <w:bottom w:val="none" w:sz="0" w:space="0" w:color="auto"/>
                <w:right w:val="none" w:sz="0" w:space="0" w:color="auto"/>
              </w:divBdr>
            </w:div>
            <w:div w:id="1835022365">
              <w:marLeft w:val="0"/>
              <w:marRight w:val="0"/>
              <w:marTop w:val="0"/>
              <w:marBottom w:val="0"/>
              <w:divBdr>
                <w:top w:val="none" w:sz="0" w:space="0" w:color="auto"/>
                <w:left w:val="none" w:sz="0" w:space="0" w:color="auto"/>
                <w:bottom w:val="none" w:sz="0" w:space="0" w:color="auto"/>
                <w:right w:val="none" w:sz="0" w:space="0" w:color="auto"/>
              </w:divBdr>
            </w:div>
          </w:divsChild>
        </w:div>
        <w:div w:id="1417050288">
          <w:marLeft w:val="0"/>
          <w:marRight w:val="0"/>
          <w:marTop w:val="0"/>
          <w:marBottom w:val="0"/>
          <w:divBdr>
            <w:top w:val="none" w:sz="0" w:space="0" w:color="auto"/>
            <w:left w:val="none" w:sz="0" w:space="0" w:color="auto"/>
            <w:bottom w:val="none" w:sz="0" w:space="0" w:color="auto"/>
            <w:right w:val="none" w:sz="0" w:space="0" w:color="auto"/>
          </w:divBdr>
        </w:div>
        <w:div w:id="1420058896">
          <w:marLeft w:val="0"/>
          <w:marRight w:val="0"/>
          <w:marTop w:val="0"/>
          <w:marBottom w:val="0"/>
          <w:divBdr>
            <w:top w:val="none" w:sz="0" w:space="0" w:color="auto"/>
            <w:left w:val="none" w:sz="0" w:space="0" w:color="auto"/>
            <w:bottom w:val="none" w:sz="0" w:space="0" w:color="auto"/>
            <w:right w:val="none" w:sz="0" w:space="0" w:color="auto"/>
          </w:divBdr>
          <w:divsChild>
            <w:div w:id="976185363">
              <w:marLeft w:val="0"/>
              <w:marRight w:val="0"/>
              <w:marTop w:val="0"/>
              <w:marBottom w:val="0"/>
              <w:divBdr>
                <w:top w:val="none" w:sz="0" w:space="0" w:color="auto"/>
                <w:left w:val="none" w:sz="0" w:space="0" w:color="auto"/>
                <w:bottom w:val="none" w:sz="0" w:space="0" w:color="auto"/>
                <w:right w:val="none" w:sz="0" w:space="0" w:color="auto"/>
              </w:divBdr>
            </w:div>
            <w:div w:id="1917007521">
              <w:marLeft w:val="0"/>
              <w:marRight w:val="0"/>
              <w:marTop w:val="0"/>
              <w:marBottom w:val="0"/>
              <w:divBdr>
                <w:top w:val="none" w:sz="0" w:space="0" w:color="auto"/>
                <w:left w:val="none" w:sz="0" w:space="0" w:color="auto"/>
                <w:bottom w:val="none" w:sz="0" w:space="0" w:color="auto"/>
                <w:right w:val="none" w:sz="0" w:space="0" w:color="auto"/>
              </w:divBdr>
            </w:div>
          </w:divsChild>
        </w:div>
        <w:div w:id="1428116497">
          <w:marLeft w:val="0"/>
          <w:marRight w:val="0"/>
          <w:marTop w:val="0"/>
          <w:marBottom w:val="0"/>
          <w:divBdr>
            <w:top w:val="none" w:sz="0" w:space="0" w:color="auto"/>
            <w:left w:val="none" w:sz="0" w:space="0" w:color="auto"/>
            <w:bottom w:val="none" w:sz="0" w:space="0" w:color="auto"/>
            <w:right w:val="none" w:sz="0" w:space="0" w:color="auto"/>
          </w:divBdr>
        </w:div>
        <w:div w:id="1446804470">
          <w:marLeft w:val="0"/>
          <w:marRight w:val="0"/>
          <w:marTop w:val="0"/>
          <w:marBottom w:val="0"/>
          <w:divBdr>
            <w:top w:val="none" w:sz="0" w:space="0" w:color="auto"/>
            <w:left w:val="none" w:sz="0" w:space="0" w:color="auto"/>
            <w:bottom w:val="none" w:sz="0" w:space="0" w:color="auto"/>
            <w:right w:val="none" w:sz="0" w:space="0" w:color="auto"/>
          </w:divBdr>
        </w:div>
        <w:div w:id="1500272820">
          <w:marLeft w:val="0"/>
          <w:marRight w:val="0"/>
          <w:marTop w:val="0"/>
          <w:marBottom w:val="0"/>
          <w:divBdr>
            <w:top w:val="none" w:sz="0" w:space="0" w:color="auto"/>
            <w:left w:val="none" w:sz="0" w:space="0" w:color="auto"/>
            <w:bottom w:val="none" w:sz="0" w:space="0" w:color="auto"/>
            <w:right w:val="none" w:sz="0" w:space="0" w:color="auto"/>
          </w:divBdr>
          <w:divsChild>
            <w:div w:id="370692328">
              <w:marLeft w:val="0"/>
              <w:marRight w:val="0"/>
              <w:marTop w:val="0"/>
              <w:marBottom w:val="0"/>
              <w:divBdr>
                <w:top w:val="none" w:sz="0" w:space="0" w:color="auto"/>
                <w:left w:val="none" w:sz="0" w:space="0" w:color="auto"/>
                <w:bottom w:val="none" w:sz="0" w:space="0" w:color="auto"/>
                <w:right w:val="none" w:sz="0" w:space="0" w:color="auto"/>
              </w:divBdr>
            </w:div>
            <w:div w:id="1324315003">
              <w:marLeft w:val="0"/>
              <w:marRight w:val="0"/>
              <w:marTop w:val="0"/>
              <w:marBottom w:val="0"/>
              <w:divBdr>
                <w:top w:val="none" w:sz="0" w:space="0" w:color="auto"/>
                <w:left w:val="none" w:sz="0" w:space="0" w:color="auto"/>
                <w:bottom w:val="none" w:sz="0" w:space="0" w:color="auto"/>
                <w:right w:val="none" w:sz="0" w:space="0" w:color="auto"/>
              </w:divBdr>
            </w:div>
            <w:div w:id="2045059984">
              <w:marLeft w:val="0"/>
              <w:marRight w:val="0"/>
              <w:marTop w:val="0"/>
              <w:marBottom w:val="0"/>
              <w:divBdr>
                <w:top w:val="none" w:sz="0" w:space="0" w:color="auto"/>
                <w:left w:val="none" w:sz="0" w:space="0" w:color="auto"/>
                <w:bottom w:val="none" w:sz="0" w:space="0" w:color="auto"/>
                <w:right w:val="none" w:sz="0" w:space="0" w:color="auto"/>
              </w:divBdr>
            </w:div>
          </w:divsChild>
        </w:div>
        <w:div w:id="1507091781">
          <w:marLeft w:val="0"/>
          <w:marRight w:val="0"/>
          <w:marTop w:val="0"/>
          <w:marBottom w:val="0"/>
          <w:divBdr>
            <w:top w:val="none" w:sz="0" w:space="0" w:color="auto"/>
            <w:left w:val="none" w:sz="0" w:space="0" w:color="auto"/>
            <w:bottom w:val="none" w:sz="0" w:space="0" w:color="auto"/>
            <w:right w:val="none" w:sz="0" w:space="0" w:color="auto"/>
          </w:divBdr>
        </w:div>
        <w:div w:id="1621186063">
          <w:marLeft w:val="0"/>
          <w:marRight w:val="0"/>
          <w:marTop w:val="0"/>
          <w:marBottom w:val="0"/>
          <w:divBdr>
            <w:top w:val="none" w:sz="0" w:space="0" w:color="auto"/>
            <w:left w:val="none" w:sz="0" w:space="0" w:color="auto"/>
            <w:bottom w:val="none" w:sz="0" w:space="0" w:color="auto"/>
            <w:right w:val="none" w:sz="0" w:space="0" w:color="auto"/>
          </w:divBdr>
        </w:div>
        <w:div w:id="1655908197">
          <w:marLeft w:val="0"/>
          <w:marRight w:val="0"/>
          <w:marTop w:val="0"/>
          <w:marBottom w:val="0"/>
          <w:divBdr>
            <w:top w:val="none" w:sz="0" w:space="0" w:color="auto"/>
            <w:left w:val="none" w:sz="0" w:space="0" w:color="auto"/>
            <w:bottom w:val="none" w:sz="0" w:space="0" w:color="auto"/>
            <w:right w:val="none" w:sz="0" w:space="0" w:color="auto"/>
          </w:divBdr>
          <w:divsChild>
            <w:div w:id="1704669137">
              <w:marLeft w:val="0"/>
              <w:marRight w:val="0"/>
              <w:marTop w:val="0"/>
              <w:marBottom w:val="0"/>
              <w:divBdr>
                <w:top w:val="none" w:sz="0" w:space="0" w:color="auto"/>
                <w:left w:val="none" w:sz="0" w:space="0" w:color="auto"/>
                <w:bottom w:val="none" w:sz="0" w:space="0" w:color="auto"/>
                <w:right w:val="none" w:sz="0" w:space="0" w:color="auto"/>
              </w:divBdr>
            </w:div>
            <w:div w:id="1928727218">
              <w:marLeft w:val="0"/>
              <w:marRight w:val="0"/>
              <w:marTop w:val="0"/>
              <w:marBottom w:val="0"/>
              <w:divBdr>
                <w:top w:val="none" w:sz="0" w:space="0" w:color="auto"/>
                <w:left w:val="none" w:sz="0" w:space="0" w:color="auto"/>
                <w:bottom w:val="none" w:sz="0" w:space="0" w:color="auto"/>
                <w:right w:val="none" w:sz="0" w:space="0" w:color="auto"/>
              </w:divBdr>
            </w:div>
          </w:divsChild>
        </w:div>
        <w:div w:id="1658218339">
          <w:marLeft w:val="0"/>
          <w:marRight w:val="0"/>
          <w:marTop w:val="0"/>
          <w:marBottom w:val="0"/>
          <w:divBdr>
            <w:top w:val="none" w:sz="0" w:space="0" w:color="auto"/>
            <w:left w:val="none" w:sz="0" w:space="0" w:color="auto"/>
            <w:bottom w:val="none" w:sz="0" w:space="0" w:color="auto"/>
            <w:right w:val="none" w:sz="0" w:space="0" w:color="auto"/>
          </w:divBdr>
          <w:divsChild>
            <w:div w:id="833643539">
              <w:marLeft w:val="0"/>
              <w:marRight w:val="0"/>
              <w:marTop w:val="0"/>
              <w:marBottom w:val="0"/>
              <w:divBdr>
                <w:top w:val="none" w:sz="0" w:space="0" w:color="auto"/>
                <w:left w:val="none" w:sz="0" w:space="0" w:color="auto"/>
                <w:bottom w:val="none" w:sz="0" w:space="0" w:color="auto"/>
                <w:right w:val="none" w:sz="0" w:space="0" w:color="auto"/>
              </w:divBdr>
            </w:div>
            <w:div w:id="1066344269">
              <w:marLeft w:val="0"/>
              <w:marRight w:val="0"/>
              <w:marTop w:val="0"/>
              <w:marBottom w:val="0"/>
              <w:divBdr>
                <w:top w:val="none" w:sz="0" w:space="0" w:color="auto"/>
                <w:left w:val="none" w:sz="0" w:space="0" w:color="auto"/>
                <w:bottom w:val="none" w:sz="0" w:space="0" w:color="auto"/>
                <w:right w:val="none" w:sz="0" w:space="0" w:color="auto"/>
              </w:divBdr>
            </w:div>
            <w:div w:id="1249193983">
              <w:marLeft w:val="0"/>
              <w:marRight w:val="0"/>
              <w:marTop w:val="0"/>
              <w:marBottom w:val="0"/>
              <w:divBdr>
                <w:top w:val="none" w:sz="0" w:space="0" w:color="auto"/>
                <w:left w:val="none" w:sz="0" w:space="0" w:color="auto"/>
                <w:bottom w:val="none" w:sz="0" w:space="0" w:color="auto"/>
                <w:right w:val="none" w:sz="0" w:space="0" w:color="auto"/>
              </w:divBdr>
            </w:div>
            <w:div w:id="1921058577">
              <w:marLeft w:val="0"/>
              <w:marRight w:val="0"/>
              <w:marTop w:val="0"/>
              <w:marBottom w:val="0"/>
              <w:divBdr>
                <w:top w:val="none" w:sz="0" w:space="0" w:color="auto"/>
                <w:left w:val="none" w:sz="0" w:space="0" w:color="auto"/>
                <w:bottom w:val="none" w:sz="0" w:space="0" w:color="auto"/>
                <w:right w:val="none" w:sz="0" w:space="0" w:color="auto"/>
              </w:divBdr>
            </w:div>
          </w:divsChild>
        </w:div>
        <w:div w:id="1718704766">
          <w:marLeft w:val="0"/>
          <w:marRight w:val="0"/>
          <w:marTop w:val="0"/>
          <w:marBottom w:val="0"/>
          <w:divBdr>
            <w:top w:val="none" w:sz="0" w:space="0" w:color="auto"/>
            <w:left w:val="none" w:sz="0" w:space="0" w:color="auto"/>
            <w:bottom w:val="none" w:sz="0" w:space="0" w:color="auto"/>
            <w:right w:val="none" w:sz="0" w:space="0" w:color="auto"/>
          </w:divBdr>
        </w:div>
        <w:div w:id="1728527036">
          <w:marLeft w:val="0"/>
          <w:marRight w:val="0"/>
          <w:marTop w:val="0"/>
          <w:marBottom w:val="0"/>
          <w:divBdr>
            <w:top w:val="none" w:sz="0" w:space="0" w:color="auto"/>
            <w:left w:val="none" w:sz="0" w:space="0" w:color="auto"/>
            <w:bottom w:val="none" w:sz="0" w:space="0" w:color="auto"/>
            <w:right w:val="none" w:sz="0" w:space="0" w:color="auto"/>
          </w:divBdr>
        </w:div>
        <w:div w:id="1802111339">
          <w:marLeft w:val="0"/>
          <w:marRight w:val="0"/>
          <w:marTop w:val="0"/>
          <w:marBottom w:val="0"/>
          <w:divBdr>
            <w:top w:val="none" w:sz="0" w:space="0" w:color="auto"/>
            <w:left w:val="none" w:sz="0" w:space="0" w:color="auto"/>
            <w:bottom w:val="none" w:sz="0" w:space="0" w:color="auto"/>
            <w:right w:val="none" w:sz="0" w:space="0" w:color="auto"/>
          </w:divBdr>
          <w:divsChild>
            <w:div w:id="292251924">
              <w:marLeft w:val="0"/>
              <w:marRight w:val="0"/>
              <w:marTop w:val="0"/>
              <w:marBottom w:val="0"/>
              <w:divBdr>
                <w:top w:val="none" w:sz="0" w:space="0" w:color="auto"/>
                <w:left w:val="none" w:sz="0" w:space="0" w:color="auto"/>
                <w:bottom w:val="none" w:sz="0" w:space="0" w:color="auto"/>
                <w:right w:val="none" w:sz="0" w:space="0" w:color="auto"/>
              </w:divBdr>
            </w:div>
            <w:div w:id="1164706538">
              <w:marLeft w:val="0"/>
              <w:marRight w:val="0"/>
              <w:marTop w:val="0"/>
              <w:marBottom w:val="0"/>
              <w:divBdr>
                <w:top w:val="none" w:sz="0" w:space="0" w:color="auto"/>
                <w:left w:val="none" w:sz="0" w:space="0" w:color="auto"/>
                <w:bottom w:val="none" w:sz="0" w:space="0" w:color="auto"/>
                <w:right w:val="none" w:sz="0" w:space="0" w:color="auto"/>
              </w:divBdr>
            </w:div>
            <w:div w:id="1695616838">
              <w:marLeft w:val="0"/>
              <w:marRight w:val="0"/>
              <w:marTop w:val="0"/>
              <w:marBottom w:val="0"/>
              <w:divBdr>
                <w:top w:val="none" w:sz="0" w:space="0" w:color="auto"/>
                <w:left w:val="none" w:sz="0" w:space="0" w:color="auto"/>
                <w:bottom w:val="none" w:sz="0" w:space="0" w:color="auto"/>
                <w:right w:val="none" w:sz="0" w:space="0" w:color="auto"/>
              </w:divBdr>
            </w:div>
          </w:divsChild>
        </w:div>
        <w:div w:id="1813405135">
          <w:marLeft w:val="0"/>
          <w:marRight w:val="0"/>
          <w:marTop w:val="0"/>
          <w:marBottom w:val="0"/>
          <w:divBdr>
            <w:top w:val="none" w:sz="0" w:space="0" w:color="auto"/>
            <w:left w:val="none" w:sz="0" w:space="0" w:color="auto"/>
            <w:bottom w:val="none" w:sz="0" w:space="0" w:color="auto"/>
            <w:right w:val="none" w:sz="0" w:space="0" w:color="auto"/>
          </w:divBdr>
        </w:div>
        <w:div w:id="1842890679">
          <w:marLeft w:val="0"/>
          <w:marRight w:val="0"/>
          <w:marTop w:val="0"/>
          <w:marBottom w:val="0"/>
          <w:divBdr>
            <w:top w:val="none" w:sz="0" w:space="0" w:color="auto"/>
            <w:left w:val="none" w:sz="0" w:space="0" w:color="auto"/>
            <w:bottom w:val="none" w:sz="0" w:space="0" w:color="auto"/>
            <w:right w:val="none" w:sz="0" w:space="0" w:color="auto"/>
          </w:divBdr>
        </w:div>
        <w:div w:id="1851524724">
          <w:marLeft w:val="0"/>
          <w:marRight w:val="0"/>
          <w:marTop w:val="0"/>
          <w:marBottom w:val="0"/>
          <w:divBdr>
            <w:top w:val="none" w:sz="0" w:space="0" w:color="auto"/>
            <w:left w:val="none" w:sz="0" w:space="0" w:color="auto"/>
            <w:bottom w:val="none" w:sz="0" w:space="0" w:color="auto"/>
            <w:right w:val="none" w:sz="0" w:space="0" w:color="auto"/>
          </w:divBdr>
        </w:div>
        <w:div w:id="1864828332">
          <w:marLeft w:val="0"/>
          <w:marRight w:val="0"/>
          <w:marTop w:val="0"/>
          <w:marBottom w:val="0"/>
          <w:divBdr>
            <w:top w:val="none" w:sz="0" w:space="0" w:color="auto"/>
            <w:left w:val="none" w:sz="0" w:space="0" w:color="auto"/>
            <w:bottom w:val="none" w:sz="0" w:space="0" w:color="auto"/>
            <w:right w:val="none" w:sz="0" w:space="0" w:color="auto"/>
          </w:divBdr>
        </w:div>
        <w:div w:id="1907766722">
          <w:marLeft w:val="0"/>
          <w:marRight w:val="0"/>
          <w:marTop w:val="0"/>
          <w:marBottom w:val="0"/>
          <w:divBdr>
            <w:top w:val="none" w:sz="0" w:space="0" w:color="auto"/>
            <w:left w:val="none" w:sz="0" w:space="0" w:color="auto"/>
            <w:bottom w:val="none" w:sz="0" w:space="0" w:color="auto"/>
            <w:right w:val="none" w:sz="0" w:space="0" w:color="auto"/>
          </w:divBdr>
        </w:div>
        <w:div w:id="1955552409">
          <w:marLeft w:val="0"/>
          <w:marRight w:val="0"/>
          <w:marTop w:val="0"/>
          <w:marBottom w:val="0"/>
          <w:divBdr>
            <w:top w:val="none" w:sz="0" w:space="0" w:color="auto"/>
            <w:left w:val="none" w:sz="0" w:space="0" w:color="auto"/>
            <w:bottom w:val="none" w:sz="0" w:space="0" w:color="auto"/>
            <w:right w:val="none" w:sz="0" w:space="0" w:color="auto"/>
          </w:divBdr>
        </w:div>
        <w:div w:id="1997369509">
          <w:marLeft w:val="0"/>
          <w:marRight w:val="0"/>
          <w:marTop w:val="0"/>
          <w:marBottom w:val="0"/>
          <w:divBdr>
            <w:top w:val="none" w:sz="0" w:space="0" w:color="auto"/>
            <w:left w:val="none" w:sz="0" w:space="0" w:color="auto"/>
            <w:bottom w:val="none" w:sz="0" w:space="0" w:color="auto"/>
            <w:right w:val="none" w:sz="0" w:space="0" w:color="auto"/>
          </w:divBdr>
          <w:divsChild>
            <w:div w:id="327439078">
              <w:marLeft w:val="0"/>
              <w:marRight w:val="0"/>
              <w:marTop w:val="0"/>
              <w:marBottom w:val="0"/>
              <w:divBdr>
                <w:top w:val="none" w:sz="0" w:space="0" w:color="auto"/>
                <w:left w:val="none" w:sz="0" w:space="0" w:color="auto"/>
                <w:bottom w:val="none" w:sz="0" w:space="0" w:color="auto"/>
                <w:right w:val="none" w:sz="0" w:space="0" w:color="auto"/>
              </w:divBdr>
            </w:div>
            <w:div w:id="1936864656">
              <w:marLeft w:val="0"/>
              <w:marRight w:val="0"/>
              <w:marTop w:val="0"/>
              <w:marBottom w:val="0"/>
              <w:divBdr>
                <w:top w:val="none" w:sz="0" w:space="0" w:color="auto"/>
                <w:left w:val="none" w:sz="0" w:space="0" w:color="auto"/>
                <w:bottom w:val="none" w:sz="0" w:space="0" w:color="auto"/>
                <w:right w:val="none" w:sz="0" w:space="0" w:color="auto"/>
              </w:divBdr>
            </w:div>
          </w:divsChild>
        </w:div>
        <w:div w:id="2022663345">
          <w:marLeft w:val="0"/>
          <w:marRight w:val="0"/>
          <w:marTop w:val="0"/>
          <w:marBottom w:val="0"/>
          <w:divBdr>
            <w:top w:val="none" w:sz="0" w:space="0" w:color="auto"/>
            <w:left w:val="none" w:sz="0" w:space="0" w:color="auto"/>
            <w:bottom w:val="none" w:sz="0" w:space="0" w:color="auto"/>
            <w:right w:val="none" w:sz="0" w:space="0" w:color="auto"/>
          </w:divBdr>
          <w:divsChild>
            <w:div w:id="384840951">
              <w:marLeft w:val="0"/>
              <w:marRight w:val="0"/>
              <w:marTop w:val="0"/>
              <w:marBottom w:val="0"/>
              <w:divBdr>
                <w:top w:val="none" w:sz="0" w:space="0" w:color="auto"/>
                <w:left w:val="none" w:sz="0" w:space="0" w:color="auto"/>
                <w:bottom w:val="none" w:sz="0" w:space="0" w:color="auto"/>
                <w:right w:val="none" w:sz="0" w:space="0" w:color="auto"/>
              </w:divBdr>
            </w:div>
          </w:divsChild>
        </w:div>
        <w:div w:id="2027097875">
          <w:marLeft w:val="0"/>
          <w:marRight w:val="0"/>
          <w:marTop w:val="0"/>
          <w:marBottom w:val="0"/>
          <w:divBdr>
            <w:top w:val="none" w:sz="0" w:space="0" w:color="auto"/>
            <w:left w:val="none" w:sz="0" w:space="0" w:color="auto"/>
            <w:bottom w:val="none" w:sz="0" w:space="0" w:color="auto"/>
            <w:right w:val="none" w:sz="0" w:space="0" w:color="auto"/>
          </w:divBdr>
        </w:div>
        <w:div w:id="2074157172">
          <w:marLeft w:val="0"/>
          <w:marRight w:val="0"/>
          <w:marTop w:val="0"/>
          <w:marBottom w:val="0"/>
          <w:divBdr>
            <w:top w:val="none" w:sz="0" w:space="0" w:color="auto"/>
            <w:left w:val="none" w:sz="0" w:space="0" w:color="auto"/>
            <w:bottom w:val="none" w:sz="0" w:space="0" w:color="auto"/>
            <w:right w:val="none" w:sz="0" w:space="0" w:color="auto"/>
          </w:divBdr>
        </w:div>
        <w:div w:id="2089886595">
          <w:marLeft w:val="0"/>
          <w:marRight w:val="0"/>
          <w:marTop w:val="0"/>
          <w:marBottom w:val="0"/>
          <w:divBdr>
            <w:top w:val="none" w:sz="0" w:space="0" w:color="auto"/>
            <w:left w:val="none" w:sz="0" w:space="0" w:color="auto"/>
            <w:bottom w:val="none" w:sz="0" w:space="0" w:color="auto"/>
            <w:right w:val="none" w:sz="0" w:space="0" w:color="auto"/>
          </w:divBdr>
        </w:div>
        <w:div w:id="2103064086">
          <w:marLeft w:val="0"/>
          <w:marRight w:val="0"/>
          <w:marTop w:val="0"/>
          <w:marBottom w:val="0"/>
          <w:divBdr>
            <w:top w:val="none" w:sz="0" w:space="0" w:color="auto"/>
            <w:left w:val="none" w:sz="0" w:space="0" w:color="auto"/>
            <w:bottom w:val="none" w:sz="0" w:space="0" w:color="auto"/>
            <w:right w:val="none" w:sz="0" w:space="0" w:color="auto"/>
          </w:divBdr>
        </w:div>
        <w:div w:id="2116904006">
          <w:marLeft w:val="0"/>
          <w:marRight w:val="0"/>
          <w:marTop w:val="0"/>
          <w:marBottom w:val="0"/>
          <w:divBdr>
            <w:top w:val="none" w:sz="0" w:space="0" w:color="auto"/>
            <w:left w:val="none" w:sz="0" w:space="0" w:color="auto"/>
            <w:bottom w:val="none" w:sz="0" w:space="0" w:color="auto"/>
            <w:right w:val="none" w:sz="0" w:space="0" w:color="auto"/>
          </w:divBdr>
        </w:div>
        <w:div w:id="2137023635">
          <w:marLeft w:val="0"/>
          <w:marRight w:val="0"/>
          <w:marTop w:val="0"/>
          <w:marBottom w:val="0"/>
          <w:divBdr>
            <w:top w:val="none" w:sz="0" w:space="0" w:color="auto"/>
            <w:left w:val="none" w:sz="0" w:space="0" w:color="auto"/>
            <w:bottom w:val="none" w:sz="0" w:space="0" w:color="auto"/>
            <w:right w:val="none" w:sz="0" w:space="0" w:color="auto"/>
          </w:divBdr>
        </w:div>
        <w:div w:id="2146509298">
          <w:marLeft w:val="0"/>
          <w:marRight w:val="0"/>
          <w:marTop w:val="0"/>
          <w:marBottom w:val="0"/>
          <w:divBdr>
            <w:top w:val="none" w:sz="0" w:space="0" w:color="auto"/>
            <w:left w:val="none" w:sz="0" w:space="0" w:color="auto"/>
            <w:bottom w:val="none" w:sz="0" w:space="0" w:color="auto"/>
            <w:right w:val="none" w:sz="0" w:space="0" w:color="auto"/>
          </w:divBdr>
          <w:divsChild>
            <w:div w:id="661666600">
              <w:marLeft w:val="0"/>
              <w:marRight w:val="0"/>
              <w:marTop w:val="0"/>
              <w:marBottom w:val="0"/>
              <w:divBdr>
                <w:top w:val="none" w:sz="0" w:space="0" w:color="auto"/>
                <w:left w:val="none" w:sz="0" w:space="0" w:color="auto"/>
                <w:bottom w:val="none" w:sz="0" w:space="0" w:color="auto"/>
                <w:right w:val="none" w:sz="0" w:space="0" w:color="auto"/>
              </w:divBdr>
            </w:div>
            <w:div w:id="2039768568">
              <w:marLeft w:val="0"/>
              <w:marRight w:val="0"/>
              <w:marTop w:val="0"/>
              <w:marBottom w:val="0"/>
              <w:divBdr>
                <w:top w:val="none" w:sz="0" w:space="0" w:color="auto"/>
                <w:left w:val="none" w:sz="0" w:space="0" w:color="auto"/>
                <w:bottom w:val="none" w:sz="0" w:space="0" w:color="auto"/>
                <w:right w:val="none" w:sz="0" w:space="0" w:color="auto"/>
              </w:divBdr>
            </w:div>
            <w:div w:id="2118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515">
      <w:bodyDiv w:val="1"/>
      <w:marLeft w:val="0"/>
      <w:marRight w:val="0"/>
      <w:marTop w:val="0"/>
      <w:marBottom w:val="0"/>
      <w:divBdr>
        <w:top w:val="none" w:sz="0" w:space="0" w:color="auto"/>
        <w:left w:val="none" w:sz="0" w:space="0" w:color="auto"/>
        <w:bottom w:val="none" w:sz="0" w:space="0" w:color="auto"/>
        <w:right w:val="none" w:sz="0" w:space="0" w:color="auto"/>
      </w:divBdr>
      <w:divsChild>
        <w:div w:id="1561091328">
          <w:marLeft w:val="0"/>
          <w:marRight w:val="0"/>
          <w:marTop w:val="0"/>
          <w:marBottom w:val="0"/>
          <w:divBdr>
            <w:top w:val="none" w:sz="0" w:space="0" w:color="auto"/>
            <w:left w:val="none" w:sz="0" w:space="0" w:color="auto"/>
            <w:bottom w:val="none" w:sz="0" w:space="0" w:color="auto"/>
            <w:right w:val="none" w:sz="0" w:space="0" w:color="auto"/>
          </w:divBdr>
        </w:div>
        <w:div w:id="2051610405">
          <w:marLeft w:val="0"/>
          <w:marRight w:val="0"/>
          <w:marTop w:val="0"/>
          <w:marBottom w:val="0"/>
          <w:divBdr>
            <w:top w:val="none" w:sz="0" w:space="0" w:color="auto"/>
            <w:left w:val="none" w:sz="0" w:space="0" w:color="auto"/>
            <w:bottom w:val="none" w:sz="0" w:space="0" w:color="auto"/>
            <w:right w:val="none" w:sz="0" w:space="0" w:color="auto"/>
          </w:divBdr>
        </w:div>
        <w:div w:id="2112773289">
          <w:marLeft w:val="0"/>
          <w:marRight w:val="0"/>
          <w:marTop w:val="0"/>
          <w:marBottom w:val="0"/>
          <w:divBdr>
            <w:top w:val="none" w:sz="0" w:space="0" w:color="auto"/>
            <w:left w:val="none" w:sz="0" w:space="0" w:color="auto"/>
            <w:bottom w:val="none" w:sz="0" w:space="0" w:color="auto"/>
            <w:right w:val="none" w:sz="0" w:space="0" w:color="auto"/>
          </w:divBdr>
        </w:div>
        <w:div w:id="1932005198">
          <w:marLeft w:val="0"/>
          <w:marRight w:val="0"/>
          <w:marTop w:val="0"/>
          <w:marBottom w:val="0"/>
          <w:divBdr>
            <w:top w:val="none" w:sz="0" w:space="0" w:color="auto"/>
            <w:left w:val="none" w:sz="0" w:space="0" w:color="auto"/>
            <w:bottom w:val="none" w:sz="0" w:space="0" w:color="auto"/>
            <w:right w:val="none" w:sz="0" w:space="0" w:color="auto"/>
          </w:divBdr>
        </w:div>
        <w:div w:id="637615527">
          <w:marLeft w:val="0"/>
          <w:marRight w:val="0"/>
          <w:marTop w:val="0"/>
          <w:marBottom w:val="0"/>
          <w:divBdr>
            <w:top w:val="none" w:sz="0" w:space="0" w:color="auto"/>
            <w:left w:val="none" w:sz="0" w:space="0" w:color="auto"/>
            <w:bottom w:val="none" w:sz="0" w:space="0" w:color="auto"/>
            <w:right w:val="none" w:sz="0" w:space="0" w:color="auto"/>
          </w:divBdr>
        </w:div>
        <w:div w:id="1379207157">
          <w:marLeft w:val="0"/>
          <w:marRight w:val="0"/>
          <w:marTop w:val="0"/>
          <w:marBottom w:val="0"/>
          <w:divBdr>
            <w:top w:val="none" w:sz="0" w:space="0" w:color="auto"/>
            <w:left w:val="none" w:sz="0" w:space="0" w:color="auto"/>
            <w:bottom w:val="none" w:sz="0" w:space="0" w:color="auto"/>
            <w:right w:val="none" w:sz="0" w:space="0" w:color="auto"/>
          </w:divBdr>
        </w:div>
      </w:divsChild>
    </w:div>
    <w:div w:id="1193154467">
      <w:bodyDiv w:val="1"/>
      <w:marLeft w:val="0"/>
      <w:marRight w:val="0"/>
      <w:marTop w:val="0"/>
      <w:marBottom w:val="0"/>
      <w:divBdr>
        <w:top w:val="none" w:sz="0" w:space="0" w:color="auto"/>
        <w:left w:val="none" w:sz="0" w:space="0" w:color="auto"/>
        <w:bottom w:val="none" w:sz="0" w:space="0" w:color="auto"/>
        <w:right w:val="none" w:sz="0" w:space="0" w:color="auto"/>
      </w:divBdr>
      <w:divsChild>
        <w:div w:id="5062134">
          <w:marLeft w:val="0"/>
          <w:marRight w:val="0"/>
          <w:marTop w:val="0"/>
          <w:marBottom w:val="0"/>
          <w:divBdr>
            <w:top w:val="none" w:sz="0" w:space="0" w:color="auto"/>
            <w:left w:val="none" w:sz="0" w:space="0" w:color="auto"/>
            <w:bottom w:val="none" w:sz="0" w:space="0" w:color="auto"/>
            <w:right w:val="none" w:sz="0" w:space="0" w:color="auto"/>
          </w:divBdr>
        </w:div>
        <w:div w:id="6107471">
          <w:marLeft w:val="0"/>
          <w:marRight w:val="0"/>
          <w:marTop w:val="0"/>
          <w:marBottom w:val="0"/>
          <w:divBdr>
            <w:top w:val="none" w:sz="0" w:space="0" w:color="auto"/>
            <w:left w:val="none" w:sz="0" w:space="0" w:color="auto"/>
            <w:bottom w:val="none" w:sz="0" w:space="0" w:color="auto"/>
            <w:right w:val="none" w:sz="0" w:space="0" w:color="auto"/>
          </w:divBdr>
        </w:div>
        <w:div w:id="13502908">
          <w:marLeft w:val="0"/>
          <w:marRight w:val="0"/>
          <w:marTop w:val="0"/>
          <w:marBottom w:val="0"/>
          <w:divBdr>
            <w:top w:val="none" w:sz="0" w:space="0" w:color="auto"/>
            <w:left w:val="none" w:sz="0" w:space="0" w:color="auto"/>
            <w:bottom w:val="none" w:sz="0" w:space="0" w:color="auto"/>
            <w:right w:val="none" w:sz="0" w:space="0" w:color="auto"/>
          </w:divBdr>
        </w:div>
        <w:div w:id="17049338">
          <w:marLeft w:val="0"/>
          <w:marRight w:val="0"/>
          <w:marTop w:val="0"/>
          <w:marBottom w:val="0"/>
          <w:divBdr>
            <w:top w:val="none" w:sz="0" w:space="0" w:color="auto"/>
            <w:left w:val="none" w:sz="0" w:space="0" w:color="auto"/>
            <w:bottom w:val="none" w:sz="0" w:space="0" w:color="auto"/>
            <w:right w:val="none" w:sz="0" w:space="0" w:color="auto"/>
          </w:divBdr>
        </w:div>
        <w:div w:id="53047829">
          <w:marLeft w:val="0"/>
          <w:marRight w:val="0"/>
          <w:marTop w:val="0"/>
          <w:marBottom w:val="0"/>
          <w:divBdr>
            <w:top w:val="none" w:sz="0" w:space="0" w:color="auto"/>
            <w:left w:val="none" w:sz="0" w:space="0" w:color="auto"/>
            <w:bottom w:val="none" w:sz="0" w:space="0" w:color="auto"/>
            <w:right w:val="none" w:sz="0" w:space="0" w:color="auto"/>
          </w:divBdr>
        </w:div>
        <w:div w:id="64619180">
          <w:marLeft w:val="0"/>
          <w:marRight w:val="0"/>
          <w:marTop w:val="0"/>
          <w:marBottom w:val="0"/>
          <w:divBdr>
            <w:top w:val="none" w:sz="0" w:space="0" w:color="auto"/>
            <w:left w:val="none" w:sz="0" w:space="0" w:color="auto"/>
            <w:bottom w:val="none" w:sz="0" w:space="0" w:color="auto"/>
            <w:right w:val="none" w:sz="0" w:space="0" w:color="auto"/>
          </w:divBdr>
        </w:div>
        <w:div w:id="79182617">
          <w:marLeft w:val="0"/>
          <w:marRight w:val="0"/>
          <w:marTop w:val="0"/>
          <w:marBottom w:val="0"/>
          <w:divBdr>
            <w:top w:val="none" w:sz="0" w:space="0" w:color="auto"/>
            <w:left w:val="none" w:sz="0" w:space="0" w:color="auto"/>
            <w:bottom w:val="none" w:sz="0" w:space="0" w:color="auto"/>
            <w:right w:val="none" w:sz="0" w:space="0" w:color="auto"/>
          </w:divBdr>
        </w:div>
        <w:div w:id="80031351">
          <w:marLeft w:val="0"/>
          <w:marRight w:val="0"/>
          <w:marTop w:val="0"/>
          <w:marBottom w:val="0"/>
          <w:divBdr>
            <w:top w:val="none" w:sz="0" w:space="0" w:color="auto"/>
            <w:left w:val="none" w:sz="0" w:space="0" w:color="auto"/>
            <w:bottom w:val="none" w:sz="0" w:space="0" w:color="auto"/>
            <w:right w:val="none" w:sz="0" w:space="0" w:color="auto"/>
          </w:divBdr>
        </w:div>
        <w:div w:id="118384408">
          <w:marLeft w:val="0"/>
          <w:marRight w:val="0"/>
          <w:marTop w:val="0"/>
          <w:marBottom w:val="0"/>
          <w:divBdr>
            <w:top w:val="none" w:sz="0" w:space="0" w:color="auto"/>
            <w:left w:val="none" w:sz="0" w:space="0" w:color="auto"/>
            <w:bottom w:val="none" w:sz="0" w:space="0" w:color="auto"/>
            <w:right w:val="none" w:sz="0" w:space="0" w:color="auto"/>
          </w:divBdr>
        </w:div>
        <w:div w:id="170923749">
          <w:marLeft w:val="0"/>
          <w:marRight w:val="0"/>
          <w:marTop w:val="0"/>
          <w:marBottom w:val="0"/>
          <w:divBdr>
            <w:top w:val="none" w:sz="0" w:space="0" w:color="auto"/>
            <w:left w:val="none" w:sz="0" w:space="0" w:color="auto"/>
            <w:bottom w:val="none" w:sz="0" w:space="0" w:color="auto"/>
            <w:right w:val="none" w:sz="0" w:space="0" w:color="auto"/>
          </w:divBdr>
        </w:div>
        <w:div w:id="180780154">
          <w:marLeft w:val="0"/>
          <w:marRight w:val="0"/>
          <w:marTop w:val="0"/>
          <w:marBottom w:val="0"/>
          <w:divBdr>
            <w:top w:val="none" w:sz="0" w:space="0" w:color="auto"/>
            <w:left w:val="none" w:sz="0" w:space="0" w:color="auto"/>
            <w:bottom w:val="none" w:sz="0" w:space="0" w:color="auto"/>
            <w:right w:val="none" w:sz="0" w:space="0" w:color="auto"/>
          </w:divBdr>
        </w:div>
        <w:div w:id="181631891">
          <w:marLeft w:val="0"/>
          <w:marRight w:val="0"/>
          <w:marTop w:val="0"/>
          <w:marBottom w:val="0"/>
          <w:divBdr>
            <w:top w:val="none" w:sz="0" w:space="0" w:color="auto"/>
            <w:left w:val="none" w:sz="0" w:space="0" w:color="auto"/>
            <w:bottom w:val="none" w:sz="0" w:space="0" w:color="auto"/>
            <w:right w:val="none" w:sz="0" w:space="0" w:color="auto"/>
          </w:divBdr>
        </w:div>
        <w:div w:id="201208772">
          <w:marLeft w:val="0"/>
          <w:marRight w:val="0"/>
          <w:marTop w:val="0"/>
          <w:marBottom w:val="0"/>
          <w:divBdr>
            <w:top w:val="none" w:sz="0" w:space="0" w:color="auto"/>
            <w:left w:val="none" w:sz="0" w:space="0" w:color="auto"/>
            <w:bottom w:val="none" w:sz="0" w:space="0" w:color="auto"/>
            <w:right w:val="none" w:sz="0" w:space="0" w:color="auto"/>
          </w:divBdr>
        </w:div>
        <w:div w:id="212816530">
          <w:marLeft w:val="0"/>
          <w:marRight w:val="0"/>
          <w:marTop w:val="0"/>
          <w:marBottom w:val="0"/>
          <w:divBdr>
            <w:top w:val="none" w:sz="0" w:space="0" w:color="auto"/>
            <w:left w:val="none" w:sz="0" w:space="0" w:color="auto"/>
            <w:bottom w:val="none" w:sz="0" w:space="0" w:color="auto"/>
            <w:right w:val="none" w:sz="0" w:space="0" w:color="auto"/>
          </w:divBdr>
        </w:div>
        <w:div w:id="217478130">
          <w:marLeft w:val="0"/>
          <w:marRight w:val="0"/>
          <w:marTop w:val="0"/>
          <w:marBottom w:val="0"/>
          <w:divBdr>
            <w:top w:val="none" w:sz="0" w:space="0" w:color="auto"/>
            <w:left w:val="none" w:sz="0" w:space="0" w:color="auto"/>
            <w:bottom w:val="none" w:sz="0" w:space="0" w:color="auto"/>
            <w:right w:val="none" w:sz="0" w:space="0" w:color="auto"/>
          </w:divBdr>
        </w:div>
        <w:div w:id="232470031">
          <w:marLeft w:val="0"/>
          <w:marRight w:val="0"/>
          <w:marTop w:val="0"/>
          <w:marBottom w:val="0"/>
          <w:divBdr>
            <w:top w:val="none" w:sz="0" w:space="0" w:color="auto"/>
            <w:left w:val="none" w:sz="0" w:space="0" w:color="auto"/>
            <w:bottom w:val="none" w:sz="0" w:space="0" w:color="auto"/>
            <w:right w:val="none" w:sz="0" w:space="0" w:color="auto"/>
          </w:divBdr>
        </w:div>
        <w:div w:id="237060044">
          <w:marLeft w:val="0"/>
          <w:marRight w:val="0"/>
          <w:marTop w:val="0"/>
          <w:marBottom w:val="0"/>
          <w:divBdr>
            <w:top w:val="none" w:sz="0" w:space="0" w:color="auto"/>
            <w:left w:val="none" w:sz="0" w:space="0" w:color="auto"/>
            <w:bottom w:val="none" w:sz="0" w:space="0" w:color="auto"/>
            <w:right w:val="none" w:sz="0" w:space="0" w:color="auto"/>
          </w:divBdr>
        </w:div>
        <w:div w:id="245499830">
          <w:marLeft w:val="0"/>
          <w:marRight w:val="0"/>
          <w:marTop w:val="0"/>
          <w:marBottom w:val="0"/>
          <w:divBdr>
            <w:top w:val="none" w:sz="0" w:space="0" w:color="auto"/>
            <w:left w:val="none" w:sz="0" w:space="0" w:color="auto"/>
            <w:bottom w:val="none" w:sz="0" w:space="0" w:color="auto"/>
            <w:right w:val="none" w:sz="0" w:space="0" w:color="auto"/>
          </w:divBdr>
        </w:div>
        <w:div w:id="248269997">
          <w:marLeft w:val="0"/>
          <w:marRight w:val="0"/>
          <w:marTop w:val="0"/>
          <w:marBottom w:val="0"/>
          <w:divBdr>
            <w:top w:val="none" w:sz="0" w:space="0" w:color="auto"/>
            <w:left w:val="none" w:sz="0" w:space="0" w:color="auto"/>
            <w:bottom w:val="none" w:sz="0" w:space="0" w:color="auto"/>
            <w:right w:val="none" w:sz="0" w:space="0" w:color="auto"/>
          </w:divBdr>
        </w:div>
        <w:div w:id="252055183">
          <w:marLeft w:val="0"/>
          <w:marRight w:val="0"/>
          <w:marTop w:val="0"/>
          <w:marBottom w:val="0"/>
          <w:divBdr>
            <w:top w:val="none" w:sz="0" w:space="0" w:color="auto"/>
            <w:left w:val="none" w:sz="0" w:space="0" w:color="auto"/>
            <w:bottom w:val="none" w:sz="0" w:space="0" w:color="auto"/>
            <w:right w:val="none" w:sz="0" w:space="0" w:color="auto"/>
          </w:divBdr>
        </w:div>
        <w:div w:id="261454920">
          <w:marLeft w:val="0"/>
          <w:marRight w:val="0"/>
          <w:marTop w:val="0"/>
          <w:marBottom w:val="0"/>
          <w:divBdr>
            <w:top w:val="none" w:sz="0" w:space="0" w:color="auto"/>
            <w:left w:val="none" w:sz="0" w:space="0" w:color="auto"/>
            <w:bottom w:val="none" w:sz="0" w:space="0" w:color="auto"/>
            <w:right w:val="none" w:sz="0" w:space="0" w:color="auto"/>
          </w:divBdr>
        </w:div>
        <w:div w:id="265965414">
          <w:marLeft w:val="0"/>
          <w:marRight w:val="0"/>
          <w:marTop w:val="0"/>
          <w:marBottom w:val="0"/>
          <w:divBdr>
            <w:top w:val="none" w:sz="0" w:space="0" w:color="auto"/>
            <w:left w:val="none" w:sz="0" w:space="0" w:color="auto"/>
            <w:bottom w:val="none" w:sz="0" w:space="0" w:color="auto"/>
            <w:right w:val="none" w:sz="0" w:space="0" w:color="auto"/>
          </w:divBdr>
        </w:div>
        <w:div w:id="272831172">
          <w:marLeft w:val="0"/>
          <w:marRight w:val="0"/>
          <w:marTop w:val="0"/>
          <w:marBottom w:val="0"/>
          <w:divBdr>
            <w:top w:val="none" w:sz="0" w:space="0" w:color="auto"/>
            <w:left w:val="none" w:sz="0" w:space="0" w:color="auto"/>
            <w:bottom w:val="none" w:sz="0" w:space="0" w:color="auto"/>
            <w:right w:val="none" w:sz="0" w:space="0" w:color="auto"/>
          </w:divBdr>
        </w:div>
        <w:div w:id="299919275">
          <w:marLeft w:val="0"/>
          <w:marRight w:val="0"/>
          <w:marTop w:val="0"/>
          <w:marBottom w:val="0"/>
          <w:divBdr>
            <w:top w:val="none" w:sz="0" w:space="0" w:color="auto"/>
            <w:left w:val="none" w:sz="0" w:space="0" w:color="auto"/>
            <w:bottom w:val="none" w:sz="0" w:space="0" w:color="auto"/>
            <w:right w:val="none" w:sz="0" w:space="0" w:color="auto"/>
          </w:divBdr>
        </w:div>
        <w:div w:id="313946872">
          <w:marLeft w:val="0"/>
          <w:marRight w:val="0"/>
          <w:marTop w:val="0"/>
          <w:marBottom w:val="0"/>
          <w:divBdr>
            <w:top w:val="none" w:sz="0" w:space="0" w:color="auto"/>
            <w:left w:val="none" w:sz="0" w:space="0" w:color="auto"/>
            <w:bottom w:val="none" w:sz="0" w:space="0" w:color="auto"/>
            <w:right w:val="none" w:sz="0" w:space="0" w:color="auto"/>
          </w:divBdr>
        </w:div>
        <w:div w:id="321086476">
          <w:marLeft w:val="0"/>
          <w:marRight w:val="0"/>
          <w:marTop w:val="0"/>
          <w:marBottom w:val="0"/>
          <w:divBdr>
            <w:top w:val="none" w:sz="0" w:space="0" w:color="auto"/>
            <w:left w:val="none" w:sz="0" w:space="0" w:color="auto"/>
            <w:bottom w:val="none" w:sz="0" w:space="0" w:color="auto"/>
            <w:right w:val="none" w:sz="0" w:space="0" w:color="auto"/>
          </w:divBdr>
        </w:div>
        <w:div w:id="322779266">
          <w:marLeft w:val="0"/>
          <w:marRight w:val="0"/>
          <w:marTop w:val="0"/>
          <w:marBottom w:val="0"/>
          <w:divBdr>
            <w:top w:val="none" w:sz="0" w:space="0" w:color="auto"/>
            <w:left w:val="none" w:sz="0" w:space="0" w:color="auto"/>
            <w:bottom w:val="none" w:sz="0" w:space="0" w:color="auto"/>
            <w:right w:val="none" w:sz="0" w:space="0" w:color="auto"/>
          </w:divBdr>
        </w:div>
        <w:div w:id="326446292">
          <w:marLeft w:val="0"/>
          <w:marRight w:val="0"/>
          <w:marTop w:val="0"/>
          <w:marBottom w:val="0"/>
          <w:divBdr>
            <w:top w:val="none" w:sz="0" w:space="0" w:color="auto"/>
            <w:left w:val="none" w:sz="0" w:space="0" w:color="auto"/>
            <w:bottom w:val="none" w:sz="0" w:space="0" w:color="auto"/>
            <w:right w:val="none" w:sz="0" w:space="0" w:color="auto"/>
          </w:divBdr>
        </w:div>
        <w:div w:id="343015976">
          <w:marLeft w:val="0"/>
          <w:marRight w:val="0"/>
          <w:marTop w:val="0"/>
          <w:marBottom w:val="0"/>
          <w:divBdr>
            <w:top w:val="none" w:sz="0" w:space="0" w:color="auto"/>
            <w:left w:val="none" w:sz="0" w:space="0" w:color="auto"/>
            <w:bottom w:val="none" w:sz="0" w:space="0" w:color="auto"/>
            <w:right w:val="none" w:sz="0" w:space="0" w:color="auto"/>
          </w:divBdr>
        </w:div>
        <w:div w:id="361321242">
          <w:marLeft w:val="0"/>
          <w:marRight w:val="0"/>
          <w:marTop w:val="0"/>
          <w:marBottom w:val="0"/>
          <w:divBdr>
            <w:top w:val="none" w:sz="0" w:space="0" w:color="auto"/>
            <w:left w:val="none" w:sz="0" w:space="0" w:color="auto"/>
            <w:bottom w:val="none" w:sz="0" w:space="0" w:color="auto"/>
            <w:right w:val="none" w:sz="0" w:space="0" w:color="auto"/>
          </w:divBdr>
        </w:div>
        <w:div w:id="378435776">
          <w:marLeft w:val="0"/>
          <w:marRight w:val="0"/>
          <w:marTop w:val="0"/>
          <w:marBottom w:val="0"/>
          <w:divBdr>
            <w:top w:val="none" w:sz="0" w:space="0" w:color="auto"/>
            <w:left w:val="none" w:sz="0" w:space="0" w:color="auto"/>
            <w:bottom w:val="none" w:sz="0" w:space="0" w:color="auto"/>
            <w:right w:val="none" w:sz="0" w:space="0" w:color="auto"/>
          </w:divBdr>
        </w:div>
        <w:div w:id="387072095">
          <w:marLeft w:val="0"/>
          <w:marRight w:val="0"/>
          <w:marTop w:val="0"/>
          <w:marBottom w:val="0"/>
          <w:divBdr>
            <w:top w:val="none" w:sz="0" w:space="0" w:color="auto"/>
            <w:left w:val="none" w:sz="0" w:space="0" w:color="auto"/>
            <w:bottom w:val="none" w:sz="0" w:space="0" w:color="auto"/>
            <w:right w:val="none" w:sz="0" w:space="0" w:color="auto"/>
          </w:divBdr>
        </w:div>
        <w:div w:id="387651432">
          <w:marLeft w:val="0"/>
          <w:marRight w:val="0"/>
          <w:marTop w:val="0"/>
          <w:marBottom w:val="0"/>
          <w:divBdr>
            <w:top w:val="none" w:sz="0" w:space="0" w:color="auto"/>
            <w:left w:val="none" w:sz="0" w:space="0" w:color="auto"/>
            <w:bottom w:val="none" w:sz="0" w:space="0" w:color="auto"/>
            <w:right w:val="none" w:sz="0" w:space="0" w:color="auto"/>
          </w:divBdr>
        </w:div>
        <w:div w:id="389691151">
          <w:marLeft w:val="0"/>
          <w:marRight w:val="0"/>
          <w:marTop w:val="0"/>
          <w:marBottom w:val="0"/>
          <w:divBdr>
            <w:top w:val="none" w:sz="0" w:space="0" w:color="auto"/>
            <w:left w:val="none" w:sz="0" w:space="0" w:color="auto"/>
            <w:bottom w:val="none" w:sz="0" w:space="0" w:color="auto"/>
            <w:right w:val="none" w:sz="0" w:space="0" w:color="auto"/>
          </w:divBdr>
        </w:div>
        <w:div w:id="405224694">
          <w:marLeft w:val="0"/>
          <w:marRight w:val="0"/>
          <w:marTop w:val="0"/>
          <w:marBottom w:val="0"/>
          <w:divBdr>
            <w:top w:val="none" w:sz="0" w:space="0" w:color="auto"/>
            <w:left w:val="none" w:sz="0" w:space="0" w:color="auto"/>
            <w:bottom w:val="none" w:sz="0" w:space="0" w:color="auto"/>
            <w:right w:val="none" w:sz="0" w:space="0" w:color="auto"/>
          </w:divBdr>
        </w:div>
        <w:div w:id="407457253">
          <w:marLeft w:val="0"/>
          <w:marRight w:val="0"/>
          <w:marTop w:val="0"/>
          <w:marBottom w:val="0"/>
          <w:divBdr>
            <w:top w:val="none" w:sz="0" w:space="0" w:color="auto"/>
            <w:left w:val="none" w:sz="0" w:space="0" w:color="auto"/>
            <w:bottom w:val="none" w:sz="0" w:space="0" w:color="auto"/>
            <w:right w:val="none" w:sz="0" w:space="0" w:color="auto"/>
          </w:divBdr>
        </w:div>
        <w:div w:id="409281105">
          <w:marLeft w:val="0"/>
          <w:marRight w:val="0"/>
          <w:marTop w:val="0"/>
          <w:marBottom w:val="0"/>
          <w:divBdr>
            <w:top w:val="none" w:sz="0" w:space="0" w:color="auto"/>
            <w:left w:val="none" w:sz="0" w:space="0" w:color="auto"/>
            <w:bottom w:val="none" w:sz="0" w:space="0" w:color="auto"/>
            <w:right w:val="none" w:sz="0" w:space="0" w:color="auto"/>
          </w:divBdr>
        </w:div>
        <w:div w:id="430394083">
          <w:marLeft w:val="0"/>
          <w:marRight w:val="0"/>
          <w:marTop w:val="0"/>
          <w:marBottom w:val="0"/>
          <w:divBdr>
            <w:top w:val="none" w:sz="0" w:space="0" w:color="auto"/>
            <w:left w:val="none" w:sz="0" w:space="0" w:color="auto"/>
            <w:bottom w:val="none" w:sz="0" w:space="0" w:color="auto"/>
            <w:right w:val="none" w:sz="0" w:space="0" w:color="auto"/>
          </w:divBdr>
        </w:div>
        <w:div w:id="480658740">
          <w:marLeft w:val="0"/>
          <w:marRight w:val="0"/>
          <w:marTop w:val="0"/>
          <w:marBottom w:val="0"/>
          <w:divBdr>
            <w:top w:val="none" w:sz="0" w:space="0" w:color="auto"/>
            <w:left w:val="none" w:sz="0" w:space="0" w:color="auto"/>
            <w:bottom w:val="none" w:sz="0" w:space="0" w:color="auto"/>
            <w:right w:val="none" w:sz="0" w:space="0" w:color="auto"/>
          </w:divBdr>
        </w:div>
        <w:div w:id="484974647">
          <w:marLeft w:val="0"/>
          <w:marRight w:val="0"/>
          <w:marTop w:val="0"/>
          <w:marBottom w:val="0"/>
          <w:divBdr>
            <w:top w:val="none" w:sz="0" w:space="0" w:color="auto"/>
            <w:left w:val="none" w:sz="0" w:space="0" w:color="auto"/>
            <w:bottom w:val="none" w:sz="0" w:space="0" w:color="auto"/>
            <w:right w:val="none" w:sz="0" w:space="0" w:color="auto"/>
          </w:divBdr>
        </w:div>
        <w:div w:id="497231782">
          <w:marLeft w:val="0"/>
          <w:marRight w:val="0"/>
          <w:marTop w:val="0"/>
          <w:marBottom w:val="0"/>
          <w:divBdr>
            <w:top w:val="none" w:sz="0" w:space="0" w:color="auto"/>
            <w:left w:val="none" w:sz="0" w:space="0" w:color="auto"/>
            <w:bottom w:val="none" w:sz="0" w:space="0" w:color="auto"/>
            <w:right w:val="none" w:sz="0" w:space="0" w:color="auto"/>
          </w:divBdr>
        </w:div>
        <w:div w:id="518550230">
          <w:marLeft w:val="0"/>
          <w:marRight w:val="0"/>
          <w:marTop w:val="0"/>
          <w:marBottom w:val="0"/>
          <w:divBdr>
            <w:top w:val="none" w:sz="0" w:space="0" w:color="auto"/>
            <w:left w:val="none" w:sz="0" w:space="0" w:color="auto"/>
            <w:bottom w:val="none" w:sz="0" w:space="0" w:color="auto"/>
            <w:right w:val="none" w:sz="0" w:space="0" w:color="auto"/>
          </w:divBdr>
        </w:div>
        <w:div w:id="549610363">
          <w:marLeft w:val="0"/>
          <w:marRight w:val="0"/>
          <w:marTop w:val="0"/>
          <w:marBottom w:val="0"/>
          <w:divBdr>
            <w:top w:val="none" w:sz="0" w:space="0" w:color="auto"/>
            <w:left w:val="none" w:sz="0" w:space="0" w:color="auto"/>
            <w:bottom w:val="none" w:sz="0" w:space="0" w:color="auto"/>
            <w:right w:val="none" w:sz="0" w:space="0" w:color="auto"/>
          </w:divBdr>
        </w:div>
        <w:div w:id="551503164">
          <w:marLeft w:val="0"/>
          <w:marRight w:val="0"/>
          <w:marTop w:val="0"/>
          <w:marBottom w:val="0"/>
          <w:divBdr>
            <w:top w:val="none" w:sz="0" w:space="0" w:color="auto"/>
            <w:left w:val="none" w:sz="0" w:space="0" w:color="auto"/>
            <w:bottom w:val="none" w:sz="0" w:space="0" w:color="auto"/>
            <w:right w:val="none" w:sz="0" w:space="0" w:color="auto"/>
          </w:divBdr>
        </w:div>
        <w:div w:id="561911983">
          <w:marLeft w:val="0"/>
          <w:marRight w:val="0"/>
          <w:marTop w:val="0"/>
          <w:marBottom w:val="0"/>
          <w:divBdr>
            <w:top w:val="none" w:sz="0" w:space="0" w:color="auto"/>
            <w:left w:val="none" w:sz="0" w:space="0" w:color="auto"/>
            <w:bottom w:val="none" w:sz="0" w:space="0" w:color="auto"/>
            <w:right w:val="none" w:sz="0" w:space="0" w:color="auto"/>
          </w:divBdr>
        </w:div>
        <w:div w:id="566496662">
          <w:marLeft w:val="0"/>
          <w:marRight w:val="0"/>
          <w:marTop w:val="0"/>
          <w:marBottom w:val="0"/>
          <w:divBdr>
            <w:top w:val="none" w:sz="0" w:space="0" w:color="auto"/>
            <w:left w:val="none" w:sz="0" w:space="0" w:color="auto"/>
            <w:bottom w:val="none" w:sz="0" w:space="0" w:color="auto"/>
            <w:right w:val="none" w:sz="0" w:space="0" w:color="auto"/>
          </w:divBdr>
        </w:div>
        <w:div w:id="570309875">
          <w:marLeft w:val="0"/>
          <w:marRight w:val="0"/>
          <w:marTop w:val="0"/>
          <w:marBottom w:val="0"/>
          <w:divBdr>
            <w:top w:val="none" w:sz="0" w:space="0" w:color="auto"/>
            <w:left w:val="none" w:sz="0" w:space="0" w:color="auto"/>
            <w:bottom w:val="none" w:sz="0" w:space="0" w:color="auto"/>
            <w:right w:val="none" w:sz="0" w:space="0" w:color="auto"/>
          </w:divBdr>
        </w:div>
        <w:div w:id="576478333">
          <w:marLeft w:val="0"/>
          <w:marRight w:val="0"/>
          <w:marTop w:val="0"/>
          <w:marBottom w:val="0"/>
          <w:divBdr>
            <w:top w:val="none" w:sz="0" w:space="0" w:color="auto"/>
            <w:left w:val="none" w:sz="0" w:space="0" w:color="auto"/>
            <w:bottom w:val="none" w:sz="0" w:space="0" w:color="auto"/>
            <w:right w:val="none" w:sz="0" w:space="0" w:color="auto"/>
          </w:divBdr>
        </w:div>
        <w:div w:id="591086923">
          <w:marLeft w:val="0"/>
          <w:marRight w:val="0"/>
          <w:marTop w:val="0"/>
          <w:marBottom w:val="0"/>
          <w:divBdr>
            <w:top w:val="none" w:sz="0" w:space="0" w:color="auto"/>
            <w:left w:val="none" w:sz="0" w:space="0" w:color="auto"/>
            <w:bottom w:val="none" w:sz="0" w:space="0" w:color="auto"/>
            <w:right w:val="none" w:sz="0" w:space="0" w:color="auto"/>
          </w:divBdr>
        </w:div>
        <w:div w:id="594169631">
          <w:marLeft w:val="0"/>
          <w:marRight w:val="0"/>
          <w:marTop w:val="0"/>
          <w:marBottom w:val="0"/>
          <w:divBdr>
            <w:top w:val="none" w:sz="0" w:space="0" w:color="auto"/>
            <w:left w:val="none" w:sz="0" w:space="0" w:color="auto"/>
            <w:bottom w:val="none" w:sz="0" w:space="0" w:color="auto"/>
            <w:right w:val="none" w:sz="0" w:space="0" w:color="auto"/>
          </w:divBdr>
        </w:div>
        <w:div w:id="605624054">
          <w:marLeft w:val="0"/>
          <w:marRight w:val="0"/>
          <w:marTop w:val="0"/>
          <w:marBottom w:val="0"/>
          <w:divBdr>
            <w:top w:val="none" w:sz="0" w:space="0" w:color="auto"/>
            <w:left w:val="none" w:sz="0" w:space="0" w:color="auto"/>
            <w:bottom w:val="none" w:sz="0" w:space="0" w:color="auto"/>
            <w:right w:val="none" w:sz="0" w:space="0" w:color="auto"/>
          </w:divBdr>
        </w:div>
        <w:div w:id="644699062">
          <w:marLeft w:val="0"/>
          <w:marRight w:val="0"/>
          <w:marTop w:val="0"/>
          <w:marBottom w:val="0"/>
          <w:divBdr>
            <w:top w:val="none" w:sz="0" w:space="0" w:color="auto"/>
            <w:left w:val="none" w:sz="0" w:space="0" w:color="auto"/>
            <w:bottom w:val="none" w:sz="0" w:space="0" w:color="auto"/>
            <w:right w:val="none" w:sz="0" w:space="0" w:color="auto"/>
          </w:divBdr>
        </w:div>
        <w:div w:id="678317564">
          <w:marLeft w:val="0"/>
          <w:marRight w:val="0"/>
          <w:marTop w:val="0"/>
          <w:marBottom w:val="0"/>
          <w:divBdr>
            <w:top w:val="none" w:sz="0" w:space="0" w:color="auto"/>
            <w:left w:val="none" w:sz="0" w:space="0" w:color="auto"/>
            <w:bottom w:val="none" w:sz="0" w:space="0" w:color="auto"/>
            <w:right w:val="none" w:sz="0" w:space="0" w:color="auto"/>
          </w:divBdr>
        </w:div>
        <w:div w:id="686520456">
          <w:marLeft w:val="0"/>
          <w:marRight w:val="0"/>
          <w:marTop w:val="0"/>
          <w:marBottom w:val="0"/>
          <w:divBdr>
            <w:top w:val="none" w:sz="0" w:space="0" w:color="auto"/>
            <w:left w:val="none" w:sz="0" w:space="0" w:color="auto"/>
            <w:bottom w:val="none" w:sz="0" w:space="0" w:color="auto"/>
            <w:right w:val="none" w:sz="0" w:space="0" w:color="auto"/>
          </w:divBdr>
        </w:div>
        <w:div w:id="711923802">
          <w:marLeft w:val="0"/>
          <w:marRight w:val="0"/>
          <w:marTop w:val="0"/>
          <w:marBottom w:val="0"/>
          <w:divBdr>
            <w:top w:val="none" w:sz="0" w:space="0" w:color="auto"/>
            <w:left w:val="none" w:sz="0" w:space="0" w:color="auto"/>
            <w:bottom w:val="none" w:sz="0" w:space="0" w:color="auto"/>
            <w:right w:val="none" w:sz="0" w:space="0" w:color="auto"/>
          </w:divBdr>
        </w:div>
        <w:div w:id="728501892">
          <w:marLeft w:val="0"/>
          <w:marRight w:val="0"/>
          <w:marTop w:val="0"/>
          <w:marBottom w:val="0"/>
          <w:divBdr>
            <w:top w:val="none" w:sz="0" w:space="0" w:color="auto"/>
            <w:left w:val="none" w:sz="0" w:space="0" w:color="auto"/>
            <w:bottom w:val="none" w:sz="0" w:space="0" w:color="auto"/>
            <w:right w:val="none" w:sz="0" w:space="0" w:color="auto"/>
          </w:divBdr>
        </w:div>
        <w:div w:id="733897042">
          <w:marLeft w:val="0"/>
          <w:marRight w:val="0"/>
          <w:marTop w:val="0"/>
          <w:marBottom w:val="0"/>
          <w:divBdr>
            <w:top w:val="none" w:sz="0" w:space="0" w:color="auto"/>
            <w:left w:val="none" w:sz="0" w:space="0" w:color="auto"/>
            <w:bottom w:val="none" w:sz="0" w:space="0" w:color="auto"/>
            <w:right w:val="none" w:sz="0" w:space="0" w:color="auto"/>
          </w:divBdr>
        </w:div>
        <w:div w:id="736898869">
          <w:marLeft w:val="0"/>
          <w:marRight w:val="0"/>
          <w:marTop w:val="0"/>
          <w:marBottom w:val="0"/>
          <w:divBdr>
            <w:top w:val="none" w:sz="0" w:space="0" w:color="auto"/>
            <w:left w:val="none" w:sz="0" w:space="0" w:color="auto"/>
            <w:bottom w:val="none" w:sz="0" w:space="0" w:color="auto"/>
            <w:right w:val="none" w:sz="0" w:space="0" w:color="auto"/>
          </w:divBdr>
        </w:div>
        <w:div w:id="748815183">
          <w:marLeft w:val="0"/>
          <w:marRight w:val="0"/>
          <w:marTop w:val="0"/>
          <w:marBottom w:val="0"/>
          <w:divBdr>
            <w:top w:val="none" w:sz="0" w:space="0" w:color="auto"/>
            <w:left w:val="none" w:sz="0" w:space="0" w:color="auto"/>
            <w:bottom w:val="none" w:sz="0" w:space="0" w:color="auto"/>
            <w:right w:val="none" w:sz="0" w:space="0" w:color="auto"/>
          </w:divBdr>
        </w:div>
        <w:div w:id="765661872">
          <w:marLeft w:val="0"/>
          <w:marRight w:val="0"/>
          <w:marTop w:val="0"/>
          <w:marBottom w:val="0"/>
          <w:divBdr>
            <w:top w:val="none" w:sz="0" w:space="0" w:color="auto"/>
            <w:left w:val="none" w:sz="0" w:space="0" w:color="auto"/>
            <w:bottom w:val="none" w:sz="0" w:space="0" w:color="auto"/>
            <w:right w:val="none" w:sz="0" w:space="0" w:color="auto"/>
          </w:divBdr>
        </w:div>
        <w:div w:id="773525324">
          <w:marLeft w:val="0"/>
          <w:marRight w:val="0"/>
          <w:marTop w:val="0"/>
          <w:marBottom w:val="0"/>
          <w:divBdr>
            <w:top w:val="none" w:sz="0" w:space="0" w:color="auto"/>
            <w:left w:val="none" w:sz="0" w:space="0" w:color="auto"/>
            <w:bottom w:val="none" w:sz="0" w:space="0" w:color="auto"/>
            <w:right w:val="none" w:sz="0" w:space="0" w:color="auto"/>
          </w:divBdr>
        </w:div>
        <w:div w:id="786703514">
          <w:marLeft w:val="0"/>
          <w:marRight w:val="0"/>
          <w:marTop w:val="0"/>
          <w:marBottom w:val="0"/>
          <w:divBdr>
            <w:top w:val="none" w:sz="0" w:space="0" w:color="auto"/>
            <w:left w:val="none" w:sz="0" w:space="0" w:color="auto"/>
            <w:bottom w:val="none" w:sz="0" w:space="0" w:color="auto"/>
            <w:right w:val="none" w:sz="0" w:space="0" w:color="auto"/>
          </w:divBdr>
        </w:div>
        <w:div w:id="788087657">
          <w:marLeft w:val="0"/>
          <w:marRight w:val="0"/>
          <w:marTop w:val="0"/>
          <w:marBottom w:val="0"/>
          <w:divBdr>
            <w:top w:val="none" w:sz="0" w:space="0" w:color="auto"/>
            <w:left w:val="none" w:sz="0" w:space="0" w:color="auto"/>
            <w:bottom w:val="none" w:sz="0" w:space="0" w:color="auto"/>
            <w:right w:val="none" w:sz="0" w:space="0" w:color="auto"/>
          </w:divBdr>
        </w:div>
        <w:div w:id="794059477">
          <w:marLeft w:val="0"/>
          <w:marRight w:val="0"/>
          <w:marTop w:val="0"/>
          <w:marBottom w:val="0"/>
          <w:divBdr>
            <w:top w:val="none" w:sz="0" w:space="0" w:color="auto"/>
            <w:left w:val="none" w:sz="0" w:space="0" w:color="auto"/>
            <w:bottom w:val="none" w:sz="0" w:space="0" w:color="auto"/>
            <w:right w:val="none" w:sz="0" w:space="0" w:color="auto"/>
          </w:divBdr>
        </w:div>
        <w:div w:id="837620836">
          <w:marLeft w:val="0"/>
          <w:marRight w:val="0"/>
          <w:marTop w:val="0"/>
          <w:marBottom w:val="0"/>
          <w:divBdr>
            <w:top w:val="none" w:sz="0" w:space="0" w:color="auto"/>
            <w:left w:val="none" w:sz="0" w:space="0" w:color="auto"/>
            <w:bottom w:val="none" w:sz="0" w:space="0" w:color="auto"/>
            <w:right w:val="none" w:sz="0" w:space="0" w:color="auto"/>
          </w:divBdr>
        </w:div>
        <w:div w:id="848103383">
          <w:marLeft w:val="0"/>
          <w:marRight w:val="0"/>
          <w:marTop w:val="0"/>
          <w:marBottom w:val="0"/>
          <w:divBdr>
            <w:top w:val="none" w:sz="0" w:space="0" w:color="auto"/>
            <w:left w:val="none" w:sz="0" w:space="0" w:color="auto"/>
            <w:bottom w:val="none" w:sz="0" w:space="0" w:color="auto"/>
            <w:right w:val="none" w:sz="0" w:space="0" w:color="auto"/>
          </w:divBdr>
        </w:div>
        <w:div w:id="848450906">
          <w:marLeft w:val="0"/>
          <w:marRight w:val="0"/>
          <w:marTop w:val="0"/>
          <w:marBottom w:val="0"/>
          <w:divBdr>
            <w:top w:val="none" w:sz="0" w:space="0" w:color="auto"/>
            <w:left w:val="none" w:sz="0" w:space="0" w:color="auto"/>
            <w:bottom w:val="none" w:sz="0" w:space="0" w:color="auto"/>
            <w:right w:val="none" w:sz="0" w:space="0" w:color="auto"/>
          </w:divBdr>
        </w:div>
        <w:div w:id="850139878">
          <w:marLeft w:val="0"/>
          <w:marRight w:val="0"/>
          <w:marTop w:val="0"/>
          <w:marBottom w:val="0"/>
          <w:divBdr>
            <w:top w:val="none" w:sz="0" w:space="0" w:color="auto"/>
            <w:left w:val="none" w:sz="0" w:space="0" w:color="auto"/>
            <w:bottom w:val="none" w:sz="0" w:space="0" w:color="auto"/>
            <w:right w:val="none" w:sz="0" w:space="0" w:color="auto"/>
          </w:divBdr>
        </w:div>
        <w:div w:id="851382804">
          <w:marLeft w:val="0"/>
          <w:marRight w:val="0"/>
          <w:marTop w:val="0"/>
          <w:marBottom w:val="0"/>
          <w:divBdr>
            <w:top w:val="none" w:sz="0" w:space="0" w:color="auto"/>
            <w:left w:val="none" w:sz="0" w:space="0" w:color="auto"/>
            <w:bottom w:val="none" w:sz="0" w:space="0" w:color="auto"/>
            <w:right w:val="none" w:sz="0" w:space="0" w:color="auto"/>
          </w:divBdr>
        </w:div>
        <w:div w:id="853231228">
          <w:marLeft w:val="0"/>
          <w:marRight w:val="0"/>
          <w:marTop w:val="0"/>
          <w:marBottom w:val="0"/>
          <w:divBdr>
            <w:top w:val="none" w:sz="0" w:space="0" w:color="auto"/>
            <w:left w:val="none" w:sz="0" w:space="0" w:color="auto"/>
            <w:bottom w:val="none" w:sz="0" w:space="0" w:color="auto"/>
            <w:right w:val="none" w:sz="0" w:space="0" w:color="auto"/>
          </w:divBdr>
        </w:div>
        <w:div w:id="890074285">
          <w:marLeft w:val="0"/>
          <w:marRight w:val="0"/>
          <w:marTop w:val="0"/>
          <w:marBottom w:val="0"/>
          <w:divBdr>
            <w:top w:val="none" w:sz="0" w:space="0" w:color="auto"/>
            <w:left w:val="none" w:sz="0" w:space="0" w:color="auto"/>
            <w:bottom w:val="none" w:sz="0" w:space="0" w:color="auto"/>
            <w:right w:val="none" w:sz="0" w:space="0" w:color="auto"/>
          </w:divBdr>
        </w:div>
        <w:div w:id="913244483">
          <w:marLeft w:val="0"/>
          <w:marRight w:val="0"/>
          <w:marTop w:val="0"/>
          <w:marBottom w:val="0"/>
          <w:divBdr>
            <w:top w:val="none" w:sz="0" w:space="0" w:color="auto"/>
            <w:left w:val="none" w:sz="0" w:space="0" w:color="auto"/>
            <w:bottom w:val="none" w:sz="0" w:space="0" w:color="auto"/>
            <w:right w:val="none" w:sz="0" w:space="0" w:color="auto"/>
          </w:divBdr>
        </w:div>
        <w:div w:id="922178406">
          <w:marLeft w:val="0"/>
          <w:marRight w:val="0"/>
          <w:marTop w:val="0"/>
          <w:marBottom w:val="0"/>
          <w:divBdr>
            <w:top w:val="none" w:sz="0" w:space="0" w:color="auto"/>
            <w:left w:val="none" w:sz="0" w:space="0" w:color="auto"/>
            <w:bottom w:val="none" w:sz="0" w:space="0" w:color="auto"/>
            <w:right w:val="none" w:sz="0" w:space="0" w:color="auto"/>
          </w:divBdr>
        </w:div>
        <w:div w:id="922647511">
          <w:marLeft w:val="0"/>
          <w:marRight w:val="0"/>
          <w:marTop w:val="0"/>
          <w:marBottom w:val="0"/>
          <w:divBdr>
            <w:top w:val="none" w:sz="0" w:space="0" w:color="auto"/>
            <w:left w:val="none" w:sz="0" w:space="0" w:color="auto"/>
            <w:bottom w:val="none" w:sz="0" w:space="0" w:color="auto"/>
            <w:right w:val="none" w:sz="0" w:space="0" w:color="auto"/>
          </w:divBdr>
        </w:div>
        <w:div w:id="970477409">
          <w:marLeft w:val="0"/>
          <w:marRight w:val="0"/>
          <w:marTop w:val="0"/>
          <w:marBottom w:val="0"/>
          <w:divBdr>
            <w:top w:val="none" w:sz="0" w:space="0" w:color="auto"/>
            <w:left w:val="none" w:sz="0" w:space="0" w:color="auto"/>
            <w:bottom w:val="none" w:sz="0" w:space="0" w:color="auto"/>
            <w:right w:val="none" w:sz="0" w:space="0" w:color="auto"/>
          </w:divBdr>
        </w:div>
        <w:div w:id="992298347">
          <w:marLeft w:val="0"/>
          <w:marRight w:val="0"/>
          <w:marTop w:val="0"/>
          <w:marBottom w:val="0"/>
          <w:divBdr>
            <w:top w:val="none" w:sz="0" w:space="0" w:color="auto"/>
            <w:left w:val="none" w:sz="0" w:space="0" w:color="auto"/>
            <w:bottom w:val="none" w:sz="0" w:space="0" w:color="auto"/>
            <w:right w:val="none" w:sz="0" w:space="0" w:color="auto"/>
          </w:divBdr>
        </w:div>
        <w:div w:id="995694645">
          <w:marLeft w:val="0"/>
          <w:marRight w:val="0"/>
          <w:marTop w:val="0"/>
          <w:marBottom w:val="0"/>
          <w:divBdr>
            <w:top w:val="none" w:sz="0" w:space="0" w:color="auto"/>
            <w:left w:val="none" w:sz="0" w:space="0" w:color="auto"/>
            <w:bottom w:val="none" w:sz="0" w:space="0" w:color="auto"/>
            <w:right w:val="none" w:sz="0" w:space="0" w:color="auto"/>
          </w:divBdr>
        </w:div>
        <w:div w:id="1008947357">
          <w:marLeft w:val="0"/>
          <w:marRight w:val="0"/>
          <w:marTop w:val="0"/>
          <w:marBottom w:val="0"/>
          <w:divBdr>
            <w:top w:val="none" w:sz="0" w:space="0" w:color="auto"/>
            <w:left w:val="none" w:sz="0" w:space="0" w:color="auto"/>
            <w:bottom w:val="none" w:sz="0" w:space="0" w:color="auto"/>
            <w:right w:val="none" w:sz="0" w:space="0" w:color="auto"/>
          </w:divBdr>
        </w:div>
        <w:div w:id="1024483006">
          <w:marLeft w:val="0"/>
          <w:marRight w:val="0"/>
          <w:marTop w:val="0"/>
          <w:marBottom w:val="0"/>
          <w:divBdr>
            <w:top w:val="none" w:sz="0" w:space="0" w:color="auto"/>
            <w:left w:val="none" w:sz="0" w:space="0" w:color="auto"/>
            <w:bottom w:val="none" w:sz="0" w:space="0" w:color="auto"/>
            <w:right w:val="none" w:sz="0" w:space="0" w:color="auto"/>
          </w:divBdr>
        </w:div>
        <w:div w:id="1031955800">
          <w:marLeft w:val="0"/>
          <w:marRight w:val="0"/>
          <w:marTop w:val="0"/>
          <w:marBottom w:val="0"/>
          <w:divBdr>
            <w:top w:val="none" w:sz="0" w:space="0" w:color="auto"/>
            <w:left w:val="none" w:sz="0" w:space="0" w:color="auto"/>
            <w:bottom w:val="none" w:sz="0" w:space="0" w:color="auto"/>
            <w:right w:val="none" w:sz="0" w:space="0" w:color="auto"/>
          </w:divBdr>
        </w:div>
        <w:div w:id="1051924279">
          <w:marLeft w:val="0"/>
          <w:marRight w:val="0"/>
          <w:marTop w:val="0"/>
          <w:marBottom w:val="0"/>
          <w:divBdr>
            <w:top w:val="none" w:sz="0" w:space="0" w:color="auto"/>
            <w:left w:val="none" w:sz="0" w:space="0" w:color="auto"/>
            <w:bottom w:val="none" w:sz="0" w:space="0" w:color="auto"/>
            <w:right w:val="none" w:sz="0" w:space="0" w:color="auto"/>
          </w:divBdr>
        </w:div>
        <w:div w:id="1052311620">
          <w:marLeft w:val="0"/>
          <w:marRight w:val="0"/>
          <w:marTop w:val="0"/>
          <w:marBottom w:val="0"/>
          <w:divBdr>
            <w:top w:val="none" w:sz="0" w:space="0" w:color="auto"/>
            <w:left w:val="none" w:sz="0" w:space="0" w:color="auto"/>
            <w:bottom w:val="none" w:sz="0" w:space="0" w:color="auto"/>
            <w:right w:val="none" w:sz="0" w:space="0" w:color="auto"/>
          </w:divBdr>
        </w:div>
        <w:div w:id="1057359404">
          <w:marLeft w:val="0"/>
          <w:marRight w:val="0"/>
          <w:marTop w:val="0"/>
          <w:marBottom w:val="0"/>
          <w:divBdr>
            <w:top w:val="none" w:sz="0" w:space="0" w:color="auto"/>
            <w:left w:val="none" w:sz="0" w:space="0" w:color="auto"/>
            <w:bottom w:val="none" w:sz="0" w:space="0" w:color="auto"/>
            <w:right w:val="none" w:sz="0" w:space="0" w:color="auto"/>
          </w:divBdr>
        </w:div>
        <w:div w:id="1067264125">
          <w:marLeft w:val="0"/>
          <w:marRight w:val="0"/>
          <w:marTop w:val="0"/>
          <w:marBottom w:val="0"/>
          <w:divBdr>
            <w:top w:val="none" w:sz="0" w:space="0" w:color="auto"/>
            <w:left w:val="none" w:sz="0" w:space="0" w:color="auto"/>
            <w:bottom w:val="none" w:sz="0" w:space="0" w:color="auto"/>
            <w:right w:val="none" w:sz="0" w:space="0" w:color="auto"/>
          </w:divBdr>
        </w:div>
        <w:div w:id="1072504687">
          <w:marLeft w:val="0"/>
          <w:marRight w:val="0"/>
          <w:marTop w:val="0"/>
          <w:marBottom w:val="0"/>
          <w:divBdr>
            <w:top w:val="none" w:sz="0" w:space="0" w:color="auto"/>
            <w:left w:val="none" w:sz="0" w:space="0" w:color="auto"/>
            <w:bottom w:val="none" w:sz="0" w:space="0" w:color="auto"/>
            <w:right w:val="none" w:sz="0" w:space="0" w:color="auto"/>
          </w:divBdr>
        </w:div>
        <w:div w:id="1084961556">
          <w:marLeft w:val="0"/>
          <w:marRight w:val="0"/>
          <w:marTop w:val="0"/>
          <w:marBottom w:val="0"/>
          <w:divBdr>
            <w:top w:val="none" w:sz="0" w:space="0" w:color="auto"/>
            <w:left w:val="none" w:sz="0" w:space="0" w:color="auto"/>
            <w:bottom w:val="none" w:sz="0" w:space="0" w:color="auto"/>
            <w:right w:val="none" w:sz="0" w:space="0" w:color="auto"/>
          </w:divBdr>
        </w:div>
        <w:div w:id="1130437856">
          <w:marLeft w:val="0"/>
          <w:marRight w:val="0"/>
          <w:marTop w:val="0"/>
          <w:marBottom w:val="0"/>
          <w:divBdr>
            <w:top w:val="none" w:sz="0" w:space="0" w:color="auto"/>
            <w:left w:val="none" w:sz="0" w:space="0" w:color="auto"/>
            <w:bottom w:val="none" w:sz="0" w:space="0" w:color="auto"/>
            <w:right w:val="none" w:sz="0" w:space="0" w:color="auto"/>
          </w:divBdr>
        </w:div>
        <w:div w:id="1132987705">
          <w:marLeft w:val="0"/>
          <w:marRight w:val="0"/>
          <w:marTop w:val="0"/>
          <w:marBottom w:val="0"/>
          <w:divBdr>
            <w:top w:val="none" w:sz="0" w:space="0" w:color="auto"/>
            <w:left w:val="none" w:sz="0" w:space="0" w:color="auto"/>
            <w:bottom w:val="none" w:sz="0" w:space="0" w:color="auto"/>
            <w:right w:val="none" w:sz="0" w:space="0" w:color="auto"/>
          </w:divBdr>
        </w:div>
        <w:div w:id="1144197818">
          <w:marLeft w:val="0"/>
          <w:marRight w:val="0"/>
          <w:marTop w:val="0"/>
          <w:marBottom w:val="0"/>
          <w:divBdr>
            <w:top w:val="none" w:sz="0" w:space="0" w:color="auto"/>
            <w:left w:val="none" w:sz="0" w:space="0" w:color="auto"/>
            <w:bottom w:val="none" w:sz="0" w:space="0" w:color="auto"/>
            <w:right w:val="none" w:sz="0" w:space="0" w:color="auto"/>
          </w:divBdr>
        </w:div>
        <w:div w:id="1150100454">
          <w:marLeft w:val="0"/>
          <w:marRight w:val="0"/>
          <w:marTop w:val="0"/>
          <w:marBottom w:val="0"/>
          <w:divBdr>
            <w:top w:val="none" w:sz="0" w:space="0" w:color="auto"/>
            <w:left w:val="none" w:sz="0" w:space="0" w:color="auto"/>
            <w:bottom w:val="none" w:sz="0" w:space="0" w:color="auto"/>
            <w:right w:val="none" w:sz="0" w:space="0" w:color="auto"/>
          </w:divBdr>
        </w:div>
        <w:div w:id="1155494875">
          <w:marLeft w:val="0"/>
          <w:marRight w:val="0"/>
          <w:marTop w:val="0"/>
          <w:marBottom w:val="0"/>
          <w:divBdr>
            <w:top w:val="none" w:sz="0" w:space="0" w:color="auto"/>
            <w:left w:val="none" w:sz="0" w:space="0" w:color="auto"/>
            <w:bottom w:val="none" w:sz="0" w:space="0" w:color="auto"/>
            <w:right w:val="none" w:sz="0" w:space="0" w:color="auto"/>
          </w:divBdr>
        </w:div>
        <w:div w:id="1161969500">
          <w:marLeft w:val="0"/>
          <w:marRight w:val="0"/>
          <w:marTop w:val="0"/>
          <w:marBottom w:val="0"/>
          <w:divBdr>
            <w:top w:val="none" w:sz="0" w:space="0" w:color="auto"/>
            <w:left w:val="none" w:sz="0" w:space="0" w:color="auto"/>
            <w:bottom w:val="none" w:sz="0" w:space="0" w:color="auto"/>
            <w:right w:val="none" w:sz="0" w:space="0" w:color="auto"/>
          </w:divBdr>
        </w:div>
        <w:div w:id="1188300854">
          <w:marLeft w:val="0"/>
          <w:marRight w:val="0"/>
          <w:marTop w:val="0"/>
          <w:marBottom w:val="0"/>
          <w:divBdr>
            <w:top w:val="none" w:sz="0" w:space="0" w:color="auto"/>
            <w:left w:val="none" w:sz="0" w:space="0" w:color="auto"/>
            <w:bottom w:val="none" w:sz="0" w:space="0" w:color="auto"/>
            <w:right w:val="none" w:sz="0" w:space="0" w:color="auto"/>
          </w:divBdr>
        </w:div>
        <w:div w:id="1198129289">
          <w:marLeft w:val="0"/>
          <w:marRight w:val="0"/>
          <w:marTop w:val="0"/>
          <w:marBottom w:val="0"/>
          <w:divBdr>
            <w:top w:val="none" w:sz="0" w:space="0" w:color="auto"/>
            <w:left w:val="none" w:sz="0" w:space="0" w:color="auto"/>
            <w:bottom w:val="none" w:sz="0" w:space="0" w:color="auto"/>
            <w:right w:val="none" w:sz="0" w:space="0" w:color="auto"/>
          </w:divBdr>
        </w:div>
        <w:div w:id="1207183807">
          <w:marLeft w:val="0"/>
          <w:marRight w:val="0"/>
          <w:marTop w:val="0"/>
          <w:marBottom w:val="0"/>
          <w:divBdr>
            <w:top w:val="none" w:sz="0" w:space="0" w:color="auto"/>
            <w:left w:val="none" w:sz="0" w:space="0" w:color="auto"/>
            <w:bottom w:val="none" w:sz="0" w:space="0" w:color="auto"/>
            <w:right w:val="none" w:sz="0" w:space="0" w:color="auto"/>
          </w:divBdr>
        </w:div>
        <w:div w:id="1219587072">
          <w:marLeft w:val="0"/>
          <w:marRight w:val="0"/>
          <w:marTop w:val="0"/>
          <w:marBottom w:val="0"/>
          <w:divBdr>
            <w:top w:val="none" w:sz="0" w:space="0" w:color="auto"/>
            <w:left w:val="none" w:sz="0" w:space="0" w:color="auto"/>
            <w:bottom w:val="none" w:sz="0" w:space="0" w:color="auto"/>
            <w:right w:val="none" w:sz="0" w:space="0" w:color="auto"/>
          </w:divBdr>
        </w:div>
        <w:div w:id="1234966333">
          <w:marLeft w:val="0"/>
          <w:marRight w:val="0"/>
          <w:marTop w:val="0"/>
          <w:marBottom w:val="0"/>
          <w:divBdr>
            <w:top w:val="none" w:sz="0" w:space="0" w:color="auto"/>
            <w:left w:val="none" w:sz="0" w:space="0" w:color="auto"/>
            <w:bottom w:val="none" w:sz="0" w:space="0" w:color="auto"/>
            <w:right w:val="none" w:sz="0" w:space="0" w:color="auto"/>
          </w:divBdr>
        </w:div>
        <w:div w:id="1254974774">
          <w:marLeft w:val="0"/>
          <w:marRight w:val="0"/>
          <w:marTop w:val="0"/>
          <w:marBottom w:val="0"/>
          <w:divBdr>
            <w:top w:val="none" w:sz="0" w:space="0" w:color="auto"/>
            <w:left w:val="none" w:sz="0" w:space="0" w:color="auto"/>
            <w:bottom w:val="none" w:sz="0" w:space="0" w:color="auto"/>
            <w:right w:val="none" w:sz="0" w:space="0" w:color="auto"/>
          </w:divBdr>
        </w:div>
        <w:div w:id="1257129132">
          <w:marLeft w:val="0"/>
          <w:marRight w:val="0"/>
          <w:marTop w:val="0"/>
          <w:marBottom w:val="0"/>
          <w:divBdr>
            <w:top w:val="none" w:sz="0" w:space="0" w:color="auto"/>
            <w:left w:val="none" w:sz="0" w:space="0" w:color="auto"/>
            <w:bottom w:val="none" w:sz="0" w:space="0" w:color="auto"/>
            <w:right w:val="none" w:sz="0" w:space="0" w:color="auto"/>
          </w:divBdr>
        </w:div>
        <w:div w:id="1280456218">
          <w:marLeft w:val="0"/>
          <w:marRight w:val="0"/>
          <w:marTop w:val="0"/>
          <w:marBottom w:val="0"/>
          <w:divBdr>
            <w:top w:val="none" w:sz="0" w:space="0" w:color="auto"/>
            <w:left w:val="none" w:sz="0" w:space="0" w:color="auto"/>
            <w:bottom w:val="none" w:sz="0" w:space="0" w:color="auto"/>
            <w:right w:val="none" w:sz="0" w:space="0" w:color="auto"/>
          </w:divBdr>
        </w:div>
        <w:div w:id="1290820483">
          <w:marLeft w:val="0"/>
          <w:marRight w:val="0"/>
          <w:marTop w:val="0"/>
          <w:marBottom w:val="0"/>
          <w:divBdr>
            <w:top w:val="none" w:sz="0" w:space="0" w:color="auto"/>
            <w:left w:val="none" w:sz="0" w:space="0" w:color="auto"/>
            <w:bottom w:val="none" w:sz="0" w:space="0" w:color="auto"/>
            <w:right w:val="none" w:sz="0" w:space="0" w:color="auto"/>
          </w:divBdr>
        </w:div>
        <w:div w:id="1316030569">
          <w:marLeft w:val="0"/>
          <w:marRight w:val="0"/>
          <w:marTop w:val="0"/>
          <w:marBottom w:val="0"/>
          <w:divBdr>
            <w:top w:val="none" w:sz="0" w:space="0" w:color="auto"/>
            <w:left w:val="none" w:sz="0" w:space="0" w:color="auto"/>
            <w:bottom w:val="none" w:sz="0" w:space="0" w:color="auto"/>
            <w:right w:val="none" w:sz="0" w:space="0" w:color="auto"/>
          </w:divBdr>
        </w:div>
        <w:div w:id="1330208451">
          <w:marLeft w:val="0"/>
          <w:marRight w:val="0"/>
          <w:marTop w:val="0"/>
          <w:marBottom w:val="0"/>
          <w:divBdr>
            <w:top w:val="none" w:sz="0" w:space="0" w:color="auto"/>
            <w:left w:val="none" w:sz="0" w:space="0" w:color="auto"/>
            <w:bottom w:val="none" w:sz="0" w:space="0" w:color="auto"/>
            <w:right w:val="none" w:sz="0" w:space="0" w:color="auto"/>
          </w:divBdr>
        </w:div>
        <w:div w:id="1344162156">
          <w:marLeft w:val="0"/>
          <w:marRight w:val="0"/>
          <w:marTop w:val="0"/>
          <w:marBottom w:val="0"/>
          <w:divBdr>
            <w:top w:val="none" w:sz="0" w:space="0" w:color="auto"/>
            <w:left w:val="none" w:sz="0" w:space="0" w:color="auto"/>
            <w:bottom w:val="none" w:sz="0" w:space="0" w:color="auto"/>
            <w:right w:val="none" w:sz="0" w:space="0" w:color="auto"/>
          </w:divBdr>
        </w:div>
        <w:div w:id="1354376015">
          <w:marLeft w:val="0"/>
          <w:marRight w:val="0"/>
          <w:marTop w:val="0"/>
          <w:marBottom w:val="0"/>
          <w:divBdr>
            <w:top w:val="none" w:sz="0" w:space="0" w:color="auto"/>
            <w:left w:val="none" w:sz="0" w:space="0" w:color="auto"/>
            <w:bottom w:val="none" w:sz="0" w:space="0" w:color="auto"/>
            <w:right w:val="none" w:sz="0" w:space="0" w:color="auto"/>
          </w:divBdr>
        </w:div>
        <w:div w:id="1358627155">
          <w:marLeft w:val="0"/>
          <w:marRight w:val="0"/>
          <w:marTop w:val="0"/>
          <w:marBottom w:val="0"/>
          <w:divBdr>
            <w:top w:val="none" w:sz="0" w:space="0" w:color="auto"/>
            <w:left w:val="none" w:sz="0" w:space="0" w:color="auto"/>
            <w:bottom w:val="none" w:sz="0" w:space="0" w:color="auto"/>
            <w:right w:val="none" w:sz="0" w:space="0" w:color="auto"/>
          </w:divBdr>
        </w:div>
        <w:div w:id="1359425092">
          <w:marLeft w:val="0"/>
          <w:marRight w:val="0"/>
          <w:marTop w:val="0"/>
          <w:marBottom w:val="0"/>
          <w:divBdr>
            <w:top w:val="none" w:sz="0" w:space="0" w:color="auto"/>
            <w:left w:val="none" w:sz="0" w:space="0" w:color="auto"/>
            <w:bottom w:val="none" w:sz="0" w:space="0" w:color="auto"/>
            <w:right w:val="none" w:sz="0" w:space="0" w:color="auto"/>
          </w:divBdr>
        </w:div>
        <w:div w:id="1366364730">
          <w:marLeft w:val="0"/>
          <w:marRight w:val="0"/>
          <w:marTop w:val="0"/>
          <w:marBottom w:val="0"/>
          <w:divBdr>
            <w:top w:val="none" w:sz="0" w:space="0" w:color="auto"/>
            <w:left w:val="none" w:sz="0" w:space="0" w:color="auto"/>
            <w:bottom w:val="none" w:sz="0" w:space="0" w:color="auto"/>
            <w:right w:val="none" w:sz="0" w:space="0" w:color="auto"/>
          </w:divBdr>
        </w:div>
        <w:div w:id="1389768300">
          <w:marLeft w:val="0"/>
          <w:marRight w:val="0"/>
          <w:marTop w:val="0"/>
          <w:marBottom w:val="0"/>
          <w:divBdr>
            <w:top w:val="none" w:sz="0" w:space="0" w:color="auto"/>
            <w:left w:val="none" w:sz="0" w:space="0" w:color="auto"/>
            <w:bottom w:val="none" w:sz="0" w:space="0" w:color="auto"/>
            <w:right w:val="none" w:sz="0" w:space="0" w:color="auto"/>
          </w:divBdr>
        </w:div>
        <w:div w:id="1409688181">
          <w:marLeft w:val="0"/>
          <w:marRight w:val="0"/>
          <w:marTop w:val="0"/>
          <w:marBottom w:val="0"/>
          <w:divBdr>
            <w:top w:val="none" w:sz="0" w:space="0" w:color="auto"/>
            <w:left w:val="none" w:sz="0" w:space="0" w:color="auto"/>
            <w:bottom w:val="none" w:sz="0" w:space="0" w:color="auto"/>
            <w:right w:val="none" w:sz="0" w:space="0" w:color="auto"/>
          </w:divBdr>
        </w:div>
        <w:div w:id="1440947154">
          <w:marLeft w:val="0"/>
          <w:marRight w:val="0"/>
          <w:marTop w:val="0"/>
          <w:marBottom w:val="0"/>
          <w:divBdr>
            <w:top w:val="none" w:sz="0" w:space="0" w:color="auto"/>
            <w:left w:val="none" w:sz="0" w:space="0" w:color="auto"/>
            <w:bottom w:val="none" w:sz="0" w:space="0" w:color="auto"/>
            <w:right w:val="none" w:sz="0" w:space="0" w:color="auto"/>
          </w:divBdr>
        </w:div>
        <w:div w:id="1447582358">
          <w:marLeft w:val="0"/>
          <w:marRight w:val="0"/>
          <w:marTop w:val="0"/>
          <w:marBottom w:val="0"/>
          <w:divBdr>
            <w:top w:val="none" w:sz="0" w:space="0" w:color="auto"/>
            <w:left w:val="none" w:sz="0" w:space="0" w:color="auto"/>
            <w:bottom w:val="none" w:sz="0" w:space="0" w:color="auto"/>
            <w:right w:val="none" w:sz="0" w:space="0" w:color="auto"/>
          </w:divBdr>
        </w:div>
        <w:div w:id="1452019817">
          <w:marLeft w:val="0"/>
          <w:marRight w:val="0"/>
          <w:marTop w:val="0"/>
          <w:marBottom w:val="0"/>
          <w:divBdr>
            <w:top w:val="none" w:sz="0" w:space="0" w:color="auto"/>
            <w:left w:val="none" w:sz="0" w:space="0" w:color="auto"/>
            <w:bottom w:val="none" w:sz="0" w:space="0" w:color="auto"/>
            <w:right w:val="none" w:sz="0" w:space="0" w:color="auto"/>
          </w:divBdr>
        </w:div>
        <w:div w:id="1490361188">
          <w:marLeft w:val="0"/>
          <w:marRight w:val="0"/>
          <w:marTop w:val="0"/>
          <w:marBottom w:val="0"/>
          <w:divBdr>
            <w:top w:val="none" w:sz="0" w:space="0" w:color="auto"/>
            <w:left w:val="none" w:sz="0" w:space="0" w:color="auto"/>
            <w:bottom w:val="none" w:sz="0" w:space="0" w:color="auto"/>
            <w:right w:val="none" w:sz="0" w:space="0" w:color="auto"/>
          </w:divBdr>
        </w:div>
        <w:div w:id="1495877790">
          <w:marLeft w:val="0"/>
          <w:marRight w:val="0"/>
          <w:marTop w:val="0"/>
          <w:marBottom w:val="0"/>
          <w:divBdr>
            <w:top w:val="none" w:sz="0" w:space="0" w:color="auto"/>
            <w:left w:val="none" w:sz="0" w:space="0" w:color="auto"/>
            <w:bottom w:val="none" w:sz="0" w:space="0" w:color="auto"/>
            <w:right w:val="none" w:sz="0" w:space="0" w:color="auto"/>
          </w:divBdr>
        </w:div>
        <w:div w:id="1498110086">
          <w:marLeft w:val="0"/>
          <w:marRight w:val="0"/>
          <w:marTop w:val="0"/>
          <w:marBottom w:val="0"/>
          <w:divBdr>
            <w:top w:val="none" w:sz="0" w:space="0" w:color="auto"/>
            <w:left w:val="none" w:sz="0" w:space="0" w:color="auto"/>
            <w:bottom w:val="none" w:sz="0" w:space="0" w:color="auto"/>
            <w:right w:val="none" w:sz="0" w:space="0" w:color="auto"/>
          </w:divBdr>
        </w:div>
        <w:div w:id="1505896841">
          <w:marLeft w:val="0"/>
          <w:marRight w:val="0"/>
          <w:marTop w:val="0"/>
          <w:marBottom w:val="0"/>
          <w:divBdr>
            <w:top w:val="none" w:sz="0" w:space="0" w:color="auto"/>
            <w:left w:val="none" w:sz="0" w:space="0" w:color="auto"/>
            <w:bottom w:val="none" w:sz="0" w:space="0" w:color="auto"/>
            <w:right w:val="none" w:sz="0" w:space="0" w:color="auto"/>
          </w:divBdr>
        </w:div>
        <w:div w:id="1509783948">
          <w:marLeft w:val="0"/>
          <w:marRight w:val="0"/>
          <w:marTop w:val="0"/>
          <w:marBottom w:val="0"/>
          <w:divBdr>
            <w:top w:val="none" w:sz="0" w:space="0" w:color="auto"/>
            <w:left w:val="none" w:sz="0" w:space="0" w:color="auto"/>
            <w:bottom w:val="none" w:sz="0" w:space="0" w:color="auto"/>
            <w:right w:val="none" w:sz="0" w:space="0" w:color="auto"/>
          </w:divBdr>
        </w:div>
        <w:div w:id="1529946478">
          <w:marLeft w:val="0"/>
          <w:marRight w:val="0"/>
          <w:marTop w:val="0"/>
          <w:marBottom w:val="0"/>
          <w:divBdr>
            <w:top w:val="none" w:sz="0" w:space="0" w:color="auto"/>
            <w:left w:val="none" w:sz="0" w:space="0" w:color="auto"/>
            <w:bottom w:val="none" w:sz="0" w:space="0" w:color="auto"/>
            <w:right w:val="none" w:sz="0" w:space="0" w:color="auto"/>
          </w:divBdr>
        </w:div>
        <w:div w:id="1556161036">
          <w:marLeft w:val="0"/>
          <w:marRight w:val="0"/>
          <w:marTop w:val="0"/>
          <w:marBottom w:val="0"/>
          <w:divBdr>
            <w:top w:val="none" w:sz="0" w:space="0" w:color="auto"/>
            <w:left w:val="none" w:sz="0" w:space="0" w:color="auto"/>
            <w:bottom w:val="none" w:sz="0" w:space="0" w:color="auto"/>
            <w:right w:val="none" w:sz="0" w:space="0" w:color="auto"/>
          </w:divBdr>
        </w:div>
        <w:div w:id="1565722305">
          <w:marLeft w:val="0"/>
          <w:marRight w:val="0"/>
          <w:marTop w:val="0"/>
          <w:marBottom w:val="0"/>
          <w:divBdr>
            <w:top w:val="none" w:sz="0" w:space="0" w:color="auto"/>
            <w:left w:val="none" w:sz="0" w:space="0" w:color="auto"/>
            <w:bottom w:val="none" w:sz="0" w:space="0" w:color="auto"/>
            <w:right w:val="none" w:sz="0" w:space="0" w:color="auto"/>
          </w:divBdr>
        </w:div>
        <w:div w:id="1573467300">
          <w:marLeft w:val="0"/>
          <w:marRight w:val="0"/>
          <w:marTop w:val="0"/>
          <w:marBottom w:val="0"/>
          <w:divBdr>
            <w:top w:val="none" w:sz="0" w:space="0" w:color="auto"/>
            <w:left w:val="none" w:sz="0" w:space="0" w:color="auto"/>
            <w:bottom w:val="none" w:sz="0" w:space="0" w:color="auto"/>
            <w:right w:val="none" w:sz="0" w:space="0" w:color="auto"/>
          </w:divBdr>
        </w:div>
        <w:div w:id="1587033003">
          <w:marLeft w:val="0"/>
          <w:marRight w:val="0"/>
          <w:marTop w:val="0"/>
          <w:marBottom w:val="0"/>
          <w:divBdr>
            <w:top w:val="none" w:sz="0" w:space="0" w:color="auto"/>
            <w:left w:val="none" w:sz="0" w:space="0" w:color="auto"/>
            <w:bottom w:val="none" w:sz="0" w:space="0" w:color="auto"/>
            <w:right w:val="none" w:sz="0" w:space="0" w:color="auto"/>
          </w:divBdr>
        </w:div>
        <w:div w:id="1590699085">
          <w:marLeft w:val="0"/>
          <w:marRight w:val="0"/>
          <w:marTop w:val="0"/>
          <w:marBottom w:val="0"/>
          <w:divBdr>
            <w:top w:val="none" w:sz="0" w:space="0" w:color="auto"/>
            <w:left w:val="none" w:sz="0" w:space="0" w:color="auto"/>
            <w:bottom w:val="none" w:sz="0" w:space="0" w:color="auto"/>
            <w:right w:val="none" w:sz="0" w:space="0" w:color="auto"/>
          </w:divBdr>
        </w:div>
        <w:div w:id="1596791213">
          <w:marLeft w:val="0"/>
          <w:marRight w:val="0"/>
          <w:marTop w:val="0"/>
          <w:marBottom w:val="0"/>
          <w:divBdr>
            <w:top w:val="none" w:sz="0" w:space="0" w:color="auto"/>
            <w:left w:val="none" w:sz="0" w:space="0" w:color="auto"/>
            <w:bottom w:val="none" w:sz="0" w:space="0" w:color="auto"/>
            <w:right w:val="none" w:sz="0" w:space="0" w:color="auto"/>
          </w:divBdr>
        </w:div>
        <w:div w:id="1634406559">
          <w:marLeft w:val="0"/>
          <w:marRight w:val="0"/>
          <w:marTop w:val="0"/>
          <w:marBottom w:val="0"/>
          <w:divBdr>
            <w:top w:val="none" w:sz="0" w:space="0" w:color="auto"/>
            <w:left w:val="none" w:sz="0" w:space="0" w:color="auto"/>
            <w:bottom w:val="none" w:sz="0" w:space="0" w:color="auto"/>
            <w:right w:val="none" w:sz="0" w:space="0" w:color="auto"/>
          </w:divBdr>
        </w:div>
        <w:div w:id="1664047179">
          <w:marLeft w:val="0"/>
          <w:marRight w:val="0"/>
          <w:marTop w:val="0"/>
          <w:marBottom w:val="0"/>
          <w:divBdr>
            <w:top w:val="none" w:sz="0" w:space="0" w:color="auto"/>
            <w:left w:val="none" w:sz="0" w:space="0" w:color="auto"/>
            <w:bottom w:val="none" w:sz="0" w:space="0" w:color="auto"/>
            <w:right w:val="none" w:sz="0" w:space="0" w:color="auto"/>
          </w:divBdr>
        </w:div>
        <w:div w:id="1693920418">
          <w:marLeft w:val="0"/>
          <w:marRight w:val="0"/>
          <w:marTop w:val="0"/>
          <w:marBottom w:val="0"/>
          <w:divBdr>
            <w:top w:val="none" w:sz="0" w:space="0" w:color="auto"/>
            <w:left w:val="none" w:sz="0" w:space="0" w:color="auto"/>
            <w:bottom w:val="none" w:sz="0" w:space="0" w:color="auto"/>
            <w:right w:val="none" w:sz="0" w:space="0" w:color="auto"/>
          </w:divBdr>
        </w:div>
        <w:div w:id="1719278479">
          <w:marLeft w:val="0"/>
          <w:marRight w:val="0"/>
          <w:marTop w:val="0"/>
          <w:marBottom w:val="0"/>
          <w:divBdr>
            <w:top w:val="none" w:sz="0" w:space="0" w:color="auto"/>
            <w:left w:val="none" w:sz="0" w:space="0" w:color="auto"/>
            <w:bottom w:val="none" w:sz="0" w:space="0" w:color="auto"/>
            <w:right w:val="none" w:sz="0" w:space="0" w:color="auto"/>
          </w:divBdr>
        </w:div>
        <w:div w:id="1720589137">
          <w:marLeft w:val="0"/>
          <w:marRight w:val="0"/>
          <w:marTop w:val="0"/>
          <w:marBottom w:val="0"/>
          <w:divBdr>
            <w:top w:val="none" w:sz="0" w:space="0" w:color="auto"/>
            <w:left w:val="none" w:sz="0" w:space="0" w:color="auto"/>
            <w:bottom w:val="none" w:sz="0" w:space="0" w:color="auto"/>
            <w:right w:val="none" w:sz="0" w:space="0" w:color="auto"/>
          </w:divBdr>
        </w:div>
        <w:div w:id="1740245721">
          <w:marLeft w:val="0"/>
          <w:marRight w:val="0"/>
          <w:marTop w:val="0"/>
          <w:marBottom w:val="0"/>
          <w:divBdr>
            <w:top w:val="none" w:sz="0" w:space="0" w:color="auto"/>
            <w:left w:val="none" w:sz="0" w:space="0" w:color="auto"/>
            <w:bottom w:val="none" w:sz="0" w:space="0" w:color="auto"/>
            <w:right w:val="none" w:sz="0" w:space="0" w:color="auto"/>
          </w:divBdr>
        </w:div>
        <w:div w:id="1748770062">
          <w:marLeft w:val="0"/>
          <w:marRight w:val="0"/>
          <w:marTop w:val="0"/>
          <w:marBottom w:val="0"/>
          <w:divBdr>
            <w:top w:val="none" w:sz="0" w:space="0" w:color="auto"/>
            <w:left w:val="none" w:sz="0" w:space="0" w:color="auto"/>
            <w:bottom w:val="none" w:sz="0" w:space="0" w:color="auto"/>
            <w:right w:val="none" w:sz="0" w:space="0" w:color="auto"/>
          </w:divBdr>
        </w:div>
        <w:div w:id="1758476646">
          <w:marLeft w:val="0"/>
          <w:marRight w:val="0"/>
          <w:marTop w:val="0"/>
          <w:marBottom w:val="0"/>
          <w:divBdr>
            <w:top w:val="none" w:sz="0" w:space="0" w:color="auto"/>
            <w:left w:val="none" w:sz="0" w:space="0" w:color="auto"/>
            <w:bottom w:val="none" w:sz="0" w:space="0" w:color="auto"/>
            <w:right w:val="none" w:sz="0" w:space="0" w:color="auto"/>
          </w:divBdr>
        </w:div>
        <w:div w:id="1766609798">
          <w:marLeft w:val="0"/>
          <w:marRight w:val="0"/>
          <w:marTop w:val="0"/>
          <w:marBottom w:val="0"/>
          <w:divBdr>
            <w:top w:val="none" w:sz="0" w:space="0" w:color="auto"/>
            <w:left w:val="none" w:sz="0" w:space="0" w:color="auto"/>
            <w:bottom w:val="none" w:sz="0" w:space="0" w:color="auto"/>
            <w:right w:val="none" w:sz="0" w:space="0" w:color="auto"/>
          </w:divBdr>
        </w:div>
        <w:div w:id="1798984041">
          <w:marLeft w:val="0"/>
          <w:marRight w:val="0"/>
          <w:marTop w:val="0"/>
          <w:marBottom w:val="0"/>
          <w:divBdr>
            <w:top w:val="none" w:sz="0" w:space="0" w:color="auto"/>
            <w:left w:val="none" w:sz="0" w:space="0" w:color="auto"/>
            <w:bottom w:val="none" w:sz="0" w:space="0" w:color="auto"/>
            <w:right w:val="none" w:sz="0" w:space="0" w:color="auto"/>
          </w:divBdr>
        </w:div>
        <w:div w:id="1806771898">
          <w:marLeft w:val="0"/>
          <w:marRight w:val="0"/>
          <w:marTop w:val="0"/>
          <w:marBottom w:val="0"/>
          <w:divBdr>
            <w:top w:val="none" w:sz="0" w:space="0" w:color="auto"/>
            <w:left w:val="none" w:sz="0" w:space="0" w:color="auto"/>
            <w:bottom w:val="none" w:sz="0" w:space="0" w:color="auto"/>
            <w:right w:val="none" w:sz="0" w:space="0" w:color="auto"/>
          </w:divBdr>
        </w:div>
        <w:div w:id="1811558887">
          <w:marLeft w:val="0"/>
          <w:marRight w:val="0"/>
          <w:marTop w:val="0"/>
          <w:marBottom w:val="0"/>
          <w:divBdr>
            <w:top w:val="none" w:sz="0" w:space="0" w:color="auto"/>
            <w:left w:val="none" w:sz="0" w:space="0" w:color="auto"/>
            <w:bottom w:val="none" w:sz="0" w:space="0" w:color="auto"/>
            <w:right w:val="none" w:sz="0" w:space="0" w:color="auto"/>
          </w:divBdr>
        </w:div>
        <w:div w:id="1853957062">
          <w:marLeft w:val="0"/>
          <w:marRight w:val="0"/>
          <w:marTop w:val="0"/>
          <w:marBottom w:val="0"/>
          <w:divBdr>
            <w:top w:val="none" w:sz="0" w:space="0" w:color="auto"/>
            <w:left w:val="none" w:sz="0" w:space="0" w:color="auto"/>
            <w:bottom w:val="none" w:sz="0" w:space="0" w:color="auto"/>
            <w:right w:val="none" w:sz="0" w:space="0" w:color="auto"/>
          </w:divBdr>
        </w:div>
        <w:div w:id="1881555736">
          <w:marLeft w:val="0"/>
          <w:marRight w:val="0"/>
          <w:marTop w:val="0"/>
          <w:marBottom w:val="0"/>
          <w:divBdr>
            <w:top w:val="none" w:sz="0" w:space="0" w:color="auto"/>
            <w:left w:val="none" w:sz="0" w:space="0" w:color="auto"/>
            <w:bottom w:val="none" w:sz="0" w:space="0" w:color="auto"/>
            <w:right w:val="none" w:sz="0" w:space="0" w:color="auto"/>
          </w:divBdr>
        </w:div>
        <w:div w:id="1885945378">
          <w:marLeft w:val="0"/>
          <w:marRight w:val="0"/>
          <w:marTop w:val="0"/>
          <w:marBottom w:val="0"/>
          <w:divBdr>
            <w:top w:val="none" w:sz="0" w:space="0" w:color="auto"/>
            <w:left w:val="none" w:sz="0" w:space="0" w:color="auto"/>
            <w:bottom w:val="none" w:sz="0" w:space="0" w:color="auto"/>
            <w:right w:val="none" w:sz="0" w:space="0" w:color="auto"/>
          </w:divBdr>
        </w:div>
        <w:div w:id="1907761860">
          <w:marLeft w:val="0"/>
          <w:marRight w:val="0"/>
          <w:marTop w:val="0"/>
          <w:marBottom w:val="0"/>
          <w:divBdr>
            <w:top w:val="none" w:sz="0" w:space="0" w:color="auto"/>
            <w:left w:val="none" w:sz="0" w:space="0" w:color="auto"/>
            <w:bottom w:val="none" w:sz="0" w:space="0" w:color="auto"/>
            <w:right w:val="none" w:sz="0" w:space="0" w:color="auto"/>
          </w:divBdr>
        </w:div>
        <w:div w:id="1920751371">
          <w:marLeft w:val="0"/>
          <w:marRight w:val="0"/>
          <w:marTop w:val="0"/>
          <w:marBottom w:val="0"/>
          <w:divBdr>
            <w:top w:val="none" w:sz="0" w:space="0" w:color="auto"/>
            <w:left w:val="none" w:sz="0" w:space="0" w:color="auto"/>
            <w:bottom w:val="none" w:sz="0" w:space="0" w:color="auto"/>
            <w:right w:val="none" w:sz="0" w:space="0" w:color="auto"/>
          </w:divBdr>
        </w:div>
        <w:div w:id="1932083930">
          <w:marLeft w:val="0"/>
          <w:marRight w:val="0"/>
          <w:marTop w:val="0"/>
          <w:marBottom w:val="0"/>
          <w:divBdr>
            <w:top w:val="none" w:sz="0" w:space="0" w:color="auto"/>
            <w:left w:val="none" w:sz="0" w:space="0" w:color="auto"/>
            <w:bottom w:val="none" w:sz="0" w:space="0" w:color="auto"/>
            <w:right w:val="none" w:sz="0" w:space="0" w:color="auto"/>
          </w:divBdr>
        </w:div>
        <w:div w:id="1956716795">
          <w:marLeft w:val="0"/>
          <w:marRight w:val="0"/>
          <w:marTop w:val="0"/>
          <w:marBottom w:val="0"/>
          <w:divBdr>
            <w:top w:val="none" w:sz="0" w:space="0" w:color="auto"/>
            <w:left w:val="none" w:sz="0" w:space="0" w:color="auto"/>
            <w:bottom w:val="none" w:sz="0" w:space="0" w:color="auto"/>
            <w:right w:val="none" w:sz="0" w:space="0" w:color="auto"/>
          </w:divBdr>
        </w:div>
        <w:div w:id="1968273174">
          <w:marLeft w:val="0"/>
          <w:marRight w:val="0"/>
          <w:marTop w:val="0"/>
          <w:marBottom w:val="0"/>
          <w:divBdr>
            <w:top w:val="none" w:sz="0" w:space="0" w:color="auto"/>
            <w:left w:val="none" w:sz="0" w:space="0" w:color="auto"/>
            <w:bottom w:val="none" w:sz="0" w:space="0" w:color="auto"/>
            <w:right w:val="none" w:sz="0" w:space="0" w:color="auto"/>
          </w:divBdr>
        </w:div>
        <w:div w:id="1992170531">
          <w:marLeft w:val="0"/>
          <w:marRight w:val="0"/>
          <w:marTop w:val="0"/>
          <w:marBottom w:val="0"/>
          <w:divBdr>
            <w:top w:val="none" w:sz="0" w:space="0" w:color="auto"/>
            <w:left w:val="none" w:sz="0" w:space="0" w:color="auto"/>
            <w:bottom w:val="none" w:sz="0" w:space="0" w:color="auto"/>
            <w:right w:val="none" w:sz="0" w:space="0" w:color="auto"/>
          </w:divBdr>
        </w:div>
        <w:div w:id="1998915497">
          <w:marLeft w:val="0"/>
          <w:marRight w:val="0"/>
          <w:marTop w:val="0"/>
          <w:marBottom w:val="0"/>
          <w:divBdr>
            <w:top w:val="none" w:sz="0" w:space="0" w:color="auto"/>
            <w:left w:val="none" w:sz="0" w:space="0" w:color="auto"/>
            <w:bottom w:val="none" w:sz="0" w:space="0" w:color="auto"/>
            <w:right w:val="none" w:sz="0" w:space="0" w:color="auto"/>
          </w:divBdr>
        </w:div>
        <w:div w:id="1999072423">
          <w:marLeft w:val="0"/>
          <w:marRight w:val="0"/>
          <w:marTop w:val="0"/>
          <w:marBottom w:val="0"/>
          <w:divBdr>
            <w:top w:val="none" w:sz="0" w:space="0" w:color="auto"/>
            <w:left w:val="none" w:sz="0" w:space="0" w:color="auto"/>
            <w:bottom w:val="none" w:sz="0" w:space="0" w:color="auto"/>
            <w:right w:val="none" w:sz="0" w:space="0" w:color="auto"/>
          </w:divBdr>
        </w:div>
        <w:div w:id="2004432720">
          <w:marLeft w:val="0"/>
          <w:marRight w:val="0"/>
          <w:marTop w:val="0"/>
          <w:marBottom w:val="0"/>
          <w:divBdr>
            <w:top w:val="none" w:sz="0" w:space="0" w:color="auto"/>
            <w:left w:val="none" w:sz="0" w:space="0" w:color="auto"/>
            <w:bottom w:val="none" w:sz="0" w:space="0" w:color="auto"/>
            <w:right w:val="none" w:sz="0" w:space="0" w:color="auto"/>
          </w:divBdr>
        </w:div>
        <w:div w:id="2007660964">
          <w:marLeft w:val="0"/>
          <w:marRight w:val="0"/>
          <w:marTop w:val="0"/>
          <w:marBottom w:val="0"/>
          <w:divBdr>
            <w:top w:val="none" w:sz="0" w:space="0" w:color="auto"/>
            <w:left w:val="none" w:sz="0" w:space="0" w:color="auto"/>
            <w:bottom w:val="none" w:sz="0" w:space="0" w:color="auto"/>
            <w:right w:val="none" w:sz="0" w:space="0" w:color="auto"/>
          </w:divBdr>
        </w:div>
        <w:div w:id="2020086088">
          <w:marLeft w:val="0"/>
          <w:marRight w:val="0"/>
          <w:marTop w:val="0"/>
          <w:marBottom w:val="0"/>
          <w:divBdr>
            <w:top w:val="none" w:sz="0" w:space="0" w:color="auto"/>
            <w:left w:val="none" w:sz="0" w:space="0" w:color="auto"/>
            <w:bottom w:val="none" w:sz="0" w:space="0" w:color="auto"/>
            <w:right w:val="none" w:sz="0" w:space="0" w:color="auto"/>
          </w:divBdr>
        </w:div>
        <w:div w:id="2023386817">
          <w:marLeft w:val="0"/>
          <w:marRight w:val="0"/>
          <w:marTop w:val="0"/>
          <w:marBottom w:val="0"/>
          <w:divBdr>
            <w:top w:val="none" w:sz="0" w:space="0" w:color="auto"/>
            <w:left w:val="none" w:sz="0" w:space="0" w:color="auto"/>
            <w:bottom w:val="none" w:sz="0" w:space="0" w:color="auto"/>
            <w:right w:val="none" w:sz="0" w:space="0" w:color="auto"/>
          </w:divBdr>
        </w:div>
        <w:div w:id="2051609456">
          <w:marLeft w:val="0"/>
          <w:marRight w:val="0"/>
          <w:marTop w:val="0"/>
          <w:marBottom w:val="0"/>
          <w:divBdr>
            <w:top w:val="none" w:sz="0" w:space="0" w:color="auto"/>
            <w:left w:val="none" w:sz="0" w:space="0" w:color="auto"/>
            <w:bottom w:val="none" w:sz="0" w:space="0" w:color="auto"/>
            <w:right w:val="none" w:sz="0" w:space="0" w:color="auto"/>
          </w:divBdr>
        </w:div>
        <w:div w:id="2056464514">
          <w:marLeft w:val="0"/>
          <w:marRight w:val="0"/>
          <w:marTop w:val="0"/>
          <w:marBottom w:val="0"/>
          <w:divBdr>
            <w:top w:val="none" w:sz="0" w:space="0" w:color="auto"/>
            <w:left w:val="none" w:sz="0" w:space="0" w:color="auto"/>
            <w:bottom w:val="none" w:sz="0" w:space="0" w:color="auto"/>
            <w:right w:val="none" w:sz="0" w:space="0" w:color="auto"/>
          </w:divBdr>
        </w:div>
        <w:div w:id="2068606116">
          <w:marLeft w:val="0"/>
          <w:marRight w:val="0"/>
          <w:marTop w:val="0"/>
          <w:marBottom w:val="0"/>
          <w:divBdr>
            <w:top w:val="none" w:sz="0" w:space="0" w:color="auto"/>
            <w:left w:val="none" w:sz="0" w:space="0" w:color="auto"/>
            <w:bottom w:val="none" w:sz="0" w:space="0" w:color="auto"/>
            <w:right w:val="none" w:sz="0" w:space="0" w:color="auto"/>
          </w:divBdr>
        </w:div>
        <w:div w:id="2100176804">
          <w:marLeft w:val="0"/>
          <w:marRight w:val="0"/>
          <w:marTop w:val="0"/>
          <w:marBottom w:val="0"/>
          <w:divBdr>
            <w:top w:val="none" w:sz="0" w:space="0" w:color="auto"/>
            <w:left w:val="none" w:sz="0" w:space="0" w:color="auto"/>
            <w:bottom w:val="none" w:sz="0" w:space="0" w:color="auto"/>
            <w:right w:val="none" w:sz="0" w:space="0" w:color="auto"/>
          </w:divBdr>
        </w:div>
        <w:div w:id="2135831573">
          <w:marLeft w:val="0"/>
          <w:marRight w:val="0"/>
          <w:marTop w:val="0"/>
          <w:marBottom w:val="0"/>
          <w:divBdr>
            <w:top w:val="none" w:sz="0" w:space="0" w:color="auto"/>
            <w:left w:val="none" w:sz="0" w:space="0" w:color="auto"/>
            <w:bottom w:val="none" w:sz="0" w:space="0" w:color="auto"/>
            <w:right w:val="none" w:sz="0" w:space="0" w:color="auto"/>
          </w:divBdr>
        </w:div>
        <w:div w:id="2136631045">
          <w:marLeft w:val="0"/>
          <w:marRight w:val="0"/>
          <w:marTop w:val="0"/>
          <w:marBottom w:val="0"/>
          <w:divBdr>
            <w:top w:val="none" w:sz="0" w:space="0" w:color="auto"/>
            <w:left w:val="none" w:sz="0" w:space="0" w:color="auto"/>
            <w:bottom w:val="none" w:sz="0" w:space="0" w:color="auto"/>
            <w:right w:val="none" w:sz="0" w:space="0" w:color="auto"/>
          </w:divBdr>
        </w:div>
        <w:div w:id="2138865360">
          <w:marLeft w:val="0"/>
          <w:marRight w:val="0"/>
          <w:marTop w:val="0"/>
          <w:marBottom w:val="0"/>
          <w:divBdr>
            <w:top w:val="none" w:sz="0" w:space="0" w:color="auto"/>
            <w:left w:val="none" w:sz="0" w:space="0" w:color="auto"/>
            <w:bottom w:val="none" w:sz="0" w:space="0" w:color="auto"/>
            <w:right w:val="none" w:sz="0" w:space="0" w:color="auto"/>
          </w:divBdr>
        </w:div>
        <w:div w:id="2139909128">
          <w:marLeft w:val="0"/>
          <w:marRight w:val="0"/>
          <w:marTop w:val="0"/>
          <w:marBottom w:val="0"/>
          <w:divBdr>
            <w:top w:val="none" w:sz="0" w:space="0" w:color="auto"/>
            <w:left w:val="none" w:sz="0" w:space="0" w:color="auto"/>
            <w:bottom w:val="none" w:sz="0" w:space="0" w:color="auto"/>
            <w:right w:val="none" w:sz="0" w:space="0" w:color="auto"/>
          </w:divBdr>
        </w:div>
      </w:divsChild>
    </w:div>
    <w:div w:id="1260792202">
      <w:bodyDiv w:val="1"/>
      <w:marLeft w:val="0"/>
      <w:marRight w:val="0"/>
      <w:marTop w:val="0"/>
      <w:marBottom w:val="0"/>
      <w:divBdr>
        <w:top w:val="none" w:sz="0" w:space="0" w:color="auto"/>
        <w:left w:val="none" w:sz="0" w:space="0" w:color="auto"/>
        <w:bottom w:val="none" w:sz="0" w:space="0" w:color="auto"/>
        <w:right w:val="none" w:sz="0" w:space="0" w:color="auto"/>
      </w:divBdr>
      <w:divsChild>
        <w:div w:id="63383085">
          <w:marLeft w:val="0"/>
          <w:marRight w:val="0"/>
          <w:marTop w:val="0"/>
          <w:marBottom w:val="0"/>
          <w:divBdr>
            <w:top w:val="none" w:sz="0" w:space="0" w:color="auto"/>
            <w:left w:val="none" w:sz="0" w:space="0" w:color="auto"/>
            <w:bottom w:val="none" w:sz="0" w:space="0" w:color="auto"/>
            <w:right w:val="none" w:sz="0" w:space="0" w:color="auto"/>
          </w:divBdr>
        </w:div>
        <w:div w:id="97530112">
          <w:marLeft w:val="0"/>
          <w:marRight w:val="0"/>
          <w:marTop w:val="0"/>
          <w:marBottom w:val="0"/>
          <w:divBdr>
            <w:top w:val="none" w:sz="0" w:space="0" w:color="auto"/>
            <w:left w:val="none" w:sz="0" w:space="0" w:color="auto"/>
            <w:bottom w:val="none" w:sz="0" w:space="0" w:color="auto"/>
            <w:right w:val="none" w:sz="0" w:space="0" w:color="auto"/>
          </w:divBdr>
        </w:div>
        <w:div w:id="112098306">
          <w:marLeft w:val="0"/>
          <w:marRight w:val="0"/>
          <w:marTop w:val="0"/>
          <w:marBottom w:val="0"/>
          <w:divBdr>
            <w:top w:val="none" w:sz="0" w:space="0" w:color="auto"/>
            <w:left w:val="none" w:sz="0" w:space="0" w:color="auto"/>
            <w:bottom w:val="none" w:sz="0" w:space="0" w:color="auto"/>
            <w:right w:val="none" w:sz="0" w:space="0" w:color="auto"/>
          </w:divBdr>
        </w:div>
        <w:div w:id="127674587">
          <w:marLeft w:val="0"/>
          <w:marRight w:val="0"/>
          <w:marTop w:val="0"/>
          <w:marBottom w:val="0"/>
          <w:divBdr>
            <w:top w:val="none" w:sz="0" w:space="0" w:color="auto"/>
            <w:left w:val="none" w:sz="0" w:space="0" w:color="auto"/>
            <w:bottom w:val="none" w:sz="0" w:space="0" w:color="auto"/>
            <w:right w:val="none" w:sz="0" w:space="0" w:color="auto"/>
          </w:divBdr>
        </w:div>
        <w:div w:id="145821404">
          <w:marLeft w:val="0"/>
          <w:marRight w:val="0"/>
          <w:marTop w:val="0"/>
          <w:marBottom w:val="0"/>
          <w:divBdr>
            <w:top w:val="none" w:sz="0" w:space="0" w:color="auto"/>
            <w:left w:val="none" w:sz="0" w:space="0" w:color="auto"/>
            <w:bottom w:val="none" w:sz="0" w:space="0" w:color="auto"/>
            <w:right w:val="none" w:sz="0" w:space="0" w:color="auto"/>
          </w:divBdr>
        </w:div>
        <w:div w:id="171378725">
          <w:marLeft w:val="0"/>
          <w:marRight w:val="0"/>
          <w:marTop w:val="0"/>
          <w:marBottom w:val="0"/>
          <w:divBdr>
            <w:top w:val="none" w:sz="0" w:space="0" w:color="auto"/>
            <w:left w:val="none" w:sz="0" w:space="0" w:color="auto"/>
            <w:bottom w:val="none" w:sz="0" w:space="0" w:color="auto"/>
            <w:right w:val="none" w:sz="0" w:space="0" w:color="auto"/>
          </w:divBdr>
        </w:div>
        <w:div w:id="194277556">
          <w:marLeft w:val="0"/>
          <w:marRight w:val="0"/>
          <w:marTop w:val="0"/>
          <w:marBottom w:val="0"/>
          <w:divBdr>
            <w:top w:val="none" w:sz="0" w:space="0" w:color="auto"/>
            <w:left w:val="none" w:sz="0" w:space="0" w:color="auto"/>
            <w:bottom w:val="none" w:sz="0" w:space="0" w:color="auto"/>
            <w:right w:val="none" w:sz="0" w:space="0" w:color="auto"/>
          </w:divBdr>
        </w:div>
        <w:div w:id="214777094">
          <w:marLeft w:val="0"/>
          <w:marRight w:val="0"/>
          <w:marTop w:val="0"/>
          <w:marBottom w:val="0"/>
          <w:divBdr>
            <w:top w:val="none" w:sz="0" w:space="0" w:color="auto"/>
            <w:left w:val="none" w:sz="0" w:space="0" w:color="auto"/>
            <w:bottom w:val="none" w:sz="0" w:space="0" w:color="auto"/>
            <w:right w:val="none" w:sz="0" w:space="0" w:color="auto"/>
          </w:divBdr>
        </w:div>
        <w:div w:id="237325259">
          <w:marLeft w:val="0"/>
          <w:marRight w:val="0"/>
          <w:marTop w:val="0"/>
          <w:marBottom w:val="0"/>
          <w:divBdr>
            <w:top w:val="none" w:sz="0" w:space="0" w:color="auto"/>
            <w:left w:val="none" w:sz="0" w:space="0" w:color="auto"/>
            <w:bottom w:val="none" w:sz="0" w:space="0" w:color="auto"/>
            <w:right w:val="none" w:sz="0" w:space="0" w:color="auto"/>
          </w:divBdr>
        </w:div>
        <w:div w:id="243344920">
          <w:marLeft w:val="0"/>
          <w:marRight w:val="0"/>
          <w:marTop w:val="0"/>
          <w:marBottom w:val="0"/>
          <w:divBdr>
            <w:top w:val="none" w:sz="0" w:space="0" w:color="auto"/>
            <w:left w:val="none" w:sz="0" w:space="0" w:color="auto"/>
            <w:bottom w:val="none" w:sz="0" w:space="0" w:color="auto"/>
            <w:right w:val="none" w:sz="0" w:space="0" w:color="auto"/>
          </w:divBdr>
        </w:div>
        <w:div w:id="269746291">
          <w:marLeft w:val="0"/>
          <w:marRight w:val="0"/>
          <w:marTop w:val="0"/>
          <w:marBottom w:val="0"/>
          <w:divBdr>
            <w:top w:val="none" w:sz="0" w:space="0" w:color="auto"/>
            <w:left w:val="none" w:sz="0" w:space="0" w:color="auto"/>
            <w:bottom w:val="none" w:sz="0" w:space="0" w:color="auto"/>
            <w:right w:val="none" w:sz="0" w:space="0" w:color="auto"/>
          </w:divBdr>
        </w:div>
        <w:div w:id="313528524">
          <w:marLeft w:val="0"/>
          <w:marRight w:val="0"/>
          <w:marTop w:val="0"/>
          <w:marBottom w:val="0"/>
          <w:divBdr>
            <w:top w:val="none" w:sz="0" w:space="0" w:color="auto"/>
            <w:left w:val="none" w:sz="0" w:space="0" w:color="auto"/>
            <w:bottom w:val="none" w:sz="0" w:space="0" w:color="auto"/>
            <w:right w:val="none" w:sz="0" w:space="0" w:color="auto"/>
          </w:divBdr>
        </w:div>
        <w:div w:id="408581520">
          <w:marLeft w:val="0"/>
          <w:marRight w:val="0"/>
          <w:marTop w:val="0"/>
          <w:marBottom w:val="0"/>
          <w:divBdr>
            <w:top w:val="none" w:sz="0" w:space="0" w:color="auto"/>
            <w:left w:val="none" w:sz="0" w:space="0" w:color="auto"/>
            <w:bottom w:val="none" w:sz="0" w:space="0" w:color="auto"/>
            <w:right w:val="none" w:sz="0" w:space="0" w:color="auto"/>
          </w:divBdr>
        </w:div>
        <w:div w:id="455418453">
          <w:marLeft w:val="0"/>
          <w:marRight w:val="0"/>
          <w:marTop w:val="0"/>
          <w:marBottom w:val="0"/>
          <w:divBdr>
            <w:top w:val="none" w:sz="0" w:space="0" w:color="auto"/>
            <w:left w:val="none" w:sz="0" w:space="0" w:color="auto"/>
            <w:bottom w:val="none" w:sz="0" w:space="0" w:color="auto"/>
            <w:right w:val="none" w:sz="0" w:space="0" w:color="auto"/>
          </w:divBdr>
        </w:div>
        <w:div w:id="460003975">
          <w:marLeft w:val="0"/>
          <w:marRight w:val="0"/>
          <w:marTop w:val="0"/>
          <w:marBottom w:val="0"/>
          <w:divBdr>
            <w:top w:val="none" w:sz="0" w:space="0" w:color="auto"/>
            <w:left w:val="none" w:sz="0" w:space="0" w:color="auto"/>
            <w:bottom w:val="none" w:sz="0" w:space="0" w:color="auto"/>
            <w:right w:val="none" w:sz="0" w:space="0" w:color="auto"/>
          </w:divBdr>
          <w:divsChild>
            <w:div w:id="348718328">
              <w:marLeft w:val="0"/>
              <w:marRight w:val="0"/>
              <w:marTop w:val="0"/>
              <w:marBottom w:val="0"/>
              <w:divBdr>
                <w:top w:val="none" w:sz="0" w:space="0" w:color="auto"/>
                <w:left w:val="none" w:sz="0" w:space="0" w:color="auto"/>
                <w:bottom w:val="none" w:sz="0" w:space="0" w:color="auto"/>
                <w:right w:val="none" w:sz="0" w:space="0" w:color="auto"/>
              </w:divBdr>
            </w:div>
            <w:div w:id="543565163">
              <w:marLeft w:val="0"/>
              <w:marRight w:val="0"/>
              <w:marTop w:val="0"/>
              <w:marBottom w:val="0"/>
              <w:divBdr>
                <w:top w:val="none" w:sz="0" w:space="0" w:color="auto"/>
                <w:left w:val="none" w:sz="0" w:space="0" w:color="auto"/>
                <w:bottom w:val="none" w:sz="0" w:space="0" w:color="auto"/>
                <w:right w:val="none" w:sz="0" w:space="0" w:color="auto"/>
              </w:divBdr>
            </w:div>
            <w:div w:id="1151750175">
              <w:marLeft w:val="0"/>
              <w:marRight w:val="0"/>
              <w:marTop w:val="0"/>
              <w:marBottom w:val="0"/>
              <w:divBdr>
                <w:top w:val="none" w:sz="0" w:space="0" w:color="auto"/>
                <w:left w:val="none" w:sz="0" w:space="0" w:color="auto"/>
                <w:bottom w:val="none" w:sz="0" w:space="0" w:color="auto"/>
                <w:right w:val="none" w:sz="0" w:space="0" w:color="auto"/>
              </w:divBdr>
            </w:div>
            <w:div w:id="1562864795">
              <w:marLeft w:val="0"/>
              <w:marRight w:val="0"/>
              <w:marTop w:val="0"/>
              <w:marBottom w:val="0"/>
              <w:divBdr>
                <w:top w:val="none" w:sz="0" w:space="0" w:color="auto"/>
                <w:left w:val="none" w:sz="0" w:space="0" w:color="auto"/>
                <w:bottom w:val="none" w:sz="0" w:space="0" w:color="auto"/>
                <w:right w:val="none" w:sz="0" w:space="0" w:color="auto"/>
              </w:divBdr>
            </w:div>
          </w:divsChild>
        </w:div>
        <w:div w:id="463695056">
          <w:marLeft w:val="0"/>
          <w:marRight w:val="0"/>
          <w:marTop w:val="0"/>
          <w:marBottom w:val="0"/>
          <w:divBdr>
            <w:top w:val="none" w:sz="0" w:space="0" w:color="auto"/>
            <w:left w:val="none" w:sz="0" w:space="0" w:color="auto"/>
            <w:bottom w:val="none" w:sz="0" w:space="0" w:color="auto"/>
            <w:right w:val="none" w:sz="0" w:space="0" w:color="auto"/>
          </w:divBdr>
        </w:div>
        <w:div w:id="464010439">
          <w:marLeft w:val="0"/>
          <w:marRight w:val="0"/>
          <w:marTop w:val="0"/>
          <w:marBottom w:val="0"/>
          <w:divBdr>
            <w:top w:val="none" w:sz="0" w:space="0" w:color="auto"/>
            <w:left w:val="none" w:sz="0" w:space="0" w:color="auto"/>
            <w:bottom w:val="none" w:sz="0" w:space="0" w:color="auto"/>
            <w:right w:val="none" w:sz="0" w:space="0" w:color="auto"/>
          </w:divBdr>
        </w:div>
        <w:div w:id="472868778">
          <w:marLeft w:val="0"/>
          <w:marRight w:val="0"/>
          <w:marTop w:val="0"/>
          <w:marBottom w:val="0"/>
          <w:divBdr>
            <w:top w:val="none" w:sz="0" w:space="0" w:color="auto"/>
            <w:left w:val="none" w:sz="0" w:space="0" w:color="auto"/>
            <w:bottom w:val="none" w:sz="0" w:space="0" w:color="auto"/>
            <w:right w:val="none" w:sz="0" w:space="0" w:color="auto"/>
          </w:divBdr>
        </w:div>
        <w:div w:id="503126403">
          <w:marLeft w:val="0"/>
          <w:marRight w:val="0"/>
          <w:marTop w:val="0"/>
          <w:marBottom w:val="0"/>
          <w:divBdr>
            <w:top w:val="none" w:sz="0" w:space="0" w:color="auto"/>
            <w:left w:val="none" w:sz="0" w:space="0" w:color="auto"/>
            <w:bottom w:val="none" w:sz="0" w:space="0" w:color="auto"/>
            <w:right w:val="none" w:sz="0" w:space="0" w:color="auto"/>
          </w:divBdr>
        </w:div>
        <w:div w:id="538396518">
          <w:marLeft w:val="0"/>
          <w:marRight w:val="0"/>
          <w:marTop w:val="0"/>
          <w:marBottom w:val="0"/>
          <w:divBdr>
            <w:top w:val="none" w:sz="0" w:space="0" w:color="auto"/>
            <w:left w:val="none" w:sz="0" w:space="0" w:color="auto"/>
            <w:bottom w:val="none" w:sz="0" w:space="0" w:color="auto"/>
            <w:right w:val="none" w:sz="0" w:space="0" w:color="auto"/>
          </w:divBdr>
          <w:divsChild>
            <w:div w:id="176817048">
              <w:marLeft w:val="0"/>
              <w:marRight w:val="0"/>
              <w:marTop w:val="0"/>
              <w:marBottom w:val="0"/>
              <w:divBdr>
                <w:top w:val="none" w:sz="0" w:space="0" w:color="auto"/>
                <w:left w:val="none" w:sz="0" w:space="0" w:color="auto"/>
                <w:bottom w:val="none" w:sz="0" w:space="0" w:color="auto"/>
                <w:right w:val="none" w:sz="0" w:space="0" w:color="auto"/>
              </w:divBdr>
            </w:div>
            <w:div w:id="426193020">
              <w:marLeft w:val="0"/>
              <w:marRight w:val="0"/>
              <w:marTop w:val="0"/>
              <w:marBottom w:val="0"/>
              <w:divBdr>
                <w:top w:val="none" w:sz="0" w:space="0" w:color="auto"/>
                <w:left w:val="none" w:sz="0" w:space="0" w:color="auto"/>
                <w:bottom w:val="none" w:sz="0" w:space="0" w:color="auto"/>
                <w:right w:val="none" w:sz="0" w:space="0" w:color="auto"/>
              </w:divBdr>
            </w:div>
            <w:div w:id="1137919745">
              <w:marLeft w:val="0"/>
              <w:marRight w:val="0"/>
              <w:marTop w:val="0"/>
              <w:marBottom w:val="0"/>
              <w:divBdr>
                <w:top w:val="none" w:sz="0" w:space="0" w:color="auto"/>
                <w:left w:val="none" w:sz="0" w:space="0" w:color="auto"/>
                <w:bottom w:val="none" w:sz="0" w:space="0" w:color="auto"/>
                <w:right w:val="none" w:sz="0" w:space="0" w:color="auto"/>
              </w:divBdr>
            </w:div>
            <w:div w:id="1788309235">
              <w:marLeft w:val="0"/>
              <w:marRight w:val="0"/>
              <w:marTop w:val="0"/>
              <w:marBottom w:val="0"/>
              <w:divBdr>
                <w:top w:val="none" w:sz="0" w:space="0" w:color="auto"/>
                <w:left w:val="none" w:sz="0" w:space="0" w:color="auto"/>
                <w:bottom w:val="none" w:sz="0" w:space="0" w:color="auto"/>
                <w:right w:val="none" w:sz="0" w:space="0" w:color="auto"/>
              </w:divBdr>
            </w:div>
            <w:div w:id="2115242803">
              <w:marLeft w:val="0"/>
              <w:marRight w:val="0"/>
              <w:marTop w:val="0"/>
              <w:marBottom w:val="0"/>
              <w:divBdr>
                <w:top w:val="none" w:sz="0" w:space="0" w:color="auto"/>
                <w:left w:val="none" w:sz="0" w:space="0" w:color="auto"/>
                <w:bottom w:val="none" w:sz="0" w:space="0" w:color="auto"/>
                <w:right w:val="none" w:sz="0" w:space="0" w:color="auto"/>
              </w:divBdr>
            </w:div>
          </w:divsChild>
        </w:div>
        <w:div w:id="587889105">
          <w:marLeft w:val="0"/>
          <w:marRight w:val="0"/>
          <w:marTop w:val="0"/>
          <w:marBottom w:val="0"/>
          <w:divBdr>
            <w:top w:val="none" w:sz="0" w:space="0" w:color="auto"/>
            <w:left w:val="none" w:sz="0" w:space="0" w:color="auto"/>
            <w:bottom w:val="none" w:sz="0" w:space="0" w:color="auto"/>
            <w:right w:val="none" w:sz="0" w:space="0" w:color="auto"/>
          </w:divBdr>
        </w:div>
        <w:div w:id="619727568">
          <w:marLeft w:val="0"/>
          <w:marRight w:val="0"/>
          <w:marTop w:val="0"/>
          <w:marBottom w:val="0"/>
          <w:divBdr>
            <w:top w:val="none" w:sz="0" w:space="0" w:color="auto"/>
            <w:left w:val="none" w:sz="0" w:space="0" w:color="auto"/>
            <w:bottom w:val="none" w:sz="0" w:space="0" w:color="auto"/>
            <w:right w:val="none" w:sz="0" w:space="0" w:color="auto"/>
          </w:divBdr>
        </w:div>
        <w:div w:id="626543864">
          <w:marLeft w:val="0"/>
          <w:marRight w:val="0"/>
          <w:marTop w:val="0"/>
          <w:marBottom w:val="0"/>
          <w:divBdr>
            <w:top w:val="none" w:sz="0" w:space="0" w:color="auto"/>
            <w:left w:val="none" w:sz="0" w:space="0" w:color="auto"/>
            <w:bottom w:val="none" w:sz="0" w:space="0" w:color="auto"/>
            <w:right w:val="none" w:sz="0" w:space="0" w:color="auto"/>
          </w:divBdr>
          <w:divsChild>
            <w:div w:id="195432636">
              <w:marLeft w:val="0"/>
              <w:marRight w:val="0"/>
              <w:marTop w:val="0"/>
              <w:marBottom w:val="0"/>
              <w:divBdr>
                <w:top w:val="none" w:sz="0" w:space="0" w:color="auto"/>
                <w:left w:val="none" w:sz="0" w:space="0" w:color="auto"/>
                <w:bottom w:val="none" w:sz="0" w:space="0" w:color="auto"/>
                <w:right w:val="none" w:sz="0" w:space="0" w:color="auto"/>
              </w:divBdr>
            </w:div>
            <w:div w:id="454909773">
              <w:marLeft w:val="0"/>
              <w:marRight w:val="0"/>
              <w:marTop w:val="0"/>
              <w:marBottom w:val="0"/>
              <w:divBdr>
                <w:top w:val="none" w:sz="0" w:space="0" w:color="auto"/>
                <w:left w:val="none" w:sz="0" w:space="0" w:color="auto"/>
                <w:bottom w:val="none" w:sz="0" w:space="0" w:color="auto"/>
                <w:right w:val="none" w:sz="0" w:space="0" w:color="auto"/>
              </w:divBdr>
            </w:div>
            <w:div w:id="1433742337">
              <w:marLeft w:val="0"/>
              <w:marRight w:val="0"/>
              <w:marTop w:val="0"/>
              <w:marBottom w:val="0"/>
              <w:divBdr>
                <w:top w:val="none" w:sz="0" w:space="0" w:color="auto"/>
                <w:left w:val="none" w:sz="0" w:space="0" w:color="auto"/>
                <w:bottom w:val="none" w:sz="0" w:space="0" w:color="auto"/>
                <w:right w:val="none" w:sz="0" w:space="0" w:color="auto"/>
              </w:divBdr>
            </w:div>
          </w:divsChild>
        </w:div>
        <w:div w:id="638219593">
          <w:marLeft w:val="0"/>
          <w:marRight w:val="0"/>
          <w:marTop w:val="0"/>
          <w:marBottom w:val="0"/>
          <w:divBdr>
            <w:top w:val="none" w:sz="0" w:space="0" w:color="auto"/>
            <w:left w:val="none" w:sz="0" w:space="0" w:color="auto"/>
            <w:bottom w:val="none" w:sz="0" w:space="0" w:color="auto"/>
            <w:right w:val="none" w:sz="0" w:space="0" w:color="auto"/>
          </w:divBdr>
        </w:div>
        <w:div w:id="649671413">
          <w:marLeft w:val="0"/>
          <w:marRight w:val="0"/>
          <w:marTop w:val="0"/>
          <w:marBottom w:val="0"/>
          <w:divBdr>
            <w:top w:val="none" w:sz="0" w:space="0" w:color="auto"/>
            <w:left w:val="none" w:sz="0" w:space="0" w:color="auto"/>
            <w:bottom w:val="none" w:sz="0" w:space="0" w:color="auto"/>
            <w:right w:val="none" w:sz="0" w:space="0" w:color="auto"/>
          </w:divBdr>
        </w:div>
        <w:div w:id="679820104">
          <w:marLeft w:val="0"/>
          <w:marRight w:val="0"/>
          <w:marTop w:val="0"/>
          <w:marBottom w:val="0"/>
          <w:divBdr>
            <w:top w:val="none" w:sz="0" w:space="0" w:color="auto"/>
            <w:left w:val="none" w:sz="0" w:space="0" w:color="auto"/>
            <w:bottom w:val="none" w:sz="0" w:space="0" w:color="auto"/>
            <w:right w:val="none" w:sz="0" w:space="0" w:color="auto"/>
          </w:divBdr>
        </w:div>
        <w:div w:id="684287186">
          <w:marLeft w:val="0"/>
          <w:marRight w:val="0"/>
          <w:marTop w:val="0"/>
          <w:marBottom w:val="0"/>
          <w:divBdr>
            <w:top w:val="none" w:sz="0" w:space="0" w:color="auto"/>
            <w:left w:val="none" w:sz="0" w:space="0" w:color="auto"/>
            <w:bottom w:val="none" w:sz="0" w:space="0" w:color="auto"/>
            <w:right w:val="none" w:sz="0" w:space="0" w:color="auto"/>
          </w:divBdr>
        </w:div>
        <w:div w:id="698287597">
          <w:marLeft w:val="0"/>
          <w:marRight w:val="0"/>
          <w:marTop w:val="0"/>
          <w:marBottom w:val="0"/>
          <w:divBdr>
            <w:top w:val="none" w:sz="0" w:space="0" w:color="auto"/>
            <w:left w:val="none" w:sz="0" w:space="0" w:color="auto"/>
            <w:bottom w:val="none" w:sz="0" w:space="0" w:color="auto"/>
            <w:right w:val="none" w:sz="0" w:space="0" w:color="auto"/>
          </w:divBdr>
        </w:div>
        <w:div w:id="703797727">
          <w:marLeft w:val="0"/>
          <w:marRight w:val="0"/>
          <w:marTop w:val="0"/>
          <w:marBottom w:val="0"/>
          <w:divBdr>
            <w:top w:val="none" w:sz="0" w:space="0" w:color="auto"/>
            <w:left w:val="none" w:sz="0" w:space="0" w:color="auto"/>
            <w:bottom w:val="none" w:sz="0" w:space="0" w:color="auto"/>
            <w:right w:val="none" w:sz="0" w:space="0" w:color="auto"/>
          </w:divBdr>
        </w:div>
        <w:div w:id="736821362">
          <w:marLeft w:val="0"/>
          <w:marRight w:val="0"/>
          <w:marTop w:val="0"/>
          <w:marBottom w:val="0"/>
          <w:divBdr>
            <w:top w:val="none" w:sz="0" w:space="0" w:color="auto"/>
            <w:left w:val="none" w:sz="0" w:space="0" w:color="auto"/>
            <w:bottom w:val="none" w:sz="0" w:space="0" w:color="auto"/>
            <w:right w:val="none" w:sz="0" w:space="0" w:color="auto"/>
          </w:divBdr>
        </w:div>
        <w:div w:id="754399032">
          <w:marLeft w:val="0"/>
          <w:marRight w:val="0"/>
          <w:marTop w:val="0"/>
          <w:marBottom w:val="0"/>
          <w:divBdr>
            <w:top w:val="none" w:sz="0" w:space="0" w:color="auto"/>
            <w:left w:val="none" w:sz="0" w:space="0" w:color="auto"/>
            <w:bottom w:val="none" w:sz="0" w:space="0" w:color="auto"/>
            <w:right w:val="none" w:sz="0" w:space="0" w:color="auto"/>
          </w:divBdr>
        </w:div>
        <w:div w:id="794525647">
          <w:marLeft w:val="0"/>
          <w:marRight w:val="0"/>
          <w:marTop w:val="0"/>
          <w:marBottom w:val="0"/>
          <w:divBdr>
            <w:top w:val="none" w:sz="0" w:space="0" w:color="auto"/>
            <w:left w:val="none" w:sz="0" w:space="0" w:color="auto"/>
            <w:bottom w:val="none" w:sz="0" w:space="0" w:color="auto"/>
            <w:right w:val="none" w:sz="0" w:space="0" w:color="auto"/>
          </w:divBdr>
        </w:div>
        <w:div w:id="880173065">
          <w:marLeft w:val="0"/>
          <w:marRight w:val="0"/>
          <w:marTop w:val="0"/>
          <w:marBottom w:val="0"/>
          <w:divBdr>
            <w:top w:val="none" w:sz="0" w:space="0" w:color="auto"/>
            <w:left w:val="none" w:sz="0" w:space="0" w:color="auto"/>
            <w:bottom w:val="none" w:sz="0" w:space="0" w:color="auto"/>
            <w:right w:val="none" w:sz="0" w:space="0" w:color="auto"/>
          </w:divBdr>
        </w:div>
        <w:div w:id="908881247">
          <w:marLeft w:val="0"/>
          <w:marRight w:val="0"/>
          <w:marTop w:val="0"/>
          <w:marBottom w:val="0"/>
          <w:divBdr>
            <w:top w:val="none" w:sz="0" w:space="0" w:color="auto"/>
            <w:left w:val="none" w:sz="0" w:space="0" w:color="auto"/>
            <w:bottom w:val="none" w:sz="0" w:space="0" w:color="auto"/>
            <w:right w:val="none" w:sz="0" w:space="0" w:color="auto"/>
          </w:divBdr>
        </w:div>
        <w:div w:id="911618094">
          <w:marLeft w:val="0"/>
          <w:marRight w:val="0"/>
          <w:marTop w:val="0"/>
          <w:marBottom w:val="0"/>
          <w:divBdr>
            <w:top w:val="none" w:sz="0" w:space="0" w:color="auto"/>
            <w:left w:val="none" w:sz="0" w:space="0" w:color="auto"/>
            <w:bottom w:val="none" w:sz="0" w:space="0" w:color="auto"/>
            <w:right w:val="none" w:sz="0" w:space="0" w:color="auto"/>
          </w:divBdr>
        </w:div>
        <w:div w:id="912356541">
          <w:marLeft w:val="0"/>
          <w:marRight w:val="0"/>
          <w:marTop w:val="0"/>
          <w:marBottom w:val="0"/>
          <w:divBdr>
            <w:top w:val="none" w:sz="0" w:space="0" w:color="auto"/>
            <w:left w:val="none" w:sz="0" w:space="0" w:color="auto"/>
            <w:bottom w:val="none" w:sz="0" w:space="0" w:color="auto"/>
            <w:right w:val="none" w:sz="0" w:space="0" w:color="auto"/>
          </w:divBdr>
        </w:div>
        <w:div w:id="916130327">
          <w:marLeft w:val="0"/>
          <w:marRight w:val="0"/>
          <w:marTop w:val="0"/>
          <w:marBottom w:val="0"/>
          <w:divBdr>
            <w:top w:val="none" w:sz="0" w:space="0" w:color="auto"/>
            <w:left w:val="none" w:sz="0" w:space="0" w:color="auto"/>
            <w:bottom w:val="none" w:sz="0" w:space="0" w:color="auto"/>
            <w:right w:val="none" w:sz="0" w:space="0" w:color="auto"/>
          </w:divBdr>
        </w:div>
        <w:div w:id="921766605">
          <w:marLeft w:val="0"/>
          <w:marRight w:val="0"/>
          <w:marTop w:val="0"/>
          <w:marBottom w:val="0"/>
          <w:divBdr>
            <w:top w:val="none" w:sz="0" w:space="0" w:color="auto"/>
            <w:left w:val="none" w:sz="0" w:space="0" w:color="auto"/>
            <w:bottom w:val="none" w:sz="0" w:space="0" w:color="auto"/>
            <w:right w:val="none" w:sz="0" w:space="0" w:color="auto"/>
          </w:divBdr>
        </w:div>
        <w:div w:id="949974738">
          <w:marLeft w:val="0"/>
          <w:marRight w:val="0"/>
          <w:marTop w:val="0"/>
          <w:marBottom w:val="0"/>
          <w:divBdr>
            <w:top w:val="none" w:sz="0" w:space="0" w:color="auto"/>
            <w:left w:val="none" w:sz="0" w:space="0" w:color="auto"/>
            <w:bottom w:val="none" w:sz="0" w:space="0" w:color="auto"/>
            <w:right w:val="none" w:sz="0" w:space="0" w:color="auto"/>
          </w:divBdr>
        </w:div>
        <w:div w:id="957223646">
          <w:marLeft w:val="0"/>
          <w:marRight w:val="0"/>
          <w:marTop w:val="0"/>
          <w:marBottom w:val="0"/>
          <w:divBdr>
            <w:top w:val="none" w:sz="0" w:space="0" w:color="auto"/>
            <w:left w:val="none" w:sz="0" w:space="0" w:color="auto"/>
            <w:bottom w:val="none" w:sz="0" w:space="0" w:color="auto"/>
            <w:right w:val="none" w:sz="0" w:space="0" w:color="auto"/>
          </w:divBdr>
        </w:div>
        <w:div w:id="974213532">
          <w:marLeft w:val="0"/>
          <w:marRight w:val="0"/>
          <w:marTop w:val="0"/>
          <w:marBottom w:val="0"/>
          <w:divBdr>
            <w:top w:val="none" w:sz="0" w:space="0" w:color="auto"/>
            <w:left w:val="none" w:sz="0" w:space="0" w:color="auto"/>
            <w:bottom w:val="none" w:sz="0" w:space="0" w:color="auto"/>
            <w:right w:val="none" w:sz="0" w:space="0" w:color="auto"/>
          </w:divBdr>
        </w:div>
        <w:div w:id="979185994">
          <w:marLeft w:val="0"/>
          <w:marRight w:val="0"/>
          <w:marTop w:val="0"/>
          <w:marBottom w:val="0"/>
          <w:divBdr>
            <w:top w:val="none" w:sz="0" w:space="0" w:color="auto"/>
            <w:left w:val="none" w:sz="0" w:space="0" w:color="auto"/>
            <w:bottom w:val="none" w:sz="0" w:space="0" w:color="auto"/>
            <w:right w:val="none" w:sz="0" w:space="0" w:color="auto"/>
          </w:divBdr>
        </w:div>
        <w:div w:id="979653553">
          <w:marLeft w:val="0"/>
          <w:marRight w:val="0"/>
          <w:marTop w:val="0"/>
          <w:marBottom w:val="0"/>
          <w:divBdr>
            <w:top w:val="none" w:sz="0" w:space="0" w:color="auto"/>
            <w:left w:val="none" w:sz="0" w:space="0" w:color="auto"/>
            <w:bottom w:val="none" w:sz="0" w:space="0" w:color="auto"/>
            <w:right w:val="none" w:sz="0" w:space="0" w:color="auto"/>
          </w:divBdr>
        </w:div>
        <w:div w:id="997265490">
          <w:marLeft w:val="0"/>
          <w:marRight w:val="0"/>
          <w:marTop w:val="0"/>
          <w:marBottom w:val="0"/>
          <w:divBdr>
            <w:top w:val="none" w:sz="0" w:space="0" w:color="auto"/>
            <w:left w:val="none" w:sz="0" w:space="0" w:color="auto"/>
            <w:bottom w:val="none" w:sz="0" w:space="0" w:color="auto"/>
            <w:right w:val="none" w:sz="0" w:space="0" w:color="auto"/>
          </w:divBdr>
        </w:div>
        <w:div w:id="1006329742">
          <w:marLeft w:val="0"/>
          <w:marRight w:val="0"/>
          <w:marTop w:val="0"/>
          <w:marBottom w:val="0"/>
          <w:divBdr>
            <w:top w:val="none" w:sz="0" w:space="0" w:color="auto"/>
            <w:left w:val="none" w:sz="0" w:space="0" w:color="auto"/>
            <w:bottom w:val="none" w:sz="0" w:space="0" w:color="auto"/>
            <w:right w:val="none" w:sz="0" w:space="0" w:color="auto"/>
          </w:divBdr>
        </w:div>
        <w:div w:id="1013144055">
          <w:marLeft w:val="0"/>
          <w:marRight w:val="0"/>
          <w:marTop w:val="0"/>
          <w:marBottom w:val="0"/>
          <w:divBdr>
            <w:top w:val="none" w:sz="0" w:space="0" w:color="auto"/>
            <w:left w:val="none" w:sz="0" w:space="0" w:color="auto"/>
            <w:bottom w:val="none" w:sz="0" w:space="0" w:color="auto"/>
            <w:right w:val="none" w:sz="0" w:space="0" w:color="auto"/>
          </w:divBdr>
        </w:div>
        <w:div w:id="1091000652">
          <w:marLeft w:val="0"/>
          <w:marRight w:val="0"/>
          <w:marTop w:val="0"/>
          <w:marBottom w:val="0"/>
          <w:divBdr>
            <w:top w:val="none" w:sz="0" w:space="0" w:color="auto"/>
            <w:left w:val="none" w:sz="0" w:space="0" w:color="auto"/>
            <w:bottom w:val="none" w:sz="0" w:space="0" w:color="auto"/>
            <w:right w:val="none" w:sz="0" w:space="0" w:color="auto"/>
          </w:divBdr>
        </w:div>
        <w:div w:id="1091389919">
          <w:marLeft w:val="0"/>
          <w:marRight w:val="0"/>
          <w:marTop w:val="0"/>
          <w:marBottom w:val="0"/>
          <w:divBdr>
            <w:top w:val="none" w:sz="0" w:space="0" w:color="auto"/>
            <w:left w:val="none" w:sz="0" w:space="0" w:color="auto"/>
            <w:bottom w:val="none" w:sz="0" w:space="0" w:color="auto"/>
            <w:right w:val="none" w:sz="0" w:space="0" w:color="auto"/>
          </w:divBdr>
        </w:div>
        <w:div w:id="1109935081">
          <w:marLeft w:val="0"/>
          <w:marRight w:val="0"/>
          <w:marTop w:val="0"/>
          <w:marBottom w:val="0"/>
          <w:divBdr>
            <w:top w:val="none" w:sz="0" w:space="0" w:color="auto"/>
            <w:left w:val="none" w:sz="0" w:space="0" w:color="auto"/>
            <w:bottom w:val="none" w:sz="0" w:space="0" w:color="auto"/>
            <w:right w:val="none" w:sz="0" w:space="0" w:color="auto"/>
          </w:divBdr>
        </w:div>
        <w:div w:id="1119295535">
          <w:marLeft w:val="0"/>
          <w:marRight w:val="0"/>
          <w:marTop w:val="0"/>
          <w:marBottom w:val="0"/>
          <w:divBdr>
            <w:top w:val="none" w:sz="0" w:space="0" w:color="auto"/>
            <w:left w:val="none" w:sz="0" w:space="0" w:color="auto"/>
            <w:bottom w:val="none" w:sz="0" w:space="0" w:color="auto"/>
            <w:right w:val="none" w:sz="0" w:space="0" w:color="auto"/>
          </w:divBdr>
        </w:div>
        <w:div w:id="1120220856">
          <w:marLeft w:val="0"/>
          <w:marRight w:val="0"/>
          <w:marTop w:val="0"/>
          <w:marBottom w:val="0"/>
          <w:divBdr>
            <w:top w:val="none" w:sz="0" w:space="0" w:color="auto"/>
            <w:left w:val="none" w:sz="0" w:space="0" w:color="auto"/>
            <w:bottom w:val="none" w:sz="0" w:space="0" w:color="auto"/>
            <w:right w:val="none" w:sz="0" w:space="0" w:color="auto"/>
          </w:divBdr>
        </w:div>
        <w:div w:id="1123646699">
          <w:marLeft w:val="0"/>
          <w:marRight w:val="0"/>
          <w:marTop w:val="0"/>
          <w:marBottom w:val="0"/>
          <w:divBdr>
            <w:top w:val="none" w:sz="0" w:space="0" w:color="auto"/>
            <w:left w:val="none" w:sz="0" w:space="0" w:color="auto"/>
            <w:bottom w:val="none" w:sz="0" w:space="0" w:color="auto"/>
            <w:right w:val="none" w:sz="0" w:space="0" w:color="auto"/>
          </w:divBdr>
        </w:div>
        <w:div w:id="1132093171">
          <w:marLeft w:val="0"/>
          <w:marRight w:val="0"/>
          <w:marTop w:val="0"/>
          <w:marBottom w:val="0"/>
          <w:divBdr>
            <w:top w:val="none" w:sz="0" w:space="0" w:color="auto"/>
            <w:left w:val="none" w:sz="0" w:space="0" w:color="auto"/>
            <w:bottom w:val="none" w:sz="0" w:space="0" w:color="auto"/>
            <w:right w:val="none" w:sz="0" w:space="0" w:color="auto"/>
          </w:divBdr>
        </w:div>
        <w:div w:id="1159072961">
          <w:marLeft w:val="0"/>
          <w:marRight w:val="0"/>
          <w:marTop w:val="0"/>
          <w:marBottom w:val="0"/>
          <w:divBdr>
            <w:top w:val="none" w:sz="0" w:space="0" w:color="auto"/>
            <w:left w:val="none" w:sz="0" w:space="0" w:color="auto"/>
            <w:bottom w:val="none" w:sz="0" w:space="0" w:color="auto"/>
            <w:right w:val="none" w:sz="0" w:space="0" w:color="auto"/>
          </w:divBdr>
        </w:div>
        <w:div w:id="1167328305">
          <w:marLeft w:val="0"/>
          <w:marRight w:val="0"/>
          <w:marTop w:val="0"/>
          <w:marBottom w:val="0"/>
          <w:divBdr>
            <w:top w:val="none" w:sz="0" w:space="0" w:color="auto"/>
            <w:left w:val="none" w:sz="0" w:space="0" w:color="auto"/>
            <w:bottom w:val="none" w:sz="0" w:space="0" w:color="auto"/>
            <w:right w:val="none" w:sz="0" w:space="0" w:color="auto"/>
          </w:divBdr>
        </w:div>
        <w:div w:id="1199929420">
          <w:marLeft w:val="0"/>
          <w:marRight w:val="0"/>
          <w:marTop w:val="0"/>
          <w:marBottom w:val="0"/>
          <w:divBdr>
            <w:top w:val="none" w:sz="0" w:space="0" w:color="auto"/>
            <w:left w:val="none" w:sz="0" w:space="0" w:color="auto"/>
            <w:bottom w:val="none" w:sz="0" w:space="0" w:color="auto"/>
            <w:right w:val="none" w:sz="0" w:space="0" w:color="auto"/>
          </w:divBdr>
        </w:div>
        <w:div w:id="1213688617">
          <w:marLeft w:val="0"/>
          <w:marRight w:val="0"/>
          <w:marTop w:val="0"/>
          <w:marBottom w:val="0"/>
          <w:divBdr>
            <w:top w:val="none" w:sz="0" w:space="0" w:color="auto"/>
            <w:left w:val="none" w:sz="0" w:space="0" w:color="auto"/>
            <w:bottom w:val="none" w:sz="0" w:space="0" w:color="auto"/>
            <w:right w:val="none" w:sz="0" w:space="0" w:color="auto"/>
          </w:divBdr>
        </w:div>
        <w:div w:id="1259363643">
          <w:marLeft w:val="0"/>
          <w:marRight w:val="0"/>
          <w:marTop w:val="0"/>
          <w:marBottom w:val="0"/>
          <w:divBdr>
            <w:top w:val="none" w:sz="0" w:space="0" w:color="auto"/>
            <w:left w:val="none" w:sz="0" w:space="0" w:color="auto"/>
            <w:bottom w:val="none" w:sz="0" w:space="0" w:color="auto"/>
            <w:right w:val="none" w:sz="0" w:space="0" w:color="auto"/>
          </w:divBdr>
        </w:div>
        <w:div w:id="1271742250">
          <w:marLeft w:val="0"/>
          <w:marRight w:val="0"/>
          <w:marTop w:val="0"/>
          <w:marBottom w:val="0"/>
          <w:divBdr>
            <w:top w:val="none" w:sz="0" w:space="0" w:color="auto"/>
            <w:left w:val="none" w:sz="0" w:space="0" w:color="auto"/>
            <w:bottom w:val="none" w:sz="0" w:space="0" w:color="auto"/>
            <w:right w:val="none" w:sz="0" w:space="0" w:color="auto"/>
          </w:divBdr>
        </w:div>
        <w:div w:id="1280721680">
          <w:marLeft w:val="0"/>
          <w:marRight w:val="0"/>
          <w:marTop w:val="0"/>
          <w:marBottom w:val="0"/>
          <w:divBdr>
            <w:top w:val="none" w:sz="0" w:space="0" w:color="auto"/>
            <w:left w:val="none" w:sz="0" w:space="0" w:color="auto"/>
            <w:bottom w:val="none" w:sz="0" w:space="0" w:color="auto"/>
            <w:right w:val="none" w:sz="0" w:space="0" w:color="auto"/>
          </w:divBdr>
        </w:div>
        <w:div w:id="1290160982">
          <w:marLeft w:val="0"/>
          <w:marRight w:val="0"/>
          <w:marTop w:val="0"/>
          <w:marBottom w:val="0"/>
          <w:divBdr>
            <w:top w:val="none" w:sz="0" w:space="0" w:color="auto"/>
            <w:left w:val="none" w:sz="0" w:space="0" w:color="auto"/>
            <w:bottom w:val="none" w:sz="0" w:space="0" w:color="auto"/>
            <w:right w:val="none" w:sz="0" w:space="0" w:color="auto"/>
          </w:divBdr>
        </w:div>
        <w:div w:id="1297030922">
          <w:marLeft w:val="0"/>
          <w:marRight w:val="0"/>
          <w:marTop w:val="0"/>
          <w:marBottom w:val="0"/>
          <w:divBdr>
            <w:top w:val="none" w:sz="0" w:space="0" w:color="auto"/>
            <w:left w:val="none" w:sz="0" w:space="0" w:color="auto"/>
            <w:bottom w:val="none" w:sz="0" w:space="0" w:color="auto"/>
            <w:right w:val="none" w:sz="0" w:space="0" w:color="auto"/>
          </w:divBdr>
        </w:div>
        <w:div w:id="1305499823">
          <w:marLeft w:val="0"/>
          <w:marRight w:val="0"/>
          <w:marTop w:val="0"/>
          <w:marBottom w:val="0"/>
          <w:divBdr>
            <w:top w:val="none" w:sz="0" w:space="0" w:color="auto"/>
            <w:left w:val="none" w:sz="0" w:space="0" w:color="auto"/>
            <w:bottom w:val="none" w:sz="0" w:space="0" w:color="auto"/>
            <w:right w:val="none" w:sz="0" w:space="0" w:color="auto"/>
          </w:divBdr>
        </w:div>
        <w:div w:id="1315184614">
          <w:marLeft w:val="0"/>
          <w:marRight w:val="0"/>
          <w:marTop w:val="0"/>
          <w:marBottom w:val="0"/>
          <w:divBdr>
            <w:top w:val="none" w:sz="0" w:space="0" w:color="auto"/>
            <w:left w:val="none" w:sz="0" w:space="0" w:color="auto"/>
            <w:bottom w:val="none" w:sz="0" w:space="0" w:color="auto"/>
            <w:right w:val="none" w:sz="0" w:space="0" w:color="auto"/>
          </w:divBdr>
        </w:div>
        <w:div w:id="1355303246">
          <w:marLeft w:val="0"/>
          <w:marRight w:val="0"/>
          <w:marTop w:val="0"/>
          <w:marBottom w:val="0"/>
          <w:divBdr>
            <w:top w:val="none" w:sz="0" w:space="0" w:color="auto"/>
            <w:left w:val="none" w:sz="0" w:space="0" w:color="auto"/>
            <w:bottom w:val="none" w:sz="0" w:space="0" w:color="auto"/>
            <w:right w:val="none" w:sz="0" w:space="0" w:color="auto"/>
          </w:divBdr>
        </w:div>
        <w:div w:id="1361198472">
          <w:marLeft w:val="0"/>
          <w:marRight w:val="0"/>
          <w:marTop w:val="0"/>
          <w:marBottom w:val="0"/>
          <w:divBdr>
            <w:top w:val="none" w:sz="0" w:space="0" w:color="auto"/>
            <w:left w:val="none" w:sz="0" w:space="0" w:color="auto"/>
            <w:bottom w:val="none" w:sz="0" w:space="0" w:color="auto"/>
            <w:right w:val="none" w:sz="0" w:space="0" w:color="auto"/>
          </w:divBdr>
        </w:div>
        <w:div w:id="1373503527">
          <w:marLeft w:val="0"/>
          <w:marRight w:val="0"/>
          <w:marTop w:val="0"/>
          <w:marBottom w:val="0"/>
          <w:divBdr>
            <w:top w:val="none" w:sz="0" w:space="0" w:color="auto"/>
            <w:left w:val="none" w:sz="0" w:space="0" w:color="auto"/>
            <w:bottom w:val="none" w:sz="0" w:space="0" w:color="auto"/>
            <w:right w:val="none" w:sz="0" w:space="0" w:color="auto"/>
          </w:divBdr>
        </w:div>
        <w:div w:id="1383947653">
          <w:marLeft w:val="0"/>
          <w:marRight w:val="0"/>
          <w:marTop w:val="0"/>
          <w:marBottom w:val="0"/>
          <w:divBdr>
            <w:top w:val="none" w:sz="0" w:space="0" w:color="auto"/>
            <w:left w:val="none" w:sz="0" w:space="0" w:color="auto"/>
            <w:bottom w:val="none" w:sz="0" w:space="0" w:color="auto"/>
            <w:right w:val="none" w:sz="0" w:space="0" w:color="auto"/>
          </w:divBdr>
        </w:div>
        <w:div w:id="1395466882">
          <w:marLeft w:val="0"/>
          <w:marRight w:val="0"/>
          <w:marTop w:val="0"/>
          <w:marBottom w:val="0"/>
          <w:divBdr>
            <w:top w:val="none" w:sz="0" w:space="0" w:color="auto"/>
            <w:left w:val="none" w:sz="0" w:space="0" w:color="auto"/>
            <w:bottom w:val="none" w:sz="0" w:space="0" w:color="auto"/>
            <w:right w:val="none" w:sz="0" w:space="0" w:color="auto"/>
          </w:divBdr>
        </w:div>
        <w:div w:id="1399597824">
          <w:marLeft w:val="0"/>
          <w:marRight w:val="0"/>
          <w:marTop w:val="0"/>
          <w:marBottom w:val="0"/>
          <w:divBdr>
            <w:top w:val="none" w:sz="0" w:space="0" w:color="auto"/>
            <w:left w:val="none" w:sz="0" w:space="0" w:color="auto"/>
            <w:bottom w:val="none" w:sz="0" w:space="0" w:color="auto"/>
            <w:right w:val="none" w:sz="0" w:space="0" w:color="auto"/>
          </w:divBdr>
          <w:divsChild>
            <w:div w:id="133957945">
              <w:marLeft w:val="0"/>
              <w:marRight w:val="0"/>
              <w:marTop w:val="0"/>
              <w:marBottom w:val="0"/>
              <w:divBdr>
                <w:top w:val="none" w:sz="0" w:space="0" w:color="auto"/>
                <w:left w:val="none" w:sz="0" w:space="0" w:color="auto"/>
                <w:bottom w:val="none" w:sz="0" w:space="0" w:color="auto"/>
                <w:right w:val="none" w:sz="0" w:space="0" w:color="auto"/>
              </w:divBdr>
            </w:div>
          </w:divsChild>
        </w:div>
        <w:div w:id="1433698131">
          <w:marLeft w:val="0"/>
          <w:marRight w:val="0"/>
          <w:marTop w:val="0"/>
          <w:marBottom w:val="0"/>
          <w:divBdr>
            <w:top w:val="none" w:sz="0" w:space="0" w:color="auto"/>
            <w:left w:val="none" w:sz="0" w:space="0" w:color="auto"/>
            <w:bottom w:val="none" w:sz="0" w:space="0" w:color="auto"/>
            <w:right w:val="none" w:sz="0" w:space="0" w:color="auto"/>
          </w:divBdr>
        </w:div>
        <w:div w:id="1437869326">
          <w:marLeft w:val="0"/>
          <w:marRight w:val="0"/>
          <w:marTop w:val="0"/>
          <w:marBottom w:val="0"/>
          <w:divBdr>
            <w:top w:val="none" w:sz="0" w:space="0" w:color="auto"/>
            <w:left w:val="none" w:sz="0" w:space="0" w:color="auto"/>
            <w:bottom w:val="none" w:sz="0" w:space="0" w:color="auto"/>
            <w:right w:val="none" w:sz="0" w:space="0" w:color="auto"/>
          </w:divBdr>
        </w:div>
        <w:div w:id="1452821489">
          <w:marLeft w:val="0"/>
          <w:marRight w:val="0"/>
          <w:marTop w:val="0"/>
          <w:marBottom w:val="0"/>
          <w:divBdr>
            <w:top w:val="none" w:sz="0" w:space="0" w:color="auto"/>
            <w:left w:val="none" w:sz="0" w:space="0" w:color="auto"/>
            <w:bottom w:val="none" w:sz="0" w:space="0" w:color="auto"/>
            <w:right w:val="none" w:sz="0" w:space="0" w:color="auto"/>
          </w:divBdr>
        </w:div>
        <w:div w:id="1454523131">
          <w:marLeft w:val="0"/>
          <w:marRight w:val="0"/>
          <w:marTop w:val="0"/>
          <w:marBottom w:val="0"/>
          <w:divBdr>
            <w:top w:val="none" w:sz="0" w:space="0" w:color="auto"/>
            <w:left w:val="none" w:sz="0" w:space="0" w:color="auto"/>
            <w:bottom w:val="none" w:sz="0" w:space="0" w:color="auto"/>
            <w:right w:val="none" w:sz="0" w:space="0" w:color="auto"/>
          </w:divBdr>
        </w:div>
        <w:div w:id="1460222682">
          <w:marLeft w:val="0"/>
          <w:marRight w:val="0"/>
          <w:marTop w:val="0"/>
          <w:marBottom w:val="0"/>
          <w:divBdr>
            <w:top w:val="none" w:sz="0" w:space="0" w:color="auto"/>
            <w:left w:val="none" w:sz="0" w:space="0" w:color="auto"/>
            <w:bottom w:val="none" w:sz="0" w:space="0" w:color="auto"/>
            <w:right w:val="none" w:sz="0" w:space="0" w:color="auto"/>
          </w:divBdr>
        </w:div>
        <w:div w:id="1463694047">
          <w:marLeft w:val="0"/>
          <w:marRight w:val="0"/>
          <w:marTop w:val="0"/>
          <w:marBottom w:val="0"/>
          <w:divBdr>
            <w:top w:val="none" w:sz="0" w:space="0" w:color="auto"/>
            <w:left w:val="none" w:sz="0" w:space="0" w:color="auto"/>
            <w:bottom w:val="none" w:sz="0" w:space="0" w:color="auto"/>
            <w:right w:val="none" w:sz="0" w:space="0" w:color="auto"/>
          </w:divBdr>
        </w:div>
        <w:div w:id="1478959543">
          <w:marLeft w:val="0"/>
          <w:marRight w:val="0"/>
          <w:marTop w:val="0"/>
          <w:marBottom w:val="0"/>
          <w:divBdr>
            <w:top w:val="none" w:sz="0" w:space="0" w:color="auto"/>
            <w:left w:val="none" w:sz="0" w:space="0" w:color="auto"/>
            <w:bottom w:val="none" w:sz="0" w:space="0" w:color="auto"/>
            <w:right w:val="none" w:sz="0" w:space="0" w:color="auto"/>
          </w:divBdr>
        </w:div>
        <w:div w:id="1508252551">
          <w:marLeft w:val="0"/>
          <w:marRight w:val="0"/>
          <w:marTop w:val="0"/>
          <w:marBottom w:val="0"/>
          <w:divBdr>
            <w:top w:val="none" w:sz="0" w:space="0" w:color="auto"/>
            <w:left w:val="none" w:sz="0" w:space="0" w:color="auto"/>
            <w:bottom w:val="none" w:sz="0" w:space="0" w:color="auto"/>
            <w:right w:val="none" w:sz="0" w:space="0" w:color="auto"/>
          </w:divBdr>
        </w:div>
        <w:div w:id="1519202113">
          <w:marLeft w:val="0"/>
          <w:marRight w:val="0"/>
          <w:marTop w:val="0"/>
          <w:marBottom w:val="0"/>
          <w:divBdr>
            <w:top w:val="none" w:sz="0" w:space="0" w:color="auto"/>
            <w:left w:val="none" w:sz="0" w:space="0" w:color="auto"/>
            <w:bottom w:val="none" w:sz="0" w:space="0" w:color="auto"/>
            <w:right w:val="none" w:sz="0" w:space="0" w:color="auto"/>
          </w:divBdr>
        </w:div>
        <w:div w:id="1537087449">
          <w:marLeft w:val="0"/>
          <w:marRight w:val="0"/>
          <w:marTop w:val="0"/>
          <w:marBottom w:val="0"/>
          <w:divBdr>
            <w:top w:val="none" w:sz="0" w:space="0" w:color="auto"/>
            <w:left w:val="none" w:sz="0" w:space="0" w:color="auto"/>
            <w:bottom w:val="none" w:sz="0" w:space="0" w:color="auto"/>
            <w:right w:val="none" w:sz="0" w:space="0" w:color="auto"/>
          </w:divBdr>
        </w:div>
        <w:div w:id="1543320577">
          <w:marLeft w:val="0"/>
          <w:marRight w:val="0"/>
          <w:marTop w:val="0"/>
          <w:marBottom w:val="0"/>
          <w:divBdr>
            <w:top w:val="none" w:sz="0" w:space="0" w:color="auto"/>
            <w:left w:val="none" w:sz="0" w:space="0" w:color="auto"/>
            <w:bottom w:val="none" w:sz="0" w:space="0" w:color="auto"/>
            <w:right w:val="none" w:sz="0" w:space="0" w:color="auto"/>
          </w:divBdr>
        </w:div>
        <w:div w:id="1547794729">
          <w:marLeft w:val="0"/>
          <w:marRight w:val="0"/>
          <w:marTop w:val="0"/>
          <w:marBottom w:val="0"/>
          <w:divBdr>
            <w:top w:val="none" w:sz="0" w:space="0" w:color="auto"/>
            <w:left w:val="none" w:sz="0" w:space="0" w:color="auto"/>
            <w:bottom w:val="none" w:sz="0" w:space="0" w:color="auto"/>
            <w:right w:val="none" w:sz="0" w:space="0" w:color="auto"/>
          </w:divBdr>
        </w:div>
        <w:div w:id="1547835033">
          <w:marLeft w:val="0"/>
          <w:marRight w:val="0"/>
          <w:marTop w:val="0"/>
          <w:marBottom w:val="0"/>
          <w:divBdr>
            <w:top w:val="none" w:sz="0" w:space="0" w:color="auto"/>
            <w:left w:val="none" w:sz="0" w:space="0" w:color="auto"/>
            <w:bottom w:val="none" w:sz="0" w:space="0" w:color="auto"/>
            <w:right w:val="none" w:sz="0" w:space="0" w:color="auto"/>
          </w:divBdr>
        </w:div>
        <w:div w:id="1573002500">
          <w:marLeft w:val="0"/>
          <w:marRight w:val="0"/>
          <w:marTop w:val="0"/>
          <w:marBottom w:val="0"/>
          <w:divBdr>
            <w:top w:val="none" w:sz="0" w:space="0" w:color="auto"/>
            <w:left w:val="none" w:sz="0" w:space="0" w:color="auto"/>
            <w:bottom w:val="none" w:sz="0" w:space="0" w:color="auto"/>
            <w:right w:val="none" w:sz="0" w:space="0" w:color="auto"/>
          </w:divBdr>
        </w:div>
        <w:div w:id="1574005117">
          <w:marLeft w:val="0"/>
          <w:marRight w:val="0"/>
          <w:marTop w:val="0"/>
          <w:marBottom w:val="0"/>
          <w:divBdr>
            <w:top w:val="none" w:sz="0" w:space="0" w:color="auto"/>
            <w:left w:val="none" w:sz="0" w:space="0" w:color="auto"/>
            <w:bottom w:val="none" w:sz="0" w:space="0" w:color="auto"/>
            <w:right w:val="none" w:sz="0" w:space="0" w:color="auto"/>
          </w:divBdr>
        </w:div>
        <w:div w:id="1600487343">
          <w:marLeft w:val="0"/>
          <w:marRight w:val="0"/>
          <w:marTop w:val="0"/>
          <w:marBottom w:val="0"/>
          <w:divBdr>
            <w:top w:val="none" w:sz="0" w:space="0" w:color="auto"/>
            <w:left w:val="none" w:sz="0" w:space="0" w:color="auto"/>
            <w:bottom w:val="none" w:sz="0" w:space="0" w:color="auto"/>
            <w:right w:val="none" w:sz="0" w:space="0" w:color="auto"/>
          </w:divBdr>
        </w:div>
        <w:div w:id="1606768748">
          <w:marLeft w:val="0"/>
          <w:marRight w:val="0"/>
          <w:marTop w:val="0"/>
          <w:marBottom w:val="0"/>
          <w:divBdr>
            <w:top w:val="none" w:sz="0" w:space="0" w:color="auto"/>
            <w:left w:val="none" w:sz="0" w:space="0" w:color="auto"/>
            <w:bottom w:val="none" w:sz="0" w:space="0" w:color="auto"/>
            <w:right w:val="none" w:sz="0" w:space="0" w:color="auto"/>
          </w:divBdr>
        </w:div>
        <w:div w:id="1630672146">
          <w:marLeft w:val="0"/>
          <w:marRight w:val="0"/>
          <w:marTop w:val="0"/>
          <w:marBottom w:val="0"/>
          <w:divBdr>
            <w:top w:val="none" w:sz="0" w:space="0" w:color="auto"/>
            <w:left w:val="none" w:sz="0" w:space="0" w:color="auto"/>
            <w:bottom w:val="none" w:sz="0" w:space="0" w:color="auto"/>
            <w:right w:val="none" w:sz="0" w:space="0" w:color="auto"/>
          </w:divBdr>
        </w:div>
        <w:div w:id="1634948906">
          <w:marLeft w:val="0"/>
          <w:marRight w:val="0"/>
          <w:marTop w:val="0"/>
          <w:marBottom w:val="0"/>
          <w:divBdr>
            <w:top w:val="none" w:sz="0" w:space="0" w:color="auto"/>
            <w:left w:val="none" w:sz="0" w:space="0" w:color="auto"/>
            <w:bottom w:val="none" w:sz="0" w:space="0" w:color="auto"/>
            <w:right w:val="none" w:sz="0" w:space="0" w:color="auto"/>
          </w:divBdr>
        </w:div>
        <w:div w:id="1694308741">
          <w:marLeft w:val="0"/>
          <w:marRight w:val="0"/>
          <w:marTop w:val="0"/>
          <w:marBottom w:val="0"/>
          <w:divBdr>
            <w:top w:val="none" w:sz="0" w:space="0" w:color="auto"/>
            <w:left w:val="none" w:sz="0" w:space="0" w:color="auto"/>
            <w:bottom w:val="none" w:sz="0" w:space="0" w:color="auto"/>
            <w:right w:val="none" w:sz="0" w:space="0" w:color="auto"/>
          </w:divBdr>
        </w:div>
        <w:div w:id="1694458529">
          <w:marLeft w:val="0"/>
          <w:marRight w:val="0"/>
          <w:marTop w:val="0"/>
          <w:marBottom w:val="0"/>
          <w:divBdr>
            <w:top w:val="none" w:sz="0" w:space="0" w:color="auto"/>
            <w:left w:val="none" w:sz="0" w:space="0" w:color="auto"/>
            <w:bottom w:val="none" w:sz="0" w:space="0" w:color="auto"/>
            <w:right w:val="none" w:sz="0" w:space="0" w:color="auto"/>
          </w:divBdr>
        </w:div>
        <w:div w:id="1704866441">
          <w:marLeft w:val="0"/>
          <w:marRight w:val="0"/>
          <w:marTop w:val="0"/>
          <w:marBottom w:val="0"/>
          <w:divBdr>
            <w:top w:val="none" w:sz="0" w:space="0" w:color="auto"/>
            <w:left w:val="none" w:sz="0" w:space="0" w:color="auto"/>
            <w:bottom w:val="none" w:sz="0" w:space="0" w:color="auto"/>
            <w:right w:val="none" w:sz="0" w:space="0" w:color="auto"/>
          </w:divBdr>
        </w:div>
        <w:div w:id="1723359247">
          <w:marLeft w:val="0"/>
          <w:marRight w:val="0"/>
          <w:marTop w:val="0"/>
          <w:marBottom w:val="0"/>
          <w:divBdr>
            <w:top w:val="none" w:sz="0" w:space="0" w:color="auto"/>
            <w:left w:val="none" w:sz="0" w:space="0" w:color="auto"/>
            <w:bottom w:val="none" w:sz="0" w:space="0" w:color="auto"/>
            <w:right w:val="none" w:sz="0" w:space="0" w:color="auto"/>
          </w:divBdr>
        </w:div>
        <w:div w:id="1749302720">
          <w:marLeft w:val="0"/>
          <w:marRight w:val="0"/>
          <w:marTop w:val="0"/>
          <w:marBottom w:val="0"/>
          <w:divBdr>
            <w:top w:val="none" w:sz="0" w:space="0" w:color="auto"/>
            <w:left w:val="none" w:sz="0" w:space="0" w:color="auto"/>
            <w:bottom w:val="none" w:sz="0" w:space="0" w:color="auto"/>
            <w:right w:val="none" w:sz="0" w:space="0" w:color="auto"/>
          </w:divBdr>
        </w:div>
        <w:div w:id="1794980655">
          <w:marLeft w:val="0"/>
          <w:marRight w:val="0"/>
          <w:marTop w:val="0"/>
          <w:marBottom w:val="0"/>
          <w:divBdr>
            <w:top w:val="none" w:sz="0" w:space="0" w:color="auto"/>
            <w:left w:val="none" w:sz="0" w:space="0" w:color="auto"/>
            <w:bottom w:val="none" w:sz="0" w:space="0" w:color="auto"/>
            <w:right w:val="none" w:sz="0" w:space="0" w:color="auto"/>
          </w:divBdr>
        </w:div>
        <w:div w:id="1797288473">
          <w:marLeft w:val="0"/>
          <w:marRight w:val="0"/>
          <w:marTop w:val="0"/>
          <w:marBottom w:val="0"/>
          <w:divBdr>
            <w:top w:val="none" w:sz="0" w:space="0" w:color="auto"/>
            <w:left w:val="none" w:sz="0" w:space="0" w:color="auto"/>
            <w:bottom w:val="none" w:sz="0" w:space="0" w:color="auto"/>
            <w:right w:val="none" w:sz="0" w:space="0" w:color="auto"/>
          </w:divBdr>
        </w:div>
        <w:div w:id="1812668026">
          <w:marLeft w:val="0"/>
          <w:marRight w:val="0"/>
          <w:marTop w:val="0"/>
          <w:marBottom w:val="0"/>
          <w:divBdr>
            <w:top w:val="none" w:sz="0" w:space="0" w:color="auto"/>
            <w:left w:val="none" w:sz="0" w:space="0" w:color="auto"/>
            <w:bottom w:val="none" w:sz="0" w:space="0" w:color="auto"/>
            <w:right w:val="none" w:sz="0" w:space="0" w:color="auto"/>
          </w:divBdr>
        </w:div>
        <w:div w:id="1855224488">
          <w:marLeft w:val="0"/>
          <w:marRight w:val="0"/>
          <w:marTop w:val="0"/>
          <w:marBottom w:val="0"/>
          <w:divBdr>
            <w:top w:val="none" w:sz="0" w:space="0" w:color="auto"/>
            <w:left w:val="none" w:sz="0" w:space="0" w:color="auto"/>
            <w:bottom w:val="none" w:sz="0" w:space="0" w:color="auto"/>
            <w:right w:val="none" w:sz="0" w:space="0" w:color="auto"/>
          </w:divBdr>
        </w:div>
        <w:div w:id="1862545941">
          <w:marLeft w:val="0"/>
          <w:marRight w:val="0"/>
          <w:marTop w:val="0"/>
          <w:marBottom w:val="0"/>
          <w:divBdr>
            <w:top w:val="none" w:sz="0" w:space="0" w:color="auto"/>
            <w:left w:val="none" w:sz="0" w:space="0" w:color="auto"/>
            <w:bottom w:val="none" w:sz="0" w:space="0" w:color="auto"/>
            <w:right w:val="none" w:sz="0" w:space="0" w:color="auto"/>
          </w:divBdr>
        </w:div>
        <w:div w:id="1865552171">
          <w:marLeft w:val="0"/>
          <w:marRight w:val="0"/>
          <w:marTop w:val="0"/>
          <w:marBottom w:val="0"/>
          <w:divBdr>
            <w:top w:val="none" w:sz="0" w:space="0" w:color="auto"/>
            <w:left w:val="none" w:sz="0" w:space="0" w:color="auto"/>
            <w:bottom w:val="none" w:sz="0" w:space="0" w:color="auto"/>
            <w:right w:val="none" w:sz="0" w:space="0" w:color="auto"/>
          </w:divBdr>
        </w:div>
        <w:div w:id="1869681219">
          <w:marLeft w:val="0"/>
          <w:marRight w:val="0"/>
          <w:marTop w:val="0"/>
          <w:marBottom w:val="0"/>
          <w:divBdr>
            <w:top w:val="none" w:sz="0" w:space="0" w:color="auto"/>
            <w:left w:val="none" w:sz="0" w:space="0" w:color="auto"/>
            <w:bottom w:val="none" w:sz="0" w:space="0" w:color="auto"/>
            <w:right w:val="none" w:sz="0" w:space="0" w:color="auto"/>
          </w:divBdr>
        </w:div>
        <w:div w:id="1873181388">
          <w:marLeft w:val="0"/>
          <w:marRight w:val="0"/>
          <w:marTop w:val="0"/>
          <w:marBottom w:val="0"/>
          <w:divBdr>
            <w:top w:val="none" w:sz="0" w:space="0" w:color="auto"/>
            <w:left w:val="none" w:sz="0" w:space="0" w:color="auto"/>
            <w:bottom w:val="none" w:sz="0" w:space="0" w:color="auto"/>
            <w:right w:val="none" w:sz="0" w:space="0" w:color="auto"/>
          </w:divBdr>
        </w:div>
        <w:div w:id="1882863109">
          <w:marLeft w:val="0"/>
          <w:marRight w:val="0"/>
          <w:marTop w:val="0"/>
          <w:marBottom w:val="0"/>
          <w:divBdr>
            <w:top w:val="none" w:sz="0" w:space="0" w:color="auto"/>
            <w:left w:val="none" w:sz="0" w:space="0" w:color="auto"/>
            <w:bottom w:val="none" w:sz="0" w:space="0" w:color="auto"/>
            <w:right w:val="none" w:sz="0" w:space="0" w:color="auto"/>
          </w:divBdr>
          <w:divsChild>
            <w:div w:id="1290434850">
              <w:marLeft w:val="0"/>
              <w:marRight w:val="0"/>
              <w:marTop w:val="0"/>
              <w:marBottom w:val="0"/>
              <w:divBdr>
                <w:top w:val="none" w:sz="0" w:space="0" w:color="auto"/>
                <w:left w:val="none" w:sz="0" w:space="0" w:color="auto"/>
                <w:bottom w:val="none" w:sz="0" w:space="0" w:color="auto"/>
                <w:right w:val="none" w:sz="0" w:space="0" w:color="auto"/>
              </w:divBdr>
            </w:div>
            <w:div w:id="1617132152">
              <w:marLeft w:val="0"/>
              <w:marRight w:val="0"/>
              <w:marTop w:val="0"/>
              <w:marBottom w:val="0"/>
              <w:divBdr>
                <w:top w:val="none" w:sz="0" w:space="0" w:color="auto"/>
                <w:left w:val="none" w:sz="0" w:space="0" w:color="auto"/>
                <w:bottom w:val="none" w:sz="0" w:space="0" w:color="auto"/>
                <w:right w:val="none" w:sz="0" w:space="0" w:color="auto"/>
              </w:divBdr>
            </w:div>
          </w:divsChild>
        </w:div>
        <w:div w:id="1919246647">
          <w:marLeft w:val="0"/>
          <w:marRight w:val="0"/>
          <w:marTop w:val="0"/>
          <w:marBottom w:val="0"/>
          <w:divBdr>
            <w:top w:val="none" w:sz="0" w:space="0" w:color="auto"/>
            <w:left w:val="none" w:sz="0" w:space="0" w:color="auto"/>
            <w:bottom w:val="none" w:sz="0" w:space="0" w:color="auto"/>
            <w:right w:val="none" w:sz="0" w:space="0" w:color="auto"/>
          </w:divBdr>
        </w:div>
        <w:div w:id="1929382267">
          <w:marLeft w:val="0"/>
          <w:marRight w:val="0"/>
          <w:marTop w:val="0"/>
          <w:marBottom w:val="0"/>
          <w:divBdr>
            <w:top w:val="none" w:sz="0" w:space="0" w:color="auto"/>
            <w:left w:val="none" w:sz="0" w:space="0" w:color="auto"/>
            <w:bottom w:val="none" w:sz="0" w:space="0" w:color="auto"/>
            <w:right w:val="none" w:sz="0" w:space="0" w:color="auto"/>
          </w:divBdr>
        </w:div>
        <w:div w:id="1954554239">
          <w:marLeft w:val="0"/>
          <w:marRight w:val="0"/>
          <w:marTop w:val="0"/>
          <w:marBottom w:val="0"/>
          <w:divBdr>
            <w:top w:val="none" w:sz="0" w:space="0" w:color="auto"/>
            <w:left w:val="none" w:sz="0" w:space="0" w:color="auto"/>
            <w:bottom w:val="none" w:sz="0" w:space="0" w:color="auto"/>
            <w:right w:val="none" w:sz="0" w:space="0" w:color="auto"/>
          </w:divBdr>
        </w:div>
        <w:div w:id="1954703742">
          <w:marLeft w:val="0"/>
          <w:marRight w:val="0"/>
          <w:marTop w:val="0"/>
          <w:marBottom w:val="0"/>
          <w:divBdr>
            <w:top w:val="none" w:sz="0" w:space="0" w:color="auto"/>
            <w:left w:val="none" w:sz="0" w:space="0" w:color="auto"/>
            <w:bottom w:val="none" w:sz="0" w:space="0" w:color="auto"/>
            <w:right w:val="none" w:sz="0" w:space="0" w:color="auto"/>
          </w:divBdr>
        </w:div>
        <w:div w:id="1969819647">
          <w:marLeft w:val="0"/>
          <w:marRight w:val="0"/>
          <w:marTop w:val="0"/>
          <w:marBottom w:val="0"/>
          <w:divBdr>
            <w:top w:val="none" w:sz="0" w:space="0" w:color="auto"/>
            <w:left w:val="none" w:sz="0" w:space="0" w:color="auto"/>
            <w:bottom w:val="none" w:sz="0" w:space="0" w:color="auto"/>
            <w:right w:val="none" w:sz="0" w:space="0" w:color="auto"/>
          </w:divBdr>
        </w:div>
        <w:div w:id="1971277285">
          <w:marLeft w:val="0"/>
          <w:marRight w:val="0"/>
          <w:marTop w:val="0"/>
          <w:marBottom w:val="0"/>
          <w:divBdr>
            <w:top w:val="none" w:sz="0" w:space="0" w:color="auto"/>
            <w:left w:val="none" w:sz="0" w:space="0" w:color="auto"/>
            <w:bottom w:val="none" w:sz="0" w:space="0" w:color="auto"/>
            <w:right w:val="none" w:sz="0" w:space="0" w:color="auto"/>
          </w:divBdr>
        </w:div>
        <w:div w:id="1988583302">
          <w:marLeft w:val="0"/>
          <w:marRight w:val="0"/>
          <w:marTop w:val="0"/>
          <w:marBottom w:val="0"/>
          <w:divBdr>
            <w:top w:val="none" w:sz="0" w:space="0" w:color="auto"/>
            <w:left w:val="none" w:sz="0" w:space="0" w:color="auto"/>
            <w:bottom w:val="none" w:sz="0" w:space="0" w:color="auto"/>
            <w:right w:val="none" w:sz="0" w:space="0" w:color="auto"/>
          </w:divBdr>
        </w:div>
        <w:div w:id="2014454214">
          <w:marLeft w:val="0"/>
          <w:marRight w:val="0"/>
          <w:marTop w:val="0"/>
          <w:marBottom w:val="0"/>
          <w:divBdr>
            <w:top w:val="none" w:sz="0" w:space="0" w:color="auto"/>
            <w:left w:val="none" w:sz="0" w:space="0" w:color="auto"/>
            <w:bottom w:val="none" w:sz="0" w:space="0" w:color="auto"/>
            <w:right w:val="none" w:sz="0" w:space="0" w:color="auto"/>
          </w:divBdr>
        </w:div>
        <w:div w:id="2025934375">
          <w:marLeft w:val="0"/>
          <w:marRight w:val="0"/>
          <w:marTop w:val="0"/>
          <w:marBottom w:val="0"/>
          <w:divBdr>
            <w:top w:val="none" w:sz="0" w:space="0" w:color="auto"/>
            <w:left w:val="none" w:sz="0" w:space="0" w:color="auto"/>
            <w:bottom w:val="none" w:sz="0" w:space="0" w:color="auto"/>
            <w:right w:val="none" w:sz="0" w:space="0" w:color="auto"/>
          </w:divBdr>
        </w:div>
        <w:div w:id="2060469903">
          <w:marLeft w:val="0"/>
          <w:marRight w:val="0"/>
          <w:marTop w:val="0"/>
          <w:marBottom w:val="0"/>
          <w:divBdr>
            <w:top w:val="none" w:sz="0" w:space="0" w:color="auto"/>
            <w:left w:val="none" w:sz="0" w:space="0" w:color="auto"/>
            <w:bottom w:val="none" w:sz="0" w:space="0" w:color="auto"/>
            <w:right w:val="none" w:sz="0" w:space="0" w:color="auto"/>
          </w:divBdr>
        </w:div>
        <w:div w:id="2061200889">
          <w:marLeft w:val="0"/>
          <w:marRight w:val="0"/>
          <w:marTop w:val="0"/>
          <w:marBottom w:val="0"/>
          <w:divBdr>
            <w:top w:val="none" w:sz="0" w:space="0" w:color="auto"/>
            <w:left w:val="none" w:sz="0" w:space="0" w:color="auto"/>
            <w:bottom w:val="none" w:sz="0" w:space="0" w:color="auto"/>
            <w:right w:val="none" w:sz="0" w:space="0" w:color="auto"/>
          </w:divBdr>
        </w:div>
        <w:div w:id="2067297356">
          <w:marLeft w:val="0"/>
          <w:marRight w:val="0"/>
          <w:marTop w:val="0"/>
          <w:marBottom w:val="0"/>
          <w:divBdr>
            <w:top w:val="none" w:sz="0" w:space="0" w:color="auto"/>
            <w:left w:val="none" w:sz="0" w:space="0" w:color="auto"/>
            <w:bottom w:val="none" w:sz="0" w:space="0" w:color="auto"/>
            <w:right w:val="none" w:sz="0" w:space="0" w:color="auto"/>
          </w:divBdr>
        </w:div>
        <w:div w:id="2069915661">
          <w:marLeft w:val="0"/>
          <w:marRight w:val="0"/>
          <w:marTop w:val="0"/>
          <w:marBottom w:val="0"/>
          <w:divBdr>
            <w:top w:val="none" w:sz="0" w:space="0" w:color="auto"/>
            <w:left w:val="none" w:sz="0" w:space="0" w:color="auto"/>
            <w:bottom w:val="none" w:sz="0" w:space="0" w:color="auto"/>
            <w:right w:val="none" w:sz="0" w:space="0" w:color="auto"/>
          </w:divBdr>
        </w:div>
        <w:div w:id="2128235330">
          <w:marLeft w:val="0"/>
          <w:marRight w:val="0"/>
          <w:marTop w:val="0"/>
          <w:marBottom w:val="0"/>
          <w:divBdr>
            <w:top w:val="none" w:sz="0" w:space="0" w:color="auto"/>
            <w:left w:val="none" w:sz="0" w:space="0" w:color="auto"/>
            <w:bottom w:val="none" w:sz="0" w:space="0" w:color="auto"/>
            <w:right w:val="none" w:sz="0" w:space="0" w:color="auto"/>
          </w:divBdr>
        </w:div>
      </w:divsChild>
    </w:div>
    <w:div w:id="1267227716">
      <w:bodyDiv w:val="1"/>
      <w:marLeft w:val="0"/>
      <w:marRight w:val="0"/>
      <w:marTop w:val="0"/>
      <w:marBottom w:val="0"/>
      <w:divBdr>
        <w:top w:val="none" w:sz="0" w:space="0" w:color="auto"/>
        <w:left w:val="none" w:sz="0" w:space="0" w:color="auto"/>
        <w:bottom w:val="none" w:sz="0" w:space="0" w:color="auto"/>
        <w:right w:val="none" w:sz="0" w:space="0" w:color="auto"/>
      </w:divBdr>
      <w:divsChild>
        <w:div w:id="117143770">
          <w:marLeft w:val="0"/>
          <w:marRight w:val="0"/>
          <w:marTop w:val="0"/>
          <w:marBottom w:val="0"/>
          <w:divBdr>
            <w:top w:val="none" w:sz="0" w:space="0" w:color="auto"/>
            <w:left w:val="none" w:sz="0" w:space="0" w:color="auto"/>
            <w:bottom w:val="none" w:sz="0" w:space="0" w:color="auto"/>
            <w:right w:val="none" w:sz="0" w:space="0" w:color="auto"/>
          </w:divBdr>
          <w:divsChild>
            <w:div w:id="294917409">
              <w:marLeft w:val="0"/>
              <w:marRight w:val="0"/>
              <w:marTop w:val="0"/>
              <w:marBottom w:val="0"/>
              <w:divBdr>
                <w:top w:val="none" w:sz="0" w:space="0" w:color="auto"/>
                <w:left w:val="none" w:sz="0" w:space="0" w:color="auto"/>
                <w:bottom w:val="none" w:sz="0" w:space="0" w:color="auto"/>
                <w:right w:val="none" w:sz="0" w:space="0" w:color="auto"/>
              </w:divBdr>
            </w:div>
            <w:div w:id="356850143">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838927027">
              <w:marLeft w:val="0"/>
              <w:marRight w:val="0"/>
              <w:marTop w:val="0"/>
              <w:marBottom w:val="0"/>
              <w:divBdr>
                <w:top w:val="none" w:sz="0" w:space="0" w:color="auto"/>
                <w:left w:val="none" w:sz="0" w:space="0" w:color="auto"/>
                <w:bottom w:val="none" w:sz="0" w:space="0" w:color="auto"/>
                <w:right w:val="none" w:sz="0" w:space="0" w:color="auto"/>
              </w:divBdr>
            </w:div>
          </w:divsChild>
        </w:div>
        <w:div w:id="134181884">
          <w:marLeft w:val="0"/>
          <w:marRight w:val="0"/>
          <w:marTop w:val="0"/>
          <w:marBottom w:val="0"/>
          <w:divBdr>
            <w:top w:val="none" w:sz="0" w:space="0" w:color="auto"/>
            <w:left w:val="none" w:sz="0" w:space="0" w:color="auto"/>
            <w:bottom w:val="none" w:sz="0" w:space="0" w:color="auto"/>
            <w:right w:val="none" w:sz="0" w:space="0" w:color="auto"/>
          </w:divBdr>
        </w:div>
        <w:div w:id="200703003">
          <w:marLeft w:val="0"/>
          <w:marRight w:val="0"/>
          <w:marTop w:val="0"/>
          <w:marBottom w:val="0"/>
          <w:divBdr>
            <w:top w:val="none" w:sz="0" w:space="0" w:color="auto"/>
            <w:left w:val="none" w:sz="0" w:space="0" w:color="auto"/>
            <w:bottom w:val="none" w:sz="0" w:space="0" w:color="auto"/>
            <w:right w:val="none" w:sz="0" w:space="0" w:color="auto"/>
          </w:divBdr>
        </w:div>
        <w:div w:id="212037563">
          <w:marLeft w:val="0"/>
          <w:marRight w:val="0"/>
          <w:marTop w:val="0"/>
          <w:marBottom w:val="0"/>
          <w:divBdr>
            <w:top w:val="none" w:sz="0" w:space="0" w:color="auto"/>
            <w:left w:val="none" w:sz="0" w:space="0" w:color="auto"/>
            <w:bottom w:val="none" w:sz="0" w:space="0" w:color="auto"/>
            <w:right w:val="none" w:sz="0" w:space="0" w:color="auto"/>
          </w:divBdr>
        </w:div>
        <w:div w:id="223107576">
          <w:marLeft w:val="0"/>
          <w:marRight w:val="0"/>
          <w:marTop w:val="0"/>
          <w:marBottom w:val="0"/>
          <w:divBdr>
            <w:top w:val="none" w:sz="0" w:space="0" w:color="auto"/>
            <w:left w:val="none" w:sz="0" w:space="0" w:color="auto"/>
            <w:bottom w:val="none" w:sz="0" w:space="0" w:color="auto"/>
            <w:right w:val="none" w:sz="0" w:space="0" w:color="auto"/>
          </w:divBdr>
          <w:divsChild>
            <w:div w:id="322121150">
              <w:marLeft w:val="0"/>
              <w:marRight w:val="0"/>
              <w:marTop w:val="0"/>
              <w:marBottom w:val="0"/>
              <w:divBdr>
                <w:top w:val="none" w:sz="0" w:space="0" w:color="auto"/>
                <w:left w:val="none" w:sz="0" w:space="0" w:color="auto"/>
                <w:bottom w:val="none" w:sz="0" w:space="0" w:color="auto"/>
                <w:right w:val="none" w:sz="0" w:space="0" w:color="auto"/>
              </w:divBdr>
            </w:div>
            <w:div w:id="2020547563">
              <w:marLeft w:val="0"/>
              <w:marRight w:val="0"/>
              <w:marTop w:val="0"/>
              <w:marBottom w:val="0"/>
              <w:divBdr>
                <w:top w:val="none" w:sz="0" w:space="0" w:color="auto"/>
                <w:left w:val="none" w:sz="0" w:space="0" w:color="auto"/>
                <w:bottom w:val="none" w:sz="0" w:space="0" w:color="auto"/>
                <w:right w:val="none" w:sz="0" w:space="0" w:color="auto"/>
              </w:divBdr>
            </w:div>
            <w:div w:id="2125953623">
              <w:marLeft w:val="0"/>
              <w:marRight w:val="0"/>
              <w:marTop w:val="0"/>
              <w:marBottom w:val="0"/>
              <w:divBdr>
                <w:top w:val="none" w:sz="0" w:space="0" w:color="auto"/>
                <w:left w:val="none" w:sz="0" w:space="0" w:color="auto"/>
                <w:bottom w:val="none" w:sz="0" w:space="0" w:color="auto"/>
                <w:right w:val="none" w:sz="0" w:space="0" w:color="auto"/>
              </w:divBdr>
            </w:div>
          </w:divsChild>
        </w:div>
        <w:div w:id="226720795">
          <w:marLeft w:val="0"/>
          <w:marRight w:val="0"/>
          <w:marTop w:val="0"/>
          <w:marBottom w:val="0"/>
          <w:divBdr>
            <w:top w:val="none" w:sz="0" w:space="0" w:color="auto"/>
            <w:left w:val="none" w:sz="0" w:space="0" w:color="auto"/>
            <w:bottom w:val="none" w:sz="0" w:space="0" w:color="auto"/>
            <w:right w:val="none" w:sz="0" w:space="0" w:color="auto"/>
          </w:divBdr>
        </w:div>
        <w:div w:id="342436172">
          <w:marLeft w:val="0"/>
          <w:marRight w:val="0"/>
          <w:marTop w:val="0"/>
          <w:marBottom w:val="0"/>
          <w:divBdr>
            <w:top w:val="none" w:sz="0" w:space="0" w:color="auto"/>
            <w:left w:val="none" w:sz="0" w:space="0" w:color="auto"/>
            <w:bottom w:val="none" w:sz="0" w:space="0" w:color="auto"/>
            <w:right w:val="none" w:sz="0" w:space="0" w:color="auto"/>
          </w:divBdr>
        </w:div>
        <w:div w:id="352614803">
          <w:marLeft w:val="0"/>
          <w:marRight w:val="0"/>
          <w:marTop w:val="0"/>
          <w:marBottom w:val="0"/>
          <w:divBdr>
            <w:top w:val="none" w:sz="0" w:space="0" w:color="auto"/>
            <w:left w:val="none" w:sz="0" w:space="0" w:color="auto"/>
            <w:bottom w:val="none" w:sz="0" w:space="0" w:color="auto"/>
            <w:right w:val="none" w:sz="0" w:space="0" w:color="auto"/>
          </w:divBdr>
        </w:div>
        <w:div w:id="360979216">
          <w:marLeft w:val="0"/>
          <w:marRight w:val="0"/>
          <w:marTop w:val="0"/>
          <w:marBottom w:val="0"/>
          <w:divBdr>
            <w:top w:val="none" w:sz="0" w:space="0" w:color="auto"/>
            <w:left w:val="none" w:sz="0" w:space="0" w:color="auto"/>
            <w:bottom w:val="none" w:sz="0" w:space="0" w:color="auto"/>
            <w:right w:val="none" w:sz="0" w:space="0" w:color="auto"/>
          </w:divBdr>
          <w:divsChild>
            <w:div w:id="210381387">
              <w:marLeft w:val="0"/>
              <w:marRight w:val="0"/>
              <w:marTop w:val="0"/>
              <w:marBottom w:val="0"/>
              <w:divBdr>
                <w:top w:val="none" w:sz="0" w:space="0" w:color="auto"/>
                <w:left w:val="none" w:sz="0" w:space="0" w:color="auto"/>
                <w:bottom w:val="none" w:sz="0" w:space="0" w:color="auto"/>
                <w:right w:val="none" w:sz="0" w:space="0" w:color="auto"/>
              </w:divBdr>
            </w:div>
          </w:divsChild>
        </w:div>
        <w:div w:id="365447378">
          <w:marLeft w:val="0"/>
          <w:marRight w:val="0"/>
          <w:marTop w:val="0"/>
          <w:marBottom w:val="0"/>
          <w:divBdr>
            <w:top w:val="none" w:sz="0" w:space="0" w:color="auto"/>
            <w:left w:val="none" w:sz="0" w:space="0" w:color="auto"/>
            <w:bottom w:val="none" w:sz="0" w:space="0" w:color="auto"/>
            <w:right w:val="none" w:sz="0" w:space="0" w:color="auto"/>
          </w:divBdr>
          <w:divsChild>
            <w:div w:id="63455771">
              <w:marLeft w:val="0"/>
              <w:marRight w:val="0"/>
              <w:marTop w:val="0"/>
              <w:marBottom w:val="0"/>
              <w:divBdr>
                <w:top w:val="none" w:sz="0" w:space="0" w:color="auto"/>
                <w:left w:val="none" w:sz="0" w:space="0" w:color="auto"/>
                <w:bottom w:val="none" w:sz="0" w:space="0" w:color="auto"/>
                <w:right w:val="none" w:sz="0" w:space="0" w:color="auto"/>
              </w:divBdr>
            </w:div>
            <w:div w:id="116795797">
              <w:marLeft w:val="0"/>
              <w:marRight w:val="0"/>
              <w:marTop w:val="0"/>
              <w:marBottom w:val="0"/>
              <w:divBdr>
                <w:top w:val="none" w:sz="0" w:space="0" w:color="auto"/>
                <w:left w:val="none" w:sz="0" w:space="0" w:color="auto"/>
                <w:bottom w:val="none" w:sz="0" w:space="0" w:color="auto"/>
                <w:right w:val="none" w:sz="0" w:space="0" w:color="auto"/>
              </w:divBdr>
            </w:div>
            <w:div w:id="677972245">
              <w:marLeft w:val="0"/>
              <w:marRight w:val="0"/>
              <w:marTop w:val="0"/>
              <w:marBottom w:val="0"/>
              <w:divBdr>
                <w:top w:val="none" w:sz="0" w:space="0" w:color="auto"/>
                <w:left w:val="none" w:sz="0" w:space="0" w:color="auto"/>
                <w:bottom w:val="none" w:sz="0" w:space="0" w:color="auto"/>
                <w:right w:val="none" w:sz="0" w:space="0" w:color="auto"/>
              </w:divBdr>
            </w:div>
          </w:divsChild>
        </w:div>
        <w:div w:id="428425144">
          <w:marLeft w:val="0"/>
          <w:marRight w:val="0"/>
          <w:marTop w:val="0"/>
          <w:marBottom w:val="0"/>
          <w:divBdr>
            <w:top w:val="none" w:sz="0" w:space="0" w:color="auto"/>
            <w:left w:val="none" w:sz="0" w:space="0" w:color="auto"/>
            <w:bottom w:val="none" w:sz="0" w:space="0" w:color="auto"/>
            <w:right w:val="none" w:sz="0" w:space="0" w:color="auto"/>
          </w:divBdr>
        </w:div>
        <w:div w:id="450561844">
          <w:marLeft w:val="0"/>
          <w:marRight w:val="0"/>
          <w:marTop w:val="0"/>
          <w:marBottom w:val="0"/>
          <w:divBdr>
            <w:top w:val="none" w:sz="0" w:space="0" w:color="auto"/>
            <w:left w:val="none" w:sz="0" w:space="0" w:color="auto"/>
            <w:bottom w:val="none" w:sz="0" w:space="0" w:color="auto"/>
            <w:right w:val="none" w:sz="0" w:space="0" w:color="auto"/>
          </w:divBdr>
        </w:div>
        <w:div w:id="451218180">
          <w:marLeft w:val="0"/>
          <w:marRight w:val="0"/>
          <w:marTop w:val="0"/>
          <w:marBottom w:val="0"/>
          <w:divBdr>
            <w:top w:val="none" w:sz="0" w:space="0" w:color="auto"/>
            <w:left w:val="none" w:sz="0" w:space="0" w:color="auto"/>
            <w:bottom w:val="none" w:sz="0" w:space="0" w:color="auto"/>
            <w:right w:val="none" w:sz="0" w:space="0" w:color="auto"/>
          </w:divBdr>
          <w:divsChild>
            <w:div w:id="2044986502">
              <w:marLeft w:val="0"/>
              <w:marRight w:val="0"/>
              <w:marTop w:val="0"/>
              <w:marBottom w:val="0"/>
              <w:divBdr>
                <w:top w:val="none" w:sz="0" w:space="0" w:color="auto"/>
                <w:left w:val="none" w:sz="0" w:space="0" w:color="auto"/>
                <w:bottom w:val="none" w:sz="0" w:space="0" w:color="auto"/>
                <w:right w:val="none" w:sz="0" w:space="0" w:color="auto"/>
              </w:divBdr>
            </w:div>
            <w:div w:id="2137135890">
              <w:marLeft w:val="0"/>
              <w:marRight w:val="0"/>
              <w:marTop w:val="0"/>
              <w:marBottom w:val="0"/>
              <w:divBdr>
                <w:top w:val="none" w:sz="0" w:space="0" w:color="auto"/>
                <w:left w:val="none" w:sz="0" w:space="0" w:color="auto"/>
                <w:bottom w:val="none" w:sz="0" w:space="0" w:color="auto"/>
                <w:right w:val="none" w:sz="0" w:space="0" w:color="auto"/>
              </w:divBdr>
            </w:div>
          </w:divsChild>
        </w:div>
        <w:div w:id="457722312">
          <w:marLeft w:val="0"/>
          <w:marRight w:val="0"/>
          <w:marTop w:val="0"/>
          <w:marBottom w:val="0"/>
          <w:divBdr>
            <w:top w:val="none" w:sz="0" w:space="0" w:color="auto"/>
            <w:left w:val="none" w:sz="0" w:space="0" w:color="auto"/>
            <w:bottom w:val="none" w:sz="0" w:space="0" w:color="auto"/>
            <w:right w:val="none" w:sz="0" w:space="0" w:color="auto"/>
          </w:divBdr>
        </w:div>
        <w:div w:id="481192219">
          <w:marLeft w:val="0"/>
          <w:marRight w:val="0"/>
          <w:marTop w:val="0"/>
          <w:marBottom w:val="0"/>
          <w:divBdr>
            <w:top w:val="none" w:sz="0" w:space="0" w:color="auto"/>
            <w:left w:val="none" w:sz="0" w:space="0" w:color="auto"/>
            <w:bottom w:val="none" w:sz="0" w:space="0" w:color="auto"/>
            <w:right w:val="none" w:sz="0" w:space="0" w:color="auto"/>
          </w:divBdr>
        </w:div>
        <w:div w:id="502673509">
          <w:marLeft w:val="0"/>
          <w:marRight w:val="0"/>
          <w:marTop w:val="0"/>
          <w:marBottom w:val="0"/>
          <w:divBdr>
            <w:top w:val="none" w:sz="0" w:space="0" w:color="auto"/>
            <w:left w:val="none" w:sz="0" w:space="0" w:color="auto"/>
            <w:bottom w:val="none" w:sz="0" w:space="0" w:color="auto"/>
            <w:right w:val="none" w:sz="0" w:space="0" w:color="auto"/>
          </w:divBdr>
        </w:div>
        <w:div w:id="504055489">
          <w:marLeft w:val="0"/>
          <w:marRight w:val="0"/>
          <w:marTop w:val="0"/>
          <w:marBottom w:val="0"/>
          <w:divBdr>
            <w:top w:val="none" w:sz="0" w:space="0" w:color="auto"/>
            <w:left w:val="none" w:sz="0" w:space="0" w:color="auto"/>
            <w:bottom w:val="none" w:sz="0" w:space="0" w:color="auto"/>
            <w:right w:val="none" w:sz="0" w:space="0" w:color="auto"/>
          </w:divBdr>
          <w:divsChild>
            <w:div w:id="436174097">
              <w:marLeft w:val="0"/>
              <w:marRight w:val="0"/>
              <w:marTop w:val="0"/>
              <w:marBottom w:val="0"/>
              <w:divBdr>
                <w:top w:val="none" w:sz="0" w:space="0" w:color="auto"/>
                <w:left w:val="none" w:sz="0" w:space="0" w:color="auto"/>
                <w:bottom w:val="none" w:sz="0" w:space="0" w:color="auto"/>
                <w:right w:val="none" w:sz="0" w:space="0" w:color="auto"/>
              </w:divBdr>
            </w:div>
            <w:div w:id="1414546846">
              <w:marLeft w:val="0"/>
              <w:marRight w:val="0"/>
              <w:marTop w:val="0"/>
              <w:marBottom w:val="0"/>
              <w:divBdr>
                <w:top w:val="none" w:sz="0" w:space="0" w:color="auto"/>
                <w:left w:val="none" w:sz="0" w:space="0" w:color="auto"/>
                <w:bottom w:val="none" w:sz="0" w:space="0" w:color="auto"/>
                <w:right w:val="none" w:sz="0" w:space="0" w:color="auto"/>
              </w:divBdr>
            </w:div>
          </w:divsChild>
        </w:div>
        <w:div w:id="506024167">
          <w:marLeft w:val="0"/>
          <w:marRight w:val="0"/>
          <w:marTop w:val="0"/>
          <w:marBottom w:val="0"/>
          <w:divBdr>
            <w:top w:val="none" w:sz="0" w:space="0" w:color="auto"/>
            <w:left w:val="none" w:sz="0" w:space="0" w:color="auto"/>
            <w:bottom w:val="none" w:sz="0" w:space="0" w:color="auto"/>
            <w:right w:val="none" w:sz="0" w:space="0" w:color="auto"/>
          </w:divBdr>
        </w:div>
        <w:div w:id="551887656">
          <w:marLeft w:val="0"/>
          <w:marRight w:val="0"/>
          <w:marTop w:val="0"/>
          <w:marBottom w:val="0"/>
          <w:divBdr>
            <w:top w:val="none" w:sz="0" w:space="0" w:color="auto"/>
            <w:left w:val="none" w:sz="0" w:space="0" w:color="auto"/>
            <w:bottom w:val="none" w:sz="0" w:space="0" w:color="auto"/>
            <w:right w:val="none" w:sz="0" w:space="0" w:color="auto"/>
          </w:divBdr>
        </w:div>
        <w:div w:id="555748253">
          <w:marLeft w:val="0"/>
          <w:marRight w:val="0"/>
          <w:marTop w:val="0"/>
          <w:marBottom w:val="0"/>
          <w:divBdr>
            <w:top w:val="none" w:sz="0" w:space="0" w:color="auto"/>
            <w:left w:val="none" w:sz="0" w:space="0" w:color="auto"/>
            <w:bottom w:val="none" w:sz="0" w:space="0" w:color="auto"/>
            <w:right w:val="none" w:sz="0" w:space="0" w:color="auto"/>
          </w:divBdr>
        </w:div>
        <w:div w:id="563107235">
          <w:marLeft w:val="0"/>
          <w:marRight w:val="0"/>
          <w:marTop w:val="0"/>
          <w:marBottom w:val="0"/>
          <w:divBdr>
            <w:top w:val="none" w:sz="0" w:space="0" w:color="auto"/>
            <w:left w:val="none" w:sz="0" w:space="0" w:color="auto"/>
            <w:bottom w:val="none" w:sz="0" w:space="0" w:color="auto"/>
            <w:right w:val="none" w:sz="0" w:space="0" w:color="auto"/>
          </w:divBdr>
          <w:divsChild>
            <w:div w:id="2143111944">
              <w:marLeft w:val="0"/>
              <w:marRight w:val="0"/>
              <w:marTop w:val="0"/>
              <w:marBottom w:val="0"/>
              <w:divBdr>
                <w:top w:val="none" w:sz="0" w:space="0" w:color="auto"/>
                <w:left w:val="none" w:sz="0" w:space="0" w:color="auto"/>
                <w:bottom w:val="none" w:sz="0" w:space="0" w:color="auto"/>
                <w:right w:val="none" w:sz="0" w:space="0" w:color="auto"/>
              </w:divBdr>
            </w:div>
          </w:divsChild>
        </w:div>
        <w:div w:id="629480764">
          <w:marLeft w:val="0"/>
          <w:marRight w:val="0"/>
          <w:marTop w:val="0"/>
          <w:marBottom w:val="0"/>
          <w:divBdr>
            <w:top w:val="none" w:sz="0" w:space="0" w:color="auto"/>
            <w:left w:val="none" w:sz="0" w:space="0" w:color="auto"/>
            <w:bottom w:val="none" w:sz="0" w:space="0" w:color="auto"/>
            <w:right w:val="none" w:sz="0" w:space="0" w:color="auto"/>
          </w:divBdr>
        </w:div>
        <w:div w:id="646205152">
          <w:marLeft w:val="0"/>
          <w:marRight w:val="0"/>
          <w:marTop w:val="0"/>
          <w:marBottom w:val="0"/>
          <w:divBdr>
            <w:top w:val="none" w:sz="0" w:space="0" w:color="auto"/>
            <w:left w:val="none" w:sz="0" w:space="0" w:color="auto"/>
            <w:bottom w:val="none" w:sz="0" w:space="0" w:color="auto"/>
            <w:right w:val="none" w:sz="0" w:space="0" w:color="auto"/>
          </w:divBdr>
        </w:div>
        <w:div w:id="673339804">
          <w:marLeft w:val="0"/>
          <w:marRight w:val="0"/>
          <w:marTop w:val="0"/>
          <w:marBottom w:val="0"/>
          <w:divBdr>
            <w:top w:val="none" w:sz="0" w:space="0" w:color="auto"/>
            <w:left w:val="none" w:sz="0" w:space="0" w:color="auto"/>
            <w:bottom w:val="none" w:sz="0" w:space="0" w:color="auto"/>
            <w:right w:val="none" w:sz="0" w:space="0" w:color="auto"/>
          </w:divBdr>
          <w:divsChild>
            <w:div w:id="369041221">
              <w:marLeft w:val="0"/>
              <w:marRight w:val="0"/>
              <w:marTop w:val="0"/>
              <w:marBottom w:val="0"/>
              <w:divBdr>
                <w:top w:val="none" w:sz="0" w:space="0" w:color="auto"/>
                <w:left w:val="none" w:sz="0" w:space="0" w:color="auto"/>
                <w:bottom w:val="none" w:sz="0" w:space="0" w:color="auto"/>
                <w:right w:val="none" w:sz="0" w:space="0" w:color="auto"/>
              </w:divBdr>
            </w:div>
            <w:div w:id="447361704">
              <w:marLeft w:val="0"/>
              <w:marRight w:val="0"/>
              <w:marTop w:val="0"/>
              <w:marBottom w:val="0"/>
              <w:divBdr>
                <w:top w:val="none" w:sz="0" w:space="0" w:color="auto"/>
                <w:left w:val="none" w:sz="0" w:space="0" w:color="auto"/>
                <w:bottom w:val="none" w:sz="0" w:space="0" w:color="auto"/>
                <w:right w:val="none" w:sz="0" w:space="0" w:color="auto"/>
              </w:divBdr>
            </w:div>
            <w:div w:id="451873853">
              <w:marLeft w:val="0"/>
              <w:marRight w:val="0"/>
              <w:marTop w:val="0"/>
              <w:marBottom w:val="0"/>
              <w:divBdr>
                <w:top w:val="none" w:sz="0" w:space="0" w:color="auto"/>
                <w:left w:val="none" w:sz="0" w:space="0" w:color="auto"/>
                <w:bottom w:val="none" w:sz="0" w:space="0" w:color="auto"/>
                <w:right w:val="none" w:sz="0" w:space="0" w:color="auto"/>
              </w:divBdr>
            </w:div>
            <w:div w:id="1402560332">
              <w:marLeft w:val="0"/>
              <w:marRight w:val="0"/>
              <w:marTop w:val="0"/>
              <w:marBottom w:val="0"/>
              <w:divBdr>
                <w:top w:val="none" w:sz="0" w:space="0" w:color="auto"/>
                <w:left w:val="none" w:sz="0" w:space="0" w:color="auto"/>
                <w:bottom w:val="none" w:sz="0" w:space="0" w:color="auto"/>
                <w:right w:val="none" w:sz="0" w:space="0" w:color="auto"/>
              </w:divBdr>
            </w:div>
            <w:div w:id="1540124343">
              <w:marLeft w:val="0"/>
              <w:marRight w:val="0"/>
              <w:marTop w:val="0"/>
              <w:marBottom w:val="0"/>
              <w:divBdr>
                <w:top w:val="none" w:sz="0" w:space="0" w:color="auto"/>
                <w:left w:val="none" w:sz="0" w:space="0" w:color="auto"/>
                <w:bottom w:val="none" w:sz="0" w:space="0" w:color="auto"/>
                <w:right w:val="none" w:sz="0" w:space="0" w:color="auto"/>
              </w:divBdr>
            </w:div>
          </w:divsChild>
        </w:div>
        <w:div w:id="708259342">
          <w:marLeft w:val="0"/>
          <w:marRight w:val="0"/>
          <w:marTop w:val="0"/>
          <w:marBottom w:val="0"/>
          <w:divBdr>
            <w:top w:val="none" w:sz="0" w:space="0" w:color="auto"/>
            <w:left w:val="none" w:sz="0" w:space="0" w:color="auto"/>
            <w:bottom w:val="none" w:sz="0" w:space="0" w:color="auto"/>
            <w:right w:val="none" w:sz="0" w:space="0" w:color="auto"/>
          </w:divBdr>
        </w:div>
        <w:div w:id="751390445">
          <w:marLeft w:val="0"/>
          <w:marRight w:val="0"/>
          <w:marTop w:val="0"/>
          <w:marBottom w:val="0"/>
          <w:divBdr>
            <w:top w:val="none" w:sz="0" w:space="0" w:color="auto"/>
            <w:left w:val="none" w:sz="0" w:space="0" w:color="auto"/>
            <w:bottom w:val="none" w:sz="0" w:space="0" w:color="auto"/>
            <w:right w:val="none" w:sz="0" w:space="0" w:color="auto"/>
          </w:divBdr>
        </w:div>
        <w:div w:id="752363306">
          <w:marLeft w:val="0"/>
          <w:marRight w:val="0"/>
          <w:marTop w:val="0"/>
          <w:marBottom w:val="0"/>
          <w:divBdr>
            <w:top w:val="none" w:sz="0" w:space="0" w:color="auto"/>
            <w:left w:val="none" w:sz="0" w:space="0" w:color="auto"/>
            <w:bottom w:val="none" w:sz="0" w:space="0" w:color="auto"/>
            <w:right w:val="none" w:sz="0" w:space="0" w:color="auto"/>
          </w:divBdr>
        </w:div>
        <w:div w:id="767576455">
          <w:marLeft w:val="0"/>
          <w:marRight w:val="0"/>
          <w:marTop w:val="0"/>
          <w:marBottom w:val="0"/>
          <w:divBdr>
            <w:top w:val="none" w:sz="0" w:space="0" w:color="auto"/>
            <w:left w:val="none" w:sz="0" w:space="0" w:color="auto"/>
            <w:bottom w:val="none" w:sz="0" w:space="0" w:color="auto"/>
            <w:right w:val="none" w:sz="0" w:space="0" w:color="auto"/>
          </w:divBdr>
        </w:div>
        <w:div w:id="797800388">
          <w:marLeft w:val="0"/>
          <w:marRight w:val="0"/>
          <w:marTop w:val="0"/>
          <w:marBottom w:val="0"/>
          <w:divBdr>
            <w:top w:val="none" w:sz="0" w:space="0" w:color="auto"/>
            <w:left w:val="none" w:sz="0" w:space="0" w:color="auto"/>
            <w:bottom w:val="none" w:sz="0" w:space="0" w:color="auto"/>
            <w:right w:val="none" w:sz="0" w:space="0" w:color="auto"/>
          </w:divBdr>
        </w:div>
        <w:div w:id="825052775">
          <w:marLeft w:val="0"/>
          <w:marRight w:val="0"/>
          <w:marTop w:val="0"/>
          <w:marBottom w:val="0"/>
          <w:divBdr>
            <w:top w:val="none" w:sz="0" w:space="0" w:color="auto"/>
            <w:left w:val="none" w:sz="0" w:space="0" w:color="auto"/>
            <w:bottom w:val="none" w:sz="0" w:space="0" w:color="auto"/>
            <w:right w:val="none" w:sz="0" w:space="0" w:color="auto"/>
          </w:divBdr>
        </w:div>
        <w:div w:id="840436714">
          <w:marLeft w:val="0"/>
          <w:marRight w:val="0"/>
          <w:marTop w:val="0"/>
          <w:marBottom w:val="0"/>
          <w:divBdr>
            <w:top w:val="none" w:sz="0" w:space="0" w:color="auto"/>
            <w:left w:val="none" w:sz="0" w:space="0" w:color="auto"/>
            <w:bottom w:val="none" w:sz="0" w:space="0" w:color="auto"/>
            <w:right w:val="none" w:sz="0" w:space="0" w:color="auto"/>
          </w:divBdr>
        </w:div>
        <w:div w:id="851335614">
          <w:marLeft w:val="0"/>
          <w:marRight w:val="0"/>
          <w:marTop w:val="0"/>
          <w:marBottom w:val="0"/>
          <w:divBdr>
            <w:top w:val="none" w:sz="0" w:space="0" w:color="auto"/>
            <w:left w:val="none" w:sz="0" w:space="0" w:color="auto"/>
            <w:bottom w:val="none" w:sz="0" w:space="0" w:color="auto"/>
            <w:right w:val="none" w:sz="0" w:space="0" w:color="auto"/>
          </w:divBdr>
          <w:divsChild>
            <w:div w:id="1321275416">
              <w:marLeft w:val="0"/>
              <w:marRight w:val="0"/>
              <w:marTop w:val="0"/>
              <w:marBottom w:val="0"/>
              <w:divBdr>
                <w:top w:val="none" w:sz="0" w:space="0" w:color="auto"/>
                <w:left w:val="none" w:sz="0" w:space="0" w:color="auto"/>
                <w:bottom w:val="none" w:sz="0" w:space="0" w:color="auto"/>
                <w:right w:val="none" w:sz="0" w:space="0" w:color="auto"/>
              </w:divBdr>
            </w:div>
            <w:div w:id="2080203988">
              <w:marLeft w:val="0"/>
              <w:marRight w:val="0"/>
              <w:marTop w:val="0"/>
              <w:marBottom w:val="0"/>
              <w:divBdr>
                <w:top w:val="none" w:sz="0" w:space="0" w:color="auto"/>
                <w:left w:val="none" w:sz="0" w:space="0" w:color="auto"/>
                <w:bottom w:val="none" w:sz="0" w:space="0" w:color="auto"/>
                <w:right w:val="none" w:sz="0" w:space="0" w:color="auto"/>
              </w:divBdr>
            </w:div>
          </w:divsChild>
        </w:div>
        <w:div w:id="870915512">
          <w:marLeft w:val="0"/>
          <w:marRight w:val="0"/>
          <w:marTop w:val="0"/>
          <w:marBottom w:val="0"/>
          <w:divBdr>
            <w:top w:val="none" w:sz="0" w:space="0" w:color="auto"/>
            <w:left w:val="none" w:sz="0" w:space="0" w:color="auto"/>
            <w:bottom w:val="none" w:sz="0" w:space="0" w:color="auto"/>
            <w:right w:val="none" w:sz="0" w:space="0" w:color="auto"/>
          </w:divBdr>
        </w:div>
        <w:div w:id="872889088">
          <w:marLeft w:val="0"/>
          <w:marRight w:val="0"/>
          <w:marTop w:val="0"/>
          <w:marBottom w:val="0"/>
          <w:divBdr>
            <w:top w:val="none" w:sz="0" w:space="0" w:color="auto"/>
            <w:left w:val="none" w:sz="0" w:space="0" w:color="auto"/>
            <w:bottom w:val="none" w:sz="0" w:space="0" w:color="auto"/>
            <w:right w:val="none" w:sz="0" w:space="0" w:color="auto"/>
          </w:divBdr>
          <w:divsChild>
            <w:div w:id="35858653">
              <w:marLeft w:val="0"/>
              <w:marRight w:val="0"/>
              <w:marTop w:val="0"/>
              <w:marBottom w:val="0"/>
              <w:divBdr>
                <w:top w:val="none" w:sz="0" w:space="0" w:color="auto"/>
                <w:left w:val="none" w:sz="0" w:space="0" w:color="auto"/>
                <w:bottom w:val="none" w:sz="0" w:space="0" w:color="auto"/>
                <w:right w:val="none" w:sz="0" w:space="0" w:color="auto"/>
              </w:divBdr>
            </w:div>
            <w:div w:id="218176520">
              <w:marLeft w:val="0"/>
              <w:marRight w:val="0"/>
              <w:marTop w:val="0"/>
              <w:marBottom w:val="0"/>
              <w:divBdr>
                <w:top w:val="none" w:sz="0" w:space="0" w:color="auto"/>
                <w:left w:val="none" w:sz="0" w:space="0" w:color="auto"/>
                <w:bottom w:val="none" w:sz="0" w:space="0" w:color="auto"/>
                <w:right w:val="none" w:sz="0" w:space="0" w:color="auto"/>
              </w:divBdr>
            </w:div>
            <w:div w:id="1758206551">
              <w:marLeft w:val="0"/>
              <w:marRight w:val="0"/>
              <w:marTop w:val="0"/>
              <w:marBottom w:val="0"/>
              <w:divBdr>
                <w:top w:val="none" w:sz="0" w:space="0" w:color="auto"/>
                <w:left w:val="none" w:sz="0" w:space="0" w:color="auto"/>
                <w:bottom w:val="none" w:sz="0" w:space="0" w:color="auto"/>
                <w:right w:val="none" w:sz="0" w:space="0" w:color="auto"/>
              </w:divBdr>
            </w:div>
            <w:div w:id="2117292027">
              <w:marLeft w:val="0"/>
              <w:marRight w:val="0"/>
              <w:marTop w:val="0"/>
              <w:marBottom w:val="0"/>
              <w:divBdr>
                <w:top w:val="none" w:sz="0" w:space="0" w:color="auto"/>
                <w:left w:val="none" w:sz="0" w:space="0" w:color="auto"/>
                <w:bottom w:val="none" w:sz="0" w:space="0" w:color="auto"/>
                <w:right w:val="none" w:sz="0" w:space="0" w:color="auto"/>
              </w:divBdr>
            </w:div>
          </w:divsChild>
        </w:div>
        <w:div w:id="949124194">
          <w:marLeft w:val="0"/>
          <w:marRight w:val="0"/>
          <w:marTop w:val="0"/>
          <w:marBottom w:val="0"/>
          <w:divBdr>
            <w:top w:val="none" w:sz="0" w:space="0" w:color="auto"/>
            <w:left w:val="none" w:sz="0" w:space="0" w:color="auto"/>
            <w:bottom w:val="none" w:sz="0" w:space="0" w:color="auto"/>
            <w:right w:val="none" w:sz="0" w:space="0" w:color="auto"/>
          </w:divBdr>
        </w:div>
        <w:div w:id="968776801">
          <w:marLeft w:val="0"/>
          <w:marRight w:val="0"/>
          <w:marTop w:val="0"/>
          <w:marBottom w:val="0"/>
          <w:divBdr>
            <w:top w:val="none" w:sz="0" w:space="0" w:color="auto"/>
            <w:left w:val="none" w:sz="0" w:space="0" w:color="auto"/>
            <w:bottom w:val="none" w:sz="0" w:space="0" w:color="auto"/>
            <w:right w:val="none" w:sz="0" w:space="0" w:color="auto"/>
          </w:divBdr>
        </w:div>
        <w:div w:id="1012606033">
          <w:marLeft w:val="0"/>
          <w:marRight w:val="0"/>
          <w:marTop w:val="0"/>
          <w:marBottom w:val="0"/>
          <w:divBdr>
            <w:top w:val="none" w:sz="0" w:space="0" w:color="auto"/>
            <w:left w:val="none" w:sz="0" w:space="0" w:color="auto"/>
            <w:bottom w:val="none" w:sz="0" w:space="0" w:color="auto"/>
            <w:right w:val="none" w:sz="0" w:space="0" w:color="auto"/>
          </w:divBdr>
        </w:div>
        <w:div w:id="1018386980">
          <w:marLeft w:val="0"/>
          <w:marRight w:val="0"/>
          <w:marTop w:val="0"/>
          <w:marBottom w:val="0"/>
          <w:divBdr>
            <w:top w:val="none" w:sz="0" w:space="0" w:color="auto"/>
            <w:left w:val="none" w:sz="0" w:space="0" w:color="auto"/>
            <w:bottom w:val="none" w:sz="0" w:space="0" w:color="auto"/>
            <w:right w:val="none" w:sz="0" w:space="0" w:color="auto"/>
          </w:divBdr>
        </w:div>
        <w:div w:id="1071392348">
          <w:marLeft w:val="0"/>
          <w:marRight w:val="0"/>
          <w:marTop w:val="0"/>
          <w:marBottom w:val="0"/>
          <w:divBdr>
            <w:top w:val="none" w:sz="0" w:space="0" w:color="auto"/>
            <w:left w:val="none" w:sz="0" w:space="0" w:color="auto"/>
            <w:bottom w:val="none" w:sz="0" w:space="0" w:color="auto"/>
            <w:right w:val="none" w:sz="0" w:space="0" w:color="auto"/>
          </w:divBdr>
        </w:div>
        <w:div w:id="1098133358">
          <w:marLeft w:val="0"/>
          <w:marRight w:val="0"/>
          <w:marTop w:val="0"/>
          <w:marBottom w:val="0"/>
          <w:divBdr>
            <w:top w:val="none" w:sz="0" w:space="0" w:color="auto"/>
            <w:left w:val="none" w:sz="0" w:space="0" w:color="auto"/>
            <w:bottom w:val="none" w:sz="0" w:space="0" w:color="auto"/>
            <w:right w:val="none" w:sz="0" w:space="0" w:color="auto"/>
          </w:divBdr>
        </w:div>
        <w:div w:id="1142768398">
          <w:marLeft w:val="0"/>
          <w:marRight w:val="0"/>
          <w:marTop w:val="0"/>
          <w:marBottom w:val="0"/>
          <w:divBdr>
            <w:top w:val="none" w:sz="0" w:space="0" w:color="auto"/>
            <w:left w:val="none" w:sz="0" w:space="0" w:color="auto"/>
            <w:bottom w:val="none" w:sz="0" w:space="0" w:color="auto"/>
            <w:right w:val="none" w:sz="0" w:space="0" w:color="auto"/>
          </w:divBdr>
        </w:div>
        <w:div w:id="1175731686">
          <w:marLeft w:val="0"/>
          <w:marRight w:val="0"/>
          <w:marTop w:val="0"/>
          <w:marBottom w:val="0"/>
          <w:divBdr>
            <w:top w:val="none" w:sz="0" w:space="0" w:color="auto"/>
            <w:left w:val="none" w:sz="0" w:space="0" w:color="auto"/>
            <w:bottom w:val="none" w:sz="0" w:space="0" w:color="auto"/>
            <w:right w:val="none" w:sz="0" w:space="0" w:color="auto"/>
          </w:divBdr>
        </w:div>
        <w:div w:id="1249849951">
          <w:marLeft w:val="0"/>
          <w:marRight w:val="0"/>
          <w:marTop w:val="0"/>
          <w:marBottom w:val="0"/>
          <w:divBdr>
            <w:top w:val="none" w:sz="0" w:space="0" w:color="auto"/>
            <w:left w:val="none" w:sz="0" w:space="0" w:color="auto"/>
            <w:bottom w:val="none" w:sz="0" w:space="0" w:color="auto"/>
            <w:right w:val="none" w:sz="0" w:space="0" w:color="auto"/>
          </w:divBdr>
          <w:divsChild>
            <w:div w:id="754327339">
              <w:marLeft w:val="0"/>
              <w:marRight w:val="0"/>
              <w:marTop w:val="0"/>
              <w:marBottom w:val="0"/>
              <w:divBdr>
                <w:top w:val="none" w:sz="0" w:space="0" w:color="auto"/>
                <w:left w:val="none" w:sz="0" w:space="0" w:color="auto"/>
                <w:bottom w:val="none" w:sz="0" w:space="0" w:color="auto"/>
                <w:right w:val="none" w:sz="0" w:space="0" w:color="auto"/>
              </w:divBdr>
            </w:div>
            <w:div w:id="1791168768">
              <w:marLeft w:val="0"/>
              <w:marRight w:val="0"/>
              <w:marTop w:val="0"/>
              <w:marBottom w:val="0"/>
              <w:divBdr>
                <w:top w:val="none" w:sz="0" w:space="0" w:color="auto"/>
                <w:left w:val="none" w:sz="0" w:space="0" w:color="auto"/>
                <w:bottom w:val="none" w:sz="0" w:space="0" w:color="auto"/>
                <w:right w:val="none" w:sz="0" w:space="0" w:color="auto"/>
              </w:divBdr>
            </w:div>
          </w:divsChild>
        </w:div>
        <w:div w:id="1271401169">
          <w:marLeft w:val="0"/>
          <w:marRight w:val="0"/>
          <w:marTop w:val="0"/>
          <w:marBottom w:val="0"/>
          <w:divBdr>
            <w:top w:val="none" w:sz="0" w:space="0" w:color="auto"/>
            <w:left w:val="none" w:sz="0" w:space="0" w:color="auto"/>
            <w:bottom w:val="none" w:sz="0" w:space="0" w:color="auto"/>
            <w:right w:val="none" w:sz="0" w:space="0" w:color="auto"/>
          </w:divBdr>
          <w:divsChild>
            <w:div w:id="1995915277">
              <w:marLeft w:val="0"/>
              <w:marRight w:val="0"/>
              <w:marTop w:val="0"/>
              <w:marBottom w:val="0"/>
              <w:divBdr>
                <w:top w:val="none" w:sz="0" w:space="0" w:color="auto"/>
                <w:left w:val="none" w:sz="0" w:space="0" w:color="auto"/>
                <w:bottom w:val="none" w:sz="0" w:space="0" w:color="auto"/>
                <w:right w:val="none" w:sz="0" w:space="0" w:color="auto"/>
              </w:divBdr>
            </w:div>
          </w:divsChild>
        </w:div>
        <w:div w:id="1361472360">
          <w:marLeft w:val="0"/>
          <w:marRight w:val="0"/>
          <w:marTop w:val="0"/>
          <w:marBottom w:val="0"/>
          <w:divBdr>
            <w:top w:val="none" w:sz="0" w:space="0" w:color="auto"/>
            <w:left w:val="none" w:sz="0" w:space="0" w:color="auto"/>
            <w:bottom w:val="none" w:sz="0" w:space="0" w:color="auto"/>
            <w:right w:val="none" w:sz="0" w:space="0" w:color="auto"/>
          </w:divBdr>
          <w:divsChild>
            <w:div w:id="749346838">
              <w:marLeft w:val="0"/>
              <w:marRight w:val="0"/>
              <w:marTop w:val="0"/>
              <w:marBottom w:val="0"/>
              <w:divBdr>
                <w:top w:val="none" w:sz="0" w:space="0" w:color="auto"/>
                <w:left w:val="none" w:sz="0" w:space="0" w:color="auto"/>
                <w:bottom w:val="none" w:sz="0" w:space="0" w:color="auto"/>
                <w:right w:val="none" w:sz="0" w:space="0" w:color="auto"/>
              </w:divBdr>
            </w:div>
            <w:div w:id="1364675228">
              <w:marLeft w:val="0"/>
              <w:marRight w:val="0"/>
              <w:marTop w:val="0"/>
              <w:marBottom w:val="0"/>
              <w:divBdr>
                <w:top w:val="none" w:sz="0" w:space="0" w:color="auto"/>
                <w:left w:val="none" w:sz="0" w:space="0" w:color="auto"/>
                <w:bottom w:val="none" w:sz="0" w:space="0" w:color="auto"/>
                <w:right w:val="none" w:sz="0" w:space="0" w:color="auto"/>
              </w:divBdr>
            </w:div>
            <w:div w:id="1983851801">
              <w:marLeft w:val="0"/>
              <w:marRight w:val="0"/>
              <w:marTop w:val="0"/>
              <w:marBottom w:val="0"/>
              <w:divBdr>
                <w:top w:val="none" w:sz="0" w:space="0" w:color="auto"/>
                <w:left w:val="none" w:sz="0" w:space="0" w:color="auto"/>
                <w:bottom w:val="none" w:sz="0" w:space="0" w:color="auto"/>
                <w:right w:val="none" w:sz="0" w:space="0" w:color="auto"/>
              </w:divBdr>
            </w:div>
          </w:divsChild>
        </w:div>
        <w:div w:id="1427190121">
          <w:marLeft w:val="0"/>
          <w:marRight w:val="0"/>
          <w:marTop w:val="0"/>
          <w:marBottom w:val="0"/>
          <w:divBdr>
            <w:top w:val="none" w:sz="0" w:space="0" w:color="auto"/>
            <w:left w:val="none" w:sz="0" w:space="0" w:color="auto"/>
            <w:bottom w:val="none" w:sz="0" w:space="0" w:color="auto"/>
            <w:right w:val="none" w:sz="0" w:space="0" w:color="auto"/>
          </w:divBdr>
        </w:div>
        <w:div w:id="1440225677">
          <w:marLeft w:val="0"/>
          <w:marRight w:val="0"/>
          <w:marTop w:val="0"/>
          <w:marBottom w:val="0"/>
          <w:divBdr>
            <w:top w:val="none" w:sz="0" w:space="0" w:color="auto"/>
            <w:left w:val="none" w:sz="0" w:space="0" w:color="auto"/>
            <w:bottom w:val="none" w:sz="0" w:space="0" w:color="auto"/>
            <w:right w:val="none" w:sz="0" w:space="0" w:color="auto"/>
          </w:divBdr>
          <w:divsChild>
            <w:div w:id="37975784">
              <w:marLeft w:val="0"/>
              <w:marRight w:val="0"/>
              <w:marTop w:val="0"/>
              <w:marBottom w:val="0"/>
              <w:divBdr>
                <w:top w:val="none" w:sz="0" w:space="0" w:color="auto"/>
                <w:left w:val="none" w:sz="0" w:space="0" w:color="auto"/>
                <w:bottom w:val="none" w:sz="0" w:space="0" w:color="auto"/>
                <w:right w:val="none" w:sz="0" w:space="0" w:color="auto"/>
              </w:divBdr>
            </w:div>
            <w:div w:id="1838499941">
              <w:marLeft w:val="0"/>
              <w:marRight w:val="0"/>
              <w:marTop w:val="0"/>
              <w:marBottom w:val="0"/>
              <w:divBdr>
                <w:top w:val="none" w:sz="0" w:space="0" w:color="auto"/>
                <w:left w:val="none" w:sz="0" w:space="0" w:color="auto"/>
                <w:bottom w:val="none" w:sz="0" w:space="0" w:color="auto"/>
                <w:right w:val="none" w:sz="0" w:space="0" w:color="auto"/>
              </w:divBdr>
            </w:div>
            <w:div w:id="1976913100">
              <w:marLeft w:val="0"/>
              <w:marRight w:val="0"/>
              <w:marTop w:val="0"/>
              <w:marBottom w:val="0"/>
              <w:divBdr>
                <w:top w:val="none" w:sz="0" w:space="0" w:color="auto"/>
                <w:left w:val="none" w:sz="0" w:space="0" w:color="auto"/>
                <w:bottom w:val="none" w:sz="0" w:space="0" w:color="auto"/>
                <w:right w:val="none" w:sz="0" w:space="0" w:color="auto"/>
              </w:divBdr>
            </w:div>
          </w:divsChild>
        </w:div>
        <w:div w:id="1502894782">
          <w:marLeft w:val="0"/>
          <w:marRight w:val="0"/>
          <w:marTop w:val="0"/>
          <w:marBottom w:val="0"/>
          <w:divBdr>
            <w:top w:val="none" w:sz="0" w:space="0" w:color="auto"/>
            <w:left w:val="none" w:sz="0" w:space="0" w:color="auto"/>
            <w:bottom w:val="none" w:sz="0" w:space="0" w:color="auto"/>
            <w:right w:val="none" w:sz="0" w:space="0" w:color="auto"/>
          </w:divBdr>
        </w:div>
        <w:div w:id="1528634867">
          <w:marLeft w:val="0"/>
          <w:marRight w:val="0"/>
          <w:marTop w:val="0"/>
          <w:marBottom w:val="0"/>
          <w:divBdr>
            <w:top w:val="none" w:sz="0" w:space="0" w:color="auto"/>
            <w:left w:val="none" w:sz="0" w:space="0" w:color="auto"/>
            <w:bottom w:val="none" w:sz="0" w:space="0" w:color="auto"/>
            <w:right w:val="none" w:sz="0" w:space="0" w:color="auto"/>
          </w:divBdr>
          <w:divsChild>
            <w:div w:id="78840557">
              <w:marLeft w:val="0"/>
              <w:marRight w:val="0"/>
              <w:marTop w:val="0"/>
              <w:marBottom w:val="0"/>
              <w:divBdr>
                <w:top w:val="none" w:sz="0" w:space="0" w:color="auto"/>
                <w:left w:val="none" w:sz="0" w:space="0" w:color="auto"/>
                <w:bottom w:val="none" w:sz="0" w:space="0" w:color="auto"/>
                <w:right w:val="none" w:sz="0" w:space="0" w:color="auto"/>
              </w:divBdr>
            </w:div>
            <w:div w:id="505247715">
              <w:marLeft w:val="0"/>
              <w:marRight w:val="0"/>
              <w:marTop w:val="0"/>
              <w:marBottom w:val="0"/>
              <w:divBdr>
                <w:top w:val="none" w:sz="0" w:space="0" w:color="auto"/>
                <w:left w:val="none" w:sz="0" w:space="0" w:color="auto"/>
                <w:bottom w:val="none" w:sz="0" w:space="0" w:color="auto"/>
                <w:right w:val="none" w:sz="0" w:space="0" w:color="auto"/>
              </w:divBdr>
            </w:div>
            <w:div w:id="1322126252">
              <w:marLeft w:val="0"/>
              <w:marRight w:val="0"/>
              <w:marTop w:val="0"/>
              <w:marBottom w:val="0"/>
              <w:divBdr>
                <w:top w:val="none" w:sz="0" w:space="0" w:color="auto"/>
                <w:left w:val="none" w:sz="0" w:space="0" w:color="auto"/>
                <w:bottom w:val="none" w:sz="0" w:space="0" w:color="auto"/>
                <w:right w:val="none" w:sz="0" w:space="0" w:color="auto"/>
              </w:divBdr>
            </w:div>
            <w:div w:id="1793741483">
              <w:marLeft w:val="0"/>
              <w:marRight w:val="0"/>
              <w:marTop w:val="0"/>
              <w:marBottom w:val="0"/>
              <w:divBdr>
                <w:top w:val="none" w:sz="0" w:space="0" w:color="auto"/>
                <w:left w:val="none" w:sz="0" w:space="0" w:color="auto"/>
                <w:bottom w:val="none" w:sz="0" w:space="0" w:color="auto"/>
                <w:right w:val="none" w:sz="0" w:space="0" w:color="auto"/>
              </w:divBdr>
            </w:div>
          </w:divsChild>
        </w:div>
        <w:div w:id="1537112941">
          <w:marLeft w:val="0"/>
          <w:marRight w:val="0"/>
          <w:marTop w:val="0"/>
          <w:marBottom w:val="0"/>
          <w:divBdr>
            <w:top w:val="none" w:sz="0" w:space="0" w:color="auto"/>
            <w:left w:val="none" w:sz="0" w:space="0" w:color="auto"/>
            <w:bottom w:val="none" w:sz="0" w:space="0" w:color="auto"/>
            <w:right w:val="none" w:sz="0" w:space="0" w:color="auto"/>
          </w:divBdr>
          <w:divsChild>
            <w:div w:id="256913023">
              <w:marLeft w:val="0"/>
              <w:marRight w:val="0"/>
              <w:marTop w:val="0"/>
              <w:marBottom w:val="0"/>
              <w:divBdr>
                <w:top w:val="none" w:sz="0" w:space="0" w:color="auto"/>
                <w:left w:val="none" w:sz="0" w:space="0" w:color="auto"/>
                <w:bottom w:val="none" w:sz="0" w:space="0" w:color="auto"/>
                <w:right w:val="none" w:sz="0" w:space="0" w:color="auto"/>
              </w:divBdr>
            </w:div>
            <w:div w:id="1078288419">
              <w:marLeft w:val="0"/>
              <w:marRight w:val="0"/>
              <w:marTop w:val="0"/>
              <w:marBottom w:val="0"/>
              <w:divBdr>
                <w:top w:val="none" w:sz="0" w:space="0" w:color="auto"/>
                <w:left w:val="none" w:sz="0" w:space="0" w:color="auto"/>
                <w:bottom w:val="none" w:sz="0" w:space="0" w:color="auto"/>
                <w:right w:val="none" w:sz="0" w:space="0" w:color="auto"/>
              </w:divBdr>
            </w:div>
            <w:div w:id="1362050469">
              <w:marLeft w:val="0"/>
              <w:marRight w:val="0"/>
              <w:marTop w:val="0"/>
              <w:marBottom w:val="0"/>
              <w:divBdr>
                <w:top w:val="none" w:sz="0" w:space="0" w:color="auto"/>
                <w:left w:val="none" w:sz="0" w:space="0" w:color="auto"/>
                <w:bottom w:val="none" w:sz="0" w:space="0" w:color="auto"/>
                <w:right w:val="none" w:sz="0" w:space="0" w:color="auto"/>
              </w:divBdr>
            </w:div>
          </w:divsChild>
        </w:div>
        <w:div w:id="1550654220">
          <w:marLeft w:val="0"/>
          <w:marRight w:val="0"/>
          <w:marTop w:val="0"/>
          <w:marBottom w:val="0"/>
          <w:divBdr>
            <w:top w:val="none" w:sz="0" w:space="0" w:color="auto"/>
            <w:left w:val="none" w:sz="0" w:space="0" w:color="auto"/>
            <w:bottom w:val="none" w:sz="0" w:space="0" w:color="auto"/>
            <w:right w:val="none" w:sz="0" w:space="0" w:color="auto"/>
          </w:divBdr>
        </w:div>
        <w:div w:id="1576090726">
          <w:marLeft w:val="0"/>
          <w:marRight w:val="0"/>
          <w:marTop w:val="0"/>
          <w:marBottom w:val="0"/>
          <w:divBdr>
            <w:top w:val="none" w:sz="0" w:space="0" w:color="auto"/>
            <w:left w:val="none" w:sz="0" w:space="0" w:color="auto"/>
            <w:bottom w:val="none" w:sz="0" w:space="0" w:color="auto"/>
            <w:right w:val="none" w:sz="0" w:space="0" w:color="auto"/>
          </w:divBdr>
        </w:div>
        <w:div w:id="1610774183">
          <w:marLeft w:val="0"/>
          <w:marRight w:val="0"/>
          <w:marTop w:val="0"/>
          <w:marBottom w:val="0"/>
          <w:divBdr>
            <w:top w:val="none" w:sz="0" w:space="0" w:color="auto"/>
            <w:left w:val="none" w:sz="0" w:space="0" w:color="auto"/>
            <w:bottom w:val="none" w:sz="0" w:space="0" w:color="auto"/>
            <w:right w:val="none" w:sz="0" w:space="0" w:color="auto"/>
          </w:divBdr>
        </w:div>
        <w:div w:id="1641886234">
          <w:marLeft w:val="0"/>
          <w:marRight w:val="0"/>
          <w:marTop w:val="0"/>
          <w:marBottom w:val="0"/>
          <w:divBdr>
            <w:top w:val="none" w:sz="0" w:space="0" w:color="auto"/>
            <w:left w:val="none" w:sz="0" w:space="0" w:color="auto"/>
            <w:bottom w:val="none" w:sz="0" w:space="0" w:color="auto"/>
            <w:right w:val="none" w:sz="0" w:space="0" w:color="auto"/>
          </w:divBdr>
          <w:divsChild>
            <w:div w:id="1504005495">
              <w:marLeft w:val="0"/>
              <w:marRight w:val="0"/>
              <w:marTop w:val="0"/>
              <w:marBottom w:val="0"/>
              <w:divBdr>
                <w:top w:val="none" w:sz="0" w:space="0" w:color="auto"/>
                <w:left w:val="none" w:sz="0" w:space="0" w:color="auto"/>
                <w:bottom w:val="none" w:sz="0" w:space="0" w:color="auto"/>
                <w:right w:val="none" w:sz="0" w:space="0" w:color="auto"/>
              </w:divBdr>
            </w:div>
          </w:divsChild>
        </w:div>
        <w:div w:id="1727026926">
          <w:marLeft w:val="0"/>
          <w:marRight w:val="0"/>
          <w:marTop w:val="0"/>
          <w:marBottom w:val="0"/>
          <w:divBdr>
            <w:top w:val="none" w:sz="0" w:space="0" w:color="auto"/>
            <w:left w:val="none" w:sz="0" w:space="0" w:color="auto"/>
            <w:bottom w:val="none" w:sz="0" w:space="0" w:color="auto"/>
            <w:right w:val="none" w:sz="0" w:space="0" w:color="auto"/>
          </w:divBdr>
          <w:divsChild>
            <w:div w:id="1506507714">
              <w:marLeft w:val="0"/>
              <w:marRight w:val="0"/>
              <w:marTop w:val="0"/>
              <w:marBottom w:val="0"/>
              <w:divBdr>
                <w:top w:val="none" w:sz="0" w:space="0" w:color="auto"/>
                <w:left w:val="none" w:sz="0" w:space="0" w:color="auto"/>
                <w:bottom w:val="none" w:sz="0" w:space="0" w:color="auto"/>
                <w:right w:val="none" w:sz="0" w:space="0" w:color="auto"/>
              </w:divBdr>
            </w:div>
          </w:divsChild>
        </w:div>
        <w:div w:id="1762868940">
          <w:marLeft w:val="0"/>
          <w:marRight w:val="0"/>
          <w:marTop w:val="0"/>
          <w:marBottom w:val="0"/>
          <w:divBdr>
            <w:top w:val="none" w:sz="0" w:space="0" w:color="auto"/>
            <w:left w:val="none" w:sz="0" w:space="0" w:color="auto"/>
            <w:bottom w:val="none" w:sz="0" w:space="0" w:color="auto"/>
            <w:right w:val="none" w:sz="0" w:space="0" w:color="auto"/>
          </w:divBdr>
        </w:div>
        <w:div w:id="1770617195">
          <w:marLeft w:val="0"/>
          <w:marRight w:val="0"/>
          <w:marTop w:val="0"/>
          <w:marBottom w:val="0"/>
          <w:divBdr>
            <w:top w:val="none" w:sz="0" w:space="0" w:color="auto"/>
            <w:left w:val="none" w:sz="0" w:space="0" w:color="auto"/>
            <w:bottom w:val="none" w:sz="0" w:space="0" w:color="auto"/>
            <w:right w:val="none" w:sz="0" w:space="0" w:color="auto"/>
          </w:divBdr>
          <w:divsChild>
            <w:div w:id="305551061">
              <w:marLeft w:val="0"/>
              <w:marRight w:val="0"/>
              <w:marTop w:val="0"/>
              <w:marBottom w:val="0"/>
              <w:divBdr>
                <w:top w:val="none" w:sz="0" w:space="0" w:color="auto"/>
                <w:left w:val="none" w:sz="0" w:space="0" w:color="auto"/>
                <w:bottom w:val="none" w:sz="0" w:space="0" w:color="auto"/>
                <w:right w:val="none" w:sz="0" w:space="0" w:color="auto"/>
              </w:divBdr>
            </w:div>
            <w:div w:id="339545786">
              <w:marLeft w:val="0"/>
              <w:marRight w:val="0"/>
              <w:marTop w:val="0"/>
              <w:marBottom w:val="0"/>
              <w:divBdr>
                <w:top w:val="none" w:sz="0" w:space="0" w:color="auto"/>
                <w:left w:val="none" w:sz="0" w:space="0" w:color="auto"/>
                <w:bottom w:val="none" w:sz="0" w:space="0" w:color="auto"/>
                <w:right w:val="none" w:sz="0" w:space="0" w:color="auto"/>
              </w:divBdr>
            </w:div>
            <w:div w:id="873154044">
              <w:marLeft w:val="0"/>
              <w:marRight w:val="0"/>
              <w:marTop w:val="0"/>
              <w:marBottom w:val="0"/>
              <w:divBdr>
                <w:top w:val="none" w:sz="0" w:space="0" w:color="auto"/>
                <w:left w:val="none" w:sz="0" w:space="0" w:color="auto"/>
                <w:bottom w:val="none" w:sz="0" w:space="0" w:color="auto"/>
                <w:right w:val="none" w:sz="0" w:space="0" w:color="auto"/>
              </w:divBdr>
            </w:div>
            <w:div w:id="1441220952">
              <w:marLeft w:val="0"/>
              <w:marRight w:val="0"/>
              <w:marTop w:val="0"/>
              <w:marBottom w:val="0"/>
              <w:divBdr>
                <w:top w:val="none" w:sz="0" w:space="0" w:color="auto"/>
                <w:left w:val="none" w:sz="0" w:space="0" w:color="auto"/>
                <w:bottom w:val="none" w:sz="0" w:space="0" w:color="auto"/>
                <w:right w:val="none" w:sz="0" w:space="0" w:color="auto"/>
              </w:divBdr>
            </w:div>
          </w:divsChild>
        </w:div>
        <w:div w:id="1771897998">
          <w:marLeft w:val="0"/>
          <w:marRight w:val="0"/>
          <w:marTop w:val="0"/>
          <w:marBottom w:val="0"/>
          <w:divBdr>
            <w:top w:val="none" w:sz="0" w:space="0" w:color="auto"/>
            <w:left w:val="none" w:sz="0" w:space="0" w:color="auto"/>
            <w:bottom w:val="none" w:sz="0" w:space="0" w:color="auto"/>
            <w:right w:val="none" w:sz="0" w:space="0" w:color="auto"/>
          </w:divBdr>
        </w:div>
        <w:div w:id="1870291332">
          <w:marLeft w:val="0"/>
          <w:marRight w:val="0"/>
          <w:marTop w:val="0"/>
          <w:marBottom w:val="0"/>
          <w:divBdr>
            <w:top w:val="none" w:sz="0" w:space="0" w:color="auto"/>
            <w:left w:val="none" w:sz="0" w:space="0" w:color="auto"/>
            <w:bottom w:val="none" w:sz="0" w:space="0" w:color="auto"/>
            <w:right w:val="none" w:sz="0" w:space="0" w:color="auto"/>
          </w:divBdr>
          <w:divsChild>
            <w:div w:id="687371722">
              <w:marLeft w:val="0"/>
              <w:marRight w:val="0"/>
              <w:marTop w:val="0"/>
              <w:marBottom w:val="0"/>
              <w:divBdr>
                <w:top w:val="none" w:sz="0" w:space="0" w:color="auto"/>
                <w:left w:val="none" w:sz="0" w:space="0" w:color="auto"/>
                <w:bottom w:val="none" w:sz="0" w:space="0" w:color="auto"/>
                <w:right w:val="none" w:sz="0" w:space="0" w:color="auto"/>
              </w:divBdr>
            </w:div>
          </w:divsChild>
        </w:div>
        <w:div w:id="1899852679">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sChild>
            <w:div w:id="576987528">
              <w:marLeft w:val="0"/>
              <w:marRight w:val="0"/>
              <w:marTop w:val="0"/>
              <w:marBottom w:val="0"/>
              <w:divBdr>
                <w:top w:val="none" w:sz="0" w:space="0" w:color="auto"/>
                <w:left w:val="none" w:sz="0" w:space="0" w:color="auto"/>
                <w:bottom w:val="none" w:sz="0" w:space="0" w:color="auto"/>
                <w:right w:val="none" w:sz="0" w:space="0" w:color="auto"/>
              </w:divBdr>
            </w:div>
            <w:div w:id="1329745139">
              <w:marLeft w:val="0"/>
              <w:marRight w:val="0"/>
              <w:marTop w:val="0"/>
              <w:marBottom w:val="0"/>
              <w:divBdr>
                <w:top w:val="none" w:sz="0" w:space="0" w:color="auto"/>
                <w:left w:val="none" w:sz="0" w:space="0" w:color="auto"/>
                <w:bottom w:val="none" w:sz="0" w:space="0" w:color="auto"/>
                <w:right w:val="none" w:sz="0" w:space="0" w:color="auto"/>
              </w:divBdr>
            </w:div>
          </w:divsChild>
        </w:div>
        <w:div w:id="1999923540">
          <w:marLeft w:val="0"/>
          <w:marRight w:val="0"/>
          <w:marTop w:val="0"/>
          <w:marBottom w:val="0"/>
          <w:divBdr>
            <w:top w:val="none" w:sz="0" w:space="0" w:color="auto"/>
            <w:left w:val="none" w:sz="0" w:space="0" w:color="auto"/>
            <w:bottom w:val="none" w:sz="0" w:space="0" w:color="auto"/>
            <w:right w:val="none" w:sz="0" w:space="0" w:color="auto"/>
          </w:divBdr>
        </w:div>
        <w:div w:id="2027511055">
          <w:marLeft w:val="0"/>
          <w:marRight w:val="0"/>
          <w:marTop w:val="0"/>
          <w:marBottom w:val="0"/>
          <w:divBdr>
            <w:top w:val="none" w:sz="0" w:space="0" w:color="auto"/>
            <w:left w:val="none" w:sz="0" w:space="0" w:color="auto"/>
            <w:bottom w:val="none" w:sz="0" w:space="0" w:color="auto"/>
            <w:right w:val="none" w:sz="0" w:space="0" w:color="auto"/>
          </w:divBdr>
          <w:divsChild>
            <w:div w:id="1183545038">
              <w:marLeft w:val="0"/>
              <w:marRight w:val="0"/>
              <w:marTop w:val="0"/>
              <w:marBottom w:val="0"/>
              <w:divBdr>
                <w:top w:val="none" w:sz="0" w:space="0" w:color="auto"/>
                <w:left w:val="none" w:sz="0" w:space="0" w:color="auto"/>
                <w:bottom w:val="none" w:sz="0" w:space="0" w:color="auto"/>
                <w:right w:val="none" w:sz="0" w:space="0" w:color="auto"/>
              </w:divBdr>
            </w:div>
            <w:div w:id="1890871532">
              <w:marLeft w:val="0"/>
              <w:marRight w:val="0"/>
              <w:marTop w:val="0"/>
              <w:marBottom w:val="0"/>
              <w:divBdr>
                <w:top w:val="none" w:sz="0" w:space="0" w:color="auto"/>
                <w:left w:val="none" w:sz="0" w:space="0" w:color="auto"/>
                <w:bottom w:val="none" w:sz="0" w:space="0" w:color="auto"/>
                <w:right w:val="none" w:sz="0" w:space="0" w:color="auto"/>
              </w:divBdr>
            </w:div>
          </w:divsChild>
        </w:div>
        <w:div w:id="2116558249">
          <w:marLeft w:val="0"/>
          <w:marRight w:val="0"/>
          <w:marTop w:val="0"/>
          <w:marBottom w:val="0"/>
          <w:divBdr>
            <w:top w:val="none" w:sz="0" w:space="0" w:color="auto"/>
            <w:left w:val="none" w:sz="0" w:space="0" w:color="auto"/>
            <w:bottom w:val="none" w:sz="0" w:space="0" w:color="auto"/>
            <w:right w:val="none" w:sz="0" w:space="0" w:color="auto"/>
          </w:divBdr>
        </w:div>
        <w:div w:id="2121875501">
          <w:marLeft w:val="0"/>
          <w:marRight w:val="0"/>
          <w:marTop w:val="0"/>
          <w:marBottom w:val="0"/>
          <w:divBdr>
            <w:top w:val="none" w:sz="0" w:space="0" w:color="auto"/>
            <w:left w:val="none" w:sz="0" w:space="0" w:color="auto"/>
            <w:bottom w:val="none" w:sz="0" w:space="0" w:color="auto"/>
            <w:right w:val="none" w:sz="0" w:space="0" w:color="auto"/>
          </w:divBdr>
        </w:div>
        <w:div w:id="2126188673">
          <w:marLeft w:val="0"/>
          <w:marRight w:val="0"/>
          <w:marTop w:val="0"/>
          <w:marBottom w:val="0"/>
          <w:divBdr>
            <w:top w:val="none" w:sz="0" w:space="0" w:color="auto"/>
            <w:left w:val="none" w:sz="0" w:space="0" w:color="auto"/>
            <w:bottom w:val="none" w:sz="0" w:space="0" w:color="auto"/>
            <w:right w:val="none" w:sz="0" w:space="0" w:color="auto"/>
          </w:divBdr>
        </w:div>
      </w:divsChild>
    </w:div>
    <w:div w:id="1317808083">
      <w:bodyDiv w:val="1"/>
      <w:marLeft w:val="0"/>
      <w:marRight w:val="0"/>
      <w:marTop w:val="0"/>
      <w:marBottom w:val="0"/>
      <w:divBdr>
        <w:top w:val="none" w:sz="0" w:space="0" w:color="auto"/>
        <w:left w:val="none" w:sz="0" w:space="0" w:color="auto"/>
        <w:bottom w:val="none" w:sz="0" w:space="0" w:color="auto"/>
        <w:right w:val="none" w:sz="0" w:space="0" w:color="auto"/>
      </w:divBdr>
      <w:divsChild>
        <w:div w:id="1247663">
          <w:marLeft w:val="0"/>
          <w:marRight w:val="0"/>
          <w:marTop w:val="0"/>
          <w:marBottom w:val="0"/>
          <w:divBdr>
            <w:top w:val="none" w:sz="0" w:space="0" w:color="auto"/>
            <w:left w:val="none" w:sz="0" w:space="0" w:color="auto"/>
            <w:bottom w:val="none" w:sz="0" w:space="0" w:color="auto"/>
            <w:right w:val="none" w:sz="0" w:space="0" w:color="auto"/>
          </w:divBdr>
          <w:divsChild>
            <w:div w:id="21325146">
              <w:marLeft w:val="0"/>
              <w:marRight w:val="0"/>
              <w:marTop w:val="0"/>
              <w:marBottom w:val="0"/>
              <w:divBdr>
                <w:top w:val="none" w:sz="0" w:space="0" w:color="auto"/>
                <w:left w:val="none" w:sz="0" w:space="0" w:color="auto"/>
                <w:bottom w:val="none" w:sz="0" w:space="0" w:color="auto"/>
                <w:right w:val="none" w:sz="0" w:space="0" w:color="auto"/>
              </w:divBdr>
            </w:div>
            <w:div w:id="190804357">
              <w:marLeft w:val="0"/>
              <w:marRight w:val="0"/>
              <w:marTop w:val="0"/>
              <w:marBottom w:val="0"/>
              <w:divBdr>
                <w:top w:val="none" w:sz="0" w:space="0" w:color="auto"/>
                <w:left w:val="none" w:sz="0" w:space="0" w:color="auto"/>
                <w:bottom w:val="none" w:sz="0" w:space="0" w:color="auto"/>
                <w:right w:val="none" w:sz="0" w:space="0" w:color="auto"/>
              </w:divBdr>
            </w:div>
            <w:div w:id="380859860">
              <w:marLeft w:val="0"/>
              <w:marRight w:val="0"/>
              <w:marTop w:val="0"/>
              <w:marBottom w:val="0"/>
              <w:divBdr>
                <w:top w:val="none" w:sz="0" w:space="0" w:color="auto"/>
                <w:left w:val="none" w:sz="0" w:space="0" w:color="auto"/>
                <w:bottom w:val="none" w:sz="0" w:space="0" w:color="auto"/>
                <w:right w:val="none" w:sz="0" w:space="0" w:color="auto"/>
              </w:divBdr>
            </w:div>
            <w:div w:id="1597597650">
              <w:marLeft w:val="0"/>
              <w:marRight w:val="0"/>
              <w:marTop w:val="0"/>
              <w:marBottom w:val="0"/>
              <w:divBdr>
                <w:top w:val="none" w:sz="0" w:space="0" w:color="auto"/>
                <w:left w:val="none" w:sz="0" w:space="0" w:color="auto"/>
                <w:bottom w:val="none" w:sz="0" w:space="0" w:color="auto"/>
                <w:right w:val="none" w:sz="0" w:space="0" w:color="auto"/>
              </w:divBdr>
            </w:div>
            <w:div w:id="1627617145">
              <w:marLeft w:val="0"/>
              <w:marRight w:val="0"/>
              <w:marTop w:val="0"/>
              <w:marBottom w:val="0"/>
              <w:divBdr>
                <w:top w:val="none" w:sz="0" w:space="0" w:color="auto"/>
                <w:left w:val="none" w:sz="0" w:space="0" w:color="auto"/>
                <w:bottom w:val="none" w:sz="0" w:space="0" w:color="auto"/>
                <w:right w:val="none" w:sz="0" w:space="0" w:color="auto"/>
              </w:divBdr>
            </w:div>
          </w:divsChild>
        </w:div>
        <w:div w:id="39063146">
          <w:marLeft w:val="0"/>
          <w:marRight w:val="0"/>
          <w:marTop w:val="0"/>
          <w:marBottom w:val="0"/>
          <w:divBdr>
            <w:top w:val="none" w:sz="0" w:space="0" w:color="auto"/>
            <w:left w:val="none" w:sz="0" w:space="0" w:color="auto"/>
            <w:bottom w:val="none" w:sz="0" w:space="0" w:color="auto"/>
            <w:right w:val="none" w:sz="0" w:space="0" w:color="auto"/>
          </w:divBdr>
          <w:divsChild>
            <w:div w:id="198401960">
              <w:marLeft w:val="0"/>
              <w:marRight w:val="0"/>
              <w:marTop w:val="0"/>
              <w:marBottom w:val="0"/>
              <w:divBdr>
                <w:top w:val="none" w:sz="0" w:space="0" w:color="auto"/>
                <w:left w:val="none" w:sz="0" w:space="0" w:color="auto"/>
                <w:bottom w:val="none" w:sz="0" w:space="0" w:color="auto"/>
                <w:right w:val="none" w:sz="0" w:space="0" w:color="auto"/>
              </w:divBdr>
            </w:div>
            <w:div w:id="1299342141">
              <w:marLeft w:val="0"/>
              <w:marRight w:val="0"/>
              <w:marTop w:val="0"/>
              <w:marBottom w:val="0"/>
              <w:divBdr>
                <w:top w:val="none" w:sz="0" w:space="0" w:color="auto"/>
                <w:left w:val="none" w:sz="0" w:space="0" w:color="auto"/>
                <w:bottom w:val="none" w:sz="0" w:space="0" w:color="auto"/>
                <w:right w:val="none" w:sz="0" w:space="0" w:color="auto"/>
              </w:divBdr>
            </w:div>
            <w:div w:id="1465077385">
              <w:marLeft w:val="0"/>
              <w:marRight w:val="0"/>
              <w:marTop w:val="0"/>
              <w:marBottom w:val="0"/>
              <w:divBdr>
                <w:top w:val="none" w:sz="0" w:space="0" w:color="auto"/>
                <w:left w:val="none" w:sz="0" w:space="0" w:color="auto"/>
                <w:bottom w:val="none" w:sz="0" w:space="0" w:color="auto"/>
                <w:right w:val="none" w:sz="0" w:space="0" w:color="auto"/>
              </w:divBdr>
            </w:div>
          </w:divsChild>
        </w:div>
        <w:div w:id="45446570">
          <w:marLeft w:val="0"/>
          <w:marRight w:val="0"/>
          <w:marTop w:val="0"/>
          <w:marBottom w:val="0"/>
          <w:divBdr>
            <w:top w:val="none" w:sz="0" w:space="0" w:color="auto"/>
            <w:left w:val="none" w:sz="0" w:space="0" w:color="auto"/>
            <w:bottom w:val="none" w:sz="0" w:space="0" w:color="auto"/>
            <w:right w:val="none" w:sz="0" w:space="0" w:color="auto"/>
          </w:divBdr>
          <w:divsChild>
            <w:div w:id="343868163">
              <w:marLeft w:val="0"/>
              <w:marRight w:val="0"/>
              <w:marTop w:val="0"/>
              <w:marBottom w:val="0"/>
              <w:divBdr>
                <w:top w:val="none" w:sz="0" w:space="0" w:color="auto"/>
                <w:left w:val="none" w:sz="0" w:space="0" w:color="auto"/>
                <w:bottom w:val="none" w:sz="0" w:space="0" w:color="auto"/>
                <w:right w:val="none" w:sz="0" w:space="0" w:color="auto"/>
              </w:divBdr>
            </w:div>
            <w:div w:id="925500960">
              <w:marLeft w:val="0"/>
              <w:marRight w:val="0"/>
              <w:marTop w:val="0"/>
              <w:marBottom w:val="0"/>
              <w:divBdr>
                <w:top w:val="none" w:sz="0" w:space="0" w:color="auto"/>
                <w:left w:val="none" w:sz="0" w:space="0" w:color="auto"/>
                <w:bottom w:val="none" w:sz="0" w:space="0" w:color="auto"/>
                <w:right w:val="none" w:sz="0" w:space="0" w:color="auto"/>
              </w:divBdr>
            </w:div>
            <w:div w:id="1328439790">
              <w:marLeft w:val="0"/>
              <w:marRight w:val="0"/>
              <w:marTop w:val="0"/>
              <w:marBottom w:val="0"/>
              <w:divBdr>
                <w:top w:val="none" w:sz="0" w:space="0" w:color="auto"/>
                <w:left w:val="none" w:sz="0" w:space="0" w:color="auto"/>
                <w:bottom w:val="none" w:sz="0" w:space="0" w:color="auto"/>
                <w:right w:val="none" w:sz="0" w:space="0" w:color="auto"/>
              </w:divBdr>
            </w:div>
            <w:div w:id="2033795035">
              <w:marLeft w:val="0"/>
              <w:marRight w:val="0"/>
              <w:marTop w:val="0"/>
              <w:marBottom w:val="0"/>
              <w:divBdr>
                <w:top w:val="none" w:sz="0" w:space="0" w:color="auto"/>
                <w:left w:val="none" w:sz="0" w:space="0" w:color="auto"/>
                <w:bottom w:val="none" w:sz="0" w:space="0" w:color="auto"/>
                <w:right w:val="none" w:sz="0" w:space="0" w:color="auto"/>
              </w:divBdr>
            </w:div>
            <w:div w:id="2093161826">
              <w:marLeft w:val="0"/>
              <w:marRight w:val="0"/>
              <w:marTop w:val="0"/>
              <w:marBottom w:val="0"/>
              <w:divBdr>
                <w:top w:val="none" w:sz="0" w:space="0" w:color="auto"/>
                <w:left w:val="none" w:sz="0" w:space="0" w:color="auto"/>
                <w:bottom w:val="none" w:sz="0" w:space="0" w:color="auto"/>
                <w:right w:val="none" w:sz="0" w:space="0" w:color="auto"/>
              </w:divBdr>
            </w:div>
          </w:divsChild>
        </w:div>
        <w:div w:id="95903494">
          <w:marLeft w:val="0"/>
          <w:marRight w:val="0"/>
          <w:marTop w:val="0"/>
          <w:marBottom w:val="0"/>
          <w:divBdr>
            <w:top w:val="none" w:sz="0" w:space="0" w:color="auto"/>
            <w:left w:val="none" w:sz="0" w:space="0" w:color="auto"/>
            <w:bottom w:val="none" w:sz="0" w:space="0" w:color="auto"/>
            <w:right w:val="none" w:sz="0" w:space="0" w:color="auto"/>
          </w:divBdr>
        </w:div>
        <w:div w:id="100954214">
          <w:marLeft w:val="0"/>
          <w:marRight w:val="0"/>
          <w:marTop w:val="0"/>
          <w:marBottom w:val="0"/>
          <w:divBdr>
            <w:top w:val="none" w:sz="0" w:space="0" w:color="auto"/>
            <w:left w:val="none" w:sz="0" w:space="0" w:color="auto"/>
            <w:bottom w:val="none" w:sz="0" w:space="0" w:color="auto"/>
            <w:right w:val="none" w:sz="0" w:space="0" w:color="auto"/>
          </w:divBdr>
        </w:div>
        <w:div w:id="103118162">
          <w:marLeft w:val="0"/>
          <w:marRight w:val="0"/>
          <w:marTop w:val="0"/>
          <w:marBottom w:val="0"/>
          <w:divBdr>
            <w:top w:val="none" w:sz="0" w:space="0" w:color="auto"/>
            <w:left w:val="none" w:sz="0" w:space="0" w:color="auto"/>
            <w:bottom w:val="none" w:sz="0" w:space="0" w:color="auto"/>
            <w:right w:val="none" w:sz="0" w:space="0" w:color="auto"/>
          </w:divBdr>
          <w:divsChild>
            <w:div w:id="805662971">
              <w:marLeft w:val="0"/>
              <w:marRight w:val="0"/>
              <w:marTop w:val="0"/>
              <w:marBottom w:val="0"/>
              <w:divBdr>
                <w:top w:val="none" w:sz="0" w:space="0" w:color="auto"/>
                <w:left w:val="none" w:sz="0" w:space="0" w:color="auto"/>
                <w:bottom w:val="none" w:sz="0" w:space="0" w:color="auto"/>
                <w:right w:val="none" w:sz="0" w:space="0" w:color="auto"/>
              </w:divBdr>
            </w:div>
            <w:div w:id="1965497409">
              <w:marLeft w:val="0"/>
              <w:marRight w:val="0"/>
              <w:marTop w:val="0"/>
              <w:marBottom w:val="0"/>
              <w:divBdr>
                <w:top w:val="none" w:sz="0" w:space="0" w:color="auto"/>
                <w:left w:val="none" w:sz="0" w:space="0" w:color="auto"/>
                <w:bottom w:val="none" w:sz="0" w:space="0" w:color="auto"/>
                <w:right w:val="none" w:sz="0" w:space="0" w:color="auto"/>
              </w:divBdr>
            </w:div>
          </w:divsChild>
        </w:div>
        <w:div w:id="112749801">
          <w:marLeft w:val="0"/>
          <w:marRight w:val="0"/>
          <w:marTop w:val="0"/>
          <w:marBottom w:val="0"/>
          <w:divBdr>
            <w:top w:val="none" w:sz="0" w:space="0" w:color="auto"/>
            <w:left w:val="none" w:sz="0" w:space="0" w:color="auto"/>
            <w:bottom w:val="none" w:sz="0" w:space="0" w:color="auto"/>
            <w:right w:val="none" w:sz="0" w:space="0" w:color="auto"/>
          </w:divBdr>
        </w:div>
        <w:div w:id="128859477">
          <w:marLeft w:val="0"/>
          <w:marRight w:val="0"/>
          <w:marTop w:val="0"/>
          <w:marBottom w:val="0"/>
          <w:divBdr>
            <w:top w:val="none" w:sz="0" w:space="0" w:color="auto"/>
            <w:left w:val="none" w:sz="0" w:space="0" w:color="auto"/>
            <w:bottom w:val="none" w:sz="0" w:space="0" w:color="auto"/>
            <w:right w:val="none" w:sz="0" w:space="0" w:color="auto"/>
          </w:divBdr>
        </w:div>
        <w:div w:id="149491402">
          <w:marLeft w:val="0"/>
          <w:marRight w:val="0"/>
          <w:marTop w:val="0"/>
          <w:marBottom w:val="0"/>
          <w:divBdr>
            <w:top w:val="none" w:sz="0" w:space="0" w:color="auto"/>
            <w:left w:val="none" w:sz="0" w:space="0" w:color="auto"/>
            <w:bottom w:val="none" w:sz="0" w:space="0" w:color="auto"/>
            <w:right w:val="none" w:sz="0" w:space="0" w:color="auto"/>
          </w:divBdr>
        </w:div>
        <w:div w:id="155725575">
          <w:marLeft w:val="0"/>
          <w:marRight w:val="0"/>
          <w:marTop w:val="0"/>
          <w:marBottom w:val="0"/>
          <w:divBdr>
            <w:top w:val="none" w:sz="0" w:space="0" w:color="auto"/>
            <w:left w:val="none" w:sz="0" w:space="0" w:color="auto"/>
            <w:bottom w:val="none" w:sz="0" w:space="0" w:color="auto"/>
            <w:right w:val="none" w:sz="0" w:space="0" w:color="auto"/>
          </w:divBdr>
        </w:div>
        <w:div w:id="176695737">
          <w:marLeft w:val="0"/>
          <w:marRight w:val="0"/>
          <w:marTop w:val="0"/>
          <w:marBottom w:val="0"/>
          <w:divBdr>
            <w:top w:val="none" w:sz="0" w:space="0" w:color="auto"/>
            <w:left w:val="none" w:sz="0" w:space="0" w:color="auto"/>
            <w:bottom w:val="none" w:sz="0" w:space="0" w:color="auto"/>
            <w:right w:val="none" w:sz="0" w:space="0" w:color="auto"/>
          </w:divBdr>
          <w:divsChild>
            <w:div w:id="413820462">
              <w:marLeft w:val="0"/>
              <w:marRight w:val="0"/>
              <w:marTop w:val="0"/>
              <w:marBottom w:val="0"/>
              <w:divBdr>
                <w:top w:val="none" w:sz="0" w:space="0" w:color="auto"/>
                <w:left w:val="none" w:sz="0" w:space="0" w:color="auto"/>
                <w:bottom w:val="none" w:sz="0" w:space="0" w:color="auto"/>
                <w:right w:val="none" w:sz="0" w:space="0" w:color="auto"/>
              </w:divBdr>
            </w:div>
            <w:div w:id="637927602">
              <w:marLeft w:val="0"/>
              <w:marRight w:val="0"/>
              <w:marTop w:val="0"/>
              <w:marBottom w:val="0"/>
              <w:divBdr>
                <w:top w:val="none" w:sz="0" w:space="0" w:color="auto"/>
                <w:left w:val="none" w:sz="0" w:space="0" w:color="auto"/>
                <w:bottom w:val="none" w:sz="0" w:space="0" w:color="auto"/>
                <w:right w:val="none" w:sz="0" w:space="0" w:color="auto"/>
              </w:divBdr>
            </w:div>
            <w:div w:id="851724314">
              <w:marLeft w:val="0"/>
              <w:marRight w:val="0"/>
              <w:marTop w:val="0"/>
              <w:marBottom w:val="0"/>
              <w:divBdr>
                <w:top w:val="none" w:sz="0" w:space="0" w:color="auto"/>
                <w:left w:val="none" w:sz="0" w:space="0" w:color="auto"/>
                <w:bottom w:val="none" w:sz="0" w:space="0" w:color="auto"/>
                <w:right w:val="none" w:sz="0" w:space="0" w:color="auto"/>
              </w:divBdr>
            </w:div>
            <w:div w:id="1104690139">
              <w:marLeft w:val="0"/>
              <w:marRight w:val="0"/>
              <w:marTop w:val="0"/>
              <w:marBottom w:val="0"/>
              <w:divBdr>
                <w:top w:val="none" w:sz="0" w:space="0" w:color="auto"/>
                <w:left w:val="none" w:sz="0" w:space="0" w:color="auto"/>
                <w:bottom w:val="none" w:sz="0" w:space="0" w:color="auto"/>
                <w:right w:val="none" w:sz="0" w:space="0" w:color="auto"/>
              </w:divBdr>
            </w:div>
            <w:div w:id="1282110907">
              <w:marLeft w:val="0"/>
              <w:marRight w:val="0"/>
              <w:marTop w:val="0"/>
              <w:marBottom w:val="0"/>
              <w:divBdr>
                <w:top w:val="none" w:sz="0" w:space="0" w:color="auto"/>
                <w:left w:val="none" w:sz="0" w:space="0" w:color="auto"/>
                <w:bottom w:val="none" w:sz="0" w:space="0" w:color="auto"/>
                <w:right w:val="none" w:sz="0" w:space="0" w:color="auto"/>
              </w:divBdr>
            </w:div>
          </w:divsChild>
        </w:div>
        <w:div w:id="177502870">
          <w:marLeft w:val="0"/>
          <w:marRight w:val="0"/>
          <w:marTop w:val="0"/>
          <w:marBottom w:val="0"/>
          <w:divBdr>
            <w:top w:val="none" w:sz="0" w:space="0" w:color="auto"/>
            <w:left w:val="none" w:sz="0" w:space="0" w:color="auto"/>
            <w:bottom w:val="none" w:sz="0" w:space="0" w:color="auto"/>
            <w:right w:val="none" w:sz="0" w:space="0" w:color="auto"/>
          </w:divBdr>
          <w:divsChild>
            <w:div w:id="1005475548">
              <w:marLeft w:val="0"/>
              <w:marRight w:val="0"/>
              <w:marTop w:val="0"/>
              <w:marBottom w:val="0"/>
              <w:divBdr>
                <w:top w:val="none" w:sz="0" w:space="0" w:color="auto"/>
                <w:left w:val="none" w:sz="0" w:space="0" w:color="auto"/>
                <w:bottom w:val="none" w:sz="0" w:space="0" w:color="auto"/>
                <w:right w:val="none" w:sz="0" w:space="0" w:color="auto"/>
              </w:divBdr>
            </w:div>
            <w:div w:id="1104806225">
              <w:marLeft w:val="0"/>
              <w:marRight w:val="0"/>
              <w:marTop w:val="0"/>
              <w:marBottom w:val="0"/>
              <w:divBdr>
                <w:top w:val="none" w:sz="0" w:space="0" w:color="auto"/>
                <w:left w:val="none" w:sz="0" w:space="0" w:color="auto"/>
                <w:bottom w:val="none" w:sz="0" w:space="0" w:color="auto"/>
                <w:right w:val="none" w:sz="0" w:space="0" w:color="auto"/>
              </w:divBdr>
            </w:div>
            <w:div w:id="1753814186">
              <w:marLeft w:val="0"/>
              <w:marRight w:val="0"/>
              <w:marTop w:val="0"/>
              <w:marBottom w:val="0"/>
              <w:divBdr>
                <w:top w:val="none" w:sz="0" w:space="0" w:color="auto"/>
                <w:left w:val="none" w:sz="0" w:space="0" w:color="auto"/>
                <w:bottom w:val="none" w:sz="0" w:space="0" w:color="auto"/>
                <w:right w:val="none" w:sz="0" w:space="0" w:color="auto"/>
              </w:divBdr>
            </w:div>
            <w:div w:id="1991710949">
              <w:marLeft w:val="0"/>
              <w:marRight w:val="0"/>
              <w:marTop w:val="0"/>
              <w:marBottom w:val="0"/>
              <w:divBdr>
                <w:top w:val="none" w:sz="0" w:space="0" w:color="auto"/>
                <w:left w:val="none" w:sz="0" w:space="0" w:color="auto"/>
                <w:bottom w:val="none" w:sz="0" w:space="0" w:color="auto"/>
                <w:right w:val="none" w:sz="0" w:space="0" w:color="auto"/>
              </w:divBdr>
            </w:div>
          </w:divsChild>
        </w:div>
        <w:div w:id="189799864">
          <w:marLeft w:val="0"/>
          <w:marRight w:val="0"/>
          <w:marTop w:val="0"/>
          <w:marBottom w:val="0"/>
          <w:divBdr>
            <w:top w:val="none" w:sz="0" w:space="0" w:color="auto"/>
            <w:left w:val="none" w:sz="0" w:space="0" w:color="auto"/>
            <w:bottom w:val="none" w:sz="0" w:space="0" w:color="auto"/>
            <w:right w:val="none" w:sz="0" w:space="0" w:color="auto"/>
          </w:divBdr>
          <w:divsChild>
            <w:div w:id="398599178">
              <w:marLeft w:val="0"/>
              <w:marRight w:val="0"/>
              <w:marTop w:val="0"/>
              <w:marBottom w:val="0"/>
              <w:divBdr>
                <w:top w:val="none" w:sz="0" w:space="0" w:color="auto"/>
                <w:left w:val="none" w:sz="0" w:space="0" w:color="auto"/>
                <w:bottom w:val="none" w:sz="0" w:space="0" w:color="auto"/>
                <w:right w:val="none" w:sz="0" w:space="0" w:color="auto"/>
              </w:divBdr>
            </w:div>
            <w:div w:id="499077239">
              <w:marLeft w:val="0"/>
              <w:marRight w:val="0"/>
              <w:marTop w:val="0"/>
              <w:marBottom w:val="0"/>
              <w:divBdr>
                <w:top w:val="none" w:sz="0" w:space="0" w:color="auto"/>
                <w:left w:val="none" w:sz="0" w:space="0" w:color="auto"/>
                <w:bottom w:val="none" w:sz="0" w:space="0" w:color="auto"/>
                <w:right w:val="none" w:sz="0" w:space="0" w:color="auto"/>
              </w:divBdr>
            </w:div>
            <w:div w:id="827475833">
              <w:marLeft w:val="0"/>
              <w:marRight w:val="0"/>
              <w:marTop w:val="0"/>
              <w:marBottom w:val="0"/>
              <w:divBdr>
                <w:top w:val="none" w:sz="0" w:space="0" w:color="auto"/>
                <w:left w:val="none" w:sz="0" w:space="0" w:color="auto"/>
                <w:bottom w:val="none" w:sz="0" w:space="0" w:color="auto"/>
                <w:right w:val="none" w:sz="0" w:space="0" w:color="auto"/>
              </w:divBdr>
            </w:div>
          </w:divsChild>
        </w:div>
        <w:div w:id="223489707">
          <w:marLeft w:val="0"/>
          <w:marRight w:val="0"/>
          <w:marTop w:val="0"/>
          <w:marBottom w:val="0"/>
          <w:divBdr>
            <w:top w:val="none" w:sz="0" w:space="0" w:color="auto"/>
            <w:left w:val="none" w:sz="0" w:space="0" w:color="auto"/>
            <w:bottom w:val="none" w:sz="0" w:space="0" w:color="auto"/>
            <w:right w:val="none" w:sz="0" w:space="0" w:color="auto"/>
          </w:divBdr>
        </w:div>
        <w:div w:id="230506372">
          <w:marLeft w:val="0"/>
          <w:marRight w:val="0"/>
          <w:marTop w:val="0"/>
          <w:marBottom w:val="0"/>
          <w:divBdr>
            <w:top w:val="none" w:sz="0" w:space="0" w:color="auto"/>
            <w:left w:val="none" w:sz="0" w:space="0" w:color="auto"/>
            <w:bottom w:val="none" w:sz="0" w:space="0" w:color="auto"/>
            <w:right w:val="none" w:sz="0" w:space="0" w:color="auto"/>
          </w:divBdr>
          <w:divsChild>
            <w:div w:id="261766444">
              <w:marLeft w:val="0"/>
              <w:marRight w:val="0"/>
              <w:marTop w:val="0"/>
              <w:marBottom w:val="0"/>
              <w:divBdr>
                <w:top w:val="none" w:sz="0" w:space="0" w:color="auto"/>
                <w:left w:val="none" w:sz="0" w:space="0" w:color="auto"/>
                <w:bottom w:val="none" w:sz="0" w:space="0" w:color="auto"/>
                <w:right w:val="none" w:sz="0" w:space="0" w:color="auto"/>
              </w:divBdr>
            </w:div>
            <w:div w:id="876428638">
              <w:marLeft w:val="0"/>
              <w:marRight w:val="0"/>
              <w:marTop w:val="0"/>
              <w:marBottom w:val="0"/>
              <w:divBdr>
                <w:top w:val="none" w:sz="0" w:space="0" w:color="auto"/>
                <w:left w:val="none" w:sz="0" w:space="0" w:color="auto"/>
                <w:bottom w:val="none" w:sz="0" w:space="0" w:color="auto"/>
                <w:right w:val="none" w:sz="0" w:space="0" w:color="auto"/>
              </w:divBdr>
            </w:div>
            <w:div w:id="1381780767">
              <w:marLeft w:val="0"/>
              <w:marRight w:val="0"/>
              <w:marTop w:val="0"/>
              <w:marBottom w:val="0"/>
              <w:divBdr>
                <w:top w:val="none" w:sz="0" w:space="0" w:color="auto"/>
                <w:left w:val="none" w:sz="0" w:space="0" w:color="auto"/>
                <w:bottom w:val="none" w:sz="0" w:space="0" w:color="auto"/>
                <w:right w:val="none" w:sz="0" w:space="0" w:color="auto"/>
              </w:divBdr>
            </w:div>
            <w:div w:id="1442653362">
              <w:marLeft w:val="0"/>
              <w:marRight w:val="0"/>
              <w:marTop w:val="0"/>
              <w:marBottom w:val="0"/>
              <w:divBdr>
                <w:top w:val="none" w:sz="0" w:space="0" w:color="auto"/>
                <w:left w:val="none" w:sz="0" w:space="0" w:color="auto"/>
                <w:bottom w:val="none" w:sz="0" w:space="0" w:color="auto"/>
                <w:right w:val="none" w:sz="0" w:space="0" w:color="auto"/>
              </w:divBdr>
            </w:div>
            <w:div w:id="1596279573">
              <w:marLeft w:val="0"/>
              <w:marRight w:val="0"/>
              <w:marTop w:val="0"/>
              <w:marBottom w:val="0"/>
              <w:divBdr>
                <w:top w:val="none" w:sz="0" w:space="0" w:color="auto"/>
                <w:left w:val="none" w:sz="0" w:space="0" w:color="auto"/>
                <w:bottom w:val="none" w:sz="0" w:space="0" w:color="auto"/>
                <w:right w:val="none" w:sz="0" w:space="0" w:color="auto"/>
              </w:divBdr>
            </w:div>
          </w:divsChild>
        </w:div>
        <w:div w:id="232395637">
          <w:marLeft w:val="0"/>
          <w:marRight w:val="0"/>
          <w:marTop w:val="0"/>
          <w:marBottom w:val="0"/>
          <w:divBdr>
            <w:top w:val="none" w:sz="0" w:space="0" w:color="auto"/>
            <w:left w:val="none" w:sz="0" w:space="0" w:color="auto"/>
            <w:bottom w:val="none" w:sz="0" w:space="0" w:color="auto"/>
            <w:right w:val="none" w:sz="0" w:space="0" w:color="auto"/>
          </w:divBdr>
        </w:div>
        <w:div w:id="237371464">
          <w:marLeft w:val="0"/>
          <w:marRight w:val="0"/>
          <w:marTop w:val="0"/>
          <w:marBottom w:val="0"/>
          <w:divBdr>
            <w:top w:val="none" w:sz="0" w:space="0" w:color="auto"/>
            <w:left w:val="none" w:sz="0" w:space="0" w:color="auto"/>
            <w:bottom w:val="none" w:sz="0" w:space="0" w:color="auto"/>
            <w:right w:val="none" w:sz="0" w:space="0" w:color="auto"/>
          </w:divBdr>
        </w:div>
        <w:div w:id="239021427">
          <w:marLeft w:val="0"/>
          <w:marRight w:val="0"/>
          <w:marTop w:val="0"/>
          <w:marBottom w:val="0"/>
          <w:divBdr>
            <w:top w:val="none" w:sz="0" w:space="0" w:color="auto"/>
            <w:left w:val="none" w:sz="0" w:space="0" w:color="auto"/>
            <w:bottom w:val="none" w:sz="0" w:space="0" w:color="auto"/>
            <w:right w:val="none" w:sz="0" w:space="0" w:color="auto"/>
          </w:divBdr>
        </w:div>
        <w:div w:id="264382759">
          <w:marLeft w:val="0"/>
          <w:marRight w:val="0"/>
          <w:marTop w:val="0"/>
          <w:marBottom w:val="0"/>
          <w:divBdr>
            <w:top w:val="none" w:sz="0" w:space="0" w:color="auto"/>
            <w:left w:val="none" w:sz="0" w:space="0" w:color="auto"/>
            <w:bottom w:val="none" w:sz="0" w:space="0" w:color="auto"/>
            <w:right w:val="none" w:sz="0" w:space="0" w:color="auto"/>
          </w:divBdr>
        </w:div>
        <w:div w:id="272591442">
          <w:marLeft w:val="0"/>
          <w:marRight w:val="0"/>
          <w:marTop w:val="0"/>
          <w:marBottom w:val="0"/>
          <w:divBdr>
            <w:top w:val="none" w:sz="0" w:space="0" w:color="auto"/>
            <w:left w:val="none" w:sz="0" w:space="0" w:color="auto"/>
            <w:bottom w:val="none" w:sz="0" w:space="0" w:color="auto"/>
            <w:right w:val="none" w:sz="0" w:space="0" w:color="auto"/>
          </w:divBdr>
        </w:div>
        <w:div w:id="311494974">
          <w:marLeft w:val="0"/>
          <w:marRight w:val="0"/>
          <w:marTop w:val="0"/>
          <w:marBottom w:val="0"/>
          <w:divBdr>
            <w:top w:val="none" w:sz="0" w:space="0" w:color="auto"/>
            <w:left w:val="none" w:sz="0" w:space="0" w:color="auto"/>
            <w:bottom w:val="none" w:sz="0" w:space="0" w:color="auto"/>
            <w:right w:val="none" w:sz="0" w:space="0" w:color="auto"/>
          </w:divBdr>
        </w:div>
        <w:div w:id="323438417">
          <w:marLeft w:val="0"/>
          <w:marRight w:val="0"/>
          <w:marTop w:val="0"/>
          <w:marBottom w:val="0"/>
          <w:divBdr>
            <w:top w:val="none" w:sz="0" w:space="0" w:color="auto"/>
            <w:left w:val="none" w:sz="0" w:space="0" w:color="auto"/>
            <w:bottom w:val="none" w:sz="0" w:space="0" w:color="auto"/>
            <w:right w:val="none" w:sz="0" w:space="0" w:color="auto"/>
          </w:divBdr>
        </w:div>
        <w:div w:id="329795901">
          <w:marLeft w:val="0"/>
          <w:marRight w:val="0"/>
          <w:marTop w:val="0"/>
          <w:marBottom w:val="0"/>
          <w:divBdr>
            <w:top w:val="none" w:sz="0" w:space="0" w:color="auto"/>
            <w:left w:val="none" w:sz="0" w:space="0" w:color="auto"/>
            <w:bottom w:val="none" w:sz="0" w:space="0" w:color="auto"/>
            <w:right w:val="none" w:sz="0" w:space="0" w:color="auto"/>
          </w:divBdr>
        </w:div>
        <w:div w:id="366565152">
          <w:marLeft w:val="0"/>
          <w:marRight w:val="0"/>
          <w:marTop w:val="0"/>
          <w:marBottom w:val="0"/>
          <w:divBdr>
            <w:top w:val="none" w:sz="0" w:space="0" w:color="auto"/>
            <w:left w:val="none" w:sz="0" w:space="0" w:color="auto"/>
            <w:bottom w:val="none" w:sz="0" w:space="0" w:color="auto"/>
            <w:right w:val="none" w:sz="0" w:space="0" w:color="auto"/>
          </w:divBdr>
        </w:div>
        <w:div w:id="418254973">
          <w:marLeft w:val="0"/>
          <w:marRight w:val="0"/>
          <w:marTop w:val="0"/>
          <w:marBottom w:val="0"/>
          <w:divBdr>
            <w:top w:val="none" w:sz="0" w:space="0" w:color="auto"/>
            <w:left w:val="none" w:sz="0" w:space="0" w:color="auto"/>
            <w:bottom w:val="none" w:sz="0" w:space="0" w:color="auto"/>
            <w:right w:val="none" w:sz="0" w:space="0" w:color="auto"/>
          </w:divBdr>
          <w:divsChild>
            <w:div w:id="79258530">
              <w:marLeft w:val="0"/>
              <w:marRight w:val="0"/>
              <w:marTop w:val="0"/>
              <w:marBottom w:val="0"/>
              <w:divBdr>
                <w:top w:val="none" w:sz="0" w:space="0" w:color="auto"/>
                <w:left w:val="none" w:sz="0" w:space="0" w:color="auto"/>
                <w:bottom w:val="none" w:sz="0" w:space="0" w:color="auto"/>
                <w:right w:val="none" w:sz="0" w:space="0" w:color="auto"/>
              </w:divBdr>
            </w:div>
            <w:div w:id="83763977">
              <w:marLeft w:val="0"/>
              <w:marRight w:val="0"/>
              <w:marTop w:val="0"/>
              <w:marBottom w:val="0"/>
              <w:divBdr>
                <w:top w:val="none" w:sz="0" w:space="0" w:color="auto"/>
                <w:left w:val="none" w:sz="0" w:space="0" w:color="auto"/>
                <w:bottom w:val="none" w:sz="0" w:space="0" w:color="auto"/>
                <w:right w:val="none" w:sz="0" w:space="0" w:color="auto"/>
              </w:divBdr>
            </w:div>
            <w:div w:id="858010606">
              <w:marLeft w:val="0"/>
              <w:marRight w:val="0"/>
              <w:marTop w:val="0"/>
              <w:marBottom w:val="0"/>
              <w:divBdr>
                <w:top w:val="none" w:sz="0" w:space="0" w:color="auto"/>
                <w:left w:val="none" w:sz="0" w:space="0" w:color="auto"/>
                <w:bottom w:val="none" w:sz="0" w:space="0" w:color="auto"/>
                <w:right w:val="none" w:sz="0" w:space="0" w:color="auto"/>
              </w:divBdr>
            </w:div>
            <w:div w:id="1389113668">
              <w:marLeft w:val="0"/>
              <w:marRight w:val="0"/>
              <w:marTop w:val="0"/>
              <w:marBottom w:val="0"/>
              <w:divBdr>
                <w:top w:val="none" w:sz="0" w:space="0" w:color="auto"/>
                <w:left w:val="none" w:sz="0" w:space="0" w:color="auto"/>
                <w:bottom w:val="none" w:sz="0" w:space="0" w:color="auto"/>
                <w:right w:val="none" w:sz="0" w:space="0" w:color="auto"/>
              </w:divBdr>
            </w:div>
            <w:div w:id="1866405591">
              <w:marLeft w:val="0"/>
              <w:marRight w:val="0"/>
              <w:marTop w:val="0"/>
              <w:marBottom w:val="0"/>
              <w:divBdr>
                <w:top w:val="none" w:sz="0" w:space="0" w:color="auto"/>
                <w:left w:val="none" w:sz="0" w:space="0" w:color="auto"/>
                <w:bottom w:val="none" w:sz="0" w:space="0" w:color="auto"/>
                <w:right w:val="none" w:sz="0" w:space="0" w:color="auto"/>
              </w:divBdr>
            </w:div>
          </w:divsChild>
        </w:div>
        <w:div w:id="470446799">
          <w:marLeft w:val="0"/>
          <w:marRight w:val="0"/>
          <w:marTop w:val="0"/>
          <w:marBottom w:val="0"/>
          <w:divBdr>
            <w:top w:val="none" w:sz="0" w:space="0" w:color="auto"/>
            <w:left w:val="none" w:sz="0" w:space="0" w:color="auto"/>
            <w:bottom w:val="none" w:sz="0" w:space="0" w:color="auto"/>
            <w:right w:val="none" w:sz="0" w:space="0" w:color="auto"/>
          </w:divBdr>
        </w:div>
        <w:div w:id="473106080">
          <w:marLeft w:val="0"/>
          <w:marRight w:val="0"/>
          <w:marTop w:val="0"/>
          <w:marBottom w:val="0"/>
          <w:divBdr>
            <w:top w:val="none" w:sz="0" w:space="0" w:color="auto"/>
            <w:left w:val="none" w:sz="0" w:space="0" w:color="auto"/>
            <w:bottom w:val="none" w:sz="0" w:space="0" w:color="auto"/>
            <w:right w:val="none" w:sz="0" w:space="0" w:color="auto"/>
          </w:divBdr>
          <w:divsChild>
            <w:div w:id="124471784">
              <w:marLeft w:val="0"/>
              <w:marRight w:val="0"/>
              <w:marTop w:val="0"/>
              <w:marBottom w:val="0"/>
              <w:divBdr>
                <w:top w:val="none" w:sz="0" w:space="0" w:color="auto"/>
                <w:left w:val="none" w:sz="0" w:space="0" w:color="auto"/>
                <w:bottom w:val="none" w:sz="0" w:space="0" w:color="auto"/>
                <w:right w:val="none" w:sz="0" w:space="0" w:color="auto"/>
              </w:divBdr>
            </w:div>
            <w:div w:id="269778378">
              <w:marLeft w:val="0"/>
              <w:marRight w:val="0"/>
              <w:marTop w:val="0"/>
              <w:marBottom w:val="0"/>
              <w:divBdr>
                <w:top w:val="none" w:sz="0" w:space="0" w:color="auto"/>
                <w:left w:val="none" w:sz="0" w:space="0" w:color="auto"/>
                <w:bottom w:val="none" w:sz="0" w:space="0" w:color="auto"/>
                <w:right w:val="none" w:sz="0" w:space="0" w:color="auto"/>
              </w:divBdr>
            </w:div>
            <w:div w:id="358243835">
              <w:marLeft w:val="0"/>
              <w:marRight w:val="0"/>
              <w:marTop w:val="0"/>
              <w:marBottom w:val="0"/>
              <w:divBdr>
                <w:top w:val="none" w:sz="0" w:space="0" w:color="auto"/>
                <w:left w:val="none" w:sz="0" w:space="0" w:color="auto"/>
                <w:bottom w:val="none" w:sz="0" w:space="0" w:color="auto"/>
                <w:right w:val="none" w:sz="0" w:space="0" w:color="auto"/>
              </w:divBdr>
            </w:div>
            <w:div w:id="865094165">
              <w:marLeft w:val="0"/>
              <w:marRight w:val="0"/>
              <w:marTop w:val="0"/>
              <w:marBottom w:val="0"/>
              <w:divBdr>
                <w:top w:val="none" w:sz="0" w:space="0" w:color="auto"/>
                <w:left w:val="none" w:sz="0" w:space="0" w:color="auto"/>
                <w:bottom w:val="none" w:sz="0" w:space="0" w:color="auto"/>
                <w:right w:val="none" w:sz="0" w:space="0" w:color="auto"/>
              </w:divBdr>
            </w:div>
            <w:div w:id="1510290626">
              <w:marLeft w:val="0"/>
              <w:marRight w:val="0"/>
              <w:marTop w:val="0"/>
              <w:marBottom w:val="0"/>
              <w:divBdr>
                <w:top w:val="none" w:sz="0" w:space="0" w:color="auto"/>
                <w:left w:val="none" w:sz="0" w:space="0" w:color="auto"/>
                <w:bottom w:val="none" w:sz="0" w:space="0" w:color="auto"/>
                <w:right w:val="none" w:sz="0" w:space="0" w:color="auto"/>
              </w:divBdr>
            </w:div>
          </w:divsChild>
        </w:div>
        <w:div w:id="473110286">
          <w:marLeft w:val="0"/>
          <w:marRight w:val="0"/>
          <w:marTop w:val="0"/>
          <w:marBottom w:val="0"/>
          <w:divBdr>
            <w:top w:val="none" w:sz="0" w:space="0" w:color="auto"/>
            <w:left w:val="none" w:sz="0" w:space="0" w:color="auto"/>
            <w:bottom w:val="none" w:sz="0" w:space="0" w:color="auto"/>
            <w:right w:val="none" w:sz="0" w:space="0" w:color="auto"/>
          </w:divBdr>
        </w:div>
        <w:div w:id="475026540">
          <w:marLeft w:val="0"/>
          <w:marRight w:val="0"/>
          <w:marTop w:val="0"/>
          <w:marBottom w:val="0"/>
          <w:divBdr>
            <w:top w:val="none" w:sz="0" w:space="0" w:color="auto"/>
            <w:left w:val="none" w:sz="0" w:space="0" w:color="auto"/>
            <w:bottom w:val="none" w:sz="0" w:space="0" w:color="auto"/>
            <w:right w:val="none" w:sz="0" w:space="0" w:color="auto"/>
          </w:divBdr>
        </w:div>
        <w:div w:id="492063857">
          <w:marLeft w:val="0"/>
          <w:marRight w:val="0"/>
          <w:marTop w:val="0"/>
          <w:marBottom w:val="0"/>
          <w:divBdr>
            <w:top w:val="none" w:sz="0" w:space="0" w:color="auto"/>
            <w:left w:val="none" w:sz="0" w:space="0" w:color="auto"/>
            <w:bottom w:val="none" w:sz="0" w:space="0" w:color="auto"/>
            <w:right w:val="none" w:sz="0" w:space="0" w:color="auto"/>
          </w:divBdr>
        </w:div>
        <w:div w:id="539778690">
          <w:marLeft w:val="0"/>
          <w:marRight w:val="0"/>
          <w:marTop w:val="0"/>
          <w:marBottom w:val="0"/>
          <w:divBdr>
            <w:top w:val="none" w:sz="0" w:space="0" w:color="auto"/>
            <w:left w:val="none" w:sz="0" w:space="0" w:color="auto"/>
            <w:bottom w:val="none" w:sz="0" w:space="0" w:color="auto"/>
            <w:right w:val="none" w:sz="0" w:space="0" w:color="auto"/>
          </w:divBdr>
        </w:div>
        <w:div w:id="561061811">
          <w:marLeft w:val="0"/>
          <w:marRight w:val="0"/>
          <w:marTop w:val="0"/>
          <w:marBottom w:val="0"/>
          <w:divBdr>
            <w:top w:val="none" w:sz="0" w:space="0" w:color="auto"/>
            <w:left w:val="none" w:sz="0" w:space="0" w:color="auto"/>
            <w:bottom w:val="none" w:sz="0" w:space="0" w:color="auto"/>
            <w:right w:val="none" w:sz="0" w:space="0" w:color="auto"/>
          </w:divBdr>
        </w:div>
        <w:div w:id="579411090">
          <w:marLeft w:val="0"/>
          <w:marRight w:val="0"/>
          <w:marTop w:val="0"/>
          <w:marBottom w:val="0"/>
          <w:divBdr>
            <w:top w:val="none" w:sz="0" w:space="0" w:color="auto"/>
            <w:left w:val="none" w:sz="0" w:space="0" w:color="auto"/>
            <w:bottom w:val="none" w:sz="0" w:space="0" w:color="auto"/>
            <w:right w:val="none" w:sz="0" w:space="0" w:color="auto"/>
          </w:divBdr>
        </w:div>
        <w:div w:id="580994574">
          <w:marLeft w:val="0"/>
          <w:marRight w:val="0"/>
          <w:marTop w:val="0"/>
          <w:marBottom w:val="0"/>
          <w:divBdr>
            <w:top w:val="none" w:sz="0" w:space="0" w:color="auto"/>
            <w:left w:val="none" w:sz="0" w:space="0" w:color="auto"/>
            <w:bottom w:val="none" w:sz="0" w:space="0" w:color="auto"/>
            <w:right w:val="none" w:sz="0" w:space="0" w:color="auto"/>
          </w:divBdr>
          <w:divsChild>
            <w:div w:id="783159488">
              <w:marLeft w:val="0"/>
              <w:marRight w:val="0"/>
              <w:marTop w:val="0"/>
              <w:marBottom w:val="0"/>
              <w:divBdr>
                <w:top w:val="none" w:sz="0" w:space="0" w:color="auto"/>
                <w:left w:val="none" w:sz="0" w:space="0" w:color="auto"/>
                <w:bottom w:val="none" w:sz="0" w:space="0" w:color="auto"/>
                <w:right w:val="none" w:sz="0" w:space="0" w:color="auto"/>
              </w:divBdr>
            </w:div>
            <w:div w:id="858154903">
              <w:marLeft w:val="0"/>
              <w:marRight w:val="0"/>
              <w:marTop w:val="0"/>
              <w:marBottom w:val="0"/>
              <w:divBdr>
                <w:top w:val="none" w:sz="0" w:space="0" w:color="auto"/>
                <w:left w:val="none" w:sz="0" w:space="0" w:color="auto"/>
                <w:bottom w:val="none" w:sz="0" w:space="0" w:color="auto"/>
                <w:right w:val="none" w:sz="0" w:space="0" w:color="auto"/>
              </w:divBdr>
            </w:div>
            <w:div w:id="992415109">
              <w:marLeft w:val="0"/>
              <w:marRight w:val="0"/>
              <w:marTop w:val="0"/>
              <w:marBottom w:val="0"/>
              <w:divBdr>
                <w:top w:val="none" w:sz="0" w:space="0" w:color="auto"/>
                <w:left w:val="none" w:sz="0" w:space="0" w:color="auto"/>
                <w:bottom w:val="none" w:sz="0" w:space="0" w:color="auto"/>
                <w:right w:val="none" w:sz="0" w:space="0" w:color="auto"/>
              </w:divBdr>
            </w:div>
          </w:divsChild>
        </w:div>
        <w:div w:id="591206524">
          <w:marLeft w:val="0"/>
          <w:marRight w:val="0"/>
          <w:marTop w:val="0"/>
          <w:marBottom w:val="0"/>
          <w:divBdr>
            <w:top w:val="none" w:sz="0" w:space="0" w:color="auto"/>
            <w:left w:val="none" w:sz="0" w:space="0" w:color="auto"/>
            <w:bottom w:val="none" w:sz="0" w:space="0" w:color="auto"/>
            <w:right w:val="none" w:sz="0" w:space="0" w:color="auto"/>
          </w:divBdr>
        </w:div>
        <w:div w:id="598636090">
          <w:marLeft w:val="0"/>
          <w:marRight w:val="0"/>
          <w:marTop w:val="0"/>
          <w:marBottom w:val="0"/>
          <w:divBdr>
            <w:top w:val="none" w:sz="0" w:space="0" w:color="auto"/>
            <w:left w:val="none" w:sz="0" w:space="0" w:color="auto"/>
            <w:bottom w:val="none" w:sz="0" w:space="0" w:color="auto"/>
            <w:right w:val="none" w:sz="0" w:space="0" w:color="auto"/>
          </w:divBdr>
        </w:div>
        <w:div w:id="599414740">
          <w:marLeft w:val="0"/>
          <w:marRight w:val="0"/>
          <w:marTop w:val="0"/>
          <w:marBottom w:val="0"/>
          <w:divBdr>
            <w:top w:val="none" w:sz="0" w:space="0" w:color="auto"/>
            <w:left w:val="none" w:sz="0" w:space="0" w:color="auto"/>
            <w:bottom w:val="none" w:sz="0" w:space="0" w:color="auto"/>
            <w:right w:val="none" w:sz="0" w:space="0" w:color="auto"/>
          </w:divBdr>
        </w:div>
        <w:div w:id="607005804">
          <w:marLeft w:val="0"/>
          <w:marRight w:val="0"/>
          <w:marTop w:val="0"/>
          <w:marBottom w:val="0"/>
          <w:divBdr>
            <w:top w:val="none" w:sz="0" w:space="0" w:color="auto"/>
            <w:left w:val="none" w:sz="0" w:space="0" w:color="auto"/>
            <w:bottom w:val="none" w:sz="0" w:space="0" w:color="auto"/>
            <w:right w:val="none" w:sz="0" w:space="0" w:color="auto"/>
          </w:divBdr>
          <w:divsChild>
            <w:div w:id="349111299">
              <w:marLeft w:val="0"/>
              <w:marRight w:val="0"/>
              <w:marTop w:val="0"/>
              <w:marBottom w:val="0"/>
              <w:divBdr>
                <w:top w:val="none" w:sz="0" w:space="0" w:color="auto"/>
                <w:left w:val="none" w:sz="0" w:space="0" w:color="auto"/>
                <w:bottom w:val="none" w:sz="0" w:space="0" w:color="auto"/>
                <w:right w:val="none" w:sz="0" w:space="0" w:color="auto"/>
              </w:divBdr>
            </w:div>
            <w:div w:id="1021278019">
              <w:marLeft w:val="0"/>
              <w:marRight w:val="0"/>
              <w:marTop w:val="0"/>
              <w:marBottom w:val="0"/>
              <w:divBdr>
                <w:top w:val="none" w:sz="0" w:space="0" w:color="auto"/>
                <w:left w:val="none" w:sz="0" w:space="0" w:color="auto"/>
                <w:bottom w:val="none" w:sz="0" w:space="0" w:color="auto"/>
                <w:right w:val="none" w:sz="0" w:space="0" w:color="auto"/>
              </w:divBdr>
            </w:div>
            <w:div w:id="1890724744">
              <w:marLeft w:val="0"/>
              <w:marRight w:val="0"/>
              <w:marTop w:val="0"/>
              <w:marBottom w:val="0"/>
              <w:divBdr>
                <w:top w:val="none" w:sz="0" w:space="0" w:color="auto"/>
                <w:left w:val="none" w:sz="0" w:space="0" w:color="auto"/>
                <w:bottom w:val="none" w:sz="0" w:space="0" w:color="auto"/>
                <w:right w:val="none" w:sz="0" w:space="0" w:color="auto"/>
              </w:divBdr>
            </w:div>
            <w:div w:id="2100447950">
              <w:marLeft w:val="0"/>
              <w:marRight w:val="0"/>
              <w:marTop w:val="0"/>
              <w:marBottom w:val="0"/>
              <w:divBdr>
                <w:top w:val="none" w:sz="0" w:space="0" w:color="auto"/>
                <w:left w:val="none" w:sz="0" w:space="0" w:color="auto"/>
                <w:bottom w:val="none" w:sz="0" w:space="0" w:color="auto"/>
                <w:right w:val="none" w:sz="0" w:space="0" w:color="auto"/>
              </w:divBdr>
            </w:div>
          </w:divsChild>
        </w:div>
        <w:div w:id="623390172">
          <w:marLeft w:val="0"/>
          <w:marRight w:val="0"/>
          <w:marTop w:val="0"/>
          <w:marBottom w:val="0"/>
          <w:divBdr>
            <w:top w:val="none" w:sz="0" w:space="0" w:color="auto"/>
            <w:left w:val="none" w:sz="0" w:space="0" w:color="auto"/>
            <w:bottom w:val="none" w:sz="0" w:space="0" w:color="auto"/>
            <w:right w:val="none" w:sz="0" w:space="0" w:color="auto"/>
          </w:divBdr>
          <w:divsChild>
            <w:div w:id="112067666">
              <w:marLeft w:val="0"/>
              <w:marRight w:val="0"/>
              <w:marTop w:val="0"/>
              <w:marBottom w:val="0"/>
              <w:divBdr>
                <w:top w:val="none" w:sz="0" w:space="0" w:color="auto"/>
                <w:left w:val="none" w:sz="0" w:space="0" w:color="auto"/>
                <w:bottom w:val="none" w:sz="0" w:space="0" w:color="auto"/>
                <w:right w:val="none" w:sz="0" w:space="0" w:color="auto"/>
              </w:divBdr>
            </w:div>
            <w:div w:id="1194466259">
              <w:marLeft w:val="0"/>
              <w:marRight w:val="0"/>
              <w:marTop w:val="0"/>
              <w:marBottom w:val="0"/>
              <w:divBdr>
                <w:top w:val="none" w:sz="0" w:space="0" w:color="auto"/>
                <w:left w:val="none" w:sz="0" w:space="0" w:color="auto"/>
                <w:bottom w:val="none" w:sz="0" w:space="0" w:color="auto"/>
                <w:right w:val="none" w:sz="0" w:space="0" w:color="auto"/>
              </w:divBdr>
            </w:div>
            <w:div w:id="1683122973">
              <w:marLeft w:val="0"/>
              <w:marRight w:val="0"/>
              <w:marTop w:val="0"/>
              <w:marBottom w:val="0"/>
              <w:divBdr>
                <w:top w:val="none" w:sz="0" w:space="0" w:color="auto"/>
                <w:left w:val="none" w:sz="0" w:space="0" w:color="auto"/>
                <w:bottom w:val="none" w:sz="0" w:space="0" w:color="auto"/>
                <w:right w:val="none" w:sz="0" w:space="0" w:color="auto"/>
              </w:divBdr>
            </w:div>
            <w:div w:id="1810898389">
              <w:marLeft w:val="0"/>
              <w:marRight w:val="0"/>
              <w:marTop w:val="0"/>
              <w:marBottom w:val="0"/>
              <w:divBdr>
                <w:top w:val="none" w:sz="0" w:space="0" w:color="auto"/>
                <w:left w:val="none" w:sz="0" w:space="0" w:color="auto"/>
                <w:bottom w:val="none" w:sz="0" w:space="0" w:color="auto"/>
                <w:right w:val="none" w:sz="0" w:space="0" w:color="auto"/>
              </w:divBdr>
            </w:div>
            <w:div w:id="2088651939">
              <w:marLeft w:val="0"/>
              <w:marRight w:val="0"/>
              <w:marTop w:val="0"/>
              <w:marBottom w:val="0"/>
              <w:divBdr>
                <w:top w:val="none" w:sz="0" w:space="0" w:color="auto"/>
                <w:left w:val="none" w:sz="0" w:space="0" w:color="auto"/>
                <w:bottom w:val="none" w:sz="0" w:space="0" w:color="auto"/>
                <w:right w:val="none" w:sz="0" w:space="0" w:color="auto"/>
              </w:divBdr>
            </w:div>
          </w:divsChild>
        </w:div>
        <w:div w:id="631517173">
          <w:marLeft w:val="0"/>
          <w:marRight w:val="0"/>
          <w:marTop w:val="0"/>
          <w:marBottom w:val="0"/>
          <w:divBdr>
            <w:top w:val="none" w:sz="0" w:space="0" w:color="auto"/>
            <w:left w:val="none" w:sz="0" w:space="0" w:color="auto"/>
            <w:bottom w:val="none" w:sz="0" w:space="0" w:color="auto"/>
            <w:right w:val="none" w:sz="0" w:space="0" w:color="auto"/>
          </w:divBdr>
          <w:divsChild>
            <w:div w:id="685182193">
              <w:marLeft w:val="0"/>
              <w:marRight w:val="0"/>
              <w:marTop w:val="0"/>
              <w:marBottom w:val="0"/>
              <w:divBdr>
                <w:top w:val="none" w:sz="0" w:space="0" w:color="auto"/>
                <w:left w:val="none" w:sz="0" w:space="0" w:color="auto"/>
                <w:bottom w:val="none" w:sz="0" w:space="0" w:color="auto"/>
                <w:right w:val="none" w:sz="0" w:space="0" w:color="auto"/>
              </w:divBdr>
            </w:div>
            <w:div w:id="882063118">
              <w:marLeft w:val="0"/>
              <w:marRight w:val="0"/>
              <w:marTop w:val="0"/>
              <w:marBottom w:val="0"/>
              <w:divBdr>
                <w:top w:val="none" w:sz="0" w:space="0" w:color="auto"/>
                <w:left w:val="none" w:sz="0" w:space="0" w:color="auto"/>
                <w:bottom w:val="none" w:sz="0" w:space="0" w:color="auto"/>
                <w:right w:val="none" w:sz="0" w:space="0" w:color="auto"/>
              </w:divBdr>
            </w:div>
            <w:div w:id="1435713379">
              <w:marLeft w:val="0"/>
              <w:marRight w:val="0"/>
              <w:marTop w:val="0"/>
              <w:marBottom w:val="0"/>
              <w:divBdr>
                <w:top w:val="none" w:sz="0" w:space="0" w:color="auto"/>
                <w:left w:val="none" w:sz="0" w:space="0" w:color="auto"/>
                <w:bottom w:val="none" w:sz="0" w:space="0" w:color="auto"/>
                <w:right w:val="none" w:sz="0" w:space="0" w:color="auto"/>
              </w:divBdr>
            </w:div>
            <w:div w:id="1538392312">
              <w:marLeft w:val="0"/>
              <w:marRight w:val="0"/>
              <w:marTop w:val="0"/>
              <w:marBottom w:val="0"/>
              <w:divBdr>
                <w:top w:val="none" w:sz="0" w:space="0" w:color="auto"/>
                <w:left w:val="none" w:sz="0" w:space="0" w:color="auto"/>
                <w:bottom w:val="none" w:sz="0" w:space="0" w:color="auto"/>
                <w:right w:val="none" w:sz="0" w:space="0" w:color="auto"/>
              </w:divBdr>
            </w:div>
            <w:div w:id="1581980425">
              <w:marLeft w:val="0"/>
              <w:marRight w:val="0"/>
              <w:marTop w:val="0"/>
              <w:marBottom w:val="0"/>
              <w:divBdr>
                <w:top w:val="none" w:sz="0" w:space="0" w:color="auto"/>
                <w:left w:val="none" w:sz="0" w:space="0" w:color="auto"/>
                <w:bottom w:val="none" w:sz="0" w:space="0" w:color="auto"/>
                <w:right w:val="none" w:sz="0" w:space="0" w:color="auto"/>
              </w:divBdr>
            </w:div>
          </w:divsChild>
        </w:div>
        <w:div w:id="640811473">
          <w:marLeft w:val="0"/>
          <w:marRight w:val="0"/>
          <w:marTop w:val="0"/>
          <w:marBottom w:val="0"/>
          <w:divBdr>
            <w:top w:val="none" w:sz="0" w:space="0" w:color="auto"/>
            <w:left w:val="none" w:sz="0" w:space="0" w:color="auto"/>
            <w:bottom w:val="none" w:sz="0" w:space="0" w:color="auto"/>
            <w:right w:val="none" w:sz="0" w:space="0" w:color="auto"/>
          </w:divBdr>
        </w:div>
        <w:div w:id="670330333">
          <w:marLeft w:val="0"/>
          <w:marRight w:val="0"/>
          <w:marTop w:val="0"/>
          <w:marBottom w:val="0"/>
          <w:divBdr>
            <w:top w:val="none" w:sz="0" w:space="0" w:color="auto"/>
            <w:left w:val="none" w:sz="0" w:space="0" w:color="auto"/>
            <w:bottom w:val="none" w:sz="0" w:space="0" w:color="auto"/>
            <w:right w:val="none" w:sz="0" w:space="0" w:color="auto"/>
          </w:divBdr>
        </w:div>
        <w:div w:id="681320521">
          <w:marLeft w:val="0"/>
          <w:marRight w:val="0"/>
          <w:marTop w:val="0"/>
          <w:marBottom w:val="0"/>
          <w:divBdr>
            <w:top w:val="none" w:sz="0" w:space="0" w:color="auto"/>
            <w:left w:val="none" w:sz="0" w:space="0" w:color="auto"/>
            <w:bottom w:val="none" w:sz="0" w:space="0" w:color="auto"/>
            <w:right w:val="none" w:sz="0" w:space="0" w:color="auto"/>
          </w:divBdr>
        </w:div>
        <w:div w:id="745346864">
          <w:marLeft w:val="0"/>
          <w:marRight w:val="0"/>
          <w:marTop w:val="0"/>
          <w:marBottom w:val="0"/>
          <w:divBdr>
            <w:top w:val="none" w:sz="0" w:space="0" w:color="auto"/>
            <w:left w:val="none" w:sz="0" w:space="0" w:color="auto"/>
            <w:bottom w:val="none" w:sz="0" w:space="0" w:color="auto"/>
            <w:right w:val="none" w:sz="0" w:space="0" w:color="auto"/>
          </w:divBdr>
          <w:divsChild>
            <w:div w:id="752699331">
              <w:marLeft w:val="0"/>
              <w:marRight w:val="0"/>
              <w:marTop w:val="0"/>
              <w:marBottom w:val="0"/>
              <w:divBdr>
                <w:top w:val="none" w:sz="0" w:space="0" w:color="auto"/>
                <w:left w:val="none" w:sz="0" w:space="0" w:color="auto"/>
                <w:bottom w:val="none" w:sz="0" w:space="0" w:color="auto"/>
                <w:right w:val="none" w:sz="0" w:space="0" w:color="auto"/>
              </w:divBdr>
            </w:div>
            <w:div w:id="965502022">
              <w:marLeft w:val="0"/>
              <w:marRight w:val="0"/>
              <w:marTop w:val="0"/>
              <w:marBottom w:val="0"/>
              <w:divBdr>
                <w:top w:val="none" w:sz="0" w:space="0" w:color="auto"/>
                <w:left w:val="none" w:sz="0" w:space="0" w:color="auto"/>
                <w:bottom w:val="none" w:sz="0" w:space="0" w:color="auto"/>
                <w:right w:val="none" w:sz="0" w:space="0" w:color="auto"/>
              </w:divBdr>
            </w:div>
            <w:div w:id="1131903825">
              <w:marLeft w:val="0"/>
              <w:marRight w:val="0"/>
              <w:marTop w:val="0"/>
              <w:marBottom w:val="0"/>
              <w:divBdr>
                <w:top w:val="none" w:sz="0" w:space="0" w:color="auto"/>
                <w:left w:val="none" w:sz="0" w:space="0" w:color="auto"/>
                <w:bottom w:val="none" w:sz="0" w:space="0" w:color="auto"/>
                <w:right w:val="none" w:sz="0" w:space="0" w:color="auto"/>
              </w:divBdr>
            </w:div>
            <w:div w:id="1990549205">
              <w:marLeft w:val="0"/>
              <w:marRight w:val="0"/>
              <w:marTop w:val="0"/>
              <w:marBottom w:val="0"/>
              <w:divBdr>
                <w:top w:val="none" w:sz="0" w:space="0" w:color="auto"/>
                <w:left w:val="none" w:sz="0" w:space="0" w:color="auto"/>
                <w:bottom w:val="none" w:sz="0" w:space="0" w:color="auto"/>
                <w:right w:val="none" w:sz="0" w:space="0" w:color="auto"/>
              </w:divBdr>
            </w:div>
          </w:divsChild>
        </w:div>
        <w:div w:id="764156149">
          <w:marLeft w:val="0"/>
          <w:marRight w:val="0"/>
          <w:marTop w:val="0"/>
          <w:marBottom w:val="0"/>
          <w:divBdr>
            <w:top w:val="none" w:sz="0" w:space="0" w:color="auto"/>
            <w:left w:val="none" w:sz="0" w:space="0" w:color="auto"/>
            <w:bottom w:val="none" w:sz="0" w:space="0" w:color="auto"/>
            <w:right w:val="none" w:sz="0" w:space="0" w:color="auto"/>
          </w:divBdr>
        </w:div>
        <w:div w:id="766467116">
          <w:marLeft w:val="0"/>
          <w:marRight w:val="0"/>
          <w:marTop w:val="0"/>
          <w:marBottom w:val="0"/>
          <w:divBdr>
            <w:top w:val="none" w:sz="0" w:space="0" w:color="auto"/>
            <w:left w:val="none" w:sz="0" w:space="0" w:color="auto"/>
            <w:bottom w:val="none" w:sz="0" w:space="0" w:color="auto"/>
            <w:right w:val="none" w:sz="0" w:space="0" w:color="auto"/>
          </w:divBdr>
          <w:divsChild>
            <w:div w:id="175004533">
              <w:marLeft w:val="0"/>
              <w:marRight w:val="0"/>
              <w:marTop w:val="0"/>
              <w:marBottom w:val="0"/>
              <w:divBdr>
                <w:top w:val="none" w:sz="0" w:space="0" w:color="auto"/>
                <w:left w:val="none" w:sz="0" w:space="0" w:color="auto"/>
                <w:bottom w:val="none" w:sz="0" w:space="0" w:color="auto"/>
                <w:right w:val="none" w:sz="0" w:space="0" w:color="auto"/>
              </w:divBdr>
            </w:div>
            <w:div w:id="491524684">
              <w:marLeft w:val="0"/>
              <w:marRight w:val="0"/>
              <w:marTop w:val="0"/>
              <w:marBottom w:val="0"/>
              <w:divBdr>
                <w:top w:val="none" w:sz="0" w:space="0" w:color="auto"/>
                <w:left w:val="none" w:sz="0" w:space="0" w:color="auto"/>
                <w:bottom w:val="none" w:sz="0" w:space="0" w:color="auto"/>
                <w:right w:val="none" w:sz="0" w:space="0" w:color="auto"/>
              </w:divBdr>
            </w:div>
            <w:div w:id="546184722">
              <w:marLeft w:val="0"/>
              <w:marRight w:val="0"/>
              <w:marTop w:val="0"/>
              <w:marBottom w:val="0"/>
              <w:divBdr>
                <w:top w:val="none" w:sz="0" w:space="0" w:color="auto"/>
                <w:left w:val="none" w:sz="0" w:space="0" w:color="auto"/>
                <w:bottom w:val="none" w:sz="0" w:space="0" w:color="auto"/>
                <w:right w:val="none" w:sz="0" w:space="0" w:color="auto"/>
              </w:divBdr>
            </w:div>
          </w:divsChild>
        </w:div>
        <w:div w:id="800223427">
          <w:marLeft w:val="0"/>
          <w:marRight w:val="0"/>
          <w:marTop w:val="0"/>
          <w:marBottom w:val="0"/>
          <w:divBdr>
            <w:top w:val="none" w:sz="0" w:space="0" w:color="auto"/>
            <w:left w:val="none" w:sz="0" w:space="0" w:color="auto"/>
            <w:bottom w:val="none" w:sz="0" w:space="0" w:color="auto"/>
            <w:right w:val="none" w:sz="0" w:space="0" w:color="auto"/>
          </w:divBdr>
          <w:divsChild>
            <w:div w:id="559052274">
              <w:marLeft w:val="0"/>
              <w:marRight w:val="0"/>
              <w:marTop w:val="0"/>
              <w:marBottom w:val="0"/>
              <w:divBdr>
                <w:top w:val="none" w:sz="0" w:space="0" w:color="auto"/>
                <w:left w:val="none" w:sz="0" w:space="0" w:color="auto"/>
                <w:bottom w:val="none" w:sz="0" w:space="0" w:color="auto"/>
                <w:right w:val="none" w:sz="0" w:space="0" w:color="auto"/>
              </w:divBdr>
            </w:div>
            <w:div w:id="672688451">
              <w:marLeft w:val="0"/>
              <w:marRight w:val="0"/>
              <w:marTop w:val="0"/>
              <w:marBottom w:val="0"/>
              <w:divBdr>
                <w:top w:val="none" w:sz="0" w:space="0" w:color="auto"/>
                <w:left w:val="none" w:sz="0" w:space="0" w:color="auto"/>
                <w:bottom w:val="none" w:sz="0" w:space="0" w:color="auto"/>
                <w:right w:val="none" w:sz="0" w:space="0" w:color="auto"/>
              </w:divBdr>
            </w:div>
            <w:div w:id="815951531">
              <w:marLeft w:val="0"/>
              <w:marRight w:val="0"/>
              <w:marTop w:val="0"/>
              <w:marBottom w:val="0"/>
              <w:divBdr>
                <w:top w:val="none" w:sz="0" w:space="0" w:color="auto"/>
                <w:left w:val="none" w:sz="0" w:space="0" w:color="auto"/>
                <w:bottom w:val="none" w:sz="0" w:space="0" w:color="auto"/>
                <w:right w:val="none" w:sz="0" w:space="0" w:color="auto"/>
              </w:divBdr>
            </w:div>
            <w:div w:id="1006713384">
              <w:marLeft w:val="0"/>
              <w:marRight w:val="0"/>
              <w:marTop w:val="0"/>
              <w:marBottom w:val="0"/>
              <w:divBdr>
                <w:top w:val="none" w:sz="0" w:space="0" w:color="auto"/>
                <w:left w:val="none" w:sz="0" w:space="0" w:color="auto"/>
                <w:bottom w:val="none" w:sz="0" w:space="0" w:color="auto"/>
                <w:right w:val="none" w:sz="0" w:space="0" w:color="auto"/>
              </w:divBdr>
            </w:div>
            <w:div w:id="1405908391">
              <w:marLeft w:val="0"/>
              <w:marRight w:val="0"/>
              <w:marTop w:val="0"/>
              <w:marBottom w:val="0"/>
              <w:divBdr>
                <w:top w:val="none" w:sz="0" w:space="0" w:color="auto"/>
                <w:left w:val="none" w:sz="0" w:space="0" w:color="auto"/>
                <w:bottom w:val="none" w:sz="0" w:space="0" w:color="auto"/>
                <w:right w:val="none" w:sz="0" w:space="0" w:color="auto"/>
              </w:divBdr>
            </w:div>
          </w:divsChild>
        </w:div>
        <w:div w:id="865095944">
          <w:marLeft w:val="0"/>
          <w:marRight w:val="0"/>
          <w:marTop w:val="0"/>
          <w:marBottom w:val="0"/>
          <w:divBdr>
            <w:top w:val="none" w:sz="0" w:space="0" w:color="auto"/>
            <w:left w:val="none" w:sz="0" w:space="0" w:color="auto"/>
            <w:bottom w:val="none" w:sz="0" w:space="0" w:color="auto"/>
            <w:right w:val="none" w:sz="0" w:space="0" w:color="auto"/>
          </w:divBdr>
        </w:div>
        <w:div w:id="870846600">
          <w:marLeft w:val="0"/>
          <w:marRight w:val="0"/>
          <w:marTop w:val="0"/>
          <w:marBottom w:val="0"/>
          <w:divBdr>
            <w:top w:val="none" w:sz="0" w:space="0" w:color="auto"/>
            <w:left w:val="none" w:sz="0" w:space="0" w:color="auto"/>
            <w:bottom w:val="none" w:sz="0" w:space="0" w:color="auto"/>
            <w:right w:val="none" w:sz="0" w:space="0" w:color="auto"/>
          </w:divBdr>
          <w:divsChild>
            <w:div w:id="443158539">
              <w:marLeft w:val="0"/>
              <w:marRight w:val="0"/>
              <w:marTop w:val="0"/>
              <w:marBottom w:val="0"/>
              <w:divBdr>
                <w:top w:val="none" w:sz="0" w:space="0" w:color="auto"/>
                <w:left w:val="none" w:sz="0" w:space="0" w:color="auto"/>
                <w:bottom w:val="none" w:sz="0" w:space="0" w:color="auto"/>
                <w:right w:val="none" w:sz="0" w:space="0" w:color="auto"/>
              </w:divBdr>
            </w:div>
            <w:div w:id="908002374">
              <w:marLeft w:val="0"/>
              <w:marRight w:val="0"/>
              <w:marTop w:val="0"/>
              <w:marBottom w:val="0"/>
              <w:divBdr>
                <w:top w:val="none" w:sz="0" w:space="0" w:color="auto"/>
                <w:left w:val="none" w:sz="0" w:space="0" w:color="auto"/>
                <w:bottom w:val="none" w:sz="0" w:space="0" w:color="auto"/>
                <w:right w:val="none" w:sz="0" w:space="0" w:color="auto"/>
              </w:divBdr>
            </w:div>
            <w:div w:id="1982809374">
              <w:marLeft w:val="0"/>
              <w:marRight w:val="0"/>
              <w:marTop w:val="0"/>
              <w:marBottom w:val="0"/>
              <w:divBdr>
                <w:top w:val="none" w:sz="0" w:space="0" w:color="auto"/>
                <w:left w:val="none" w:sz="0" w:space="0" w:color="auto"/>
                <w:bottom w:val="none" w:sz="0" w:space="0" w:color="auto"/>
                <w:right w:val="none" w:sz="0" w:space="0" w:color="auto"/>
              </w:divBdr>
            </w:div>
          </w:divsChild>
        </w:div>
        <w:div w:id="887424575">
          <w:marLeft w:val="0"/>
          <w:marRight w:val="0"/>
          <w:marTop w:val="0"/>
          <w:marBottom w:val="0"/>
          <w:divBdr>
            <w:top w:val="none" w:sz="0" w:space="0" w:color="auto"/>
            <w:left w:val="none" w:sz="0" w:space="0" w:color="auto"/>
            <w:bottom w:val="none" w:sz="0" w:space="0" w:color="auto"/>
            <w:right w:val="none" w:sz="0" w:space="0" w:color="auto"/>
          </w:divBdr>
        </w:div>
        <w:div w:id="934437522">
          <w:marLeft w:val="0"/>
          <w:marRight w:val="0"/>
          <w:marTop w:val="0"/>
          <w:marBottom w:val="0"/>
          <w:divBdr>
            <w:top w:val="none" w:sz="0" w:space="0" w:color="auto"/>
            <w:left w:val="none" w:sz="0" w:space="0" w:color="auto"/>
            <w:bottom w:val="none" w:sz="0" w:space="0" w:color="auto"/>
            <w:right w:val="none" w:sz="0" w:space="0" w:color="auto"/>
          </w:divBdr>
        </w:div>
        <w:div w:id="1052733235">
          <w:marLeft w:val="0"/>
          <w:marRight w:val="0"/>
          <w:marTop w:val="0"/>
          <w:marBottom w:val="0"/>
          <w:divBdr>
            <w:top w:val="none" w:sz="0" w:space="0" w:color="auto"/>
            <w:left w:val="none" w:sz="0" w:space="0" w:color="auto"/>
            <w:bottom w:val="none" w:sz="0" w:space="0" w:color="auto"/>
            <w:right w:val="none" w:sz="0" w:space="0" w:color="auto"/>
          </w:divBdr>
        </w:div>
        <w:div w:id="1163275015">
          <w:marLeft w:val="0"/>
          <w:marRight w:val="0"/>
          <w:marTop w:val="0"/>
          <w:marBottom w:val="0"/>
          <w:divBdr>
            <w:top w:val="none" w:sz="0" w:space="0" w:color="auto"/>
            <w:left w:val="none" w:sz="0" w:space="0" w:color="auto"/>
            <w:bottom w:val="none" w:sz="0" w:space="0" w:color="auto"/>
            <w:right w:val="none" w:sz="0" w:space="0" w:color="auto"/>
          </w:divBdr>
        </w:div>
        <w:div w:id="1174564382">
          <w:marLeft w:val="0"/>
          <w:marRight w:val="0"/>
          <w:marTop w:val="0"/>
          <w:marBottom w:val="0"/>
          <w:divBdr>
            <w:top w:val="none" w:sz="0" w:space="0" w:color="auto"/>
            <w:left w:val="none" w:sz="0" w:space="0" w:color="auto"/>
            <w:bottom w:val="none" w:sz="0" w:space="0" w:color="auto"/>
            <w:right w:val="none" w:sz="0" w:space="0" w:color="auto"/>
          </w:divBdr>
        </w:div>
        <w:div w:id="1197348228">
          <w:marLeft w:val="0"/>
          <w:marRight w:val="0"/>
          <w:marTop w:val="0"/>
          <w:marBottom w:val="0"/>
          <w:divBdr>
            <w:top w:val="none" w:sz="0" w:space="0" w:color="auto"/>
            <w:left w:val="none" w:sz="0" w:space="0" w:color="auto"/>
            <w:bottom w:val="none" w:sz="0" w:space="0" w:color="auto"/>
            <w:right w:val="none" w:sz="0" w:space="0" w:color="auto"/>
          </w:divBdr>
        </w:div>
        <w:div w:id="1213731519">
          <w:marLeft w:val="0"/>
          <w:marRight w:val="0"/>
          <w:marTop w:val="0"/>
          <w:marBottom w:val="0"/>
          <w:divBdr>
            <w:top w:val="none" w:sz="0" w:space="0" w:color="auto"/>
            <w:left w:val="none" w:sz="0" w:space="0" w:color="auto"/>
            <w:bottom w:val="none" w:sz="0" w:space="0" w:color="auto"/>
            <w:right w:val="none" w:sz="0" w:space="0" w:color="auto"/>
          </w:divBdr>
          <w:divsChild>
            <w:div w:id="1507090582">
              <w:marLeft w:val="0"/>
              <w:marRight w:val="0"/>
              <w:marTop w:val="0"/>
              <w:marBottom w:val="0"/>
              <w:divBdr>
                <w:top w:val="none" w:sz="0" w:space="0" w:color="auto"/>
                <w:left w:val="none" w:sz="0" w:space="0" w:color="auto"/>
                <w:bottom w:val="none" w:sz="0" w:space="0" w:color="auto"/>
                <w:right w:val="none" w:sz="0" w:space="0" w:color="auto"/>
              </w:divBdr>
            </w:div>
            <w:div w:id="1972441628">
              <w:marLeft w:val="0"/>
              <w:marRight w:val="0"/>
              <w:marTop w:val="0"/>
              <w:marBottom w:val="0"/>
              <w:divBdr>
                <w:top w:val="none" w:sz="0" w:space="0" w:color="auto"/>
                <w:left w:val="none" w:sz="0" w:space="0" w:color="auto"/>
                <w:bottom w:val="none" w:sz="0" w:space="0" w:color="auto"/>
                <w:right w:val="none" w:sz="0" w:space="0" w:color="auto"/>
              </w:divBdr>
            </w:div>
            <w:div w:id="2018576875">
              <w:marLeft w:val="0"/>
              <w:marRight w:val="0"/>
              <w:marTop w:val="0"/>
              <w:marBottom w:val="0"/>
              <w:divBdr>
                <w:top w:val="none" w:sz="0" w:space="0" w:color="auto"/>
                <w:left w:val="none" w:sz="0" w:space="0" w:color="auto"/>
                <w:bottom w:val="none" w:sz="0" w:space="0" w:color="auto"/>
                <w:right w:val="none" w:sz="0" w:space="0" w:color="auto"/>
              </w:divBdr>
            </w:div>
            <w:div w:id="2068603460">
              <w:marLeft w:val="0"/>
              <w:marRight w:val="0"/>
              <w:marTop w:val="0"/>
              <w:marBottom w:val="0"/>
              <w:divBdr>
                <w:top w:val="none" w:sz="0" w:space="0" w:color="auto"/>
                <w:left w:val="none" w:sz="0" w:space="0" w:color="auto"/>
                <w:bottom w:val="none" w:sz="0" w:space="0" w:color="auto"/>
                <w:right w:val="none" w:sz="0" w:space="0" w:color="auto"/>
              </w:divBdr>
            </w:div>
          </w:divsChild>
        </w:div>
        <w:div w:id="1246573790">
          <w:marLeft w:val="0"/>
          <w:marRight w:val="0"/>
          <w:marTop w:val="0"/>
          <w:marBottom w:val="0"/>
          <w:divBdr>
            <w:top w:val="none" w:sz="0" w:space="0" w:color="auto"/>
            <w:left w:val="none" w:sz="0" w:space="0" w:color="auto"/>
            <w:bottom w:val="none" w:sz="0" w:space="0" w:color="auto"/>
            <w:right w:val="none" w:sz="0" w:space="0" w:color="auto"/>
          </w:divBdr>
        </w:div>
        <w:div w:id="1248272489">
          <w:marLeft w:val="0"/>
          <w:marRight w:val="0"/>
          <w:marTop w:val="0"/>
          <w:marBottom w:val="0"/>
          <w:divBdr>
            <w:top w:val="none" w:sz="0" w:space="0" w:color="auto"/>
            <w:left w:val="none" w:sz="0" w:space="0" w:color="auto"/>
            <w:bottom w:val="none" w:sz="0" w:space="0" w:color="auto"/>
            <w:right w:val="none" w:sz="0" w:space="0" w:color="auto"/>
          </w:divBdr>
        </w:div>
        <w:div w:id="1278221046">
          <w:marLeft w:val="0"/>
          <w:marRight w:val="0"/>
          <w:marTop w:val="0"/>
          <w:marBottom w:val="0"/>
          <w:divBdr>
            <w:top w:val="none" w:sz="0" w:space="0" w:color="auto"/>
            <w:left w:val="none" w:sz="0" w:space="0" w:color="auto"/>
            <w:bottom w:val="none" w:sz="0" w:space="0" w:color="auto"/>
            <w:right w:val="none" w:sz="0" w:space="0" w:color="auto"/>
          </w:divBdr>
        </w:div>
        <w:div w:id="1283919377">
          <w:marLeft w:val="0"/>
          <w:marRight w:val="0"/>
          <w:marTop w:val="0"/>
          <w:marBottom w:val="0"/>
          <w:divBdr>
            <w:top w:val="none" w:sz="0" w:space="0" w:color="auto"/>
            <w:left w:val="none" w:sz="0" w:space="0" w:color="auto"/>
            <w:bottom w:val="none" w:sz="0" w:space="0" w:color="auto"/>
            <w:right w:val="none" w:sz="0" w:space="0" w:color="auto"/>
          </w:divBdr>
        </w:div>
        <w:div w:id="1286542886">
          <w:marLeft w:val="0"/>
          <w:marRight w:val="0"/>
          <w:marTop w:val="0"/>
          <w:marBottom w:val="0"/>
          <w:divBdr>
            <w:top w:val="none" w:sz="0" w:space="0" w:color="auto"/>
            <w:left w:val="none" w:sz="0" w:space="0" w:color="auto"/>
            <w:bottom w:val="none" w:sz="0" w:space="0" w:color="auto"/>
            <w:right w:val="none" w:sz="0" w:space="0" w:color="auto"/>
          </w:divBdr>
          <w:divsChild>
            <w:div w:id="138495546">
              <w:marLeft w:val="0"/>
              <w:marRight w:val="0"/>
              <w:marTop w:val="0"/>
              <w:marBottom w:val="0"/>
              <w:divBdr>
                <w:top w:val="none" w:sz="0" w:space="0" w:color="auto"/>
                <w:left w:val="none" w:sz="0" w:space="0" w:color="auto"/>
                <w:bottom w:val="none" w:sz="0" w:space="0" w:color="auto"/>
                <w:right w:val="none" w:sz="0" w:space="0" w:color="auto"/>
              </w:divBdr>
            </w:div>
            <w:div w:id="578832908">
              <w:marLeft w:val="0"/>
              <w:marRight w:val="0"/>
              <w:marTop w:val="0"/>
              <w:marBottom w:val="0"/>
              <w:divBdr>
                <w:top w:val="none" w:sz="0" w:space="0" w:color="auto"/>
                <w:left w:val="none" w:sz="0" w:space="0" w:color="auto"/>
                <w:bottom w:val="none" w:sz="0" w:space="0" w:color="auto"/>
                <w:right w:val="none" w:sz="0" w:space="0" w:color="auto"/>
              </w:divBdr>
            </w:div>
            <w:div w:id="763300386">
              <w:marLeft w:val="0"/>
              <w:marRight w:val="0"/>
              <w:marTop w:val="0"/>
              <w:marBottom w:val="0"/>
              <w:divBdr>
                <w:top w:val="none" w:sz="0" w:space="0" w:color="auto"/>
                <w:left w:val="none" w:sz="0" w:space="0" w:color="auto"/>
                <w:bottom w:val="none" w:sz="0" w:space="0" w:color="auto"/>
                <w:right w:val="none" w:sz="0" w:space="0" w:color="auto"/>
              </w:divBdr>
            </w:div>
            <w:div w:id="1118985666">
              <w:marLeft w:val="0"/>
              <w:marRight w:val="0"/>
              <w:marTop w:val="0"/>
              <w:marBottom w:val="0"/>
              <w:divBdr>
                <w:top w:val="none" w:sz="0" w:space="0" w:color="auto"/>
                <w:left w:val="none" w:sz="0" w:space="0" w:color="auto"/>
                <w:bottom w:val="none" w:sz="0" w:space="0" w:color="auto"/>
                <w:right w:val="none" w:sz="0" w:space="0" w:color="auto"/>
              </w:divBdr>
            </w:div>
            <w:div w:id="1450322045">
              <w:marLeft w:val="0"/>
              <w:marRight w:val="0"/>
              <w:marTop w:val="0"/>
              <w:marBottom w:val="0"/>
              <w:divBdr>
                <w:top w:val="none" w:sz="0" w:space="0" w:color="auto"/>
                <w:left w:val="none" w:sz="0" w:space="0" w:color="auto"/>
                <w:bottom w:val="none" w:sz="0" w:space="0" w:color="auto"/>
                <w:right w:val="none" w:sz="0" w:space="0" w:color="auto"/>
              </w:divBdr>
            </w:div>
          </w:divsChild>
        </w:div>
        <w:div w:id="1289433751">
          <w:marLeft w:val="0"/>
          <w:marRight w:val="0"/>
          <w:marTop w:val="0"/>
          <w:marBottom w:val="0"/>
          <w:divBdr>
            <w:top w:val="none" w:sz="0" w:space="0" w:color="auto"/>
            <w:left w:val="none" w:sz="0" w:space="0" w:color="auto"/>
            <w:bottom w:val="none" w:sz="0" w:space="0" w:color="auto"/>
            <w:right w:val="none" w:sz="0" w:space="0" w:color="auto"/>
          </w:divBdr>
          <w:divsChild>
            <w:div w:id="20669302">
              <w:marLeft w:val="0"/>
              <w:marRight w:val="0"/>
              <w:marTop w:val="0"/>
              <w:marBottom w:val="0"/>
              <w:divBdr>
                <w:top w:val="none" w:sz="0" w:space="0" w:color="auto"/>
                <w:left w:val="none" w:sz="0" w:space="0" w:color="auto"/>
                <w:bottom w:val="none" w:sz="0" w:space="0" w:color="auto"/>
                <w:right w:val="none" w:sz="0" w:space="0" w:color="auto"/>
              </w:divBdr>
            </w:div>
            <w:div w:id="256713922">
              <w:marLeft w:val="0"/>
              <w:marRight w:val="0"/>
              <w:marTop w:val="0"/>
              <w:marBottom w:val="0"/>
              <w:divBdr>
                <w:top w:val="none" w:sz="0" w:space="0" w:color="auto"/>
                <w:left w:val="none" w:sz="0" w:space="0" w:color="auto"/>
                <w:bottom w:val="none" w:sz="0" w:space="0" w:color="auto"/>
                <w:right w:val="none" w:sz="0" w:space="0" w:color="auto"/>
              </w:divBdr>
            </w:div>
            <w:div w:id="421804892">
              <w:marLeft w:val="0"/>
              <w:marRight w:val="0"/>
              <w:marTop w:val="0"/>
              <w:marBottom w:val="0"/>
              <w:divBdr>
                <w:top w:val="none" w:sz="0" w:space="0" w:color="auto"/>
                <w:left w:val="none" w:sz="0" w:space="0" w:color="auto"/>
                <w:bottom w:val="none" w:sz="0" w:space="0" w:color="auto"/>
                <w:right w:val="none" w:sz="0" w:space="0" w:color="auto"/>
              </w:divBdr>
            </w:div>
            <w:div w:id="1330908684">
              <w:marLeft w:val="0"/>
              <w:marRight w:val="0"/>
              <w:marTop w:val="0"/>
              <w:marBottom w:val="0"/>
              <w:divBdr>
                <w:top w:val="none" w:sz="0" w:space="0" w:color="auto"/>
                <w:left w:val="none" w:sz="0" w:space="0" w:color="auto"/>
                <w:bottom w:val="none" w:sz="0" w:space="0" w:color="auto"/>
                <w:right w:val="none" w:sz="0" w:space="0" w:color="auto"/>
              </w:divBdr>
            </w:div>
            <w:div w:id="2112577950">
              <w:marLeft w:val="0"/>
              <w:marRight w:val="0"/>
              <w:marTop w:val="0"/>
              <w:marBottom w:val="0"/>
              <w:divBdr>
                <w:top w:val="none" w:sz="0" w:space="0" w:color="auto"/>
                <w:left w:val="none" w:sz="0" w:space="0" w:color="auto"/>
                <w:bottom w:val="none" w:sz="0" w:space="0" w:color="auto"/>
                <w:right w:val="none" w:sz="0" w:space="0" w:color="auto"/>
              </w:divBdr>
            </w:div>
          </w:divsChild>
        </w:div>
        <w:div w:id="1290817320">
          <w:marLeft w:val="0"/>
          <w:marRight w:val="0"/>
          <w:marTop w:val="0"/>
          <w:marBottom w:val="0"/>
          <w:divBdr>
            <w:top w:val="none" w:sz="0" w:space="0" w:color="auto"/>
            <w:left w:val="none" w:sz="0" w:space="0" w:color="auto"/>
            <w:bottom w:val="none" w:sz="0" w:space="0" w:color="auto"/>
            <w:right w:val="none" w:sz="0" w:space="0" w:color="auto"/>
          </w:divBdr>
        </w:div>
        <w:div w:id="1316060096">
          <w:marLeft w:val="0"/>
          <w:marRight w:val="0"/>
          <w:marTop w:val="0"/>
          <w:marBottom w:val="0"/>
          <w:divBdr>
            <w:top w:val="none" w:sz="0" w:space="0" w:color="auto"/>
            <w:left w:val="none" w:sz="0" w:space="0" w:color="auto"/>
            <w:bottom w:val="none" w:sz="0" w:space="0" w:color="auto"/>
            <w:right w:val="none" w:sz="0" w:space="0" w:color="auto"/>
          </w:divBdr>
        </w:div>
        <w:div w:id="1317226967">
          <w:marLeft w:val="0"/>
          <w:marRight w:val="0"/>
          <w:marTop w:val="0"/>
          <w:marBottom w:val="0"/>
          <w:divBdr>
            <w:top w:val="none" w:sz="0" w:space="0" w:color="auto"/>
            <w:left w:val="none" w:sz="0" w:space="0" w:color="auto"/>
            <w:bottom w:val="none" w:sz="0" w:space="0" w:color="auto"/>
            <w:right w:val="none" w:sz="0" w:space="0" w:color="auto"/>
          </w:divBdr>
        </w:div>
        <w:div w:id="1340808597">
          <w:marLeft w:val="0"/>
          <w:marRight w:val="0"/>
          <w:marTop w:val="0"/>
          <w:marBottom w:val="0"/>
          <w:divBdr>
            <w:top w:val="none" w:sz="0" w:space="0" w:color="auto"/>
            <w:left w:val="none" w:sz="0" w:space="0" w:color="auto"/>
            <w:bottom w:val="none" w:sz="0" w:space="0" w:color="auto"/>
            <w:right w:val="none" w:sz="0" w:space="0" w:color="auto"/>
          </w:divBdr>
        </w:div>
        <w:div w:id="1350452241">
          <w:marLeft w:val="0"/>
          <w:marRight w:val="0"/>
          <w:marTop w:val="0"/>
          <w:marBottom w:val="0"/>
          <w:divBdr>
            <w:top w:val="none" w:sz="0" w:space="0" w:color="auto"/>
            <w:left w:val="none" w:sz="0" w:space="0" w:color="auto"/>
            <w:bottom w:val="none" w:sz="0" w:space="0" w:color="auto"/>
            <w:right w:val="none" w:sz="0" w:space="0" w:color="auto"/>
          </w:divBdr>
        </w:div>
        <w:div w:id="1356733386">
          <w:marLeft w:val="0"/>
          <w:marRight w:val="0"/>
          <w:marTop w:val="0"/>
          <w:marBottom w:val="0"/>
          <w:divBdr>
            <w:top w:val="none" w:sz="0" w:space="0" w:color="auto"/>
            <w:left w:val="none" w:sz="0" w:space="0" w:color="auto"/>
            <w:bottom w:val="none" w:sz="0" w:space="0" w:color="auto"/>
            <w:right w:val="none" w:sz="0" w:space="0" w:color="auto"/>
          </w:divBdr>
          <w:divsChild>
            <w:div w:id="56982267">
              <w:marLeft w:val="0"/>
              <w:marRight w:val="0"/>
              <w:marTop w:val="0"/>
              <w:marBottom w:val="0"/>
              <w:divBdr>
                <w:top w:val="none" w:sz="0" w:space="0" w:color="auto"/>
                <w:left w:val="none" w:sz="0" w:space="0" w:color="auto"/>
                <w:bottom w:val="none" w:sz="0" w:space="0" w:color="auto"/>
                <w:right w:val="none" w:sz="0" w:space="0" w:color="auto"/>
              </w:divBdr>
            </w:div>
            <w:div w:id="435056925">
              <w:marLeft w:val="0"/>
              <w:marRight w:val="0"/>
              <w:marTop w:val="0"/>
              <w:marBottom w:val="0"/>
              <w:divBdr>
                <w:top w:val="none" w:sz="0" w:space="0" w:color="auto"/>
                <w:left w:val="none" w:sz="0" w:space="0" w:color="auto"/>
                <w:bottom w:val="none" w:sz="0" w:space="0" w:color="auto"/>
                <w:right w:val="none" w:sz="0" w:space="0" w:color="auto"/>
              </w:divBdr>
            </w:div>
            <w:div w:id="681398169">
              <w:marLeft w:val="0"/>
              <w:marRight w:val="0"/>
              <w:marTop w:val="0"/>
              <w:marBottom w:val="0"/>
              <w:divBdr>
                <w:top w:val="none" w:sz="0" w:space="0" w:color="auto"/>
                <w:left w:val="none" w:sz="0" w:space="0" w:color="auto"/>
                <w:bottom w:val="none" w:sz="0" w:space="0" w:color="auto"/>
                <w:right w:val="none" w:sz="0" w:space="0" w:color="auto"/>
              </w:divBdr>
            </w:div>
            <w:div w:id="1677688561">
              <w:marLeft w:val="0"/>
              <w:marRight w:val="0"/>
              <w:marTop w:val="0"/>
              <w:marBottom w:val="0"/>
              <w:divBdr>
                <w:top w:val="none" w:sz="0" w:space="0" w:color="auto"/>
                <w:left w:val="none" w:sz="0" w:space="0" w:color="auto"/>
                <w:bottom w:val="none" w:sz="0" w:space="0" w:color="auto"/>
                <w:right w:val="none" w:sz="0" w:space="0" w:color="auto"/>
              </w:divBdr>
            </w:div>
            <w:div w:id="2083213413">
              <w:marLeft w:val="0"/>
              <w:marRight w:val="0"/>
              <w:marTop w:val="0"/>
              <w:marBottom w:val="0"/>
              <w:divBdr>
                <w:top w:val="none" w:sz="0" w:space="0" w:color="auto"/>
                <w:left w:val="none" w:sz="0" w:space="0" w:color="auto"/>
                <w:bottom w:val="none" w:sz="0" w:space="0" w:color="auto"/>
                <w:right w:val="none" w:sz="0" w:space="0" w:color="auto"/>
              </w:divBdr>
            </w:div>
          </w:divsChild>
        </w:div>
        <w:div w:id="1364360349">
          <w:marLeft w:val="0"/>
          <w:marRight w:val="0"/>
          <w:marTop w:val="0"/>
          <w:marBottom w:val="0"/>
          <w:divBdr>
            <w:top w:val="none" w:sz="0" w:space="0" w:color="auto"/>
            <w:left w:val="none" w:sz="0" w:space="0" w:color="auto"/>
            <w:bottom w:val="none" w:sz="0" w:space="0" w:color="auto"/>
            <w:right w:val="none" w:sz="0" w:space="0" w:color="auto"/>
          </w:divBdr>
        </w:div>
        <w:div w:id="1368598803">
          <w:marLeft w:val="0"/>
          <w:marRight w:val="0"/>
          <w:marTop w:val="0"/>
          <w:marBottom w:val="0"/>
          <w:divBdr>
            <w:top w:val="none" w:sz="0" w:space="0" w:color="auto"/>
            <w:left w:val="none" w:sz="0" w:space="0" w:color="auto"/>
            <w:bottom w:val="none" w:sz="0" w:space="0" w:color="auto"/>
            <w:right w:val="none" w:sz="0" w:space="0" w:color="auto"/>
          </w:divBdr>
        </w:div>
        <w:div w:id="1376151865">
          <w:marLeft w:val="0"/>
          <w:marRight w:val="0"/>
          <w:marTop w:val="0"/>
          <w:marBottom w:val="0"/>
          <w:divBdr>
            <w:top w:val="none" w:sz="0" w:space="0" w:color="auto"/>
            <w:left w:val="none" w:sz="0" w:space="0" w:color="auto"/>
            <w:bottom w:val="none" w:sz="0" w:space="0" w:color="auto"/>
            <w:right w:val="none" w:sz="0" w:space="0" w:color="auto"/>
          </w:divBdr>
        </w:div>
        <w:div w:id="1411654340">
          <w:marLeft w:val="0"/>
          <w:marRight w:val="0"/>
          <w:marTop w:val="0"/>
          <w:marBottom w:val="0"/>
          <w:divBdr>
            <w:top w:val="none" w:sz="0" w:space="0" w:color="auto"/>
            <w:left w:val="none" w:sz="0" w:space="0" w:color="auto"/>
            <w:bottom w:val="none" w:sz="0" w:space="0" w:color="auto"/>
            <w:right w:val="none" w:sz="0" w:space="0" w:color="auto"/>
          </w:divBdr>
        </w:div>
        <w:div w:id="1442413718">
          <w:marLeft w:val="0"/>
          <w:marRight w:val="0"/>
          <w:marTop w:val="0"/>
          <w:marBottom w:val="0"/>
          <w:divBdr>
            <w:top w:val="none" w:sz="0" w:space="0" w:color="auto"/>
            <w:left w:val="none" w:sz="0" w:space="0" w:color="auto"/>
            <w:bottom w:val="none" w:sz="0" w:space="0" w:color="auto"/>
            <w:right w:val="none" w:sz="0" w:space="0" w:color="auto"/>
          </w:divBdr>
        </w:div>
        <w:div w:id="1458840732">
          <w:marLeft w:val="0"/>
          <w:marRight w:val="0"/>
          <w:marTop w:val="0"/>
          <w:marBottom w:val="0"/>
          <w:divBdr>
            <w:top w:val="none" w:sz="0" w:space="0" w:color="auto"/>
            <w:left w:val="none" w:sz="0" w:space="0" w:color="auto"/>
            <w:bottom w:val="none" w:sz="0" w:space="0" w:color="auto"/>
            <w:right w:val="none" w:sz="0" w:space="0" w:color="auto"/>
          </w:divBdr>
          <w:divsChild>
            <w:div w:id="1107386230">
              <w:marLeft w:val="0"/>
              <w:marRight w:val="0"/>
              <w:marTop w:val="0"/>
              <w:marBottom w:val="0"/>
              <w:divBdr>
                <w:top w:val="none" w:sz="0" w:space="0" w:color="auto"/>
                <w:left w:val="none" w:sz="0" w:space="0" w:color="auto"/>
                <w:bottom w:val="none" w:sz="0" w:space="0" w:color="auto"/>
                <w:right w:val="none" w:sz="0" w:space="0" w:color="auto"/>
              </w:divBdr>
            </w:div>
            <w:div w:id="1119954164">
              <w:marLeft w:val="0"/>
              <w:marRight w:val="0"/>
              <w:marTop w:val="0"/>
              <w:marBottom w:val="0"/>
              <w:divBdr>
                <w:top w:val="none" w:sz="0" w:space="0" w:color="auto"/>
                <w:left w:val="none" w:sz="0" w:space="0" w:color="auto"/>
                <w:bottom w:val="none" w:sz="0" w:space="0" w:color="auto"/>
                <w:right w:val="none" w:sz="0" w:space="0" w:color="auto"/>
              </w:divBdr>
            </w:div>
            <w:div w:id="1179005857">
              <w:marLeft w:val="0"/>
              <w:marRight w:val="0"/>
              <w:marTop w:val="0"/>
              <w:marBottom w:val="0"/>
              <w:divBdr>
                <w:top w:val="none" w:sz="0" w:space="0" w:color="auto"/>
                <w:left w:val="none" w:sz="0" w:space="0" w:color="auto"/>
                <w:bottom w:val="none" w:sz="0" w:space="0" w:color="auto"/>
                <w:right w:val="none" w:sz="0" w:space="0" w:color="auto"/>
              </w:divBdr>
            </w:div>
            <w:div w:id="1552227619">
              <w:marLeft w:val="0"/>
              <w:marRight w:val="0"/>
              <w:marTop w:val="0"/>
              <w:marBottom w:val="0"/>
              <w:divBdr>
                <w:top w:val="none" w:sz="0" w:space="0" w:color="auto"/>
                <w:left w:val="none" w:sz="0" w:space="0" w:color="auto"/>
                <w:bottom w:val="none" w:sz="0" w:space="0" w:color="auto"/>
                <w:right w:val="none" w:sz="0" w:space="0" w:color="auto"/>
              </w:divBdr>
            </w:div>
          </w:divsChild>
        </w:div>
        <w:div w:id="1480145923">
          <w:marLeft w:val="0"/>
          <w:marRight w:val="0"/>
          <w:marTop w:val="0"/>
          <w:marBottom w:val="0"/>
          <w:divBdr>
            <w:top w:val="none" w:sz="0" w:space="0" w:color="auto"/>
            <w:left w:val="none" w:sz="0" w:space="0" w:color="auto"/>
            <w:bottom w:val="none" w:sz="0" w:space="0" w:color="auto"/>
            <w:right w:val="none" w:sz="0" w:space="0" w:color="auto"/>
          </w:divBdr>
        </w:div>
        <w:div w:id="1502503384">
          <w:marLeft w:val="0"/>
          <w:marRight w:val="0"/>
          <w:marTop w:val="0"/>
          <w:marBottom w:val="0"/>
          <w:divBdr>
            <w:top w:val="none" w:sz="0" w:space="0" w:color="auto"/>
            <w:left w:val="none" w:sz="0" w:space="0" w:color="auto"/>
            <w:bottom w:val="none" w:sz="0" w:space="0" w:color="auto"/>
            <w:right w:val="none" w:sz="0" w:space="0" w:color="auto"/>
          </w:divBdr>
          <w:divsChild>
            <w:div w:id="497039792">
              <w:marLeft w:val="0"/>
              <w:marRight w:val="0"/>
              <w:marTop w:val="0"/>
              <w:marBottom w:val="0"/>
              <w:divBdr>
                <w:top w:val="none" w:sz="0" w:space="0" w:color="auto"/>
                <w:left w:val="none" w:sz="0" w:space="0" w:color="auto"/>
                <w:bottom w:val="none" w:sz="0" w:space="0" w:color="auto"/>
                <w:right w:val="none" w:sz="0" w:space="0" w:color="auto"/>
              </w:divBdr>
            </w:div>
            <w:div w:id="537165520">
              <w:marLeft w:val="0"/>
              <w:marRight w:val="0"/>
              <w:marTop w:val="0"/>
              <w:marBottom w:val="0"/>
              <w:divBdr>
                <w:top w:val="none" w:sz="0" w:space="0" w:color="auto"/>
                <w:left w:val="none" w:sz="0" w:space="0" w:color="auto"/>
                <w:bottom w:val="none" w:sz="0" w:space="0" w:color="auto"/>
                <w:right w:val="none" w:sz="0" w:space="0" w:color="auto"/>
              </w:divBdr>
            </w:div>
            <w:div w:id="750859757">
              <w:marLeft w:val="0"/>
              <w:marRight w:val="0"/>
              <w:marTop w:val="0"/>
              <w:marBottom w:val="0"/>
              <w:divBdr>
                <w:top w:val="none" w:sz="0" w:space="0" w:color="auto"/>
                <w:left w:val="none" w:sz="0" w:space="0" w:color="auto"/>
                <w:bottom w:val="none" w:sz="0" w:space="0" w:color="auto"/>
                <w:right w:val="none" w:sz="0" w:space="0" w:color="auto"/>
              </w:divBdr>
            </w:div>
          </w:divsChild>
        </w:div>
        <w:div w:id="1614633399">
          <w:marLeft w:val="0"/>
          <w:marRight w:val="0"/>
          <w:marTop w:val="0"/>
          <w:marBottom w:val="0"/>
          <w:divBdr>
            <w:top w:val="none" w:sz="0" w:space="0" w:color="auto"/>
            <w:left w:val="none" w:sz="0" w:space="0" w:color="auto"/>
            <w:bottom w:val="none" w:sz="0" w:space="0" w:color="auto"/>
            <w:right w:val="none" w:sz="0" w:space="0" w:color="auto"/>
          </w:divBdr>
        </w:div>
        <w:div w:id="1632596022">
          <w:marLeft w:val="0"/>
          <w:marRight w:val="0"/>
          <w:marTop w:val="0"/>
          <w:marBottom w:val="0"/>
          <w:divBdr>
            <w:top w:val="none" w:sz="0" w:space="0" w:color="auto"/>
            <w:left w:val="none" w:sz="0" w:space="0" w:color="auto"/>
            <w:bottom w:val="none" w:sz="0" w:space="0" w:color="auto"/>
            <w:right w:val="none" w:sz="0" w:space="0" w:color="auto"/>
          </w:divBdr>
        </w:div>
        <w:div w:id="1653559889">
          <w:marLeft w:val="0"/>
          <w:marRight w:val="0"/>
          <w:marTop w:val="0"/>
          <w:marBottom w:val="0"/>
          <w:divBdr>
            <w:top w:val="none" w:sz="0" w:space="0" w:color="auto"/>
            <w:left w:val="none" w:sz="0" w:space="0" w:color="auto"/>
            <w:bottom w:val="none" w:sz="0" w:space="0" w:color="auto"/>
            <w:right w:val="none" w:sz="0" w:space="0" w:color="auto"/>
          </w:divBdr>
        </w:div>
        <w:div w:id="1657804269">
          <w:marLeft w:val="0"/>
          <w:marRight w:val="0"/>
          <w:marTop w:val="0"/>
          <w:marBottom w:val="0"/>
          <w:divBdr>
            <w:top w:val="none" w:sz="0" w:space="0" w:color="auto"/>
            <w:left w:val="none" w:sz="0" w:space="0" w:color="auto"/>
            <w:bottom w:val="none" w:sz="0" w:space="0" w:color="auto"/>
            <w:right w:val="none" w:sz="0" w:space="0" w:color="auto"/>
          </w:divBdr>
          <w:divsChild>
            <w:div w:id="998191597">
              <w:marLeft w:val="0"/>
              <w:marRight w:val="0"/>
              <w:marTop w:val="0"/>
              <w:marBottom w:val="0"/>
              <w:divBdr>
                <w:top w:val="none" w:sz="0" w:space="0" w:color="auto"/>
                <w:left w:val="none" w:sz="0" w:space="0" w:color="auto"/>
                <w:bottom w:val="none" w:sz="0" w:space="0" w:color="auto"/>
                <w:right w:val="none" w:sz="0" w:space="0" w:color="auto"/>
              </w:divBdr>
            </w:div>
            <w:div w:id="1510753710">
              <w:marLeft w:val="0"/>
              <w:marRight w:val="0"/>
              <w:marTop w:val="0"/>
              <w:marBottom w:val="0"/>
              <w:divBdr>
                <w:top w:val="none" w:sz="0" w:space="0" w:color="auto"/>
                <w:left w:val="none" w:sz="0" w:space="0" w:color="auto"/>
                <w:bottom w:val="none" w:sz="0" w:space="0" w:color="auto"/>
                <w:right w:val="none" w:sz="0" w:space="0" w:color="auto"/>
              </w:divBdr>
            </w:div>
            <w:div w:id="1723407968">
              <w:marLeft w:val="0"/>
              <w:marRight w:val="0"/>
              <w:marTop w:val="0"/>
              <w:marBottom w:val="0"/>
              <w:divBdr>
                <w:top w:val="none" w:sz="0" w:space="0" w:color="auto"/>
                <w:left w:val="none" w:sz="0" w:space="0" w:color="auto"/>
                <w:bottom w:val="none" w:sz="0" w:space="0" w:color="auto"/>
                <w:right w:val="none" w:sz="0" w:space="0" w:color="auto"/>
              </w:divBdr>
            </w:div>
          </w:divsChild>
        </w:div>
        <w:div w:id="1722365415">
          <w:marLeft w:val="0"/>
          <w:marRight w:val="0"/>
          <w:marTop w:val="0"/>
          <w:marBottom w:val="0"/>
          <w:divBdr>
            <w:top w:val="none" w:sz="0" w:space="0" w:color="auto"/>
            <w:left w:val="none" w:sz="0" w:space="0" w:color="auto"/>
            <w:bottom w:val="none" w:sz="0" w:space="0" w:color="auto"/>
            <w:right w:val="none" w:sz="0" w:space="0" w:color="auto"/>
          </w:divBdr>
        </w:div>
        <w:div w:id="1727099651">
          <w:marLeft w:val="0"/>
          <w:marRight w:val="0"/>
          <w:marTop w:val="0"/>
          <w:marBottom w:val="0"/>
          <w:divBdr>
            <w:top w:val="none" w:sz="0" w:space="0" w:color="auto"/>
            <w:left w:val="none" w:sz="0" w:space="0" w:color="auto"/>
            <w:bottom w:val="none" w:sz="0" w:space="0" w:color="auto"/>
            <w:right w:val="none" w:sz="0" w:space="0" w:color="auto"/>
          </w:divBdr>
        </w:div>
        <w:div w:id="1763256625">
          <w:marLeft w:val="0"/>
          <w:marRight w:val="0"/>
          <w:marTop w:val="0"/>
          <w:marBottom w:val="0"/>
          <w:divBdr>
            <w:top w:val="none" w:sz="0" w:space="0" w:color="auto"/>
            <w:left w:val="none" w:sz="0" w:space="0" w:color="auto"/>
            <w:bottom w:val="none" w:sz="0" w:space="0" w:color="auto"/>
            <w:right w:val="none" w:sz="0" w:space="0" w:color="auto"/>
          </w:divBdr>
        </w:div>
        <w:div w:id="1768235638">
          <w:marLeft w:val="0"/>
          <w:marRight w:val="0"/>
          <w:marTop w:val="0"/>
          <w:marBottom w:val="0"/>
          <w:divBdr>
            <w:top w:val="none" w:sz="0" w:space="0" w:color="auto"/>
            <w:left w:val="none" w:sz="0" w:space="0" w:color="auto"/>
            <w:bottom w:val="none" w:sz="0" w:space="0" w:color="auto"/>
            <w:right w:val="none" w:sz="0" w:space="0" w:color="auto"/>
          </w:divBdr>
          <w:divsChild>
            <w:div w:id="100808871">
              <w:marLeft w:val="0"/>
              <w:marRight w:val="0"/>
              <w:marTop w:val="0"/>
              <w:marBottom w:val="0"/>
              <w:divBdr>
                <w:top w:val="none" w:sz="0" w:space="0" w:color="auto"/>
                <w:left w:val="none" w:sz="0" w:space="0" w:color="auto"/>
                <w:bottom w:val="none" w:sz="0" w:space="0" w:color="auto"/>
                <w:right w:val="none" w:sz="0" w:space="0" w:color="auto"/>
              </w:divBdr>
            </w:div>
            <w:div w:id="1023019995">
              <w:marLeft w:val="0"/>
              <w:marRight w:val="0"/>
              <w:marTop w:val="0"/>
              <w:marBottom w:val="0"/>
              <w:divBdr>
                <w:top w:val="none" w:sz="0" w:space="0" w:color="auto"/>
                <w:left w:val="none" w:sz="0" w:space="0" w:color="auto"/>
                <w:bottom w:val="none" w:sz="0" w:space="0" w:color="auto"/>
                <w:right w:val="none" w:sz="0" w:space="0" w:color="auto"/>
              </w:divBdr>
            </w:div>
            <w:div w:id="1286742165">
              <w:marLeft w:val="0"/>
              <w:marRight w:val="0"/>
              <w:marTop w:val="0"/>
              <w:marBottom w:val="0"/>
              <w:divBdr>
                <w:top w:val="none" w:sz="0" w:space="0" w:color="auto"/>
                <w:left w:val="none" w:sz="0" w:space="0" w:color="auto"/>
                <w:bottom w:val="none" w:sz="0" w:space="0" w:color="auto"/>
                <w:right w:val="none" w:sz="0" w:space="0" w:color="auto"/>
              </w:divBdr>
            </w:div>
          </w:divsChild>
        </w:div>
        <w:div w:id="1776705990">
          <w:marLeft w:val="0"/>
          <w:marRight w:val="0"/>
          <w:marTop w:val="0"/>
          <w:marBottom w:val="0"/>
          <w:divBdr>
            <w:top w:val="none" w:sz="0" w:space="0" w:color="auto"/>
            <w:left w:val="none" w:sz="0" w:space="0" w:color="auto"/>
            <w:bottom w:val="none" w:sz="0" w:space="0" w:color="auto"/>
            <w:right w:val="none" w:sz="0" w:space="0" w:color="auto"/>
          </w:divBdr>
        </w:div>
        <w:div w:id="1810630848">
          <w:marLeft w:val="0"/>
          <w:marRight w:val="0"/>
          <w:marTop w:val="0"/>
          <w:marBottom w:val="0"/>
          <w:divBdr>
            <w:top w:val="none" w:sz="0" w:space="0" w:color="auto"/>
            <w:left w:val="none" w:sz="0" w:space="0" w:color="auto"/>
            <w:bottom w:val="none" w:sz="0" w:space="0" w:color="auto"/>
            <w:right w:val="none" w:sz="0" w:space="0" w:color="auto"/>
          </w:divBdr>
        </w:div>
        <w:div w:id="1812869869">
          <w:marLeft w:val="0"/>
          <w:marRight w:val="0"/>
          <w:marTop w:val="0"/>
          <w:marBottom w:val="0"/>
          <w:divBdr>
            <w:top w:val="none" w:sz="0" w:space="0" w:color="auto"/>
            <w:left w:val="none" w:sz="0" w:space="0" w:color="auto"/>
            <w:bottom w:val="none" w:sz="0" w:space="0" w:color="auto"/>
            <w:right w:val="none" w:sz="0" w:space="0" w:color="auto"/>
          </w:divBdr>
        </w:div>
        <w:div w:id="1824810799">
          <w:marLeft w:val="0"/>
          <w:marRight w:val="0"/>
          <w:marTop w:val="0"/>
          <w:marBottom w:val="0"/>
          <w:divBdr>
            <w:top w:val="none" w:sz="0" w:space="0" w:color="auto"/>
            <w:left w:val="none" w:sz="0" w:space="0" w:color="auto"/>
            <w:bottom w:val="none" w:sz="0" w:space="0" w:color="auto"/>
            <w:right w:val="none" w:sz="0" w:space="0" w:color="auto"/>
          </w:divBdr>
        </w:div>
        <w:div w:id="1843467923">
          <w:marLeft w:val="0"/>
          <w:marRight w:val="0"/>
          <w:marTop w:val="0"/>
          <w:marBottom w:val="0"/>
          <w:divBdr>
            <w:top w:val="none" w:sz="0" w:space="0" w:color="auto"/>
            <w:left w:val="none" w:sz="0" w:space="0" w:color="auto"/>
            <w:bottom w:val="none" w:sz="0" w:space="0" w:color="auto"/>
            <w:right w:val="none" w:sz="0" w:space="0" w:color="auto"/>
          </w:divBdr>
        </w:div>
        <w:div w:id="1857578365">
          <w:marLeft w:val="0"/>
          <w:marRight w:val="0"/>
          <w:marTop w:val="0"/>
          <w:marBottom w:val="0"/>
          <w:divBdr>
            <w:top w:val="none" w:sz="0" w:space="0" w:color="auto"/>
            <w:left w:val="none" w:sz="0" w:space="0" w:color="auto"/>
            <w:bottom w:val="none" w:sz="0" w:space="0" w:color="auto"/>
            <w:right w:val="none" w:sz="0" w:space="0" w:color="auto"/>
          </w:divBdr>
        </w:div>
        <w:div w:id="1874927360">
          <w:marLeft w:val="0"/>
          <w:marRight w:val="0"/>
          <w:marTop w:val="0"/>
          <w:marBottom w:val="0"/>
          <w:divBdr>
            <w:top w:val="none" w:sz="0" w:space="0" w:color="auto"/>
            <w:left w:val="none" w:sz="0" w:space="0" w:color="auto"/>
            <w:bottom w:val="none" w:sz="0" w:space="0" w:color="auto"/>
            <w:right w:val="none" w:sz="0" w:space="0" w:color="auto"/>
          </w:divBdr>
        </w:div>
        <w:div w:id="1888300677">
          <w:marLeft w:val="0"/>
          <w:marRight w:val="0"/>
          <w:marTop w:val="0"/>
          <w:marBottom w:val="0"/>
          <w:divBdr>
            <w:top w:val="none" w:sz="0" w:space="0" w:color="auto"/>
            <w:left w:val="none" w:sz="0" w:space="0" w:color="auto"/>
            <w:bottom w:val="none" w:sz="0" w:space="0" w:color="auto"/>
            <w:right w:val="none" w:sz="0" w:space="0" w:color="auto"/>
          </w:divBdr>
        </w:div>
        <w:div w:id="1931310560">
          <w:marLeft w:val="0"/>
          <w:marRight w:val="0"/>
          <w:marTop w:val="0"/>
          <w:marBottom w:val="0"/>
          <w:divBdr>
            <w:top w:val="none" w:sz="0" w:space="0" w:color="auto"/>
            <w:left w:val="none" w:sz="0" w:space="0" w:color="auto"/>
            <w:bottom w:val="none" w:sz="0" w:space="0" w:color="auto"/>
            <w:right w:val="none" w:sz="0" w:space="0" w:color="auto"/>
          </w:divBdr>
        </w:div>
        <w:div w:id="1953437339">
          <w:marLeft w:val="0"/>
          <w:marRight w:val="0"/>
          <w:marTop w:val="0"/>
          <w:marBottom w:val="0"/>
          <w:divBdr>
            <w:top w:val="none" w:sz="0" w:space="0" w:color="auto"/>
            <w:left w:val="none" w:sz="0" w:space="0" w:color="auto"/>
            <w:bottom w:val="none" w:sz="0" w:space="0" w:color="auto"/>
            <w:right w:val="none" w:sz="0" w:space="0" w:color="auto"/>
          </w:divBdr>
        </w:div>
        <w:div w:id="2031954087">
          <w:marLeft w:val="0"/>
          <w:marRight w:val="0"/>
          <w:marTop w:val="0"/>
          <w:marBottom w:val="0"/>
          <w:divBdr>
            <w:top w:val="none" w:sz="0" w:space="0" w:color="auto"/>
            <w:left w:val="none" w:sz="0" w:space="0" w:color="auto"/>
            <w:bottom w:val="none" w:sz="0" w:space="0" w:color="auto"/>
            <w:right w:val="none" w:sz="0" w:space="0" w:color="auto"/>
          </w:divBdr>
        </w:div>
        <w:div w:id="2087796087">
          <w:marLeft w:val="0"/>
          <w:marRight w:val="0"/>
          <w:marTop w:val="0"/>
          <w:marBottom w:val="0"/>
          <w:divBdr>
            <w:top w:val="none" w:sz="0" w:space="0" w:color="auto"/>
            <w:left w:val="none" w:sz="0" w:space="0" w:color="auto"/>
            <w:bottom w:val="none" w:sz="0" w:space="0" w:color="auto"/>
            <w:right w:val="none" w:sz="0" w:space="0" w:color="auto"/>
          </w:divBdr>
        </w:div>
        <w:div w:id="2115587938">
          <w:marLeft w:val="0"/>
          <w:marRight w:val="0"/>
          <w:marTop w:val="0"/>
          <w:marBottom w:val="0"/>
          <w:divBdr>
            <w:top w:val="none" w:sz="0" w:space="0" w:color="auto"/>
            <w:left w:val="none" w:sz="0" w:space="0" w:color="auto"/>
            <w:bottom w:val="none" w:sz="0" w:space="0" w:color="auto"/>
            <w:right w:val="none" w:sz="0" w:space="0" w:color="auto"/>
          </w:divBdr>
          <w:divsChild>
            <w:div w:id="393628570">
              <w:marLeft w:val="0"/>
              <w:marRight w:val="0"/>
              <w:marTop w:val="0"/>
              <w:marBottom w:val="0"/>
              <w:divBdr>
                <w:top w:val="none" w:sz="0" w:space="0" w:color="auto"/>
                <w:left w:val="none" w:sz="0" w:space="0" w:color="auto"/>
                <w:bottom w:val="none" w:sz="0" w:space="0" w:color="auto"/>
                <w:right w:val="none" w:sz="0" w:space="0" w:color="auto"/>
              </w:divBdr>
            </w:div>
          </w:divsChild>
        </w:div>
        <w:div w:id="2129428345">
          <w:marLeft w:val="0"/>
          <w:marRight w:val="0"/>
          <w:marTop w:val="0"/>
          <w:marBottom w:val="0"/>
          <w:divBdr>
            <w:top w:val="none" w:sz="0" w:space="0" w:color="auto"/>
            <w:left w:val="none" w:sz="0" w:space="0" w:color="auto"/>
            <w:bottom w:val="none" w:sz="0" w:space="0" w:color="auto"/>
            <w:right w:val="none" w:sz="0" w:space="0" w:color="auto"/>
          </w:divBdr>
        </w:div>
        <w:div w:id="2137482163">
          <w:marLeft w:val="0"/>
          <w:marRight w:val="0"/>
          <w:marTop w:val="0"/>
          <w:marBottom w:val="0"/>
          <w:divBdr>
            <w:top w:val="none" w:sz="0" w:space="0" w:color="auto"/>
            <w:left w:val="none" w:sz="0" w:space="0" w:color="auto"/>
            <w:bottom w:val="none" w:sz="0" w:space="0" w:color="auto"/>
            <w:right w:val="none" w:sz="0" w:space="0" w:color="auto"/>
          </w:divBdr>
          <w:divsChild>
            <w:div w:id="173570582">
              <w:marLeft w:val="0"/>
              <w:marRight w:val="0"/>
              <w:marTop w:val="0"/>
              <w:marBottom w:val="0"/>
              <w:divBdr>
                <w:top w:val="none" w:sz="0" w:space="0" w:color="auto"/>
                <w:left w:val="none" w:sz="0" w:space="0" w:color="auto"/>
                <w:bottom w:val="none" w:sz="0" w:space="0" w:color="auto"/>
                <w:right w:val="none" w:sz="0" w:space="0" w:color="auto"/>
              </w:divBdr>
            </w:div>
            <w:div w:id="423262871">
              <w:marLeft w:val="0"/>
              <w:marRight w:val="0"/>
              <w:marTop w:val="0"/>
              <w:marBottom w:val="0"/>
              <w:divBdr>
                <w:top w:val="none" w:sz="0" w:space="0" w:color="auto"/>
                <w:left w:val="none" w:sz="0" w:space="0" w:color="auto"/>
                <w:bottom w:val="none" w:sz="0" w:space="0" w:color="auto"/>
                <w:right w:val="none" w:sz="0" w:space="0" w:color="auto"/>
              </w:divBdr>
            </w:div>
            <w:div w:id="488792165">
              <w:marLeft w:val="0"/>
              <w:marRight w:val="0"/>
              <w:marTop w:val="0"/>
              <w:marBottom w:val="0"/>
              <w:divBdr>
                <w:top w:val="none" w:sz="0" w:space="0" w:color="auto"/>
                <w:left w:val="none" w:sz="0" w:space="0" w:color="auto"/>
                <w:bottom w:val="none" w:sz="0" w:space="0" w:color="auto"/>
                <w:right w:val="none" w:sz="0" w:space="0" w:color="auto"/>
              </w:divBdr>
            </w:div>
            <w:div w:id="1228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3090">
      <w:bodyDiv w:val="1"/>
      <w:marLeft w:val="0"/>
      <w:marRight w:val="0"/>
      <w:marTop w:val="0"/>
      <w:marBottom w:val="0"/>
      <w:divBdr>
        <w:top w:val="none" w:sz="0" w:space="0" w:color="auto"/>
        <w:left w:val="none" w:sz="0" w:space="0" w:color="auto"/>
        <w:bottom w:val="none" w:sz="0" w:space="0" w:color="auto"/>
        <w:right w:val="none" w:sz="0" w:space="0" w:color="auto"/>
      </w:divBdr>
      <w:divsChild>
        <w:div w:id="10573717">
          <w:marLeft w:val="0"/>
          <w:marRight w:val="0"/>
          <w:marTop w:val="0"/>
          <w:marBottom w:val="0"/>
          <w:divBdr>
            <w:top w:val="none" w:sz="0" w:space="0" w:color="auto"/>
            <w:left w:val="none" w:sz="0" w:space="0" w:color="auto"/>
            <w:bottom w:val="none" w:sz="0" w:space="0" w:color="auto"/>
            <w:right w:val="none" w:sz="0" w:space="0" w:color="auto"/>
          </w:divBdr>
        </w:div>
        <w:div w:id="55713262">
          <w:marLeft w:val="0"/>
          <w:marRight w:val="0"/>
          <w:marTop w:val="0"/>
          <w:marBottom w:val="0"/>
          <w:divBdr>
            <w:top w:val="none" w:sz="0" w:space="0" w:color="auto"/>
            <w:left w:val="none" w:sz="0" w:space="0" w:color="auto"/>
            <w:bottom w:val="none" w:sz="0" w:space="0" w:color="auto"/>
            <w:right w:val="none" w:sz="0" w:space="0" w:color="auto"/>
          </w:divBdr>
        </w:div>
        <w:div w:id="58747419">
          <w:marLeft w:val="0"/>
          <w:marRight w:val="0"/>
          <w:marTop w:val="0"/>
          <w:marBottom w:val="0"/>
          <w:divBdr>
            <w:top w:val="none" w:sz="0" w:space="0" w:color="auto"/>
            <w:left w:val="none" w:sz="0" w:space="0" w:color="auto"/>
            <w:bottom w:val="none" w:sz="0" w:space="0" w:color="auto"/>
            <w:right w:val="none" w:sz="0" w:space="0" w:color="auto"/>
          </w:divBdr>
        </w:div>
        <w:div w:id="70934335">
          <w:marLeft w:val="0"/>
          <w:marRight w:val="0"/>
          <w:marTop w:val="0"/>
          <w:marBottom w:val="0"/>
          <w:divBdr>
            <w:top w:val="none" w:sz="0" w:space="0" w:color="auto"/>
            <w:left w:val="none" w:sz="0" w:space="0" w:color="auto"/>
            <w:bottom w:val="none" w:sz="0" w:space="0" w:color="auto"/>
            <w:right w:val="none" w:sz="0" w:space="0" w:color="auto"/>
          </w:divBdr>
        </w:div>
        <w:div w:id="91437217">
          <w:marLeft w:val="0"/>
          <w:marRight w:val="0"/>
          <w:marTop w:val="0"/>
          <w:marBottom w:val="0"/>
          <w:divBdr>
            <w:top w:val="none" w:sz="0" w:space="0" w:color="auto"/>
            <w:left w:val="none" w:sz="0" w:space="0" w:color="auto"/>
            <w:bottom w:val="none" w:sz="0" w:space="0" w:color="auto"/>
            <w:right w:val="none" w:sz="0" w:space="0" w:color="auto"/>
          </w:divBdr>
        </w:div>
        <w:div w:id="111096160">
          <w:marLeft w:val="0"/>
          <w:marRight w:val="0"/>
          <w:marTop w:val="0"/>
          <w:marBottom w:val="0"/>
          <w:divBdr>
            <w:top w:val="none" w:sz="0" w:space="0" w:color="auto"/>
            <w:left w:val="none" w:sz="0" w:space="0" w:color="auto"/>
            <w:bottom w:val="none" w:sz="0" w:space="0" w:color="auto"/>
            <w:right w:val="none" w:sz="0" w:space="0" w:color="auto"/>
          </w:divBdr>
        </w:div>
        <w:div w:id="120345848">
          <w:marLeft w:val="0"/>
          <w:marRight w:val="0"/>
          <w:marTop w:val="0"/>
          <w:marBottom w:val="0"/>
          <w:divBdr>
            <w:top w:val="none" w:sz="0" w:space="0" w:color="auto"/>
            <w:left w:val="none" w:sz="0" w:space="0" w:color="auto"/>
            <w:bottom w:val="none" w:sz="0" w:space="0" w:color="auto"/>
            <w:right w:val="none" w:sz="0" w:space="0" w:color="auto"/>
          </w:divBdr>
        </w:div>
        <w:div w:id="133104380">
          <w:marLeft w:val="0"/>
          <w:marRight w:val="0"/>
          <w:marTop w:val="0"/>
          <w:marBottom w:val="0"/>
          <w:divBdr>
            <w:top w:val="none" w:sz="0" w:space="0" w:color="auto"/>
            <w:left w:val="none" w:sz="0" w:space="0" w:color="auto"/>
            <w:bottom w:val="none" w:sz="0" w:space="0" w:color="auto"/>
            <w:right w:val="none" w:sz="0" w:space="0" w:color="auto"/>
          </w:divBdr>
        </w:div>
        <w:div w:id="165244170">
          <w:marLeft w:val="0"/>
          <w:marRight w:val="0"/>
          <w:marTop w:val="0"/>
          <w:marBottom w:val="0"/>
          <w:divBdr>
            <w:top w:val="none" w:sz="0" w:space="0" w:color="auto"/>
            <w:left w:val="none" w:sz="0" w:space="0" w:color="auto"/>
            <w:bottom w:val="none" w:sz="0" w:space="0" w:color="auto"/>
            <w:right w:val="none" w:sz="0" w:space="0" w:color="auto"/>
          </w:divBdr>
        </w:div>
        <w:div w:id="223150534">
          <w:marLeft w:val="0"/>
          <w:marRight w:val="0"/>
          <w:marTop w:val="0"/>
          <w:marBottom w:val="0"/>
          <w:divBdr>
            <w:top w:val="none" w:sz="0" w:space="0" w:color="auto"/>
            <w:left w:val="none" w:sz="0" w:space="0" w:color="auto"/>
            <w:bottom w:val="none" w:sz="0" w:space="0" w:color="auto"/>
            <w:right w:val="none" w:sz="0" w:space="0" w:color="auto"/>
          </w:divBdr>
        </w:div>
        <w:div w:id="241139487">
          <w:marLeft w:val="0"/>
          <w:marRight w:val="0"/>
          <w:marTop w:val="0"/>
          <w:marBottom w:val="0"/>
          <w:divBdr>
            <w:top w:val="none" w:sz="0" w:space="0" w:color="auto"/>
            <w:left w:val="none" w:sz="0" w:space="0" w:color="auto"/>
            <w:bottom w:val="none" w:sz="0" w:space="0" w:color="auto"/>
            <w:right w:val="none" w:sz="0" w:space="0" w:color="auto"/>
          </w:divBdr>
        </w:div>
        <w:div w:id="273289249">
          <w:marLeft w:val="0"/>
          <w:marRight w:val="0"/>
          <w:marTop w:val="0"/>
          <w:marBottom w:val="0"/>
          <w:divBdr>
            <w:top w:val="none" w:sz="0" w:space="0" w:color="auto"/>
            <w:left w:val="none" w:sz="0" w:space="0" w:color="auto"/>
            <w:bottom w:val="none" w:sz="0" w:space="0" w:color="auto"/>
            <w:right w:val="none" w:sz="0" w:space="0" w:color="auto"/>
          </w:divBdr>
        </w:div>
        <w:div w:id="331377568">
          <w:marLeft w:val="0"/>
          <w:marRight w:val="0"/>
          <w:marTop w:val="0"/>
          <w:marBottom w:val="0"/>
          <w:divBdr>
            <w:top w:val="none" w:sz="0" w:space="0" w:color="auto"/>
            <w:left w:val="none" w:sz="0" w:space="0" w:color="auto"/>
            <w:bottom w:val="none" w:sz="0" w:space="0" w:color="auto"/>
            <w:right w:val="none" w:sz="0" w:space="0" w:color="auto"/>
          </w:divBdr>
        </w:div>
        <w:div w:id="332606290">
          <w:marLeft w:val="0"/>
          <w:marRight w:val="0"/>
          <w:marTop w:val="0"/>
          <w:marBottom w:val="0"/>
          <w:divBdr>
            <w:top w:val="none" w:sz="0" w:space="0" w:color="auto"/>
            <w:left w:val="none" w:sz="0" w:space="0" w:color="auto"/>
            <w:bottom w:val="none" w:sz="0" w:space="0" w:color="auto"/>
            <w:right w:val="none" w:sz="0" w:space="0" w:color="auto"/>
          </w:divBdr>
        </w:div>
        <w:div w:id="388848152">
          <w:marLeft w:val="0"/>
          <w:marRight w:val="0"/>
          <w:marTop w:val="0"/>
          <w:marBottom w:val="0"/>
          <w:divBdr>
            <w:top w:val="none" w:sz="0" w:space="0" w:color="auto"/>
            <w:left w:val="none" w:sz="0" w:space="0" w:color="auto"/>
            <w:bottom w:val="none" w:sz="0" w:space="0" w:color="auto"/>
            <w:right w:val="none" w:sz="0" w:space="0" w:color="auto"/>
          </w:divBdr>
        </w:div>
        <w:div w:id="392971308">
          <w:marLeft w:val="0"/>
          <w:marRight w:val="0"/>
          <w:marTop w:val="0"/>
          <w:marBottom w:val="0"/>
          <w:divBdr>
            <w:top w:val="none" w:sz="0" w:space="0" w:color="auto"/>
            <w:left w:val="none" w:sz="0" w:space="0" w:color="auto"/>
            <w:bottom w:val="none" w:sz="0" w:space="0" w:color="auto"/>
            <w:right w:val="none" w:sz="0" w:space="0" w:color="auto"/>
          </w:divBdr>
        </w:div>
        <w:div w:id="394746374">
          <w:marLeft w:val="0"/>
          <w:marRight w:val="0"/>
          <w:marTop w:val="0"/>
          <w:marBottom w:val="0"/>
          <w:divBdr>
            <w:top w:val="none" w:sz="0" w:space="0" w:color="auto"/>
            <w:left w:val="none" w:sz="0" w:space="0" w:color="auto"/>
            <w:bottom w:val="none" w:sz="0" w:space="0" w:color="auto"/>
            <w:right w:val="none" w:sz="0" w:space="0" w:color="auto"/>
          </w:divBdr>
        </w:div>
        <w:div w:id="405764177">
          <w:marLeft w:val="0"/>
          <w:marRight w:val="0"/>
          <w:marTop w:val="0"/>
          <w:marBottom w:val="0"/>
          <w:divBdr>
            <w:top w:val="none" w:sz="0" w:space="0" w:color="auto"/>
            <w:left w:val="none" w:sz="0" w:space="0" w:color="auto"/>
            <w:bottom w:val="none" w:sz="0" w:space="0" w:color="auto"/>
            <w:right w:val="none" w:sz="0" w:space="0" w:color="auto"/>
          </w:divBdr>
        </w:div>
        <w:div w:id="447510139">
          <w:marLeft w:val="0"/>
          <w:marRight w:val="0"/>
          <w:marTop w:val="0"/>
          <w:marBottom w:val="0"/>
          <w:divBdr>
            <w:top w:val="none" w:sz="0" w:space="0" w:color="auto"/>
            <w:left w:val="none" w:sz="0" w:space="0" w:color="auto"/>
            <w:bottom w:val="none" w:sz="0" w:space="0" w:color="auto"/>
            <w:right w:val="none" w:sz="0" w:space="0" w:color="auto"/>
          </w:divBdr>
        </w:div>
        <w:div w:id="480267109">
          <w:marLeft w:val="0"/>
          <w:marRight w:val="0"/>
          <w:marTop w:val="0"/>
          <w:marBottom w:val="0"/>
          <w:divBdr>
            <w:top w:val="none" w:sz="0" w:space="0" w:color="auto"/>
            <w:left w:val="none" w:sz="0" w:space="0" w:color="auto"/>
            <w:bottom w:val="none" w:sz="0" w:space="0" w:color="auto"/>
            <w:right w:val="none" w:sz="0" w:space="0" w:color="auto"/>
          </w:divBdr>
        </w:div>
        <w:div w:id="487593128">
          <w:marLeft w:val="0"/>
          <w:marRight w:val="0"/>
          <w:marTop w:val="0"/>
          <w:marBottom w:val="0"/>
          <w:divBdr>
            <w:top w:val="none" w:sz="0" w:space="0" w:color="auto"/>
            <w:left w:val="none" w:sz="0" w:space="0" w:color="auto"/>
            <w:bottom w:val="none" w:sz="0" w:space="0" w:color="auto"/>
            <w:right w:val="none" w:sz="0" w:space="0" w:color="auto"/>
          </w:divBdr>
        </w:div>
        <w:div w:id="497578063">
          <w:marLeft w:val="0"/>
          <w:marRight w:val="0"/>
          <w:marTop w:val="0"/>
          <w:marBottom w:val="0"/>
          <w:divBdr>
            <w:top w:val="none" w:sz="0" w:space="0" w:color="auto"/>
            <w:left w:val="none" w:sz="0" w:space="0" w:color="auto"/>
            <w:bottom w:val="none" w:sz="0" w:space="0" w:color="auto"/>
            <w:right w:val="none" w:sz="0" w:space="0" w:color="auto"/>
          </w:divBdr>
        </w:div>
        <w:div w:id="500004835">
          <w:marLeft w:val="0"/>
          <w:marRight w:val="0"/>
          <w:marTop w:val="0"/>
          <w:marBottom w:val="0"/>
          <w:divBdr>
            <w:top w:val="none" w:sz="0" w:space="0" w:color="auto"/>
            <w:left w:val="none" w:sz="0" w:space="0" w:color="auto"/>
            <w:bottom w:val="none" w:sz="0" w:space="0" w:color="auto"/>
            <w:right w:val="none" w:sz="0" w:space="0" w:color="auto"/>
          </w:divBdr>
        </w:div>
        <w:div w:id="500924121">
          <w:marLeft w:val="0"/>
          <w:marRight w:val="0"/>
          <w:marTop w:val="0"/>
          <w:marBottom w:val="0"/>
          <w:divBdr>
            <w:top w:val="none" w:sz="0" w:space="0" w:color="auto"/>
            <w:left w:val="none" w:sz="0" w:space="0" w:color="auto"/>
            <w:bottom w:val="none" w:sz="0" w:space="0" w:color="auto"/>
            <w:right w:val="none" w:sz="0" w:space="0" w:color="auto"/>
          </w:divBdr>
        </w:div>
        <w:div w:id="530191461">
          <w:marLeft w:val="0"/>
          <w:marRight w:val="0"/>
          <w:marTop w:val="0"/>
          <w:marBottom w:val="0"/>
          <w:divBdr>
            <w:top w:val="none" w:sz="0" w:space="0" w:color="auto"/>
            <w:left w:val="none" w:sz="0" w:space="0" w:color="auto"/>
            <w:bottom w:val="none" w:sz="0" w:space="0" w:color="auto"/>
            <w:right w:val="none" w:sz="0" w:space="0" w:color="auto"/>
          </w:divBdr>
        </w:div>
        <w:div w:id="557713024">
          <w:marLeft w:val="0"/>
          <w:marRight w:val="0"/>
          <w:marTop w:val="0"/>
          <w:marBottom w:val="0"/>
          <w:divBdr>
            <w:top w:val="none" w:sz="0" w:space="0" w:color="auto"/>
            <w:left w:val="none" w:sz="0" w:space="0" w:color="auto"/>
            <w:bottom w:val="none" w:sz="0" w:space="0" w:color="auto"/>
            <w:right w:val="none" w:sz="0" w:space="0" w:color="auto"/>
          </w:divBdr>
        </w:div>
        <w:div w:id="568269810">
          <w:marLeft w:val="0"/>
          <w:marRight w:val="0"/>
          <w:marTop w:val="0"/>
          <w:marBottom w:val="0"/>
          <w:divBdr>
            <w:top w:val="none" w:sz="0" w:space="0" w:color="auto"/>
            <w:left w:val="none" w:sz="0" w:space="0" w:color="auto"/>
            <w:bottom w:val="none" w:sz="0" w:space="0" w:color="auto"/>
            <w:right w:val="none" w:sz="0" w:space="0" w:color="auto"/>
          </w:divBdr>
        </w:div>
        <w:div w:id="568611205">
          <w:marLeft w:val="0"/>
          <w:marRight w:val="0"/>
          <w:marTop w:val="0"/>
          <w:marBottom w:val="0"/>
          <w:divBdr>
            <w:top w:val="none" w:sz="0" w:space="0" w:color="auto"/>
            <w:left w:val="none" w:sz="0" w:space="0" w:color="auto"/>
            <w:bottom w:val="none" w:sz="0" w:space="0" w:color="auto"/>
            <w:right w:val="none" w:sz="0" w:space="0" w:color="auto"/>
          </w:divBdr>
        </w:div>
        <w:div w:id="596063584">
          <w:marLeft w:val="0"/>
          <w:marRight w:val="0"/>
          <w:marTop w:val="0"/>
          <w:marBottom w:val="0"/>
          <w:divBdr>
            <w:top w:val="none" w:sz="0" w:space="0" w:color="auto"/>
            <w:left w:val="none" w:sz="0" w:space="0" w:color="auto"/>
            <w:bottom w:val="none" w:sz="0" w:space="0" w:color="auto"/>
            <w:right w:val="none" w:sz="0" w:space="0" w:color="auto"/>
          </w:divBdr>
        </w:div>
        <w:div w:id="634220109">
          <w:marLeft w:val="0"/>
          <w:marRight w:val="0"/>
          <w:marTop w:val="0"/>
          <w:marBottom w:val="0"/>
          <w:divBdr>
            <w:top w:val="none" w:sz="0" w:space="0" w:color="auto"/>
            <w:left w:val="none" w:sz="0" w:space="0" w:color="auto"/>
            <w:bottom w:val="none" w:sz="0" w:space="0" w:color="auto"/>
            <w:right w:val="none" w:sz="0" w:space="0" w:color="auto"/>
          </w:divBdr>
        </w:div>
        <w:div w:id="645667082">
          <w:marLeft w:val="0"/>
          <w:marRight w:val="0"/>
          <w:marTop w:val="0"/>
          <w:marBottom w:val="0"/>
          <w:divBdr>
            <w:top w:val="none" w:sz="0" w:space="0" w:color="auto"/>
            <w:left w:val="none" w:sz="0" w:space="0" w:color="auto"/>
            <w:bottom w:val="none" w:sz="0" w:space="0" w:color="auto"/>
            <w:right w:val="none" w:sz="0" w:space="0" w:color="auto"/>
          </w:divBdr>
        </w:div>
        <w:div w:id="649096649">
          <w:marLeft w:val="0"/>
          <w:marRight w:val="0"/>
          <w:marTop w:val="0"/>
          <w:marBottom w:val="0"/>
          <w:divBdr>
            <w:top w:val="none" w:sz="0" w:space="0" w:color="auto"/>
            <w:left w:val="none" w:sz="0" w:space="0" w:color="auto"/>
            <w:bottom w:val="none" w:sz="0" w:space="0" w:color="auto"/>
            <w:right w:val="none" w:sz="0" w:space="0" w:color="auto"/>
          </w:divBdr>
        </w:div>
        <w:div w:id="714816966">
          <w:marLeft w:val="0"/>
          <w:marRight w:val="0"/>
          <w:marTop w:val="0"/>
          <w:marBottom w:val="0"/>
          <w:divBdr>
            <w:top w:val="none" w:sz="0" w:space="0" w:color="auto"/>
            <w:left w:val="none" w:sz="0" w:space="0" w:color="auto"/>
            <w:bottom w:val="none" w:sz="0" w:space="0" w:color="auto"/>
            <w:right w:val="none" w:sz="0" w:space="0" w:color="auto"/>
          </w:divBdr>
        </w:div>
        <w:div w:id="750154080">
          <w:marLeft w:val="0"/>
          <w:marRight w:val="0"/>
          <w:marTop w:val="0"/>
          <w:marBottom w:val="0"/>
          <w:divBdr>
            <w:top w:val="none" w:sz="0" w:space="0" w:color="auto"/>
            <w:left w:val="none" w:sz="0" w:space="0" w:color="auto"/>
            <w:bottom w:val="none" w:sz="0" w:space="0" w:color="auto"/>
            <w:right w:val="none" w:sz="0" w:space="0" w:color="auto"/>
          </w:divBdr>
        </w:div>
        <w:div w:id="752361686">
          <w:marLeft w:val="0"/>
          <w:marRight w:val="0"/>
          <w:marTop w:val="0"/>
          <w:marBottom w:val="0"/>
          <w:divBdr>
            <w:top w:val="none" w:sz="0" w:space="0" w:color="auto"/>
            <w:left w:val="none" w:sz="0" w:space="0" w:color="auto"/>
            <w:bottom w:val="none" w:sz="0" w:space="0" w:color="auto"/>
            <w:right w:val="none" w:sz="0" w:space="0" w:color="auto"/>
          </w:divBdr>
        </w:div>
        <w:div w:id="776412384">
          <w:marLeft w:val="0"/>
          <w:marRight w:val="0"/>
          <w:marTop w:val="0"/>
          <w:marBottom w:val="0"/>
          <w:divBdr>
            <w:top w:val="none" w:sz="0" w:space="0" w:color="auto"/>
            <w:left w:val="none" w:sz="0" w:space="0" w:color="auto"/>
            <w:bottom w:val="none" w:sz="0" w:space="0" w:color="auto"/>
            <w:right w:val="none" w:sz="0" w:space="0" w:color="auto"/>
          </w:divBdr>
          <w:divsChild>
            <w:div w:id="635264001">
              <w:marLeft w:val="0"/>
              <w:marRight w:val="0"/>
              <w:marTop w:val="0"/>
              <w:marBottom w:val="0"/>
              <w:divBdr>
                <w:top w:val="none" w:sz="0" w:space="0" w:color="auto"/>
                <w:left w:val="none" w:sz="0" w:space="0" w:color="auto"/>
                <w:bottom w:val="none" w:sz="0" w:space="0" w:color="auto"/>
                <w:right w:val="none" w:sz="0" w:space="0" w:color="auto"/>
              </w:divBdr>
            </w:div>
            <w:div w:id="1936131429">
              <w:marLeft w:val="0"/>
              <w:marRight w:val="0"/>
              <w:marTop w:val="0"/>
              <w:marBottom w:val="0"/>
              <w:divBdr>
                <w:top w:val="none" w:sz="0" w:space="0" w:color="auto"/>
                <w:left w:val="none" w:sz="0" w:space="0" w:color="auto"/>
                <w:bottom w:val="none" w:sz="0" w:space="0" w:color="auto"/>
                <w:right w:val="none" w:sz="0" w:space="0" w:color="auto"/>
              </w:divBdr>
            </w:div>
            <w:div w:id="2134514339">
              <w:marLeft w:val="0"/>
              <w:marRight w:val="0"/>
              <w:marTop w:val="0"/>
              <w:marBottom w:val="0"/>
              <w:divBdr>
                <w:top w:val="none" w:sz="0" w:space="0" w:color="auto"/>
                <w:left w:val="none" w:sz="0" w:space="0" w:color="auto"/>
                <w:bottom w:val="none" w:sz="0" w:space="0" w:color="auto"/>
                <w:right w:val="none" w:sz="0" w:space="0" w:color="auto"/>
              </w:divBdr>
            </w:div>
          </w:divsChild>
        </w:div>
        <w:div w:id="784036383">
          <w:marLeft w:val="0"/>
          <w:marRight w:val="0"/>
          <w:marTop w:val="0"/>
          <w:marBottom w:val="0"/>
          <w:divBdr>
            <w:top w:val="none" w:sz="0" w:space="0" w:color="auto"/>
            <w:left w:val="none" w:sz="0" w:space="0" w:color="auto"/>
            <w:bottom w:val="none" w:sz="0" w:space="0" w:color="auto"/>
            <w:right w:val="none" w:sz="0" w:space="0" w:color="auto"/>
          </w:divBdr>
        </w:div>
        <w:div w:id="788622916">
          <w:marLeft w:val="0"/>
          <w:marRight w:val="0"/>
          <w:marTop w:val="0"/>
          <w:marBottom w:val="0"/>
          <w:divBdr>
            <w:top w:val="none" w:sz="0" w:space="0" w:color="auto"/>
            <w:left w:val="none" w:sz="0" w:space="0" w:color="auto"/>
            <w:bottom w:val="none" w:sz="0" w:space="0" w:color="auto"/>
            <w:right w:val="none" w:sz="0" w:space="0" w:color="auto"/>
          </w:divBdr>
        </w:div>
        <w:div w:id="828207354">
          <w:marLeft w:val="0"/>
          <w:marRight w:val="0"/>
          <w:marTop w:val="0"/>
          <w:marBottom w:val="0"/>
          <w:divBdr>
            <w:top w:val="none" w:sz="0" w:space="0" w:color="auto"/>
            <w:left w:val="none" w:sz="0" w:space="0" w:color="auto"/>
            <w:bottom w:val="none" w:sz="0" w:space="0" w:color="auto"/>
            <w:right w:val="none" w:sz="0" w:space="0" w:color="auto"/>
          </w:divBdr>
        </w:div>
        <w:div w:id="851141369">
          <w:marLeft w:val="0"/>
          <w:marRight w:val="0"/>
          <w:marTop w:val="0"/>
          <w:marBottom w:val="0"/>
          <w:divBdr>
            <w:top w:val="none" w:sz="0" w:space="0" w:color="auto"/>
            <w:left w:val="none" w:sz="0" w:space="0" w:color="auto"/>
            <w:bottom w:val="none" w:sz="0" w:space="0" w:color="auto"/>
            <w:right w:val="none" w:sz="0" w:space="0" w:color="auto"/>
          </w:divBdr>
        </w:div>
        <w:div w:id="869148577">
          <w:marLeft w:val="0"/>
          <w:marRight w:val="0"/>
          <w:marTop w:val="0"/>
          <w:marBottom w:val="0"/>
          <w:divBdr>
            <w:top w:val="none" w:sz="0" w:space="0" w:color="auto"/>
            <w:left w:val="none" w:sz="0" w:space="0" w:color="auto"/>
            <w:bottom w:val="none" w:sz="0" w:space="0" w:color="auto"/>
            <w:right w:val="none" w:sz="0" w:space="0" w:color="auto"/>
          </w:divBdr>
        </w:div>
        <w:div w:id="874123535">
          <w:marLeft w:val="0"/>
          <w:marRight w:val="0"/>
          <w:marTop w:val="0"/>
          <w:marBottom w:val="0"/>
          <w:divBdr>
            <w:top w:val="none" w:sz="0" w:space="0" w:color="auto"/>
            <w:left w:val="none" w:sz="0" w:space="0" w:color="auto"/>
            <w:bottom w:val="none" w:sz="0" w:space="0" w:color="auto"/>
            <w:right w:val="none" w:sz="0" w:space="0" w:color="auto"/>
          </w:divBdr>
        </w:div>
        <w:div w:id="921570306">
          <w:marLeft w:val="0"/>
          <w:marRight w:val="0"/>
          <w:marTop w:val="0"/>
          <w:marBottom w:val="0"/>
          <w:divBdr>
            <w:top w:val="none" w:sz="0" w:space="0" w:color="auto"/>
            <w:left w:val="none" w:sz="0" w:space="0" w:color="auto"/>
            <w:bottom w:val="none" w:sz="0" w:space="0" w:color="auto"/>
            <w:right w:val="none" w:sz="0" w:space="0" w:color="auto"/>
          </w:divBdr>
        </w:div>
        <w:div w:id="925531026">
          <w:marLeft w:val="0"/>
          <w:marRight w:val="0"/>
          <w:marTop w:val="0"/>
          <w:marBottom w:val="0"/>
          <w:divBdr>
            <w:top w:val="none" w:sz="0" w:space="0" w:color="auto"/>
            <w:left w:val="none" w:sz="0" w:space="0" w:color="auto"/>
            <w:bottom w:val="none" w:sz="0" w:space="0" w:color="auto"/>
            <w:right w:val="none" w:sz="0" w:space="0" w:color="auto"/>
          </w:divBdr>
        </w:div>
        <w:div w:id="946305998">
          <w:marLeft w:val="0"/>
          <w:marRight w:val="0"/>
          <w:marTop w:val="0"/>
          <w:marBottom w:val="0"/>
          <w:divBdr>
            <w:top w:val="none" w:sz="0" w:space="0" w:color="auto"/>
            <w:left w:val="none" w:sz="0" w:space="0" w:color="auto"/>
            <w:bottom w:val="none" w:sz="0" w:space="0" w:color="auto"/>
            <w:right w:val="none" w:sz="0" w:space="0" w:color="auto"/>
          </w:divBdr>
        </w:div>
        <w:div w:id="1003582738">
          <w:marLeft w:val="0"/>
          <w:marRight w:val="0"/>
          <w:marTop w:val="0"/>
          <w:marBottom w:val="0"/>
          <w:divBdr>
            <w:top w:val="none" w:sz="0" w:space="0" w:color="auto"/>
            <w:left w:val="none" w:sz="0" w:space="0" w:color="auto"/>
            <w:bottom w:val="none" w:sz="0" w:space="0" w:color="auto"/>
            <w:right w:val="none" w:sz="0" w:space="0" w:color="auto"/>
          </w:divBdr>
        </w:div>
        <w:div w:id="1013336105">
          <w:marLeft w:val="0"/>
          <w:marRight w:val="0"/>
          <w:marTop w:val="0"/>
          <w:marBottom w:val="0"/>
          <w:divBdr>
            <w:top w:val="none" w:sz="0" w:space="0" w:color="auto"/>
            <w:left w:val="none" w:sz="0" w:space="0" w:color="auto"/>
            <w:bottom w:val="none" w:sz="0" w:space="0" w:color="auto"/>
            <w:right w:val="none" w:sz="0" w:space="0" w:color="auto"/>
          </w:divBdr>
        </w:div>
        <w:div w:id="1040596739">
          <w:marLeft w:val="0"/>
          <w:marRight w:val="0"/>
          <w:marTop w:val="0"/>
          <w:marBottom w:val="0"/>
          <w:divBdr>
            <w:top w:val="none" w:sz="0" w:space="0" w:color="auto"/>
            <w:left w:val="none" w:sz="0" w:space="0" w:color="auto"/>
            <w:bottom w:val="none" w:sz="0" w:space="0" w:color="auto"/>
            <w:right w:val="none" w:sz="0" w:space="0" w:color="auto"/>
          </w:divBdr>
        </w:div>
        <w:div w:id="1069352693">
          <w:marLeft w:val="0"/>
          <w:marRight w:val="0"/>
          <w:marTop w:val="0"/>
          <w:marBottom w:val="0"/>
          <w:divBdr>
            <w:top w:val="none" w:sz="0" w:space="0" w:color="auto"/>
            <w:left w:val="none" w:sz="0" w:space="0" w:color="auto"/>
            <w:bottom w:val="none" w:sz="0" w:space="0" w:color="auto"/>
            <w:right w:val="none" w:sz="0" w:space="0" w:color="auto"/>
          </w:divBdr>
        </w:div>
        <w:div w:id="1101342259">
          <w:marLeft w:val="0"/>
          <w:marRight w:val="0"/>
          <w:marTop w:val="0"/>
          <w:marBottom w:val="0"/>
          <w:divBdr>
            <w:top w:val="none" w:sz="0" w:space="0" w:color="auto"/>
            <w:left w:val="none" w:sz="0" w:space="0" w:color="auto"/>
            <w:bottom w:val="none" w:sz="0" w:space="0" w:color="auto"/>
            <w:right w:val="none" w:sz="0" w:space="0" w:color="auto"/>
          </w:divBdr>
        </w:div>
        <w:div w:id="1105928552">
          <w:marLeft w:val="0"/>
          <w:marRight w:val="0"/>
          <w:marTop w:val="0"/>
          <w:marBottom w:val="0"/>
          <w:divBdr>
            <w:top w:val="none" w:sz="0" w:space="0" w:color="auto"/>
            <w:left w:val="none" w:sz="0" w:space="0" w:color="auto"/>
            <w:bottom w:val="none" w:sz="0" w:space="0" w:color="auto"/>
            <w:right w:val="none" w:sz="0" w:space="0" w:color="auto"/>
          </w:divBdr>
        </w:div>
        <w:div w:id="1116365686">
          <w:marLeft w:val="0"/>
          <w:marRight w:val="0"/>
          <w:marTop w:val="0"/>
          <w:marBottom w:val="0"/>
          <w:divBdr>
            <w:top w:val="none" w:sz="0" w:space="0" w:color="auto"/>
            <w:left w:val="none" w:sz="0" w:space="0" w:color="auto"/>
            <w:bottom w:val="none" w:sz="0" w:space="0" w:color="auto"/>
            <w:right w:val="none" w:sz="0" w:space="0" w:color="auto"/>
          </w:divBdr>
        </w:div>
        <w:div w:id="1116366320">
          <w:marLeft w:val="0"/>
          <w:marRight w:val="0"/>
          <w:marTop w:val="0"/>
          <w:marBottom w:val="0"/>
          <w:divBdr>
            <w:top w:val="none" w:sz="0" w:space="0" w:color="auto"/>
            <w:left w:val="none" w:sz="0" w:space="0" w:color="auto"/>
            <w:bottom w:val="none" w:sz="0" w:space="0" w:color="auto"/>
            <w:right w:val="none" w:sz="0" w:space="0" w:color="auto"/>
          </w:divBdr>
        </w:div>
        <w:div w:id="1156529217">
          <w:marLeft w:val="0"/>
          <w:marRight w:val="0"/>
          <w:marTop w:val="0"/>
          <w:marBottom w:val="0"/>
          <w:divBdr>
            <w:top w:val="none" w:sz="0" w:space="0" w:color="auto"/>
            <w:left w:val="none" w:sz="0" w:space="0" w:color="auto"/>
            <w:bottom w:val="none" w:sz="0" w:space="0" w:color="auto"/>
            <w:right w:val="none" w:sz="0" w:space="0" w:color="auto"/>
          </w:divBdr>
        </w:div>
        <w:div w:id="1188255533">
          <w:marLeft w:val="0"/>
          <w:marRight w:val="0"/>
          <w:marTop w:val="0"/>
          <w:marBottom w:val="0"/>
          <w:divBdr>
            <w:top w:val="none" w:sz="0" w:space="0" w:color="auto"/>
            <w:left w:val="none" w:sz="0" w:space="0" w:color="auto"/>
            <w:bottom w:val="none" w:sz="0" w:space="0" w:color="auto"/>
            <w:right w:val="none" w:sz="0" w:space="0" w:color="auto"/>
          </w:divBdr>
          <w:divsChild>
            <w:div w:id="627509241">
              <w:marLeft w:val="0"/>
              <w:marRight w:val="0"/>
              <w:marTop w:val="0"/>
              <w:marBottom w:val="0"/>
              <w:divBdr>
                <w:top w:val="none" w:sz="0" w:space="0" w:color="auto"/>
                <w:left w:val="none" w:sz="0" w:space="0" w:color="auto"/>
                <w:bottom w:val="none" w:sz="0" w:space="0" w:color="auto"/>
                <w:right w:val="none" w:sz="0" w:space="0" w:color="auto"/>
              </w:divBdr>
            </w:div>
            <w:div w:id="1169952200">
              <w:marLeft w:val="0"/>
              <w:marRight w:val="0"/>
              <w:marTop w:val="0"/>
              <w:marBottom w:val="0"/>
              <w:divBdr>
                <w:top w:val="none" w:sz="0" w:space="0" w:color="auto"/>
                <w:left w:val="none" w:sz="0" w:space="0" w:color="auto"/>
                <w:bottom w:val="none" w:sz="0" w:space="0" w:color="auto"/>
                <w:right w:val="none" w:sz="0" w:space="0" w:color="auto"/>
              </w:divBdr>
            </w:div>
          </w:divsChild>
        </w:div>
        <w:div w:id="1194227734">
          <w:marLeft w:val="0"/>
          <w:marRight w:val="0"/>
          <w:marTop w:val="0"/>
          <w:marBottom w:val="0"/>
          <w:divBdr>
            <w:top w:val="none" w:sz="0" w:space="0" w:color="auto"/>
            <w:left w:val="none" w:sz="0" w:space="0" w:color="auto"/>
            <w:bottom w:val="none" w:sz="0" w:space="0" w:color="auto"/>
            <w:right w:val="none" w:sz="0" w:space="0" w:color="auto"/>
          </w:divBdr>
        </w:div>
        <w:div w:id="1199708018">
          <w:marLeft w:val="0"/>
          <w:marRight w:val="0"/>
          <w:marTop w:val="0"/>
          <w:marBottom w:val="0"/>
          <w:divBdr>
            <w:top w:val="none" w:sz="0" w:space="0" w:color="auto"/>
            <w:left w:val="none" w:sz="0" w:space="0" w:color="auto"/>
            <w:bottom w:val="none" w:sz="0" w:space="0" w:color="auto"/>
            <w:right w:val="none" w:sz="0" w:space="0" w:color="auto"/>
          </w:divBdr>
        </w:div>
        <w:div w:id="1216158218">
          <w:marLeft w:val="0"/>
          <w:marRight w:val="0"/>
          <w:marTop w:val="0"/>
          <w:marBottom w:val="0"/>
          <w:divBdr>
            <w:top w:val="none" w:sz="0" w:space="0" w:color="auto"/>
            <w:left w:val="none" w:sz="0" w:space="0" w:color="auto"/>
            <w:bottom w:val="none" w:sz="0" w:space="0" w:color="auto"/>
            <w:right w:val="none" w:sz="0" w:space="0" w:color="auto"/>
          </w:divBdr>
        </w:div>
        <w:div w:id="1222326158">
          <w:marLeft w:val="0"/>
          <w:marRight w:val="0"/>
          <w:marTop w:val="0"/>
          <w:marBottom w:val="0"/>
          <w:divBdr>
            <w:top w:val="none" w:sz="0" w:space="0" w:color="auto"/>
            <w:left w:val="none" w:sz="0" w:space="0" w:color="auto"/>
            <w:bottom w:val="none" w:sz="0" w:space="0" w:color="auto"/>
            <w:right w:val="none" w:sz="0" w:space="0" w:color="auto"/>
          </w:divBdr>
        </w:div>
        <w:div w:id="1237517424">
          <w:marLeft w:val="0"/>
          <w:marRight w:val="0"/>
          <w:marTop w:val="0"/>
          <w:marBottom w:val="0"/>
          <w:divBdr>
            <w:top w:val="none" w:sz="0" w:space="0" w:color="auto"/>
            <w:left w:val="none" w:sz="0" w:space="0" w:color="auto"/>
            <w:bottom w:val="none" w:sz="0" w:space="0" w:color="auto"/>
            <w:right w:val="none" w:sz="0" w:space="0" w:color="auto"/>
          </w:divBdr>
        </w:div>
        <w:div w:id="1255818636">
          <w:marLeft w:val="0"/>
          <w:marRight w:val="0"/>
          <w:marTop w:val="0"/>
          <w:marBottom w:val="0"/>
          <w:divBdr>
            <w:top w:val="none" w:sz="0" w:space="0" w:color="auto"/>
            <w:left w:val="none" w:sz="0" w:space="0" w:color="auto"/>
            <w:bottom w:val="none" w:sz="0" w:space="0" w:color="auto"/>
            <w:right w:val="none" w:sz="0" w:space="0" w:color="auto"/>
          </w:divBdr>
        </w:div>
        <w:div w:id="1257636295">
          <w:marLeft w:val="0"/>
          <w:marRight w:val="0"/>
          <w:marTop w:val="0"/>
          <w:marBottom w:val="0"/>
          <w:divBdr>
            <w:top w:val="none" w:sz="0" w:space="0" w:color="auto"/>
            <w:left w:val="none" w:sz="0" w:space="0" w:color="auto"/>
            <w:bottom w:val="none" w:sz="0" w:space="0" w:color="auto"/>
            <w:right w:val="none" w:sz="0" w:space="0" w:color="auto"/>
          </w:divBdr>
        </w:div>
        <w:div w:id="1272514551">
          <w:marLeft w:val="0"/>
          <w:marRight w:val="0"/>
          <w:marTop w:val="0"/>
          <w:marBottom w:val="0"/>
          <w:divBdr>
            <w:top w:val="none" w:sz="0" w:space="0" w:color="auto"/>
            <w:left w:val="none" w:sz="0" w:space="0" w:color="auto"/>
            <w:bottom w:val="none" w:sz="0" w:space="0" w:color="auto"/>
            <w:right w:val="none" w:sz="0" w:space="0" w:color="auto"/>
          </w:divBdr>
        </w:div>
        <w:div w:id="1322467320">
          <w:marLeft w:val="0"/>
          <w:marRight w:val="0"/>
          <w:marTop w:val="0"/>
          <w:marBottom w:val="0"/>
          <w:divBdr>
            <w:top w:val="none" w:sz="0" w:space="0" w:color="auto"/>
            <w:left w:val="none" w:sz="0" w:space="0" w:color="auto"/>
            <w:bottom w:val="none" w:sz="0" w:space="0" w:color="auto"/>
            <w:right w:val="none" w:sz="0" w:space="0" w:color="auto"/>
          </w:divBdr>
        </w:div>
        <w:div w:id="1339233145">
          <w:marLeft w:val="0"/>
          <w:marRight w:val="0"/>
          <w:marTop w:val="0"/>
          <w:marBottom w:val="0"/>
          <w:divBdr>
            <w:top w:val="none" w:sz="0" w:space="0" w:color="auto"/>
            <w:left w:val="none" w:sz="0" w:space="0" w:color="auto"/>
            <w:bottom w:val="none" w:sz="0" w:space="0" w:color="auto"/>
            <w:right w:val="none" w:sz="0" w:space="0" w:color="auto"/>
          </w:divBdr>
        </w:div>
        <w:div w:id="1341588756">
          <w:marLeft w:val="0"/>
          <w:marRight w:val="0"/>
          <w:marTop w:val="0"/>
          <w:marBottom w:val="0"/>
          <w:divBdr>
            <w:top w:val="none" w:sz="0" w:space="0" w:color="auto"/>
            <w:left w:val="none" w:sz="0" w:space="0" w:color="auto"/>
            <w:bottom w:val="none" w:sz="0" w:space="0" w:color="auto"/>
            <w:right w:val="none" w:sz="0" w:space="0" w:color="auto"/>
          </w:divBdr>
        </w:div>
        <w:div w:id="1344936649">
          <w:marLeft w:val="0"/>
          <w:marRight w:val="0"/>
          <w:marTop w:val="0"/>
          <w:marBottom w:val="0"/>
          <w:divBdr>
            <w:top w:val="none" w:sz="0" w:space="0" w:color="auto"/>
            <w:left w:val="none" w:sz="0" w:space="0" w:color="auto"/>
            <w:bottom w:val="none" w:sz="0" w:space="0" w:color="auto"/>
            <w:right w:val="none" w:sz="0" w:space="0" w:color="auto"/>
          </w:divBdr>
        </w:div>
        <w:div w:id="1359967570">
          <w:marLeft w:val="0"/>
          <w:marRight w:val="0"/>
          <w:marTop w:val="0"/>
          <w:marBottom w:val="0"/>
          <w:divBdr>
            <w:top w:val="none" w:sz="0" w:space="0" w:color="auto"/>
            <w:left w:val="none" w:sz="0" w:space="0" w:color="auto"/>
            <w:bottom w:val="none" w:sz="0" w:space="0" w:color="auto"/>
            <w:right w:val="none" w:sz="0" w:space="0" w:color="auto"/>
          </w:divBdr>
        </w:div>
        <w:div w:id="1395545981">
          <w:marLeft w:val="0"/>
          <w:marRight w:val="0"/>
          <w:marTop w:val="0"/>
          <w:marBottom w:val="0"/>
          <w:divBdr>
            <w:top w:val="none" w:sz="0" w:space="0" w:color="auto"/>
            <w:left w:val="none" w:sz="0" w:space="0" w:color="auto"/>
            <w:bottom w:val="none" w:sz="0" w:space="0" w:color="auto"/>
            <w:right w:val="none" w:sz="0" w:space="0" w:color="auto"/>
          </w:divBdr>
        </w:div>
        <w:div w:id="1412503114">
          <w:marLeft w:val="0"/>
          <w:marRight w:val="0"/>
          <w:marTop w:val="0"/>
          <w:marBottom w:val="0"/>
          <w:divBdr>
            <w:top w:val="none" w:sz="0" w:space="0" w:color="auto"/>
            <w:left w:val="none" w:sz="0" w:space="0" w:color="auto"/>
            <w:bottom w:val="none" w:sz="0" w:space="0" w:color="auto"/>
            <w:right w:val="none" w:sz="0" w:space="0" w:color="auto"/>
          </w:divBdr>
        </w:div>
        <w:div w:id="1432050864">
          <w:marLeft w:val="0"/>
          <w:marRight w:val="0"/>
          <w:marTop w:val="0"/>
          <w:marBottom w:val="0"/>
          <w:divBdr>
            <w:top w:val="none" w:sz="0" w:space="0" w:color="auto"/>
            <w:left w:val="none" w:sz="0" w:space="0" w:color="auto"/>
            <w:bottom w:val="none" w:sz="0" w:space="0" w:color="auto"/>
            <w:right w:val="none" w:sz="0" w:space="0" w:color="auto"/>
          </w:divBdr>
        </w:div>
        <w:div w:id="1439133576">
          <w:marLeft w:val="0"/>
          <w:marRight w:val="0"/>
          <w:marTop w:val="0"/>
          <w:marBottom w:val="0"/>
          <w:divBdr>
            <w:top w:val="none" w:sz="0" w:space="0" w:color="auto"/>
            <w:left w:val="none" w:sz="0" w:space="0" w:color="auto"/>
            <w:bottom w:val="none" w:sz="0" w:space="0" w:color="auto"/>
            <w:right w:val="none" w:sz="0" w:space="0" w:color="auto"/>
          </w:divBdr>
        </w:div>
        <w:div w:id="1445807415">
          <w:marLeft w:val="0"/>
          <w:marRight w:val="0"/>
          <w:marTop w:val="0"/>
          <w:marBottom w:val="0"/>
          <w:divBdr>
            <w:top w:val="none" w:sz="0" w:space="0" w:color="auto"/>
            <w:left w:val="none" w:sz="0" w:space="0" w:color="auto"/>
            <w:bottom w:val="none" w:sz="0" w:space="0" w:color="auto"/>
            <w:right w:val="none" w:sz="0" w:space="0" w:color="auto"/>
          </w:divBdr>
        </w:div>
        <w:div w:id="1450471789">
          <w:marLeft w:val="0"/>
          <w:marRight w:val="0"/>
          <w:marTop w:val="0"/>
          <w:marBottom w:val="0"/>
          <w:divBdr>
            <w:top w:val="none" w:sz="0" w:space="0" w:color="auto"/>
            <w:left w:val="none" w:sz="0" w:space="0" w:color="auto"/>
            <w:bottom w:val="none" w:sz="0" w:space="0" w:color="auto"/>
            <w:right w:val="none" w:sz="0" w:space="0" w:color="auto"/>
          </w:divBdr>
        </w:div>
        <w:div w:id="1464538399">
          <w:marLeft w:val="0"/>
          <w:marRight w:val="0"/>
          <w:marTop w:val="0"/>
          <w:marBottom w:val="0"/>
          <w:divBdr>
            <w:top w:val="none" w:sz="0" w:space="0" w:color="auto"/>
            <w:left w:val="none" w:sz="0" w:space="0" w:color="auto"/>
            <w:bottom w:val="none" w:sz="0" w:space="0" w:color="auto"/>
            <w:right w:val="none" w:sz="0" w:space="0" w:color="auto"/>
          </w:divBdr>
        </w:div>
        <w:div w:id="1478648998">
          <w:marLeft w:val="0"/>
          <w:marRight w:val="0"/>
          <w:marTop w:val="0"/>
          <w:marBottom w:val="0"/>
          <w:divBdr>
            <w:top w:val="none" w:sz="0" w:space="0" w:color="auto"/>
            <w:left w:val="none" w:sz="0" w:space="0" w:color="auto"/>
            <w:bottom w:val="none" w:sz="0" w:space="0" w:color="auto"/>
            <w:right w:val="none" w:sz="0" w:space="0" w:color="auto"/>
          </w:divBdr>
        </w:div>
        <w:div w:id="1480028215">
          <w:marLeft w:val="0"/>
          <w:marRight w:val="0"/>
          <w:marTop w:val="0"/>
          <w:marBottom w:val="0"/>
          <w:divBdr>
            <w:top w:val="none" w:sz="0" w:space="0" w:color="auto"/>
            <w:left w:val="none" w:sz="0" w:space="0" w:color="auto"/>
            <w:bottom w:val="none" w:sz="0" w:space="0" w:color="auto"/>
            <w:right w:val="none" w:sz="0" w:space="0" w:color="auto"/>
          </w:divBdr>
        </w:div>
        <w:div w:id="1490634733">
          <w:marLeft w:val="0"/>
          <w:marRight w:val="0"/>
          <w:marTop w:val="0"/>
          <w:marBottom w:val="0"/>
          <w:divBdr>
            <w:top w:val="none" w:sz="0" w:space="0" w:color="auto"/>
            <w:left w:val="none" w:sz="0" w:space="0" w:color="auto"/>
            <w:bottom w:val="none" w:sz="0" w:space="0" w:color="auto"/>
            <w:right w:val="none" w:sz="0" w:space="0" w:color="auto"/>
          </w:divBdr>
        </w:div>
        <w:div w:id="1522739441">
          <w:marLeft w:val="0"/>
          <w:marRight w:val="0"/>
          <w:marTop w:val="0"/>
          <w:marBottom w:val="0"/>
          <w:divBdr>
            <w:top w:val="none" w:sz="0" w:space="0" w:color="auto"/>
            <w:left w:val="none" w:sz="0" w:space="0" w:color="auto"/>
            <w:bottom w:val="none" w:sz="0" w:space="0" w:color="auto"/>
            <w:right w:val="none" w:sz="0" w:space="0" w:color="auto"/>
          </w:divBdr>
        </w:div>
        <w:div w:id="1532959428">
          <w:marLeft w:val="0"/>
          <w:marRight w:val="0"/>
          <w:marTop w:val="0"/>
          <w:marBottom w:val="0"/>
          <w:divBdr>
            <w:top w:val="none" w:sz="0" w:space="0" w:color="auto"/>
            <w:left w:val="none" w:sz="0" w:space="0" w:color="auto"/>
            <w:bottom w:val="none" w:sz="0" w:space="0" w:color="auto"/>
            <w:right w:val="none" w:sz="0" w:space="0" w:color="auto"/>
          </w:divBdr>
        </w:div>
        <w:div w:id="1535539430">
          <w:marLeft w:val="0"/>
          <w:marRight w:val="0"/>
          <w:marTop w:val="0"/>
          <w:marBottom w:val="0"/>
          <w:divBdr>
            <w:top w:val="none" w:sz="0" w:space="0" w:color="auto"/>
            <w:left w:val="none" w:sz="0" w:space="0" w:color="auto"/>
            <w:bottom w:val="none" w:sz="0" w:space="0" w:color="auto"/>
            <w:right w:val="none" w:sz="0" w:space="0" w:color="auto"/>
          </w:divBdr>
        </w:div>
        <w:div w:id="1579556295">
          <w:marLeft w:val="0"/>
          <w:marRight w:val="0"/>
          <w:marTop w:val="0"/>
          <w:marBottom w:val="0"/>
          <w:divBdr>
            <w:top w:val="none" w:sz="0" w:space="0" w:color="auto"/>
            <w:left w:val="none" w:sz="0" w:space="0" w:color="auto"/>
            <w:bottom w:val="none" w:sz="0" w:space="0" w:color="auto"/>
            <w:right w:val="none" w:sz="0" w:space="0" w:color="auto"/>
          </w:divBdr>
        </w:div>
        <w:div w:id="1596473348">
          <w:marLeft w:val="0"/>
          <w:marRight w:val="0"/>
          <w:marTop w:val="0"/>
          <w:marBottom w:val="0"/>
          <w:divBdr>
            <w:top w:val="none" w:sz="0" w:space="0" w:color="auto"/>
            <w:left w:val="none" w:sz="0" w:space="0" w:color="auto"/>
            <w:bottom w:val="none" w:sz="0" w:space="0" w:color="auto"/>
            <w:right w:val="none" w:sz="0" w:space="0" w:color="auto"/>
          </w:divBdr>
        </w:div>
        <w:div w:id="1602487476">
          <w:marLeft w:val="0"/>
          <w:marRight w:val="0"/>
          <w:marTop w:val="0"/>
          <w:marBottom w:val="0"/>
          <w:divBdr>
            <w:top w:val="none" w:sz="0" w:space="0" w:color="auto"/>
            <w:left w:val="none" w:sz="0" w:space="0" w:color="auto"/>
            <w:bottom w:val="none" w:sz="0" w:space="0" w:color="auto"/>
            <w:right w:val="none" w:sz="0" w:space="0" w:color="auto"/>
          </w:divBdr>
        </w:div>
        <w:div w:id="1658074313">
          <w:marLeft w:val="0"/>
          <w:marRight w:val="0"/>
          <w:marTop w:val="0"/>
          <w:marBottom w:val="0"/>
          <w:divBdr>
            <w:top w:val="none" w:sz="0" w:space="0" w:color="auto"/>
            <w:left w:val="none" w:sz="0" w:space="0" w:color="auto"/>
            <w:bottom w:val="none" w:sz="0" w:space="0" w:color="auto"/>
            <w:right w:val="none" w:sz="0" w:space="0" w:color="auto"/>
          </w:divBdr>
        </w:div>
        <w:div w:id="1661540845">
          <w:marLeft w:val="0"/>
          <w:marRight w:val="0"/>
          <w:marTop w:val="0"/>
          <w:marBottom w:val="0"/>
          <w:divBdr>
            <w:top w:val="none" w:sz="0" w:space="0" w:color="auto"/>
            <w:left w:val="none" w:sz="0" w:space="0" w:color="auto"/>
            <w:bottom w:val="none" w:sz="0" w:space="0" w:color="auto"/>
            <w:right w:val="none" w:sz="0" w:space="0" w:color="auto"/>
          </w:divBdr>
        </w:div>
        <w:div w:id="1667902622">
          <w:marLeft w:val="0"/>
          <w:marRight w:val="0"/>
          <w:marTop w:val="0"/>
          <w:marBottom w:val="0"/>
          <w:divBdr>
            <w:top w:val="none" w:sz="0" w:space="0" w:color="auto"/>
            <w:left w:val="none" w:sz="0" w:space="0" w:color="auto"/>
            <w:bottom w:val="none" w:sz="0" w:space="0" w:color="auto"/>
            <w:right w:val="none" w:sz="0" w:space="0" w:color="auto"/>
          </w:divBdr>
        </w:div>
        <w:div w:id="1674989687">
          <w:marLeft w:val="0"/>
          <w:marRight w:val="0"/>
          <w:marTop w:val="0"/>
          <w:marBottom w:val="0"/>
          <w:divBdr>
            <w:top w:val="none" w:sz="0" w:space="0" w:color="auto"/>
            <w:left w:val="none" w:sz="0" w:space="0" w:color="auto"/>
            <w:bottom w:val="none" w:sz="0" w:space="0" w:color="auto"/>
            <w:right w:val="none" w:sz="0" w:space="0" w:color="auto"/>
          </w:divBdr>
          <w:divsChild>
            <w:div w:id="1980842401">
              <w:marLeft w:val="0"/>
              <w:marRight w:val="0"/>
              <w:marTop w:val="0"/>
              <w:marBottom w:val="0"/>
              <w:divBdr>
                <w:top w:val="none" w:sz="0" w:space="0" w:color="auto"/>
                <w:left w:val="none" w:sz="0" w:space="0" w:color="auto"/>
                <w:bottom w:val="none" w:sz="0" w:space="0" w:color="auto"/>
                <w:right w:val="none" w:sz="0" w:space="0" w:color="auto"/>
              </w:divBdr>
            </w:div>
          </w:divsChild>
        </w:div>
        <w:div w:id="1697458582">
          <w:marLeft w:val="0"/>
          <w:marRight w:val="0"/>
          <w:marTop w:val="0"/>
          <w:marBottom w:val="0"/>
          <w:divBdr>
            <w:top w:val="none" w:sz="0" w:space="0" w:color="auto"/>
            <w:left w:val="none" w:sz="0" w:space="0" w:color="auto"/>
            <w:bottom w:val="none" w:sz="0" w:space="0" w:color="auto"/>
            <w:right w:val="none" w:sz="0" w:space="0" w:color="auto"/>
          </w:divBdr>
        </w:div>
        <w:div w:id="1744063697">
          <w:marLeft w:val="0"/>
          <w:marRight w:val="0"/>
          <w:marTop w:val="0"/>
          <w:marBottom w:val="0"/>
          <w:divBdr>
            <w:top w:val="none" w:sz="0" w:space="0" w:color="auto"/>
            <w:left w:val="none" w:sz="0" w:space="0" w:color="auto"/>
            <w:bottom w:val="none" w:sz="0" w:space="0" w:color="auto"/>
            <w:right w:val="none" w:sz="0" w:space="0" w:color="auto"/>
          </w:divBdr>
        </w:div>
        <w:div w:id="1766458199">
          <w:marLeft w:val="0"/>
          <w:marRight w:val="0"/>
          <w:marTop w:val="0"/>
          <w:marBottom w:val="0"/>
          <w:divBdr>
            <w:top w:val="none" w:sz="0" w:space="0" w:color="auto"/>
            <w:left w:val="none" w:sz="0" w:space="0" w:color="auto"/>
            <w:bottom w:val="none" w:sz="0" w:space="0" w:color="auto"/>
            <w:right w:val="none" w:sz="0" w:space="0" w:color="auto"/>
          </w:divBdr>
        </w:div>
        <w:div w:id="1766726269">
          <w:marLeft w:val="0"/>
          <w:marRight w:val="0"/>
          <w:marTop w:val="0"/>
          <w:marBottom w:val="0"/>
          <w:divBdr>
            <w:top w:val="none" w:sz="0" w:space="0" w:color="auto"/>
            <w:left w:val="none" w:sz="0" w:space="0" w:color="auto"/>
            <w:bottom w:val="none" w:sz="0" w:space="0" w:color="auto"/>
            <w:right w:val="none" w:sz="0" w:space="0" w:color="auto"/>
          </w:divBdr>
        </w:div>
        <w:div w:id="1767075841">
          <w:marLeft w:val="0"/>
          <w:marRight w:val="0"/>
          <w:marTop w:val="0"/>
          <w:marBottom w:val="0"/>
          <w:divBdr>
            <w:top w:val="none" w:sz="0" w:space="0" w:color="auto"/>
            <w:left w:val="none" w:sz="0" w:space="0" w:color="auto"/>
            <w:bottom w:val="none" w:sz="0" w:space="0" w:color="auto"/>
            <w:right w:val="none" w:sz="0" w:space="0" w:color="auto"/>
          </w:divBdr>
        </w:div>
        <w:div w:id="1771778549">
          <w:marLeft w:val="0"/>
          <w:marRight w:val="0"/>
          <w:marTop w:val="0"/>
          <w:marBottom w:val="0"/>
          <w:divBdr>
            <w:top w:val="none" w:sz="0" w:space="0" w:color="auto"/>
            <w:left w:val="none" w:sz="0" w:space="0" w:color="auto"/>
            <w:bottom w:val="none" w:sz="0" w:space="0" w:color="auto"/>
            <w:right w:val="none" w:sz="0" w:space="0" w:color="auto"/>
          </w:divBdr>
        </w:div>
        <w:div w:id="1778089804">
          <w:marLeft w:val="0"/>
          <w:marRight w:val="0"/>
          <w:marTop w:val="0"/>
          <w:marBottom w:val="0"/>
          <w:divBdr>
            <w:top w:val="none" w:sz="0" w:space="0" w:color="auto"/>
            <w:left w:val="none" w:sz="0" w:space="0" w:color="auto"/>
            <w:bottom w:val="none" w:sz="0" w:space="0" w:color="auto"/>
            <w:right w:val="none" w:sz="0" w:space="0" w:color="auto"/>
          </w:divBdr>
        </w:div>
        <w:div w:id="1790201888">
          <w:marLeft w:val="0"/>
          <w:marRight w:val="0"/>
          <w:marTop w:val="0"/>
          <w:marBottom w:val="0"/>
          <w:divBdr>
            <w:top w:val="none" w:sz="0" w:space="0" w:color="auto"/>
            <w:left w:val="none" w:sz="0" w:space="0" w:color="auto"/>
            <w:bottom w:val="none" w:sz="0" w:space="0" w:color="auto"/>
            <w:right w:val="none" w:sz="0" w:space="0" w:color="auto"/>
          </w:divBdr>
        </w:div>
        <w:div w:id="1828937467">
          <w:marLeft w:val="0"/>
          <w:marRight w:val="0"/>
          <w:marTop w:val="0"/>
          <w:marBottom w:val="0"/>
          <w:divBdr>
            <w:top w:val="none" w:sz="0" w:space="0" w:color="auto"/>
            <w:left w:val="none" w:sz="0" w:space="0" w:color="auto"/>
            <w:bottom w:val="none" w:sz="0" w:space="0" w:color="auto"/>
            <w:right w:val="none" w:sz="0" w:space="0" w:color="auto"/>
          </w:divBdr>
        </w:div>
        <w:div w:id="1835415875">
          <w:marLeft w:val="0"/>
          <w:marRight w:val="0"/>
          <w:marTop w:val="0"/>
          <w:marBottom w:val="0"/>
          <w:divBdr>
            <w:top w:val="none" w:sz="0" w:space="0" w:color="auto"/>
            <w:left w:val="none" w:sz="0" w:space="0" w:color="auto"/>
            <w:bottom w:val="none" w:sz="0" w:space="0" w:color="auto"/>
            <w:right w:val="none" w:sz="0" w:space="0" w:color="auto"/>
          </w:divBdr>
        </w:div>
        <w:div w:id="1847940112">
          <w:marLeft w:val="0"/>
          <w:marRight w:val="0"/>
          <w:marTop w:val="0"/>
          <w:marBottom w:val="0"/>
          <w:divBdr>
            <w:top w:val="none" w:sz="0" w:space="0" w:color="auto"/>
            <w:left w:val="none" w:sz="0" w:space="0" w:color="auto"/>
            <w:bottom w:val="none" w:sz="0" w:space="0" w:color="auto"/>
            <w:right w:val="none" w:sz="0" w:space="0" w:color="auto"/>
          </w:divBdr>
        </w:div>
        <w:div w:id="1924220329">
          <w:marLeft w:val="0"/>
          <w:marRight w:val="0"/>
          <w:marTop w:val="0"/>
          <w:marBottom w:val="0"/>
          <w:divBdr>
            <w:top w:val="none" w:sz="0" w:space="0" w:color="auto"/>
            <w:left w:val="none" w:sz="0" w:space="0" w:color="auto"/>
            <w:bottom w:val="none" w:sz="0" w:space="0" w:color="auto"/>
            <w:right w:val="none" w:sz="0" w:space="0" w:color="auto"/>
          </w:divBdr>
        </w:div>
        <w:div w:id="1943412608">
          <w:marLeft w:val="0"/>
          <w:marRight w:val="0"/>
          <w:marTop w:val="0"/>
          <w:marBottom w:val="0"/>
          <w:divBdr>
            <w:top w:val="none" w:sz="0" w:space="0" w:color="auto"/>
            <w:left w:val="none" w:sz="0" w:space="0" w:color="auto"/>
            <w:bottom w:val="none" w:sz="0" w:space="0" w:color="auto"/>
            <w:right w:val="none" w:sz="0" w:space="0" w:color="auto"/>
          </w:divBdr>
        </w:div>
        <w:div w:id="1974168004">
          <w:marLeft w:val="0"/>
          <w:marRight w:val="0"/>
          <w:marTop w:val="0"/>
          <w:marBottom w:val="0"/>
          <w:divBdr>
            <w:top w:val="none" w:sz="0" w:space="0" w:color="auto"/>
            <w:left w:val="none" w:sz="0" w:space="0" w:color="auto"/>
            <w:bottom w:val="none" w:sz="0" w:space="0" w:color="auto"/>
            <w:right w:val="none" w:sz="0" w:space="0" w:color="auto"/>
          </w:divBdr>
        </w:div>
        <w:div w:id="1982611299">
          <w:marLeft w:val="0"/>
          <w:marRight w:val="0"/>
          <w:marTop w:val="0"/>
          <w:marBottom w:val="0"/>
          <w:divBdr>
            <w:top w:val="none" w:sz="0" w:space="0" w:color="auto"/>
            <w:left w:val="none" w:sz="0" w:space="0" w:color="auto"/>
            <w:bottom w:val="none" w:sz="0" w:space="0" w:color="auto"/>
            <w:right w:val="none" w:sz="0" w:space="0" w:color="auto"/>
          </w:divBdr>
        </w:div>
        <w:div w:id="1987082695">
          <w:marLeft w:val="0"/>
          <w:marRight w:val="0"/>
          <w:marTop w:val="0"/>
          <w:marBottom w:val="0"/>
          <w:divBdr>
            <w:top w:val="none" w:sz="0" w:space="0" w:color="auto"/>
            <w:left w:val="none" w:sz="0" w:space="0" w:color="auto"/>
            <w:bottom w:val="none" w:sz="0" w:space="0" w:color="auto"/>
            <w:right w:val="none" w:sz="0" w:space="0" w:color="auto"/>
          </w:divBdr>
        </w:div>
        <w:div w:id="2008897908">
          <w:marLeft w:val="0"/>
          <w:marRight w:val="0"/>
          <w:marTop w:val="0"/>
          <w:marBottom w:val="0"/>
          <w:divBdr>
            <w:top w:val="none" w:sz="0" w:space="0" w:color="auto"/>
            <w:left w:val="none" w:sz="0" w:space="0" w:color="auto"/>
            <w:bottom w:val="none" w:sz="0" w:space="0" w:color="auto"/>
            <w:right w:val="none" w:sz="0" w:space="0" w:color="auto"/>
          </w:divBdr>
        </w:div>
        <w:div w:id="2013020211">
          <w:marLeft w:val="0"/>
          <w:marRight w:val="0"/>
          <w:marTop w:val="0"/>
          <w:marBottom w:val="0"/>
          <w:divBdr>
            <w:top w:val="none" w:sz="0" w:space="0" w:color="auto"/>
            <w:left w:val="none" w:sz="0" w:space="0" w:color="auto"/>
            <w:bottom w:val="none" w:sz="0" w:space="0" w:color="auto"/>
            <w:right w:val="none" w:sz="0" w:space="0" w:color="auto"/>
          </w:divBdr>
        </w:div>
        <w:div w:id="2022315238">
          <w:marLeft w:val="0"/>
          <w:marRight w:val="0"/>
          <w:marTop w:val="0"/>
          <w:marBottom w:val="0"/>
          <w:divBdr>
            <w:top w:val="none" w:sz="0" w:space="0" w:color="auto"/>
            <w:left w:val="none" w:sz="0" w:space="0" w:color="auto"/>
            <w:bottom w:val="none" w:sz="0" w:space="0" w:color="auto"/>
            <w:right w:val="none" w:sz="0" w:space="0" w:color="auto"/>
          </w:divBdr>
        </w:div>
        <w:div w:id="2026207939">
          <w:marLeft w:val="0"/>
          <w:marRight w:val="0"/>
          <w:marTop w:val="0"/>
          <w:marBottom w:val="0"/>
          <w:divBdr>
            <w:top w:val="none" w:sz="0" w:space="0" w:color="auto"/>
            <w:left w:val="none" w:sz="0" w:space="0" w:color="auto"/>
            <w:bottom w:val="none" w:sz="0" w:space="0" w:color="auto"/>
            <w:right w:val="none" w:sz="0" w:space="0" w:color="auto"/>
          </w:divBdr>
          <w:divsChild>
            <w:div w:id="76481075">
              <w:marLeft w:val="0"/>
              <w:marRight w:val="0"/>
              <w:marTop w:val="0"/>
              <w:marBottom w:val="0"/>
              <w:divBdr>
                <w:top w:val="none" w:sz="0" w:space="0" w:color="auto"/>
                <w:left w:val="none" w:sz="0" w:space="0" w:color="auto"/>
                <w:bottom w:val="none" w:sz="0" w:space="0" w:color="auto"/>
                <w:right w:val="none" w:sz="0" w:space="0" w:color="auto"/>
              </w:divBdr>
            </w:div>
            <w:div w:id="97872329">
              <w:marLeft w:val="0"/>
              <w:marRight w:val="0"/>
              <w:marTop w:val="0"/>
              <w:marBottom w:val="0"/>
              <w:divBdr>
                <w:top w:val="none" w:sz="0" w:space="0" w:color="auto"/>
                <w:left w:val="none" w:sz="0" w:space="0" w:color="auto"/>
                <w:bottom w:val="none" w:sz="0" w:space="0" w:color="auto"/>
                <w:right w:val="none" w:sz="0" w:space="0" w:color="auto"/>
              </w:divBdr>
            </w:div>
            <w:div w:id="337539749">
              <w:marLeft w:val="0"/>
              <w:marRight w:val="0"/>
              <w:marTop w:val="0"/>
              <w:marBottom w:val="0"/>
              <w:divBdr>
                <w:top w:val="none" w:sz="0" w:space="0" w:color="auto"/>
                <w:left w:val="none" w:sz="0" w:space="0" w:color="auto"/>
                <w:bottom w:val="none" w:sz="0" w:space="0" w:color="auto"/>
                <w:right w:val="none" w:sz="0" w:space="0" w:color="auto"/>
              </w:divBdr>
            </w:div>
            <w:div w:id="1411343487">
              <w:marLeft w:val="0"/>
              <w:marRight w:val="0"/>
              <w:marTop w:val="0"/>
              <w:marBottom w:val="0"/>
              <w:divBdr>
                <w:top w:val="none" w:sz="0" w:space="0" w:color="auto"/>
                <w:left w:val="none" w:sz="0" w:space="0" w:color="auto"/>
                <w:bottom w:val="none" w:sz="0" w:space="0" w:color="auto"/>
                <w:right w:val="none" w:sz="0" w:space="0" w:color="auto"/>
              </w:divBdr>
            </w:div>
            <w:div w:id="2071883821">
              <w:marLeft w:val="0"/>
              <w:marRight w:val="0"/>
              <w:marTop w:val="0"/>
              <w:marBottom w:val="0"/>
              <w:divBdr>
                <w:top w:val="none" w:sz="0" w:space="0" w:color="auto"/>
                <w:left w:val="none" w:sz="0" w:space="0" w:color="auto"/>
                <w:bottom w:val="none" w:sz="0" w:space="0" w:color="auto"/>
                <w:right w:val="none" w:sz="0" w:space="0" w:color="auto"/>
              </w:divBdr>
            </w:div>
          </w:divsChild>
        </w:div>
        <w:div w:id="2059278662">
          <w:marLeft w:val="0"/>
          <w:marRight w:val="0"/>
          <w:marTop w:val="0"/>
          <w:marBottom w:val="0"/>
          <w:divBdr>
            <w:top w:val="none" w:sz="0" w:space="0" w:color="auto"/>
            <w:left w:val="none" w:sz="0" w:space="0" w:color="auto"/>
            <w:bottom w:val="none" w:sz="0" w:space="0" w:color="auto"/>
            <w:right w:val="none" w:sz="0" w:space="0" w:color="auto"/>
          </w:divBdr>
        </w:div>
        <w:div w:id="2067335964">
          <w:marLeft w:val="0"/>
          <w:marRight w:val="0"/>
          <w:marTop w:val="0"/>
          <w:marBottom w:val="0"/>
          <w:divBdr>
            <w:top w:val="none" w:sz="0" w:space="0" w:color="auto"/>
            <w:left w:val="none" w:sz="0" w:space="0" w:color="auto"/>
            <w:bottom w:val="none" w:sz="0" w:space="0" w:color="auto"/>
            <w:right w:val="none" w:sz="0" w:space="0" w:color="auto"/>
          </w:divBdr>
        </w:div>
        <w:div w:id="2077582840">
          <w:marLeft w:val="0"/>
          <w:marRight w:val="0"/>
          <w:marTop w:val="0"/>
          <w:marBottom w:val="0"/>
          <w:divBdr>
            <w:top w:val="none" w:sz="0" w:space="0" w:color="auto"/>
            <w:left w:val="none" w:sz="0" w:space="0" w:color="auto"/>
            <w:bottom w:val="none" w:sz="0" w:space="0" w:color="auto"/>
            <w:right w:val="none" w:sz="0" w:space="0" w:color="auto"/>
          </w:divBdr>
        </w:div>
        <w:div w:id="2087067481">
          <w:marLeft w:val="0"/>
          <w:marRight w:val="0"/>
          <w:marTop w:val="0"/>
          <w:marBottom w:val="0"/>
          <w:divBdr>
            <w:top w:val="none" w:sz="0" w:space="0" w:color="auto"/>
            <w:left w:val="none" w:sz="0" w:space="0" w:color="auto"/>
            <w:bottom w:val="none" w:sz="0" w:space="0" w:color="auto"/>
            <w:right w:val="none" w:sz="0" w:space="0" w:color="auto"/>
          </w:divBdr>
        </w:div>
        <w:div w:id="2119638109">
          <w:marLeft w:val="0"/>
          <w:marRight w:val="0"/>
          <w:marTop w:val="0"/>
          <w:marBottom w:val="0"/>
          <w:divBdr>
            <w:top w:val="none" w:sz="0" w:space="0" w:color="auto"/>
            <w:left w:val="none" w:sz="0" w:space="0" w:color="auto"/>
            <w:bottom w:val="none" w:sz="0" w:space="0" w:color="auto"/>
            <w:right w:val="none" w:sz="0" w:space="0" w:color="auto"/>
          </w:divBdr>
        </w:div>
        <w:div w:id="2124032085">
          <w:marLeft w:val="0"/>
          <w:marRight w:val="0"/>
          <w:marTop w:val="0"/>
          <w:marBottom w:val="0"/>
          <w:divBdr>
            <w:top w:val="none" w:sz="0" w:space="0" w:color="auto"/>
            <w:left w:val="none" w:sz="0" w:space="0" w:color="auto"/>
            <w:bottom w:val="none" w:sz="0" w:space="0" w:color="auto"/>
            <w:right w:val="none" w:sz="0" w:space="0" w:color="auto"/>
          </w:divBdr>
        </w:div>
        <w:div w:id="2127194480">
          <w:marLeft w:val="0"/>
          <w:marRight w:val="0"/>
          <w:marTop w:val="0"/>
          <w:marBottom w:val="0"/>
          <w:divBdr>
            <w:top w:val="none" w:sz="0" w:space="0" w:color="auto"/>
            <w:left w:val="none" w:sz="0" w:space="0" w:color="auto"/>
            <w:bottom w:val="none" w:sz="0" w:space="0" w:color="auto"/>
            <w:right w:val="none" w:sz="0" w:space="0" w:color="auto"/>
          </w:divBdr>
          <w:divsChild>
            <w:div w:id="496264464">
              <w:marLeft w:val="0"/>
              <w:marRight w:val="0"/>
              <w:marTop w:val="0"/>
              <w:marBottom w:val="0"/>
              <w:divBdr>
                <w:top w:val="none" w:sz="0" w:space="0" w:color="auto"/>
                <w:left w:val="none" w:sz="0" w:space="0" w:color="auto"/>
                <w:bottom w:val="none" w:sz="0" w:space="0" w:color="auto"/>
                <w:right w:val="none" w:sz="0" w:space="0" w:color="auto"/>
              </w:divBdr>
            </w:div>
            <w:div w:id="718361460">
              <w:marLeft w:val="0"/>
              <w:marRight w:val="0"/>
              <w:marTop w:val="0"/>
              <w:marBottom w:val="0"/>
              <w:divBdr>
                <w:top w:val="none" w:sz="0" w:space="0" w:color="auto"/>
                <w:left w:val="none" w:sz="0" w:space="0" w:color="auto"/>
                <w:bottom w:val="none" w:sz="0" w:space="0" w:color="auto"/>
                <w:right w:val="none" w:sz="0" w:space="0" w:color="auto"/>
              </w:divBdr>
            </w:div>
            <w:div w:id="795291954">
              <w:marLeft w:val="0"/>
              <w:marRight w:val="0"/>
              <w:marTop w:val="0"/>
              <w:marBottom w:val="0"/>
              <w:divBdr>
                <w:top w:val="none" w:sz="0" w:space="0" w:color="auto"/>
                <w:left w:val="none" w:sz="0" w:space="0" w:color="auto"/>
                <w:bottom w:val="none" w:sz="0" w:space="0" w:color="auto"/>
                <w:right w:val="none" w:sz="0" w:space="0" w:color="auto"/>
              </w:divBdr>
            </w:div>
            <w:div w:id="1389105767">
              <w:marLeft w:val="0"/>
              <w:marRight w:val="0"/>
              <w:marTop w:val="0"/>
              <w:marBottom w:val="0"/>
              <w:divBdr>
                <w:top w:val="none" w:sz="0" w:space="0" w:color="auto"/>
                <w:left w:val="none" w:sz="0" w:space="0" w:color="auto"/>
                <w:bottom w:val="none" w:sz="0" w:space="0" w:color="auto"/>
                <w:right w:val="none" w:sz="0" w:space="0" w:color="auto"/>
              </w:divBdr>
            </w:div>
          </w:divsChild>
        </w:div>
        <w:div w:id="2137990513">
          <w:marLeft w:val="0"/>
          <w:marRight w:val="0"/>
          <w:marTop w:val="0"/>
          <w:marBottom w:val="0"/>
          <w:divBdr>
            <w:top w:val="none" w:sz="0" w:space="0" w:color="auto"/>
            <w:left w:val="none" w:sz="0" w:space="0" w:color="auto"/>
            <w:bottom w:val="none" w:sz="0" w:space="0" w:color="auto"/>
            <w:right w:val="none" w:sz="0" w:space="0" w:color="auto"/>
          </w:divBdr>
        </w:div>
        <w:div w:id="2141340805">
          <w:marLeft w:val="0"/>
          <w:marRight w:val="0"/>
          <w:marTop w:val="0"/>
          <w:marBottom w:val="0"/>
          <w:divBdr>
            <w:top w:val="none" w:sz="0" w:space="0" w:color="auto"/>
            <w:left w:val="none" w:sz="0" w:space="0" w:color="auto"/>
            <w:bottom w:val="none" w:sz="0" w:space="0" w:color="auto"/>
            <w:right w:val="none" w:sz="0" w:space="0" w:color="auto"/>
          </w:divBdr>
        </w:div>
      </w:divsChild>
    </w:div>
    <w:div w:id="1405835376">
      <w:bodyDiv w:val="1"/>
      <w:marLeft w:val="0"/>
      <w:marRight w:val="0"/>
      <w:marTop w:val="0"/>
      <w:marBottom w:val="0"/>
      <w:divBdr>
        <w:top w:val="none" w:sz="0" w:space="0" w:color="auto"/>
        <w:left w:val="none" w:sz="0" w:space="0" w:color="auto"/>
        <w:bottom w:val="none" w:sz="0" w:space="0" w:color="auto"/>
        <w:right w:val="none" w:sz="0" w:space="0" w:color="auto"/>
      </w:divBdr>
      <w:divsChild>
        <w:div w:id="16665912">
          <w:marLeft w:val="0"/>
          <w:marRight w:val="0"/>
          <w:marTop w:val="0"/>
          <w:marBottom w:val="0"/>
          <w:divBdr>
            <w:top w:val="none" w:sz="0" w:space="0" w:color="auto"/>
            <w:left w:val="none" w:sz="0" w:space="0" w:color="auto"/>
            <w:bottom w:val="none" w:sz="0" w:space="0" w:color="auto"/>
            <w:right w:val="none" w:sz="0" w:space="0" w:color="auto"/>
          </w:divBdr>
        </w:div>
        <w:div w:id="1999920525">
          <w:marLeft w:val="0"/>
          <w:marRight w:val="0"/>
          <w:marTop w:val="0"/>
          <w:marBottom w:val="0"/>
          <w:divBdr>
            <w:top w:val="none" w:sz="0" w:space="0" w:color="auto"/>
            <w:left w:val="none" w:sz="0" w:space="0" w:color="auto"/>
            <w:bottom w:val="none" w:sz="0" w:space="0" w:color="auto"/>
            <w:right w:val="none" w:sz="0" w:space="0" w:color="auto"/>
          </w:divBdr>
        </w:div>
        <w:div w:id="1130512680">
          <w:marLeft w:val="0"/>
          <w:marRight w:val="0"/>
          <w:marTop w:val="0"/>
          <w:marBottom w:val="0"/>
          <w:divBdr>
            <w:top w:val="none" w:sz="0" w:space="0" w:color="auto"/>
            <w:left w:val="none" w:sz="0" w:space="0" w:color="auto"/>
            <w:bottom w:val="none" w:sz="0" w:space="0" w:color="auto"/>
            <w:right w:val="none" w:sz="0" w:space="0" w:color="auto"/>
          </w:divBdr>
        </w:div>
        <w:div w:id="922421227">
          <w:marLeft w:val="0"/>
          <w:marRight w:val="0"/>
          <w:marTop w:val="0"/>
          <w:marBottom w:val="0"/>
          <w:divBdr>
            <w:top w:val="none" w:sz="0" w:space="0" w:color="auto"/>
            <w:left w:val="none" w:sz="0" w:space="0" w:color="auto"/>
            <w:bottom w:val="none" w:sz="0" w:space="0" w:color="auto"/>
            <w:right w:val="none" w:sz="0" w:space="0" w:color="auto"/>
          </w:divBdr>
        </w:div>
      </w:divsChild>
    </w:div>
    <w:div w:id="1408113924">
      <w:bodyDiv w:val="1"/>
      <w:marLeft w:val="0"/>
      <w:marRight w:val="0"/>
      <w:marTop w:val="0"/>
      <w:marBottom w:val="0"/>
      <w:divBdr>
        <w:top w:val="none" w:sz="0" w:space="0" w:color="auto"/>
        <w:left w:val="none" w:sz="0" w:space="0" w:color="auto"/>
        <w:bottom w:val="none" w:sz="0" w:space="0" w:color="auto"/>
        <w:right w:val="none" w:sz="0" w:space="0" w:color="auto"/>
      </w:divBdr>
      <w:divsChild>
        <w:div w:id="1361934216">
          <w:marLeft w:val="0"/>
          <w:marRight w:val="0"/>
          <w:marTop w:val="0"/>
          <w:marBottom w:val="0"/>
          <w:divBdr>
            <w:top w:val="none" w:sz="0" w:space="0" w:color="auto"/>
            <w:left w:val="none" w:sz="0" w:space="0" w:color="auto"/>
            <w:bottom w:val="none" w:sz="0" w:space="0" w:color="auto"/>
            <w:right w:val="none" w:sz="0" w:space="0" w:color="auto"/>
          </w:divBdr>
        </w:div>
        <w:div w:id="1424570481">
          <w:marLeft w:val="0"/>
          <w:marRight w:val="0"/>
          <w:marTop w:val="0"/>
          <w:marBottom w:val="0"/>
          <w:divBdr>
            <w:top w:val="none" w:sz="0" w:space="0" w:color="auto"/>
            <w:left w:val="none" w:sz="0" w:space="0" w:color="auto"/>
            <w:bottom w:val="none" w:sz="0" w:space="0" w:color="auto"/>
            <w:right w:val="none" w:sz="0" w:space="0" w:color="auto"/>
          </w:divBdr>
        </w:div>
      </w:divsChild>
    </w:div>
    <w:div w:id="1411394036">
      <w:bodyDiv w:val="1"/>
      <w:marLeft w:val="0"/>
      <w:marRight w:val="0"/>
      <w:marTop w:val="0"/>
      <w:marBottom w:val="0"/>
      <w:divBdr>
        <w:top w:val="none" w:sz="0" w:space="0" w:color="auto"/>
        <w:left w:val="none" w:sz="0" w:space="0" w:color="auto"/>
        <w:bottom w:val="none" w:sz="0" w:space="0" w:color="auto"/>
        <w:right w:val="none" w:sz="0" w:space="0" w:color="auto"/>
      </w:divBdr>
      <w:divsChild>
        <w:div w:id="16588625">
          <w:marLeft w:val="0"/>
          <w:marRight w:val="0"/>
          <w:marTop w:val="0"/>
          <w:marBottom w:val="0"/>
          <w:divBdr>
            <w:top w:val="none" w:sz="0" w:space="0" w:color="auto"/>
            <w:left w:val="none" w:sz="0" w:space="0" w:color="auto"/>
            <w:bottom w:val="none" w:sz="0" w:space="0" w:color="auto"/>
            <w:right w:val="none" w:sz="0" w:space="0" w:color="auto"/>
          </w:divBdr>
        </w:div>
        <w:div w:id="36899251">
          <w:marLeft w:val="0"/>
          <w:marRight w:val="0"/>
          <w:marTop w:val="0"/>
          <w:marBottom w:val="0"/>
          <w:divBdr>
            <w:top w:val="none" w:sz="0" w:space="0" w:color="auto"/>
            <w:left w:val="none" w:sz="0" w:space="0" w:color="auto"/>
            <w:bottom w:val="none" w:sz="0" w:space="0" w:color="auto"/>
            <w:right w:val="none" w:sz="0" w:space="0" w:color="auto"/>
          </w:divBdr>
        </w:div>
        <w:div w:id="50690710">
          <w:marLeft w:val="0"/>
          <w:marRight w:val="0"/>
          <w:marTop w:val="0"/>
          <w:marBottom w:val="0"/>
          <w:divBdr>
            <w:top w:val="none" w:sz="0" w:space="0" w:color="auto"/>
            <w:left w:val="none" w:sz="0" w:space="0" w:color="auto"/>
            <w:bottom w:val="none" w:sz="0" w:space="0" w:color="auto"/>
            <w:right w:val="none" w:sz="0" w:space="0" w:color="auto"/>
          </w:divBdr>
        </w:div>
        <w:div w:id="97458500">
          <w:marLeft w:val="0"/>
          <w:marRight w:val="0"/>
          <w:marTop w:val="0"/>
          <w:marBottom w:val="0"/>
          <w:divBdr>
            <w:top w:val="none" w:sz="0" w:space="0" w:color="auto"/>
            <w:left w:val="none" w:sz="0" w:space="0" w:color="auto"/>
            <w:bottom w:val="none" w:sz="0" w:space="0" w:color="auto"/>
            <w:right w:val="none" w:sz="0" w:space="0" w:color="auto"/>
          </w:divBdr>
        </w:div>
        <w:div w:id="127286530">
          <w:marLeft w:val="0"/>
          <w:marRight w:val="0"/>
          <w:marTop w:val="0"/>
          <w:marBottom w:val="0"/>
          <w:divBdr>
            <w:top w:val="none" w:sz="0" w:space="0" w:color="auto"/>
            <w:left w:val="none" w:sz="0" w:space="0" w:color="auto"/>
            <w:bottom w:val="none" w:sz="0" w:space="0" w:color="auto"/>
            <w:right w:val="none" w:sz="0" w:space="0" w:color="auto"/>
          </w:divBdr>
          <w:divsChild>
            <w:div w:id="301689856">
              <w:marLeft w:val="0"/>
              <w:marRight w:val="0"/>
              <w:marTop w:val="0"/>
              <w:marBottom w:val="0"/>
              <w:divBdr>
                <w:top w:val="none" w:sz="0" w:space="0" w:color="auto"/>
                <w:left w:val="none" w:sz="0" w:space="0" w:color="auto"/>
                <w:bottom w:val="none" w:sz="0" w:space="0" w:color="auto"/>
                <w:right w:val="none" w:sz="0" w:space="0" w:color="auto"/>
              </w:divBdr>
            </w:div>
            <w:div w:id="797839588">
              <w:marLeft w:val="0"/>
              <w:marRight w:val="0"/>
              <w:marTop w:val="0"/>
              <w:marBottom w:val="0"/>
              <w:divBdr>
                <w:top w:val="none" w:sz="0" w:space="0" w:color="auto"/>
                <w:left w:val="none" w:sz="0" w:space="0" w:color="auto"/>
                <w:bottom w:val="none" w:sz="0" w:space="0" w:color="auto"/>
                <w:right w:val="none" w:sz="0" w:space="0" w:color="auto"/>
              </w:divBdr>
            </w:div>
            <w:div w:id="1426076599">
              <w:marLeft w:val="0"/>
              <w:marRight w:val="0"/>
              <w:marTop w:val="0"/>
              <w:marBottom w:val="0"/>
              <w:divBdr>
                <w:top w:val="none" w:sz="0" w:space="0" w:color="auto"/>
                <w:left w:val="none" w:sz="0" w:space="0" w:color="auto"/>
                <w:bottom w:val="none" w:sz="0" w:space="0" w:color="auto"/>
                <w:right w:val="none" w:sz="0" w:space="0" w:color="auto"/>
              </w:divBdr>
            </w:div>
            <w:div w:id="1854800199">
              <w:marLeft w:val="0"/>
              <w:marRight w:val="0"/>
              <w:marTop w:val="0"/>
              <w:marBottom w:val="0"/>
              <w:divBdr>
                <w:top w:val="none" w:sz="0" w:space="0" w:color="auto"/>
                <w:left w:val="none" w:sz="0" w:space="0" w:color="auto"/>
                <w:bottom w:val="none" w:sz="0" w:space="0" w:color="auto"/>
                <w:right w:val="none" w:sz="0" w:space="0" w:color="auto"/>
              </w:divBdr>
            </w:div>
          </w:divsChild>
        </w:div>
        <w:div w:id="141316549">
          <w:marLeft w:val="0"/>
          <w:marRight w:val="0"/>
          <w:marTop w:val="0"/>
          <w:marBottom w:val="0"/>
          <w:divBdr>
            <w:top w:val="none" w:sz="0" w:space="0" w:color="auto"/>
            <w:left w:val="none" w:sz="0" w:space="0" w:color="auto"/>
            <w:bottom w:val="none" w:sz="0" w:space="0" w:color="auto"/>
            <w:right w:val="none" w:sz="0" w:space="0" w:color="auto"/>
          </w:divBdr>
        </w:div>
        <w:div w:id="148592458">
          <w:marLeft w:val="0"/>
          <w:marRight w:val="0"/>
          <w:marTop w:val="0"/>
          <w:marBottom w:val="0"/>
          <w:divBdr>
            <w:top w:val="none" w:sz="0" w:space="0" w:color="auto"/>
            <w:left w:val="none" w:sz="0" w:space="0" w:color="auto"/>
            <w:bottom w:val="none" w:sz="0" w:space="0" w:color="auto"/>
            <w:right w:val="none" w:sz="0" w:space="0" w:color="auto"/>
          </w:divBdr>
        </w:div>
        <w:div w:id="162937864">
          <w:marLeft w:val="0"/>
          <w:marRight w:val="0"/>
          <w:marTop w:val="0"/>
          <w:marBottom w:val="0"/>
          <w:divBdr>
            <w:top w:val="none" w:sz="0" w:space="0" w:color="auto"/>
            <w:left w:val="none" w:sz="0" w:space="0" w:color="auto"/>
            <w:bottom w:val="none" w:sz="0" w:space="0" w:color="auto"/>
            <w:right w:val="none" w:sz="0" w:space="0" w:color="auto"/>
          </w:divBdr>
        </w:div>
        <w:div w:id="199903373">
          <w:marLeft w:val="0"/>
          <w:marRight w:val="0"/>
          <w:marTop w:val="0"/>
          <w:marBottom w:val="0"/>
          <w:divBdr>
            <w:top w:val="none" w:sz="0" w:space="0" w:color="auto"/>
            <w:left w:val="none" w:sz="0" w:space="0" w:color="auto"/>
            <w:bottom w:val="none" w:sz="0" w:space="0" w:color="auto"/>
            <w:right w:val="none" w:sz="0" w:space="0" w:color="auto"/>
          </w:divBdr>
        </w:div>
        <w:div w:id="203062748">
          <w:marLeft w:val="0"/>
          <w:marRight w:val="0"/>
          <w:marTop w:val="0"/>
          <w:marBottom w:val="0"/>
          <w:divBdr>
            <w:top w:val="none" w:sz="0" w:space="0" w:color="auto"/>
            <w:left w:val="none" w:sz="0" w:space="0" w:color="auto"/>
            <w:bottom w:val="none" w:sz="0" w:space="0" w:color="auto"/>
            <w:right w:val="none" w:sz="0" w:space="0" w:color="auto"/>
          </w:divBdr>
          <w:divsChild>
            <w:div w:id="622350203">
              <w:marLeft w:val="0"/>
              <w:marRight w:val="0"/>
              <w:marTop w:val="0"/>
              <w:marBottom w:val="0"/>
              <w:divBdr>
                <w:top w:val="none" w:sz="0" w:space="0" w:color="auto"/>
                <w:left w:val="none" w:sz="0" w:space="0" w:color="auto"/>
                <w:bottom w:val="none" w:sz="0" w:space="0" w:color="auto"/>
                <w:right w:val="none" w:sz="0" w:space="0" w:color="auto"/>
              </w:divBdr>
            </w:div>
            <w:div w:id="1209761555">
              <w:marLeft w:val="0"/>
              <w:marRight w:val="0"/>
              <w:marTop w:val="0"/>
              <w:marBottom w:val="0"/>
              <w:divBdr>
                <w:top w:val="none" w:sz="0" w:space="0" w:color="auto"/>
                <w:left w:val="none" w:sz="0" w:space="0" w:color="auto"/>
                <w:bottom w:val="none" w:sz="0" w:space="0" w:color="auto"/>
                <w:right w:val="none" w:sz="0" w:space="0" w:color="auto"/>
              </w:divBdr>
            </w:div>
            <w:div w:id="1220676719">
              <w:marLeft w:val="0"/>
              <w:marRight w:val="0"/>
              <w:marTop w:val="0"/>
              <w:marBottom w:val="0"/>
              <w:divBdr>
                <w:top w:val="none" w:sz="0" w:space="0" w:color="auto"/>
                <w:left w:val="none" w:sz="0" w:space="0" w:color="auto"/>
                <w:bottom w:val="none" w:sz="0" w:space="0" w:color="auto"/>
                <w:right w:val="none" w:sz="0" w:space="0" w:color="auto"/>
              </w:divBdr>
            </w:div>
            <w:div w:id="1843542615">
              <w:marLeft w:val="0"/>
              <w:marRight w:val="0"/>
              <w:marTop w:val="0"/>
              <w:marBottom w:val="0"/>
              <w:divBdr>
                <w:top w:val="none" w:sz="0" w:space="0" w:color="auto"/>
                <w:left w:val="none" w:sz="0" w:space="0" w:color="auto"/>
                <w:bottom w:val="none" w:sz="0" w:space="0" w:color="auto"/>
                <w:right w:val="none" w:sz="0" w:space="0" w:color="auto"/>
              </w:divBdr>
            </w:div>
            <w:div w:id="2070617235">
              <w:marLeft w:val="0"/>
              <w:marRight w:val="0"/>
              <w:marTop w:val="0"/>
              <w:marBottom w:val="0"/>
              <w:divBdr>
                <w:top w:val="none" w:sz="0" w:space="0" w:color="auto"/>
                <w:left w:val="none" w:sz="0" w:space="0" w:color="auto"/>
                <w:bottom w:val="none" w:sz="0" w:space="0" w:color="auto"/>
                <w:right w:val="none" w:sz="0" w:space="0" w:color="auto"/>
              </w:divBdr>
            </w:div>
          </w:divsChild>
        </w:div>
        <w:div w:id="209728809">
          <w:marLeft w:val="0"/>
          <w:marRight w:val="0"/>
          <w:marTop w:val="0"/>
          <w:marBottom w:val="0"/>
          <w:divBdr>
            <w:top w:val="none" w:sz="0" w:space="0" w:color="auto"/>
            <w:left w:val="none" w:sz="0" w:space="0" w:color="auto"/>
            <w:bottom w:val="none" w:sz="0" w:space="0" w:color="auto"/>
            <w:right w:val="none" w:sz="0" w:space="0" w:color="auto"/>
          </w:divBdr>
        </w:div>
        <w:div w:id="217908939">
          <w:marLeft w:val="0"/>
          <w:marRight w:val="0"/>
          <w:marTop w:val="0"/>
          <w:marBottom w:val="0"/>
          <w:divBdr>
            <w:top w:val="none" w:sz="0" w:space="0" w:color="auto"/>
            <w:left w:val="none" w:sz="0" w:space="0" w:color="auto"/>
            <w:bottom w:val="none" w:sz="0" w:space="0" w:color="auto"/>
            <w:right w:val="none" w:sz="0" w:space="0" w:color="auto"/>
          </w:divBdr>
        </w:div>
        <w:div w:id="241835976">
          <w:marLeft w:val="0"/>
          <w:marRight w:val="0"/>
          <w:marTop w:val="0"/>
          <w:marBottom w:val="0"/>
          <w:divBdr>
            <w:top w:val="none" w:sz="0" w:space="0" w:color="auto"/>
            <w:left w:val="none" w:sz="0" w:space="0" w:color="auto"/>
            <w:bottom w:val="none" w:sz="0" w:space="0" w:color="auto"/>
            <w:right w:val="none" w:sz="0" w:space="0" w:color="auto"/>
          </w:divBdr>
        </w:div>
        <w:div w:id="272517710">
          <w:marLeft w:val="0"/>
          <w:marRight w:val="0"/>
          <w:marTop w:val="0"/>
          <w:marBottom w:val="0"/>
          <w:divBdr>
            <w:top w:val="none" w:sz="0" w:space="0" w:color="auto"/>
            <w:left w:val="none" w:sz="0" w:space="0" w:color="auto"/>
            <w:bottom w:val="none" w:sz="0" w:space="0" w:color="auto"/>
            <w:right w:val="none" w:sz="0" w:space="0" w:color="auto"/>
          </w:divBdr>
        </w:div>
        <w:div w:id="273710520">
          <w:marLeft w:val="0"/>
          <w:marRight w:val="0"/>
          <w:marTop w:val="0"/>
          <w:marBottom w:val="0"/>
          <w:divBdr>
            <w:top w:val="none" w:sz="0" w:space="0" w:color="auto"/>
            <w:left w:val="none" w:sz="0" w:space="0" w:color="auto"/>
            <w:bottom w:val="none" w:sz="0" w:space="0" w:color="auto"/>
            <w:right w:val="none" w:sz="0" w:space="0" w:color="auto"/>
          </w:divBdr>
        </w:div>
        <w:div w:id="274295953">
          <w:marLeft w:val="0"/>
          <w:marRight w:val="0"/>
          <w:marTop w:val="0"/>
          <w:marBottom w:val="0"/>
          <w:divBdr>
            <w:top w:val="none" w:sz="0" w:space="0" w:color="auto"/>
            <w:left w:val="none" w:sz="0" w:space="0" w:color="auto"/>
            <w:bottom w:val="none" w:sz="0" w:space="0" w:color="auto"/>
            <w:right w:val="none" w:sz="0" w:space="0" w:color="auto"/>
          </w:divBdr>
          <w:divsChild>
            <w:div w:id="312026977">
              <w:marLeft w:val="0"/>
              <w:marRight w:val="0"/>
              <w:marTop w:val="0"/>
              <w:marBottom w:val="0"/>
              <w:divBdr>
                <w:top w:val="none" w:sz="0" w:space="0" w:color="auto"/>
                <w:left w:val="none" w:sz="0" w:space="0" w:color="auto"/>
                <w:bottom w:val="none" w:sz="0" w:space="0" w:color="auto"/>
                <w:right w:val="none" w:sz="0" w:space="0" w:color="auto"/>
              </w:divBdr>
            </w:div>
            <w:div w:id="1275408271">
              <w:marLeft w:val="0"/>
              <w:marRight w:val="0"/>
              <w:marTop w:val="0"/>
              <w:marBottom w:val="0"/>
              <w:divBdr>
                <w:top w:val="none" w:sz="0" w:space="0" w:color="auto"/>
                <w:left w:val="none" w:sz="0" w:space="0" w:color="auto"/>
                <w:bottom w:val="none" w:sz="0" w:space="0" w:color="auto"/>
                <w:right w:val="none" w:sz="0" w:space="0" w:color="auto"/>
              </w:divBdr>
            </w:div>
            <w:div w:id="1426880286">
              <w:marLeft w:val="0"/>
              <w:marRight w:val="0"/>
              <w:marTop w:val="0"/>
              <w:marBottom w:val="0"/>
              <w:divBdr>
                <w:top w:val="none" w:sz="0" w:space="0" w:color="auto"/>
                <w:left w:val="none" w:sz="0" w:space="0" w:color="auto"/>
                <w:bottom w:val="none" w:sz="0" w:space="0" w:color="auto"/>
                <w:right w:val="none" w:sz="0" w:space="0" w:color="auto"/>
              </w:divBdr>
            </w:div>
            <w:div w:id="1518078195">
              <w:marLeft w:val="0"/>
              <w:marRight w:val="0"/>
              <w:marTop w:val="0"/>
              <w:marBottom w:val="0"/>
              <w:divBdr>
                <w:top w:val="none" w:sz="0" w:space="0" w:color="auto"/>
                <w:left w:val="none" w:sz="0" w:space="0" w:color="auto"/>
                <w:bottom w:val="none" w:sz="0" w:space="0" w:color="auto"/>
                <w:right w:val="none" w:sz="0" w:space="0" w:color="auto"/>
              </w:divBdr>
            </w:div>
            <w:div w:id="1595941711">
              <w:marLeft w:val="0"/>
              <w:marRight w:val="0"/>
              <w:marTop w:val="0"/>
              <w:marBottom w:val="0"/>
              <w:divBdr>
                <w:top w:val="none" w:sz="0" w:space="0" w:color="auto"/>
                <w:left w:val="none" w:sz="0" w:space="0" w:color="auto"/>
                <w:bottom w:val="none" w:sz="0" w:space="0" w:color="auto"/>
                <w:right w:val="none" w:sz="0" w:space="0" w:color="auto"/>
              </w:divBdr>
            </w:div>
          </w:divsChild>
        </w:div>
        <w:div w:id="298800743">
          <w:marLeft w:val="0"/>
          <w:marRight w:val="0"/>
          <w:marTop w:val="0"/>
          <w:marBottom w:val="0"/>
          <w:divBdr>
            <w:top w:val="none" w:sz="0" w:space="0" w:color="auto"/>
            <w:left w:val="none" w:sz="0" w:space="0" w:color="auto"/>
            <w:bottom w:val="none" w:sz="0" w:space="0" w:color="auto"/>
            <w:right w:val="none" w:sz="0" w:space="0" w:color="auto"/>
          </w:divBdr>
        </w:div>
        <w:div w:id="303967755">
          <w:marLeft w:val="0"/>
          <w:marRight w:val="0"/>
          <w:marTop w:val="0"/>
          <w:marBottom w:val="0"/>
          <w:divBdr>
            <w:top w:val="none" w:sz="0" w:space="0" w:color="auto"/>
            <w:left w:val="none" w:sz="0" w:space="0" w:color="auto"/>
            <w:bottom w:val="none" w:sz="0" w:space="0" w:color="auto"/>
            <w:right w:val="none" w:sz="0" w:space="0" w:color="auto"/>
          </w:divBdr>
        </w:div>
        <w:div w:id="313878178">
          <w:marLeft w:val="0"/>
          <w:marRight w:val="0"/>
          <w:marTop w:val="0"/>
          <w:marBottom w:val="0"/>
          <w:divBdr>
            <w:top w:val="none" w:sz="0" w:space="0" w:color="auto"/>
            <w:left w:val="none" w:sz="0" w:space="0" w:color="auto"/>
            <w:bottom w:val="none" w:sz="0" w:space="0" w:color="auto"/>
            <w:right w:val="none" w:sz="0" w:space="0" w:color="auto"/>
          </w:divBdr>
        </w:div>
        <w:div w:id="345718445">
          <w:marLeft w:val="0"/>
          <w:marRight w:val="0"/>
          <w:marTop w:val="0"/>
          <w:marBottom w:val="0"/>
          <w:divBdr>
            <w:top w:val="none" w:sz="0" w:space="0" w:color="auto"/>
            <w:left w:val="none" w:sz="0" w:space="0" w:color="auto"/>
            <w:bottom w:val="none" w:sz="0" w:space="0" w:color="auto"/>
            <w:right w:val="none" w:sz="0" w:space="0" w:color="auto"/>
          </w:divBdr>
        </w:div>
        <w:div w:id="364404196">
          <w:marLeft w:val="0"/>
          <w:marRight w:val="0"/>
          <w:marTop w:val="0"/>
          <w:marBottom w:val="0"/>
          <w:divBdr>
            <w:top w:val="none" w:sz="0" w:space="0" w:color="auto"/>
            <w:left w:val="none" w:sz="0" w:space="0" w:color="auto"/>
            <w:bottom w:val="none" w:sz="0" w:space="0" w:color="auto"/>
            <w:right w:val="none" w:sz="0" w:space="0" w:color="auto"/>
          </w:divBdr>
        </w:div>
        <w:div w:id="436995818">
          <w:marLeft w:val="0"/>
          <w:marRight w:val="0"/>
          <w:marTop w:val="0"/>
          <w:marBottom w:val="0"/>
          <w:divBdr>
            <w:top w:val="none" w:sz="0" w:space="0" w:color="auto"/>
            <w:left w:val="none" w:sz="0" w:space="0" w:color="auto"/>
            <w:bottom w:val="none" w:sz="0" w:space="0" w:color="auto"/>
            <w:right w:val="none" w:sz="0" w:space="0" w:color="auto"/>
          </w:divBdr>
        </w:div>
        <w:div w:id="481847349">
          <w:marLeft w:val="0"/>
          <w:marRight w:val="0"/>
          <w:marTop w:val="0"/>
          <w:marBottom w:val="0"/>
          <w:divBdr>
            <w:top w:val="none" w:sz="0" w:space="0" w:color="auto"/>
            <w:left w:val="none" w:sz="0" w:space="0" w:color="auto"/>
            <w:bottom w:val="none" w:sz="0" w:space="0" w:color="auto"/>
            <w:right w:val="none" w:sz="0" w:space="0" w:color="auto"/>
          </w:divBdr>
        </w:div>
        <w:div w:id="523783666">
          <w:marLeft w:val="0"/>
          <w:marRight w:val="0"/>
          <w:marTop w:val="0"/>
          <w:marBottom w:val="0"/>
          <w:divBdr>
            <w:top w:val="none" w:sz="0" w:space="0" w:color="auto"/>
            <w:left w:val="none" w:sz="0" w:space="0" w:color="auto"/>
            <w:bottom w:val="none" w:sz="0" w:space="0" w:color="auto"/>
            <w:right w:val="none" w:sz="0" w:space="0" w:color="auto"/>
          </w:divBdr>
        </w:div>
        <w:div w:id="596475632">
          <w:marLeft w:val="0"/>
          <w:marRight w:val="0"/>
          <w:marTop w:val="0"/>
          <w:marBottom w:val="0"/>
          <w:divBdr>
            <w:top w:val="none" w:sz="0" w:space="0" w:color="auto"/>
            <w:left w:val="none" w:sz="0" w:space="0" w:color="auto"/>
            <w:bottom w:val="none" w:sz="0" w:space="0" w:color="auto"/>
            <w:right w:val="none" w:sz="0" w:space="0" w:color="auto"/>
          </w:divBdr>
        </w:div>
        <w:div w:id="606697284">
          <w:marLeft w:val="0"/>
          <w:marRight w:val="0"/>
          <w:marTop w:val="0"/>
          <w:marBottom w:val="0"/>
          <w:divBdr>
            <w:top w:val="none" w:sz="0" w:space="0" w:color="auto"/>
            <w:left w:val="none" w:sz="0" w:space="0" w:color="auto"/>
            <w:bottom w:val="none" w:sz="0" w:space="0" w:color="auto"/>
            <w:right w:val="none" w:sz="0" w:space="0" w:color="auto"/>
          </w:divBdr>
        </w:div>
        <w:div w:id="611519092">
          <w:marLeft w:val="0"/>
          <w:marRight w:val="0"/>
          <w:marTop w:val="0"/>
          <w:marBottom w:val="0"/>
          <w:divBdr>
            <w:top w:val="none" w:sz="0" w:space="0" w:color="auto"/>
            <w:left w:val="none" w:sz="0" w:space="0" w:color="auto"/>
            <w:bottom w:val="none" w:sz="0" w:space="0" w:color="auto"/>
            <w:right w:val="none" w:sz="0" w:space="0" w:color="auto"/>
          </w:divBdr>
        </w:div>
        <w:div w:id="622468216">
          <w:marLeft w:val="0"/>
          <w:marRight w:val="0"/>
          <w:marTop w:val="0"/>
          <w:marBottom w:val="0"/>
          <w:divBdr>
            <w:top w:val="none" w:sz="0" w:space="0" w:color="auto"/>
            <w:left w:val="none" w:sz="0" w:space="0" w:color="auto"/>
            <w:bottom w:val="none" w:sz="0" w:space="0" w:color="auto"/>
            <w:right w:val="none" w:sz="0" w:space="0" w:color="auto"/>
          </w:divBdr>
        </w:div>
        <w:div w:id="629243333">
          <w:marLeft w:val="0"/>
          <w:marRight w:val="0"/>
          <w:marTop w:val="0"/>
          <w:marBottom w:val="0"/>
          <w:divBdr>
            <w:top w:val="none" w:sz="0" w:space="0" w:color="auto"/>
            <w:left w:val="none" w:sz="0" w:space="0" w:color="auto"/>
            <w:bottom w:val="none" w:sz="0" w:space="0" w:color="auto"/>
            <w:right w:val="none" w:sz="0" w:space="0" w:color="auto"/>
          </w:divBdr>
        </w:div>
        <w:div w:id="664238094">
          <w:marLeft w:val="0"/>
          <w:marRight w:val="0"/>
          <w:marTop w:val="0"/>
          <w:marBottom w:val="0"/>
          <w:divBdr>
            <w:top w:val="none" w:sz="0" w:space="0" w:color="auto"/>
            <w:left w:val="none" w:sz="0" w:space="0" w:color="auto"/>
            <w:bottom w:val="none" w:sz="0" w:space="0" w:color="auto"/>
            <w:right w:val="none" w:sz="0" w:space="0" w:color="auto"/>
          </w:divBdr>
        </w:div>
        <w:div w:id="676274905">
          <w:marLeft w:val="0"/>
          <w:marRight w:val="0"/>
          <w:marTop w:val="0"/>
          <w:marBottom w:val="0"/>
          <w:divBdr>
            <w:top w:val="none" w:sz="0" w:space="0" w:color="auto"/>
            <w:left w:val="none" w:sz="0" w:space="0" w:color="auto"/>
            <w:bottom w:val="none" w:sz="0" w:space="0" w:color="auto"/>
            <w:right w:val="none" w:sz="0" w:space="0" w:color="auto"/>
          </w:divBdr>
        </w:div>
        <w:div w:id="687020678">
          <w:marLeft w:val="0"/>
          <w:marRight w:val="0"/>
          <w:marTop w:val="0"/>
          <w:marBottom w:val="0"/>
          <w:divBdr>
            <w:top w:val="none" w:sz="0" w:space="0" w:color="auto"/>
            <w:left w:val="none" w:sz="0" w:space="0" w:color="auto"/>
            <w:bottom w:val="none" w:sz="0" w:space="0" w:color="auto"/>
            <w:right w:val="none" w:sz="0" w:space="0" w:color="auto"/>
          </w:divBdr>
        </w:div>
        <w:div w:id="695622352">
          <w:marLeft w:val="0"/>
          <w:marRight w:val="0"/>
          <w:marTop w:val="0"/>
          <w:marBottom w:val="0"/>
          <w:divBdr>
            <w:top w:val="none" w:sz="0" w:space="0" w:color="auto"/>
            <w:left w:val="none" w:sz="0" w:space="0" w:color="auto"/>
            <w:bottom w:val="none" w:sz="0" w:space="0" w:color="auto"/>
            <w:right w:val="none" w:sz="0" w:space="0" w:color="auto"/>
          </w:divBdr>
        </w:div>
        <w:div w:id="753014872">
          <w:marLeft w:val="0"/>
          <w:marRight w:val="0"/>
          <w:marTop w:val="0"/>
          <w:marBottom w:val="0"/>
          <w:divBdr>
            <w:top w:val="none" w:sz="0" w:space="0" w:color="auto"/>
            <w:left w:val="none" w:sz="0" w:space="0" w:color="auto"/>
            <w:bottom w:val="none" w:sz="0" w:space="0" w:color="auto"/>
            <w:right w:val="none" w:sz="0" w:space="0" w:color="auto"/>
          </w:divBdr>
        </w:div>
        <w:div w:id="760494741">
          <w:marLeft w:val="0"/>
          <w:marRight w:val="0"/>
          <w:marTop w:val="0"/>
          <w:marBottom w:val="0"/>
          <w:divBdr>
            <w:top w:val="none" w:sz="0" w:space="0" w:color="auto"/>
            <w:left w:val="none" w:sz="0" w:space="0" w:color="auto"/>
            <w:bottom w:val="none" w:sz="0" w:space="0" w:color="auto"/>
            <w:right w:val="none" w:sz="0" w:space="0" w:color="auto"/>
          </w:divBdr>
        </w:div>
        <w:div w:id="768894389">
          <w:marLeft w:val="0"/>
          <w:marRight w:val="0"/>
          <w:marTop w:val="0"/>
          <w:marBottom w:val="0"/>
          <w:divBdr>
            <w:top w:val="none" w:sz="0" w:space="0" w:color="auto"/>
            <w:left w:val="none" w:sz="0" w:space="0" w:color="auto"/>
            <w:bottom w:val="none" w:sz="0" w:space="0" w:color="auto"/>
            <w:right w:val="none" w:sz="0" w:space="0" w:color="auto"/>
          </w:divBdr>
        </w:div>
        <w:div w:id="818227197">
          <w:marLeft w:val="0"/>
          <w:marRight w:val="0"/>
          <w:marTop w:val="0"/>
          <w:marBottom w:val="0"/>
          <w:divBdr>
            <w:top w:val="none" w:sz="0" w:space="0" w:color="auto"/>
            <w:left w:val="none" w:sz="0" w:space="0" w:color="auto"/>
            <w:bottom w:val="none" w:sz="0" w:space="0" w:color="auto"/>
            <w:right w:val="none" w:sz="0" w:space="0" w:color="auto"/>
          </w:divBdr>
          <w:divsChild>
            <w:div w:id="593514282">
              <w:marLeft w:val="0"/>
              <w:marRight w:val="0"/>
              <w:marTop w:val="0"/>
              <w:marBottom w:val="0"/>
              <w:divBdr>
                <w:top w:val="none" w:sz="0" w:space="0" w:color="auto"/>
                <w:left w:val="none" w:sz="0" w:space="0" w:color="auto"/>
                <w:bottom w:val="none" w:sz="0" w:space="0" w:color="auto"/>
                <w:right w:val="none" w:sz="0" w:space="0" w:color="auto"/>
              </w:divBdr>
            </w:div>
            <w:div w:id="1066873363">
              <w:marLeft w:val="0"/>
              <w:marRight w:val="0"/>
              <w:marTop w:val="0"/>
              <w:marBottom w:val="0"/>
              <w:divBdr>
                <w:top w:val="none" w:sz="0" w:space="0" w:color="auto"/>
                <w:left w:val="none" w:sz="0" w:space="0" w:color="auto"/>
                <w:bottom w:val="none" w:sz="0" w:space="0" w:color="auto"/>
                <w:right w:val="none" w:sz="0" w:space="0" w:color="auto"/>
              </w:divBdr>
            </w:div>
            <w:div w:id="1821651914">
              <w:marLeft w:val="0"/>
              <w:marRight w:val="0"/>
              <w:marTop w:val="0"/>
              <w:marBottom w:val="0"/>
              <w:divBdr>
                <w:top w:val="none" w:sz="0" w:space="0" w:color="auto"/>
                <w:left w:val="none" w:sz="0" w:space="0" w:color="auto"/>
                <w:bottom w:val="none" w:sz="0" w:space="0" w:color="auto"/>
                <w:right w:val="none" w:sz="0" w:space="0" w:color="auto"/>
              </w:divBdr>
            </w:div>
            <w:div w:id="2076472336">
              <w:marLeft w:val="0"/>
              <w:marRight w:val="0"/>
              <w:marTop w:val="0"/>
              <w:marBottom w:val="0"/>
              <w:divBdr>
                <w:top w:val="none" w:sz="0" w:space="0" w:color="auto"/>
                <w:left w:val="none" w:sz="0" w:space="0" w:color="auto"/>
                <w:bottom w:val="none" w:sz="0" w:space="0" w:color="auto"/>
                <w:right w:val="none" w:sz="0" w:space="0" w:color="auto"/>
              </w:divBdr>
            </w:div>
          </w:divsChild>
        </w:div>
        <w:div w:id="867836429">
          <w:marLeft w:val="0"/>
          <w:marRight w:val="0"/>
          <w:marTop w:val="0"/>
          <w:marBottom w:val="0"/>
          <w:divBdr>
            <w:top w:val="none" w:sz="0" w:space="0" w:color="auto"/>
            <w:left w:val="none" w:sz="0" w:space="0" w:color="auto"/>
            <w:bottom w:val="none" w:sz="0" w:space="0" w:color="auto"/>
            <w:right w:val="none" w:sz="0" w:space="0" w:color="auto"/>
          </w:divBdr>
        </w:div>
        <w:div w:id="868831907">
          <w:marLeft w:val="0"/>
          <w:marRight w:val="0"/>
          <w:marTop w:val="0"/>
          <w:marBottom w:val="0"/>
          <w:divBdr>
            <w:top w:val="none" w:sz="0" w:space="0" w:color="auto"/>
            <w:left w:val="none" w:sz="0" w:space="0" w:color="auto"/>
            <w:bottom w:val="none" w:sz="0" w:space="0" w:color="auto"/>
            <w:right w:val="none" w:sz="0" w:space="0" w:color="auto"/>
          </w:divBdr>
        </w:div>
        <w:div w:id="914555756">
          <w:marLeft w:val="0"/>
          <w:marRight w:val="0"/>
          <w:marTop w:val="0"/>
          <w:marBottom w:val="0"/>
          <w:divBdr>
            <w:top w:val="none" w:sz="0" w:space="0" w:color="auto"/>
            <w:left w:val="none" w:sz="0" w:space="0" w:color="auto"/>
            <w:bottom w:val="none" w:sz="0" w:space="0" w:color="auto"/>
            <w:right w:val="none" w:sz="0" w:space="0" w:color="auto"/>
          </w:divBdr>
        </w:div>
        <w:div w:id="1003509917">
          <w:marLeft w:val="0"/>
          <w:marRight w:val="0"/>
          <w:marTop w:val="0"/>
          <w:marBottom w:val="0"/>
          <w:divBdr>
            <w:top w:val="none" w:sz="0" w:space="0" w:color="auto"/>
            <w:left w:val="none" w:sz="0" w:space="0" w:color="auto"/>
            <w:bottom w:val="none" w:sz="0" w:space="0" w:color="auto"/>
            <w:right w:val="none" w:sz="0" w:space="0" w:color="auto"/>
          </w:divBdr>
          <w:divsChild>
            <w:div w:id="770662687">
              <w:marLeft w:val="0"/>
              <w:marRight w:val="0"/>
              <w:marTop w:val="0"/>
              <w:marBottom w:val="0"/>
              <w:divBdr>
                <w:top w:val="none" w:sz="0" w:space="0" w:color="auto"/>
                <w:left w:val="none" w:sz="0" w:space="0" w:color="auto"/>
                <w:bottom w:val="none" w:sz="0" w:space="0" w:color="auto"/>
                <w:right w:val="none" w:sz="0" w:space="0" w:color="auto"/>
              </w:divBdr>
            </w:div>
            <w:div w:id="1159465217">
              <w:marLeft w:val="0"/>
              <w:marRight w:val="0"/>
              <w:marTop w:val="0"/>
              <w:marBottom w:val="0"/>
              <w:divBdr>
                <w:top w:val="none" w:sz="0" w:space="0" w:color="auto"/>
                <w:left w:val="none" w:sz="0" w:space="0" w:color="auto"/>
                <w:bottom w:val="none" w:sz="0" w:space="0" w:color="auto"/>
                <w:right w:val="none" w:sz="0" w:space="0" w:color="auto"/>
              </w:divBdr>
            </w:div>
            <w:div w:id="1297293656">
              <w:marLeft w:val="0"/>
              <w:marRight w:val="0"/>
              <w:marTop w:val="0"/>
              <w:marBottom w:val="0"/>
              <w:divBdr>
                <w:top w:val="none" w:sz="0" w:space="0" w:color="auto"/>
                <w:left w:val="none" w:sz="0" w:space="0" w:color="auto"/>
                <w:bottom w:val="none" w:sz="0" w:space="0" w:color="auto"/>
                <w:right w:val="none" w:sz="0" w:space="0" w:color="auto"/>
              </w:divBdr>
            </w:div>
            <w:div w:id="1762264209">
              <w:marLeft w:val="0"/>
              <w:marRight w:val="0"/>
              <w:marTop w:val="0"/>
              <w:marBottom w:val="0"/>
              <w:divBdr>
                <w:top w:val="none" w:sz="0" w:space="0" w:color="auto"/>
                <w:left w:val="none" w:sz="0" w:space="0" w:color="auto"/>
                <w:bottom w:val="none" w:sz="0" w:space="0" w:color="auto"/>
                <w:right w:val="none" w:sz="0" w:space="0" w:color="auto"/>
              </w:divBdr>
            </w:div>
            <w:div w:id="2021351578">
              <w:marLeft w:val="0"/>
              <w:marRight w:val="0"/>
              <w:marTop w:val="0"/>
              <w:marBottom w:val="0"/>
              <w:divBdr>
                <w:top w:val="none" w:sz="0" w:space="0" w:color="auto"/>
                <w:left w:val="none" w:sz="0" w:space="0" w:color="auto"/>
                <w:bottom w:val="none" w:sz="0" w:space="0" w:color="auto"/>
                <w:right w:val="none" w:sz="0" w:space="0" w:color="auto"/>
              </w:divBdr>
            </w:div>
          </w:divsChild>
        </w:div>
        <w:div w:id="1017346560">
          <w:marLeft w:val="0"/>
          <w:marRight w:val="0"/>
          <w:marTop w:val="0"/>
          <w:marBottom w:val="0"/>
          <w:divBdr>
            <w:top w:val="none" w:sz="0" w:space="0" w:color="auto"/>
            <w:left w:val="none" w:sz="0" w:space="0" w:color="auto"/>
            <w:bottom w:val="none" w:sz="0" w:space="0" w:color="auto"/>
            <w:right w:val="none" w:sz="0" w:space="0" w:color="auto"/>
          </w:divBdr>
          <w:divsChild>
            <w:div w:id="781875577">
              <w:marLeft w:val="0"/>
              <w:marRight w:val="0"/>
              <w:marTop w:val="0"/>
              <w:marBottom w:val="0"/>
              <w:divBdr>
                <w:top w:val="none" w:sz="0" w:space="0" w:color="auto"/>
                <w:left w:val="none" w:sz="0" w:space="0" w:color="auto"/>
                <w:bottom w:val="none" w:sz="0" w:space="0" w:color="auto"/>
                <w:right w:val="none" w:sz="0" w:space="0" w:color="auto"/>
              </w:divBdr>
            </w:div>
            <w:div w:id="995960120">
              <w:marLeft w:val="0"/>
              <w:marRight w:val="0"/>
              <w:marTop w:val="0"/>
              <w:marBottom w:val="0"/>
              <w:divBdr>
                <w:top w:val="none" w:sz="0" w:space="0" w:color="auto"/>
                <w:left w:val="none" w:sz="0" w:space="0" w:color="auto"/>
                <w:bottom w:val="none" w:sz="0" w:space="0" w:color="auto"/>
                <w:right w:val="none" w:sz="0" w:space="0" w:color="auto"/>
              </w:divBdr>
            </w:div>
            <w:div w:id="1595824606">
              <w:marLeft w:val="0"/>
              <w:marRight w:val="0"/>
              <w:marTop w:val="0"/>
              <w:marBottom w:val="0"/>
              <w:divBdr>
                <w:top w:val="none" w:sz="0" w:space="0" w:color="auto"/>
                <w:left w:val="none" w:sz="0" w:space="0" w:color="auto"/>
                <w:bottom w:val="none" w:sz="0" w:space="0" w:color="auto"/>
                <w:right w:val="none" w:sz="0" w:space="0" w:color="auto"/>
              </w:divBdr>
            </w:div>
            <w:div w:id="1833832064">
              <w:marLeft w:val="0"/>
              <w:marRight w:val="0"/>
              <w:marTop w:val="0"/>
              <w:marBottom w:val="0"/>
              <w:divBdr>
                <w:top w:val="none" w:sz="0" w:space="0" w:color="auto"/>
                <w:left w:val="none" w:sz="0" w:space="0" w:color="auto"/>
                <w:bottom w:val="none" w:sz="0" w:space="0" w:color="auto"/>
                <w:right w:val="none" w:sz="0" w:space="0" w:color="auto"/>
              </w:divBdr>
            </w:div>
            <w:div w:id="1931430201">
              <w:marLeft w:val="0"/>
              <w:marRight w:val="0"/>
              <w:marTop w:val="0"/>
              <w:marBottom w:val="0"/>
              <w:divBdr>
                <w:top w:val="none" w:sz="0" w:space="0" w:color="auto"/>
                <w:left w:val="none" w:sz="0" w:space="0" w:color="auto"/>
                <w:bottom w:val="none" w:sz="0" w:space="0" w:color="auto"/>
                <w:right w:val="none" w:sz="0" w:space="0" w:color="auto"/>
              </w:divBdr>
            </w:div>
          </w:divsChild>
        </w:div>
        <w:div w:id="1033966971">
          <w:marLeft w:val="0"/>
          <w:marRight w:val="0"/>
          <w:marTop w:val="0"/>
          <w:marBottom w:val="0"/>
          <w:divBdr>
            <w:top w:val="none" w:sz="0" w:space="0" w:color="auto"/>
            <w:left w:val="none" w:sz="0" w:space="0" w:color="auto"/>
            <w:bottom w:val="none" w:sz="0" w:space="0" w:color="auto"/>
            <w:right w:val="none" w:sz="0" w:space="0" w:color="auto"/>
          </w:divBdr>
        </w:div>
        <w:div w:id="1077441875">
          <w:marLeft w:val="0"/>
          <w:marRight w:val="0"/>
          <w:marTop w:val="0"/>
          <w:marBottom w:val="0"/>
          <w:divBdr>
            <w:top w:val="none" w:sz="0" w:space="0" w:color="auto"/>
            <w:left w:val="none" w:sz="0" w:space="0" w:color="auto"/>
            <w:bottom w:val="none" w:sz="0" w:space="0" w:color="auto"/>
            <w:right w:val="none" w:sz="0" w:space="0" w:color="auto"/>
          </w:divBdr>
        </w:div>
        <w:div w:id="1099914051">
          <w:marLeft w:val="0"/>
          <w:marRight w:val="0"/>
          <w:marTop w:val="0"/>
          <w:marBottom w:val="0"/>
          <w:divBdr>
            <w:top w:val="none" w:sz="0" w:space="0" w:color="auto"/>
            <w:left w:val="none" w:sz="0" w:space="0" w:color="auto"/>
            <w:bottom w:val="none" w:sz="0" w:space="0" w:color="auto"/>
            <w:right w:val="none" w:sz="0" w:space="0" w:color="auto"/>
          </w:divBdr>
        </w:div>
        <w:div w:id="1113285478">
          <w:marLeft w:val="0"/>
          <w:marRight w:val="0"/>
          <w:marTop w:val="0"/>
          <w:marBottom w:val="0"/>
          <w:divBdr>
            <w:top w:val="none" w:sz="0" w:space="0" w:color="auto"/>
            <w:left w:val="none" w:sz="0" w:space="0" w:color="auto"/>
            <w:bottom w:val="none" w:sz="0" w:space="0" w:color="auto"/>
            <w:right w:val="none" w:sz="0" w:space="0" w:color="auto"/>
          </w:divBdr>
          <w:divsChild>
            <w:div w:id="75903782">
              <w:marLeft w:val="0"/>
              <w:marRight w:val="0"/>
              <w:marTop w:val="0"/>
              <w:marBottom w:val="0"/>
              <w:divBdr>
                <w:top w:val="none" w:sz="0" w:space="0" w:color="auto"/>
                <w:left w:val="none" w:sz="0" w:space="0" w:color="auto"/>
                <w:bottom w:val="none" w:sz="0" w:space="0" w:color="auto"/>
                <w:right w:val="none" w:sz="0" w:space="0" w:color="auto"/>
              </w:divBdr>
            </w:div>
            <w:div w:id="589117151">
              <w:marLeft w:val="0"/>
              <w:marRight w:val="0"/>
              <w:marTop w:val="0"/>
              <w:marBottom w:val="0"/>
              <w:divBdr>
                <w:top w:val="none" w:sz="0" w:space="0" w:color="auto"/>
                <w:left w:val="none" w:sz="0" w:space="0" w:color="auto"/>
                <w:bottom w:val="none" w:sz="0" w:space="0" w:color="auto"/>
                <w:right w:val="none" w:sz="0" w:space="0" w:color="auto"/>
              </w:divBdr>
            </w:div>
            <w:div w:id="1228418592">
              <w:marLeft w:val="0"/>
              <w:marRight w:val="0"/>
              <w:marTop w:val="0"/>
              <w:marBottom w:val="0"/>
              <w:divBdr>
                <w:top w:val="none" w:sz="0" w:space="0" w:color="auto"/>
                <w:left w:val="none" w:sz="0" w:space="0" w:color="auto"/>
                <w:bottom w:val="none" w:sz="0" w:space="0" w:color="auto"/>
                <w:right w:val="none" w:sz="0" w:space="0" w:color="auto"/>
              </w:divBdr>
            </w:div>
            <w:div w:id="1461417403">
              <w:marLeft w:val="0"/>
              <w:marRight w:val="0"/>
              <w:marTop w:val="0"/>
              <w:marBottom w:val="0"/>
              <w:divBdr>
                <w:top w:val="none" w:sz="0" w:space="0" w:color="auto"/>
                <w:left w:val="none" w:sz="0" w:space="0" w:color="auto"/>
                <w:bottom w:val="none" w:sz="0" w:space="0" w:color="auto"/>
                <w:right w:val="none" w:sz="0" w:space="0" w:color="auto"/>
              </w:divBdr>
            </w:div>
            <w:div w:id="1469786160">
              <w:marLeft w:val="0"/>
              <w:marRight w:val="0"/>
              <w:marTop w:val="0"/>
              <w:marBottom w:val="0"/>
              <w:divBdr>
                <w:top w:val="none" w:sz="0" w:space="0" w:color="auto"/>
                <w:left w:val="none" w:sz="0" w:space="0" w:color="auto"/>
                <w:bottom w:val="none" w:sz="0" w:space="0" w:color="auto"/>
                <w:right w:val="none" w:sz="0" w:space="0" w:color="auto"/>
              </w:divBdr>
            </w:div>
          </w:divsChild>
        </w:div>
        <w:div w:id="1140459566">
          <w:marLeft w:val="0"/>
          <w:marRight w:val="0"/>
          <w:marTop w:val="0"/>
          <w:marBottom w:val="0"/>
          <w:divBdr>
            <w:top w:val="none" w:sz="0" w:space="0" w:color="auto"/>
            <w:left w:val="none" w:sz="0" w:space="0" w:color="auto"/>
            <w:bottom w:val="none" w:sz="0" w:space="0" w:color="auto"/>
            <w:right w:val="none" w:sz="0" w:space="0" w:color="auto"/>
          </w:divBdr>
        </w:div>
        <w:div w:id="1168327676">
          <w:marLeft w:val="0"/>
          <w:marRight w:val="0"/>
          <w:marTop w:val="0"/>
          <w:marBottom w:val="0"/>
          <w:divBdr>
            <w:top w:val="none" w:sz="0" w:space="0" w:color="auto"/>
            <w:left w:val="none" w:sz="0" w:space="0" w:color="auto"/>
            <w:bottom w:val="none" w:sz="0" w:space="0" w:color="auto"/>
            <w:right w:val="none" w:sz="0" w:space="0" w:color="auto"/>
          </w:divBdr>
          <w:divsChild>
            <w:div w:id="53552739">
              <w:marLeft w:val="0"/>
              <w:marRight w:val="0"/>
              <w:marTop w:val="0"/>
              <w:marBottom w:val="0"/>
              <w:divBdr>
                <w:top w:val="none" w:sz="0" w:space="0" w:color="auto"/>
                <w:left w:val="none" w:sz="0" w:space="0" w:color="auto"/>
                <w:bottom w:val="none" w:sz="0" w:space="0" w:color="auto"/>
                <w:right w:val="none" w:sz="0" w:space="0" w:color="auto"/>
              </w:divBdr>
            </w:div>
            <w:div w:id="425687234">
              <w:marLeft w:val="0"/>
              <w:marRight w:val="0"/>
              <w:marTop w:val="0"/>
              <w:marBottom w:val="0"/>
              <w:divBdr>
                <w:top w:val="none" w:sz="0" w:space="0" w:color="auto"/>
                <w:left w:val="none" w:sz="0" w:space="0" w:color="auto"/>
                <w:bottom w:val="none" w:sz="0" w:space="0" w:color="auto"/>
                <w:right w:val="none" w:sz="0" w:space="0" w:color="auto"/>
              </w:divBdr>
            </w:div>
            <w:div w:id="1189640189">
              <w:marLeft w:val="0"/>
              <w:marRight w:val="0"/>
              <w:marTop w:val="0"/>
              <w:marBottom w:val="0"/>
              <w:divBdr>
                <w:top w:val="none" w:sz="0" w:space="0" w:color="auto"/>
                <w:left w:val="none" w:sz="0" w:space="0" w:color="auto"/>
                <w:bottom w:val="none" w:sz="0" w:space="0" w:color="auto"/>
                <w:right w:val="none" w:sz="0" w:space="0" w:color="auto"/>
              </w:divBdr>
            </w:div>
            <w:div w:id="1315841971">
              <w:marLeft w:val="0"/>
              <w:marRight w:val="0"/>
              <w:marTop w:val="0"/>
              <w:marBottom w:val="0"/>
              <w:divBdr>
                <w:top w:val="none" w:sz="0" w:space="0" w:color="auto"/>
                <w:left w:val="none" w:sz="0" w:space="0" w:color="auto"/>
                <w:bottom w:val="none" w:sz="0" w:space="0" w:color="auto"/>
                <w:right w:val="none" w:sz="0" w:space="0" w:color="auto"/>
              </w:divBdr>
            </w:div>
          </w:divsChild>
        </w:div>
        <w:div w:id="1205756148">
          <w:marLeft w:val="0"/>
          <w:marRight w:val="0"/>
          <w:marTop w:val="0"/>
          <w:marBottom w:val="0"/>
          <w:divBdr>
            <w:top w:val="none" w:sz="0" w:space="0" w:color="auto"/>
            <w:left w:val="none" w:sz="0" w:space="0" w:color="auto"/>
            <w:bottom w:val="none" w:sz="0" w:space="0" w:color="auto"/>
            <w:right w:val="none" w:sz="0" w:space="0" w:color="auto"/>
          </w:divBdr>
          <w:divsChild>
            <w:div w:id="357395596">
              <w:marLeft w:val="0"/>
              <w:marRight w:val="0"/>
              <w:marTop w:val="0"/>
              <w:marBottom w:val="0"/>
              <w:divBdr>
                <w:top w:val="none" w:sz="0" w:space="0" w:color="auto"/>
                <w:left w:val="none" w:sz="0" w:space="0" w:color="auto"/>
                <w:bottom w:val="none" w:sz="0" w:space="0" w:color="auto"/>
                <w:right w:val="none" w:sz="0" w:space="0" w:color="auto"/>
              </w:divBdr>
            </w:div>
            <w:div w:id="1244532549">
              <w:marLeft w:val="0"/>
              <w:marRight w:val="0"/>
              <w:marTop w:val="0"/>
              <w:marBottom w:val="0"/>
              <w:divBdr>
                <w:top w:val="none" w:sz="0" w:space="0" w:color="auto"/>
                <w:left w:val="none" w:sz="0" w:space="0" w:color="auto"/>
                <w:bottom w:val="none" w:sz="0" w:space="0" w:color="auto"/>
                <w:right w:val="none" w:sz="0" w:space="0" w:color="auto"/>
              </w:divBdr>
            </w:div>
            <w:div w:id="1466970184">
              <w:marLeft w:val="0"/>
              <w:marRight w:val="0"/>
              <w:marTop w:val="0"/>
              <w:marBottom w:val="0"/>
              <w:divBdr>
                <w:top w:val="none" w:sz="0" w:space="0" w:color="auto"/>
                <w:left w:val="none" w:sz="0" w:space="0" w:color="auto"/>
                <w:bottom w:val="none" w:sz="0" w:space="0" w:color="auto"/>
                <w:right w:val="none" w:sz="0" w:space="0" w:color="auto"/>
              </w:divBdr>
            </w:div>
            <w:div w:id="1753425359">
              <w:marLeft w:val="0"/>
              <w:marRight w:val="0"/>
              <w:marTop w:val="0"/>
              <w:marBottom w:val="0"/>
              <w:divBdr>
                <w:top w:val="none" w:sz="0" w:space="0" w:color="auto"/>
                <w:left w:val="none" w:sz="0" w:space="0" w:color="auto"/>
                <w:bottom w:val="none" w:sz="0" w:space="0" w:color="auto"/>
                <w:right w:val="none" w:sz="0" w:space="0" w:color="auto"/>
              </w:divBdr>
            </w:div>
          </w:divsChild>
        </w:div>
        <w:div w:id="1294213684">
          <w:marLeft w:val="0"/>
          <w:marRight w:val="0"/>
          <w:marTop w:val="0"/>
          <w:marBottom w:val="0"/>
          <w:divBdr>
            <w:top w:val="none" w:sz="0" w:space="0" w:color="auto"/>
            <w:left w:val="none" w:sz="0" w:space="0" w:color="auto"/>
            <w:bottom w:val="none" w:sz="0" w:space="0" w:color="auto"/>
            <w:right w:val="none" w:sz="0" w:space="0" w:color="auto"/>
          </w:divBdr>
        </w:div>
        <w:div w:id="1320886320">
          <w:marLeft w:val="0"/>
          <w:marRight w:val="0"/>
          <w:marTop w:val="0"/>
          <w:marBottom w:val="0"/>
          <w:divBdr>
            <w:top w:val="none" w:sz="0" w:space="0" w:color="auto"/>
            <w:left w:val="none" w:sz="0" w:space="0" w:color="auto"/>
            <w:bottom w:val="none" w:sz="0" w:space="0" w:color="auto"/>
            <w:right w:val="none" w:sz="0" w:space="0" w:color="auto"/>
          </w:divBdr>
        </w:div>
        <w:div w:id="1410347096">
          <w:marLeft w:val="0"/>
          <w:marRight w:val="0"/>
          <w:marTop w:val="0"/>
          <w:marBottom w:val="0"/>
          <w:divBdr>
            <w:top w:val="none" w:sz="0" w:space="0" w:color="auto"/>
            <w:left w:val="none" w:sz="0" w:space="0" w:color="auto"/>
            <w:bottom w:val="none" w:sz="0" w:space="0" w:color="auto"/>
            <w:right w:val="none" w:sz="0" w:space="0" w:color="auto"/>
          </w:divBdr>
        </w:div>
        <w:div w:id="1410543140">
          <w:marLeft w:val="0"/>
          <w:marRight w:val="0"/>
          <w:marTop w:val="0"/>
          <w:marBottom w:val="0"/>
          <w:divBdr>
            <w:top w:val="none" w:sz="0" w:space="0" w:color="auto"/>
            <w:left w:val="none" w:sz="0" w:space="0" w:color="auto"/>
            <w:bottom w:val="none" w:sz="0" w:space="0" w:color="auto"/>
            <w:right w:val="none" w:sz="0" w:space="0" w:color="auto"/>
          </w:divBdr>
        </w:div>
        <w:div w:id="1418357466">
          <w:marLeft w:val="0"/>
          <w:marRight w:val="0"/>
          <w:marTop w:val="0"/>
          <w:marBottom w:val="0"/>
          <w:divBdr>
            <w:top w:val="none" w:sz="0" w:space="0" w:color="auto"/>
            <w:left w:val="none" w:sz="0" w:space="0" w:color="auto"/>
            <w:bottom w:val="none" w:sz="0" w:space="0" w:color="auto"/>
            <w:right w:val="none" w:sz="0" w:space="0" w:color="auto"/>
          </w:divBdr>
          <w:divsChild>
            <w:div w:id="220410111">
              <w:marLeft w:val="0"/>
              <w:marRight w:val="0"/>
              <w:marTop w:val="0"/>
              <w:marBottom w:val="0"/>
              <w:divBdr>
                <w:top w:val="none" w:sz="0" w:space="0" w:color="auto"/>
                <w:left w:val="none" w:sz="0" w:space="0" w:color="auto"/>
                <w:bottom w:val="none" w:sz="0" w:space="0" w:color="auto"/>
                <w:right w:val="none" w:sz="0" w:space="0" w:color="auto"/>
              </w:divBdr>
            </w:div>
            <w:div w:id="867448958">
              <w:marLeft w:val="0"/>
              <w:marRight w:val="0"/>
              <w:marTop w:val="0"/>
              <w:marBottom w:val="0"/>
              <w:divBdr>
                <w:top w:val="none" w:sz="0" w:space="0" w:color="auto"/>
                <w:left w:val="none" w:sz="0" w:space="0" w:color="auto"/>
                <w:bottom w:val="none" w:sz="0" w:space="0" w:color="auto"/>
                <w:right w:val="none" w:sz="0" w:space="0" w:color="auto"/>
              </w:divBdr>
            </w:div>
            <w:div w:id="920524175">
              <w:marLeft w:val="0"/>
              <w:marRight w:val="0"/>
              <w:marTop w:val="0"/>
              <w:marBottom w:val="0"/>
              <w:divBdr>
                <w:top w:val="none" w:sz="0" w:space="0" w:color="auto"/>
                <w:left w:val="none" w:sz="0" w:space="0" w:color="auto"/>
                <w:bottom w:val="none" w:sz="0" w:space="0" w:color="auto"/>
                <w:right w:val="none" w:sz="0" w:space="0" w:color="auto"/>
              </w:divBdr>
            </w:div>
          </w:divsChild>
        </w:div>
        <w:div w:id="1424765180">
          <w:marLeft w:val="0"/>
          <w:marRight w:val="0"/>
          <w:marTop w:val="0"/>
          <w:marBottom w:val="0"/>
          <w:divBdr>
            <w:top w:val="none" w:sz="0" w:space="0" w:color="auto"/>
            <w:left w:val="none" w:sz="0" w:space="0" w:color="auto"/>
            <w:bottom w:val="none" w:sz="0" w:space="0" w:color="auto"/>
            <w:right w:val="none" w:sz="0" w:space="0" w:color="auto"/>
          </w:divBdr>
        </w:div>
        <w:div w:id="1451894923">
          <w:marLeft w:val="0"/>
          <w:marRight w:val="0"/>
          <w:marTop w:val="0"/>
          <w:marBottom w:val="0"/>
          <w:divBdr>
            <w:top w:val="none" w:sz="0" w:space="0" w:color="auto"/>
            <w:left w:val="none" w:sz="0" w:space="0" w:color="auto"/>
            <w:bottom w:val="none" w:sz="0" w:space="0" w:color="auto"/>
            <w:right w:val="none" w:sz="0" w:space="0" w:color="auto"/>
          </w:divBdr>
        </w:div>
        <w:div w:id="1472362967">
          <w:marLeft w:val="0"/>
          <w:marRight w:val="0"/>
          <w:marTop w:val="0"/>
          <w:marBottom w:val="0"/>
          <w:divBdr>
            <w:top w:val="none" w:sz="0" w:space="0" w:color="auto"/>
            <w:left w:val="none" w:sz="0" w:space="0" w:color="auto"/>
            <w:bottom w:val="none" w:sz="0" w:space="0" w:color="auto"/>
            <w:right w:val="none" w:sz="0" w:space="0" w:color="auto"/>
          </w:divBdr>
        </w:div>
        <w:div w:id="1493132619">
          <w:marLeft w:val="0"/>
          <w:marRight w:val="0"/>
          <w:marTop w:val="0"/>
          <w:marBottom w:val="0"/>
          <w:divBdr>
            <w:top w:val="none" w:sz="0" w:space="0" w:color="auto"/>
            <w:left w:val="none" w:sz="0" w:space="0" w:color="auto"/>
            <w:bottom w:val="none" w:sz="0" w:space="0" w:color="auto"/>
            <w:right w:val="none" w:sz="0" w:space="0" w:color="auto"/>
          </w:divBdr>
        </w:div>
        <w:div w:id="1502230954">
          <w:marLeft w:val="0"/>
          <w:marRight w:val="0"/>
          <w:marTop w:val="0"/>
          <w:marBottom w:val="0"/>
          <w:divBdr>
            <w:top w:val="none" w:sz="0" w:space="0" w:color="auto"/>
            <w:left w:val="none" w:sz="0" w:space="0" w:color="auto"/>
            <w:bottom w:val="none" w:sz="0" w:space="0" w:color="auto"/>
            <w:right w:val="none" w:sz="0" w:space="0" w:color="auto"/>
          </w:divBdr>
        </w:div>
        <w:div w:id="1516307892">
          <w:marLeft w:val="0"/>
          <w:marRight w:val="0"/>
          <w:marTop w:val="0"/>
          <w:marBottom w:val="0"/>
          <w:divBdr>
            <w:top w:val="none" w:sz="0" w:space="0" w:color="auto"/>
            <w:left w:val="none" w:sz="0" w:space="0" w:color="auto"/>
            <w:bottom w:val="none" w:sz="0" w:space="0" w:color="auto"/>
            <w:right w:val="none" w:sz="0" w:space="0" w:color="auto"/>
          </w:divBdr>
        </w:div>
        <w:div w:id="1585724001">
          <w:marLeft w:val="0"/>
          <w:marRight w:val="0"/>
          <w:marTop w:val="0"/>
          <w:marBottom w:val="0"/>
          <w:divBdr>
            <w:top w:val="none" w:sz="0" w:space="0" w:color="auto"/>
            <w:left w:val="none" w:sz="0" w:space="0" w:color="auto"/>
            <w:bottom w:val="none" w:sz="0" w:space="0" w:color="auto"/>
            <w:right w:val="none" w:sz="0" w:space="0" w:color="auto"/>
          </w:divBdr>
          <w:divsChild>
            <w:div w:id="136724462">
              <w:marLeft w:val="0"/>
              <w:marRight w:val="0"/>
              <w:marTop w:val="0"/>
              <w:marBottom w:val="0"/>
              <w:divBdr>
                <w:top w:val="none" w:sz="0" w:space="0" w:color="auto"/>
                <w:left w:val="none" w:sz="0" w:space="0" w:color="auto"/>
                <w:bottom w:val="none" w:sz="0" w:space="0" w:color="auto"/>
                <w:right w:val="none" w:sz="0" w:space="0" w:color="auto"/>
              </w:divBdr>
            </w:div>
            <w:div w:id="340549250">
              <w:marLeft w:val="0"/>
              <w:marRight w:val="0"/>
              <w:marTop w:val="0"/>
              <w:marBottom w:val="0"/>
              <w:divBdr>
                <w:top w:val="none" w:sz="0" w:space="0" w:color="auto"/>
                <w:left w:val="none" w:sz="0" w:space="0" w:color="auto"/>
                <w:bottom w:val="none" w:sz="0" w:space="0" w:color="auto"/>
                <w:right w:val="none" w:sz="0" w:space="0" w:color="auto"/>
              </w:divBdr>
            </w:div>
            <w:div w:id="685790960">
              <w:marLeft w:val="0"/>
              <w:marRight w:val="0"/>
              <w:marTop w:val="0"/>
              <w:marBottom w:val="0"/>
              <w:divBdr>
                <w:top w:val="none" w:sz="0" w:space="0" w:color="auto"/>
                <w:left w:val="none" w:sz="0" w:space="0" w:color="auto"/>
                <w:bottom w:val="none" w:sz="0" w:space="0" w:color="auto"/>
                <w:right w:val="none" w:sz="0" w:space="0" w:color="auto"/>
              </w:divBdr>
            </w:div>
            <w:div w:id="1215198837">
              <w:marLeft w:val="0"/>
              <w:marRight w:val="0"/>
              <w:marTop w:val="0"/>
              <w:marBottom w:val="0"/>
              <w:divBdr>
                <w:top w:val="none" w:sz="0" w:space="0" w:color="auto"/>
                <w:left w:val="none" w:sz="0" w:space="0" w:color="auto"/>
                <w:bottom w:val="none" w:sz="0" w:space="0" w:color="auto"/>
                <w:right w:val="none" w:sz="0" w:space="0" w:color="auto"/>
              </w:divBdr>
            </w:div>
            <w:div w:id="1775711058">
              <w:marLeft w:val="0"/>
              <w:marRight w:val="0"/>
              <w:marTop w:val="0"/>
              <w:marBottom w:val="0"/>
              <w:divBdr>
                <w:top w:val="none" w:sz="0" w:space="0" w:color="auto"/>
                <w:left w:val="none" w:sz="0" w:space="0" w:color="auto"/>
                <w:bottom w:val="none" w:sz="0" w:space="0" w:color="auto"/>
                <w:right w:val="none" w:sz="0" w:space="0" w:color="auto"/>
              </w:divBdr>
            </w:div>
          </w:divsChild>
        </w:div>
        <w:div w:id="1605918571">
          <w:marLeft w:val="0"/>
          <w:marRight w:val="0"/>
          <w:marTop w:val="0"/>
          <w:marBottom w:val="0"/>
          <w:divBdr>
            <w:top w:val="none" w:sz="0" w:space="0" w:color="auto"/>
            <w:left w:val="none" w:sz="0" w:space="0" w:color="auto"/>
            <w:bottom w:val="none" w:sz="0" w:space="0" w:color="auto"/>
            <w:right w:val="none" w:sz="0" w:space="0" w:color="auto"/>
          </w:divBdr>
        </w:div>
        <w:div w:id="1662998370">
          <w:marLeft w:val="0"/>
          <w:marRight w:val="0"/>
          <w:marTop w:val="0"/>
          <w:marBottom w:val="0"/>
          <w:divBdr>
            <w:top w:val="none" w:sz="0" w:space="0" w:color="auto"/>
            <w:left w:val="none" w:sz="0" w:space="0" w:color="auto"/>
            <w:bottom w:val="none" w:sz="0" w:space="0" w:color="auto"/>
            <w:right w:val="none" w:sz="0" w:space="0" w:color="auto"/>
          </w:divBdr>
        </w:div>
        <w:div w:id="1717268387">
          <w:marLeft w:val="0"/>
          <w:marRight w:val="0"/>
          <w:marTop w:val="0"/>
          <w:marBottom w:val="0"/>
          <w:divBdr>
            <w:top w:val="none" w:sz="0" w:space="0" w:color="auto"/>
            <w:left w:val="none" w:sz="0" w:space="0" w:color="auto"/>
            <w:bottom w:val="none" w:sz="0" w:space="0" w:color="auto"/>
            <w:right w:val="none" w:sz="0" w:space="0" w:color="auto"/>
          </w:divBdr>
        </w:div>
        <w:div w:id="1725835566">
          <w:marLeft w:val="0"/>
          <w:marRight w:val="0"/>
          <w:marTop w:val="0"/>
          <w:marBottom w:val="0"/>
          <w:divBdr>
            <w:top w:val="none" w:sz="0" w:space="0" w:color="auto"/>
            <w:left w:val="none" w:sz="0" w:space="0" w:color="auto"/>
            <w:bottom w:val="none" w:sz="0" w:space="0" w:color="auto"/>
            <w:right w:val="none" w:sz="0" w:space="0" w:color="auto"/>
          </w:divBdr>
        </w:div>
        <w:div w:id="1749883816">
          <w:marLeft w:val="0"/>
          <w:marRight w:val="0"/>
          <w:marTop w:val="0"/>
          <w:marBottom w:val="0"/>
          <w:divBdr>
            <w:top w:val="none" w:sz="0" w:space="0" w:color="auto"/>
            <w:left w:val="none" w:sz="0" w:space="0" w:color="auto"/>
            <w:bottom w:val="none" w:sz="0" w:space="0" w:color="auto"/>
            <w:right w:val="none" w:sz="0" w:space="0" w:color="auto"/>
          </w:divBdr>
          <w:divsChild>
            <w:div w:id="461386899">
              <w:marLeft w:val="0"/>
              <w:marRight w:val="0"/>
              <w:marTop w:val="0"/>
              <w:marBottom w:val="0"/>
              <w:divBdr>
                <w:top w:val="none" w:sz="0" w:space="0" w:color="auto"/>
                <w:left w:val="none" w:sz="0" w:space="0" w:color="auto"/>
                <w:bottom w:val="none" w:sz="0" w:space="0" w:color="auto"/>
                <w:right w:val="none" w:sz="0" w:space="0" w:color="auto"/>
              </w:divBdr>
            </w:div>
            <w:div w:id="498160799">
              <w:marLeft w:val="0"/>
              <w:marRight w:val="0"/>
              <w:marTop w:val="0"/>
              <w:marBottom w:val="0"/>
              <w:divBdr>
                <w:top w:val="none" w:sz="0" w:space="0" w:color="auto"/>
                <w:left w:val="none" w:sz="0" w:space="0" w:color="auto"/>
                <w:bottom w:val="none" w:sz="0" w:space="0" w:color="auto"/>
                <w:right w:val="none" w:sz="0" w:space="0" w:color="auto"/>
              </w:divBdr>
            </w:div>
            <w:div w:id="1298799965">
              <w:marLeft w:val="0"/>
              <w:marRight w:val="0"/>
              <w:marTop w:val="0"/>
              <w:marBottom w:val="0"/>
              <w:divBdr>
                <w:top w:val="none" w:sz="0" w:space="0" w:color="auto"/>
                <w:left w:val="none" w:sz="0" w:space="0" w:color="auto"/>
                <w:bottom w:val="none" w:sz="0" w:space="0" w:color="auto"/>
                <w:right w:val="none" w:sz="0" w:space="0" w:color="auto"/>
              </w:divBdr>
            </w:div>
            <w:div w:id="1709985313">
              <w:marLeft w:val="0"/>
              <w:marRight w:val="0"/>
              <w:marTop w:val="0"/>
              <w:marBottom w:val="0"/>
              <w:divBdr>
                <w:top w:val="none" w:sz="0" w:space="0" w:color="auto"/>
                <w:left w:val="none" w:sz="0" w:space="0" w:color="auto"/>
                <w:bottom w:val="none" w:sz="0" w:space="0" w:color="auto"/>
                <w:right w:val="none" w:sz="0" w:space="0" w:color="auto"/>
              </w:divBdr>
            </w:div>
            <w:div w:id="1767576535">
              <w:marLeft w:val="0"/>
              <w:marRight w:val="0"/>
              <w:marTop w:val="0"/>
              <w:marBottom w:val="0"/>
              <w:divBdr>
                <w:top w:val="none" w:sz="0" w:space="0" w:color="auto"/>
                <w:left w:val="none" w:sz="0" w:space="0" w:color="auto"/>
                <w:bottom w:val="none" w:sz="0" w:space="0" w:color="auto"/>
                <w:right w:val="none" w:sz="0" w:space="0" w:color="auto"/>
              </w:divBdr>
            </w:div>
          </w:divsChild>
        </w:div>
        <w:div w:id="1775860251">
          <w:marLeft w:val="0"/>
          <w:marRight w:val="0"/>
          <w:marTop w:val="0"/>
          <w:marBottom w:val="0"/>
          <w:divBdr>
            <w:top w:val="none" w:sz="0" w:space="0" w:color="auto"/>
            <w:left w:val="none" w:sz="0" w:space="0" w:color="auto"/>
            <w:bottom w:val="none" w:sz="0" w:space="0" w:color="auto"/>
            <w:right w:val="none" w:sz="0" w:space="0" w:color="auto"/>
          </w:divBdr>
        </w:div>
        <w:div w:id="1807971364">
          <w:marLeft w:val="0"/>
          <w:marRight w:val="0"/>
          <w:marTop w:val="0"/>
          <w:marBottom w:val="0"/>
          <w:divBdr>
            <w:top w:val="none" w:sz="0" w:space="0" w:color="auto"/>
            <w:left w:val="none" w:sz="0" w:space="0" w:color="auto"/>
            <w:bottom w:val="none" w:sz="0" w:space="0" w:color="auto"/>
            <w:right w:val="none" w:sz="0" w:space="0" w:color="auto"/>
          </w:divBdr>
        </w:div>
        <w:div w:id="1843349285">
          <w:marLeft w:val="0"/>
          <w:marRight w:val="0"/>
          <w:marTop w:val="0"/>
          <w:marBottom w:val="0"/>
          <w:divBdr>
            <w:top w:val="none" w:sz="0" w:space="0" w:color="auto"/>
            <w:left w:val="none" w:sz="0" w:space="0" w:color="auto"/>
            <w:bottom w:val="none" w:sz="0" w:space="0" w:color="auto"/>
            <w:right w:val="none" w:sz="0" w:space="0" w:color="auto"/>
          </w:divBdr>
        </w:div>
        <w:div w:id="1845973705">
          <w:marLeft w:val="0"/>
          <w:marRight w:val="0"/>
          <w:marTop w:val="0"/>
          <w:marBottom w:val="0"/>
          <w:divBdr>
            <w:top w:val="none" w:sz="0" w:space="0" w:color="auto"/>
            <w:left w:val="none" w:sz="0" w:space="0" w:color="auto"/>
            <w:bottom w:val="none" w:sz="0" w:space="0" w:color="auto"/>
            <w:right w:val="none" w:sz="0" w:space="0" w:color="auto"/>
          </w:divBdr>
        </w:div>
        <w:div w:id="1882397295">
          <w:marLeft w:val="0"/>
          <w:marRight w:val="0"/>
          <w:marTop w:val="0"/>
          <w:marBottom w:val="0"/>
          <w:divBdr>
            <w:top w:val="none" w:sz="0" w:space="0" w:color="auto"/>
            <w:left w:val="none" w:sz="0" w:space="0" w:color="auto"/>
            <w:bottom w:val="none" w:sz="0" w:space="0" w:color="auto"/>
            <w:right w:val="none" w:sz="0" w:space="0" w:color="auto"/>
          </w:divBdr>
          <w:divsChild>
            <w:div w:id="514731332">
              <w:marLeft w:val="0"/>
              <w:marRight w:val="0"/>
              <w:marTop w:val="0"/>
              <w:marBottom w:val="0"/>
              <w:divBdr>
                <w:top w:val="none" w:sz="0" w:space="0" w:color="auto"/>
                <w:left w:val="none" w:sz="0" w:space="0" w:color="auto"/>
                <w:bottom w:val="none" w:sz="0" w:space="0" w:color="auto"/>
                <w:right w:val="none" w:sz="0" w:space="0" w:color="auto"/>
              </w:divBdr>
            </w:div>
            <w:div w:id="753672415">
              <w:marLeft w:val="0"/>
              <w:marRight w:val="0"/>
              <w:marTop w:val="0"/>
              <w:marBottom w:val="0"/>
              <w:divBdr>
                <w:top w:val="none" w:sz="0" w:space="0" w:color="auto"/>
                <w:left w:val="none" w:sz="0" w:space="0" w:color="auto"/>
                <w:bottom w:val="none" w:sz="0" w:space="0" w:color="auto"/>
                <w:right w:val="none" w:sz="0" w:space="0" w:color="auto"/>
              </w:divBdr>
            </w:div>
            <w:div w:id="766148249">
              <w:marLeft w:val="0"/>
              <w:marRight w:val="0"/>
              <w:marTop w:val="0"/>
              <w:marBottom w:val="0"/>
              <w:divBdr>
                <w:top w:val="none" w:sz="0" w:space="0" w:color="auto"/>
                <w:left w:val="none" w:sz="0" w:space="0" w:color="auto"/>
                <w:bottom w:val="none" w:sz="0" w:space="0" w:color="auto"/>
                <w:right w:val="none" w:sz="0" w:space="0" w:color="auto"/>
              </w:divBdr>
            </w:div>
            <w:div w:id="1605991995">
              <w:marLeft w:val="0"/>
              <w:marRight w:val="0"/>
              <w:marTop w:val="0"/>
              <w:marBottom w:val="0"/>
              <w:divBdr>
                <w:top w:val="none" w:sz="0" w:space="0" w:color="auto"/>
                <w:left w:val="none" w:sz="0" w:space="0" w:color="auto"/>
                <w:bottom w:val="none" w:sz="0" w:space="0" w:color="auto"/>
                <w:right w:val="none" w:sz="0" w:space="0" w:color="auto"/>
              </w:divBdr>
            </w:div>
            <w:div w:id="2093579356">
              <w:marLeft w:val="0"/>
              <w:marRight w:val="0"/>
              <w:marTop w:val="0"/>
              <w:marBottom w:val="0"/>
              <w:divBdr>
                <w:top w:val="none" w:sz="0" w:space="0" w:color="auto"/>
                <w:left w:val="none" w:sz="0" w:space="0" w:color="auto"/>
                <w:bottom w:val="none" w:sz="0" w:space="0" w:color="auto"/>
                <w:right w:val="none" w:sz="0" w:space="0" w:color="auto"/>
              </w:divBdr>
            </w:div>
          </w:divsChild>
        </w:div>
        <w:div w:id="1887830407">
          <w:marLeft w:val="0"/>
          <w:marRight w:val="0"/>
          <w:marTop w:val="0"/>
          <w:marBottom w:val="0"/>
          <w:divBdr>
            <w:top w:val="none" w:sz="0" w:space="0" w:color="auto"/>
            <w:left w:val="none" w:sz="0" w:space="0" w:color="auto"/>
            <w:bottom w:val="none" w:sz="0" w:space="0" w:color="auto"/>
            <w:right w:val="none" w:sz="0" w:space="0" w:color="auto"/>
          </w:divBdr>
        </w:div>
        <w:div w:id="1889535563">
          <w:marLeft w:val="0"/>
          <w:marRight w:val="0"/>
          <w:marTop w:val="0"/>
          <w:marBottom w:val="0"/>
          <w:divBdr>
            <w:top w:val="none" w:sz="0" w:space="0" w:color="auto"/>
            <w:left w:val="none" w:sz="0" w:space="0" w:color="auto"/>
            <w:bottom w:val="none" w:sz="0" w:space="0" w:color="auto"/>
            <w:right w:val="none" w:sz="0" w:space="0" w:color="auto"/>
          </w:divBdr>
        </w:div>
        <w:div w:id="1891990538">
          <w:marLeft w:val="0"/>
          <w:marRight w:val="0"/>
          <w:marTop w:val="0"/>
          <w:marBottom w:val="0"/>
          <w:divBdr>
            <w:top w:val="none" w:sz="0" w:space="0" w:color="auto"/>
            <w:left w:val="none" w:sz="0" w:space="0" w:color="auto"/>
            <w:bottom w:val="none" w:sz="0" w:space="0" w:color="auto"/>
            <w:right w:val="none" w:sz="0" w:space="0" w:color="auto"/>
          </w:divBdr>
          <w:divsChild>
            <w:div w:id="147290467">
              <w:marLeft w:val="0"/>
              <w:marRight w:val="0"/>
              <w:marTop w:val="0"/>
              <w:marBottom w:val="0"/>
              <w:divBdr>
                <w:top w:val="none" w:sz="0" w:space="0" w:color="auto"/>
                <w:left w:val="none" w:sz="0" w:space="0" w:color="auto"/>
                <w:bottom w:val="none" w:sz="0" w:space="0" w:color="auto"/>
                <w:right w:val="none" w:sz="0" w:space="0" w:color="auto"/>
              </w:divBdr>
            </w:div>
            <w:div w:id="1174343133">
              <w:marLeft w:val="0"/>
              <w:marRight w:val="0"/>
              <w:marTop w:val="0"/>
              <w:marBottom w:val="0"/>
              <w:divBdr>
                <w:top w:val="none" w:sz="0" w:space="0" w:color="auto"/>
                <w:left w:val="none" w:sz="0" w:space="0" w:color="auto"/>
                <w:bottom w:val="none" w:sz="0" w:space="0" w:color="auto"/>
                <w:right w:val="none" w:sz="0" w:space="0" w:color="auto"/>
              </w:divBdr>
            </w:div>
            <w:div w:id="1604915007">
              <w:marLeft w:val="0"/>
              <w:marRight w:val="0"/>
              <w:marTop w:val="0"/>
              <w:marBottom w:val="0"/>
              <w:divBdr>
                <w:top w:val="none" w:sz="0" w:space="0" w:color="auto"/>
                <w:left w:val="none" w:sz="0" w:space="0" w:color="auto"/>
                <w:bottom w:val="none" w:sz="0" w:space="0" w:color="auto"/>
                <w:right w:val="none" w:sz="0" w:space="0" w:color="auto"/>
              </w:divBdr>
            </w:div>
            <w:div w:id="1777092144">
              <w:marLeft w:val="0"/>
              <w:marRight w:val="0"/>
              <w:marTop w:val="0"/>
              <w:marBottom w:val="0"/>
              <w:divBdr>
                <w:top w:val="none" w:sz="0" w:space="0" w:color="auto"/>
                <w:left w:val="none" w:sz="0" w:space="0" w:color="auto"/>
                <w:bottom w:val="none" w:sz="0" w:space="0" w:color="auto"/>
                <w:right w:val="none" w:sz="0" w:space="0" w:color="auto"/>
              </w:divBdr>
            </w:div>
          </w:divsChild>
        </w:div>
        <w:div w:id="1896501068">
          <w:marLeft w:val="0"/>
          <w:marRight w:val="0"/>
          <w:marTop w:val="0"/>
          <w:marBottom w:val="0"/>
          <w:divBdr>
            <w:top w:val="none" w:sz="0" w:space="0" w:color="auto"/>
            <w:left w:val="none" w:sz="0" w:space="0" w:color="auto"/>
            <w:bottom w:val="none" w:sz="0" w:space="0" w:color="auto"/>
            <w:right w:val="none" w:sz="0" w:space="0" w:color="auto"/>
          </w:divBdr>
        </w:div>
        <w:div w:id="1902516722">
          <w:marLeft w:val="0"/>
          <w:marRight w:val="0"/>
          <w:marTop w:val="0"/>
          <w:marBottom w:val="0"/>
          <w:divBdr>
            <w:top w:val="none" w:sz="0" w:space="0" w:color="auto"/>
            <w:left w:val="none" w:sz="0" w:space="0" w:color="auto"/>
            <w:bottom w:val="none" w:sz="0" w:space="0" w:color="auto"/>
            <w:right w:val="none" w:sz="0" w:space="0" w:color="auto"/>
          </w:divBdr>
        </w:div>
        <w:div w:id="1926917117">
          <w:marLeft w:val="0"/>
          <w:marRight w:val="0"/>
          <w:marTop w:val="0"/>
          <w:marBottom w:val="0"/>
          <w:divBdr>
            <w:top w:val="none" w:sz="0" w:space="0" w:color="auto"/>
            <w:left w:val="none" w:sz="0" w:space="0" w:color="auto"/>
            <w:bottom w:val="none" w:sz="0" w:space="0" w:color="auto"/>
            <w:right w:val="none" w:sz="0" w:space="0" w:color="auto"/>
          </w:divBdr>
        </w:div>
        <w:div w:id="2048677021">
          <w:marLeft w:val="0"/>
          <w:marRight w:val="0"/>
          <w:marTop w:val="0"/>
          <w:marBottom w:val="0"/>
          <w:divBdr>
            <w:top w:val="none" w:sz="0" w:space="0" w:color="auto"/>
            <w:left w:val="none" w:sz="0" w:space="0" w:color="auto"/>
            <w:bottom w:val="none" w:sz="0" w:space="0" w:color="auto"/>
            <w:right w:val="none" w:sz="0" w:space="0" w:color="auto"/>
          </w:divBdr>
        </w:div>
        <w:div w:id="2112778769">
          <w:marLeft w:val="0"/>
          <w:marRight w:val="0"/>
          <w:marTop w:val="0"/>
          <w:marBottom w:val="0"/>
          <w:divBdr>
            <w:top w:val="none" w:sz="0" w:space="0" w:color="auto"/>
            <w:left w:val="none" w:sz="0" w:space="0" w:color="auto"/>
            <w:bottom w:val="none" w:sz="0" w:space="0" w:color="auto"/>
            <w:right w:val="none" w:sz="0" w:space="0" w:color="auto"/>
          </w:divBdr>
        </w:div>
      </w:divsChild>
    </w:div>
    <w:div w:id="1428429084">
      <w:bodyDiv w:val="1"/>
      <w:marLeft w:val="0"/>
      <w:marRight w:val="0"/>
      <w:marTop w:val="0"/>
      <w:marBottom w:val="0"/>
      <w:divBdr>
        <w:top w:val="none" w:sz="0" w:space="0" w:color="auto"/>
        <w:left w:val="none" w:sz="0" w:space="0" w:color="auto"/>
        <w:bottom w:val="none" w:sz="0" w:space="0" w:color="auto"/>
        <w:right w:val="none" w:sz="0" w:space="0" w:color="auto"/>
      </w:divBdr>
      <w:divsChild>
        <w:div w:id="9767549">
          <w:marLeft w:val="0"/>
          <w:marRight w:val="0"/>
          <w:marTop w:val="0"/>
          <w:marBottom w:val="0"/>
          <w:divBdr>
            <w:top w:val="none" w:sz="0" w:space="0" w:color="auto"/>
            <w:left w:val="none" w:sz="0" w:space="0" w:color="auto"/>
            <w:bottom w:val="none" w:sz="0" w:space="0" w:color="auto"/>
            <w:right w:val="none" w:sz="0" w:space="0" w:color="auto"/>
          </w:divBdr>
        </w:div>
        <w:div w:id="15737250">
          <w:marLeft w:val="0"/>
          <w:marRight w:val="0"/>
          <w:marTop w:val="0"/>
          <w:marBottom w:val="0"/>
          <w:divBdr>
            <w:top w:val="none" w:sz="0" w:space="0" w:color="auto"/>
            <w:left w:val="none" w:sz="0" w:space="0" w:color="auto"/>
            <w:bottom w:val="none" w:sz="0" w:space="0" w:color="auto"/>
            <w:right w:val="none" w:sz="0" w:space="0" w:color="auto"/>
          </w:divBdr>
        </w:div>
        <w:div w:id="34045690">
          <w:marLeft w:val="0"/>
          <w:marRight w:val="0"/>
          <w:marTop w:val="0"/>
          <w:marBottom w:val="0"/>
          <w:divBdr>
            <w:top w:val="none" w:sz="0" w:space="0" w:color="auto"/>
            <w:left w:val="none" w:sz="0" w:space="0" w:color="auto"/>
            <w:bottom w:val="none" w:sz="0" w:space="0" w:color="auto"/>
            <w:right w:val="none" w:sz="0" w:space="0" w:color="auto"/>
          </w:divBdr>
        </w:div>
        <w:div w:id="51083926">
          <w:marLeft w:val="0"/>
          <w:marRight w:val="0"/>
          <w:marTop w:val="0"/>
          <w:marBottom w:val="0"/>
          <w:divBdr>
            <w:top w:val="none" w:sz="0" w:space="0" w:color="auto"/>
            <w:left w:val="none" w:sz="0" w:space="0" w:color="auto"/>
            <w:bottom w:val="none" w:sz="0" w:space="0" w:color="auto"/>
            <w:right w:val="none" w:sz="0" w:space="0" w:color="auto"/>
          </w:divBdr>
          <w:divsChild>
            <w:div w:id="61486220">
              <w:marLeft w:val="0"/>
              <w:marRight w:val="0"/>
              <w:marTop w:val="0"/>
              <w:marBottom w:val="0"/>
              <w:divBdr>
                <w:top w:val="none" w:sz="0" w:space="0" w:color="auto"/>
                <w:left w:val="none" w:sz="0" w:space="0" w:color="auto"/>
                <w:bottom w:val="none" w:sz="0" w:space="0" w:color="auto"/>
                <w:right w:val="none" w:sz="0" w:space="0" w:color="auto"/>
              </w:divBdr>
            </w:div>
            <w:div w:id="117724871">
              <w:marLeft w:val="0"/>
              <w:marRight w:val="0"/>
              <w:marTop w:val="0"/>
              <w:marBottom w:val="0"/>
              <w:divBdr>
                <w:top w:val="none" w:sz="0" w:space="0" w:color="auto"/>
                <w:left w:val="none" w:sz="0" w:space="0" w:color="auto"/>
                <w:bottom w:val="none" w:sz="0" w:space="0" w:color="auto"/>
                <w:right w:val="none" w:sz="0" w:space="0" w:color="auto"/>
              </w:divBdr>
            </w:div>
            <w:div w:id="580019591">
              <w:marLeft w:val="0"/>
              <w:marRight w:val="0"/>
              <w:marTop w:val="0"/>
              <w:marBottom w:val="0"/>
              <w:divBdr>
                <w:top w:val="none" w:sz="0" w:space="0" w:color="auto"/>
                <w:left w:val="none" w:sz="0" w:space="0" w:color="auto"/>
                <w:bottom w:val="none" w:sz="0" w:space="0" w:color="auto"/>
                <w:right w:val="none" w:sz="0" w:space="0" w:color="auto"/>
              </w:divBdr>
            </w:div>
            <w:div w:id="1009790332">
              <w:marLeft w:val="0"/>
              <w:marRight w:val="0"/>
              <w:marTop w:val="0"/>
              <w:marBottom w:val="0"/>
              <w:divBdr>
                <w:top w:val="none" w:sz="0" w:space="0" w:color="auto"/>
                <w:left w:val="none" w:sz="0" w:space="0" w:color="auto"/>
                <w:bottom w:val="none" w:sz="0" w:space="0" w:color="auto"/>
                <w:right w:val="none" w:sz="0" w:space="0" w:color="auto"/>
              </w:divBdr>
            </w:div>
            <w:div w:id="1638144430">
              <w:marLeft w:val="0"/>
              <w:marRight w:val="0"/>
              <w:marTop w:val="0"/>
              <w:marBottom w:val="0"/>
              <w:divBdr>
                <w:top w:val="none" w:sz="0" w:space="0" w:color="auto"/>
                <w:left w:val="none" w:sz="0" w:space="0" w:color="auto"/>
                <w:bottom w:val="none" w:sz="0" w:space="0" w:color="auto"/>
                <w:right w:val="none" w:sz="0" w:space="0" w:color="auto"/>
              </w:divBdr>
            </w:div>
          </w:divsChild>
        </w:div>
        <w:div w:id="60955419">
          <w:marLeft w:val="0"/>
          <w:marRight w:val="0"/>
          <w:marTop w:val="0"/>
          <w:marBottom w:val="0"/>
          <w:divBdr>
            <w:top w:val="none" w:sz="0" w:space="0" w:color="auto"/>
            <w:left w:val="none" w:sz="0" w:space="0" w:color="auto"/>
            <w:bottom w:val="none" w:sz="0" w:space="0" w:color="auto"/>
            <w:right w:val="none" w:sz="0" w:space="0" w:color="auto"/>
          </w:divBdr>
        </w:div>
        <w:div w:id="73170282">
          <w:marLeft w:val="0"/>
          <w:marRight w:val="0"/>
          <w:marTop w:val="0"/>
          <w:marBottom w:val="0"/>
          <w:divBdr>
            <w:top w:val="none" w:sz="0" w:space="0" w:color="auto"/>
            <w:left w:val="none" w:sz="0" w:space="0" w:color="auto"/>
            <w:bottom w:val="none" w:sz="0" w:space="0" w:color="auto"/>
            <w:right w:val="none" w:sz="0" w:space="0" w:color="auto"/>
          </w:divBdr>
          <w:divsChild>
            <w:div w:id="550267487">
              <w:marLeft w:val="0"/>
              <w:marRight w:val="0"/>
              <w:marTop w:val="0"/>
              <w:marBottom w:val="0"/>
              <w:divBdr>
                <w:top w:val="none" w:sz="0" w:space="0" w:color="auto"/>
                <w:left w:val="none" w:sz="0" w:space="0" w:color="auto"/>
                <w:bottom w:val="none" w:sz="0" w:space="0" w:color="auto"/>
                <w:right w:val="none" w:sz="0" w:space="0" w:color="auto"/>
              </w:divBdr>
            </w:div>
            <w:div w:id="765924875">
              <w:marLeft w:val="0"/>
              <w:marRight w:val="0"/>
              <w:marTop w:val="0"/>
              <w:marBottom w:val="0"/>
              <w:divBdr>
                <w:top w:val="none" w:sz="0" w:space="0" w:color="auto"/>
                <w:left w:val="none" w:sz="0" w:space="0" w:color="auto"/>
                <w:bottom w:val="none" w:sz="0" w:space="0" w:color="auto"/>
                <w:right w:val="none" w:sz="0" w:space="0" w:color="auto"/>
              </w:divBdr>
            </w:div>
            <w:div w:id="1924949403">
              <w:marLeft w:val="0"/>
              <w:marRight w:val="0"/>
              <w:marTop w:val="0"/>
              <w:marBottom w:val="0"/>
              <w:divBdr>
                <w:top w:val="none" w:sz="0" w:space="0" w:color="auto"/>
                <w:left w:val="none" w:sz="0" w:space="0" w:color="auto"/>
                <w:bottom w:val="none" w:sz="0" w:space="0" w:color="auto"/>
                <w:right w:val="none" w:sz="0" w:space="0" w:color="auto"/>
              </w:divBdr>
            </w:div>
          </w:divsChild>
        </w:div>
        <w:div w:id="75249383">
          <w:marLeft w:val="0"/>
          <w:marRight w:val="0"/>
          <w:marTop w:val="0"/>
          <w:marBottom w:val="0"/>
          <w:divBdr>
            <w:top w:val="none" w:sz="0" w:space="0" w:color="auto"/>
            <w:left w:val="none" w:sz="0" w:space="0" w:color="auto"/>
            <w:bottom w:val="none" w:sz="0" w:space="0" w:color="auto"/>
            <w:right w:val="none" w:sz="0" w:space="0" w:color="auto"/>
          </w:divBdr>
          <w:divsChild>
            <w:div w:id="31616144">
              <w:marLeft w:val="0"/>
              <w:marRight w:val="0"/>
              <w:marTop w:val="0"/>
              <w:marBottom w:val="0"/>
              <w:divBdr>
                <w:top w:val="none" w:sz="0" w:space="0" w:color="auto"/>
                <w:left w:val="none" w:sz="0" w:space="0" w:color="auto"/>
                <w:bottom w:val="none" w:sz="0" w:space="0" w:color="auto"/>
                <w:right w:val="none" w:sz="0" w:space="0" w:color="auto"/>
              </w:divBdr>
            </w:div>
            <w:div w:id="43066177">
              <w:marLeft w:val="0"/>
              <w:marRight w:val="0"/>
              <w:marTop w:val="0"/>
              <w:marBottom w:val="0"/>
              <w:divBdr>
                <w:top w:val="none" w:sz="0" w:space="0" w:color="auto"/>
                <w:left w:val="none" w:sz="0" w:space="0" w:color="auto"/>
                <w:bottom w:val="none" w:sz="0" w:space="0" w:color="auto"/>
                <w:right w:val="none" w:sz="0" w:space="0" w:color="auto"/>
              </w:divBdr>
            </w:div>
            <w:div w:id="116023289">
              <w:marLeft w:val="0"/>
              <w:marRight w:val="0"/>
              <w:marTop w:val="0"/>
              <w:marBottom w:val="0"/>
              <w:divBdr>
                <w:top w:val="none" w:sz="0" w:space="0" w:color="auto"/>
                <w:left w:val="none" w:sz="0" w:space="0" w:color="auto"/>
                <w:bottom w:val="none" w:sz="0" w:space="0" w:color="auto"/>
                <w:right w:val="none" w:sz="0" w:space="0" w:color="auto"/>
              </w:divBdr>
            </w:div>
            <w:div w:id="1989631953">
              <w:marLeft w:val="0"/>
              <w:marRight w:val="0"/>
              <w:marTop w:val="0"/>
              <w:marBottom w:val="0"/>
              <w:divBdr>
                <w:top w:val="none" w:sz="0" w:space="0" w:color="auto"/>
                <w:left w:val="none" w:sz="0" w:space="0" w:color="auto"/>
                <w:bottom w:val="none" w:sz="0" w:space="0" w:color="auto"/>
                <w:right w:val="none" w:sz="0" w:space="0" w:color="auto"/>
              </w:divBdr>
            </w:div>
          </w:divsChild>
        </w:div>
        <w:div w:id="80879106">
          <w:marLeft w:val="0"/>
          <w:marRight w:val="0"/>
          <w:marTop w:val="0"/>
          <w:marBottom w:val="0"/>
          <w:divBdr>
            <w:top w:val="none" w:sz="0" w:space="0" w:color="auto"/>
            <w:left w:val="none" w:sz="0" w:space="0" w:color="auto"/>
            <w:bottom w:val="none" w:sz="0" w:space="0" w:color="auto"/>
            <w:right w:val="none" w:sz="0" w:space="0" w:color="auto"/>
          </w:divBdr>
          <w:divsChild>
            <w:div w:id="346562412">
              <w:marLeft w:val="0"/>
              <w:marRight w:val="0"/>
              <w:marTop w:val="0"/>
              <w:marBottom w:val="0"/>
              <w:divBdr>
                <w:top w:val="none" w:sz="0" w:space="0" w:color="auto"/>
                <w:left w:val="none" w:sz="0" w:space="0" w:color="auto"/>
                <w:bottom w:val="none" w:sz="0" w:space="0" w:color="auto"/>
                <w:right w:val="none" w:sz="0" w:space="0" w:color="auto"/>
              </w:divBdr>
            </w:div>
            <w:div w:id="771123367">
              <w:marLeft w:val="0"/>
              <w:marRight w:val="0"/>
              <w:marTop w:val="0"/>
              <w:marBottom w:val="0"/>
              <w:divBdr>
                <w:top w:val="none" w:sz="0" w:space="0" w:color="auto"/>
                <w:left w:val="none" w:sz="0" w:space="0" w:color="auto"/>
                <w:bottom w:val="none" w:sz="0" w:space="0" w:color="auto"/>
                <w:right w:val="none" w:sz="0" w:space="0" w:color="auto"/>
              </w:divBdr>
            </w:div>
            <w:div w:id="845052895">
              <w:marLeft w:val="0"/>
              <w:marRight w:val="0"/>
              <w:marTop w:val="0"/>
              <w:marBottom w:val="0"/>
              <w:divBdr>
                <w:top w:val="none" w:sz="0" w:space="0" w:color="auto"/>
                <w:left w:val="none" w:sz="0" w:space="0" w:color="auto"/>
                <w:bottom w:val="none" w:sz="0" w:space="0" w:color="auto"/>
                <w:right w:val="none" w:sz="0" w:space="0" w:color="auto"/>
              </w:divBdr>
            </w:div>
            <w:div w:id="1051534379">
              <w:marLeft w:val="0"/>
              <w:marRight w:val="0"/>
              <w:marTop w:val="0"/>
              <w:marBottom w:val="0"/>
              <w:divBdr>
                <w:top w:val="none" w:sz="0" w:space="0" w:color="auto"/>
                <w:left w:val="none" w:sz="0" w:space="0" w:color="auto"/>
                <w:bottom w:val="none" w:sz="0" w:space="0" w:color="auto"/>
                <w:right w:val="none" w:sz="0" w:space="0" w:color="auto"/>
              </w:divBdr>
            </w:div>
          </w:divsChild>
        </w:div>
        <w:div w:id="83763815">
          <w:marLeft w:val="0"/>
          <w:marRight w:val="0"/>
          <w:marTop w:val="0"/>
          <w:marBottom w:val="0"/>
          <w:divBdr>
            <w:top w:val="none" w:sz="0" w:space="0" w:color="auto"/>
            <w:left w:val="none" w:sz="0" w:space="0" w:color="auto"/>
            <w:bottom w:val="none" w:sz="0" w:space="0" w:color="auto"/>
            <w:right w:val="none" w:sz="0" w:space="0" w:color="auto"/>
          </w:divBdr>
        </w:div>
        <w:div w:id="89475294">
          <w:marLeft w:val="0"/>
          <w:marRight w:val="0"/>
          <w:marTop w:val="0"/>
          <w:marBottom w:val="0"/>
          <w:divBdr>
            <w:top w:val="none" w:sz="0" w:space="0" w:color="auto"/>
            <w:left w:val="none" w:sz="0" w:space="0" w:color="auto"/>
            <w:bottom w:val="none" w:sz="0" w:space="0" w:color="auto"/>
            <w:right w:val="none" w:sz="0" w:space="0" w:color="auto"/>
          </w:divBdr>
        </w:div>
        <w:div w:id="90049189">
          <w:marLeft w:val="0"/>
          <w:marRight w:val="0"/>
          <w:marTop w:val="0"/>
          <w:marBottom w:val="0"/>
          <w:divBdr>
            <w:top w:val="none" w:sz="0" w:space="0" w:color="auto"/>
            <w:left w:val="none" w:sz="0" w:space="0" w:color="auto"/>
            <w:bottom w:val="none" w:sz="0" w:space="0" w:color="auto"/>
            <w:right w:val="none" w:sz="0" w:space="0" w:color="auto"/>
          </w:divBdr>
          <w:divsChild>
            <w:div w:id="204568290">
              <w:marLeft w:val="0"/>
              <w:marRight w:val="0"/>
              <w:marTop w:val="0"/>
              <w:marBottom w:val="0"/>
              <w:divBdr>
                <w:top w:val="none" w:sz="0" w:space="0" w:color="auto"/>
                <w:left w:val="none" w:sz="0" w:space="0" w:color="auto"/>
                <w:bottom w:val="none" w:sz="0" w:space="0" w:color="auto"/>
                <w:right w:val="none" w:sz="0" w:space="0" w:color="auto"/>
              </w:divBdr>
            </w:div>
            <w:div w:id="996568290">
              <w:marLeft w:val="0"/>
              <w:marRight w:val="0"/>
              <w:marTop w:val="0"/>
              <w:marBottom w:val="0"/>
              <w:divBdr>
                <w:top w:val="none" w:sz="0" w:space="0" w:color="auto"/>
                <w:left w:val="none" w:sz="0" w:space="0" w:color="auto"/>
                <w:bottom w:val="none" w:sz="0" w:space="0" w:color="auto"/>
                <w:right w:val="none" w:sz="0" w:space="0" w:color="auto"/>
              </w:divBdr>
            </w:div>
            <w:div w:id="1162164241">
              <w:marLeft w:val="0"/>
              <w:marRight w:val="0"/>
              <w:marTop w:val="0"/>
              <w:marBottom w:val="0"/>
              <w:divBdr>
                <w:top w:val="none" w:sz="0" w:space="0" w:color="auto"/>
                <w:left w:val="none" w:sz="0" w:space="0" w:color="auto"/>
                <w:bottom w:val="none" w:sz="0" w:space="0" w:color="auto"/>
                <w:right w:val="none" w:sz="0" w:space="0" w:color="auto"/>
              </w:divBdr>
            </w:div>
            <w:div w:id="1888836688">
              <w:marLeft w:val="0"/>
              <w:marRight w:val="0"/>
              <w:marTop w:val="0"/>
              <w:marBottom w:val="0"/>
              <w:divBdr>
                <w:top w:val="none" w:sz="0" w:space="0" w:color="auto"/>
                <w:left w:val="none" w:sz="0" w:space="0" w:color="auto"/>
                <w:bottom w:val="none" w:sz="0" w:space="0" w:color="auto"/>
                <w:right w:val="none" w:sz="0" w:space="0" w:color="auto"/>
              </w:divBdr>
            </w:div>
            <w:div w:id="2141266231">
              <w:marLeft w:val="0"/>
              <w:marRight w:val="0"/>
              <w:marTop w:val="0"/>
              <w:marBottom w:val="0"/>
              <w:divBdr>
                <w:top w:val="none" w:sz="0" w:space="0" w:color="auto"/>
                <w:left w:val="none" w:sz="0" w:space="0" w:color="auto"/>
                <w:bottom w:val="none" w:sz="0" w:space="0" w:color="auto"/>
                <w:right w:val="none" w:sz="0" w:space="0" w:color="auto"/>
              </w:divBdr>
            </w:div>
          </w:divsChild>
        </w:div>
        <w:div w:id="100535302">
          <w:marLeft w:val="0"/>
          <w:marRight w:val="0"/>
          <w:marTop w:val="0"/>
          <w:marBottom w:val="0"/>
          <w:divBdr>
            <w:top w:val="none" w:sz="0" w:space="0" w:color="auto"/>
            <w:left w:val="none" w:sz="0" w:space="0" w:color="auto"/>
            <w:bottom w:val="none" w:sz="0" w:space="0" w:color="auto"/>
            <w:right w:val="none" w:sz="0" w:space="0" w:color="auto"/>
          </w:divBdr>
        </w:div>
        <w:div w:id="116412334">
          <w:marLeft w:val="0"/>
          <w:marRight w:val="0"/>
          <w:marTop w:val="0"/>
          <w:marBottom w:val="0"/>
          <w:divBdr>
            <w:top w:val="none" w:sz="0" w:space="0" w:color="auto"/>
            <w:left w:val="none" w:sz="0" w:space="0" w:color="auto"/>
            <w:bottom w:val="none" w:sz="0" w:space="0" w:color="auto"/>
            <w:right w:val="none" w:sz="0" w:space="0" w:color="auto"/>
          </w:divBdr>
          <w:divsChild>
            <w:div w:id="807164034">
              <w:marLeft w:val="0"/>
              <w:marRight w:val="0"/>
              <w:marTop w:val="0"/>
              <w:marBottom w:val="0"/>
              <w:divBdr>
                <w:top w:val="none" w:sz="0" w:space="0" w:color="auto"/>
                <w:left w:val="none" w:sz="0" w:space="0" w:color="auto"/>
                <w:bottom w:val="none" w:sz="0" w:space="0" w:color="auto"/>
                <w:right w:val="none" w:sz="0" w:space="0" w:color="auto"/>
              </w:divBdr>
            </w:div>
            <w:div w:id="1026715082">
              <w:marLeft w:val="0"/>
              <w:marRight w:val="0"/>
              <w:marTop w:val="0"/>
              <w:marBottom w:val="0"/>
              <w:divBdr>
                <w:top w:val="none" w:sz="0" w:space="0" w:color="auto"/>
                <w:left w:val="none" w:sz="0" w:space="0" w:color="auto"/>
                <w:bottom w:val="none" w:sz="0" w:space="0" w:color="auto"/>
                <w:right w:val="none" w:sz="0" w:space="0" w:color="auto"/>
              </w:divBdr>
            </w:div>
            <w:div w:id="2074086292">
              <w:marLeft w:val="0"/>
              <w:marRight w:val="0"/>
              <w:marTop w:val="0"/>
              <w:marBottom w:val="0"/>
              <w:divBdr>
                <w:top w:val="none" w:sz="0" w:space="0" w:color="auto"/>
                <w:left w:val="none" w:sz="0" w:space="0" w:color="auto"/>
                <w:bottom w:val="none" w:sz="0" w:space="0" w:color="auto"/>
                <w:right w:val="none" w:sz="0" w:space="0" w:color="auto"/>
              </w:divBdr>
            </w:div>
          </w:divsChild>
        </w:div>
        <w:div w:id="119735640">
          <w:marLeft w:val="0"/>
          <w:marRight w:val="0"/>
          <w:marTop w:val="0"/>
          <w:marBottom w:val="0"/>
          <w:divBdr>
            <w:top w:val="none" w:sz="0" w:space="0" w:color="auto"/>
            <w:left w:val="none" w:sz="0" w:space="0" w:color="auto"/>
            <w:bottom w:val="none" w:sz="0" w:space="0" w:color="auto"/>
            <w:right w:val="none" w:sz="0" w:space="0" w:color="auto"/>
          </w:divBdr>
        </w:div>
        <w:div w:id="144788165">
          <w:marLeft w:val="0"/>
          <w:marRight w:val="0"/>
          <w:marTop w:val="0"/>
          <w:marBottom w:val="0"/>
          <w:divBdr>
            <w:top w:val="none" w:sz="0" w:space="0" w:color="auto"/>
            <w:left w:val="none" w:sz="0" w:space="0" w:color="auto"/>
            <w:bottom w:val="none" w:sz="0" w:space="0" w:color="auto"/>
            <w:right w:val="none" w:sz="0" w:space="0" w:color="auto"/>
          </w:divBdr>
          <w:divsChild>
            <w:div w:id="553128264">
              <w:marLeft w:val="0"/>
              <w:marRight w:val="0"/>
              <w:marTop w:val="0"/>
              <w:marBottom w:val="0"/>
              <w:divBdr>
                <w:top w:val="none" w:sz="0" w:space="0" w:color="auto"/>
                <w:left w:val="none" w:sz="0" w:space="0" w:color="auto"/>
                <w:bottom w:val="none" w:sz="0" w:space="0" w:color="auto"/>
                <w:right w:val="none" w:sz="0" w:space="0" w:color="auto"/>
              </w:divBdr>
            </w:div>
            <w:div w:id="844130820">
              <w:marLeft w:val="0"/>
              <w:marRight w:val="0"/>
              <w:marTop w:val="0"/>
              <w:marBottom w:val="0"/>
              <w:divBdr>
                <w:top w:val="none" w:sz="0" w:space="0" w:color="auto"/>
                <w:left w:val="none" w:sz="0" w:space="0" w:color="auto"/>
                <w:bottom w:val="none" w:sz="0" w:space="0" w:color="auto"/>
                <w:right w:val="none" w:sz="0" w:space="0" w:color="auto"/>
              </w:divBdr>
            </w:div>
            <w:div w:id="1105417366">
              <w:marLeft w:val="0"/>
              <w:marRight w:val="0"/>
              <w:marTop w:val="0"/>
              <w:marBottom w:val="0"/>
              <w:divBdr>
                <w:top w:val="none" w:sz="0" w:space="0" w:color="auto"/>
                <w:left w:val="none" w:sz="0" w:space="0" w:color="auto"/>
                <w:bottom w:val="none" w:sz="0" w:space="0" w:color="auto"/>
                <w:right w:val="none" w:sz="0" w:space="0" w:color="auto"/>
              </w:divBdr>
            </w:div>
            <w:div w:id="2140344439">
              <w:marLeft w:val="0"/>
              <w:marRight w:val="0"/>
              <w:marTop w:val="0"/>
              <w:marBottom w:val="0"/>
              <w:divBdr>
                <w:top w:val="none" w:sz="0" w:space="0" w:color="auto"/>
                <w:left w:val="none" w:sz="0" w:space="0" w:color="auto"/>
                <w:bottom w:val="none" w:sz="0" w:space="0" w:color="auto"/>
                <w:right w:val="none" w:sz="0" w:space="0" w:color="auto"/>
              </w:divBdr>
            </w:div>
          </w:divsChild>
        </w:div>
        <w:div w:id="146938289">
          <w:marLeft w:val="0"/>
          <w:marRight w:val="0"/>
          <w:marTop w:val="0"/>
          <w:marBottom w:val="0"/>
          <w:divBdr>
            <w:top w:val="none" w:sz="0" w:space="0" w:color="auto"/>
            <w:left w:val="none" w:sz="0" w:space="0" w:color="auto"/>
            <w:bottom w:val="none" w:sz="0" w:space="0" w:color="auto"/>
            <w:right w:val="none" w:sz="0" w:space="0" w:color="auto"/>
          </w:divBdr>
          <w:divsChild>
            <w:div w:id="127091180">
              <w:marLeft w:val="0"/>
              <w:marRight w:val="0"/>
              <w:marTop w:val="0"/>
              <w:marBottom w:val="0"/>
              <w:divBdr>
                <w:top w:val="none" w:sz="0" w:space="0" w:color="auto"/>
                <w:left w:val="none" w:sz="0" w:space="0" w:color="auto"/>
                <w:bottom w:val="none" w:sz="0" w:space="0" w:color="auto"/>
                <w:right w:val="none" w:sz="0" w:space="0" w:color="auto"/>
              </w:divBdr>
            </w:div>
            <w:div w:id="1524056768">
              <w:marLeft w:val="0"/>
              <w:marRight w:val="0"/>
              <w:marTop w:val="0"/>
              <w:marBottom w:val="0"/>
              <w:divBdr>
                <w:top w:val="none" w:sz="0" w:space="0" w:color="auto"/>
                <w:left w:val="none" w:sz="0" w:space="0" w:color="auto"/>
                <w:bottom w:val="none" w:sz="0" w:space="0" w:color="auto"/>
                <w:right w:val="none" w:sz="0" w:space="0" w:color="auto"/>
              </w:divBdr>
            </w:div>
            <w:div w:id="1623070854">
              <w:marLeft w:val="0"/>
              <w:marRight w:val="0"/>
              <w:marTop w:val="0"/>
              <w:marBottom w:val="0"/>
              <w:divBdr>
                <w:top w:val="none" w:sz="0" w:space="0" w:color="auto"/>
                <w:left w:val="none" w:sz="0" w:space="0" w:color="auto"/>
                <w:bottom w:val="none" w:sz="0" w:space="0" w:color="auto"/>
                <w:right w:val="none" w:sz="0" w:space="0" w:color="auto"/>
              </w:divBdr>
            </w:div>
            <w:div w:id="1800683050">
              <w:marLeft w:val="0"/>
              <w:marRight w:val="0"/>
              <w:marTop w:val="0"/>
              <w:marBottom w:val="0"/>
              <w:divBdr>
                <w:top w:val="none" w:sz="0" w:space="0" w:color="auto"/>
                <w:left w:val="none" w:sz="0" w:space="0" w:color="auto"/>
                <w:bottom w:val="none" w:sz="0" w:space="0" w:color="auto"/>
                <w:right w:val="none" w:sz="0" w:space="0" w:color="auto"/>
              </w:divBdr>
            </w:div>
          </w:divsChild>
        </w:div>
        <w:div w:id="148795129">
          <w:marLeft w:val="0"/>
          <w:marRight w:val="0"/>
          <w:marTop w:val="0"/>
          <w:marBottom w:val="0"/>
          <w:divBdr>
            <w:top w:val="none" w:sz="0" w:space="0" w:color="auto"/>
            <w:left w:val="none" w:sz="0" w:space="0" w:color="auto"/>
            <w:bottom w:val="none" w:sz="0" w:space="0" w:color="auto"/>
            <w:right w:val="none" w:sz="0" w:space="0" w:color="auto"/>
          </w:divBdr>
          <w:divsChild>
            <w:div w:id="838160272">
              <w:marLeft w:val="0"/>
              <w:marRight w:val="0"/>
              <w:marTop w:val="0"/>
              <w:marBottom w:val="0"/>
              <w:divBdr>
                <w:top w:val="none" w:sz="0" w:space="0" w:color="auto"/>
                <w:left w:val="none" w:sz="0" w:space="0" w:color="auto"/>
                <w:bottom w:val="none" w:sz="0" w:space="0" w:color="auto"/>
                <w:right w:val="none" w:sz="0" w:space="0" w:color="auto"/>
              </w:divBdr>
            </w:div>
            <w:div w:id="980813355">
              <w:marLeft w:val="0"/>
              <w:marRight w:val="0"/>
              <w:marTop w:val="0"/>
              <w:marBottom w:val="0"/>
              <w:divBdr>
                <w:top w:val="none" w:sz="0" w:space="0" w:color="auto"/>
                <w:left w:val="none" w:sz="0" w:space="0" w:color="auto"/>
                <w:bottom w:val="none" w:sz="0" w:space="0" w:color="auto"/>
                <w:right w:val="none" w:sz="0" w:space="0" w:color="auto"/>
              </w:divBdr>
            </w:div>
            <w:div w:id="1892107921">
              <w:marLeft w:val="0"/>
              <w:marRight w:val="0"/>
              <w:marTop w:val="0"/>
              <w:marBottom w:val="0"/>
              <w:divBdr>
                <w:top w:val="none" w:sz="0" w:space="0" w:color="auto"/>
                <w:left w:val="none" w:sz="0" w:space="0" w:color="auto"/>
                <w:bottom w:val="none" w:sz="0" w:space="0" w:color="auto"/>
                <w:right w:val="none" w:sz="0" w:space="0" w:color="auto"/>
              </w:divBdr>
            </w:div>
            <w:div w:id="1907064541">
              <w:marLeft w:val="0"/>
              <w:marRight w:val="0"/>
              <w:marTop w:val="0"/>
              <w:marBottom w:val="0"/>
              <w:divBdr>
                <w:top w:val="none" w:sz="0" w:space="0" w:color="auto"/>
                <w:left w:val="none" w:sz="0" w:space="0" w:color="auto"/>
                <w:bottom w:val="none" w:sz="0" w:space="0" w:color="auto"/>
                <w:right w:val="none" w:sz="0" w:space="0" w:color="auto"/>
              </w:divBdr>
            </w:div>
          </w:divsChild>
        </w:div>
        <w:div w:id="157157390">
          <w:marLeft w:val="0"/>
          <w:marRight w:val="0"/>
          <w:marTop w:val="0"/>
          <w:marBottom w:val="0"/>
          <w:divBdr>
            <w:top w:val="none" w:sz="0" w:space="0" w:color="auto"/>
            <w:left w:val="none" w:sz="0" w:space="0" w:color="auto"/>
            <w:bottom w:val="none" w:sz="0" w:space="0" w:color="auto"/>
            <w:right w:val="none" w:sz="0" w:space="0" w:color="auto"/>
          </w:divBdr>
          <w:divsChild>
            <w:div w:id="575627661">
              <w:marLeft w:val="0"/>
              <w:marRight w:val="0"/>
              <w:marTop w:val="0"/>
              <w:marBottom w:val="0"/>
              <w:divBdr>
                <w:top w:val="none" w:sz="0" w:space="0" w:color="auto"/>
                <w:left w:val="none" w:sz="0" w:space="0" w:color="auto"/>
                <w:bottom w:val="none" w:sz="0" w:space="0" w:color="auto"/>
                <w:right w:val="none" w:sz="0" w:space="0" w:color="auto"/>
              </w:divBdr>
            </w:div>
            <w:div w:id="1022052114">
              <w:marLeft w:val="0"/>
              <w:marRight w:val="0"/>
              <w:marTop w:val="0"/>
              <w:marBottom w:val="0"/>
              <w:divBdr>
                <w:top w:val="none" w:sz="0" w:space="0" w:color="auto"/>
                <w:left w:val="none" w:sz="0" w:space="0" w:color="auto"/>
                <w:bottom w:val="none" w:sz="0" w:space="0" w:color="auto"/>
                <w:right w:val="none" w:sz="0" w:space="0" w:color="auto"/>
              </w:divBdr>
            </w:div>
          </w:divsChild>
        </w:div>
        <w:div w:id="159006564">
          <w:marLeft w:val="0"/>
          <w:marRight w:val="0"/>
          <w:marTop w:val="0"/>
          <w:marBottom w:val="0"/>
          <w:divBdr>
            <w:top w:val="none" w:sz="0" w:space="0" w:color="auto"/>
            <w:left w:val="none" w:sz="0" w:space="0" w:color="auto"/>
            <w:bottom w:val="none" w:sz="0" w:space="0" w:color="auto"/>
            <w:right w:val="none" w:sz="0" w:space="0" w:color="auto"/>
          </w:divBdr>
        </w:div>
        <w:div w:id="235745354">
          <w:marLeft w:val="0"/>
          <w:marRight w:val="0"/>
          <w:marTop w:val="0"/>
          <w:marBottom w:val="0"/>
          <w:divBdr>
            <w:top w:val="none" w:sz="0" w:space="0" w:color="auto"/>
            <w:left w:val="none" w:sz="0" w:space="0" w:color="auto"/>
            <w:bottom w:val="none" w:sz="0" w:space="0" w:color="auto"/>
            <w:right w:val="none" w:sz="0" w:space="0" w:color="auto"/>
          </w:divBdr>
        </w:div>
        <w:div w:id="271861458">
          <w:marLeft w:val="0"/>
          <w:marRight w:val="0"/>
          <w:marTop w:val="0"/>
          <w:marBottom w:val="0"/>
          <w:divBdr>
            <w:top w:val="none" w:sz="0" w:space="0" w:color="auto"/>
            <w:left w:val="none" w:sz="0" w:space="0" w:color="auto"/>
            <w:bottom w:val="none" w:sz="0" w:space="0" w:color="auto"/>
            <w:right w:val="none" w:sz="0" w:space="0" w:color="auto"/>
          </w:divBdr>
        </w:div>
        <w:div w:id="273296549">
          <w:marLeft w:val="0"/>
          <w:marRight w:val="0"/>
          <w:marTop w:val="0"/>
          <w:marBottom w:val="0"/>
          <w:divBdr>
            <w:top w:val="none" w:sz="0" w:space="0" w:color="auto"/>
            <w:left w:val="none" w:sz="0" w:space="0" w:color="auto"/>
            <w:bottom w:val="none" w:sz="0" w:space="0" w:color="auto"/>
            <w:right w:val="none" w:sz="0" w:space="0" w:color="auto"/>
          </w:divBdr>
        </w:div>
        <w:div w:id="297298275">
          <w:marLeft w:val="0"/>
          <w:marRight w:val="0"/>
          <w:marTop w:val="0"/>
          <w:marBottom w:val="0"/>
          <w:divBdr>
            <w:top w:val="none" w:sz="0" w:space="0" w:color="auto"/>
            <w:left w:val="none" w:sz="0" w:space="0" w:color="auto"/>
            <w:bottom w:val="none" w:sz="0" w:space="0" w:color="auto"/>
            <w:right w:val="none" w:sz="0" w:space="0" w:color="auto"/>
          </w:divBdr>
        </w:div>
        <w:div w:id="307712174">
          <w:marLeft w:val="0"/>
          <w:marRight w:val="0"/>
          <w:marTop w:val="0"/>
          <w:marBottom w:val="0"/>
          <w:divBdr>
            <w:top w:val="none" w:sz="0" w:space="0" w:color="auto"/>
            <w:left w:val="none" w:sz="0" w:space="0" w:color="auto"/>
            <w:bottom w:val="none" w:sz="0" w:space="0" w:color="auto"/>
            <w:right w:val="none" w:sz="0" w:space="0" w:color="auto"/>
          </w:divBdr>
        </w:div>
        <w:div w:id="327877221">
          <w:marLeft w:val="0"/>
          <w:marRight w:val="0"/>
          <w:marTop w:val="0"/>
          <w:marBottom w:val="0"/>
          <w:divBdr>
            <w:top w:val="none" w:sz="0" w:space="0" w:color="auto"/>
            <w:left w:val="none" w:sz="0" w:space="0" w:color="auto"/>
            <w:bottom w:val="none" w:sz="0" w:space="0" w:color="auto"/>
            <w:right w:val="none" w:sz="0" w:space="0" w:color="auto"/>
          </w:divBdr>
        </w:div>
        <w:div w:id="329604122">
          <w:marLeft w:val="0"/>
          <w:marRight w:val="0"/>
          <w:marTop w:val="0"/>
          <w:marBottom w:val="0"/>
          <w:divBdr>
            <w:top w:val="none" w:sz="0" w:space="0" w:color="auto"/>
            <w:left w:val="none" w:sz="0" w:space="0" w:color="auto"/>
            <w:bottom w:val="none" w:sz="0" w:space="0" w:color="auto"/>
            <w:right w:val="none" w:sz="0" w:space="0" w:color="auto"/>
          </w:divBdr>
        </w:div>
        <w:div w:id="341929969">
          <w:marLeft w:val="0"/>
          <w:marRight w:val="0"/>
          <w:marTop w:val="0"/>
          <w:marBottom w:val="0"/>
          <w:divBdr>
            <w:top w:val="none" w:sz="0" w:space="0" w:color="auto"/>
            <w:left w:val="none" w:sz="0" w:space="0" w:color="auto"/>
            <w:bottom w:val="none" w:sz="0" w:space="0" w:color="auto"/>
            <w:right w:val="none" w:sz="0" w:space="0" w:color="auto"/>
          </w:divBdr>
          <w:divsChild>
            <w:div w:id="1588883647">
              <w:marLeft w:val="0"/>
              <w:marRight w:val="0"/>
              <w:marTop w:val="0"/>
              <w:marBottom w:val="0"/>
              <w:divBdr>
                <w:top w:val="none" w:sz="0" w:space="0" w:color="auto"/>
                <w:left w:val="none" w:sz="0" w:space="0" w:color="auto"/>
                <w:bottom w:val="none" w:sz="0" w:space="0" w:color="auto"/>
                <w:right w:val="none" w:sz="0" w:space="0" w:color="auto"/>
              </w:divBdr>
            </w:div>
            <w:div w:id="1607883084">
              <w:marLeft w:val="0"/>
              <w:marRight w:val="0"/>
              <w:marTop w:val="0"/>
              <w:marBottom w:val="0"/>
              <w:divBdr>
                <w:top w:val="none" w:sz="0" w:space="0" w:color="auto"/>
                <w:left w:val="none" w:sz="0" w:space="0" w:color="auto"/>
                <w:bottom w:val="none" w:sz="0" w:space="0" w:color="auto"/>
                <w:right w:val="none" w:sz="0" w:space="0" w:color="auto"/>
              </w:divBdr>
            </w:div>
            <w:div w:id="1792359384">
              <w:marLeft w:val="0"/>
              <w:marRight w:val="0"/>
              <w:marTop w:val="0"/>
              <w:marBottom w:val="0"/>
              <w:divBdr>
                <w:top w:val="none" w:sz="0" w:space="0" w:color="auto"/>
                <w:left w:val="none" w:sz="0" w:space="0" w:color="auto"/>
                <w:bottom w:val="none" w:sz="0" w:space="0" w:color="auto"/>
                <w:right w:val="none" w:sz="0" w:space="0" w:color="auto"/>
              </w:divBdr>
            </w:div>
            <w:div w:id="1839346388">
              <w:marLeft w:val="0"/>
              <w:marRight w:val="0"/>
              <w:marTop w:val="0"/>
              <w:marBottom w:val="0"/>
              <w:divBdr>
                <w:top w:val="none" w:sz="0" w:space="0" w:color="auto"/>
                <w:left w:val="none" w:sz="0" w:space="0" w:color="auto"/>
                <w:bottom w:val="none" w:sz="0" w:space="0" w:color="auto"/>
                <w:right w:val="none" w:sz="0" w:space="0" w:color="auto"/>
              </w:divBdr>
            </w:div>
            <w:div w:id="2046833920">
              <w:marLeft w:val="0"/>
              <w:marRight w:val="0"/>
              <w:marTop w:val="0"/>
              <w:marBottom w:val="0"/>
              <w:divBdr>
                <w:top w:val="none" w:sz="0" w:space="0" w:color="auto"/>
                <w:left w:val="none" w:sz="0" w:space="0" w:color="auto"/>
                <w:bottom w:val="none" w:sz="0" w:space="0" w:color="auto"/>
                <w:right w:val="none" w:sz="0" w:space="0" w:color="auto"/>
              </w:divBdr>
            </w:div>
          </w:divsChild>
        </w:div>
        <w:div w:id="351029296">
          <w:marLeft w:val="0"/>
          <w:marRight w:val="0"/>
          <w:marTop w:val="0"/>
          <w:marBottom w:val="0"/>
          <w:divBdr>
            <w:top w:val="none" w:sz="0" w:space="0" w:color="auto"/>
            <w:left w:val="none" w:sz="0" w:space="0" w:color="auto"/>
            <w:bottom w:val="none" w:sz="0" w:space="0" w:color="auto"/>
            <w:right w:val="none" w:sz="0" w:space="0" w:color="auto"/>
          </w:divBdr>
          <w:divsChild>
            <w:div w:id="70281123">
              <w:marLeft w:val="0"/>
              <w:marRight w:val="0"/>
              <w:marTop w:val="0"/>
              <w:marBottom w:val="0"/>
              <w:divBdr>
                <w:top w:val="none" w:sz="0" w:space="0" w:color="auto"/>
                <w:left w:val="none" w:sz="0" w:space="0" w:color="auto"/>
                <w:bottom w:val="none" w:sz="0" w:space="0" w:color="auto"/>
                <w:right w:val="none" w:sz="0" w:space="0" w:color="auto"/>
              </w:divBdr>
            </w:div>
            <w:div w:id="173618657">
              <w:marLeft w:val="0"/>
              <w:marRight w:val="0"/>
              <w:marTop w:val="0"/>
              <w:marBottom w:val="0"/>
              <w:divBdr>
                <w:top w:val="none" w:sz="0" w:space="0" w:color="auto"/>
                <w:left w:val="none" w:sz="0" w:space="0" w:color="auto"/>
                <w:bottom w:val="none" w:sz="0" w:space="0" w:color="auto"/>
                <w:right w:val="none" w:sz="0" w:space="0" w:color="auto"/>
              </w:divBdr>
            </w:div>
            <w:div w:id="524174995">
              <w:marLeft w:val="0"/>
              <w:marRight w:val="0"/>
              <w:marTop w:val="0"/>
              <w:marBottom w:val="0"/>
              <w:divBdr>
                <w:top w:val="none" w:sz="0" w:space="0" w:color="auto"/>
                <w:left w:val="none" w:sz="0" w:space="0" w:color="auto"/>
                <w:bottom w:val="none" w:sz="0" w:space="0" w:color="auto"/>
                <w:right w:val="none" w:sz="0" w:space="0" w:color="auto"/>
              </w:divBdr>
            </w:div>
          </w:divsChild>
        </w:div>
        <w:div w:id="352341580">
          <w:marLeft w:val="0"/>
          <w:marRight w:val="0"/>
          <w:marTop w:val="0"/>
          <w:marBottom w:val="0"/>
          <w:divBdr>
            <w:top w:val="none" w:sz="0" w:space="0" w:color="auto"/>
            <w:left w:val="none" w:sz="0" w:space="0" w:color="auto"/>
            <w:bottom w:val="none" w:sz="0" w:space="0" w:color="auto"/>
            <w:right w:val="none" w:sz="0" w:space="0" w:color="auto"/>
          </w:divBdr>
          <w:divsChild>
            <w:div w:id="227039796">
              <w:marLeft w:val="0"/>
              <w:marRight w:val="0"/>
              <w:marTop w:val="0"/>
              <w:marBottom w:val="0"/>
              <w:divBdr>
                <w:top w:val="none" w:sz="0" w:space="0" w:color="auto"/>
                <w:left w:val="none" w:sz="0" w:space="0" w:color="auto"/>
                <w:bottom w:val="none" w:sz="0" w:space="0" w:color="auto"/>
                <w:right w:val="none" w:sz="0" w:space="0" w:color="auto"/>
              </w:divBdr>
            </w:div>
            <w:div w:id="332150068">
              <w:marLeft w:val="0"/>
              <w:marRight w:val="0"/>
              <w:marTop w:val="0"/>
              <w:marBottom w:val="0"/>
              <w:divBdr>
                <w:top w:val="none" w:sz="0" w:space="0" w:color="auto"/>
                <w:left w:val="none" w:sz="0" w:space="0" w:color="auto"/>
                <w:bottom w:val="none" w:sz="0" w:space="0" w:color="auto"/>
                <w:right w:val="none" w:sz="0" w:space="0" w:color="auto"/>
              </w:divBdr>
            </w:div>
            <w:div w:id="922909946">
              <w:marLeft w:val="0"/>
              <w:marRight w:val="0"/>
              <w:marTop w:val="0"/>
              <w:marBottom w:val="0"/>
              <w:divBdr>
                <w:top w:val="none" w:sz="0" w:space="0" w:color="auto"/>
                <w:left w:val="none" w:sz="0" w:space="0" w:color="auto"/>
                <w:bottom w:val="none" w:sz="0" w:space="0" w:color="auto"/>
                <w:right w:val="none" w:sz="0" w:space="0" w:color="auto"/>
              </w:divBdr>
            </w:div>
            <w:div w:id="1100181409">
              <w:marLeft w:val="0"/>
              <w:marRight w:val="0"/>
              <w:marTop w:val="0"/>
              <w:marBottom w:val="0"/>
              <w:divBdr>
                <w:top w:val="none" w:sz="0" w:space="0" w:color="auto"/>
                <w:left w:val="none" w:sz="0" w:space="0" w:color="auto"/>
                <w:bottom w:val="none" w:sz="0" w:space="0" w:color="auto"/>
                <w:right w:val="none" w:sz="0" w:space="0" w:color="auto"/>
              </w:divBdr>
            </w:div>
            <w:div w:id="1916433804">
              <w:marLeft w:val="0"/>
              <w:marRight w:val="0"/>
              <w:marTop w:val="0"/>
              <w:marBottom w:val="0"/>
              <w:divBdr>
                <w:top w:val="none" w:sz="0" w:space="0" w:color="auto"/>
                <w:left w:val="none" w:sz="0" w:space="0" w:color="auto"/>
                <w:bottom w:val="none" w:sz="0" w:space="0" w:color="auto"/>
                <w:right w:val="none" w:sz="0" w:space="0" w:color="auto"/>
              </w:divBdr>
            </w:div>
          </w:divsChild>
        </w:div>
        <w:div w:id="374619062">
          <w:marLeft w:val="0"/>
          <w:marRight w:val="0"/>
          <w:marTop w:val="0"/>
          <w:marBottom w:val="0"/>
          <w:divBdr>
            <w:top w:val="none" w:sz="0" w:space="0" w:color="auto"/>
            <w:left w:val="none" w:sz="0" w:space="0" w:color="auto"/>
            <w:bottom w:val="none" w:sz="0" w:space="0" w:color="auto"/>
            <w:right w:val="none" w:sz="0" w:space="0" w:color="auto"/>
          </w:divBdr>
        </w:div>
        <w:div w:id="374818746">
          <w:marLeft w:val="0"/>
          <w:marRight w:val="0"/>
          <w:marTop w:val="0"/>
          <w:marBottom w:val="0"/>
          <w:divBdr>
            <w:top w:val="none" w:sz="0" w:space="0" w:color="auto"/>
            <w:left w:val="none" w:sz="0" w:space="0" w:color="auto"/>
            <w:bottom w:val="none" w:sz="0" w:space="0" w:color="auto"/>
            <w:right w:val="none" w:sz="0" w:space="0" w:color="auto"/>
          </w:divBdr>
        </w:div>
        <w:div w:id="377704115">
          <w:marLeft w:val="0"/>
          <w:marRight w:val="0"/>
          <w:marTop w:val="0"/>
          <w:marBottom w:val="0"/>
          <w:divBdr>
            <w:top w:val="none" w:sz="0" w:space="0" w:color="auto"/>
            <w:left w:val="none" w:sz="0" w:space="0" w:color="auto"/>
            <w:bottom w:val="none" w:sz="0" w:space="0" w:color="auto"/>
            <w:right w:val="none" w:sz="0" w:space="0" w:color="auto"/>
          </w:divBdr>
        </w:div>
        <w:div w:id="387191621">
          <w:marLeft w:val="0"/>
          <w:marRight w:val="0"/>
          <w:marTop w:val="0"/>
          <w:marBottom w:val="0"/>
          <w:divBdr>
            <w:top w:val="none" w:sz="0" w:space="0" w:color="auto"/>
            <w:left w:val="none" w:sz="0" w:space="0" w:color="auto"/>
            <w:bottom w:val="none" w:sz="0" w:space="0" w:color="auto"/>
            <w:right w:val="none" w:sz="0" w:space="0" w:color="auto"/>
          </w:divBdr>
        </w:div>
        <w:div w:id="396167366">
          <w:marLeft w:val="0"/>
          <w:marRight w:val="0"/>
          <w:marTop w:val="0"/>
          <w:marBottom w:val="0"/>
          <w:divBdr>
            <w:top w:val="none" w:sz="0" w:space="0" w:color="auto"/>
            <w:left w:val="none" w:sz="0" w:space="0" w:color="auto"/>
            <w:bottom w:val="none" w:sz="0" w:space="0" w:color="auto"/>
            <w:right w:val="none" w:sz="0" w:space="0" w:color="auto"/>
          </w:divBdr>
          <w:divsChild>
            <w:div w:id="264115953">
              <w:marLeft w:val="0"/>
              <w:marRight w:val="0"/>
              <w:marTop w:val="0"/>
              <w:marBottom w:val="0"/>
              <w:divBdr>
                <w:top w:val="none" w:sz="0" w:space="0" w:color="auto"/>
                <w:left w:val="none" w:sz="0" w:space="0" w:color="auto"/>
                <w:bottom w:val="none" w:sz="0" w:space="0" w:color="auto"/>
                <w:right w:val="none" w:sz="0" w:space="0" w:color="auto"/>
              </w:divBdr>
            </w:div>
            <w:div w:id="634794225">
              <w:marLeft w:val="0"/>
              <w:marRight w:val="0"/>
              <w:marTop w:val="0"/>
              <w:marBottom w:val="0"/>
              <w:divBdr>
                <w:top w:val="none" w:sz="0" w:space="0" w:color="auto"/>
                <w:left w:val="none" w:sz="0" w:space="0" w:color="auto"/>
                <w:bottom w:val="none" w:sz="0" w:space="0" w:color="auto"/>
                <w:right w:val="none" w:sz="0" w:space="0" w:color="auto"/>
              </w:divBdr>
            </w:div>
            <w:div w:id="663971967">
              <w:marLeft w:val="0"/>
              <w:marRight w:val="0"/>
              <w:marTop w:val="0"/>
              <w:marBottom w:val="0"/>
              <w:divBdr>
                <w:top w:val="none" w:sz="0" w:space="0" w:color="auto"/>
                <w:left w:val="none" w:sz="0" w:space="0" w:color="auto"/>
                <w:bottom w:val="none" w:sz="0" w:space="0" w:color="auto"/>
                <w:right w:val="none" w:sz="0" w:space="0" w:color="auto"/>
              </w:divBdr>
            </w:div>
            <w:div w:id="2012488700">
              <w:marLeft w:val="0"/>
              <w:marRight w:val="0"/>
              <w:marTop w:val="0"/>
              <w:marBottom w:val="0"/>
              <w:divBdr>
                <w:top w:val="none" w:sz="0" w:space="0" w:color="auto"/>
                <w:left w:val="none" w:sz="0" w:space="0" w:color="auto"/>
                <w:bottom w:val="none" w:sz="0" w:space="0" w:color="auto"/>
                <w:right w:val="none" w:sz="0" w:space="0" w:color="auto"/>
              </w:divBdr>
            </w:div>
          </w:divsChild>
        </w:div>
        <w:div w:id="396711120">
          <w:marLeft w:val="0"/>
          <w:marRight w:val="0"/>
          <w:marTop w:val="0"/>
          <w:marBottom w:val="0"/>
          <w:divBdr>
            <w:top w:val="none" w:sz="0" w:space="0" w:color="auto"/>
            <w:left w:val="none" w:sz="0" w:space="0" w:color="auto"/>
            <w:bottom w:val="none" w:sz="0" w:space="0" w:color="auto"/>
            <w:right w:val="none" w:sz="0" w:space="0" w:color="auto"/>
          </w:divBdr>
          <w:divsChild>
            <w:div w:id="154958058">
              <w:marLeft w:val="0"/>
              <w:marRight w:val="0"/>
              <w:marTop w:val="0"/>
              <w:marBottom w:val="0"/>
              <w:divBdr>
                <w:top w:val="none" w:sz="0" w:space="0" w:color="auto"/>
                <w:left w:val="none" w:sz="0" w:space="0" w:color="auto"/>
                <w:bottom w:val="none" w:sz="0" w:space="0" w:color="auto"/>
                <w:right w:val="none" w:sz="0" w:space="0" w:color="auto"/>
              </w:divBdr>
            </w:div>
            <w:div w:id="1187907394">
              <w:marLeft w:val="0"/>
              <w:marRight w:val="0"/>
              <w:marTop w:val="0"/>
              <w:marBottom w:val="0"/>
              <w:divBdr>
                <w:top w:val="none" w:sz="0" w:space="0" w:color="auto"/>
                <w:left w:val="none" w:sz="0" w:space="0" w:color="auto"/>
                <w:bottom w:val="none" w:sz="0" w:space="0" w:color="auto"/>
                <w:right w:val="none" w:sz="0" w:space="0" w:color="auto"/>
              </w:divBdr>
            </w:div>
            <w:div w:id="1801991946">
              <w:marLeft w:val="0"/>
              <w:marRight w:val="0"/>
              <w:marTop w:val="0"/>
              <w:marBottom w:val="0"/>
              <w:divBdr>
                <w:top w:val="none" w:sz="0" w:space="0" w:color="auto"/>
                <w:left w:val="none" w:sz="0" w:space="0" w:color="auto"/>
                <w:bottom w:val="none" w:sz="0" w:space="0" w:color="auto"/>
                <w:right w:val="none" w:sz="0" w:space="0" w:color="auto"/>
              </w:divBdr>
            </w:div>
          </w:divsChild>
        </w:div>
        <w:div w:id="399014430">
          <w:marLeft w:val="0"/>
          <w:marRight w:val="0"/>
          <w:marTop w:val="0"/>
          <w:marBottom w:val="0"/>
          <w:divBdr>
            <w:top w:val="none" w:sz="0" w:space="0" w:color="auto"/>
            <w:left w:val="none" w:sz="0" w:space="0" w:color="auto"/>
            <w:bottom w:val="none" w:sz="0" w:space="0" w:color="auto"/>
            <w:right w:val="none" w:sz="0" w:space="0" w:color="auto"/>
          </w:divBdr>
        </w:div>
        <w:div w:id="431324448">
          <w:marLeft w:val="0"/>
          <w:marRight w:val="0"/>
          <w:marTop w:val="0"/>
          <w:marBottom w:val="0"/>
          <w:divBdr>
            <w:top w:val="none" w:sz="0" w:space="0" w:color="auto"/>
            <w:left w:val="none" w:sz="0" w:space="0" w:color="auto"/>
            <w:bottom w:val="none" w:sz="0" w:space="0" w:color="auto"/>
            <w:right w:val="none" w:sz="0" w:space="0" w:color="auto"/>
          </w:divBdr>
        </w:div>
        <w:div w:id="438372729">
          <w:marLeft w:val="0"/>
          <w:marRight w:val="0"/>
          <w:marTop w:val="0"/>
          <w:marBottom w:val="0"/>
          <w:divBdr>
            <w:top w:val="none" w:sz="0" w:space="0" w:color="auto"/>
            <w:left w:val="none" w:sz="0" w:space="0" w:color="auto"/>
            <w:bottom w:val="none" w:sz="0" w:space="0" w:color="auto"/>
            <w:right w:val="none" w:sz="0" w:space="0" w:color="auto"/>
          </w:divBdr>
        </w:div>
        <w:div w:id="462388606">
          <w:marLeft w:val="0"/>
          <w:marRight w:val="0"/>
          <w:marTop w:val="0"/>
          <w:marBottom w:val="0"/>
          <w:divBdr>
            <w:top w:val="none" w:sz="0" w:space="0" w:color="auto"/>
            <w:left w:val="none" w:sz="0" w:space="0" w:color="auto"/>
            <w:bottom w:val="none" w:sz="0" w:space="0" w:color="auto"/>
            <w:right w:val="none" w:sz="0" w:space="0" w:color="auto"/>
          </w:divBdr>
          <w:divsChild>
            <w:div w:id="1921022642">
              <w:marLeft w:val="0"/>
              <w:marRight w:val="0"/>
              <w:marTop w:val="0"/>
              <w:marBottom w:val="0"/>
              <w:divBdr>
                <w:top w:val="none" w:sz="0" w:space="0" w:color="auto"/>
                <w:left w:val="none" w:sz="0" w:space="0" w:color="auto"/>
                <w:bottom w:val="none" w:sz="0" w:space="0" w:color="auto"/>
                <w:right w:val="none" w:sz="0" w:space="0" w:color="auto"/>
              </w:divBdr>
            </w:div>
          </w:divsChild>
        </w:div>
        <w:div w:id="473060691">
          <w:marLeft w:val="0"/>
          <w:marRight w:val="0"/>
          <w:marTop w:val="0"/>
          <w:marBottom w:val="0"/>
          <w:divBdr>
            <w:top w:val="none" w:sz="0" w:space="0" w:color="auto"/>
            <w:left w:val="none" w:sz="0" w:space="0" w:color="auto"/>
            <w:bottom w:val="none" w:sz="0" w:space="0" w:color="auto"/>
            <w:right w:val="none" w:sz="0" w:space="0" w:color="auto"/>
          </w:divBdr>
        </w:div>
        <w:div w:id="510947273">
          <w:marLeft w:val="0"/>
          <w:marRight w:val="0"/>
          <w:marTop w:val="0"/>
          <w:marBottom w:val="0"/>
          <w:divBdr>
            <w:top w:val="none" w:sz="0" w:space="0" w:color="auto"/>
            <w:left w:val="none" w:sz="0" w:space="0" w:color="auto"/>
            <w:bottom w:val="none" w:sz="0" w:space="0" w:color="auto"/>
            <w:right w:val="none" w:sz="0" w:space="0" w:color="auto"/>
          </w:divBdr>
          <w:divsChild>
            <w:div w:id="611127668">
              <w:marLeft w:val="0"/>
              <w:marRight w:val="0"/>
              <w:marTop w:val="0"/>
              <w:marBottom w:val="0"/>
              <w:divBdr>
                <w:top w:val="none" w:sz="0" w:space="0" w:color="auto"/>
                <w:left w:val="none" w:sz="0" w:space="0" w:color="auto"/>
                <w:bottom w:val="none" w:sz="0" w:space="0" w:color="auto"/>
                <w:right w:val="none" w:sz="0" w:space="0" w:color="auto"/>
              </w:divBdr>
            </w:div>
          </w:divsChild>
        </w:div>
        <w:div w:id="512961448">
          <w:marLeft w:val="0"/>
          <w:marRight w:val="0"/>
          <w:marTop w:val="0"/>
          <w:marBottom w:val="0"/>
          <w:divBdr>
            <w:top w:val="none" w:sz="0" w:space="0" w:color="auto"/>
            <w:left w:val="none" w:sz="0" w:space="0" w:color="auto"/>
            <w:bottom w:val="none" w:sz="0" w:space="0" w:color="auto"/>
            <w:right w:val="none" w:sz="0" w:space="0" w:color="auto"/>
          </w:divBdr>
        </w:div>
        <w:div w:id="517306507">
          <w:marLeft w:val="0"/>
          <w:marRight w:val="0"/>
          <w:marTop w:val="0"/>
          <w:marBottom w:val="0"/>
          <w:divBdr>
            <w:top w:val="none" w:sz="0" w:space="0" w:color="auto"/>
            <w:left w:val="none" w:sz="0" w:space="0" w:color="auto"/>
            <w:bottom w:val="none" w:sz="0" w:space="0" w:color="auto"/>
            <w:right w:val="none" w:sz="0" w:space="0" w:color="auto"/>
          </w:divBdr>
        </w:div>
        <w:div w:id="551579772">
          <w:marLeft w:val="0"/>
          <w:marRight w:val="0"/>
          <w:marTop w:val="0"/>
          <w:marBottom w:val="0"/>
          <w:divBdr>
            <w:top w:val="none" w:sz="0" w:space="0" w:color="auto"/>
            <w:left w:val="none" w:sz="0" w:space="0" w:color="auto"/>
            <w:bottom w:val="none" w:sz="0" w:space="0" w:color="auto"/>
            <w:right w:val="none" w:sz="0" w:space="0" w:color="auto"/>
          </w:divBdr>
          <w:divsChild>
            <w:div w:id="858936185">
              <w:marLeft w:val="0"/>
              <w:marRight w:val="0"/>
              <w:marTop w:val="0"/>
              <w:marBottom w:val="0"/>
              <w:divBdr>
                <w:top w:val="none" w:sz="0" w:space="0" w:color="auto"/>
                <w:left w:val="none" w:sz="0" w:space="0" w:color="auto"/>
                <w:bottom w:val="none" w:sz="0" w:space="0" w:color="auto"/>
                <w:right w:val="none" w:sz="0" w:space="0" w:color="auto"/>
              </w:divBdr>
            </w:div>
            <w:div w:id="1823353840">
              <w:marLeft w:val="0"/>
              <w:marRight w:val="0"/>
              <w:marTop w:val="0"/>
              <w:marBottom w:val="0"/>
              <w:divBdr>
                <w:top w:val="none" w:sz="0" w:space="0" w:color="auto"/>
                <w:left w:val="none" w:sz="0" w:space="0" w:color="auto"/>
                <w:bottom w:val="none" w:sz="0" w:space="0" w:color="auto"/>
                <w:right w:val="none" w:sz="0" w:space="0" w:color="auto"/>
              </w:divBdr>
            </w:div>
          </w:divsChild>
        </w:div>
        <w:div w:id="557937107">
          <w:marLeft w:val="0"/>
          <w:marRight w:val="0"/>
          <w:marTop w:val="0"/>
          <w:marBottom w:val="0"/>
          <w:divBdr>
            <w:top w:val="none" w:sz="0" w:space="0" w:color="auto"/>
            <w:left w:val="none" w:sz="0" w:space="0" w:color="auto"/>
            <w:bottom w:val="none" w:sz="0" w:space="0" w:color="auto"/>
            <w:right w:val="none" w:sz="0" w:space="0" w:color="auto"/>
          </w:divBdr>
          <w:divsChild>
            <w:div w:id="122696908">
              <w:marLeft w:val="0"/>
              <w:marRight w:val="0"/>
              <w:marTop w:val="0"/>
              <w:marBottom w:val="0"/>
              <w:divBdr>
                <w:top w:val="none" w:sz="0" w:space="0" w:color="auto"/>
                <w:left w:val="none" w:sz="0" w:space="0" w:color="auto"/>
                <w:bottom w:val="none" w:sz="0" w:space="0" w:color="auto"/>
                <w:right w:val="none" w:sz="0" w:space="0" w:color="auto"/>
              </w:divBdr>
            </w:div>
            <w:div w:id="494304576">
              <w:marLeft w:val="0"/>
              <w:marRight w:val="0"/>
              <w:marTop w:val="0"/>
              <w:marBottom w:val="0"/>
              <w:divBdr>
                <w:top w:val="none" w:sz="0" w:space="0" w:color="auto"/>
                <w:left w:val="none" w:sz="0" w:space="0" w:color="auto"/>
                <w:bottom w:val="none" w:sz="0" w:space="0" w:color="auto"/>
                <w:right w:val="none" w:sz="0" w:space="0" w:color="auto"/>
              </w:divBdr>
            </w:div>
            <w:div w:id="650448801">
              <w:marLeft w:val="0"/>
              <w:marRight w:val="0"/>
              <w:marTop w:val="0"/>
              <w:marBottom w:val="0"/>
              <w:divBdr>
                <w:top w:val="none" w:sz="0" w:space="0" w:color="auto"/>
                <w:left w:val="none" w:sz="0" w:space="0" w:color="auto"/>
                <w:bottom w:val="none" w:sz="0" w:space="0" w:color="auto"/>
                <w:right w:val="none" w:sz="0" w:space="0" w:color="auto"/>
              </w:divBdr>
            </w:div>
            <w:div w:id="848760310">
              <w:marLeft w:val="0"/>
              <w:marRight w:val="0"/>
              <w:marTop w:val="0"/>
              <w:marBottom w:val="0"/>
              <w:divBdr>
                <w:top w:val="none" w:sz="0" w:space="0" w:color="auto"/>
                <w:left w:val="none" w:sz="0" w:space="0" w:color="auto"/>
                <w:bottom w:val="none" w:sz="0" w:space="0" w:color="auto"/>
                <w:right w:val="none" w:sz="0" w:space="0" w:color="auto"/>
              </w:divBdr>
            </w:div>
          </w:divsChild>
        </w:div>
        <w:div w:id="572083709">
          <w:marLeft w:val="0"/>
          <w:marRight w:val="0"/>
          <w:marTop w:val="0"/>
          <w:marBottom w:val="0"/>
          <w:divBdr>
            <w:top w:val="none" w:sz="0" w:space="0" w:color="auto"/>
            <w:left w:val="none" w:sz="0" w:space="0" w:color="auto"/>
            <w:bottom w:val="none" w:sz="0" w:space="0" w:color="auto"/>
            <w:right w:val="none" w:sz="0" w:space="0" w:color="auto"/>
          </w:divBdr>
          <w:divsChild>
            <w:div w:id="1050423594">
              <w:marLeft w:val="0"/>
              <w:marRight w:val="0"/>
              <w:marTop w:val="0"/>
              <w:marBottom w:val="0"/>
              <w:divBdr>
                <w:top w:val="none" w:sz="0" w:space="0" w:color="auto"/>
                <w:left w:val="none" w:sz="0" w:space="0" w:color="auto"/>
                <w:bottom w:val="none" w:sz="0" w:space="0" w:color="auto"/>
                <w:right w:val="none" w:sz="0" w:space="0" w:color="auto"/>
              </w:divBdr>
            </w:div>
            <w:div w:id="2071070875">
              <w:marLeft w:val="0"/>
              <w:marRight w:val="0"/>
              <w:marTop w:val="0"/>
              <w:marBottom w:val="0"/>
              <w:divBdr>
                <w:top w:val="none" w:sz="0" w:space="0" w:color="auto"/>
                <w:left w:val="none" w:sz="0" w:space="0" w:color="auto"/>
                <w:bottom w:val="none" w:sz="0" w:space="0" w:color="auto"/>
                <w:right w:val="none" w:sz="0" w:space="0" w:color="auto"/>
              </w:divBdr>
            </w:div>
          </w:divsChild>
        </w:div>
        <w:div w:id="583952441">
          <w:marLeft w:val="0"/>
          <w:marRight w:val="0"/>
          <w:marTop w:val="0"/>
          <w:marBottom w:val="0"/>
          <w:divBdr>
            <w:top w:val="none" w:sz="0" w:space="0" w:color="auto"/>
            <w:left w:val="none" w:sz="0" w:space="0" w:color="auto"/>
            <w:bottom w:val="none" w:sz="0" w:space="0" w:color="auto"/>
            <w:right w:val="none" w:sz="0" w:space="0" w:color="auto"/>
          </w:divBdr>
        </w:div>
        <w:div w:id="586230231">
          <w:marLeft w:val="0"/>
          <w:marRight w:val="0"/>
          <w:marTop w:val="0"/>
          <w:marBottom w:val="0"/>
          <w:divBdr>
            <w:top w:val="none" w:sz="0" w:space="0" w:color="auto"/>
            <w:left w:val="none" w:sz="0" w:space="0" w:color="auto"/>
            <w:bottom w:val="none" w:sz="0" w:space="0" w:color="auto"/>
            <w:right w:val="none" w:sz="0" w:space="0" w:color="auto"/>
          </w:divBdr>
          <w:divsChild>
            <w:div w:id="280963329">
              <w:marLeft w:val="0"/>
              <w:marRight w:val="0"/>
              <w:marTop w:val="0"/>
              <w:marBottom w:val="0"/>
              <w:divBdr>
                <w:top w:val="none" w:sz="0" w:space="0" w:color="auto"/>
                <w:left w:val="none" w:sz="0" w:space="0" w:color="auto"/>
                <w:bottom w:val="none" w:sz="0" w:space="0" w:color="auto"/>
                <w:right w:val="none" w:sz="0" w:space="0" w:color="auto"/>
              </w:divBdr>
            </w:div>
          </w:divsChild>
        </w:div>
        <w:div w:id="607083755">
          <w:marLeft w:val="0"/>
          <w:marRight w:val="0"/>
          <w:marTop w:val="0"/>
          <w:marBottom w:val="0"/>
          <w:divBdr>
            <w:top w:val="none" w:sz="0" w:space="0" w:color="auto"/>
            <w:left w:val="none" w:sz="0" w:space="0" w:color="auto"/>
            <w:bottom w:val="none" w:sz="0" w:space="0" w:color="auto"/>
            <w:right w:val="none" w:sz="0" w:space="0" w:color="auto"/>
          </w:divBdr>
        </w:div>
        <w:div w:id="611741108">
          <w:marLeft w:val="0"/>
          <w:marRight w:val="0"/>
          <w:marTop w:val="0"/>
          <w:marBottom w:val="0"/>
          <w:divBdr>
            <w:top w:val="none" w:sz="0" w:space="0" w:color="auto"/>
            <w:left w:val="none" w:sz="0" w:space="0" w:color="auto"/>
            <w:bottom w:val="none" w:sz="0" w:space="0" w:color="auto"/>
            <w:right w:val="none" w:sz="0" w:space="0" w:color="auto"/>
          </w:divBdr>
        </w:div>
        <w:div w:id="621544961">
          <w:marLeft w:val="0"/>
          <w:marRight w:val="0"/>
          <w:marTop w:val="0"/>
          <w:marBottom w:val="0"/>
          <w:divBdr>
            <w:top w:val="none" w:sz="0" w:space="0" w:color="auto"/>
            <w:left w:val="none" w:sz="0" w:space="0" w:color="auto"/>
            <w:bottom w:val="none" w:sz="0" w:space="0" w:color="auto"/>
            <w:right w:val="none" w:sz="0" w:space="0" w:color="auto"/>
          </w:divBdr>
        </w:div>
        <w:div w:id="629555323">
          <w:marLeft w:val="0"/>
          <w:marRight w:val="0"/>
          <w:marTop w:val="0"/>
          <w:marBottom w:val="0"/>
          <w:divBdr>
            <w:top w:val="none" w:sz="0" w:space="0" w:color="auto"/>
            <w:left w:val="none" w:sz="0" w:space="0" w:color="auto"/>
            <w:bottom w:val="none" w:sz="0" w:space="0" w:color="auto"/>
            <w:right w:val="none" w:sz="0" w:space="0" w:color="auto"/>
          </w:divBdr>
        </w:div>
        <w:div w:id="659235434">
          <w:marLeft w:val="0"/>
          <w:marRight w:val="0"/>
          <w:marTop w:val="0"/>
          <w:marBottom w:val="0"/>
          <w:divBdr>
            <w:top w:val="none" w:sz="0" w:space="0" w:color="auto"/>
            <w:left w:val="none" w:sz="0" w:space="0" w:color="auto"/>
            <w:bottom w:val="none" w:sz="0" w:space="0" w:color="auto"/>
            <w:right w:val="none" w:sz="0" w:space="0" w:color="auto"/>
          </w:divBdr>
        </w:div>
        <w:div w:id="679044365">
          <w:marLeft w:val="0"/>
          <w:marRight w:val="0"/>
          <w:marTop w:val="0"/>
          <w:marBottom w:val="0"/>
          <w:divBdr>
            <w:top w:val="none" w:sz="0" w:space="0" w:color="auto"/>
            <w:left w:val="none" w:sz="0" w:space="0" w:color="auto"/>
            <w:bottom w:val="none" w:sz="0" w:space="0" w:color="auto"/>
            <w:right w:val="none" w:sz="0" w:space="0" w:color="auto"/>
          </w:divBdr>
        </w:div>
        <w:div w:id="689992408">
          <w:marLeft w:val="0"/>
          <w:marRight w:val="0"/>
          <w:marTop w:val="0"/>
          <w:marBottom w:val="0"/>
          <w:divBdr>
            <w:top w:val="none" w:sz="0" w:space="0" w:color="auto"/>
            <w:left w:val="none" w:sz="0" w:space="0" w:color="auto"/>
            <w:bottom w:val="none" w:sz="0" w:space="0" w:color="auto"/>
            <w:right w:val="none" w:sz="0" w:space="0" w:color="auto"/>
          </w:divBdr>
          <w:divsChild>
            <w:div w:id="694692229">
              <w:marLeft w:val="0"/>
              <w:marRight w:val="0"/>
              <w:marTop w:val="0"/>
              <w:marBottom w:val="0"/>
              <w:divBdr>
                <w:top w:val="none" w:sz="0" w:space="0" w:color="auto"/>
                <w:left w:val="none" w:sz="0" w:space="0" w:color="auto"/>
                <w:bottom w:val="none" w:sz="0" w:space="0" w:color="auto"/>
                <w:right w:val="none" w:sz="0" w:space="0" w:color="auto"/>
              </w:divBdr>
            </w:div>
            <w:div w:id="762070713">
              <w:marLeft w:val="0"/>
              <w:marRight w:val="0"/>
              <w:marTop w:val="0"/>
              <w:marBottom w:val="0"/>
              <w:divBdr>
                <w:top w:val="none" w:sz="0" w:space="0" w:color="auto"/>
                <w:left w:val="none" w:sz="0" w:space="0" w:color="auto"/>
                <w:bottom w:val="none" w:sz="0" w:space="0" w:color="auto"/>
                <w:right w:val="none" w:sz="0" w:space="0" w:color="auto"/>
              </w:divBdr>
            </w:div>
            <w:div w:id="1068108535">
              <w:marLeft w:val="0"/>
              <w:marRight w:val="0"/>
              <w:marTop w:val="0"/>
              <w:marBottom w:val="0"/>
              <w:divBdr>
                <w:top w:val="none" w:sz="0" w:space="0" w:color="auto"/>
                <w:left w:val="none" w:sz="0" w:space="0" w:color="auto"/>
                <w:bottom w:val="none" w:sz="0" w:space="0" w:color="auto"/>
                <w:right w:val="none" w:sz="0" w:space="0" w:color="auto"/>
              </w:divBdr>
            </w:div>
            <w:div w:id="1406418783">
              <w:marLeft w:val="0"/>
              <w:marRight w:val="0"/>
              <w:marTop w:val="0"/>
              <w:marBottom w:val="0"/>
              <w:divBdr>
                <w:top w:val="none" w:sz="0" w:space="0" w:color="auto"/>
                <w:left w:val="none" w:sz="0" w:space="0" w:color="auto"/>
                <w:bottom w:val="none" w:sz="0" w:space="0" w:color="auto"/>
                <w:right w:val="none" w:sz="0" w:space="0" w:color="auto"/>
              </w:divBdr>
            </w:div>
            <w:div w:id="1882857005">
              <w:marLeft w:val="0"/>
              <w:marRight w:val="0"/>
              <w:marTop w:val="0"/>
              <w:marBottom w:val="0"/>
              <w:divBdr>
                <w:top w:val="none" w:sz="0" w:space="0" w:color="auto"/>
                <w:left w:val="none" w:sz="0" w:space="0" w:color="auto"/>
                <w:bottom w:val="none" w:sz="0" w:space="0" w:color="auto"/>
                <w:right w:val="none" w:sz="0" w:space="0" w:color="auto"/>
              </w:divBdr>
            </w:div>
          </w:divsChild>
        </w:div>
        <w:div w:id="703557446">
          <w:marLeft w:val="0"/>
          <w:marRight w:val="0"/>
          <w:marTop w:val="0"/>
          <w:marBottom w:val="0"/>
          <w:divBdr>
            <w:top w:val="none" w:sz="0" w:space="0" w:color="auto"/>
            <w:left w:val="none" w:sz="0" w:space="0" w:color="auto"/>
            <w:bottom w:val="none" w:sz="0" w:space="0" w:color="auto"/>
            <w:right w:val="none" w:sz="0" w:space="0" w:color="auto"/>
          </w:divBdr>
          <w:divsChild>
            <w:div w:id="1454132093">
              <w:marLeft w:val="0"/>
              <w:marRight w:val="0"/>
              <w:marTop w:val="0"/>
              <w:marBottom w:val="0"/>
              <w:divBdr>
                <w:top w:val="none" w:sz="0" w:space="0" w:color="auto"/>
                <w:left w:val="none" w:sz="0" w:space="0" w:color="auto"/>
                <w:bottom w:val="none" w:sz="0" w:space="0" w:color="auto"/>
                <w:right w:val="none" w:sz="0" w:space="0" w:color="auto"/>
              </w:divBdr>
            </w:div>
          </w:divsChild>
        </w:div>
        <w:div w:id="788285211">
          <w:marLeft w:val="0"/>
          <w:marRight w:val="0"/>
          <w:marTop w:val="0"/>
          <w:marBottom w:val="0"/>
          <w:divBdr>
            <w:top w:val="none" w:sz="0" w:space="0" w:color="auto"/>
            <w:left w:val="none" w:sz="0" w:space="0" w:color="auto"/>
            <w:bottom w:val="none" w:sz="0" w:space="0" w:color="auto"/>
            <w:right w:val="none" w:sz="0" w:space="0" w:color="auto"/>
          </w:divBdr>
          <w:divsChild>
            <w:div w:id="298532822">
              <w:marLeft w:val="0"/>
              <w:marRight w:val="0"/>
              <w:marTop w:val="0"/>
              <w:marBottom w:val="0"/>
              <w:divBdr>
                <w:top w:val="none" w:sz="0" w:space="0" w:color="auto"/>
                <w:left w:val="none" w:sz="0" w:space="0" w:color="auto"/>
                <w:bottom w:val="none" w:sz="0" w:space="0" w:color="auto"/>
                <w:right w:val="none" w:sz="0" w:space="0" w:color="auto"/>
              </w:divBdr>
            </w:div>
            <w:div w:id="964850977">
              <w:marLeft w:val="0"/>
              <w:marRight w:val="0"/>
              <w:marTop w:val="0"/>
              <w:marBottom w:val="0"/>
              <w:divBdr>
                <w:top w:val="none" w:sz="0" w:space="0" w:color="auto"/>
                <w:left w:val="none" w:sz="0" w:space="0" w:color="auto"/>
                <w:bottom w:val="none" w:sz="0" w:space="0" w:color="auto"/>
                <w:right w:val="none" w:sz="0" w:space="0" w:color="auto"/>
              </w:divBdr>
            </w:div>
            <w:div w:id="1719889901">
              <w:marLeft w:val="0"/>
              <w:marRight w:val="0"/>
              <w:marTop w:val="0"/>
              <w:marBottom w:val="0"/>
              <w:divBdr>
                <w:top w:val="none" w:sz="0" w:space="0" w:color="auto"/>
                <w:left w:val="none" w:sz="0" w:space="0" w:color="auto"/>
                <w:bottom w:val="none" w:sz="0" w:space="0" w:color="auto"/>
                <w:right w:val="none" w:sz="0" w:space="0" w:color="auto"/>
              </w:divBdr>
            </w:div>
          </w:divsChild>
        </w:div>
        <w:div w:id="790637003">
          <w:marLeft w:val="0"/>
          <w:marRight w:val="0"/>
          <w:marTop w:val="0"/>
          <w:marBottom w:val="0"/>
          <w:divBdr>
            <w:top w:val="none" w:sz="0" w:space="0" w:color="auto"/>
            <w:left w:val="none" w:sz="0" w:space="0" w:color="auto"/>
            <w:bottom w:val="none" w:sz="0" w:space="0" w:color="auto"/>
            <w:right w:val="none" w:sz="0" w:space="0" w:color="auto"/>
          </w:divBdr>
          <w:divsChild>
            <w:div w:id="245578164">
              <w:marLeft w:val="0"/>
              <w:marRight w:val="0"/>
              <w:marTop w:val="0"/>
              <w:marBottom w:val="0"/>
              <w:divBdr>
                <w:top w:val="none" w:sz="0" w:space="0" w:color="auto"/>
                <w:left w:val="none" w:sz="0" w:space="0" w:color="auto"/>
                <w:bottom w:val="none" w:sz="0" w:space="0" w:color="auto"/>
                <w:right w:val="none" w:sz="0" w:space="0" w:color="auto"/>
              </w:divBdr>
            </w:div>
            <w:div w:id="636297710">
              <w:marLeft w:val="0"/>
              <w:marRight w:val="0"/>
              <w:marTop w:val="0"/>
              <w:marBottom w:val="0"/>
              <w:divBdr>
                <w:top w:val="none" w:sz="0" w:space="0" w:color="auto"/>
                <w:left w:val="none" w:sz="0" w:space="0" w:color="auto"/>
                <w:bottom w:val="none" w:sz="0" w:space="0" w:color="auto"/>
                <w:right w:val="none" w:sz="0" w:space="0" w:color="auto"/>
              </w:divBdr>
            </w:div>
            <w:div w:id="1090392781">
              <w:marLeft w:val="0"/>
              <w:marRight w:val="0"/>
              <w:marTop w:val="0"/>
              <w:marBottom w:val="0"/>
              <w:divBdr>
                <w:top w:val="none" w:sz="0" w:space="0" w:color="auto"/>
                <w:left w:val="none" w:sz="0" w:space="0" w:color="auto"/>
                <w:bottom w:val="none" w:sz="0" w:space="0" w:color="auto"/>
                <w:right w:val="none" w:sz="0" w:space="0" w:color="auto"/>
              </w:divBdr>
            </w:div>
            <w:div w:id="1378974050">
              <w:marLeft w:val="0"/>
              <w:marRight w:val="0"/>
              <w:marTop w:val="0"/>
              <w:marBottom w:val="0"/>
              <w:divBdr>
                <w:top w:val="none" w:sz="0" w:space="0" w:color="auto"/>
                <w:left w:val="none" w:sz="0" w:space="0" w:color="auto"/>
                <w:bottom w:val="none" w:sz="0" w:space="0" w:color="auto"/>
                <w:right w:val="none" w:sz="0" w:space="0" w:color="auto"/>
              </w:divBdr>
            </w:div>
            <w:div w:id="1534264428">
              <w:marLeft w:val="0"/>
              <w:marRight w:val="0"/>
              <w:marTop w:val="0"/>
              <w:marBottom w:val="0"/>
              <w:divBdr>
                <w:top w:val="none" w:sz="0" w:space="0" w:color="auto"/>
                <w:left w:val="none" w:sz="0" w:space="0" w:color="auto"/>
                <w:bottom w:val="none" w:sz="0" w:space="0" w:color="auto"/>
                <w:right w:val="none" w:sz="0" w:space="0" w:color="auto"/>
              </w:divBdr>
            </w:div>
          </w:divsChild>
        </w:div>
        <w:div w:id="811143512">
          <w:marLeft w:val="0"/>
          <w:marRight w:val="0"/>
          <w:marTop w:val="0"/>
          <w:marBottom w:val="0"/>
          <w:divBdr>
            <w:top w:val="none" w:sz="0" w:space="0" w:color="auto"/>
            <w:left w:val="none" w:sz="0" w:space="0" w:color="auto"/>
            <w:bottom w:val="none" w:sz="0" w:space="0" w:color="auto"/>
            <w:right w:val="none" w:sz="0" w:space="0" w:color="auto"/>
          </w:divBdr>
        </w:div>
        <w:div w:id="825629963">
          <w:marLeft w:val="0"/>
          <w:marRight w:val="0"/>
          <w:marTop w:val="0"/>
          <w:marBottom w:val="0"/>
          <w:divBdr>
            <w:top w:val="none" w:sz="0" w:space="0" w:color="auto"/>
            <w:left w:val="none" w:sz="0" w:space="0" w:color="auto"/>
            <w:bottom w:val="none" w:sz="0" w:space="0" w:color="auto"/>
            <w:right w:val="none" w:sz="0" w:space="0" w:color="auto"/>
          </w:divBdr>
        </w:div>
        <w:div w:id="825779246">
          <w:marLeft w:val="0"/>
          <w:marRight w:val="0"/>
          <w:marTop w:val="0"/>
          <w:marBottom w:val="0"/>
          <w:divBdr>
            <w:top w:val="none" w:sz="0" w:space="0" w:color="auto"/>
            <w:left w:val="none" w:sz="0" w:space="0" w:color="auto"/>
            <w:bottom w:val="none" w:sz="0" w:space="0" w:color="auto"/>
            <w:right w:val="none" w:sz="0" w:space="0" w:color="auto"/>
          </w:divBdr>
        </w:div>
        <w:div w:id="829902640">
          <w:marLeft w:val="0"/>
          <w:marRight w:val="0"/>
          <w:marTop w:val="0"/>
          <w:marBottom w:val="0"/>
          <w:divBdr>
            <w:top w:val="none" w:sz="0" w:space="0" w:color="auto"/>
            <w:left w:val="none" w:sz="0" w:space="0" w:color="auto"/>
            <w:bottom w:val="none" w:sz="0" w:space="0" w:color="auto"/>
            <w:right w:val="none" w:sz="0" w:space="0" w:color="auto"/>
          </w:divBdr>
          <w:divsChild>
            <w:div w:id="16855462">
              <w:marLeft w:val="0"/>
              <w:marRight w:val="0"/>
              <w:marTop w:val="0"/>
              <w:marBottom w:val="0"/>
              <w:divBdr>
                <w:top w:val="none" w:sz="0" w:space="0" w:color="auto"/>
                <w:left w:val="none" w:sz="0" w:space="0" w:color="auto"/>
                <w:bottom w:val="none" w:sz="0" w:space="0" w:color="auto"/>
                <w:right w:val="none" w:sz="0" w:space="0" w:color="auto"/>
              </w:divBdr>
            </w:div>
            <w:div w:id="404105460">
              <w:marLeft w:val="0"/>
              <w:marRight w:val="0"/>
              <w:marTop w:val="0"/>
              <w:marBottom w:val="0"/>
              <w:divBdr>
                <w:top w:val="none" w:sz="0" w:space="0" w:color="auto"/>
                <w:left w:val="none" w:sz="0" w:space="0" w:color="auto"/>
                <w:bottom w:val="none" w:sz="0" w:space="0" w:color="auto"/>
                <w:right w:val="none" w:sz="0" w:space="0" w:color="auto"/>
              </w:divBdr>
            </w:div>
            <w:div w:id="1018580490">
              <w:marLeft w:val="0"/>
              <w:marRight w:val="0"/>
              <w:marTop w:val="0"/>
              <w:marBottom w:val="0"/>
              <w:divBdr>
                <w:top w:val="none" w:sz="0" w:space="0" w:color="auto"/>
                <w:left w:val="none" w:sz="0" w:space="0" w:color="auto"/>
                <w:bottom w:val="none" w:sz="0" w:space="0" w:color="auto"/>
                <w:right w:val="none" w:sz="0" w:space="0" w:color="auto"/>
              </w:divBdr>
            </w:div>
          </w:divsChild>
        </w:div>
        <w:div w:id="837815524">
          <w:marLeft w:val="0"/>
          <w:marRight w:val="0"/>
          <w:marTop w:val="0"/>
          <w:marBottom w:val="0"/>
          <w:divBdr>
            <w:top w:val="none" w:sz="0" w:space="0" w:color="auto"/>
            <w:left w:val="none" w:sz="0" w:space="0" w:color="auto"/>
            <w:bottom w:val="none" w:sz="0" w:space="0" w:color="auto"/>
            <w:right w:val="none" w:sz="0" w:space="0" w:color="auto"/>
          </w:divBdr>
          <w:divsChild>
            <w:div w:id="871184656">
              <w:marLeft w:val="0"/>
              <w:marRight w:val="0"/>
              <w:marTop w:val="0"/>
              <w:marBottom w:val="0"/>
              <w:divBdr>
                <w:top w:val="none" w:sz="0" w:space="0" w:color="auto"/>
                <w:left w:val="none" w:sz="0" w:space="0" w:color="auto"/>
                <w:bottom w:val="none" w:sz="0" w:space="0" w:color="auto"/>
                <w:right w:val="none" w:sz="0" w:space="0" w:color="auto"/>
              </w:divBdr>
            </w:div>
            <w:div w:id="1859387560">
              <w:marLeft w:val="0"/>
              <w:marRight w:val="0"/>
              <w:marTop w:val="0"/>
              <w:marBottom w:val="0"/>
              <w:divBdr>
                <w:top w:val="none" w:sz="0" w:space="0" w:color="auto"/>
                <w:left w:val="none" w:sz="0" w:space="0" w:color="auto"/>
                <w:bottom w:val="none" w:sz="0" w:space="0" w:color="auto"/>
                <w:right w:val="none" w:sz="0" w:space="0" w:color="auto"/>
              </w:divBdr>
            </w:div>
          </w:divsChild>
        </w:div>
        <w:div w:id="846557580">
          <w:marLeft w:val="0"/>
          <w:marRight w:val="0"/>
          <w:marTop w:val="0"/>
          <w:marBottom w:val="0"/>
          <w:divBdr>
            <w:top w:val="none" w:sz="0" w:space="0" w:color="auto"/>
            <w:left w:val="none" w:sz="0" w:space="0" w:color="auto"/>
            <w:bottom w:val="none" w:sz="0" w:space="0" w:color="auto"/>
            <w:right w:val="none" w:sz="0" w:space="0" w:color="auto"/>
          </w:divBdr>
          <w:divsChild>
            <w:div w:id="883904696">
              <w:marLeft w:val="0"/>
              <w:marRight w:val="0"/>
              <w:marTop w:val="0"/>
              <w:marBottom w:val="0"/>
              <w:divBdr>
                <w:top w:val="none" w:sz="0" w:space="0" w:color="auto"/>
                <w:left w:val="none" w:sz="0" w:space="0" w:color="auto"/>
                <w:bottom w:val="none" w:sz="0" w:space="0" w:color="auto"/>
                <w:right w:val="none" w:sz="0" w:space="0" w:color="auto"/>
              </w:divBdr>
            </w:div>
          </w:divsChild>
        </w:div>
        <w:div w:id="846595947">
          <w:marLeft w:val="0"/>
          <w:marRight w:val="0"/>
          <w:marTop w:val="0"/>
          <w:marBottom w:val="0"/>
          <w:divBdr>
            <w:top w:val="none" w:sz="0" w:space="0" w:color="auto"/>
            <w:left w:val="none" w:sz="0" w:space="0" w:color="auto"/>
            <w:bottom w:val="none" w:sz="0" w:space="0" w:color="auto"/>
            <w:right w:val="none" w:sz="0" w:space="0" w:color="auto"/>
          </w:divBdr>
          <w:divsChild>
            <w:div w:id="40639574">
              <w:marLeft w:val="0"/>
              <w:marRight w:val="0"/>
              <w:marTop w:val="0"/>
              <w:marBottom w:val="0"/>
              <w:divBdr>
                <w:top w:val="none" w:sz="0" w:space="0" w:color="auto"/>
                <w:left w:val="none" w:sz="0" w:space="0" w:color="auto"/>
                <w:bottom w:val="none" w:sz="0" w:space="0" w:color="auto"/>
                <w:right w:val="none" w:sz="0" w:space="0" w:color="auto"/>
              </w:divBdr>
            </w:div>
            <w:div w:id="439837520">
              <w:marLeft w:val="0"/>
              <w:marRight w:val="0"/>
              <w:marTop w:val="0"/>
              <w:marBottom w:val="0"/>
              <w:divBdr>
                <w:top w:val="none" w:sz="0" w:space="0" w:color="auto"/>
                <w:left w:val="none" w:sz="0" w:space="0" w:color="auto"/>
                <w:bottom w:val="none" w:sz="0" w:space="0" w:color="auto"/>
                <w:right w:val="none" w:sz="0" w:space="0" w:color="auto"/>
              </w:divBdr>
            </w:div>
            <w:div w:id="692389886">
              <w:marLeft w:val="0"/>
              <w:marRight w:val="0"/>
              <w:marTop w:val="0"/>
              <w:marBottom w:val="0"/>
              <w:divBdr>
                <w:top w:val="none" w:sz="0" w:space="0" w:color="auto"/>
                <w:left w:val="none" w:sz="0" w:space="0" w:color="auto"/>
                <w:bottom w:val="none" w:sz="0" w:space="0" w:color="auto"/>
                <w:right w:val="none" w:sz="0" w:space="0" w:color="auto"/>
              </w:divBdr>
            </w:div>
          </w:divsChild>
        </w:div>
        <w:div w:id="856626079">
          <w:marLeft w:val="0"/>
          <w:marRight w:val="0"/>
          <w:marTop w:val="0"/>
          <w:marBottom w:val="0"/>
          <w:divBdr>
            <w:top w:val="none" w:sz="0" w:space="0" w:color="auto"/>
            <w:left w:val="none" w:sz="0" w:space="0" w:color="auto"/>
            <w:bottom w:val="none" w:sz="0" w:space="0" w:color="auto"/>
            <w:right w:val="none" w:sz="0" w:space="0" w:color="auto"/>
          </w:divBdr>
        </w:div>
        <w:div w:id="884946576">
          <w:marLeft w:val="0"/>
          <w:marRight w:val="0"/>
          <w:marTop w:val="0"/>
          <w:marBottom w:val="0"/>
          <w:divBdr>
            <w:top w:val="none" w:sz="0" w:space="0" w:color="auto"/>
            <w:left w:val="none" w:sz="0" w:space="0" w:color="auto"/>
            <w:bottom w:val="none" w:sz="0" w:space="0" w:color="auto"/>
            <w:right w:val="none" w:sz="0" w:space="0" w:color="auto"/>
          </w:divBdr>
        </w:div>
        <w:div w:id="914893583">
          <w:marLeft w:val="0"/>
          <w:marRight w:val="0"/>
          <w:marTop w:val="0"/>
          <w:marBottom w:val="0"/>
          <w:divBdr>
            <w:top w:val="none" w:sz="0" w:space="0" w:color="auto"/>
            <w:left w:val="none" w:sz="0" w:space="0" w:color="auto"/>
            <w:bottom w:val="none" w:sz="0" w:space="0" w:color="auto"/>
            <w:right w:val="none" w:sz="0" w:space="0" w:color="auto"/>
          </w:divBdr>
          <w:divsChild>
            <w:div w:id="1073821619">
              <w:marLeft w:val="0"/>
              <w:marRight w:val="0"/>
              <w:marTop w:val="0"/>
              <w:marBottom w:val="0"/>
              <w:divBdr>
                <w:top w:val="none" w:sz="0" w:space="0" w:color="auto"/>
                <w:left w:val="none" w:sz="0" w:space="0" w:color="auto"/>
                <w:bottom w:val="none" w:sz="0" w:space="0" w:color="auto"/>
                <w:right w:val="none" w:sz="0" w:space="0" w:color="auto"/>
              </w:divBdr>
            </w:div>
            <w:div w:id="1562905969">
              <w:marLeft w:val="0"/>
              <w:marRight w:val="0"/>
              <w:marTop w:val="0"/>
              <w:marBottom w:val="0"/>
              <w:divBdr>
                <w:top w:val="none" w:sz="0" w:space="0" w:color="auto"/>
                <w:left w:val="none" w:sz="0" w:space="0" w:color="auto"/>
                <w:bottom w:val="none" w:sz="0" w:space="0" w:color="auto"/>
                <w:right w:val="none" w:sz="0" w:space="0" w:color="auto"/>
              </w:divBdr>
            </w:div>
            <w:div w:id="2091540040">
              <w:marLeft w:val="0"/>
              <w:marRight w:val="0"/>
              <w:marTop w:val="0"/>
              <w:marBottom w:val="0"/>
              <w:divBdr>
                <w:top w:val="none" w:sz="0" w:space="0" w:color="auto"/>
                <w:left w:val="none" w:sz="0" w:space="0" w:color="auto"/>
                <w:bottom w:val="none" w:sz="0" w:space="0" w:color="auto"/>
                <w:right w:val="none" w:sz="0" w:space="0" w:color="auto"/>
              </w:divBdr>
            </w:div>
            <w:div w:id="2121752709">
              <w:marLeft w:val="0"/>
              <w:marRight w:val="0"/>
              <w:marTop w:val="0"/>
              <w:marBottom w:val="0"/>
              <w:divBdr>
                <w:top w:val="none" w:sz="0" w:space="0" w:color="auto"/>
                <w:left w:val="none" w:sz="0" w:space="0" w:color="auto"/>
                <w:bottom w:val="none" w:sz="0" w:space="0" w:color="auto"/>
                <w:right w:val="none" w:sz="0" w:space="0" w:color="auto"/>
              </w:divBdr>
            </w:div>
          </w:divsChild>
        </w:div>
        <w:div w:id="919753049">
          <w:marLeft w:val="0"/>
          <w:marRight w:val="0"/>
          <w:marTop w:val="0"/>
          <w:marBottom w:val="0"/>
          <w:divBdr>
            <w:top w:val="none" w:sz="0" w:space="0" w:color="auto"/>
            <w:left w:val="none" w:sz="0" w:space="0" w:color="auto"/>
            <w:bottom w:val="none" w:sz="0" w:space="0" w:color="auto"/>
            <w:right w:val="none" w:sz="0" w:space="0" w:color="auto"/>
          </w:divBdr>
          <w:divsChild>
            <w:div w:id="8873909">
              <w:marLeft w:val="0"/>
              <w:marRight w:val="0"/>
              <w:marTop w:val="0"/>
              <w:marBottom w:val="0"/>
              <w:divBdr>
                <w:top w:val="none" w:sz="0" w:space="0" w:color="auto"/>
                <w:left w:val="none" w:sz="0" w:space="0" w:color="auto"/>
                <w:bottom w:val="none" w:sz="0" w:space="0" w:color="auto"/>
                <w:right w:val="none" w:sz="0" w:space="0" w:color="auto"/>
              </w:divBdr>
            </w:div>
            <w:div w:id="333580104">
              <w:marLeft w:val="0"/>
              <w:marRight w:val="0"/>
              <w:marTop w:val="0"/>
              <w:marBottom w:val="0"/>
              <w:divBdr>
                <w:top w:val="none" w:sz="0" w:space="0" w:color="auto"/>
                <w:left w:val="none" w:sz="0" w:space="0" w:color="auto"/>
                <w:bottom w:val="none" w:sz="0" w:space="0" w:color="auto"/>
                <w:right w:val="none" w:sz="0" w:space="0" w:color="auto"/>
              </w:divBdr>
            </w:div>
            <w:div w:id="1125007698">
              <w:marLeft w:val="0"/>
              <w:marRight w:val="0"/>
              <w:marTop w:val="0"/>
              <w:marBottom w:val="0"/>
              <w:divBdr>
                <w:top w:val="none" w:sz="0" w:space="0" w:color="auto"/>
                <w:left w:val="none" w:sz="0" w:space="0" w:color="auto"/>
                <w:bottom w:val="none" w:sz="0" w:space="0" w:color="auto"/>
                <w:right w:val="none" w:sz="0" w:space="0" w:color="auto"/>
              </w:divBdr>
            </w:div>
            <w:div w:id="1628315921">
              <w:marLeft w:val="0"/>
              <w:marRight w:val="0"/>
              <w:marTop w:val="0"/>
              <w:marBottom w:val="0"/>
              <w:divBdr>
                <w:top w:val="none" w:sz="0" w:space="0" w:color="auto"/>
                <w:left w:val="none" w:sz="0" w:space="0" w:color="auto"/>
                <w:bottom w:val="none" w:sz="0" w:space="0" w:color="auto"/>
                <w:right w:val="none" w:sz="0" w:space="0" w:color="auto"/>
              </w:divBdr>
            </w:div>
          </w:divsChild>
        </w:div>
        <w:div w:id="927730243">
          <w:marLeft w:val="0"/>
          <w:marRight w:val="0"/>
          <w:marTop w:val="0"/>
          <w:marBottom w:val="0"/>
          <w:divBdr>
            <w:top w:val="none" w:sz="0" w:space="0" w:color="auto"/>
            <w:left w:val="none" w:sz="0" w:space="0" w:color="auto"/>
            <w:bottom w:val="none" w:sz="0" w:space="0" w:color="auto"/>
            <w:right w:val="none" w:sz="0" w:space="0" w:color="auto"/>
          </w:divBdr>
        </w:div>
        <w:div w:id="973753093">
          <w:marLeft w:val="0"/>
          <w:marRight w:val="0"/>
          <w:marTop w:val="0"/>
          <w:marBottom w:val="0"/>
          <w:divBdr>
            <w:top w:val="none" w:sz="0" w:space="0" w:color="auto"/>
            <w:left w:val="none" w:sz="0" w:space="0" w:color="auto"/>
            <w:bottom w:val="none" w:sz="0" w:space="0" w:color="auto"/>
            <w:right w:val="none" w:sz="0" w:space="0" w:color="auto"/>
          </w:divBdr>
          <w:divsChild>
            <w:div w:id="469639175">
              <w:marLeft w:val="0"/>
              <w:marRight w:val="0"/>
              <w:marTop w:val="0"/>
              <w:marBottom w:val="0"/>
              <w:divBdr>
                <w:top w:val="none" w:sz="0" w:space="0" w:color="auto"/>
                <w:left w:val="none" w:sz="0" w:space="0" w:color="auto"/>
                <w:bottom w:val="none" w:sz="0" w:space="0" w:color="auto"/>
                <w:right w:val="none" w:sz="0" w:space="0" w:color="auto"/>
              </w:divBdr>
            </w:div>
            <w:div w:id="779180278">
              <w:marLeft w:val="0"/>
              <w:marRight w:val="0"/>
              <w:marTop w:val="0"/>
              <w:marBottom w:val="0"/>
              <w:divBdr>
                <w:top w:val="none" w:sz="0" w:space="0" w:color="auto"/>
                <w:left w:val="none" w:sz="0" w:space="0" w:color="auto"/>
                <w:bottom w:val="none" w:sz="0" w:space="0" w:color="auto"/>
                <w:right w:val="none" w:sz="0" w:space="0" w:color="auto"/>
              </w:divBdr>
            </w:div>
            <w:div w:id="1433937720">
              <w:marLeft w:val="0"/>
              <w:marRight w:val="0"/>
              <w:marTop w:val="0"/>
              <w:marBottom w:val="0"/>
              <w:divBdr>
                <w:top w:val="none" w:sz="0" w:space="0" w:color="auto"/>
                <w:left w:val="none" w:sz="0" w:space="0" w:color="auto"/>
                <w:bottom w:val="none" w:sz="0" w:space="0" w:color="auto"/>
                <w:right w:val="none" w:sz="0" w:space="0" w:color="auto"/>
              </w:divBdr>
            </w:div>
            <w:div w:id="2095471288">
              <w:marLeft w:val="0"/>
              <w:marRight w:val="0"/>
              <w:marTop w:val="0"/>
              <w:marBottom w:val="0"/>
              <w:divBdr>
                <w:top w:val="none" w:sz="0" w:space="0" w:color="auto"/>
                <w:left w:val="none" w:sz="0" w:space="0" w:color="auto"/>
                <w:bottom w:val="none" w:sz="0" w:space="0" w:color="auto"/>
                <w:right w:val="none" w:sz="0" w:space="0" w:color="auto"/>
              </w:divBdr>
            </w:div>
          </w:divsChild>
        </w:div>
        <w:div w:id="976298664">
          <w:marLeft w:val="0"/>
          <w:marRight w:val="0"/>
          <w:marTop w:val="0"/>
          <w:marBottom w:val="0"/>
          <w:divBdr>
            <w:top w:val="none" w:sz="0" w:space="0" w:color="auto"/>
            <w:left w:val="none" w:sz="0" w:space="0" w:color="auto"/>
            <w:bottom w:val="none" w:sz="0" w:space="0" w:color="auto"/>
            <w:right w:val="none" w:sz="0" w:space="0" w:color="auto"/>
          </w:divBdr>
        </w:div>
        <w:div w:id="989410536">
          <w:marLeft w:val="0"/>
          <w:marRight w:val="0"/>
          <w:marTop w:val="0"/>
          <w:marBottom w:val="0"/>
          <w:divBdr>
            <w:top w:val="none" w:sz="0" w:space="0" w:color="auto"/>
            <w:left w:val="none" w:sz="0" w:space="0" w:color="auto"/>
            <w:bottom w:val="none" w:sz="0" w:space="0" w:color="auto"/>
            <w:right w:val="none" w:sz="0" w:space="0" w:color="auto"/>
          </w:divBdr>
        </w:div>
        <w:div w:id="1003359473">
          <w:marLeft w:val="0"/>
          <w:marRight w:val="0"/>
          <w:marTop w:val="0"/>
          <w:marBottom w:val="0"/>
          <w:divBdr>
            <w:top w:val="none" w:sz="0" w:space="0" w:color="auto"/>
            <w:left w:val="none" w:sz="0" w:space="0" w:color="auto"/>
            <w:bottom w:val="none" w:sz="0" w:space="0" w:color="auto"/>
            <w:right w:val="none" w:sz="0" w:space="0" w:color="auto"/>
          </w:divBdr>
        </w:div>
        <w:div w:id="1007250848">
          <w:marLeft w:val="0"/>
          <w:marRight w:val="0"/>
          <w:marTop w:val="0"/>
          <w:marBottom w:val="0"/>
          <w:divBdr>
            <w:top w:val="none" w:sz="0" w:space="0" w:color="auto"/>
            <w:left w:val="none" w:sz="0" w:space="0" w:color="auto"/>
            <w:bottom w:val="none" w:sz="0" w:space="0" w:color="auto"/>
            <w:right w:val="none" w:sz="0" w:space="0" w:color="auto"/>
          </w:divBdr>
          <w:divsChild>
            <w:div w:id="283999168">
              <w:marLeft w:val="0"/>
              <w:marRight w:val="0"/>
              <w:marTop w:val="0"/>
              <w:marBottom w:val="0"/>
              <w:divBdr>
                <w:top w:val="none" w:sz="0" w:space="0" w:color="auto"/>
                <w:left w:val="none" w:sz="0" w:space="0" w:color="auto"/>
                <w:bottom w:val="none" w:sz="0" w:space="0" w:color="auto"/>
                <w:right w:val="none" w:sz="0" w:space="0" w:color="auto"/>
              </w:divBdr>
            </w:div>
            <w:div w:id="614752934">
              <w:marLeft w:val="0"/>
              <w:marRight w:val="0"/>
              <w:marTop w:val="0"/>
              <w:marBottom w:val="0"/>
              <w:divBdr>
                <w:top w:val="none" w:sz="0" w:space="0" w:color="auto"/>
                <w:left w:val="none" w:sz="0" w:space="0" w:color="auto"/>
                <w:bottom w:val="none" w:sz="0" w:space="0" w:color="auto"/>
                <w:right w:val="none" w:sz="0" w:space="0" w:color="auto"/>
              </w:divBdr>
            </w:div>
            <w:div w:id="638995953">
              <w:marLeft w:val="0"/>
              <w:marRight w:val="0"/>
              <w:marTop w:val="0"/>
              <w:marBottom w:val="0"/>
              <w:divBdr>
                <w:top w:val="none" w:sz="0" w:space="0" w:color="auto"/>
                <w:left w:val="none" w:sz="0" w:space="0" w:color="auto"/>
                <w:bottom w:val="none" w:sz="0" w:space="0" w:color="auto"/>
                <w:right w:val="none" w:sz="0" w:space="0" w:color="auto"/>
              </w:divBdr>
            </w:div>
            <w:div w:id="1079257452">
              <w:marLeft w:val="0"/>
              <w:marRight w:val="0"/>
              <w:marTop w:val="0"/>
              <w:marBottom w:val="0"/>
              <w:divBdr>
                <w:top w:val="none" w:sz="0" w:space="0" w:color="auto"/>
                <w:left w:val="none" w:sz="0" w:space="0" w:color="auto"/>
                <w:bottom w:val="none" w:sz="0" w:space="0" w:color="auto"/>
                <w:right w:val="none" w:sz="0" w:space="0" w:color="auto"/>
              </w:divBdr>
            </w:div>
            <w:div w:id="1396397801">
              <w:marLeft w:val="0"/>
              <w:marRight w:val="0"/>
              <w:marTop w:val="0"/>
              <w:marBottom w:val="0"/>
              <w:divBdr>
                <w:top w:val="none" w:sz="0" w:space="0" w:color="auto"/>
                <w:left w:val="none" w:sz="0" w:space="0" w:color="auto"/>
                <w:bottom w:val="none" w:sz="0" w:space="0" w:color="auto"/>
                <w:right w:val="none" w:sz="0" w:space="0" w:color="auto"/>
              </w:divBdr>
            </w:div>
          </w:divsChild>
        </w:div>
        <w:div w:id="1024094160">
          <w:marLeft w:val="0"/>
          <w:marRight w:val="0"/>
          <w:marTop w:val="0"/>
          <w:marBottom w:val="0"/>
          <w:divBdr>
            <w:top w:val="none" w:sz="0" w:space="0" w:color="auto"/>
            <w:left w:val="none" w:sz="0" w:space="0" w:color="auto"/>
            <w:bottom w:val="none" w:sz="0" w:space="0" w:color="auto"/>
            <w:right w:val="none" w:sz="0" w:space="0" w:color="auto"/>
          </w:divBdr>
        </w:div>
        <w:div w:id="1029181363">
          <w:marLeft w:val="0"/>
          <w:marRight w:val="0"/>
          <w:marTop w:val="0"/>
          <w:marBottom w:val="0"/>
          <w:divBdr>
            <w:top w:val="none" w:sz="0" w:space="0" w:color="auto"/>
            <w:left w:val="none" w:sz="0" w:space="0" w:color="auto"/>
            <w:bottom w:val="none" w:sz="0" w:space="0" w:color="auto"/>
            <w:right w:val="none" w:sz="0" w:space="0" w:color="auto"/>
          </w:divBdr>
        </w:div>
        <w:div w:id="1041980393">
          <w:marLeft w:val="0"/>
          <w:marRight w:val="0"/>
          <w:marTop w:val="0"/>
          <w:marBottom w:val="0"/>
          <w:divBdr>
            <w:top w:val="none" w:sz="0" w:space="0" w:color="auto"/>
            <w:left w:val="none" w:sz="0" w:space="0" w:color="auto"/>
            <w:bottom w:val="none" w:sz="0" w:space="0" w:color="auto"/>
            <w:right w:val="none" w:sz="0" w:space="0" w:color="auto"/>
          </w:divBdr>
          <w:divsChild>
            <w:div w:id="241181503">
              <w:marLeft w:val="0"/>
              <w:marRight w:val="0"/>
              <w:marTop w:val="0"/>
              <w:marBottom w:val="0"/>
              <w:divBdr>
                <w:top w:val="none" w:sz="0" w:space="0" w:color="auto"/>
                <w:left w:val="none" w:sz="0" w:space="0" w:color="auto"/>
                <w:bottom w:val="none" w:sz="0" w:space="0" w:color="auto"/>
                <w:right w:val="none" w:sz="0" w:space="0" w:color="auto"/>
              </w:divBdr>
            </w:div>
            <w:div w:id="458963412">
              <w:marLeft w:val="0"/>
              <w:marRight w:val="0"/>
              <w:marTop w:val="0"/>
              <w:marBottom w:val="0"/>
              <w:divBdr>
                <w:top w:val="none" w:sz="0" w:space="0" w:color="auto"/>
                <w:left w:val="none" w:sz="0" w:space="0" w:color="auto"/>
                <w:bottom w:val="none" w:sz="0" w:space="0" w:color="auto"/>
                <w:right w:val="none" w:sz="0" w:space="0" w:color="auto"/>
              </w:divBdr>
            </w:div>
            <w:div w:id="468479377">
              <w:marLeft w:val="0"/>
              <w:marRight w:val="0"/>
              <w:marTop w:val="0"/>
              <w:marBottom w:val="0"/>
              <w:divBdr>
                <w:top w:val="none" w:sz="0" w:space="0" w:color="auto"/>
                <w:left w:val="none" w:sz="0" w:space="0" w:color="auto"/>
                <w:bottom w:val="none" w:sz="0" w:space="0" w:color="auto"/>
                <w:right w:val="none" w:sz="0" w:space="0" w:color="auto"/>
              </w:divBdr>
            </w:div>
            <w:div w:id="917908027">
              <w:marLeft w:val="0"/>
              <w:marRight w:val="0"/>
              <w:marTop w:val="0"/>
              <w:marBottom w:val="0"/>
              <w:divBdr>
                <w:top w:val="none" w:sz="0" w:space="0" w:color="auto"/>
                <w:left w:val="none" w:sz="0" w:space="0" w:color="auto"/>
                <w:bottom w:val="none" w:sz="0" w:space="0" w:color="auto"/>
                <w:right w:val="none" w:sz="0" w:space="0" w:color="auto"/>
              </w:divBdr>
            </w:div>
            <w:div w:id="1115095405">
              <w:marLeft w:val="0"/>
              <w:marRight w:val="0"/>
              <w:marTop w:val="0"/>
              <w:marBottom w:val="0"/>
              <w:divBdr>
                <w:top w:val="none" w:sz="0" w:space="0" w:color="auto"/>
                <w:left w:val="none" w:sz="0" w:space="0" w:color="auto"/>
                <w:bottom w:val="none" w:sz="0" w:space="0" w:color="auto"/>
                <w:right w:val="none" w:sz="0" w:space="0" w:color="auto"/>
              </w:divBdr>
            </w:div>
          </w:divsChild>
        </w:div>
        <w:div w:id="1048722523">
          <w:marLeft w:val="0"/>
          <w:marRight w:val="0"/>
          <w:marTop w:val="0"/>
          <w:marBottom w:val="0"/>
          <w:divBdr>
            <w:top w:val="none" w:sz="0" w:space="0" w:color="auto"/>
            <w:left w:val="none" w:sz="0" w:space="0" w:color="auto"/>
            <w:bottom w:val="none" w:sz="0" w:space="0" w:color="auto"/>
            <w:right w:val="none" w:sz="0" w:space="0" w:color="auto"/>
          </w:divBdr>
        </w:div>
        <w:div w:id="1053701485">
          <w:marLeft w:val="0"/>
          <w:marRight w:val="0"/>
          <w:marTop w:val="0"/>
          <w:marBottom w:val="0"/>
          <w:divBdr>
            <w:top w:val="none" w:sz="0" w:space="0" w:color="auto"/>
            <w:left w:val="none" w:sz="0" w:space="0" w:color="auto"/>
            <w:bottom w:val="none" w:sz="0" w:space="0" w:color="auto"/>
            <w:right w:val="none" w:sz="0" w:space="0" w:color="auto"/>
          </w:divBdr>
        </w:div>
        <w:div w:id="1054963109">
          <w:marLeft w:val="0"/>
          <w:marRight w:val="0"/>
          <w:marTop w:val="0"/>
          <w:marBottom w:val="0"/>
          <w:divBdr>
            <w:top w:val="none" w:sz="0" w:space="0" w:color="auto"/>
            <w:left w:val="none" w:sz="0" w:space="0" w:color="auto"/>
            <w:bottom w:val="none" w:sz="0" w:space="0" w:color="auto"/>
            <w:right w:val="none" w:sz="0" w:space="0" w:color="auto"/>
          </w:divBdr>
        </w:div>
        <w:div w:id="1069964127">
          <w:marLeft w:val="0"/>
          <w:marRight w:val="0"/>
          <w:marTop w:val="0"/>
          <w:marBottom w:val="0"/>
          <w:divBdr>
            <w:top w:val="none" w:sz="0" w:space="0" w:color="auto"/>
            <w:left w:val="none" w:sz="0" w:space="0" w:color="auto"/>
            <w:bottom w:val="none" w:sz="0" w:space="0" w:color="auto"/>
            <w:right w:val="none" w:sz="0" w:space="0" w:color="auto"/>
          </w:divBdr>
        </w:div>
        <w:div w:id="1077439548">
          <w:marLeft w:val="0"/>
          <w:marRight w:val="0"/>
          <w:marTop w:val="0"/>
          <w:marBottom w:val="0"/>
          <w:divBdr>
            <w:top w:val="none" w:sz="0" w:space="0" w:color="auto"/>
            <w:left w:val="none" w:sz="0" w:space="0" w:color="auto"/>
            <w:bottom w:val="none" w:sz="0" w:space="0" w:color="auto"/>
            <w:right w:val="none" w:sz="0" w:space="0" w:color="auto"/>
          </w:divBdr>
        </w:div>
        <w:div w:id="1098523601">
          <w:marLeft w:val="0"/>
          <w:marRight w:val="0"/>
          <w:marTop w:val="0"/>
          <w:marBottom w:val="0"/>
          <w:divBdr>
            <w:top w:val="none" w:sz="0" w:space="0" w:color="auto"/>
            <w:left w:val="none" w:sz="0" w:space="0" w:color="auto"/>
            <w:bottom w:val="none" w:sz="0" w:space="0" w:color="auto"/>
            <w:right w:val="none" w:sz="0" w:space="0" w:color="auto"/>
          </w:divBdr>
        </w:div>
        <w:div w:id="1103648244">
          <w:marLeft w:val="0"/>
          <w:marRight w:val="0"/>
          <w:marTop w:val="0"/>
          <w:marBottom w:val="0"/>
          <w:divBdr>
            <w:top w:val="none" w:sz="0" w:space="0" w:color="auto"/>
            <w:left w:val="none" w:sz="0" w:space="0" w:color="auto"/>
            <w:bottom w:val="none" w:sz="0" w:space="0" w:color="auto"/>
            <w:right w:val="none" w:sz="0" w:space="0" w:color="auto"/>
          </w:divBdr>
          <w:divsChild>
            <w:div w:id="303659576">
              <w:marLeft w:val="0"/>
              <w:marRight w:val="0"/>
              <w:marTop w:val="0"/>
              <w:marBottom w:val="0"/>
              <w:divBdr>
                <w:top w:val="none" w:sz="0" w:space="0" w:color="auto"/>
                <w:left w:val="none" w:sz="0" w:space="0" w:color="auto"/>
                <w:bottom w:val="none" w:sz="0" w:space="0" w:color="auto"/>
                <w:right w:val="none" w:sz="0" w:space="0" w:color="auto"/>
              </w:divBdr>
            </w:div>
            <w:div w:id="563105708">
              <w:marLeft w:val="0"/>
              <w:marRight w:val="0"/>
              <w:marTop w:val="0"/>
              <w:marBottom w:val="0"/>
              <w:divBdr>
                <w:top w:val="none" w:sz="0" w:space="0" w:color="auto"/>
                <w:left w:val="none" w:sz="0" w:space="0" w:color="auto"/>
                <w:bottom w:val="none" w:sz="0" w:space="0" w:color="auto"/>
                <w:right w:val="none" w:sz="0" w:space="0" w:color="auto"/>
              </w:divBdr>
            </w:div>
            <w:div w:id="1938439481">
              <w:marLeft w:val="0"/>
              <w:marRight w:val="0"/>
              <w:marTop w:val="0"/>
              <w:marBottom w:val="0"/>
              <w:divBdr>
                <w:top w:val="none" w:sz="0" w:space="0" w:color="auto"/>
                <w:left w:val="none" w:sz="0" w:space="0" w:color="auto"/>
                <w:bottom w:val="none" w:sz="0" w:space="0" w:color="auto"/>
                <w:right w:val="none" w:sz="0" w:space="0" w:color="auto"/>
              </w:divBdr>
            </w:div>
            <w:div w:id="2133479247">
              <w:marLeft w:val="0"/>
              <w:marRight w:val="0"/>
              <w:marTop w:val="0"/>
              <w:marBottom w:val="0"/>
              <w:divBdr>
                <w:top w:val="none" w:sz="0" w:space="0" w:color="auto"/>
                <w:left w:val="none" w:sz="0" w:space="0" w:color="auto"/>
                <w:bottom w:val="none" w:sz="0" w:space="0" w:color="auto"/>
                <w:right w:val="none" w:sz="0" w:space="0" w:color="auto"/>
              </w:divBdr>
            </w:div>
          </w:divsChild>
        </w:div>
        <w:div w:id="1117529360">
          <w:marLeft w:val="0"/>
          <w:marRight w:val="0"/>
          <w:marTop w:val="0"/>
          <w:marBottom w:val="0"/>
          <w:divBdr>
            <w:top w:val="none" w:sz="0" w:space="0" w:color="auto"/>
            <w:left w:val="none" w:sz="0" w:space="0" w:color="auto"/>
            <w:bottom w:val="none" w:sz="0" w:space="0" w:color="auto"/>
            <w:right w:val="none" w:sz="0" w:space="0" w:color="auto"/>
          </w:divBdr>
        </w:div>
        <w:div w:id="1127819649">
          <w:marLeft w:val="0"/>
          <w:marRight w:val="0"/>
          <w:marTop w:val="0"/>
          <w:marBottom w:val="0"/>
          <w:divBdr>
            <w:top w:val="none" w:sz="0" w:space="0" w:color="auto"/>
            <w:left w:val="none" w:sz="0" w:space="0" w:color="auto"/>
            <w:bottom w:val="none" w:sz="0" w:space="0" w:color="auto"/>
            <w:right w:val="none" w:sz="0" w:space="0" w:color="auto"/>
          </w:divBdr>
        </w:div>
        <w:div w:id="1133865144">
          <w:marLeft w:val="0"/>
          <w:marRight w:val="0"/>
          <w:marTop w:val="0"/>
          <w:marBottom w:val="0"/>
          <w:divBdr>
            <w:top w:val="none" w:sz="0" w:space="0" w:color="auto"/>
            <w:left w:val="none" w:sz="0" w:space="0" w:color="auto"/>
            <w:bottom w:val="none" w:sz="0" w:space="0" w:color="auto"/>
            <w:right w:val="none" w:sz="0" w:space="0" w:color="auto"/>
          </w:divBdr>
          <w:divsChild>
            <w:div w:id="714551309">
              <w:marLeft w:val="0"/>
              <w:marRight w:val="0"/>
              <w:marTop w:val="0"/>
              <w:marBottom w:val="0"/>
              <w:divBdr>
                <w:top w:val="none" w:sz="0" w:space="0" w:color="auto"/>
                <w:left w:val="none" w:sz="0" w:space="0" w:color="auto"/>
                <w:bottom w:val="none" w:sz="0" w:space="0" w:color="auto"/>
                <w:right w:val="none" w:sz="0" w:space="0" w:color="auto"/>
              </w:divBdr>
            </w:div>
            <w:div w:id="1061252756">
              <w:marLeft w:val="0"/>
              <w:marRight w:val="0"/>
              <w:marTop w:val="0"/>
              <w:marBottom w:val="0"/>
              <w:divBdr>
                <w:top w:val="none" w:sz="0" w:space="0" w:color="auto"/>
                <w:left w:val="none" w:sz="0" w:space="0" w:color="auto"/>
                <w:bottom w:val="none" w:sz="0" w:space="0" w:color="auto"/>
                <w:right w:val="none" w:sz="0" w:space="0" w:color="auto"/>
              </w:divBdr>
            </w:div>
            <w:div w:id="1132134999">
              <w:marLeft w:val="0"/>
              <w:marRight w:val="0"/>
              <w:marTop w:val="0"/>
              <w:marBottom w:val="0"/>
              <w:divBdr>
                <w:top w:val="none" w:sz="0" w:space="0" w:color="auto"/>
                <w:left w:val="none" w:sz="0" w:space="0" w:color="auto"/>
                <w:bottom w:val="none" w:sz="0" w:space="0" w:color="auto"/>
                <w:right w:val="none" w:sz="0" w:space="0" w:color="auto"/>
              </w:divBdr>
            </w:div>
            <w:div w:id="1141728794">
              <w:marLeft w:val="0"/>
              <w:marRight w:val="0"/>
              <w:marTop w:val="0"/>
              <w:marBottom w:val="0"/>
              <w:divBdr>
                <w:top w:val="none" w:sz="0" w:space="0" w:color="auto"/>
                <w:left w:val="none" w:sz="0" w:space="0" w:color="auto"/>
                <w:bottom w:val="none" w:sz="0" w:space="0" w:color="auto"/>
                <w:right w:val="none" w:sz="0" w:space="0" w:color="auto"/>
              </w:divBdr>
            </w:div>
          </w:divsChild>
        </w:div>
        <w:div w:id="1134105397">
          <w:marLeft w:val="0"/>
          <w:marRight w:val="0"/>
          <w:marTop w:val="0"/>
          <w:marBottom w:val="0"/>
          <w:divBdr>
            <w:top w:val="none" w:sz="0" w:space="0" w:color="auto"/>
            <w:left w:val="none" w:sz="0" w:space="0" w:color="auto"/>
            <w:bottom w:val="none" w:sz="0" w:space="0" w:color="auto"/>
            <w:right w:val="none" w:sz="0" w:space="0" w:color="auto"/>
          </w:divBdr>
        </w:div>
        <w:div w:id="1147935369">
          <w:marLeft w:val="0"/>
          <w:marRight w:val="0"/>
          <w:marTop w:val="0"/>
          <w:marBottom w:val="0"/>
          <w:divBdr>
            <w:top w:val="none" w:sz="0" w:space="0" w:color="auto"/>
            <w:left w:val="none" w:sz="0" w:space="0" w:color="auto"/>
            <w:bottom w:val="none" w:sz="0" w:space="0" w:color="auto"/>
            <w:right w:val="none" w:sz="0" w:space="0" w:color="auto"/>
          </w:divBdr>
        </w:div>
        <w:div w:id="1150366168">
          <w:marLeft w:val="0"/>
          <w:marRight w:val="0"/>
          <w:marTop w:val="0"/>
          <w:marBottom w:val="0"/>
          <w:divBdr>
            <w:top w:val="none" w:sz="0" w:space="0" w:color="auto"/>
            <w:left w:val="none" w:sz="0" w:space="0" w:color="auto"/>
            <w:bottom w:val="none" w:sz="0" w:space="0" w:color="auto"/>
            <w:right w:val="none" w:sz="0" w:space="0" w:color="auto"/>
          </w:divBdr>
          <w:divsChild>
            <w:div w:id="68967322">
              <w:marLeft w:val="0"/>
              <w:marRight w:val="0"/>
              <w:marTop w:val="0"/>
              <w:marBottom w:val="0"/>
              <w:divBdr>
                <w:top w:val="none" w:sz="0" w:space="0" w:color="auto"/>
                <w:left w:val="none" w:sz="0" w:space="0" w:color="auto"/>
                <w:bottom w:val="none" w:sz="0" w:space="0" w:color="auto"/>
                <w:right w:val="none" w:sz="0" w:space="0" w:color="auto"/>
              </w:divBdr>
            </w:div>
            <w:div w:id="410851449">
              <w:marLeft w:val="0"/>
              <w:marRight w:val="0"/>
              <w:marTop w:val="0"/>
              <w:marBottom w:val="0"/>
              <w:divBdr>
                <w:top w:val="none" w:sz="0" w:space="0" w:color="auto"/>
                <w:left w:val="none" w:sz="0" w:space="0" w:color="auto"/>
                <w:bottom w:val="none" w:sz="0" w:space="0" w:color="auto"/>
                <w:right w:val="none" w:sz="0" w:space="0" w:color="auto"/>
              </w:divBdr>
            </w:div>
          </w:divsChild>
        </w:div>
        <w:div w:id="1158811778">
          <w:marLeft w:val="0"/>
          <w:marRight w:val="0"/>
          <w:marTop w:val="0"/>
          <w:marBottom w:val="0"/>
          <w:divBdr>
            <w:top w:val="none" w:sz="0" w:space="0" w:color="auto"/>
            <w:left w:val="none" w:sz="0" w:space="0" w:color="auto"/>
            <w:bottom w:val="none" w:sz="0" w:space="0" w:color="auto"/>
            <w:right w:val="none" w:sz="0" w:space="0" w:color="auto"/>
          </w:divBdr>
          <w:divsChild>
            <w:div w:id="198015449">
              <w:marLeft w:val="0"/>
              <w:marRight w:val="0"/>
              <w:marTop w:val="0"/>
              <w:marBottom w:val="0"/>
              <w:divBdr>
                <w:top w:val="none" w:sz="0" w:space="0" w:color="auto"/>
                <w:left w:val="none" w:sz="0" w:space="0" w:color="auto"/>
                <w:bottom w:val="none" w:sz="0" w:space="0" w:color="auto"/>
                <w:right w:val="none" w:sz="0" w:space="0" w:color="auto"/>
              </w:divBdr>
            </w:div>
            <w:div w:id="215049031">
              <w:marLeft w:val="0"/>
              <w:marRight w:val="0"/>
              <w:marTop w:val="0"/>
              <w:marBottom w:val="0"/>
              <w:divBdr>
                <w:top w:val="none" w:sz="0" w:space="0" w:color="auto"/>
                <w:left w:val="none" w:sz="0" w:space="0" w:color="auto"/>
                <w:bottom w:val="none" w:sz="0" w:space="0" w:color="auto"/>
                <w:right w:val="none" w:sz="0" w:space="0" w:color="auto"/>
              </w:divBdr>
            </w:div>
            <w:div w:id="628585805">
              <w:marLeft w:val="0"/>
              <w:marRight w:val="0"/>
              <w:marTop w:val="0"/>
              <w:marBottom w:val="0"/>
              <w:divBdr>
                <w:top w:val="none" w:sz="0" w:space="0" w:color="auto"/>
                <w:left w:val="none" w:sz="0" w:space="0" w:color="auto"/>
                <w:bottom w:val="none" w:sz="0" w:space="0" w:color="auto"/>
                <w:right w:val="none" w:sz="0" w:space="0" w:color="auto"/>
              </w:divBdr>
            </w:div>
            <w:div w:id="1112238563">
              <w:marLeft w:val="0"/>
              <w:marRight w:val="0"/>
              <w:marTop w:val="0"/>
              <w:marBottom w:val="0"/>
              <w:divBdr>
                <w:top w:val="none" w:sz="0" w:space="0" w:color="auto"/>
                <w:left w:val="none" w:sz="0" w:space="0" w:color="auto"/>
                <w:bottom w:val="none" w:sz="0" w:space="0" w:color="auto"/>
                <w:right w:val="none" w:sz="0" w:space="0" w:color="auto"/>
              </w:divBdr>
            </w:div>
          </w:divsChild>
        </w:div>
        <w:div w:id="1161307705">
          <w:marLeft w:val="0"/>
          <w:marRight w:val="0"/>
          <w:marTop w:val="0"/>
          <w:marBottom w:val="0"/>
          <w:divBdr>
            <w:top w:val="none" w:sz="0" w:space="0" w:color="auto"/>
            <w:left w:val="none" w:sz="0" w:space="0" w:color="auto"/>
            <w:bottom w:val="none" w:sz="0" w:space="0" w:color="auto"/>
            <w:right w:val="none" w:sz="0" w:space="0" w:color="auto"/>
          </w:divBdr>
        </w:div>
        <w:div w:id="1168860016">
          <w:marLeft w:val="0"/>
          <w:marRight w:val="0"/>
          <w:marTop w:val="0"/>
          <w:marBottom w:val="0"/>
          <w:divBdr>
            <w:top w:val="none" w:sz="0" w:space="0" w:color="auto"/>
            <w:left w:val="none" w:sz="0" w:space="0" w:color="auto"/>
            <w:bottom w:val="none" w:sz="0" w:space="0" w:color="auto"/>
            <w:right w:val="none" w:sz="0" w:space="0" w:color="auto"/>
          </w:divBdr>
          <w:divsChild>
            <w:div w:id="1979797081">
              <w:marLeft w:val="0"/>
              <w:marRight w:val="0"/>
              <w:marTop w:val="0"/>
              <w:marBottom w:val="0"/>
              <w:divBdr>
                <w:top w:val="none" w:sz="0" w:space="0" w:color="auto"/>
                <w:left w:val="none" w:sz="0" w:space="0" w:color="auto"/>
                <w:bottom w:val="none" w:sz="0" w:space="0" w:color="auto"/>
                <w:right w:val="none" w:sz="0" w:space="0" w:color="auto"/>
              </w:divBdr>
            </w:div>
          </w:divsChild>
        </w:div>
        <w:div w:id="1170215498">
          <w:marLeft w:val="0"/>
          <w:marRight w:val="0"/>
          <w:marTop w:val="0"/>
          <w:marBottom w:val="0"/>
          <w:divBdr>
            <w:top w:val="none" w:sz="0" w:space="0" w:color="auto"/>
            <w:left w:val="none" w:sz="0" w:space="0" w:color="auto"/>
            <w:bottom w:val="none" w:sz="0" w:space="0" w:color="auto"/>
            <w:right w:val="none" w:sz="0" w:space="0" w:color="auto"/>
          </w:divBdr>
        </w:div>
        <w:div w:id="1170489603">
          <w:marLeft w:val="0"/>
          <w:marRight w:val="0"/>
          <w:marTop w:val="0"/>
          <w:marBottom w:val="0"/>
          <w:divBdr>
            <w:top w:val="none" w:sz="0" w:space="0" w:color="auto"/>
            <w:left w:val="none" w:sz="0" w:space="0" w:color="auto"/>
            <w:bottom w:val="none" w:sz="0" w:space="0" w:color="auto"/>
            <w:right w:val="none" w:sz="0" w:space="0" w:color="auto"/>
          </w:divBdr>
        </w:div>
        <w:div w:id="1178421756">
          <w:marLeft w:val="0"/>
          <w:marRight w:val="0"/>
          <w:marTop w:val="0"/>
          <w:marBottom w:val="0"/>
          <w:divBdr>
            <w:top w:val="none" w:sz="0" w:space="0" w:color="auto"/>
            <w:left w:val="none" w:sz="0" w:space="0" w:color="auto"/>
            <w:bottom w:val="none" w:sz="0" w:space="0" w:color="auto"/>
            <w:right w:val="none" w:sz="0" w:space="0" w:color="auto"/>
          </w:divBdr>
        </w:div>
        <w:div w:id="1181894336">
          <w:marLeft w:val="0"/>
          <w:marRight w:val="0"/>
          <w:marTop w:val="0"/>
          <w:marBottom w:val="0"/>
          <w:divBdr>
            <w:top w:val="none" w:sz="0" w:space="0" w:color="auto"/>
            <w:left w:val="none" w:sz="0" w:space="0" w:color="auto"/>
            <w:bottom w:val="none" w:sz="0" w:space="0" w:color="auto"/>
            <w:right w:val="none" w:sz="0" w:space="0" w:color="auto"/>
          </w:divBdr>
        </w:div>
        <w:div w:id="1199733807">
          <w:marLeft w:val="0"/>
          <w:marRight w:val="0"/>
          <w:marTop w:val="0"/>
          <w:marBottom w:val="0"/>
          <w:divBdr>
            <w:top w:val="none" w:sz="0" w:space="0" w:color="auto"/>
            <w:left w:val="none" w:sz="0" w:space="0" w:color="auto"/>
            <w:bottom w:val="none" w:sz="0" w:space="0" w:color="auto"/>
            <w:right w:val="none" w:sz="0" w:space="0" w:color="auto"/>
          </w:divBdr>
        </w:div>
        <w:div w:id="1212766597">
          <w:marLeft w:val="0"/>
          <w:marRight w:val="0"/>
          <w:marTop w:val="0"/>
          <w:marBottom w:val="0"/>
          <w:divBdr>
            <w:top w:val="none" w:sz="0" w:space="0" w:color="auto"/>
            <w:left w:val="none" w:sz="0" w:space="0" w:color="auto"/>
            <w:bottom w:val="none" w:sz="0" w:space="0" w:color="auto"/>
            <w:right w:val="none" w:sz="0" w:space="0" w:color="auto"/>
          </w:divBdr>
        </w:div>
        <w:div w:id="1218975912">
          <w:marLeft w:val="0"/>
          <w:marRight w:val="0"/>
          <w:marTop w:val="0"/>
          <w:marBottom w:val="0"/>
          <w:divBdr>
            <w:top w:val="none" w:sz="0" w:space="0" w:color="auto"/>
            <w:left w:val="none" w:sz="0" w:space="0" w:color="auto"/>
            <w:bottom w:val="none" w:sz="0" w:space="0" w:color="auto"/>
            <w:right w:val="none" w:sz="0" w:space="0" w:color="auto"/>
          </w:divBdr>
        </w:div>
        <w:div w:id="1231187573">
          <w:marLeft w:val="0"/>
          <w:marRight w:val="0"/>
          <w:marTop w:val="0"/>
          <w:marBottom w:val="0"/>
          <w:divBdr>
            <w:top w:val="none" w:sz="0" w:space="0" w:color="auto"/>
            <w:left w:val="none" w:sz="0" w:space="0" w:color="auto"/>
            <w:bottom w:val="none" w:sz="0" w:space="0" w:color="auto"/>
            <w:right w:val="none" w:sz="0" w:space="0" w:color="auto"/>
          </w:divBdr>
        </w:div>
        <w:div w:id="1244533412">
          <w:marLeft w:val="0"/>
          <w:marRight w:val="0"/>
          <w:marTop w:val="0"/>
          <w:marBottom w:val="0"/>
          <w:divBdr>
            <w:top w:val="none" w:sz="0" w:space="0" w:color="auto"/>
            <w:left w:val="none" w:sz="0" w:space="0" w:color="auto"/>
            <w:bottom w:val="none" w:sz="0" w:space="0" w:color="auto"/>
            <w:right w:val="none" w:sz="0" w:space="0" w:color="auto"/>
          </w:divBdr>
          <w:divsChild>
            <w:div w:id="150489212">
              <w:marLeft w:val="0"/>
              <w:marRight w:val="0"/>
              <w:marTop w:val="0"/>
              <w:marBottom w:val="0"/>
              <w:divBdr>
                <w:top w:val="none" w:sz="0" w:space="0" w:color="auto"/>
                <w:left w:val="none" w:sz="0" w:space="0" w:color="auto"/>
                <w:bottom w:val="none" w:sz="0" w:space="0" w:color="auto"/>
                <w:right w:val="none" w:sz="0" w:space="0" w:color="auto"/>
              </w:divBdr>
            </w:div>
            <w:div w:id="390157827">
              <w:marLeft w:val="0"/>
              <w:marRight w:val="0"/>
              <w:marTop w:val="0"/>
              <w:marBottom w:val="0"/>
              <w:divBdr>
                <w:top w:val="none" w:sz="0" w:space="0" w:color="auto"/>
                <w:left w:val="none" w:sz="0" w:space="0" w:color="auto"/>
                <w:bottom w:val="none" w:sz="0" w:space="0" w:color="auto"/>
                <w:right w:val="none" w:sz="0" w:space="0" w:color="auto"/>
              </w:divBdr>
            </w:div>
            <w:div w:id="810176991">
              <w:marLeft w:val="0"/>
              <w:marRight w:val="0"/>
              <w:marTop w:val="0"/>
              <w:marBottom w:val="0"/>
              <w:divBdr>
                <w:top w:val="none" w:sz="0" w:space="0" w:color="auto"/>
                <w:left w:val="none" w:sz="0" w:space="0" w:color="auto"/>
                <w:bottom w:val="none" w:sz="0" w:space="0" w:color="auto"/>
                <w:right w:val="none" w:sz="0" w:space="0" w:color="auto"/>
              </w:divBdr>
            </w:div>
            <w:div w:id="1559127904">
              <w:marLeft w:val="0"/>
              <w:marRight w:val="0"/>
              <w:marTop w:val="0"/>
              <w:marBottom w:val="0"/>
              <w:divBdr>
                <w:top w:val="none" w:sz="0" w:space="0" w:color="auto"/>
                <w:left w:val="none" w:sz="0" w:space="0" w:color="auto"/>
                <w:bottom w:val="none" w:sz="0" w:space="0" w:color="auto"/>
                <w:right w:val="none" w:sz="0" w:space="0" w:color="auto"/>
              </w:divBdr>
            </w:div>
            <w:div w:id="1646161575">
              <w:marLeft w:val="0"/>
              <w:marRight w:val="0"/>
              <w:marTop w:val="0"/>
              <w:marBottom w:val="0"/>
              <w:divBdr>
                <w:top w:val="none" w:sz="0" w:space="0" w:color="auto"/>
                <w:left w:val="none" w:sz="0" w:space="0" w:color="auto"/>
                <w:bottom w:val="none" w:sz="0" w:space="0" w:color="auto"/>
                <w:right w:val="none" w:sz="0" w:space="0" w:color="auto"/>
              </w:divBdr>
            </w:div>
          </w:divsChild>
        </w:div>
        <w:div w:id="1262683717">
          <w:marLeft w:val="0"/>
          <w:marRight w:val="0"/>
          <w:marTop w:val="0"/>
          <w:marBottom w:val="0"/>
          <w:divBdr>
            <w:top w:val="none" w:sz="0" w:space="0" w:color="auto"/>
            <w:left w:val="none" w:sz="0" w:space="0" w:color="auto"/>
            <w:bottom w:val="none" w:sz="0" w:space="0" w:color="auto"/>
            <w:right w:val="none" w:sz="0" w:space="0" w:color="auto"/>
          </w:divBdr>
          <w:divsChild>
            <w:div w:id="994916484">
              <w:marLeft w:val="0"/>
              <w:marRight w:val="0"/>
              <w:marTop w:val="0"/>
              <w:marBottom w:val="0"/>
              <w:divBdr>
                <w:top w:val="none" w:sz="0" w:space="0" w:color="auto"/>
                <w:left w:val="none" w:sz="0" w:space="0" w:color="auto"/>
                <w:bottom w:val="none" w:sz="0" w:space="0" w:color="auto"/>
                <w:right w:val="none" w:sz="0" w:space="0" w:color="auto"/>
              </w:divBdr>
            </w:div>
          </w:divsChild>
        </w:div>
        <w:div w:id="1266964922">
          <w:marLeft w:val="0"/>
          <w:marRight w:val="0"/>
          <w:marTop w:val="0"/>
          <w:marBottom w:val="0"/>
          <w:divBdr>
            <w:top w:val="none" w:sz="0" w:space="0" w:color="auto"/>
            <w:left w:val="none" w:sz="0" w:space="0" w:color="auto"/>
            <w:bottom w:val="none" w:sz="0" w:space="0" w:color="auto"/>
            <w:right w:val="none" w:sz="0" w:space="0" w:color="auto"/>
          </w:divBdr>
        </w:div>
        <w:div w:id="1293248778">
          <w:marLeft w:val="0"/>
          <w:marRight w:val="0"/>
          <w:marTop w:val="0"/>
          <w:marBottom w:val="0"/>
          <w:divBdr>
            <w:top w:val="none" w:sz="0" w:space="0" w:color="auto"/>
            <w:left w:val="none" w:sz="0" w:space="0" w:color="auto"/>
            <w:bottom w:val="none" w:sz="0" w:space="0" w:color="auto"/>
            <w:right w:val="none" w:sz="0" w:space="0" w:color="auto"/>
          </w:divBdr>
        </w:div>
        <w:div w:id="1306741033">
          <w:marLeft w:val="0"/>
          <w:marRight w:val="0"/>
          <w:marTop w:val="0"/>
          <w:marBottom w:val="0"/>
          <w:divBdr>
            <w:top w:val="none" w:sz="0" w:space="0" w:color="auto"/>
            <w:left w:val="none" w:sz="0" w:space="0" w:color="auto"/>
            <w:bottom w:val="none" w:sz="0" w:space="0" w:color="auto"/>
            <w:right w:val="none" w:sz="0" w:space="0" w:color="auto"/>
          </w:divBdr>
        </w:div>
        <w:div w:id="1306855931">
          <w:marLeft w:val="0"/>
          <w:marRight w:val="0"/>
          <w:marTop w:val="0"/>
          <w:marBottom w:val="0"/>
          <w:divBdr>
            <w:top w:val="none" w:sz="0" w:space="0" w:color="auto"/>
            <w:left w:val="none" w:sz="0" w:space="0" w:color="auto"/>
            <w:bottom w:val="none" w:sz="0" w:space="0" w:color="auto"/>
            <w:right w:val="none" w:sz="0" w:space="0" w:color="auto"/>
          </w:divBdr>
        </w:div>
        <w:div w:id="1319528912">
          <w:marLeft w:val="0"/>
          <w:marRight w:val="0"/>
          <w:marTop w:val="0"/>
          <w:marBottom w:val="0"/>
          <w:divBdr>
            <w:top w:val="none" w:sz="0" w:space="0" w:color="auto"/>
            <w:left w:val="none" w:sz="0" w:space="0" w:color="auto"/>
            <w:bottom w:val="none" w:sz="0" w:space="0" w:color="auto"/>
            <w:right w:val="none" w:sz="0" w:space="0" w:color="auto"/>
          </w:divBdr>
        </w:div>
        <w:div w:id="1354378706">
          <w:marLeft w:val="0"/>
          <w:marRight w:val="0"/>
          <w:marTop w:val="0"/>
          <w:marBottom w:val="0"/>
          <w:divBdr>
            <w:top w:val="none" w:sz="0" w:space="0" w:color="auto"/>
            <w:left w:val="none" w:sz="0" w:space="0" w:color="auto"/>
            <w:bottom w:val="none" w:sz="0" w:space="0" w:color="auto"/>
            <w:right w:val="none" w:sz="0" w:space="0" w:color="auto"/>
          </w:divBdr>
        </w:div>
        <w:div w:id="1384056470">
          <w:marLeft w:val="0"/>
          <w:marRight w:val="0"/>
          <w:marTop w:val="0"/>
          <w:marBottom w:val="0"/>
          <w:divBdr>
            <w:top w:val="none" w:sz="0" w:space="0" w:color="auto"/>
            <w:left w:val="none" w:sz="0" w:space="0" w:color="auto"/>
            <w:bottom w:val="none" w:sz="0" w:space="0" w:color="auto"/>
            <w:right w:val="none" w:sz="0" w:space="0" w:color="auto"/>
          </w:divBdr>
        </w:div>
        <w:div w:id="1389456223">
          <w:marLeft w:val="0"/>
          <w:marRight w:val="0"/>
          <w:marTop w:val="0"/>
          <w:marBottom w:val="0"/>
          <w:divBdr>
            <w:top w:val="none" w:sz="0" w:space="0" w:color="auto"/>
            <w:left w:val="none" w:sz="0" w:space="0" w:color="auto"/>
            <w:bottom w:val="none" w:sz="0" w:space="0" w:color="auto"/>
            <w:right w:val="none" w:sz="0" w:space="0" w:color="auto"/>
          </w:divBdr>
          <w:divsChild>
            <w:div w:id="24329499">
              <w:marLeft w:val="0"/>
              <w:marRight w:val="0"/>
              <w:marTop w:val="0"/>
              <w:marBottom w:val="0"/>
              <w:divBdr>
                <w:top w:val="none" w:sz="0" w:space="0" w:color="auto"/>
                <w:left w:val="none" w:sz="0" w:space="0" w:color="auto"/>
                <w:bottom w:val="none" w:sz="0" w:space="0" w:color="auto"/>
                <w:right w:val="none" w:sz="0" w:space="0" w:color="auto"/>
              </w:divBdr>
            </w:div>
            <w:div w:id="469247510">
              <w:marLeft w:val="0"/>
              <w:marRight w:val="0"/>
              <w:marTop w:val="0"/>
              <w:marBottom w:val="0"/>
              <w:divBdr>
                <w:top w:val="none" w:sz="0" w:space="0" w:color="auto"/>
                <w:left w:val="none" w:sz="0" w:space="0" w:color="auto"/>
                <w:bottom w:val="none" w:sz="0" w:space="0" w:color="auto"/>
                <w:right w:val="none" w:sz="0" w:space="0" w:color="auto"/>
              </w:divBdr>
            </w:div>
            <w:div w:id="660084460">
              <w:marLeft w:val="0"/>
              <w:marRight w:val="0"/>
              <w:marTop w:val="0"/>
              <w:marBottom w:val="0"/>
              <w:divBdr>
                <w:top w:val="none" w:sz="0" w:space="0" w:color="auto"/>
                <w:left w:val="none" w:sz="0" w:space="0" w:color="auto"/>
                <w:bottom w:val="none" w:sz="0" w:space="0" w:color="auto"/>
                <w:right w:val="none" w:sz="0" w:space="0" w:color="auto"/>
              </w:divBdr>
            </w:div>
          </w:divsChild>
        </w:div>
        <w:div w:id="1414089215">
          <w:marLeft w:val="0"/>
          <w:marRight w:val="0"/>
          <w:marTop w:val="0"/>
          <w:marBottom w:val="0"/>
          <w:divBdr>
            <w:top w:val="none" w:sz="0" w:space="0" w:color="auto"/>
            <w:left w:val="none" w:sz="0" w:space="0" w:color="auto"/>
            <w:bottom w:val="none" w:sz="0" w:space="0" w:color="auto"/>
            <w:right w:val="none" w:sz="0" w:space="0" w:color="auto"/>
          </w:divBdr>
        </w:div>
        <w:div w:id="1419860920">
          <w:marLeft w:val="0"/>
          <w:marRight w:val="0"/>
          <w:marTop w:val="0"/>
          <w:marBottom w:val="0"/>
          <w:divBdr>
            <w:top w:val="none" w:sz="0" w:space="0" w:color="auto"/>
            <w:left w:val="none" w:sz="0" w:space="0" w:color="auto"/>
            <w:bottom w:val="none" w:sz="0" w:space="0" w:color="auto"/>
            <w:right w:val="none" w:sz="0" w:space="0" w:color="auto"/>
          </w:divBdr>
          <w:divsChild>
            <w:div w:id="140271693">
              <w:marLeft w:val="0"/>
              <w:marRight w:val="0"/>
              <w:marTop w:val="0"/>
              <w:marBottom w:val="0"/>
              <w:divBdr>
                <w:top w:val="none" w:sz="0" w:space="0" w:color="auto"/>
                <w:left w:val="none" w:sz="0" w:space="0" w:color="auto"/>
                <w:bottom w:val="none" w:sz="0" w:space="0" w:color="auto"/>
                <w:right w:val="none" w:sz="0" w:space="0" w:color="auto"/>
              </w:divBdr>
            </w:div>
            <w:div w:id="495343461">
              <w:marLeft w:val="0"/>
              <w:marRight w:val="0"/>
              <w:marTop w:val="0"/>
              <w:marBottom w:val="0"/>
              <w:divBdr>
                <w:top w:val="none" w:sz="0" w:space="0" w:color="auto"/>
                <w:left w:val="none" w:sz="0" w:space="0" w:color="auto"/>
                <w:bottom w:val="none" w:sz="0" w:space="0" w:color="auto"/>
                <w:right w:val="none" w:sz="0" w:space="0" w:color="auto"/>
              </w:divBdr>
            </w:div>
            <w:div w:id="951012074">
              <w:marLeft w:val="0"/>
              <w:marRight w:val="0"/>
              <w:marTop w:val="0"/>
              <w:marBottom w:val="0"/>
              <w:divBdr>
                <w:top w:val="none" w:sz="0" w:space="0" w:color="auto"/>
                <w:left w:val="none" w:sz="0" w:space="0" w:color="auto"/>
                <w:bottom w:val="none" w:sz="0" w:space="0" w:color="auto"/>
                <w:right w:val="none" w:sz="0" w:space="0" w:color="auto"/>
              </w:divBdr>
            </w:div>
          </w:divsChild>
        </w:div>
        <w:div w:id="1420558593">
          <w:marLeft w:val="0"/>
          <w:marRight w:val="0"/>
          <w:marTop w:val="0"/>
          <w:marBottom w:val="0"/>
          <w:divBdr>
            <w:top w:val="none" w:sz="0" w:space="0" w:color="auto"/>
            <w:left w:val="none" w:sz="0" w:space="0" w:color="auto"/>
            <w:bottom w:val="none" w:sz="0" w:space="0" w:color="auto"/>
            <w:right w:val="none" w:sz="0" w:space="0" w:color="auto"/>
          </w:divBdr>
          <w:divsChild>
            <w:div w:id="455636238">
              <w:marLeft w:val="0"/>
              <w:marRight w:val="0"/>
              <w:marTop w:val="0"/>
              <w:marBottom w:val="0"/>
              <w:divBdr>
                <w:top w:val="none" w:sz="0" w:space="0" w:color="auto"/>
                <w:left w:val="none" w:sz="0" w:space="0" w:color="auto"/>
                <w:bottom w:val="none" w:sz="0" w:space="0" w:color="auto"/>
                <w:right w:val="none" w:sz="0" w:space="0" w:color="auto"/>
              </w:divBdr>
            </w:div>
            <w:div w:id="1080953824">
              <w:marLeft w:val="0"/>
              <w:marRight w:val="0"/>
              <w:marTop w:val="0"/>
              <w:marBottom w:val="0"/>
              <w:divBdr>
                <w:top w:val="none" w:sz="0" w:space="0" w:color="auto"/>
                <w:left w:val="none" w:sz="0" w:space="0" w:color="auto"/>
                <w:bottom w:val="none" w:sz="0" w:space="0" w:color="auto"/>
                <w:right w:val="none" w:sz="0" w:space="0" w:color="auto"/>
              </w:divBdr>
            </w:div>
            <w:div w:id="1184125649">
              <w:marLeft w:val="0"/>
              <w:marRight w:val="0"/>
              <w:marTop w:val="0"/>
              <w:marBottom w:val="0"/>
              <w:divBdr>
                <w:top w:val="none" w:sz="0" w:space="0" w:color="auto"/>
                <w:left w:val="none" w:sz="0" w:space="0" w:color="auto"/>
                <w:bottom w:val="none" w:sz="0" w:space="0" w:color="auto"/>
                <w:right w:val="none" w:sz="0" w:space="0" w:color="auto"/>
              </w:divBdr>
            </w:div>
          </w:divsChild>
        </w:div>
        <w:div w:id="1423792295">
          <w:marLeft w:val="0"/>
          <w:marRight w:val="0"/>
          <w:marTop w:val="0"/>
          <w:marBottom w:val="0"/>
          <w:divBdr>
            <w:top w:val="none" w:sz="0" w:space="0" w:color="auto"/>
            <w:left w:val="none" w:sz="0" w:space="0" w:color="auto"/>
            <w:bottom w:val="none" w:sz="0" w:space="0" w:color="auto"/>
            <w:right w:val="none" w:sz="0" w:space="0" w:color="auto"/>
          </w:divBdr>
          <w:divsChild>
            <w:div w:id="274870017">
              <w:marLeft w:val="0"/>
              <w:marRight w:val="0"/>
              <w:marTop w:val="0"/>
              <w:marBottom w:val="0"/>
              <w:divBdr>
                <w:top w:val="none" w:sz="0" w:space="0" w:color="auto"/>
                <w:left w:val="none" w:sz="0" w:space="0" w:color="auto"/>
                <w:bottom w:val="none" w:sz="0" w:space="0" w:color="auto"/>
                <w:right w:val="none" w:sz="0" w:space="0" w:color="auto"/>
              </w:divBdr>
            </w:div>
            <w:div w:id="1242329268">
              <w:marLeft w:val="0"/>
              <w:marRight w:val="0"/>
              <w:marTop w:val="0"/>
              <w:marBottom w:val="0"/>
              <w:divBdr>
                <w:top w:val="none" w:sz="0" w:space="0" w:color="auto"/>
                <w:left w:val="none" w:sz="0" w:space="0" w:color="auto"/>
                <w:bottom w:val="none" w:sz="0" w:space="0" w:color="auto"/>
                <w:right w:val="none" w:sz="0" w:space="0" w:color="auto"/>
              </w:divBdr>
            </w:div>
            <w:div w:id="1294478004">
              <w:marLeft w:val="0"/>
              <w:marRight w:val="0"/>
              <w:marTop w:val="0"/>
              <w:marBottom w:val="0"/>
              <w:divBdr>
                <w:top w:val="none" w:sz="0" w:space="0" w:color="auto"/>
                <w:left w:val="none" w:sz="0" w:space="0" w:color="auto"/>
                <w:bottom w:val="none" w:sz="0" w:space="0" w:color="auto"/>
                <w:right w:val="none" w:sz="0" w:space="0" w:color="auto"/>
              </w:divBdr>
            </w:div>
            <w:div w:id="2025131309">
              <w:marLeft w:val="0"/>
              <w:marRight w:val="0"/>
              <w:marTop w:val="0"/>
              <w:marBottom w:val="0"/>
              <w:divBdr>
                <w:top w:val="none" w:sz="0" w:space="0" w:color="auto"/>
                <w:left w:val="none" w:sz="0" w:space="0" w:color="auto"/>
                <w:bottom w:val="none" w:sz="0" w:space="0" w:color="auto"/>
                <w:right w:val="none" w:sz="0" w:space="0" w:color="auto"/>
              </w:divBdr>
            </w:div>
          </w:divsChild>
        </w:div>
        <w:div w:id="1429931151">
          <w:marLeft w:val="0"/>
          <w:marRight w:val="0"/>
          <w:marTop w:val="0"/>
          <w:marBottom w:val="0"/>
          <w:divBdr>
            <w:top w:val="none" w:sz="0" w:space="0" w:color="auto"/>
            <w:left w:val="none" w:sz="0" w:space="0" w:color="auto"/>
            <w:bottom w:val="none" w:sz="0" w:space="0" w:color="auto"/>
            <w:right w:val="none" w:sz="0" w:space="0" w:color="auto"/>
          </w:divBdr>
          <w:divsChild>
            <w:div w:id="24256972">
              <w:marLeft w:val="0"/>
              <w:marRight w:val="0"/>
              <w:marTop w:val="0"/>
              <w:marBottom w:val="0"/>
              <w:divBdr>
                <w:top w:val="none" w:sz="0" w:space="0" w:color="auto"/>
                <w:left w:val="none" w:sz="0" w:space="0" w:color="auto"/>
                <w:bottom w:val="none" w:sz="0" w:space="0" w:color="auto"/>
                <w:right w:val="none" w:sz="0" w:space="0" w:color="auto"/>
              </w:divBdr>
            </w:div>
            <w:div w:id="594946283">
              <w:marLeft w:val="0"/>
              <w:marRight w:val="0"/>
              <w:marTop w:val="0"/>
              <w:marBottom w:val="0"/>
              <w:divBdr>
                <w:top w:val="none" w:sz="0" w:space="0" w:color="auto"/>
                <w:left w:val="none" w:sz="0" w:space="0" w:color="auto"/>
                <w:bottom w:val="none" w:sz="0" w:space="0" w:color="auto"/>
                <w:right w:val="none" w:sz="0" w:space="0" w:color="auto"/>
              </w:divBdr>
            </w:div>
            <w:div w:id="841744731">
              <w:marLeft w:val="0"/>
              <w:marRight w:val="0"/>
              <w:marTop w:val="0"/>
              <w:marBottom w:val="0"/>
              <w:divBdr>
                <w:top w:val="none" w:sz="0" w:space="0" w:color="auto"/>
                <w:left w:val="none" w:sz="0" w:space="0" w:color="auto"/>
                <w:bottom w:val="none" w:sz="0" w:space="0" w:color="auto"/>
                <w:right w:val="none" w:sz="0" w:space="0" w:color="auto"/>
              </w:divBdr>
            </w:div>
            <w:div w:id="1056202892">
              <w:marLeft w:val="0"/>
              <w:marRight w:val="0"/>
              <w:marTop w:val="0"/>
              <w:marBottom w:val="0"/>
              <w:divBdr>
                <w:top w:val="none" w:sz="0" w:space="0" w:color="auto"/>
                <w:left w:val="none" w:sz="0" w:space="0" w:color="auto"/>
                <w:bottom w:val="none" w:sz="0" w:space="0" w:color="auto"/>
                <w:right w:val="none" w:sz="0" w:space="0" w:color="auto"/>
              </w:divBdr>
            </w:div>
          </w:divsChild>
        </w:div>
        <w:div w:id="1432819317">
          <w:marLeft w:val="0"/>
          <w:marRight w:val="0"/>
          <w:marTop w:val="0"/>
          <w:marBottom w:val="0"/>
          <w:divBdr>
            <w:top w:val="none" w:sz="0" w:space="0" w:color="auto"/>
            <w:left w:val="none" w:sz="0" w:space="0" w:color="auto"/>
            <w:bottom w:val="none" w:sz="0" w:space="0" w:color="auto"/>
            <w:right w:val="none" w:sz="0" w:space="0" w:color="auto"/>
          </w:divBdr>
        </w:div>
        <w:div w:id="1472938087">
          <w:marLeft w:val="0"/>
          <w:marRight w:val="0"/>
          <w:marTop w:val="0"/>
          <w:marBottom w:val="0"/>
          <w:divBdr>
            <w:top w:val="none" w:sz="0" w:space="0" w:color="auto"/>
            <w:left w:val="none" w:sz="0" w:space="0" w:color="auto"/>
            <w:bottom w:val="none" w:sz="0" w:space="0" w:color="auto"/>
            <w:right w:val="none" w:sz="0" w:space="0" w:color="auto"/>
          </w:divBdr>
        </w:div>
        <w:div w:id="1487864301">
          <w:marLeft w:val="0"/>
          <w:marRight w:val="0"/>
          <w:marTop w:val="0"/>
          <w:marBottom w:val="0"/>
          <w:divBdr>
            <w:top w:val="none" w:sz="0" w:space="0" w:color="auto"/>
            <w:left w:val="none" w:sz="0" w:space="0" w:color="auto"/>
            <w:bottom w:val="none" w:sz="0" w:space="0" w:color="auto"/>
            <w:right w:val="none" w:sz="0" w:space="0" w:color="auto"/>
          </w:divBdr>
        </w:div>
        <w:div w:id="1489400564">
          <w:marLeft w:val="0"/>
          <w:marRight w:val="0"/>
          <w:marTop w:val="0"/>
          <w:marBottom w:val="0"/>
          <w:divBdr>
            <w:top w:val="none" w:sz="0" w:space="0" w:color="auto"/>
            <w:left w:val="none" w:sz="0" w:space="0" w:color="auto"/>
            <w:bottom w:val="none" w:sz="0" w:space="0" w:color="auto"/>
            <w:right w:val="none" w:sz="0" w:space="0" w:color="auto"/>
          </w:divBdr>
        </w:div>
        <w:div w:id="1520582122">
          <w:marLeft w:val="0"/>
          <w:marRight w:val="0"/>
          <w:marTop w:val="0"/>
          <w:marBottom w:val="0"/>
          <w:divBdr>
            <w:top w:val="none" w:sz="0" w:space="0" w:color="auto"/>
            <w:left w:val="none" w:sz="0" w:space="0" w:color="auto"/>
            <w:bottom w:val="none" w:sz="0" w:space="0" w:color="auto"/>
            <w:right w:val="none" w:sz="0" w:space="0" w:color="auto"/>
          </w:divBdr>
        </w:div>
        <w:div w:id="1526019176">
          <w:marLeft w:val="0"/>
          <w:marRight w:val="0"/>
          <w:marTop w:val="0"/>
          <w:marBottom w:val="0"/>
          <w:divBdr>
            <w:top w:val="none" w:sz="0" w:space="0" w:color="auto"/>
            <w:left w:val="none" w:sz="0" w:space="0" w:color="auto"/>
            <w:bottom w:val="none" w:sz="0" w:space="0" w:color="auto"/>
            <w:right w:val="none" w:sz="0" w:space="0" w:color="auto"/>
          </w:divBdr>
        </w:div>
        <w:div w:id="1560050370">
          <w:marLeft w:val="0"/>
          <w:marRight w:val="0"/>
          <w:marTop w:val="0"/>
          <w:marBottom w:val="0"/>
          <w:divBdr>
            <w:top w:val="none" w:sz="0" w:space="0" w:color="auto"/>
            <w:left w:val="none" w:sz="0" w:space="0" w:color="auto"/>
            <w:bottom w:val="none" w:sz="0" w:space="0" w:color="auto"/>
            <w:right w:val="none" w:sz="0" w:space="0" w:color="auto"/>
          </w:divBdr>
        </w:div>
        <w:div w:id="1565287647">
          <w:marLeft w:val="0"/>
          <w:marRight w:val="0"/>
          <w:marTop w:val="0"/>
          <w:marBottom w:val="0"/>
          <w:divBdr>
            <w:top w:val="none" w:sz="0" w:space="0" w:color="auto"/>
            <w:left w:val="none" w:sz="0" w:space="0" w:color="auto"/>
            <w:bottom w:val="none" w:sz="0" w:space="0" w:color="auto"/>
            <w:right w:val="none" w:sz="0" w:space="0" w:color="auto"/>
          </w:divBdr>
        </w:div>
        <w:div w:id="1571766863">
          <w:marLeft w:val="0"/>
          <w:marRight w:val="0"/>
          <w:marTop w:val="0"/>
          <w:marBottom w:val="0"/>
          <w:divBdr>
            <w:top w:val="none" w:sz="0" w:space="0" w:color="auto"/>
            <w:left w:val="none" w:sz="0" w:space="0" w:color="auto"/>
            <w:bottom w:val="none" w:sz="0" w:space="0" w:color="auto"/>
            <w:right w:val="none" w:sz="0" w:space="0" w:color="auto"/>
          </w:divBdr>
          <w:divsChild>
            <w:div w:id="209612426">
              <w:marLeft w:val="0"/>
              <w:marRight w:val="0"/>
              <w:marTop w:val="0"/>
              <w:marBottom w:val="0"/>
              <w:divBdr>
                <w:top w:val="none" w:sz="0" w:space="0" w:color="auto"/>
                <w:left w:val="none" w:sz="0" w:space="0" w:color="auto"/>
                <w:bottom w:val="none" w:sz="0" w:space="0" w:color="auto"/>
                <w:right w:val="none" w:sz="0" w:space="0" w:color="auto"/>
              </w:divBdr>
            </w:div>
            <w:div w:id="272446410">
              <w:marLeft w:val="0"/>
              <w:marRight w:val="0"/>
              <w:marTop w:val="0"/>
              <w:marBottom w:val="0"/>
              <w:divBdr>
                <w:top w:val="none" w:sz="0" w:space="0" w:color="auto"/>
                <w:left w:val="none" w:sz="0" w:space="0" w:color="auto"/>
                <w:bottom w:val="none" w:sz="0" w:space="0" w:color="auto"/>
                <w:right w:val="none" w:sz="0" w:space="0" w:color="auto"/>
              </w:divBdr>
            </w:div>
            <w:div w:id="1239242945">
              <w:marLeft w:val="0"/>
              <w:marRight w:val="0"/>
              <w:marTop w:val="0"/>
              <w:marBottom w:val="0"/>
              <w:divBdr>
                <w:top w:val="none" w:sz="0" w:space="0" w:color="auto"/>
                <w:left w:val="none" w:sz="0" w:space="0" w:color="auto"/>
                <w:bottom w:val="none" w:sz="0" w:space="0" w:color="auto"/>
                <w:right w:val="none" w:sz="0" w:space="0" w:color="auto"/>
              </w:divBdr>
            </w:div>
            <w:div w:id="1392539715">
              <w:marLeft w:val="0"/>
              <w:marRight w:val="0"/>
              <w:marTop w:val="0"/>
              <w:marBottom w:val="0"/>
              <w:divBdr>
                <w:top w:val="none" w:sz="0" w:space="0" w:color="auto"/>
                <w:left w:val="none" w:sz="0" w:space="0" w:color="auto"/>
                <w:bottom w:val="none" w:sz="0" w:space="0" w:color="auto"/>
                <w:right w:val="none" w:sz="0" w:space="0" w:color="auto"/>
              </w:divBdr>
            </w:div>
          </w:divsChild>
        </w:div>
        <w:div w:id="1605772110">
          <w:marLeft w:val="0"/>
          <w:marRight w:val="0"/>
          <w:marTop w:val="0"/>
          <w:marBottom w:val="0"/>
          <w:divBdr>
            <w:top w:val="none" w:sz="0" w:space="0" w:color="auto"/>
            <w:left w:val="none" w:sz="0" w:space="0" w:color="auto"/>
            <w:bottom w:val="none" w:sz="0" w:space="0" w:color="auto"/>
            <w:right w:val="none" w:sz="0" w:space="0" w:color="auto"/>
          </w:divBdr>
          <w:divsChild>
            <w:div w:id="148401716">
              <w:marLeft w:val="0"/>
              <w:marRight w:val="0"/>
              <w:marTop w:val="0"/>
              <w:marBottom w:val="0"/>
              <w:divBdr>
                <w:top w:val="none" w:sz="0" w:space="0" w:color="auto"/>
                <w:left w:val="none" w:sz="0" w:space="0" w:color="auto"/>
                <w:bottom w:val="none" w:sz="0" w:space="0" w:color="auto"/>
                <w:right w:val="none" w:sz="0" w:space="0" w:color="auto"/>
              </w:divBdr>
            </w:div>
            <w:div w:id="1556962626">
              <w:marLeft w:val="0"/>
              <w:marRight w:val="0"/>
              <w:marTop w:val="0"/>
              <w:marBottom w:val="0"/>
              <w:divBdr>
                <w:top w:val="none" w:sz="0" w:space="0" w:color="auto"/>
                <w:left w:val="none" w:sz="0" w:space="0" w:color="auto"/>
                <w:bottom w:val="none" w:sz="0" w:space="0" w:color="auto"/>
                <w:right w:val="none" w:sz="0" w:space="0" w:color="auto"/>
              </w:divBdr>
            </w:div>
            <w:div w:id="1789662256">
              <w:marLeft w:val="0"/>
              <w:marRight w:val="0"/>
              <w:marTop w:val="0"/>
              <w:marBottom w:val="0"/>
              <w:divBdr>
                <w:top w:val="none" w:sz="0" w:space="0" w:color="auto"/>
                <w:left w:val="none" w:sz="0" w:space="0" w:color="auto"/>
                <w:bottom w:val="none" w:sz="0" w:space="0" w:color="auto"/>
                <w:right w:val="none" w:sz="0" w:space="0" w:color="auto"/>
              </w:divBdr>
            </w:div>
            <w:div w:id="2067487960">
              <w:marLeft w:val="0"/>
              <w:marRight w:val="0"/>
              <w:marTop w:val="0"/>
              <w:marBottom w:val="0"/>
              <w:divBdr>
                <w:top w:val="none" w:sz="0" w:space="0" w:color="auto"/>
                <w:left w:val="none" w:sz="0" w:space="0" w:color="auto"/>
                <w:bottom w:val="none" w:sz="0" w:space="0" w:color="auto"/>
                <w:right w:val="none" w:sz="0" w:space="0" w:color="auto"/>
              </w:divBdr>
            </w:div>
          </w:divsChild>
        </w:div>
        <w:div w:id="1605918214">
          <w:marLeft w:val="0"/>
          <w:marRight w:val="0"/>
          <w:marTop w:val="0"/>
          <w:marBottom w:val="0"/>
          <w:divBdr>
            <w:top w:val="none" w:sz="0" w:space="0" w:color="auto"/>
            <w:left w:val="none" w:sz="0" w:space="0" w:color="auto"/>
            <w:bottom w:val="none" w:sz="0" w:space="0" w:color="auto"/>
            <w:right w:val="none" w:sz="0" w:space="0" w:color="auto"/>
          </w:divBdr>
        </w:div>
        <w:div w:id="1610116357">
          <w:marLeft w:val="0"/>
          <w:marRight w:val="0"/>
          <w:marTop w:val="0"/>
          <w:marBottom w:val="0"/>
          <w:divBdr>
            <w:top w:val="none" w:sz="0" w:space="0" w:color="auto"/>
            <w:left w:val="none" w:sz="0" w:space="0" w:color="auto"/>
            <w:bottom w:val="none" w:sz="0" w:space="0" w:color="auto"/>
            <w:right w:val="none" w:sz="0" w:space="0" w:color="auto"/>
          </w:divBdr>
          <w:divsChild>
            <w:div w:id="269551826">
              <w:marLeft w:val="0"/>
              <w:marRight w:val="0"/>
              <w:marTop w:val="0"/>
              <w:marBottom w:val="0"/>
              <w:divBdr>
                <w:top w:val="none" w:sz="0" w:space="0" w:color="auto"/>
                <w:left w:val="none" w:sz="0" w:space="0" w:color="auto"/>
                <w:bottom w:val="none" w:sz="0" w:space="0" w:color="auto"/>
                <w:right w:val="none" w:sz="0" w:space="0" w:color="auto"/>
              </w:divBdr>
            </w:div>
            <w:div w:id="591665237">
              <w:marLeft w:val="0"/>
              <w:marRight w:val="0"/>
              <w:marTop w:val="0"/>
              <w:marBottom w:val="0"/>
              <w:divBdr>
                <w:top w:val="none" w:sz="0" w:space="0" w:color="auto"/>
                <w:left w:val="none" w:sz="0" w:space="0" w:color="auto"/>
                <w:bottom w:val="none" w:sz="0" w:space="0" w:color="auto"/>
                <w:right w:val="none" w:sz="0" w:space="0" w:color="auto"/>
              </w:divBdr>
            </w:div>
            <w:div w:id="609555249">
              <w:marLeft w:val="0"/>
              <w:marRight w:val="0"/>
              <w:marTop w:val="0"/>
              <w:marBottom w:val="0"/>
              <w:divBdr>
                <w:top w:val="none" w:sz="0" w:space="0" w:color="auto"/>
                <w:left w:val="none" w:sz="0" w:space="0" w:color="auto"/>
                <w:bottom w:val="none" w:sz="0" w:space="0" w:color="auto"/>
                <w:right w:val="none" w:sz="0" w:space="0" w:color="auto"/>
              </w:divBdr>
            </w:div>
            <w:div w:id="1308972035">
              <w:marLeft w:val="0"/>
              <w:marRight w:val="0"/>
              <w:marTop w:val="0"/>
              <w:marBottom w:val="0"/>
              <w:divBdr>
                <w:top w:val="none" w:sz="0" w:space="0" w:color="auto"/>
                <w:left w:val="none" w:sz="0" w:space="0" w:color="auto"/>
                <w:bottom w:val="none" w:sz="0" w:space="0" w:color="auto"/>
                <w:right w:val="none" w:sz="0" w:space="0" w:color="auto"/>
              </w:divBdr>
            </w:div>
          </w:divsChild>
        </w:div>
        <w:div w:id="1610626953">
          <w:marLeft w:val="0"/>
          <w:marRight w:val="0"/>
          <w:marTop w:val="0"/>
          <w:marBottom w:val="0"/>
          <w:divBdr>
            <w:top w:val="none" w:sz="0" w:space="0" w:color="auto"/>
            <w:left w:val="none" w:sz="0" w:space="0" w:color="auto"/>
            <w:bottom w:val="none" w:sz="0" w:space="0" w:color="auto"/>
            <w:right w:val="none" w:sz="0" w:space="0" w:color="auto"/>
          </w:divBdr>
          <w:divsChild>
            <w:div w:id="200559764">
              <w:marLeft w:val="0"/>
              <w:marRight w:val="0"/>
              <w:marTop w:val="0"/>
              <w:marBottom w:val="0"/>
              <w:divBdr>
                <w:top w:val="none" w:sz="0" w:space="0" w:color="auto"/>
                <w:left w:val="none" w:sz="0" w:space="0" w:color="auto"/>
                <w:bottom w:val="none" w:sz="0" w:space="0" w:color="auto"/>
                <w:right w:val="none" w:sz="0" w:space="0" w:color="auto"/>
              </w:divBdr>
            </w:div>
            <w:div w:id="875889118">
              <w:marLeft w:val="0"/>
              <w:marRight w:val="0"/>
              <w:marTop w:val="0"/>
              <w:marBottom w:val="0"/>
              <w:divBdr>
                <w:top w:val="none" w:sz="0" w:space="0" w:color="auto"/>
                <w:left w:val="none" w:sz="0" w:space="0" w:color="auto"/>
                <w:bottom w:val="none" w:sz="0" w:space="0" w:color="auto"/>
                <w:right w:val="none" w:sz="0" w:space="0" w:color="auto"/>
              </w:divBdr>
            </w:div>
            <w:div w:id="946304237">
              <w:marLeft w:val="0"/>
              <w:marRight w:val="0"/>
              <w:marTop w:val="0"/>
              <w:marBottom w:val="0"/>
              <w:divBdr>
                <w:top w:val="none" w:sz="0" w:space="0" w:color="auto"/>
                <w:left w:val="none" w:sz="0" w:space="0" w:color="auto"/>
                <w:bottom w:val="none" w:sz="0" w:space="0" w:color="auto"/>
                <w:right w:val="none" w:sz="0" w:space="0" w:color="auto"/>
              </w:divBdr>
            </w:div>
          </w:divsChild>
        </w:div>
        <w:div w:id="1618871735">
          <w:marLeft w:val="0"/>
          <w:marRight w:val="0"/>
          <w:marTop w:val="0"/>
          <w:marBottom w:val="0"/>
          <w:divBdr>
            <w:top w:val="none" w:sz="0" w:space="0" w:color="auto"/>
            <w:left w:val="none" w:sz="0" w:space="0" w:color="auto"/>
            <w:bottom w:val="none" w:sz="0" w:space="0" w:color="auto"/>
            <w:right w:val="none" w:sz="0" w:space="0" w:color="auto"/>
          </w:divBdr>
        </w:div>
        <w:div w:id="1624118147">
          <w:marLeft w:val="0"/>
          <w:marRight w:val="0"/>
          <w:marTop w:val="0"/>
          <w:marBottom w:val="0"/>
          <w:divBdr>
            <w:top w:val="none" w:sz="0" w:space="0" w:color="auto"/>
            <w:left w:val="none" w:sz="0" w:space="0" w:color="auto"/>
            <w:bottom w:val="none" w:sz="0" w:space="0" w:color="auto"/>
            <w:right w:val="none" w:sz="0" w:space="0" w:color="auto"/>
          </w:divBdr>
        </w:div>
        <w:div w:id="1632445223">
          <w:marLeft w:val="0"/>
          <w:marRight w:val="0"/>
          <w:marTop w:val="0"/>
          <w:marBottom w:val="0"/>
          <w:divBdr>
            <w:top w:val="none" w:sz="0" w:space="0" w:color="auto"/>
            <w:left w:val="none" w:sz="0" w:space="0" w:color="auto"/>
            <w:bottom w:val="none" w:sz="0" w:space="0" w:color="auto"/>
            <w:right w:val="none" w:sz="0" w:space="0" w:color="auto"/>
          </w:divBdr>
          <w:divsChild>
            <w:div w:id="1125925454">
              <w:marLeft w:val="0"/>
              <w:marRight w:val="0"/>
              <w:marTop w:val="0"/>
              <w:marBottom w:val="0"/>
              <w:divBdr>
                <w:top w:val="none" w:sz="0" w:space="0" w:color="auto"/>
                <w:left w:val="none" w:sz="0" w:space="0" w:color="auto"/>
                <w:bottom w:val="none" w:sz="0" w:space="0" w:color="auto"/>
                <w:right w:val="none" w:sz="0" w:space="0" w:color="auto"/>
              </w:divBdr>
            </w:div>
            <w:div w:id="1292980292">
              <w:marLeft w:val="0"/>
              <w:marRight w:val="0"/>
              <w:marTop w:val="0"/>
              <w:marBottom w:val="0"/>
              <w:divBdr>
                <w:top w:val="none" w:sz="0" w:space="0" w:color="auto"/>
                <w:left w:val="none" w:sz="0" w:space="0" w:color="auto"/>
                <w:bottom w:val="none" w:sz="0" w:space="0" w:color="auto"/>
                <w:right w:val="none" w:sz="0" w:space="0" w:color="auto"/>
              </w:divBdr>
            </w:div>
            <w:div w:id="1710841277">
              <w:marLeft w:val="0"/>
              <w:marRight w:val="0"/>
              <w:marTop w:val="0"/>
              <w:marBottom w:val="0"/>
              <w:divBdr>
                <w:top w:val="none" w:sz="0" w:space="0" w:color="auto"/>
                <w:left w:val="none" w:sz="0" w:space="0" w:color="auto"/>
                <w:bottom w:val="none" w:sz="0" w:space="0" w:color="auto"/>
                <w:right w:val="none" w:sz="0" w:space="0" w:color="auto"/>
              </w:divBdr>
            </w:div>
            <w:div w:id="2077118038">
              <w:marLeft w:val="0"/>
              <w:marRight w:val="0"/>
              <w:marTop w:val="0"/>
              <w:marBottom w:val="0"/>
              <w:divBdr>
                <w:top w:val="none" w:sz="0" w:space="0" w:color="auto"/>
                <w:left w:val="none" w:sz="0" w:space="0" w:color="auto"/>
                <w:bottom w:val="none" w:sz="0" w:space="0" w:color="auto"/>
                <w:right w:val="none" w:sz="0" w:space="0" w:color="auto"/>
              </w:divBdr>
            </w:div>
          </w:divsChild>
        </w:div>
        <w:div w:id="1632516202">
          <w:marLeft w:val="0"/>
          <w:marRight w:val="0"/>
          <w:marTop w:val="0"/>
          <w:marBottom w:val="0"/>
          <w:divBdr>
            <w:top w:val="none" w:sz="0" w:space="0" w:color="auto"/>
            <w:left w:val="none" w:sz="0" w:space="0" w:color="auto"/>
            <w:bottom w:val="none" w:sz="0" w:space="0" w:color="auto"/>
            <w:right w:val="none" w:sz="0" w:space="0" w:color="auto"/>
          </w:divBdr>
          <w:divsChild>
            <w:div w:id="534082446">
              <w:marLeft w:val="0"/>
              <w:marRight w:val="0"/>
              <w:marTop w:val="0"/>
              <w:marBottom w:val="0"/>
              <w:divBdr>
                <w:top w:val="none" w:sz="0" w:space="0" w:color="auto"/>
                <w:left w:val="none" w:sz="0" w:space="0" w:color="auto"/>
                <w:bottom w:val="none" w:sz="0" w:space="0" w:color="auto"/>
                <w:right w:val="none" w:sz="0" w:space="0" w:color="auto"/>
              </w:divBdr>
            </w:div>
            <w:div w:id="880751101">
              <w:marLeft w:val="0"/>
              <w:marRight w:val="0"/>
              <w:marTop w:val="0"/>
              <w:marBottom w:val="0"/>
              <w:divBdr>
                <w:top w:val="none" w:sz="0" w:space="0" w:color="auto"/>
                <w:left w:val="none" w:sz="0" w:space="0" w:color="auto"/>
                <w:bottom w:val="none" w:sz="0" w:space="0" w:color="auto"/>
                <w:right w:val="none" w:sz="0" w:space="0" w:color="auto"/>
              </w:divBdr>
            </w:div>
            <w:div w:id="2062778279">
              <w:marLeft w:val="0"/>
              <w:marRight w:val="0"/>
              <w:marTop w:val="0"/>
              <w:marBottom w:val="0"/>
              <w:divBdr>
                <w:top w:val="none" w:sz="0" w:space="0" w:color="auto"/>
                <w:left w:val="none" w:sz="0" w:space="0" w:color="auto"/>
                <w:bottom w:val="none" w:sz="0" w:space="0" w:color="auto"/>
                <w:right w:val="none" w:sz="0" w:space="0" w:color="auto"/>
              </w:divBdr>
            </w:div>
            <w:div w:id="2096899856">
              <w:marLeft w:val="0"/>
              <w:marRight w:val="0"/>
              <w:marTop w:val="0"/>
              <w:marBottom w:val="0"/>
              <w:divBdr>
                <w:top w:val="none" w:sz="0" w:space="0" w:color="auto"/>
                <w:left w:val="none" w:sz="0" w:space="0" w:color="auto"/>
                <w:bottom w:val="none" w:sz="0" w:space="0" w:color="auto"/>
                <w:right w:val="none" w:sz="0" w:space="0" w:color="auto"/>
              </w:divBdr>
            </w:div>
          </w:divsChild>
        </w:div>
        <w:div w:id="1639798190">
          <w:marLeft w:val="0"/>
          <w:marRight w:val="0"/>
          <w:marTop w:val="0"/>
          <w:marBottom w:val="0"/>
          <w:divBdr>
            <w:top w:val="none" w:sz="0" w:space="0" w:color="auto"/>
            <w:left w:val="none" w:sz="0" w:space="0" w:color="auto"/>
            <w:bottom w:val="none" w:sz="0" w:space="0" w:color="auto"/>
            <w:right w:val="none" w:sz="0" w:space="0" w:color="auto"/>
          </w:divBdr>
          <w:divsChild>
            <w:div w:id="599677217">
              <w:marLeft w:val="0"/>
              <w:marRight w:val="0"/>
              <w:marTop w:val="0"/>
              <w:marBottom w:val="0"/>
              <w:divBdr>
                <w:top w:val="none" w:sz="0" w:space="0" w:color="auto"/>
                <w:left w:val="none" w:sz="0" w:space="0" w:color="auto"/>
                <w:bottom w:val="none" w:sz="0" w:space="0" w:color="auto"/>
                <w:right w:val="none" w:sz="0" w:space="0" w:color="auto"/>
              </w:divBdr>
            </w:div>
          </w:divsChild>
        </w:div>
        <w:div w:id="1651639753">
          <w:marLeft w:val="0"/>
          <w:marRight w:val="0"/>
          <w:marTop w:val="0"/>
          <w:marBottom w:val="0"/>
          <w:divBdr>
            <w:top w:val="none" w:sz="0" w:space="0" w:color="auto"/>
            <w:left w:val="none" w:sz="0" w:space="0" w:color="auto"/>
            <w:bottom w:val="none" w:sz="0" w:space="0" w:color="auto"/>
            <w:right w:val="none" w:sz="0" w:space="0" w:color="auto"/>
          </w:divBdr>
          <w:divsChild>
            <w:div w:id="1817380003">
              <w:marLeft w:val="0"/>
              <w:marRight w:val="0"/>
              <w:marTop w:val="0"/>
              <w:marBottom w:val="0"/>
              <w:divBdr>
                <w:top w:val="none" w:sz="0" w:space="0" w:color="auto"/>
                <w:left w:val="none" w:sz="0" w:space="0" w:color="auto"/>
                <w:bottom w:val="none" w:sz="0" w:space="0" w:color="auto"/>
                <w:right w:val="none" w:sz="0" w:space="0" w:color="auto"/>
              </w:divBdr>
            </w:div>
          </w:divsChild>
        </w:div>
        <w:div w:id="1653025324">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none" w:sz="0" w:space="0" w:color="auto"/>
                <w:right w:val="none" w:sz="0" w:space="0" w:color="auto"/>
              </w:divBdr>
            </w:div>
            <w:div w:id="390933687">
              <w:marLeft w:val="0"/>
              <w:marRight w:val="0"/>
              <w:marTop w:val="0"/>
              <w:marBottom w:val="0"/>
              <w:divBdr>
                <w:top w:val="none" w:sz="0" w:space="0" w:color="auto"/>
                <w:left w:val="none" w:sz="0" w:space="0" w:color="auto"/>
                <w:bottom w:val="none" w:sz="0" w:space="0" w:color="auto"/>
                <w:right w:val="none" w:sz="0" w:space="0" w:color="auto"/>
              </w:divBdr>
            </w:div>
            <w:div w:id="1151677883">
              <w:marLeft w:val="0"/>
              <w:marRight w:val="0"/>
              <w:marTop w:val="0"/>
              <w:marBottom w:val="0"/>
              <w:divBdr>
                <w:top w:val="none" w:sz="0" w:space="0" w:color="auto"/>
                <w:left w:val="none" w:sz="0" w:space="0" w:color="auto"/>
                <w:bottom w:val="none" w:sz="0" w:space="0" w:color="auto"/>
                <w:right w:val="none" w:sz="0" w:space="0" w:color="auto"/>
              </w:divBdr>
            </w:div>
            <w:div w:id="1302004910">
              <w:marLeft w:val="0"/>
              <w:marRight w:val="0"/>
              <w:marTop w:val="0"/>
              <w:marBottom w:val="0"/>
              <w:divBdr>
                <w:top w:val="none" w:sz="0" w:space="0" w:color="auto"/>
                <w:left w:val="none" w:sz="0" w:space="0" w:color="auto"/>
                <w:bottom w:val="none" w:sz="0" w:space="0" w:color="auto"/>
                <w:right w:val="none" w:sz="0" w:space="0" w:color="auto"/>
              </w:divBdr>
            </w:div>
            <w:div w:id="1867937836">
              <w:marLeft w:val="0"/>
              <w:marRight w:val="0"/>
              <w:marTop w:val="0"/>
              <w:marBottom w:val="0"/>
              <w:divBdr>
                <w:top w:val="none" w:sz="0" w:space="0" w:color="auto"/>
                <w:left w:val="none" w:sz="0" w:space="0" w:color="auto"/>
                <w:bottom w:val="none" w:sz="0" w:space="0" w:color="auto"/>
                <w:right w:val="none" w:sz="0" w:space="0" w:color="auto"/>
              </w:divBdr>
            </w:div>
          </w:divsChild>
        </w:div>
        <w:div w:id="1654486303">
          <w:marLeft w:val="0"/>
          <w:marRight w:val="0"/>
          <w:marTop w:val="0"/>
          <w:marBottom w:val="0"/>
          <w:divBdr>
            <w:top w:val="none" w:sz="0" w:space="0" w:color="auto"/>
            <w:left w:val="none" w:sz="0" w:space="0" w:color="auto"/>
            <w:bottom w:val="none" w:sz="0" w:space="0" w:color="auto"/>
            <w:right w:val="none" w:sz="0" w:space="0" w:color="auto"/>
          </w:divBdr>
        </w:div>
        <w:div w:id="1659306349">
          <w:marLeft w:val="0"/>
          <w:marRight w:val="0"/>
          <w:marTop w:val="0"/>
          <w:marBottom w:val="0"/>
          <w:divBdr>
            <w:top w:val="none" w:sz="0" w:space="0" w:color="auto"/>
            <w:left w:val="none" w:sz="0" w:space="0" w:color="auto"/>
            <w:bottom w:val="none" w:sz="0" w:space="0" w:color="auto"/>
            <w:right w:val="none" w:sz="0" w:space="0" w:color="auto"/>
          </w:divBdr>
          <w:divsChild>
            <w:div w:id="412245618">
              <w:marLeft w:val="0"/>
              <w:marRight w:val="0"/>
              <w:marTop w:val="0"/>
              <w:marBottom w:val="0"/>
              <w:divBdr>
                <w:top w:val="none" w:sz="0" w:space="0" w:color="auto"/>
                <w:left w:val="none" w:sz="0" w:space="0" w:color="auto"/>
                <w:bottom w:val="none" w:sz="0" w:space="0" w:color="auto"/>
                <w:right w:val="none" w:sz="0" w:space="0" w:color="auto"/>
              </w:divBdr>
            </w:div>
            <w:div w:id="449471753">
              <w:marLeft w:val="0"/>
              <w:marRight w:val="0"/>
              <w:marTop w:val="0"/>
              <w:marBottom w:val="0"/>
              <w:divBdr>
                <w:top w:val="none" w:sz="0" w:space="0" w:color="auto"/>
                <w:left w:val="none" w:sz="0" w:space="0" w:color="auto"/>
                <w:bottom w:val="none" w:sz="0" w:space="0" w:color="auto"/>
                <w:right w:val="none" w:sz="0" w:space="0" w:color="auto"/>
              </w:divBdr>
            </w:div>
            <w:div w:id="1022975297">
              <w:marLeft w:val="0"/>
              <w:marRight w:val="0"/>
              <w:marTop w:val="0"/>
              <w:marBottom w:val="0"/>
              <w:divBdr>
                <w:top w:val="none" w:sz="0" w:space="0" w:color="auto"/>
                <w:left w:val="none" w:sz="0" w:space="0" w:color="auto"/>
                <w:bottom w:val="none" w:sz="0" w:space="0" w:color="auto"/>
                <w:right w:val="none" w:sz="0" w:space="0" w:color="auto"/>
              </w:divBdr>
            </w:div>
            <w:div w:id="1848056191">
              <w:marLeft w:val="0"/>
              <w:marRight w:val="0"/>
              <w:marTop w:val="0"/>
              <w:marBottom w:val="0"/>
              <w:divBdr>
                <w:top w:val="none" w:sz="0" w:space="0" w:color="auto"/>
                <w:left w:val="none" w:sz="0" w:space="0" w:color="auto"/>
                <w:bottom w:val="none" w:sz="0" w:space="0" w:color="auto"/>
                <w:right w:val="none" w:sz="0" w:space="0" w:color="auto"/>
              </w:divBdr>
            </w:div>
          </w:divsChild>
        </w:div>
        <w:div w:id="1684671873">
          <w:marLeft w:val="0"/>
          <w:marRight w:val="0"/>
          <w:marTop w:val="0"/>
          <w:marBottom w:val="0"/>
          <w:divBdr>
            <w:top w:val="none" w:sz="0" w:space="0" w:color="auto"/>
            <w:left w:val="none" w:sz="0" w:space="0" w:color="auto"/>
            <w:bottom w:val="none" w:sz="0" w:space="0" w:color="auto"/>
            <w:right w:val="none" w:sz="0" w:space="0" w:color="auto"/>
          </w:divBdr>
          <w:divsChild>
            <w:div w:id="49883811">
              <w:marLeft w:val="0"/>
              <w:marRight w:val="0"/>
              <w:marTop w:val="0"/>
              <w:marBottom w:val="0"/>
              <w:divBdr>
                <w:top w:val="none" w:sz="0" w:space="0" w:color="auto"/>
                <w:left w:val="none" w:sz="0" w:space="0" w:color="auto"/>
                <w:bottom w:val="none" w:sz="0" w:space="0" w:color="auto"/>
                <w:right w:val="none" w:sz="0" w:space="0" w:color="auto"/>
              </w:divBdr>
            </w:div>
            <w:div w:id="301277317">
              <w:marLeft w:val="0"/>
              <w:marRight w:val="0"/>
              <w:marTop w:val="0"/>
              <w:marBottom w:val="0"/>
              <w:divBdr>
                <w:top w:val="none" w:sz="0" w:space="0" w:color="auto"/>
                <w:left w:val="none" w:sz="0" w:space="0" w:color="auto"/>
                <w:bottom w:val="none" w:sz="0" w:space="0" w:color="auto"/>
                <w:right w:val="none" w:sz="0" w:space="0" w:color="auto"/>
              </w:divBdr>
            </w:div>
            <w:div w:id="444692273">
              <w:marLeft w:val="0"/>
              <w:marRight w:val="0"/>
              <w:marTop w:val="0"/>
              <w:marBottom w:val="0"/>
              <w:divBdr>
                <w:top w:val="none" w:sz="0" w:space="0" w:color="auto"/>
                <w:left w:val="none" w:sz="0" w:space="0" w:color="auto"/>
                <w:bottom w:val="none" w:sz="0" w:space="0" w:color="auto"/>
                <w:right w:val="none" w:sz="0" w:space="0" w:color="auto"/>
              </w:divBdr>
            </w:div>
            <w:div w:id="1227914939">
              <w:marLeft w:val="0"/>
              <w:marRight w:val="0"/>
              <w:marTop w:val="0"/>
              <w:marBottom w:val="0"/>
              <w:divBdr>
                <w:top w:val="none" w:sz="0" w:space="0" w:color="auto"/>
                <w:left w:val="none" w:sz="0" w:space="0" w:color="auto"/>
                <w:bottom w:val="none" w:sz="0" w:space="0" w:color="auto"/>
                <w:right w:val="none" w:sz="0" w:space="0" w:color="auto"/>
              </w:divBdr>
            </w:div>
            <w:div w:id="1996031132">
              <w:marLeft w:val="0"/>
              <w:marRight w:val="0"/>
              <w:marTop w:val="0"/>
              <w:marBottom w:val="0"/>
              <w:divBdr>
                <w:top w:val="none" w:sz="0" w:space="0" w:color="auto"/>
                <w:left w:val="none" w:sz="0" w:space="0" w:color="auto"/>
                <w:bottom w:val="none" w:sz="0" w:space="0" w:color="auto"/>
                <w:right w:val="none" w:sz="0" w:space="0" w:color="auto"/>
              </w:divBdr>
            </w:div>
          </w:divsChild>
        </w:div>
        <w:div w:id="1685790245">
          <w:marLeft w:val="0"/>
          <w:marRight w:val="0"/>
          <w:marTop w:val="0"/>
          <w:marBottom w:val="0"/>
          <w:divBdr>
            <w:top w:val="none" w:sz="0" w:space="0" w:color="auto"/>
            <w:left w:val="none" w:sz="0" w:space="0" w:color="auto"/>
            <w:bottom w:val="none" w:sz="0" w:space="0" w:color="auto"/>
            <w:right w:val="none" w:sz="0" w:space="0" w:color="auto"/>
          </w:divBdr>
        </w:div>
        <w:div w:id="1707024118">
          <w:marLeft w:val="0"/>
          <w:marRight w:val="0"/>
          <w:marTop w:val="0"/>
          <w:marBottom w:val="0"/>
          <w:divBdr>
            <w:top w:val="none" w:sz="0" w:space="0" w:color="auto"/>
            <w:left w:val="none" w:sz="0" w:space="0" w:color="auto"/>
            <w:bottom w:val="none" w:sz="0" w:space="0" w:color="auto"/>
            <w:right w:val="none" w:sz="0" w:space="0" w:color="auto"/>
          </w:divBdr>
        </w:div>
        <w:div w:id="1709180791">
          <w:marLeft w:val="0"/>
          <w:marRight w:val="0"/>
          <w:marTop w:val="0"/>
          <w:marBottom w:val="0"/>
          <w:divBdr>
            <w:top w:val="none" w:sz="0" w:space="0" w:color="auto"/>
            <w:left w:val="none" w:sz="0" w:space="0" w:color="auto"/>
            <w:bottom w:val="none" w:sz="0" w:space="0" w:color="auto"/>
            <w:right w:val="none" w:sz="0" w:space="0" w:color="auto"/>
          </w:divBdr>
        </w:div>
        <w:div w:id="1714502365">
          <w:marLeft w:val="0"/>
          <w:marRight w:val="0"/>
          <w:marTop w:val="0"/>
          <w:marBottom w:val="0"/>
          <w:divBdr>
            <w:top w:val="none" w:sz="0" w:space="0" w:color="auto"/>
            <w:left w:val="none" w:sz="0" w:space="0" w:color="auto"/>
            <w:bottom w:val="none" w:sz="0" w:space="0" w:color="auto"/>
            <w:right w:val="none" w:sz="0" w:space="0" w:color="auto"/>
          </w:divBdr>
        </w:div>
        <w:div w:id="1720397866">
          <w:marLeft w:val="0"/>
          <w:marRight w:val="0"/>
          <w:marTop w:val="0"/>
          <w:marBottom w:val="0"/>
          <w:divBdr>
            <w:top w:val="none" w:sz="0" w:space="0" w:color="auto"/>
            <w:left w:val="none" w:sz="0" w:space="0" w:color="auto"/>
            <w:bottom w:val="none" w:sz="0" w:space="0" w:color="auto"/>
            <w:right w:val="none" w:sz="0" w:space="0" w:color="auto"/>
          </w:divBdr>
        </w:div>
        <w:div w:id="1740128645">
          <w:marLeft w:val="0"/>
          <w:marRight w:val="0"/>
          <w:marTop w:val="0"/>
          <w:marBottom w:val="0"/>
          <w:divBdr>
            <w:top w:val="none" w:sz="0" w:space="0" w:color="auto"/>
            <w:left w:val="none" w:sz="0" w:space="0" w:color="auto"/>
            <w:bottom w:val="none" w:sz="0" w:space="0" w:color="auto"/>
            <w:right w:val="none" w:sz="0" w:space="0" w:color="auto"/>
          </w:divBdr>
        </w:div>
        <w:div w:id="1764764446">
          <w:marLeft w:val="0"/>
          <w:marRight w:val="0"/>
          <w:marTop w:val="0"/>
          <w:marBottom w:val="0"/>
          <w:divBdr>
            <w:top w:val="none" w:sz="0" w:space="0" w:color="auto"/>
            <w:left w:val="none" w:sz="0" w:space="0" w:color="auto"/>
            <w:bottom w:val="none" w:sz="0" w:space="0" w:color="auto"/>
            <w:right w:val="none" w:sz="0" w:space="0" w:color="auto"/>
          </w:divBdr>
          <w:divsChild>
            <w:div w:id="748768764">
              <w:marLeft w:val="0"/>
              <w:marRight w:val="0"/>
              <w:marTop w:val="0"/>
              <w:marBottom w:val="0"/>
              <w:divBdr>
                <w:top w:val="none" w:sz="0" w:space="0" w:color="auto"/>
                <w:left w:val="none" w:sz="0" w:space="0" w:color="auto"/>
                <w:bottom w:val="none" w:sz="0" w:space="0" w:color="auto"/>
                <w:right w:val="none" w:sz="0" w:space="0" w:color="auto"/>
              </w:divBdr>
            </w:div>
            <w:div w:id="1426657440">
              <w:marLeft w:val="0"/>
              <w:marRight w:val="0"/>
              <w:marTop w:val="0"/>
              <w:marBottom w:val="0"/>
              <w:divBdr>
                <w:top w:val="none" w:sz="0" w:space="0" w:color="auto"/>
                <w:left w:val="none" w:sz="0" w:space="0" w:color="auto"/>
                <w:bottom w:val="none" w:sz="0" w:space="0" w:color="auto"/>
                <w:right w:val="none" w:sz="0" w:space="0" w:color="auto"/>
              </w:divBdr>
            </w:div>
          </w:divsChild>
        </w:div>
        <w:div w:id="1764839337">
          <w:marLeft w:val="0"/>
          <w:marRight w:val="0"/>
          <w:marTop w:val="0"/>
          <w:marBottom w:val="0"/>
          <w:divBdr>
            <w:top w:val="none" w:sz="0" w:space="0" w:color="auto"/>
            <w:left w:val="none" w:sz="0" w:space="0" w:color="auto"/>
            <w:bottom w:val="none" w:sz="0" w:space="0" w:color="auto"/>
            <w:right w:val="none" w:sz="0" w:space="0" w:color="auto"/>
          </w:divBdr>
        </w:div>
        <w:div w:id="1766227490">
          <w:marLeft w:val="0"/>
          <w:marRight w:val="0"/>
          <w:marTop w:val="0"/>
          <w:marBottom w:val="0"/>
          <w:divBdr>
            <w:top w:val="none" w:sz="0" w:space="0" w:color="auto"/>
            <w:left w:val="none" w:sz="0" w:space="0" w:color="auto"/>
            <w:bottom w:val="none" w:sz="0" w:space="0" w:color="auto"/>
            <w:right w:val="none" w:sz="0" w:space="0" w:color="auto"/>
          </w:divBdr>
        </w:div>
        <w:div w:id="1786540894">
          <w:marLeft w:val="0"/>
          <w:marRight w:val="0"/>
          <w:marTop w:val="0"/>
          <w:marBottom w:val="0"/>
          <w:divBdr>
            <w:top w:val="none" w:sz="0" w:space="0" w:color="auto"/>
            <w:left w:val="none" w:sz="0" w:space="0" w:color="auto"/>
            <w:bottom w:val="none" w:sz="0" w:space="0" w:color="auto"/>
            <w:right w:val="none" w:sz="0" w:space="0" w:color="auto"/>
          </w:divBdr>
        </w:div>
        <w:div w:id="1804082428">
          <w:marLeft w:val="0"/>
          <w:marRight w:val="0"/>
          <w:marTop w:val="0"/>
          <w:marBottom w:val="0"/>
          <w:divBdr>
            <w:top w:val="none" w:sz="0" w:space="0" w:color="auto"/>
            <w:left w:val="none" w:sz="0" w:space="0" w:color="auto"/>
            <w:bottom w:val="none" w:sz="0" w:space="0" w:color="auto"/>
            <w:right w:val="none" w:sz="0" w:space="0" w:color="auto"/>
          </w:divBdr>
          <w:divsChild>
            <w:div w:id="787624676">
              <w:marLeft w:val="0"/>
              <w:marRight w:val="0"/>
              <w:marTop w:val="0"/>
              <w:marBottom w:val="0"/>
              <w:divBdr>
                <w:top w:val="none" w:sz="0" w:space="0" w:color="auto"/>
                <w:left w:val="none" w:sz="0" w:space="0" w:color="auto"/>
                <w:bottom w:val="none" w:sz="0" w:space="0" w:color="auto"/>
                <w:right w:val="none" w:sz="0" w:space="0" w:color="auto"/>
              </w:divBdr>
            </w:div>
            <w:div w:id="1153839697">
              <w:marLeft w:val="0"/>
              <w:marRight w:val="0"/>
              <w:marTop w:val="0"/>
              <w:marBottom w:val="0"/>
              <w:divBdr>
                <w:top w:val="none" w:sz="0" w:space="0" w:color="auto"/>
                <w:left w:val="none" w:sz="0" w:space="0" w:color="auto"/>
                <w:bottom w:val="none" w:sz="0" w:space="0" w:color="auto"/>
                <w:right w:val="none" w:sz="0" w:space="0" w:color="auto"/>
              </w:divBdr>
            </w:div>
            <w:div w:id="1201363096">
              <w:marLeft w:val="0"/>
              <w:marRight w:val="0"/>
              <w:marTop w:val="0"/>
              <w:marBottom w:val="0"/>
              <w:divBdr>
                <w:top w:val="none" w:sz="0" w:space="0" w:color="auto"/>
                <w:left w:val="none" w:sz="0" w:space="0" w:color="auto"/>
                <w:bottom w:val="none" w:sz="0" w:space="0" w:color="auto"/>
                <w:right w:val="none" w:sz="0" w:space="0" w:color="auto"/>
              </w:divBdr>
            </w:div>
            <w:div w:id="1943756808">
              <w:marLeft w:val="0"/>
              <w:marRight w:val="0"/>
              <w:marTop w:val="0"/>
              <w:marBottom w:val="0"/>
              <w:divBdr>
                <w:top w:val="none" w:sz="0" w:space="0" w:color="auto"/>
                <w:left w:val="none" w:sz="0" w:space="0" w:color="auto"/>
                <w:bottom w:val="none" w:sz="0" w:space="0" w:color="auto"/>
                <w:right w:val="none" w:sz="0" w:space="0" w:color="auto"/>
              </w:divBdr>
            </w:div>
          </w:divsChild>
        </w:div>
        <w:div w:id="1820464898">
          <w:marLeft w:val="0"/>
          <w:marRight w:val="0"/>
          <w:marTop w:val="0"/>
          <w:marBottom w:val="0"/>
          <w:divBdr>
            <w:top w:val="none" w:sz="0" w:space="0" w:color="auto"/>
            <w:left w:val="none" w:sz="0" w:space="0" w:color="auto"/>
            <w:bottom w:val="none" w:sz="0" w:space="0" w:color="auto"/>
            <w:right w:val="none" w:sz="0" w:space="0" w:color="auto"/>
          </w:divBdr>
        </w:div>
        <w:div w:id="1825124030">
          <w:marLeft w:val="0"/>
          <w:marRight w:val="0"/>
          <w:marTop w:val="0"/>
          <w:marBottom w:val="0"/>
          <w:divBdr>
            <w:top w:val="none" w:sz="0" w:space="0" w:color="auto"/>
            <w:left w:val="none" w:sz="0" w:space="0" w:color="auto"/>
            <w:bottom w:val="none" w:sz="0" w:space="0" w:color="auto"/>
            <w:right w:val="none" w:sz="0" w:space="0" w:color="auto"/>
          </w:divBdr>
        </w:div>
        <w:div w:id="1834832241">
          <w:marLeft w:val="0"/>
          <w:marRight w:val="0"/>
          <w:marTop w:val="0"/>
          <w:marBottom w:val="0"/>
          <w:divBdr>
            <w:top w:val="none" w:sz="0" w:space="0" w:color="auto"/>
            <w:left w:val="none" w:sz="0" w:space="0" w:color="auto"/>
            <w:bottom w:val="none" w:sz="0" w:space="0" w:color="auto"/>
            <w:right w:val="none" w:sz="0" w:space="0" w:color="auto"/>
          </w:divBdr>
        </w:div>
        <w:div w:id="1860436637">
          <w:marLeft w:val="0"/>
          <w:marRight w:val="0"/>
          <w:marTop w:val="0"/>
          <w:marBottom w:val="0"/>
          <w:divBdr>
            <w:top w:val="none" w:sz="0" w:space="0" w:color="auto"/>
            <w:left w:val="none" w:sz="0" w:space="0" w:color="auto"/>
            <w:bottom w:val="none" w:sz="0" w:space="0" w:color="auto"/>
            <w:right w:val="none" w:sz="0" w:space="0" w:color="auto"/>
          </w:divBdr>
        </w:div>
        <w:div w:id="1872373569">
          <w:marLeft w:val="0"/>
          <w:marRight w:val="0"/>
          <w:marTop w:val="0"/>
          <w:marBottom w:val="0"/>
          <w:divBdr>
            <w:top w:val="none" w:sz="0" w:space="0" w:color="auto"/>
            <w:left w:val="none" w:sz="0" w:space="0" w:color="auto"/>
            <w:bottom w:val="none" w:sz="0" w:space="0" w:color="auto"/>
            <w:right w:val="none" w:sz="0" w:space="0" w:color="auto"/>
          </w:divBdr>
        </w:div>
        <w:div w:id="1876768293">
          <w:marLeft w:val="0"/>
          <w:marRight w:val="0"/>
          <w:marTop w:val="0"/>
          <w:marBottom w:val="0"/>
          <w:divBdr>
            <w:top w:val="none" w:sz="0" w:space="0" w:color="auto"/>
            <w:left w:val="none" w:sz="0" w:space="0" w:color="auto"/>
            <w:bottom w:val="none" w:sz="0" w:space="0" w:color="auto"/>
            <w:right w:val="none" w:sz="0" w:space="0" w:color="auto"/>
          </w:divBdr>
        </w:div>
        <w:div w:id="1879704968">
          <w:marLeft w:val="0"/>
          <w:marRight w:val="0"/>
          <w:marTop w:val="0"/>
          <w:marBottom w:val="0"/>
          <w:divBdr>
            <w:top w:val="none" w:sz="0" w:space="0" w:color="auto"/>
            <w:left w:val="none" w:sz="0" w:space="0" w:color="auto"/>
            <w:bottom w:val="none" w:sz="0" w:space="0" w:color="auto"/>
            <w:right w:val="none" w:sz="0" w:space="0" w:color="auto"/>
          </w:divBdr>
        </w:div>
        <w:div w:id="1880438885">
          <w:marLeft w:val="0"/>
          <w:marRight w:val="0"/>
          <w:marTop w:val="0"/>
          <w:marBottom w:val="0"/>
          <w:divBdr>
            <w:top w:val="none" w:sz="0" w:space="0" w:color="auto"/>
            <w:left w:val="none" w:sz="0" w:space="0" w:color="auto"/>
            <w:bottom w:val="none" w:sz="0" w:space="0" w:color="auto"/>
            <w:right w:val="none" w:sz="0" w:space="0" w:color="auto"/>
          </w:divBdr>
        </w:div>
        <w:div w:id="1911193476">
          <w:marLeft w:val="0"/>
          <w:marRight w:val="0"/>
          <w:marTop w:val="0"/>
          <w:marBottom w:val="0"/>
          <w:divBdr>
            <w:top w:val="none" w:sz="0" w:space="0" w:color="auto"/>
            <w:left w:val="none" w:sz="0" w:space="0" w:color="auto"/>
            <w:bottom w:val="none" w:sz="0" w:space="0" w:color="auto"/>
            <w:right w:val="none" w:sz="0" w:space="0" w:color="auto"/>
          </w:divBdr>
        </w:div>
        <w:div w:id="1913812815">
          <w:marLeft w:val="0"/>
          <w:marRight w:val="0"/>
          <w:marTop w:val="0"/>
          <w:marBottom w:val="0"/>
          <w:divBdr>
            <w:top w:val="none" w:sz="0" w:space="0" w:color="auto"/>
            <w:left w:val="none" w:sz="0" w:space="0" w:color="auto"/>
            <w:bottom w:val="none" w:sz="0" w:space="0" w:color="auto"/>
            <w:right w:val="none" w:sz="0" w:space="0" w:color="auto"/>
          </w:divBdr>
        </w:div>
        <w:div w:id="1924727574">
          <w:marLeft w:val="0"/>
          <w:marRight w:val="0"/>
          <w:marTop w:val="0"/>
          <w:marBottom w:val="0"/>
          <w:divBdr>
            <w:top w:val="none" w:sz="0" w:space="0" w:color="auto"/>
            <w:left w:val="none" w:sz="0" w:space="0" w:color="auto"/>
            <w:bottom w:val="none" w:sz="0" w:space="0" w:color="auto"/>
            <w:right w:val="none" w:sz="0" w:space="0" w:color="auto"/>
          </w:divBdr>
        </w:div>
        <w:div w:id="1930038100">
          <w:marLeft w:val="0"/>
          <w:marRight w:val="0"/>
          <w:marTop w:val="0"/>
          <w:marBottom w:val="0"/>
          <w:divBdr>
            <w:top w:val="none" w:sz="0" w:space="0" w:color="auto"/>
            <w:left w:val="none" w:sz="0" w:space="0" w:color="auto"/>
            <w:bottom w:val="none" w:sz="0" w:space="0" w:color="auto"/>
            <w:right w:val="none" w:sz="0" w:space="0" w:color="auto"/>
          </w:divBdr>
        </w:div>
        <w:div w:id="1932735089">
          <w:marLeft w:val="0"/>
          <w:marRight w:val="0"/>
          <w:marTop w:val="0"/>
          <w:marBottom w:val="0"/>
          <w:divBdr>
            <w:top w:val="none" w:sz="0" w:space="0" w:color="auto"/>
            <w:left w:val="none" w:sz="0" w:space="0" w:color="auto"/>
            <w:bottom w:val="none" w:sz="0" w:space="0" w:color="auto"/>
            <w:right w:val="none" w:sz="0" w:space="0" w:color="auto"/>
          </w:divBdr>
          <w:divsChild>
            <w:div w:id="480582522">
              <w:marLeft w:val="0"/>
              <w:marRight w:val="0"/>
              <w:marTop w:val="0"/>
              <w:marBottom w:val="0"/>
              <w:divBdr>
                <w:top w:val="none" w:sz="0" w:space="0" w:color="auto"/>
                <w:left w:val="none" w:sz="0" w:space="0" w:color="auto"/>
                <w:bottom w:val="none" w:sz="0" w:space="0" w:color="auto"/>
                <w:right w:val="none" w:sz="0" w:space="0" w:color="auto"/>
              </w:divBdr>
            </w:div>
            <w:div w:id="636572283">
              <w:marLeft w:val="0"/>
              <w:marRight w:val="0"/>
              <w:marTop w:val="0"/>
              <w:marBottom w:val="0"/>
              <w:divBdr>
                <w:top w:val="none" w:sz="0" w:space="0" w:color="auto"/>
                <w:left w:val="none" w:sz="0" w:space="0" w:color="auto"/>
                <w:bottom w:val="none" w:sz="0" w:space="0" w:color="auto"/>
                <w:right w:val="none" w:sz="0" w:space="0" w:color="auto"/>
              </w:divBdr>
            </w:div>
            <w:div w:id="711154986">
              <w:marLeft w:val="0"/>
              <w:marRight w:val="0"/>
              <w:marTop w:val="0"/>
              <w:marBottom w:val="0"/>
              <w:divBdr>
                <w:top w:val="none" w:sz="0" w:space="0" w:color="auto"/>
                <w:left w:val="none" w:sz="0" w:space="0" w:color="auto"/>
                <w:bottom w:val="none" w:sz="0" w:space="0" w:color="auto"/>
                <w:right w:val="none" w:sz="0" w:space="0" w:color="auto"/>
              </w:divBdr>
            </w:div>
            <w:div w:id="1634821874">
              <w:marLeft w:val="0"/>
              <w:marRight w:val="0"/>
              <w:marTop w:val="0"/>
              <w:marBottom w:val="0"/>
              <w:divBdr>
                <w:top w:val="none" w:sz="0" w:space="0" w:color="auto"/>
                <w:left w:val="none" w:sz="0" w:space="0" w:color="auto"/>
                <w:bottom w:val="none" w:sz="0" w:space="0" w:color="auto"/>
                <w:right w:val="none" w:sz="0" w:space="0" w:color="auto"/>
              </w:divBdr>
            </w:div>
          </w:divsChild>
        </w:div>
        <w:div w:id="1937246797">
          <w:marLeft w:val="0"/>
          <w:marRight w:val="0"/>
          <w:marTop w:val="0"/>
          <w:marBottom w:val="0"/>
          <w:divBdr>
            <w:top w:val="none" w:sz="0" w:space="0" w:color="auto"/>
            <w:left w:val="none" w:sz="0" w:space="0" w:color="auto"/>
            <w:bottom w:val="none" w:sz="0" w:space="0" w:color="auto"/>
            <w:right w:val="none" w:sz="0" w:space="0" w:color="auto"/>
          </w:divBdr>
        </w:div>
        <w:div w:id="1967926470">
          <w:marLeft w:val="0"/>
          <w:marRight w:val="0"/>
          <w:marTop w:val="0"/>
          <w:marBottom w:val="0"/>
          <w:divBdr>
            <w:top w:val="none" w:sz="0" w:space="0" w:color="auto"/>
            <w:left w:val="none" w:sz="0" w:space="0" w:color="auto"/>
            <w:bottom w:val="none" w:sz="0" w:space="0" w:color="auto"/>
            <w:right w:val="none" w:sz="0" w:space="0" w:color="auto"/>
          </w:divBdr>
        </w:div>
        <w:div w:id="1968849832">
          <w:marLeft w:val="0"/>
          <w:marRight w:val="0"/>
          <w:marTop w:val="0"/>
          <w:marBottom w:val="0"/>
          <w:divBdr>
            <w:top w:val="none" w:sz="0" w:space="0" w:color="auto"/>
            <w:left w:val="none" w:sz="0" w:space="0" w:color="auto"/>
            <w:bottom w:val="none" w:sz="0" w:space="0" w:color="auto"/>
            <w:right w:val="none" w:sz="0" w:space="0" w:color="auto"/>
          </w:divBdr>
        </w:div>
        <w:div w:id="1976909111">
          <w:marLeft w:val="0"/>
          <w:marRight w:val="0"/>
          <w:marTop w:val="0"/>
          <w:marBottom w:val="0"/>
          <w:divBdr>
            <w:top w:val="none" w:sz="0" w:space="0" w:color="auto"/>
            <w:left w:val="none" w:sz="0" w:space="0" w:color="auto"/>
            <w:bottom w:val="none" w:sz="0" w:space="0" w:color="auto"/>
            <w:right w:val="none" w:sz="0" w:space="0" w:color="auto"/>
          </w:divBdr>
        </w:div>
        <w:div w:id="1980844280">
          <w:marLeft w:val="0"/>
          <w:marRight w:val="0"/>
          <w:marTop w:val="0"/>
          <w:marBottom w:val="0"/>
          <w:divBdr>
            <w:top w:val="none" w:sz="0" w:space="0" w:color="auto"/>
            <w:left w:val="none" w:sz="0" w:space="0" w:color="auto"/>
            <w:bottom w:val="none" w:sz="0" w:space="0" w:color="auto"/>
            <w:right w:val="none" w:sz="0" w:space="0" w:color="auto"/>
          </w:divBdr>
        </w:div>
        <w:div w:id="1983263895">
          <w:marLeft w:val="0"/>
          <w:marRight w:val="0"/>
          <w:marTop w:val="0"/>
          <w:marBottom w:val="0"/>
          <w:divBdr>
            <w:top w:val="none" w:sz="0" w:space="0" w:color="auto"/>
            <w:left w:val="none" w:sz="0" w:space="0" w:color="auto"/>
            <w:bottom w:val="none" w:sz="0" w:space="0" w:color="auto"/>
            <w:right w:val="none" w:sz="0" w:space="0" w:color="auto"/>
          </w:divBdr>
          <w:divsChild>
            <w:div w:id="1328553345">
              <w:marLeft w:val="0"/>
              <w:marRight w:val="0"/>
              <w:marTop w:val="0"/>
              <w:marBottom w:val="0"/>
              <w:divBdr>
                <w:top w:val="none" w:sz="0" w:space="0" w:color="auto"/>
                <w:left w:val="none" w:sz="0" w:space="0" w:color="auto"/>
                <w:bottom w:val="none" w:sz="0" w:space="0" w:color="auto"/>
                <w:right w:val="none" w:sz="0" w:space="0" w:color="auto"/>
              </w:divBdr>
            </w:div>
            <w:div w:id="1754164594">
              <w:marLeft w:val="0"/>
              <w:marRight w:val="0"/>
              <w:marTop w:val="0"/>
              <w:marBottom w:val="0"/>
              <w:divBdr>
                <w:top w:val="none" w:sz="0" w:space="0" w:color="auto"/>
                <w:left w:val="none" w:sz="0" w:space="0" w:color="auto"/>
                <w:bottom w:val="none" w:sz="0" w:space="0" w:color="auto"/>
                <w:right w:val="none" w:sz="0" w:space="0" w:color="auto"/>
              </w:divBdr>
            </w:div>
            <w:div w:id="1793286590">
              <w:marLeft w:val="0"/>
              <w:marRight w:val="0"/>
              <w:marTop w:val="0"/>
              <w:marBottom w:val="0"/>
              <w:divBdr>
                <w:top w:val="none" w:sz="0" w:space="0" w:color="auto"/>
                <w:left w:val="none" w:sz="0" w:space="0" w:color="auto"/>
                <w:bottom w:val="none" w:sz="0" w:space="0" w:color="auto"/>
                <w:right w:val="none" w:sz="0" w:space="0" w:color="auto"/>
              </w:divBdr>
            </w:div>
          </w:divsChild>
        </w:div>
        <w:div w:id="1983650441">
          <w:marLeft w:val="0"/>
          <w:marRight w:val="0"/>
          <w:marTop w:val="0"/>
          <w:marBottom w:val="0"/>
          <w:divBdr>
            <w:top w:val="none" w:sz="0" w:space="0" w:color="auto"/>
            <w:left w:val="none" w:sz="0" w:space="0" w:color="auto"/>
            <w:bottom w:val="none" w:sz="0" w:space="0" w:color="auto"/>
            <w:right w:val="none" w:sz="0" w:space="0" w:color="auto"/>
          </w:divBdr>
          <w:divsChild>
            <w:div w:id="36246372">
              <w:marLeft w:val="0"/>
              <w:marRight w:val="0"/>
              <w:marTop w:val="0"/>
              <w:marBottom w:val="0"/>
              <w:divBdr>
                <w:top w:val="none" w:sz="0" w:space="0" w:color="auto"/>
                <w:left w:val="none" w:sz="0" w:space="0" w:color="auto"/>
                <w:bottom w:val="none" w:sz="0" w:space="0" w:color="auto"/>
                <w:right w:val="none" w:sz="0" w:space="0" w:color="auto"/>
              </w:divBdr>
            </w:div>
            <w:div w:id="1086925960">
              <w:marLeft w:val="0"/>
              <w:marRight w:val="0"/>
              <w:marTop w:val="0"/>
              <w:marBottom w:val="0"/>
              <w:divBdr>
                <w:top w:val="none" w:sz="0" w:space="0" w:color="auto"/>
                <w:left w:val="none" w:sz="0" w:space="0" w:color="auto"/>
                <w:bottom w:val="none" w:sz="0" w:space="0" w:color="auto"/>
                <w:right w:val="none" w:sz="0" w:space="0" w:color="auto"/>
              </w:divBdr>
            </w:div>
            <w:div w:id="1939750400">
              <w:marLeft w:val="0"/>
              <w:marRight w:val="0"/>
              <w:marTop w:val="0"/>
              <w:marBottom w:val="0"/>
              <w:divBdr>
                <w:top w:val="none" w:sz="0" w:space="0" w:color="auto"/>
                <w:left w:val="none" w:sz="0" w:space="0" w:color="auto"/>
                <w:bottom w:val="none" w:sz="0" w:space="0" w:color="auto"/>
                <w:right w:val="none" w:sz="0" w:space="0" w:color="auto"/>
              </w:divBdr>
            </w:div>
          </w:divsChild>
        </w:div>
        <w:div w:id="1992295152">
          <w:marLeft w:val="0"/>
          <w:marRight w:val="0"/>
          <w:marTop w:val="0"/>
          <w:marBottom w:val="0"/>
          <w:divBdr>
            <w:top w:val="none" w:sz="0" w:space="0" w:color="auto"/>
            <w:left w:val="none" w:sz="0" w:space="0" w:color="auto"/>
            <w:bottom w:val="none" w:sz="0" w:space="0" w:color="auto"/>
            <w:right w:val="none" w:sz="0" w:space="0" w:color="auto"/>
          </w:divBdr>
          <w:divsChild>
            <w:div w:id="544021388">
              <w:marLeft w:val="0"/>
              <w:marRight w:val="0"/>
              <w:marTop w:val="0"/>
              <w:marBottom w:val="0"/>
              <w:divBdr>
                <w:top w:val="none" w:sz="0" w:space="0" w:color="auto"/>
                <w:left w:val="none" w:sz="0" w:space="0" w:color="auto"/>
                <w:bottom w:val="none" w:sz="0" w:space="0" w:color="auto"/>
                <w:right w:val="none" w:sz="0" w:space="0" w:color="auto"/>
              </w:divBdr>
            </w:div>
            <w:div w:id="790243970">
              <w:marLeft w:val="0"/>
              <w:marRight w:val="0"/>
              <w:marTop w:val="0"/>
              <w:marBottom w:val="0"/>
              <w:divBdr>
                <w:top w:val="none" w:sz="0" w:space="0" w:color="auto"/>
                <w:left w:val="none" w:sz="0" w:space="0" w:color="auto"/>
                <w:bottom w:val="none" w:sz="0" w:space="0" w:color="auto"/>
                <w:right w:val="none" w:sz="0" w:space="0" w:color="auto"/>
              </w:divBdr>
            </w:div>
            <w:div w:id="1029142483">
              <w:marLeft w:val="0"/>
              <w:marRight w:val="0"/>
              <w:marTop w:val="0"/>
              <w:marBottom w:val="0"/>
              <w:divBdr>
                <w:top w:val="none" w:sz="0" w:space="0" w:color="auto"/>
                <w:left w:val="none" w:sz="0" w:space="0" w:color="auto"/>
                <w:bottom w:val="none" w:sz="0" w:space="0" w:color="auto"/>
                <w:right w:val="none" w:sz="0" w:space="0" w:color="auto"/>
              </w:divBdr>
            </w:div>
            <w:div w:id="1230193435">
              <w:marLeft w:val="0"/>
              <w:marRight w:val="0"/>
              <w:marTop w:val="0"/>
              <w:marBottom w:val="0"/>
              <w:divBdr>
                <w:top w:val="none" w:sz="0" w:space="0" w:color="auto"/>
                <w:left w:val="none" w:sz="0" w:space="0" w:color="auto"/>
                <w:bottom w:val="none" w:sz="0" w:space="0" w:color="auto"/>
                <w:right w:val="none" w:sz="0" w:space="0" w:color="auto"/>
              </w:divBdr>
            </w:div>
            <w:div w:id="1391533275">
              <w:marLeft w:val="0"/>
              <w:marRight w:val="0"/>
              <w:marTop w:val="0"/>
              <w:marBottom w:val="0"/>
              <w:divBdr>
                <w:top w:val="none" w:sz="0" w:space="0" w:color="auto"/>
                <w:left w:val="none" w:sz="0" w:space="0" w:color="auto"/>
                <w:bottom w:val="none" w:sz="0" w:space="0" w:color="auto"/>
                <w:right w:val="none" w:sz="0" w:space="0" w:color="auto"/>
              </w:divBdr>
            </w:div>
          </w:divsChild>
        </w:div>
        <w:div w:id="1995062857">
          <w:marLeft w:val="0"/>
          <w:marRight w:val="0"/>
          <w:marTop w:val="0"/>
          <w:marBottom w:val="0"/>
          <w:divBdr>
            <w:top w:val="none" w:sz="0" w:space="0" w:color="auto"/>
            <w:left w:val="none" w:sz="0" w:space="0" w:color="auto"/>
            <w:bottom w:val="none" w:sz="0" w:space="0" w:color="auto"/>
            <w:right w:val="none" w:sz="0" w:space="0" w:color="auto"/>
          </w:divBdr>
        </w:div>
        <w:div w:id="2002390997">
          <w:marLeft w:val="0"/>
          <w:marRight w:val="0"/>
          <w:marTop w:val="0"/>
          <w:marBottom w:val="0"/>
          <w:divBdr>
            <w:top w:val="none" w:sz="0" w:space="0" w:color="auto"/>
            <w:left w:val="none" w:sz="0" w:space="0" w:color="auto"/>
            <w:bottom w:val="none" w:sz="0" w:space="0" w:color="auto"/>
            <w:right w:val="none" w:sz="0" w:space="0" w:color="auto"/>
          </w:divBdr>
        </w:div>
        <w:div w:id="2010134718">
          <w:marLeft w:val="0"/>
          <w:marRight w:val="0"/>
          <w:marTop w:val="0"/>
          <w:marBottom w:val="0"/>
          <w:divBdr>
            <w:top w:val="none" w:sz="0" w:space="0" w:color="auto"/>
            <w:left w:val="none" w:sz="0" w:space="0" w:color="auto"/>
            <w:bottom w:val="none" w:sz="0" w:space="0" w:color="auto"/>
            <w:right w:val="none" w:sz="0" w:space="0" w:color="auto"/>
          </w:divBdr>
        </w:div>
        <w:div w:id="2015641834">
          <w:marLeft w:val="0"/>
          <w:marRight w:val="0"/>
          <w:marTop w:val="0"/>
          <w:marBottom w:val="0"/>
          <w:divBdr>
            <w:top w:val="none" w:sz="0" w:space="0" w:color="auto"/>
            <w:left w:val="none" w:sz="0" w:space="0" w:color="auto"/>
            <w:bottom w:val="none" w:sz="0" w:space="0" w:color="auto"/>
            <w:right w:val="none" w:sz="0" w:space="0" w:color="auto"/>
          </w:divBdr>
        </w:div>
        <w:div w:id="2023126046">
          <w:marLeft w:val="0"/>
          <w:marRight w:val="0"/>
          <w:marTop w:val="0"/>
          <w:marBottom w:val="0"/>
          <w:divBdr>
            <w:top w:val="none" w:sz="0" w:space="0" w:color="auto"/>
            <w:left w:val="none" w:sz="0" w:space="0" w:color="auto"/>
            <w:bottom w:val="none" w:sz="0" w:space="0" w:color="auto"/>
            <w:right w:val="none" w:sz="0" w:space="0" w:color="auto"/>
          </w:divBdr>
          <w:divsChild>
            <w:div w:id="1284846999">
              <w:marLeft w:val="0"/>
              <w:marRight w:val="0"/>
              <w:marTop w:val="0"/>
              <w:marBottom w:val="0"/>
              <w:divBdr>
                <w:top w:val="none" w:sz="0" w:space="0" w:color="auto"/>
                <w:left w:val="none" w:sz="0" w:space="0" w:color="auto"/>
                <w:bottom w:val="none" w:sz="0" w:space="0" w:color="auto"/>
                <w:right w:val="none" w:sz="0" w:space="0" w:color="auto"/>
              </w:divBdr>
            </w:div>
            <w:div w:id="1399747517">
              <w:marLeft w:val="0"/>
              <w:marRight w:val="0"/>
              <w:marTop w:val="0"/>
              <w:marBottom w:val="0"/>
              <w:divBdr>
                <w:top w:val="none" w:sz="0" w:space="0" w:color="auto"/>
                <w:left w:val="none" w:sz="0" w:space="0" w:color="auto"/>
                <w:bottom w:val="none" w:sz="0" w:space="0" w:color="auto"/>
                <w:right w:val="none" w:sz="0" w:space="0" w:color="auto"/>
              </w:divBdr>
            </w:div>
            <w:div w:id="1448549527">
              <w:marLeft w:val="0"/>
              <w:marRight w:val="0"/>
              <w:marTop w:val="0"/>
              <w:marBottom w:val="0"/>
              <w:divBdr>
                <w:top w:val="none" w:sz="0" w:space="0" w:color="auto"/>
                <w:left w:val="none" w:sz="0" w:space="0" w:color="auto"/>
                <w:bottom w:val="none" w:sz="0" w:space="0" w:color="auto"/>
                <w:right w:val="none" w:sz="0" w:space="0" w:color="auto"/>
              </w:divBdr>
            </w:div>
            <w:div w:id="1594968426">
              <w:marLeft w:val="0"/>
              <w:marRight w:val="0"/>
              <w:marTop w:val="0"/>
              <w:marBottom w:val="0"/>
              <w:divBdr>
                <w:top w:val="none" w:sz="0" w:space="0" w:color="auto"/>
                <w:left w:val="none" w:sz="0" w:space="0" w:color="auto"/>
                <w:bottom w:val="none" w:sz="0" w:space="0" w:color="auto"/>
                <w:right w:val="none" w:sz="0" w:space="0" w:color="auto"/>
              </w:divBdr>
            </w:div>
          </w:divsChild>
        </w:div>
        <w:div w:id="2023628215">
          <w:marLeft w:val="0"/>
          <w:marRight w:val="0"/>
          <w:marTop w:val="0"/>
          <w:marBottom w:val="0"/>
          <w:divBdr>
            <w:top w:val="none" w:sz="0" w:space="0" w:color="auto"/>
            <w:left w:val="none" w:sz="0" w:space="0" w:color="auto"/>
            <w:bottom w:val="none" w:sz="0" w:space="0" w:color="auto"/>
            <w:right w:val="none" w:sz="0" w:space="0" w:color="auto"/>
          </w:divBdr>
        </w:div>
        <w:div w:id="2034308863">
          <w:marLeft w:val="0"/>
          <w:marRight w:val="0"/>
          <w:marTop w:val="0"/>
          <w:marBottom w:val="0"/>
          <w:divBdr>
            <w:top w:val="none" w:sz="0" w:space="0" w:color="auto"/>
            <w:left w:val="none" w:sz="0" w:space="0" w:color="auto"/>
            <w:bottom w:val="none" w:sz="0" w:space="0" w:color="auto"/>
            <w:right w:val="none" w:sz="0" w:space="0" w:color="auto"/>
          </w:divBdr>
        </w:div>
        <w:div w:id="2050495401">
          <w:marLeft w:val="0"/>
          <w:marRight w:val="0"/>
          <w:marTop w:val="0"/>
          <w:marBottom w:val="0"/>
          <w:divBdr>
            <w:top w:val="none" w:sz="0" w:space="0" w:color="auto"/>
            <w:left w:val="none" w:sz="0" w:space="0" w:color="auto"/>
            <w:bottom w:val="none" w:sz="0" w:space="0" w:color="auto"/>
            <w:right w:val="none" w:sz="0" w:space="0" w:color="auto"/>
          </w:divBdr>
        </w:div>
        <w:div w:id="2054886194">
          <w:marLeft w:val="0"/>
          <w:marRight w:val="0"/>
          <w:marTop w:val="0"/>
          <w:marBottom w:val="0"/>
          <w:divBdr>
            <w:top w:val="none" w:sz="0" w:space="0" w:color="auto"/>
            <w:left w:val="none" w:sz="0" w:space="0" w:color="auto"/>
            <w:bottom w:val="none" w:sz="0" w:space="0" w:color="auto"/>
            <w:right w:val="none" w:sz="0" w:space="0" w:color="auto"/>
          </w:divBdr>
          <w:divsChild>
            <w:div w:id="244725196">
              <w:marLeft w:val="0"/>
              <w:marRight w:val="0"/>
              <w:marTop w:val="0"/>
              <w:marBottom w:val="0"/>
              <w:divBdr>
                <w:top w:val="none" w:sz="0" w:space="0" w:color="auto"/>
                <w:left w:val="none" w:sz="0" w:space="0" w:color="auto"/>
                <w:bottom w:val="none" w:sz="0" w:space="0" w:color="auto"/>
                <w:right w:val="none" w:sz="0" w:space="0" w:color="auto"/>
              </w:divBdr>
            </w:div>
            <w:div w:id="1401168775">
              <w:marLeft w:val="0"/>
              <w:marRight w:val="0"/>
              <w:marTop w:val="0"/>
              <w:marBottom w:val="0"/>
              <w:divBdr>
                <w:top w:val="none" w:sz="0" w:space="0" w:color="auto"/>
                <w:left w:val="none" w:sz="0" w:space="0" w:color="auto"/>
                <w:bottom w:val="none" w:sz="0" w:space="0" w:color="auto"/>
                <w:right w:val="none" w:sz="0" w:space="0" w:color="auto"/>
              </w:divBdr>
            </w:div>
          </w:divsChild>
        </w:div>
        <w:div w:id="2060590434">
          <w:marLeft w:val="0"/>
          <w:marRight w:val="0"/>
          <w:marTop w:val="0"/>
          <w:marBottom w:val="0"/>
          <w:divBdr>
            <w:top w:val="none" w:sz="0" w:space="0" w:color="auto"/>
            <w:left w:val="none" w:sz="0" w:space="0" w:color="auto"/>
            <w:bottom w:val="none" w:sz="0" w:space="0" w:color="auto"/>
            <w:right w:val="none" w:sz="0" w:space="0" w:color="auto"/>
          </w:divBdr>
        </w:div>
        <w:div w:id="2065326534">
          <w:marLeft w:val="0"/>
          <w:marRight w:val="0"/>
          <w:marTop w:val="0"/>
          <w:marBottom w:val="0"/>
          <w:divBdr>
            <w:top w:val="none" w:sz="0" w:space="0" w:color="auto"/>
            <w:left w:val="none" w:sz="0" w:space="0" w:color="auto"/>
            <w:bottom w:val="none" w:sz="0" w:space="0" w:color="auto"/>
            <w:right w:val="none" w:sz="0" w:space="0" w:color="auto"/>
          </w:divBdr>
        </w:div>
        <w:div w:id="2075274294">
          <w:marLeft w:val="0"/>
          <w:marRight w:val="0"/>
          <w:marTop w:val="0"/>
          <w:marBottom w:val="0"/>
          <w:divBdr>
            <w:top w:val="none" w:sz="0" w:space="0" w:color="auto"/>
            <w:left w:val="none" w:sz="0" w:space="0" w:color="auto"/>
            <w:bottom w:val="none" w:sz="0" w:space="0" w:color="auto"/>
            <w:right w:val="none" w:sz="0" w:space="0" w:color="auto"/>
          </w:divBdr>
          <w:divsChild>
            <w:div w:id="186068841">
              <w:marLeft w:val="0"/>
              <w:marRight w:val="0"/>
              <w:marTop w:val="0"/>
              <w:marBottom w:val="0"/>
              <w:divBdr>
                <w:top w:val="none" w:sz="0" w:space="0" w:color="auto"/>
                <w:left w:val="none" w:sz="0" w:space="0" w:color="auto"/>
                <w:bottom w:val="none" w:sz="0" w:space="0" w:color="auto"/>
                <w:right w:val="none" w:sz="0" w:space="0" w:color="auto"/>
              </w:divBdr>
            </w:div>
            <w:div w:id="229316334">
              <w:marLeft w:val="0"/>
              <w:marRight w:val="0"/>
              <w:marTop w:val="0"/>
              <w:marBottom w:val="0"/>
              <w:divBdr>
                <w:top w:val="none" w:sz="0" w:space="0" w:color="auto"/>
                <w:left w:val="none" w:sz="0" w:space="0" w:color="auto"/>
                <w:bottom w:val="none" w:sz="0" w:space="0" w:color="auto"/>
                <w:right w:val="none" w:sz="0" w:space="0" w:color="auto"/>
              </w:divBdr>
            </w:div>
            <w:div w:id="463547582">
              <w:marLeft w:val="0"/>
              <w:marRight w:val="0"/>
              <w:marTop w:val="0"/>
              <w:marBottom w:val="0"/>
              <w:divBdr>
                <w:top w:val="none" w:sz="0" w:space="0" w:color="auto"/>
                <w:left w:val="none" w:sz="0" w:space="0" w:color="auto"/>
                <w:bottom w:val="none" w:sz="0" w:space="0" w:color="auto"/>
                <w:right w:val="none" w:sz="0" w:space="0" w:color="auto"/>
              </w:divBdr>
            </w:div>
            <w:div w:id="1060053532">
              <w:marLeft w:val="0"/>
              <w:marRight w:val="0"/>
              <w:marTop w:val="0"/>
              <w:marBottom w:val="0"/>
              <w:divBdr>
                <w:top w:val="none" w:sz="0" w:space="0" w:color="auto"/>
                <w:left w:val="none" w:sz="0" w:space="0" w:color="auto"/>
                <w:bottom w:val="none" w:sz="0" w:space="0" w:color="auto"/>
                <w:right w:val="none" w:sz="0" w:space="0" w:color="auto"/>
              </w:divBdr>
            </w:div>
            <w:div w:id="1318191484">
              <w:marLeft w:val="0"/>
              <w:marRight w:val="0"/>
              <w:marTop w:val="0"/>
              <w:marBottom w:val="0"/>
              <w:divBdr>
                <w:top w:val="none" w:sz="0" w:space="0" w:color="auto"/>
                <w:left w:val="none" w:sz="0" w:space="0" w:color="auto"/>
                <w:bottom w:val="none" w:sz="0" w:space="0" w:color="auto"/>
                <w:right w:val="none" w:sz="0" w:space="0" w:color="auto"/>
              </w:divBdr>
            </w:div>
          </w:divsChild>
        </w:div>
        <w:div w:id="2080247633">
          <w:marLeft w:val="0"/>
          <w:marRight w:val="0"/>
          <w:marTop w:val="0"/>
          <w:marBottom w:val="0"/>
          <w:divBdr>
            <w:top w:val="none" w:sz="0" w:space="0" w:color="auto"/>
            <w:left w:val="none" w:sz="0" w:space="0" w:color="auto"/>
            <w:bottom w:val="none" w:sz="0" w:space="0" w:color="auto"/>
            <w:right w:val="none" w:sz="0" w:space="0" w:color="auto"/>
          </w:divBdr>
          <w:divsChild>
            <w:div w:id="1472215267">
              <w:marLeft w:val="0"/>
              <w:marRight w:val="0"/>
              <w:marTop w:val="0"/>
              <w:marBottom w:val="0"/>
              <w:divBdr>
                <w:top w:val="none" w:sz="0" w:space="0" w:color="auto"/>
                <w:left w:val="none" w:sz="0" w:space="0" w:color="auto"/>
                <w:bottom w:val="none" w:sz="0" w:space="0" w:color="auto"/>
                <w:right w:val="none" w:sz="0" w:space="0" w:color="auto"/>
              </w:divBdr>
            </w:div>
            <w:div w:id="1759643004">
              <w:marLeft w:val="0"/>
              <w:marRight w:val="0"/>
              <w:marTop w:val="0"/>
              <w:marBottom w:val="0"/>
              <w:divBdr>
                <w:top w:val="none" w:sz="0" w:space="0" w:color="auto"/>
                <w:left w:val="none" w:sz="0" w:space="0" w:color="auto"/>
                <w:bottom w:val="none" w:sz="0" w:space="0" w:color="auto"/>
                <w:right w:val="none" w:sz="0" w:space="0" w:color="auto"/>
              </w:divBdr>
            </w:div>
            <w:div w:id="2114860467">
              <w:marLeft w:val="0"/>
              <w:marRight w:val="0"/>
              <w:marTop w:val="0"/>
              <w:marBottom w:val="0"/>
              <w:divBdr>
                <w:top w:val="none" w:sz="0" w:space="0" w:color="auto"/>
                <w:left w:val="none" w:sz="0" w:space="0" w:color="auto"/>
                <w:bottom w:val="none" w:sz="0" w:space="0" w:color="auto"/>
                <w:right w:val="none" w:sz="0" w:space="0" w:color="auto"/>
              </w:divBdr>
            </w:div>
          </w:divsChild>
        </w:div>
        <w:div w:id="2096856032">
          <w:marLeft w:val="0"/>
          <w:marRight w:val="0"/>
          <w:marTop w:val="0"/>
          <w:marBottom w:val="0"/>
          <w:divBdr>
            <w:top w:val="none" w:sz="0" w:space="0" w:color="auto"/>
            <w:left w:val="none" w:sz="0" w:space="0" w:color="auto"/>
            <w:bottom w:val="none" w:sz="0" w:space="0" w:color="auto"/>
            <w:right w:val="none" w:sz="0" w:space="0" w:color="auto"/>
          </w:divBdr>
        </w:div>
        <w:div w:id="2103531287">
          <w:marLeft w:val="0"/>
          <w:marRight w:val="0"/>
          <w:marTop w:val="0"/>
          <w:marBottom w:val="0"/>
          <w:divBdr>
            <w:top w:val="none" w:sz="0" w:space="0" w:color="auto"/>
            <w:left w:val="none" w:sz="0" w:space="0" w:color="auto"/>
            <w:bottom w:val="none" w:sz="0" w:space="0" w:color="auto"/>
            <w:right w:val="none" w:sz="0" w:space="0" w:color="auto"/>
          </w:divBdr>
          <w:divsChild>
            <w:div w:id="42952224">
              <w:marLeft w:val="0"/>
              <w:marRight w:val="0"/>
              <w:marTop w:val="0"/>
              <w:marBottom w:val="0"/>
              <w:divBdr>
                <w:top w:val="none" w:sz="0" w:space="0" w:color="auto"/>
                <w:left w:val="none" w:sz="0" w:space="0" w:color="auto"/>
                <w:bottom w:val="none" w:sz="0" w:space="0" w:color="auto"/>
                <w:right w:val="none" w:sz="0" w:space="0" w:color="auto"/>
              </w:divBdr>
            </w:div>
            <w:div w:id="1654138592">
              <w:marLeft w:val="0"/>
              <w:marRight w:val="0"/>
              <w:marTop w:val="0"/>
              <w:marBottom w:val="0"/>
              <w:divBdr>
                <w:top w:val="none" w:sz="0" w:space="0" w:color="auto"/>
                <w:left w:val="none" w:sz="0" w:space="0" w:color="auto"/>
                <w:bottom w:val="none" w:sz="0" w:space="0" w:color="auto"/>
                <w:right w:val="none" w:sz="0" w:space="0" w:color="auto"/>
              </w:divBdr>
            </w:div>
            <w:div w:id="1864242864">
              <w:marLeft w:val="0"/>
              <w:marRight w:val="0"/>
              <w:marTop w:val="0"/>
              <w:marBottom w:val="0"/>
              <w:divBdr>
                <w:top w:val="none" w:sz="0" w:space="0" w:color="auto"/>
                <w:left w:val="none" w:sz="0" w:space="0" w:color="auto"/>
                <w:bottom w:val="none" w:sz="0" w:space="0" w:color="auto"/>
                <w:right w:val="none" w:sz="0" w:space="0" w:color="auto"/>
              </w:divBdr>
            </w:div>
          </w:divsChild>
        </w:div>
        <w:div w:id="2114394990">
          <w:marLeft w:val="0"/>
          <w:marRight w:val="0"/>
          <w:marTop w:val="0"/>
          <w:marBottom w:val="0"/>
          <w:divBdr>
            <w:top w:val="none" w:sz="0" w:space="0" w:color="auto"/>
            <w:left w:val="none" w:sz="0" w:space="0" w:color="auto"/>
            <w:bottom w:val="none" w:sz="0" w:space="0" w:color="auto"/>
            <w:right w:val="none" w:sz="0" w:space="0" w:color="auto"/>
          </w:divBdr>
        </w:div>
      </w:divsChild>
    </w:div>
    <w:div w:id="1451431896">
      <w:bodyDiv w:val="1"/>
      <w:marLeft w:val="0"/>
      <w:marRight w:val="0"/>
      <w:marTop w:val="0"/>
      <w:marBottom w:val="0"/>
      <w:divBdr>
        <w:top w:val="none" w:sz="0" w:space="0" w:color="auto"/>
        <w:left w:val="none" w:sz="0" w:space="0" w:color="auto"/>
        <w:bottom w:val="none" w:sz="0" w:space="0" w:color="auto"/>
        <w:right w:val="none" w:sz="0" w:space="0" w:color="auto"/>
      </w:divBdr>
      <w:divsChild>
        <w:div w:id="19480366">
          <w:marLeft w:val="0"/>
          <w:marRight w:val="0"/>
          <w:marTop w:val="0"/>
          <w:marBottom w:val="0"/>
          <w:divBdr>
            <w:top w:val="none" w:sz="0" w:space="0" w:color="auto"/>
            <w:left w:val="none" w:sz="0" w:space="0" w:color="auto"/>
            <w:bottom w:val="none" w:sz="0" w:space="0" w:color="auto"/>
            <w:right w:val="none" w:sz="0" w:space="0" w:color="auto"/>
          </w:divBdr>
        </w:div>
        <w:div w:id="70156120">
          <w:marLeft w:val="0"/>
          <w:marRight w:val="0"/>
          <w:marTop w:val="0"/>
          <w:marBottom w:val="0"/>
          <w:divBdr>
            <w:top w:val="none" w:sz="0" w:space="0" w:color="auto"/>
            <w:left w:val="none" w:sz="0" w:space="0" w:color="auto"/>
            <w:bottom w:val="none" w:sz="0" w:space="0" w:color="auto"/>
            <w:right w:val="none" w:sz="0" w:space="0" w:color="auto"/>
          </w:divBdr>
        </w:div>
        <w:div w:id="77102342">
          <w:marLeft w:val="0"/>
          <w:marRight w:val="0"/>
          <w:marTop w:val="0"/>
          <w:marBottom w:val="0"/>
          <w:divBdr>
            <w:top w:val="none" w:sz="0" w:space="0" w:color="auto"/>
            <w:left w:val="none" w:sz="0" w:space="0" w:color="auto"/>
            <w:bottom w:val="none" w:sz="0" w:space="0" w:color="auto"/>
            <w:right w:val="none" w:sz="0" w:space="0" w:color="auto"/>
          </w:divBdr>
        </w:div>
        <w:div w:id="84805703">
          <w:marLeft w:val="0"/>
          <w:marRight w:val="0"/>
          <w:marTop w:val="0"/>
          <w:marBottom w:val="0"/>
          <w:divBdr>
            <w:top w:val="none" w:sz="0" w:space="0" w:color="auto"/>
            <w:left w:val="none" w:sz="0" w:space="0" w:color="auto"/>
            <w:bottom w:val="none" w:sz="0" w:space="0" w:color="auto"/>
            <w:right w:val="none" w:sz="0" w:space="0" w:color="auto"/>
          </w:divBdr>
        </w:div>
        <w:div w:id="115294697">
          <w:marLeft w:val="0"/>
          <w:marRight w:val="0"/>
          <w:marTop w:val="0"/>
          <w:marBottom w:val="0"/>
          <w:divBdr>
            <w:top w:val="none" w:sz="0" w:space="0" w:color="auto"/>
            <w:left w:val="none" w:sz="0" w:space="0" w:color="auto"/>
            <w:bottom w:val="none" w:sz="0" w:space="0" w:color="auto"/>
            <w:right w:val="none" w:sz="0" w:space="0" w:color="auto"/>
          </w:divBdr>
        </w:div>
        <w:div w:id="137308247">
          <w:marLeft w:val="0"/>
          <w:marRight w:val="0"/>
          <w:marTop w:val="0"/>
          <w:marBottom w:val="0"/>
          <w:divBdr>
            <w:top w:val="none" w:sz="0" w:space="0" w:color="auto"/>
            <w:left w:val="none" w:sz="0" w:space="0" w:color="auto"/>
            <w:bottom w:val="none" w:sz="0" w:space="0" w:color="auto"/>
            <w:right w:val="none" w:sz="0" w:space="0" w:color="auto"/>
          </w:divBdr>
        </w:div>
        <w:div w:id="149106763">
          <w:marLeft w:val="0"/>
          <w:marRight w:val="0"/>
          <w:marTop w:val="0"/>
          <w:marBottom w:val="0"/>
          <w:divBdr>
            <w:top w:val="none" w:sz="0" w:space="0" w:color="auto"/>
            <w:left w:val="none" w:sz="0" w:space="0" w:color="auto"/>
            <w:bottom w:val="none" w:sz="0" w:space="0" w:color="auto"/>
            <w:right w:val="none" w:sz="0" w:space="0" w:color="auto"/>
          </w:divBdr>
        </w:div>
        <w:div w:id="242296654">
          <w:marLeft w:val="0"/>
          <w:marRight w:val="0"/>
          <w:marTop w:val="0"/>
          <w:marBottom w:val="0"/>
          <w:divBdr>
            <w:top w:val="none" w:sz="0" w:space="0" w:color="auto"/>
            <w:left w:val="none" w:sz="0" w:space="0" w:color="auto"/>
            <w:bottom w:val="none" w:sz="0" w:space="0" w:color="auto"/>
            <w:right w:val="none" w:sz="0" w:space="0" w:color="auto"/>
          </w:divBdr>
        </w:div>
        <w:div w:id="304748061">
          <w:marLeft w:val="0"/>
          <w:marRight w:val="0"/>
          <w:marTop w:val="0"/>
          <w:marBottom w:val="0"/>
          <w:divBdr>
            <w:top w:val="none" w:sz="0" w:space="0" w:color="auto"/>
            <w:left w:val="none" w:sz="0" w:space="0" w:color="auto"/>
            <w:bottom w:val="none" w:sz="0" w:space="0" w:color="auto"/>
            <w:right w:val="none" w:sz="0" w:space="0" w:color="auto"/>
          </w:divBdr>
        </w:div>
        <w:div w:id="308704902">
          <w:marLeft w:val="0"/>
          <w:marRight w:val="0"/>
          <w:marTop w:val="0"/>
          <w:marBottom w:val="0"/>
          <w:divBdr>
            <w:top w:val="none" w:sz="0" w:space="0" w:color="auto"/>
            <w:left w:val="none" w:sz="0" w:space="0" w:color="auto"/>
            <w:bottom w:val="none" w:sz="0" w:space="0" w:color="auto"/>
            <w:right w:val="none" w:sz="0" w:space="0" w:color="auto"/>
          </w:divBdr>
          <w:divsChild>
            <w:div w:id="3477487">
              <w:marLeft w:val="0"/>
              <w:marRight w:val="0"/>
              <w:marTop w:val="0"/>
              <w:marBottom w:val="0"/>
              <w:divBdr>
                <w:top w:val="none" w:sz="0" w:space="0" w:color="auto"/>
                <w:left w:val="none" w:sz="0" w:space="0" w:color="auto"/>
                <w:bottom w:val="none" w:sz="0" w:space="0" w:color="auto"/>
                <w:right w:val="none" w:sz="0" w:space="0" w:color="auto"/>
              </w:divBdr>
            </w:div>
            <w:div w:id="439376986">
              <w:marLeft w:val="0"/>
              <w:marRight w:val="0"/>
              <w:marTop w:val="0"/>
              <w:marBottom w:val="0"/>
              <w:divBdr>
                <w:top w:val="none" w:sz="0" w:space="0" w:color="auto"/>
                <w:left w:val="none" w:sz="0" w:space="0" w:color="auto"/>
                <w:bottom w:val="none" w:sz="0" w:space="0" w:color="auto"/>
                <w:right w:val="none" w:sz="0" w:space="0" w:color="auto"/>
              </w:divBdr>
            </w:div>
            <w:div w:id="1145976105">
              <w:marLeft w:val="0"/>
              <w:marRight w:val="0"/>
              <w:marTop w:val="0"/>
              <w:marBottom w:val="0"/>
              <w:divBdr>
                <w:top w:val="none" w:sz="0" w:space="0" w:color="auto"/>
                <w:left w:val="none" w:sz="0" w:space="0" w:color="auto"/>
                <w:bottom w:val="none" w:sz="0" w:space="0" w:color="auto"/>
                <w:right w:val="none" w:sz="0" w:space="0" w:color="auto"/>
              </w:divBdr>
            </w:div>
            <w:div w:id="1363245910">
              <w:marLeft w:val="0"/>
              <w:marRight w:val="0"/>
              <w:marTop w:val="0"/>
              <w:marBottom w:val="0"/>
              <w:divBdr>
                <w:top w:val="none" w:sz="0" w:space="0" w:color="auto"/>
                <w:left w:val="none" w:sz="0" w:space="0" w:color="auto"/>
                <w:bottom w:val="none" w:sz="0" w:space="0" w:color="auto"/>
                <w:right w:val="none" w:sz="0" w:space="0" w:color="auto"/>
              </w:divBdr>
            </w:div>
            <w:div w:id="1455127779">
              <w:marLeft w:val="0"/>
              <w:marRight w:val="0"/>
              <w:marTop w:val="0"/>
              <w:marBottom w:val="0"/>
              <w:divBdr>
                <w:top w:val="none" w:sz="0" w:space="0" w:color="auto"/>
                <w:left w:val="none" w:sz="0" w:space="0" w:color="auto"/>
                <w:bottom w:val="none" w:sz="0" w:space="0" w:color="auto"/>
                <w:right w:val="none" w:sz="0" w:space="0" w:color="auto"/>
              </w:divBdr>
            </w:div>
          </w:divsChild>
        </w:div>
        <w:div w:id="324283863">
          <w:marLeft w:val="0"/>
          <w:marRight w:val="0"/>
          <w:marTop w:val="0"/>
          <w:marBottom w:val="0"/>
          <w:divBdr>
            <w:top w:val="none" w:sz="0" w:space="0" w:color="auto"/>
            <w:left w:val="none" w:sz="0" w:space="0" w:color="auto"/>
            <w:bottom w:val="none" w:sz="0" w:space="0" w:color="auto"/>
            <w:right w:val="none" w:sz="0" w:space="0" w:color="auto"/>
          </w:divBdr>
        </w:div>
        <w:div w:id="332339445">
          <w:marLeft w:val="0"/>
          <w:marRight w:val="0"/>
          <w:marTop w:val="0"/>
          <w:marBottom w:val="0"/>
          <w:divBdr>
            <w:top w:val="none" w:sz="0" w:space="0" w:color="auto"/>
            <w:left w:val="none" w:sz="0" w:space="0" w:color="auto"/>
            <w:bottom w:val="none" w:sz="0" w:space="0" w:color="auto"/>
            <w:right w:val="none" w:sz="0" w:space="0" w:color="auto"/>
          </w:divBdr>
        </w:div>
        <w:div w:id="348919555">
          <w:marLeft w:val="0"/>
          <w:marRight w:val="0"/>
          <w:marTop w:val="0"/>
          <w:marBottom w:val="0"/>
          <w:divBdr>
            <w:top w:val="none" w:sz="0" w:space="0" w:color="auto"/>
            <w:left w:val="none" w:sz="0" w:space="0" w:color="auto"/>
            <w:bottom w:val="none" w:sz="0" w:space="0" w:color="auto"/>
            <w:right w:val="none" w:sz="0" w:space="0" w:color="auto"/>
          </w:divBdr>
        </w:div>
        <w:div w:id="369110311">
          <w:marLeft w:val="0"/>
          <w:marRight w:val="0"/>
          <w:marTop w:val="0"/>
          <w:marBottom w:val="0"/>
          <w:divBdr>
            <w:top w:val="none" w:sz="0" w:space="0" w:color="auto"/>
            <w:left w:val="none" w:sz="0" w:space="0" w:color="auto"/>
            <w:bottom w:val="none" w:sz="0" w:space="0" w:color="auto"/>
            <w:right w:val="none" w:sz="0" w:space="0" w:color="auto"/>
          </w:divBdr>
        </w:div>
        <w:div w:id="374963599">
          <w:marLeft w:val="0"/>
          <w:marRight w:val="0"/>
          <w:marTop w:val="0"/>
          <w:marBottom w:val="0"/>
          <w:divBdr>
            <w:top w:val="none" w:sz="0" w:space="0" w:color="auto"/>
            <w:left w:val="none" w:sz="0" w:space="0" w:color="auto"/>
            <w:bottom w:val="none" w:sz="0" w:space="0" w:color="auto"/>
            <w:right w:val="none" w:sz="0" w:space="0" w:color="auto"/>
          </w:divBdr>
        </w:div>
        <w:div w:id="480779160">
          <w:marLeft w:val="0"/>
          <w:marRight w:val="0"/>
          <w:marTop w:val="0"/>
          <w:marBottom w:val="0"/>
          <w:divBdr>
            <w:top w:val="none" w:sz="0" w:space="0" w:color="auto"/>
            <w:left w:val="none" w:sz="0" w:space="0" w:color="auto"/>
            <w:bottom w:val="none" w:sz="0" w:space="0" w:color="auto"/>
            <w:right w:val="none" w:sz="0" w:space="0" w:color="auto"/>
          </w:divBdr>
        </w:div>
        <w:div w:id="553546913">
          <w:marLeft w:val="0"/>
          <w:marRight w:val="0"/>
          <w:marTop w:val="0"/>
          <w:marBottom w:val="0"/>
          <w:divBdr>
            <w:top w:val="none" w:sz="0" w:space="0" w:color="auto"/>
            <w:left w:val="none" w:sz="0" w:space="0" w:color="auto"/>
            <w:bottom w:val="none" w:sz="0" w:space="0" w:color="auto"/>
            <w:right w:val="none" w:sz="0" w:space="0" w:color="auto"/>
          </w:divBdr>
        </w:div>
        <w:div w:id="556747976">
          <w:marLeft w:val="0"/>
          <w:marRight w:val="0"/>
          <w:marTop w:val="0"/>
          <w:marBottom w:val="0"/>
          <w:divBdr>
            <w:top w:val="none" w:sz="0" w:space="0" w:color="auto"/>
            <w:left w:val="none" w:sz="0" w:space="0" w:color="auto"/>
            <w:bottom w:val="none" w:sz="0" w:space="0" w:color="auto"/>
            <w:right w:val="none" w:sz="0" w:space="0" w:color="auto"/>
          </w:divBdr>
        </w:div>
        <w:div w:id="556866226">
          <w:marLeft w:val="0"/>
          <w:marRight w:val="0"/>
          <w:marTop w:val="0"/>
          <w:marBottom w:val="0"/>
          <w:divBdr>
            <w:top w:val="none" w:sz="0" w:space="0" w:color="auto"/>
            <w:left w:val="none" w:sz="0" w:space="0" w:color="auto"/>
            <w:bottom w:val="none" w:sz="0" w:space="0" w:color="auto"/>
            <w:right w:val="none" w:sz="0" w:space="0" w:color="auto"/>
          </w:divBdr>
        </w:div>
        <w:div w:id="574515924">
          <w:marLeft w:val="0"/>
          <w:marRight w:val="0"/>
          <w:marTop w:val="0"/>
          <w:marBottom w:val="0"/>
          <w:divBdr>
            <w:top w:val="none" w:sz="0" w:space="0" w:color="auto"/>
            <w:left w:val="none" w:sz="0" w:space="0" w:color="auto"/>
            <w:bottom w:val="none" w:sz="0" w:space="0" w:color="auto"/>
            <w:right w:val="none" w:sz="0" w:space="0" w:color="auto"/>
          </w:divBdr>
          <w:divsChild>
            <w:div w:id="243229459">
              <w:marLeft w:val="0"/>
              <w:marRight w:val="0"/>
              <w:marTop w:val="0"/>
              <w:marBottom w:val="0"/>
              <w:divBdr>
                <w:top w:val="none" w:sz="0" w:space="0" w:color="auto"/>
                <w:left w:val="none" w:sz="0" w:space="0" w:color="auto"/>
                <w:bottom w:val="none" w:sz="0" w:space="0" w:color="auto"/>
                <w:right w:val="none" w:sz="0" w:space="0" w:color="auto"/>
              </w:divBdr>
            </w:div>
            <w:div w:id="912205784">
              <w:marLeft w:val="0"/>
              <w:marRight w:val="0"/>
              <w:marTop w:val="0"/>
              <w:marBottom w:val="0"/>
              <w:divBdr>
                <w:top w:val="none" w:sz="0" w:space="0" w:color="auto"/>
                <w:left w:val="none" w:sz="0" w:space="0" w:color="auto"/>
                <w:bottom w:val="none" w:sz="0" w:space="0" w:color="auto"/>
                <w:right w:val="none" w:sz="0" w:space="0" w:color="auto"/>
              </w:divBdr>
            </w:div>
            <w:div w:id="1432581212">
              <w:marLeft w:val="0"/>
              <w:marRight w:val="0"/>
              <w:marTop w:val="0"/>
              <w:marBottom w:val="0"/>
              <w:divBdr>
                <w:top w:val="none" w:sz="0" w:space="0" w:color="auto"/>
                <w:left w:val="none" w:sz="0" w:space="0" w:color="auto"/>
                <w:bottom w:val="none" w:sz="0" w:space="0" w:color="auto"/>
                <w:right w:val="none" w:sz="0" w:space="0" w:color="auto"/>
              </w:divBdr>
            </w:div>
            <w:div w:id="1751192693">
              <w:marLeft w:val="0"/>
              <w:marRight w:val="0"/>
              <w:marTop w:val="0"/>
              <w:marBottom w:val="0"/>
              <w:divBdr>
                <w:top w:val="none" w:sz="0" w:space="0" w:color="auto"/>
                <w:left w:val="none" w:sz="0" w:space="0" w:color="auto"/>
                <w:bottom w:val="none" w:sz="0" w:space="0" w:color="auto"/>
                <w:right w:val="none" w:sz="0" w:space="0" w:color="auto"/>
              </w:divBdr>
            </w:div>
          </w:divsChild>
        </w:div>
        <w:div w:id="599604684">
          <w:marLeft w:val="0"/>
          <w:marRight w:val="0"/>
          <w:marTop w:val="0"/>
          <w:marBottom w:val="0"/>
          <w:divBdr>
            <w:top w:val="none" w:sz="0" w:space="0" w:color="auto"/>
            <w:left w:val="none" w:sz="0" w:space="0" w:color="auto"/>
            <w:bottom w:val="none" w:sz="0" w:space="0" w:color="auto"/>
            <w:right w:val="none" w:sz="0" w:space="0" w:color="auto"/>
          </w:divBdr>
        </w:div>
        <w:div w:id="636105936">
          <w:marLeft w:val="0"/>
          <w:marRight w:val="0"/>
          <w:marTop w:val="0"/>
          <w:marBottom w:val="0"/>
          <w:divBdr>
            <w:top w:val="none" w:sz="0" w:space="0" w:color="auto"/>
            <w:left w:val="none" w:sz="0" w:space="0" w:color="auto"/>
            <w:bottom w:val="none" w:sz="0" w:space="0" w:color="auto"/>
            <w:right w:val="none" w:sz="0" w:space="0" w:color="auto"/>
          </w:divBdr>
        </w:div>
        <w:div w:id="705259172">
          <w:marLeft w:val="0"/>
          <w:marRight w:val="0"/>
          <w:marTop w:val="0"/>
          <w:marBottom w:val="0"/>
          <w:divBdr>
            <w:top w:val="none" w:sz="0" w:space="0" w:color="auto"/>
            <w:left w:val="none" w:sz="0" w:space="0" w:color="auto"/>
            <w:bottom w:val="none" w:sz="0" w:space="0" w:color="auto"/>
            <w:right w:val="none" w:sz="0" w:space="0" w:color="auto"/>
          </w:divBdr>
        </w:div>
        <w:div w:id="730538825">
          <w:marLeft w:val="0"/>
          <w:marRight w:val="0"/>
          <w:marTop w:val="0"/>
          <w:marBottom w:val="0"/>
          <w:divBdr>
            <w:top w:val="none" w:sz="0" w:space="0" w:color="auto"/>
            <w:left w:val="none" w:sz="0" w:space="0" w:color="auto"/>
            <w:bottom w:val="none" w:sz="0" w:space="0" w:color="auto"/>
            <w:right w:val="none" w:sz="0" w:space="0" w:color="auto"/>
          </w:divBdr>
          <w:divsChild>
            <w:div w:id="188834512">
              <w:marLeft w:val="0"/>
              <w:marRight w:val="0"/>
              <w:marTop w:val="0"/>
              <w:marBottom w:val="0"/>
              <w:divBdr>
                <w:top w:val="none" w:sz="0" w:space="0" w:color="auto"/>
                <w:left w:val="none" w:sz="0" w:space="0" w:color="auto"/>
                <w:bottom w:val="none" w:sz="0" w:space="0" w:color="auto"/>
                <w:right w:val="none" w:sz="0" w:space="0" w:color="auto"/>
              </w:divBdr>
            </w:div>
            <w:div w:id="250048217">
              <w:marLeft w:val="0"/>
              <w:marRight w:val="0"/>
              <w:marTop w:val="0"/>
              <w:marBottom w:val="0"/>
              <w:divBdr>
                <w:top w:val="none" w:sz="0" w:space="0" w:color="auto"/>
                <w:left w:val="none" w:sz="0" w:space="0" w:color="auto"/>
                <w:bottom w:val="none" w:sz="0" w:space="0" w:color="auto"/>
                <w:right w:val="none" w:sz="0" w:space="0" w:color="auto"/>
              </w:divBdr>
            </w:div>
            <w:div w:id="1104031103">
              <w:marLeft w:val="0"/>
              <w:marRight w:val="0"/>
              <w:marTop w:val="0"/>
              <w:marBottom w:val="0"/>
              <w:divBdr>
                <w:top w:val="none" w:sz="0" w:space="0" w:color="auto"/>
                <w:left w:val="none" w:sz="0" w:space="0" w:color="auto"/>
                <w:bottom w:val="none" w:sz="0" w:space="0" w:color="auto"/>
                <w:right w:val="none" w:sz="0" w:space="0" w:color="auto"/>
              </w:divBdr>
            </w:div>
            <w:div w:id="1475608751">
              <w:marLeft w:val="0"/>
              <w:marRight w:val="0"/>
              <w:marTop w:val="0"/>
              <w:marBottom w:val="0"/>
              <w:divBdr>
                <w:top w:val="none" w:sz="0" w:space="0" w:color="auto"/>
                <w:left w:val="none" w:sz="0" w:space="0" w:color="auto"/>
                <w:bottom w:val="none" w:sz="0" w:space="0" w:color="auto"/>
                <w:right w:val="none" w:sz="0" w:space="0" w:color="auto"/>
              </w:divBdr>
            </w:div>
            <w:div w:id="1870754501">
              <w:marLeft w:val="0"/>
              <w:marRight w:val="0"/>
              <w:marTop w:val="0"/>
              <w:marBottom w:val="0"/>
              <w:divBdr>
                <w:top w:val="none" w:sz="0" w:space="0" w:color="auto"/>
                <w:left w:val="none" w:sz="0" w:space="0" w:color="auto"/>
                <w:bottom w:val="none" w:sz="0" w:space="0" w:color="auto"/>
                <w:right w:val="none" w:sz="0" w:space="0" w:color="auto"/>
              </w:divBdr>
            </w:div>
          </w:divsChild>
        </w:div>
        <w:div w:id="767240753">
          <w:marLeft w:val="0"/>
          <w:marRight w:val="0"/>
          <w:marTop w:val="0"/>
          <w:marBottom w:val="0"/>
          <w:divBdr>
            <w:top w:val="none" w:sz="0" w:space="0" w:color="auto"/>
            <w:left w:val="none" w:sz="0" w:space="0" w:color="auto"/>
            <w:bottom w:val="none" w:sz="0" w:space="0" w:color="auto"/>
            <w:right w:val="none" w:sz="0" w:space="0" w:color="auto"/>
          </w:divBdr>
          <w:divsChild>
            <w:div w:id="145779195">
              <w:marLeft w:val="0"/>
              <w:marRight w:val="0"/>
              <w:marTop w:val="0"/>
              <w:marBottom w:val="0"/>
              <w:divBdr>
                <w:top w:val="none" w:sz="0" w:space="0" w:color="auto"/>
                <w:left w:val="none" w:sz="0" w:space="0" w:color="auto"/>
                <w:bottom w:val="none" w:sz="0" w:space="0" w:color="auto"/>
                <w:right w:val="none" w:sz="0" w:space="0" w:color="auto"/>
              </w:divBdr>
            </w:div>
            <w:div w:id="352727600">
              <w:marLeft w:val="0"/>
              <w:marRight w:val="0"/>
              <w:marTop w:val="0"/>
              <w:marBottom w:val="0"/>
              <w:divBdr>
                <w:top w:val="none" w:sz="0" w:space="0" w:color="auto"/>
                <w:left w:val="none" w:sz="0" w:space="0" w:color="auto"/>
                <w:bottom w:val="none" w:sz="0" w:space="0" w:color="auto"/>
                <w:right w:val="none" w:sz="0" w:space="0" w:color="auto"/>
              </w:divBdr>
            </w:div>
            <w:div w:id="1032068959">
              <w:marLeft w:val="0"/>
              <w:marRight w:val="0"/>
              <w:marTop w:val="0"/>
              <w:marBottom w:val="0"/>
              <w:divBdr>
                <w:top w:val="none" w:sz="0" w:space="0" w:color="auto"/>
                <w:left w:val="none" w:sz="0" w:space="0" w:color="auto"/>
                <w:bottom w:val="none" w:sz="0" w:space="0" w:color="auto"/>
                <w:right w:val="none" w:sz="0" w:space="0" w:color="auto"/>
              </w:divBdr>
            </w:div>
            <w:div w:id="1091589641">
              <w:marLeft w:val="0"/>
              <w:marRight w:val="0"/>
              <w:marTop w:val="0"/>
              <w:marBottom w:val="0"/>
              <w:divBdr>
                <w:top w:val="none" w:sz="0" w:space="0" w:color="auto"/>
                <w:left w:val="none" w:sz="0" w:space="0" w:color="auto"/>
                <w:bottom w:val="none" w:sz="0" w:space="0" w:color="auto"/>
                <w:right w:val="none" w:sz="0" w:space="0" w:color="auto"/>
              </w:divBdr>
            </w:div>
            <w:div w:id="1690795642">
              <w:marLeft w:val="0"/>
              <w:marRight w:val="0"/>
              <w:marTop w:val="0"/>
              <w:marBottom w:val="0"/>
              <w:divBdr>
                <w:top w:val="none" w:sz="0" w:space="0" w:color="auto"/>
                <w:left w:val="none" w:sz="0" w:space="0" w:color="auto"/>
                <w:bottom w:val="none" w:sz="0" w:space="0" w:color="auto"/>
                <w:right w:val="none" w:sz="0" w:space="0" w:color="auto"/>
              </w:divBdr>
            </w:div>
          </w:divsChild>
        </w:div>
        <w:div w:id="787971107">
          <w:marLeft w:val="0"/>
          <w:marRight w:val="0"/>
          <w:marTop w:val="0"/>
          <w:marBottom w:val="0"/>
          <w:divBdr>
            <w:top w:val="none" w:sz="0" w:space="0" w:color="auto"/>
            <w:left w:val="none" w:sz="0" w:space="0" w:color="auto"/>
            <w:bottom w:val="none" w:sz="0" w:space="0" w:color="auto"/>
            <w:right w:val="none" w:sz="0" w:space="0" w:color="auto"/>
          </w:divBdr>
          <w:divsChild>
            <w:div w:id="247622221">
              <w:marLeft w:val="0"/>
              <w:marRight w:val="0"/>
              <w:marTop w:val="0"/>
              <w:marBottom w:val="0"/>
              <w:divBdr>
                <w:top w:val="none" w:sz="0" w:space="0" w:color="auto"/>
                <w:left w:val="none" w:sz="0" w:space="0" w:color="auto"/>
                <w:bottom w:val="none" w:sz="0" w:space="0" w:color="auto"/>
                <w:right w:val="none" w:sz="0" w:space="0" w:color="auto"/>
              </w:divBdr>
            </w:div>
            <w:div w:id="719283599">
              <w:marLeft w:val="0"/>
              <w:marRight w:val="0"/>
              <w:marTop w:val="0"/>
              <w:marBottom w:val="0"/>
              <w:divBdr>
                <w:top w:val="none" w:sz="0" w:space="0" w:color="auto"/>
                <w:left w:val="none" w:sz="0" w:space="0" w:color="auto"/>
                <w:bottom w:val="none" w:sz="0" w:space="0" w:color="auto"/>
                <w:right w:val="none" w:sz="0" w:space="0" w:color="auto"/>
              </w:divBdr>
            </w:div>
            <w:div w:id="1013530489">
              <w:marLeft w:val="0"/>
              <w:marRight w:val="0"/>
              <w:marTop w:val="0"/>
              <w:marBottom w:val="0"/>
              <w:divBdr>
                <w:top w:val="none" w:sz="0" w:space="0" w:color="auto"/>
                <w:left w:val="none" w:sz="0" w:space="0" w:color="auto"/>
                <w:bottom w:val="none" w:sz="0" w:space="0" w:color="auto"/>
                <w:right w:val="none" w:sz="0" w:space="0" w:color="auto"/>
              </w:divBdr>
            </w:div>
            <w:div w:id="1824465001">
              <w:marLeft w:val="0"/>
              <w:marRight w:val="0"/>
              <w:marTop w:val="0"/>
              <w:marBottom w:val="0"/>
              <w:divBdr>
                <w:top w:val="none" w:sz="0" w:space="0" w:color="auto"/>
                <w:left w:val="none" w:sz="0" w:space="0" w:color="auto"/>
                <w:bottom w:val="none" w:sz="0" w:space="0" w:color="auto"/>
                <w:right w:val="none" w:sz="0" w:space="0" w:color="auto"/>
              </w:divBdr>
            </w:div>
          </w:divsChild>
        </w:div>
        <w:div w:id="822432980">
          <w:marLeft w:val="0"/>
          <w:marRight w:val="0"/>
          <w:marTop w:val="0"/>
          <w:marBottom w:val="0"/>
          <w:divBdr>
            <w:top w:val="none" w:sz="0" w:space="0" w:color="auto"/>
            <w:left w:val="none" w:sz="0" w:space="0" w:color="auto"/>
            <w:bottom w:val="none" w:sz="0" w:space="0" w:color="auto"/>
            <w:right w:val="none" w:sz="0" w:space="0" w:color="auto"/>
          </w:divBdr>
        </w:div>
        <w:div w:id="822741842">
          <w:marLeft w:val="0"/>
          <w:marRight w:val="0"/>
          <w:marTop w:val="0"/>
          <w:marBottom w:val="0"/>
          <w:divBdr>
            <w:top w:val="none" w:sz="0" w:space="0" w:color="auto"/>
            <w:left w:val="none" w:sz="0" w:space="0" w:color="auto"/>
            <w:bottom w:val="none" w:sz="0" w:space="0" w:color="auto"/>
            <w:right w:val="none" w:sz="0" w:space="0" w:color="auto"/>
          </w:divBdr>
          <w:divsChild>
            <w:div w:id="691952388">
              <w:marLeft w:val="0"/>
              <w:marRight w:val="0"/>
              <w:marTop w:val="0"/>
              <w:marBottom w:val="0"/>
              <w:divBdr>
                <w:top w:val="none" w:sz="0" w:space="0" w:color="auto"/>
                <w:left w:val="none" w:sz="0" w:space="0" w:color="auto"/>
                <w:bottom w:val="none" w:sz="0" w:space="0" w:color="auto"/>
                <w:right w:val="none" w:sz="0" w:space="0" w:color="auto"/>
              </w:divBdr>
            </w:div>
            <w:div w:id="710619571">
              <w:marLeft w:val="0"/>
              <w:marRight w:val="0"/>
              <w:marTop w:val="0"/>
              <w:marBottom w:val="0"/>
              <w:divBdr>
                <w:top w:val="none" w:sz="0" w:space="0" w:color="auto"/>
                <w:left w:val="none" w:sz="0" w:space="0" w:color="auto"/>
                <w:bottom w:val="none" w:sz="0" w:space="0" w:color="auto"/>
                <w:right w:val="none" w:sz="0" w:space="0" w:color="auto"/>
              </w:divBdr>
            </w:div>
            <w:div w:id="1313098143">
              <w:marLeft w:val="0"/>
              <w:marRight w:val="0"/>
              <w:marTop w:val="0"/>
              <w:marBottom w:val="0"/>
              <w:divBdr>
                <w:top w:val="none" w:sz="0" w:space="0" w:color="auto"/>
                <w:left w:val="none" w:sz="0" w:space="0" w:color="auto"/>
                <w:bottom w:val="none" w:sz="0" w:space="0" w:color="auto"/>
                <w:right w:val="none" w:sz="0" w:space="0" w:color="auto"/>
              </w:divBdr>
            </w:div>
            <w:div w:id="1419133858">
              <w:marLeft w:val="0"/>
              <w:marRight w:val="0"/>
              <w:marTop w:val="0"/>
              <w:marBottom w:val="0"/>
              <w:divBdr>
                <w:top w:val="none" w:sz="0" w:space="0" w:color="auto"/>
                <w:left w:val="none" w:sz="0" w:space="0" w:color="auto"/>
                <w:bottom w:val="none" w:sz="0" w:space="0" w:color="auto"/>
                <w:right w:val="none" w:sz="0" w:space="0" w:color="auto"/>
              </w:divBdr>
            </w:div>
          </w:divsChild>
        </w:div>
        <w:div w:id="853494296">
          <w:marLeft w:val="0"/>
          <w:marRight w:val="0"/>
          <w:marTop w:val="0"/>
          <w:marBottom w:val="0"/>
          <w:divBdr>
            <w:top w:val="none" w:sz="0" w:space="0" w:color="auto"/>
            <w:left w:val="none" w:sz="0" w:space="0" w:color="auto"/>
            <w:bottom w:val="none" w:sz="0" w:space="0" w:color="auto"/>
            <w:right w:val="none" w:sz="0" w:space="0" w:color="auto"/>
          </w:divBdr>
        </w:div>
        <w:div w:id="877473428">
          <w:marLeft w:val="0"/>
          <w:marRight w:val="0"/>
          <w:marTop w:val="0"/>
          <w:marBottom w:val="0"/>
          <w:divBdr>
            <w:top w:val="none" w:sz="0" w:space="0" w:color="auto"/>
            <w:left w:val="none" w:sz="0" w:space="0" w:color="auto"/>
            <w:bottom w:val="none" w:sz="0" w:space="0" w:color="auto"/>
            <w:right w:val="none" w:sz="0" w:space="0" w:color="auto"/>
          </w:divBdr>
          <w:divsChild>
            <w:div w:id="1005137052">
              <w:marLeft w:val="0"/>
              <w:marRight w:val="0"/>
              <w:marTop w:val="0"/>
              <w:marBottom w:val="0"/>
              <w:divBdr>
                <w:top w:val="none" w:sz="0" w:space="0" w:color="auto"/>
                <w:left w:val="none" w:sz="0" w:space="0" w:color="auto"/>
                <w:bottom w:val="none" w:sz="0" w:space="0" w:color="auto"/>
                <w:right w:val="none" w:sz="0" w:space="0" w:color="auto"/>
              </w:divBdr>
            </w:div>
            <w:div w:id="1079062413">
              <w:marLeft w:val="0"/>
              <w:marRight w:val="0"/>
              <w:marTop w:val="0"/>
              <w:marBottom w:val="0"/>
              <w:divBdr>
                <w:top w:val="none" w:sz="0" w:space="0" w:color="auto"/>
                <w:left w:val="none" w:sz="0" w:space="0" w:color="auto"/>
                <w:bottom w:val="none" w:sz="0" w:space="0" w:color="auto"/>
                <w:right w:val="none" w:sz="0" w:space="0" w:color="auto"/>
              </w:divBdr>
            </w:div>
            <w:div w:id="1391423524">
              <w:marLeft w:val="0"/>
              <w:marRight w:val="0"/>
              <w:marTop w:val="0"/>
              <w:marBottom w:val="0"/>
              <w:divBdr>
                <w:top w:val="none" w:sz="0" w:space="0" w:color="auto"/>
                <w:left w:val="none" w:sz="0" w:space="0" w:color="auto"/>
                <w:bottom w:val="none" w:sz="0" w:space="0" w:color="auto"/>
                <w:right w:val="none" w:sz="0" w:space="0" w:color="auto"/>
              </w:divBdr>
            </w:div>
            <w:div w:id="1796866651">
              <w:marLeft w:val="0"/>
              <w:marRight w:val="0"/>
              <w:marTop w:val="0"/>
              <w:marBottom w:val="0"/>
              <w:divBdr>
                <w:top w:val="none" w:sz="0" w:space="0" w:color="auto"/>
                <w:left w:val="none" w:sz="0" w:space="0" w:color="auto"/>
                <w:bottom w:val="none" w:sz="0" w:space="0" w:color="auto"/>
                <w:right w:val="none" w:sz="0" w:space="0" w:color="auto"/>
              </w:divBdr>
            </w:div>
          </w:divsChild>
        </w:div>
        <w:div w:id="901209918">
          <w:marLeft w:val="0"/>
          <w:marRight w:val="0"/>
          <w:marTop w:val="0"/>
          <w:marBottom w:val="0"/>
          <w:divBdr>
            <w:top w:val="none" w:sz="0" w:space="0" w:color="auto"/>
            <w:left w:val="none" w:sz="0" w:space="0" w:color="auto"/>
            <w:bottom w:val="none" w:sz="0" w:space="0" w:color="auto"/>
            <w:right w:val="none" w:sz="0" w:space="0" w:color="auto"/>
          </w:divBdr>
        </w:div>
        <w:div w:id="931354054">
          <w:marLeft w:val="0"/>
          <w:marRight w:val="0"/>
          <w:marTop w:val="0"/>
          <w:marBottom w:val="0"/>
          <w:divBdr>
            <w:top w:val="none" w:sz="0" w:space="0" w:color="auto"/>
            <w:left w:val="none" w:sz="0" w:space="0" w:color="auto"/>
            <w:bottom w:val="none" w:sz="0" w:space="0" w:color="auto"/>
            <w:right w:val="none" w:sz="0" w:space="0" w:color="auto"/>
          </w:divBdr>
        </w:div>
        <w:div w:id="946423542">
          <w:marLeft w:val="0"/>
          <w:marRight w:val="0"/>
          <w:marTop w:val="0"/>
          <w:marBottom w:val="0"/>
          <w:divBdr>
            <w:top w:val="none" w:sz="0" w:space="0" w:color="auto"/>
            <w:left w:val="none" w:sz="0" w:space="0" w:color="auto"/>
            <w:bottom w:val="none" w:sz="0" w:space="0" w:color="auto"/>
            <w:right w:val="none" w:sz="0" w:space="0" w:color="auto"/>
          </w:divBdr>
        </w:div>
        <w:div w:id="949627794">
          <w:marLeft w:val="0"/>
          <w:marRight w:val="0"/>
          <w:marTop w:val="0"/>
          <w:marBottom w:val="0"/>
          <w:divBdr>
            <w:top w:val="none" w:sz="0" w:space="0" w:color="auto"/>
            <w:left w:val="none" w:sz="0" w:space="0" w:color="auto"/>
            <w:bottom w:val="none" w:sz="0" w:space="0" w:color="auto"/>
            <w:right w:val="none" w:sz="0" w:space="0" w:color="auto"/>
          </w:divBdr>
        </w:div>
        <w:div w:id="952321043">
          <w:marLeft w:val="0"/>
          <w:marRight w:val="0"/>
          <w:marTop w:val="0"/>
          <w:marBottom w:val="0"/>
          <w:divBdr>
            <w:top w:val="none" w:sz="0" w:space="0" w:color="auto"/>
            <w:left w:val="none" w:sz="0" w:space="0" w:color="auto"/>
            <w:bottom w:val="none" w:sz="0" w:space="0" w:color="auto"/>
            <w:right w:val="none" w:sz="0" w:space="0" w:color="auto"/>
          </w:divBdr>
        </w:div>
        <w:div w:id="953370493">
          <w:marLeft w:val="0"/>
          <w:marRight w:val="0"/>
          <w:marTop w:val="0"/>
          <w:marBottom w:val="0"/>
          <w:divBdr>
            <w:top w:val="none" w:sz="0" w:space="0" w:color="auto"/>
            <w:left w:val="none" w:sz="0" w:space="0" w:color="auto"/>
            <w:bottom w:val="none" w:sz="0" w:space="0" w:color="auto"/>
            <w:right w:val="none" w:sz="0" w:space="0" w:color="auto"/>
          </w:divBdr>
        </w:div>
        <w:div w:id="993684081">
          <w:marLeft w:val="0"/>
          <w:marRight w:val="0"/>
          <w:marTop w:val="0"/>
          <w:marBottom w:val="0"/>
          <w:divBdr>
            <w:top w:val="none" w:sz="0" w:space="0" w:color="auto"/>
            <w:left w:val="none" w:sz="0" w:space="0" w:color="auto"/>
            <w:bottom w:val="none" w:sz="0" w:space="0" w:color="auto"/>
            <w:right w:val="none" w:sz="0" w:space="0" w:color="auto"/>
          </w:divBdr>
        </w:div>
        <w:div w:id="1019742318">
          <w:marLeft w:val="0"/>
          <w:marRight w:val="0"/>
          <w:marTop w:val="0"/>
          <w:marBottom w:val="0"/>
          <w:divBdr>
            <w:top w:val="none" w:sz="0" w:space="0" w:color="auto"/>
            <w:left w:val="none" w:sz="0" w:space="0" w:color="auto"/>
            <w:bottom w:val="none" w:sz="0" w:space="0" w:color="auto"/>
            <w:right w:val="none" w:sz="0" w:space="0" w:color="auto"/>
          </w:divBdr>
        </w:div>
        <w:div w:id="1022321429">
          <w:marLeft w:val="0"/>
          <w:marRight w:val="0"/>
          <w:marTop w:val="0"/>
          <w:marBottom w:val="0"/>
          <w:divBdr>
            <w:top w:val="none" w:sz="0" w:space="0" w:color="auto"/>
            <w:left w:val="none" w:sz="0" w:space="0" w:color="auto"/>
            <w:bottom w:val="none" w:sz="0" w:space="0" w:color="auto"/>
            <w:right w:val="none" w:sz="0" w:space="0" w:color="auto"/>
          </w:divBdr>
        </w:div>
        <w:div w:id="1025252137">
          <w:marLeft w:val="0"/>
          <w:marRight w:val="0"/>
          <w:marTop w:val="0"/>
          <w:marBottom w:val="0"/>
          <w:divBdr>
            <w:top w:val="none" w:sz="0" w:space="0" w:color="auto"/>
            <w:left w:val="none" w:sz="0" w:space="0" w:color="auto"/>
            <w:bottom w:val="none" w:sz="0" w:space="0" w:color="auto"/>
            <w:right w:val="none" w:sz="0" w:space="0" w:color="auto"/>
          </w:divBdr>
        </w:div>
        <w:div w:id="1046872614">
          <w:marLeft w:val="0"/>
          <w:marRight w:val="0"/>
          <w:marTop w:val="0"/>
          <w:marBottom w:val="0"/>
          <w:divBdr>
            <w:top w:val="none" w:sz="0" w:space="0" w:color="auto"/>
            <w:left w:val="none" w:sz="0" w:space="0" w:color="auto"/>
            <w:bottom w:val="none" w:sz="0" w:space="0" w:color="auto"/>
            <w:right w:val="none" w:sz="0" w:space="0" w:color="auto"/>
          </w:divBdr>
          <w:divsChild>
            <w:div w:id="115952656">
              <w:marLeft w:val="0"/>
              <w:marRight w:val="0"/>
              <w:marTop w:val="0"/>
              <w:marBottom w:val="0"/>
              <w:divBdr>
                <w:top w:val="none" w:sz="0" w:space="0" w:color="auto"/>
                <w:left w:val="none" w:sz="0" w:space="0" w:color="auto"/>
                <w:bottom w:val="none" w:sz="0" w:space="0" w:color="auto"/>
                <w:right w:val="none" w:sz="0" w:space="0" w:color="auto"/>
              </w:divBdr>
            </w:div>
            <w:div w:id="396516957">
              <w:marLeft w:val="0"/>
              <w:marRight w:val="0"/>
              <w:marTop w:val="0"/>
              <w:marBottom w:val="0"/>
              <w:divBdr>
                <w:top w:val="none" w:sz="0" w:space="0" w:color="auto"/>
                <w:left w:val="none" w:sz="0" w:space="0" w:color="auto"/>
                <w:bottom w:val="none" w:sz="0" w:space="0" w:color="auto"/>
                <w:right w:val="none" w:sz="0" w:space="0" w:color="auto"/>
              </w:divBdr>
            </w:div>
            <w:div w:id="491331949">
              <w:marLeft w:val="0"/>
              <w:marRight w:val="0"/>
              <w:marTop w:val="0"/>
              <w:marBottom w:val="0"/>
              <w:divBdr>
                <w:top w:val="none" w:sz="0" w:space="0" w:color="auto"/>
                <w:left w:val="none" w:sz="0" w:space="0" w:color="auto"/>
                <w:bottom w:val="none" w:sz="0" w:space="0" w:color="auto"/>
                <w:right w:val="none" w:sz="0" w:space="0" w:color="auto"/>
              </w:divBdr>
            </w:div>
          </w:divsChild>
        </w:div>
        <w:div w:id="1079134128">
          <w:marLeft w:val="0"/>
          <w:marRight w:val="0"/>
          <w:marTop w:val="0"/>
          <w:marBottom w:val="0"/>
          <w:divBdr>
            <w:top w:val="none" w:sz="0" w:space="0" w:color="auto"/>
            <w:left w:val="none" w:sz="0" w:space="0" w:color="auto"/>
            <w:bottom w:val="none" w:sz="0" w:space="0" w:color="auto"/>
            <w:right w:val="none" w:sz="0" w:space="0" w:color="auto"/>
          </w:divBdr>
        </w:div>
        <w:div w:id="1079987023">
          <w:marLeft w:val="0"/>
          <w:marRight w:val="0"/>
          <w:marTop w:val="0"/>
          <w:marBottom w:val="0"/>
          <w:divBdr>
            <w:top w:val="none" w:sz="0" w:space="0" w:color="auto"/>
            <w:left w:val="none" w:sz="0" w:space="0" w:color="auto"/>
            <w:bottom w:val="none" w:sz="0" w:space="0" w:color="auto"/>
            <w:right w:val="none" w:sz="0" w:space="0" w:color="auto"/>
          </w:divBdr>
        </w:div>
        <w:div w:id="1228105547">
          <w:marLeft w:val="0"/>
          <w:marRight w:val="0"/>
          <w:marTop w:val="0"/>
          <w:marBottom w:val="0"/>
          <w:divBdr>
            <w:top w:val="none" w:sz="0" w:space="0" w:color="auto"/>
            <w:left w:val="none" w:sz="0" w:space="0" w:color="auto"/>
            <w:bottom w:val="none" w:sz="0" w:space="0" w:color="auto"/>
            <w:right w:val="none" w:sz="0" w:space="0" w:color="auto"/>
          </w:divBdr>
        </w:div>
        <w:div w:id="1228422945">
          <w:marLeft w:val="0"/>
          <w:marRight w:val="0"/>
          <w:marTop w:val="0"/>
          <w:marBottom w:val="0"/>
          <w:divBdr>
            <w:top w:val="none" w:sz="0" w:space="0" w:color="auto"/>
            <w:left w:val="none" w:sz="0" w:space="0" w:color="auto"/>
            <w:bottom w:val="none" w:sz="0" w:space="0" w:color="auto"/>
            <w:right w:val="none" w:sz="0" w:space="0" w:color="auto"/>
          </w:divBdr>
        </w:div>
        <w:div w:id="1235815624">
          <w:marLeft w:val="0"/>
          <w:marRight w:val="0"/>
          <w:marTop w:val="0"/>
          <w:marBottom w:val="0"/>
          <w:divBdr>
            <w:top w:val="none" w:sz="0" w:space="0" w:color="auto"/>
            <w:left w:val="none" w:sz="0" w:space="0" w:color="auto"/>
            <w:bottom w:val="none" w:sz="0" w:space="0" w:color="auto"/>
            <w:right w:val="none" w:sz="0" w:space="0" w:color="auto"/>
          </w:divBdr>
        </w:div>
        <w:div w:id="1258371665">
          <w:marLeft w:val="0"/>
          <w:marRight w:val="0"/>
          <w:marTop w:val="0"/>
          <w:marBottom w:val="0"/>
          <w:divBdr>
            <w:top w:val="none" w:sz="0" w:space="0" w:color="auto"/>
            <w:left w:val="none" w:sz="0" w:space="0" w:color="auto"/>
            <w:bottom w:val="none" w:sz="0" w:space="0" w:color="auto"/>
            <w:right w:val="none" w:sz="0" w:space="0" w:color="auto"/>
          </w:divBdr>
          <w:divsChild>
            <w:div w:id="83259437">
              <w:marLeft w:val="0"/>
              <w:marRight w:val="0"/>
              <w:marTop w:val="0"/>
              <w:marBottom w:val="0"/>
              <w:divBdr>
                <w:top w:val="none" w:sz="0" w:space="0" w:color="auto"/>
                <w:left w:val="none" w:sz="0" w:space="0" w:color="auto"/>
                <w:bottom w:val="none" w:sz="0" w:space="0" w:color="auto"/>
                <w:right w:val="none" w:sz="0" w:space="0" w:color="auto"/>
              </w:divBdr>
            </w:div>
            <w:div w:id="670449273">
              <w:marLeft w:val="0"/>
              <w:marRight w:val="0"/>
              <w:marTop w:val="0"/>
              <w:marBottom w:val="0"/>
              <w:divBdr>
                <w:top w:val="none" w:sz="0" w:space="0" w:color="auto"/>
                <w:left w:val="none" w:sz="0" w:space="0" w:color="auto"/>
                <w:bottom w:val="none" w:sz="0" w:space="0" w:color="auto"/>
                <w:right w:val="none" w:sz="0" w:space="0" w:color="auto"/>
              </w:divBdr>
            </w:div>
            <w:div w:id="958415973">
              <w:marLeft w:val="0"/>
              <w:marRight w:val="0"/>
              <w:marTop w:val="0"/>
              <w:marBottom w:val="0"/>
              <w:divBdr>
                <w:top w:val="none" w:sz="0" w:space="0" w:color="auto"/>
                <w:left w:val="none" w:sz="0" w:space="0" w:color="auto"/>
                <w:bottom w:val="none" w:sz="0" w:space="0" w:color="auto"/>
                <w:right w:val="none" w:sz="0" w:space="0" w:color="auto"/>
              </w:divBdr>
            </w:div>
            <w:div w:id="1062173437">
              <w:marLeft w:val="0"/>
              <w:marRight w:val="0"/>
              <w:marTop w:val="0"/>
              <w:marBottom w:val="0"/>
              <w:divBdr>
                <w:top w:val="none" w:sz="0" w:space="0" w:color="auto"/>
                <w:left w:val="none" w:sz="0" w:space="0" w:color="auto"/>
                <w:bottom w:val="none" w:sz="0" w:space="0" w:color="auto"/>
                <w:right w:val="none" w:sz="0" w:space="0" w:color="auto"/>
              </w:divBdr>
            </w:div>
            <w:div w:id="1949392527">
              <w:marLeft w:val="0"/>
              <w:marRight w:val="0"/>
              <w:marTop w:val="0"/>
              <w:marBottom w:val="0"/>
              <w:divBdr>
                <w:top w:val="none" w:sz="0" w:space="0" w:color="auto"/>
                <w:left w:val="none" w:sz="0" w:space="0" w:color="auto"/>
                <w:bottom w:val="none" w:sz="0" w:space="0" w:color="auto"/>
                <w:right w:val="none" w:sz="0" w:space="0" w:color="auto"/>
              </w:divBdr>
            </w:div>
          </w:divsChild>
        </w:div>
        <w:div w:id="1304770728">
          <w:marLeft w:val="0"/>
          <w:marRight w:val="0"/>
          <w:marTop w:val="0"/>
          <w:marBottom w:val="0"/>
          <w:divBdr>
            <w:top w:val="none" w:sz="0" w:space="0" w:color="auto"/>
            <w:left w:val="none" w:sz="0" w:space="0" w:color="auto"/>
            <w:bottom w:val="none" w:sz="0" w:space="0" w:color="auto"/>
            <w:right w:val="none" w:sz="0" w:space="0" w:color="auto"/>
          </w:divBdr>
          <w:divsChild>
            <w:div w:id="1209027819">
              <w:marLeft w:val="0"/>
              <w:marRight w:val="0"/>
              <w:marTop w:val="0"/>
              <w:marBottom w:val="0"/>
              <w:divBdr>
                <w:top w:val="none" w:sz="0" w:space="0" w:color="auto"/>
                <w:left w:val="none" w:sz="0" w:space="0" w:color="auto"/>
                <w:bottom w:val="none" w:sz="0" w:space="0" w:color="auto"/>
                <w:right w:val="none" w:sz="0" w:space="0" w:color="auto"/>
              </w:divBdr>
            </w:div>
            <w:div w:id="1734503073">
              <w:marLeft w:val="0"/>
              <w:marRight w:val="0"/>
              <w:marTop w:val="0"/>
              <w:marBottom w:val="0"/>
              <w:divBdr>
                <w:top w:val="none" w:sz="0" w:space="0" w:color="auto"/>
                <w:left w:val="none" w:sz="0" w:space="0" w:color="auto"/>
                <w:bottom w:val="none" w:sz="0" w:space="0" w:color="auto"/>
                <w:right w:val="none" w:sz="0" w:space="0" w:color="auto"/>
              </w:divBdr>
            </w:div>
            <w:div w:id="2045446917">
              <w:marLeft w:val="0"/>
              <w:marRight w:val="0"/>
              <w:marTop w:val="0"/>
              <w:marBottom w:val="0"/>
              <w:divBdr>
                <w:top w:val="none" w:sz="0" w:space="0" w:color="auto"/>
                <w:left w:val="none" w:sz="0" w:space="0" w:color="auto"/>
                <w:bottom w:val="none" w:sz="0" w:space="0" w:color="auto"/>
                <w:right w:val="none" w:sz="0" w:space="0" w:color="auto"/>
              </w:divBdr>
            </w:div>
          </w:divsChild>
        </w:div>
        <w:div w:id="1318996110">
          <w:marLeft w:val="0"/>
          <w:marRight w:val="0"/>
          <w:marTop w:val="0"/>
          <w:marBottom w:val="0"/>
          <w:divBdr>
            <w:top w:val="none" w:sz="0" w:space="0" w:color="auto"/>
            <w:left w:val="none" w:sz="0" w:space="0" w:color="auto"/>
            <w:bottom w:val="none" w:sz="0" w:space="0" w:color="auto"/>
            <w:right w:val="none" w:sz="0" w:space="0" w:color="auto"/>
          </w:divBdr>
          <w:divsChild>
            <w:div w:id="473449285">
              <w:marLeft w:val="0"/>
              <w:marRight w:val="0"/>
              <w:marTop w:val="0"/>
              <w:marBottom w:val="0"/>
              <w:divBdr>
                <w:top w:val="none" w:sz="0" w:space="0" w:color="auto"/>
                <w:left w:val="none" w:sz="0" w:space="0" w:color="auto"/>
                <w:bottom w:val="none" w:sz="0" w:space="0" w:color="auto"/>
                <w:right w:val="none" w:sz="0" w:space="0" w:color="auto"/>
              </w:divBdr>
            </w:div>
          </w:divsChild>
        </w:div>
        <w:div w:id="1324771313">
          <w:marLeft w:val="0"/>
          <w:marRight w:val="0"/>
          <w:marTop w:val="0"/>
          <w:marBottom w:val="0"/>
          <w:divBdr>
            <w:top w:val="none" w:sz="0" w:space="0" w:color="auto"/>
            <w:left w:val="none" w:sz="0" w:space="0" w:color="auto"/>
            <w:bottom w:val="none" w:sz="0" w:space="0" w:color="auto"/>
            <w:right w:val="none" w:sz="0" w:space="0" w:color="auto"/>
          </w:divBdr>
        </w:div>
        <w:div w:id="1329677564">
          <w:marLeft w:val="0"/>
          <w:marRight w:val="0"/>
          <w:marTop w:val="0"/>
          <w:marBottom w:val="0"/>
          <w:divBdr>
            <w:top w:val="none" w:sz="0" w:space="0" w:color="auto"/>
            <w:left w:val="none" w:sz="0" w:space="0" w:color="auto"/>
            <w:bottom w:val="none" w:sz="0" w:space="0" w:color="auto"/>
            <w:right w:val="none" w:sz="0" w:space="0" w:color="auto"/>
          </w:divBdr>
        </w:div>
        <w:div w:id="1397513403">
          <w:marLeft w:val="0"/>
          <w:marRight w:val="0"/>
          <w:marTop w:val="0"/>
          <w:marBottom w:val="0"/>
          <w:divBdr>
            <w:top w:val="none" w:sz="0" w:space="0" w:color="auto"/>
            <w:left w:val="none" w:sz="0" w:space="0" w:color="auto"/>
            <w:bottom w:val="none" w:sz="0" w:space="0" w:color="auto"/>
            <w:right w:val="none" w:sz="0" w:space="0" w:color="auto"/>
          </w:divBdr>
        </w:div>
        <w:div w:id="1451125682">
          <w:marLeft w:val="0"/>
          <w:marRight w:val="0"/>
          <w:marTop w:val="0"/>
          <w:marBottom w:val="0"/>
          <w:divBdr>
            <w:top w:val="none" w:sz="0" w:space="0" w:color="auto"/>
            <w:left w:val="none" w:sz="0" w:space="0" w:color="auto"/>
            <w:bottom w:val="none" w:sz="0" w:space="0" w:color="auto"/>
            <w:right w:val="none" w:sz="0" w:space="0" w:color="auto"/>
          </w:divBdr>
        </w:div>
        <w:div w:id="1451701084">
          <w:marLeft w:val="0"/>
          <w:marRight w:val="0"/>
          <w:marTop w:val="0"/>
          <w:marBottom w:val="0"/>
          <w:divBdr>
            <w:top w:val="none" w:sz="0" w:space="0" w:color="auto"/>
            <w:left w:val="none" w:sz="0" w:space="0" w:color="auto"/>
            <w:bottom w:val="none" w:sz="0" w:space="0" w:color="auto"/>
            <w:right w:val="none" w:sz="0" w:space="0" w:color="auto"/>
          </w:divBdr>
        </w:div>
        <w:div w:id="1490710422">
          <w:marLeft w:val="0"/>
          <w:marRight w:val="0"/>
          <w:marTop w:val="0"/>
          <w:marBottom w:val="0"/>
          <w:divBdr>
            <w:top w:val="none" w:sz="0" w:space="0" w:color="auto"/>
            <w:left w:val="none" w:sz="0" w:space="0" w:color="auto"/>
            <w:bottom w:val="none" w:sz="0" w:space="0" w:color="auto"/>
            <w:right w:val="none" w:sz="0" w:space="0" w:color="auto"/>
          </w:divBdr>
        </w:div>
        <w:div w:id="1543438925">
          <w:marLeft w:val="0"/>
          <w:marRight w:val="0"/>
          <w:marTop w:val="0"/>
          <w:marBottom w:val="0"/>
          <w:divBdr>
            <w:top w:val="none" w:sz="0" w:space="0" w:color="auto"/>
            <w:left w:val="none" w:sz="0" w:space="0" w:color="auto"/>
            <w:bottom w:val="none" w:sz="0" w:space="0" w:color="auto"/>
            <w:right w:val="none" w:sz="0" w:space="0" w:color="auto"/>
          </w:divBdr>
        </w:div>
        <w:div w:id="1648781393">
          <w:marLeft w:val="0"/>
          <w:marRight w:val="0"/>
          <w:marTop w:val="0"/>
          <w:marBottom w:val="0"/>
          <w:divBdr>
            <w:top w:val="none" w:sz="0" w:space="0" w:color="auto"/>
            <w:left w:val="none" w:sz="0" w:space="0" w:color="auto"/>
            <w:bottom w:val="none" w:sz="0" w:space="0" w:color="auto"/>
            <w:right w:val="none" w:sz="0" w:space="0" w:color="auto"/>
          </w:divBdr>
          <w:divsChild>
            <w:div w:id="416487549">
              <w:marLeft w:val="0"/>
              <w:marRight w:val="0"/>
              <w:marTop w:val="0"/>
              <w:marBottom w:val="0"/>
              <w:divBdr>
                <w:top w:val="none" w:sz="0" w:space="0" w:color="auto"/>
                <w:left w:val="none" w:sz="0" w:space="0" w:color="auto"/>
                <w:bottom w:val="none" w:sz="0" w:space="0" w:color="auto"/>
                <w:right w:val="none" w:sz="0" w:space="0" w:color="auto"/>
              </w:divBdr>
            </w:div>
            <w:div w:id="778724553">
              <w:marLeft w:val="0"/>
              <w:marRight w:val="0"/>
              <w:marTop w:val="0"/>
              <w:marBottom w:val="0"/>
              <w:divBdr>
                <w:top w:val="none" w:sz="0" w:space="0" w:color="auto"/>
                <w:left w:val="none" w:sz="0" w:space="0" w:color="auto"/>
                <w:bottom w:val="none" w:sz="0" w:space="0" w:color="auto"/>
                <w:right w:val="none" w:sz="0" w:space="0" w:color="auto"/>
              </w:divBdr>
            </w:div>
            <w:div w:id="1137839357">
              <w:marLeft w:val="0"/>
              <w:marRight w:val="0"/>
              <w:marTop w:val="0"/>
              <w:marBottom w:val="0"/>
              <w:divBdr>
                <w:top w:val="none" w:sz="0" w:space="0" w:color="auto"/>
                <w:left w:val="none" w:sz="0" w:space="0" w:color="auto"/>
                <w:bottom w:val="none" w:sz="0" w:space="0" w:color="auto"/>
                <w:right w:val="none" w:sz="0" w:space="0" w:color="auto"/>
              </w:divBdr>
            </w:div>
            <w:div w:id="1484002196">
              <w:marLeft w:val="0"/>
              <w:marRight w:val="0"/>
              <w:marTop w:val="0"/>
              <w:marBottom w:val="0"/>
              <w:divBdr>
                <w:top w:val="none" w:sz="0" w:space="0" w:color="auto"/>
                <w:left w:val="none" w:sz="0" w:space="0" w:color="auto"/>
                <w:bottom w:val="none" w:sz="0" w:space="0" w:color="auto"/>
                <w:right w:val="none" w:sz="0" w:space="0" w:color="auto"/>
              </w:divBdr>
            </w:div>
            <w:div w:id="1877038095">
              <w:marLeft w:val="0"/>
              <w:marRight w:val="0"/>
              <w:marTop w:val="0"/>
              <w:marBottom w:val="0"/>
              <w:divBdr>
                <w:top w:val="none" w:sz="0" w:space="0" w:color="auto"/>
                <w:left w:val="none" w:sz="0" w:space="0" w:color="auto"/>
                <w:bottom w:val="none" w:sz="0" w:space="0" w:color="auto"/>
                <w:right w:val="none" w:sz="0" w:space="0" w:color="auto"/>
              </w:divBdr>
            </w:div>
          </w:divsChild>
        </w:div>
        <w:div w:id="1652052552">
          <w:marLeft w:val="0"/>
          <w:marRight w:val="0"/>
          <w:marTop w:val="0"/>
          <w:marBottom w:val="0"/>
          <w:divBdr>
            <w:top w:val="none" w:sz="0" w:space="0" w:color="auto"/>
            <w:left w:val="none" w:sz="0" w:space="0" w:color="auto"/>
            <w:bottom w:val="none" w:sz="0" w:space="0" w:color="auto"/>
            <w:right w:val="none" w:sz="0" w:space="0" w:color="auto"/>
          </w:divBdr>
          <w:divsChild>
            <w:div w:id="599459480">
              <w:marLeft w:val="0"/>
              <w:marRight w:val="0"/>
              <w:marTop w:val="0"/>
              <w:marBottom w:val="0"/>
              <w:divBdr>
                <w:top w:val="none" w:sz="0" w:space="0" w:color="auto"/>
                <w:left w:val="none" w:sz="0" w:space="0" w:color="auto"/>
                <w:bottom w:val="none" w:sz="0" w:space="0" w:color="auto"/>
                <w:right w:val="none" w:sz="0" w:space="0" w:color="auto"/>
              </w:divBdr>
            </w:div>
            <w:div w:id="604002370">
              <w:marLeft w:val="0"/>
              <w:marRight w:val="0"/>
              <w:marTop w:val="0"/>
              <w:marBottom w:val="0"/>
              <w:divBdr>
                <w:top w:val="none" w:sz="0" w:space="0" w:color="auto"/>
                <w:left w:val="none" w:sz="0" w:space="0" w:color="auto"/>
                <w:bottom w:val="none" w:sz="0" w:space="0" w:color="auto"/>
                <w:right w:val="none" w:sz="0" w:space="0" w:color="auto"/>
              </w:divBdr>
            </w:div>
            <w:div w:id="1810826206">
              <w:marLeft w:val="0"/>
              <w:marRight w:val="0"/>
              <w:marTop w:val="0"/>
              <w:marBottom w:val="0"/>
              <w:divBdr>
                <w:top w:val="none" w:sz="0" w:space="0" w:color="auto"/>
                <w:left w:val="none" w:sz="0" w:space="0" w:color="auto"/>
                <w:bottom w:val="none" w:sz="0" w:space="0" w:color="auto"/>
                <w:right w:val="none" w:sz="0" w:space="0" w:color="auto"/>
              </w:divBdr>
            </w:div>
            <w:div w:id="2135633600">
              <w:marLeft w:val="0"/>
              <w:marRight w:val="0"/>
              <w:marTop w:val="0"/>
              <w:marBottom w:val="0"/>
              <w:divBdr>
                <w:top w:val="none" w:sz="0" w:space="0" w:color="auto"/>
                <w:left w:val="none" w:sz="0" w:space="0" w:color="auto"/>
                <w:bottom w:val="none" w:sz="0" w:space="0" w:color="auto"/>
                <w:right w:val="none" w:sz="0" w:space="0" w:color="auto"/>
              </w:divBdr>
            </w:div>
          </w:divsChild>
        </w:div>
        <w:div w:id="1659114146">
          <w:marLeft w:val="0"/>
          <w:marRight w:val="0"/>
          <w:marTop w:val="0"/>
          <w:marBottom w:val="0"/>
          <w:divBdr>
            <w:top w:val="none" w:sz="0" w:space="0" w:color="auto"/>
            <w:left w:val="none" w:sz="0" w:space="0" w:color="auto"/>
            <w:bottom w:val="none" w:sz="0" w:space="0" w:color="auto"/>
            <w:right w:val="none" w:sz="0" w:space="0" w:color="auto"/>
          </w:divBdr>
        </w:div>
        <w:div w:id="1661999439">
          <w:marLeft w:val="0"/>
          <w:marRight w:val="0"/>
          <w:marTop w:val="0"/>
          <w:marBottom w:val="0"/>
          <w:divBdr>
            <w:top w:val="none" w:sz="0" w:space="0" w:color="auto"/>
            <w:left w:val="none" w:sz="0" w:space="0" w:color="auto"/>
            <w:bottom w:val="none" w:sz="0" w:space="0" w:color="auto"/>
            <w:right w:val="none" w:sz="0" w:space="0" w:color="auto"/>
          </w:divBdr>
        </w:div>
        <w:div w:id="1663776523">
          <w:marLeft w:val="0"/>
          <w:marRight w:val="0"/>
          <w:marTop w:val="0"/>
          <w:marBottom w:val="0"/>
          <w:divBdr>
            <w:top w:val="none" w:sz="0" w:space="0" w:color="auto"/>
            <w:left w:val="none" w:sz="0" w:space="0" w:color="auto"/>
            <w:bottom w:val="none" w:sz="0" w:space="0" w:color="auto"/>
            <w:right w:val="none" w:sz="0" w:space="0" w:color="auto"/>
          </w:divBdr>
        </w:div>
        <w:div w:id="1708725670">
          <w:marLeft w:val="0"/>
          <w:marRight w:val="0"/>
          <w:marTop w:val="0"/>
          <w:marBottom w:val="0"/>
          <w:divBdr>
            <w:top w:val="none" w:sz="0" w:space="0" w:color="auto"/>
            <w:left w:val="none" w:sz="0" w:space="0" w:color="auto"/>
            <w:bottom w:val="none" w:sz="0" w:space="0" w:color="auto"/>
            <w:right w:val="none" w:sz="0" w:space="0" w:color="auto"/>
          </w:divBdr>
          <w:divsChild>
            <w:div w:id="64378586">
              <w:marLeft w:val="0"/>
              <w:marRight w:val="0"/>
              <w:marTop w:val="0"/>
              <w:marBottom w:val="0"/>
              <w:divBdr>
                <w:top w:val="none" w:sz="0" w:space="0" w:color="auto"/>
                <w:left w:val="none" w:sz="0" w:space="0" w:color="auto"/>
                <w:bottom w:val="none" w:sz="0" w:space="0" w:color="auto"/>
                <w:right w:val="none" w:sz="0" w:space="0" w:color="auto"/>
              </w:divBdr>
            </w:div>
            <w:div w:id="1412460684">
              <w:marLeft w:val="0"/>
              <w:marRight w:val="0"/>
              <w:marTop w:val="0"/>
              <w:marBottom w:val="0"/>
              <w:divBdr>
                <w:top w:val="none" w:sz="0" w:space="0" w:color="auto"/>
                <w:left w:val="none" w:sz="0" w:space="0" w:color="auto"/>
                <w:bottom w:val="none" w:sz="0" w:space="0" w:color="auto"/>
                <w:right w:val="none" w:sz="0" w:space="0" w:color="auto"/>
              </w:divBdr>
            </w:div>
            <w:div w:id="1697388378">
              <w:marLeft w:val="0"/>
              <w:marRight w:val="0"/>
              <w:marTop w:val="0"/>
              <w:marBottom w:val="0"/>
              <w:divBdr>
                <w:top w:val="none" w:sz="0" w:space="0" w:color="auto"/>
                <w:left w:val="none" w:sz="0" w:space="0" w:color="auto"/>
                <w:bottom w:val="none" w:sz="0" w:space="0" w:color="auto"/>
                <w:right w:val="none" w:sz="0" w:space="0" w:color="auto"/>
              </w:divBdr>
            </w:div>
            <w:div w:id="2034721495">
              <w:marLeft w:val="0"/>
              <w:marRight w:val="0"/>
              <w:marTop w:val="0"/>
              <w:marBottom w:val="0"/>
              <w:divBdr>
                <w:top w:val="none" w:sz="0" w:space="0" w:color="auto"/>
                <w:left w:val="none" w:sz="0" w:space="0" w:color="auto"/>
                <w:bottom w:val="none" w:sz="0" w:space="0" w:color="auto"/>
                <w:right w:val="none" w:sz="0" w:space="0" w:color="auto"/>
              </w:divBdr>
            </w:div>
          </w:divsChild>
        </w:div>
        <w:div w:id="1765151249">
          <w:marLeft w:val="0"/>
          <w:marRight w:val="0"/>
          <w:marTop w:val="0"/>
          <w:marBottom w:val="0"/>
          <w:divBdr>
            <w:top w:val="none" w:sz="0" w:space="0" w:color="auto"/>
            <w:left w:val="none" w:sz="0" w:space="0" w:color="auto"/>
            <w:bottom w:val="none" w:sz="0" w:space="0" w:color="auto"/>
            <w:right w:val="none" w:sz="0" w:space="0" w:color="auto"/>
          </w:divBdr>
        </w:div>
        <w:div w:id="1785034292">
          <w:marLeft w:val="0"/>
          <w:marRight w:val="0"/>
          <w:marTop w:val="0"/>
          <w:marBottom w:val="0"/>
          <w:divBdr>
            <w:top w:val="none" w:sz="0" w:space="0" w:color="auto"/>
            <w:left w:val="none" w:sz="0" w:space="0" w:color="auto"/>
            <w:bottom w:val="none" w:sz="0" w:space="0" w:color="auto"/>
            <w:right w:val="none" w:sz="0" w:space="0" w:color="auto"/>
          </w:divBdr>
        </w:div>
        <w:div w:id="1802764835">
          <w:marLeft w:val="0"/>
          <w:marRight w:val="0"/>
          <w:marTop w:val="0"/>
          <w:marBottom w:val="0"/>
          <w:divBdr>
            <w:top w:val="none" w:sz="0" w:space="0" w:color="auto"/>
            <w:left w:val="none" w:sz="0" w:space="0" w:color="auto"/>
            <w:bottom w:val="none" w:sz="0" w:space="0" w:color="auto"/>
            <w:right w:val="none" w:sz="0" w:space="0" w:color="auto"/>
          </w:divBdr>
        </w:div>
        <w:div w:id="1826579502">
          <w:marLeft w:val="0"/>
          <w:marRight w:val="0"/>
          <w:marTop w:val="0"/>
          <w:marBottom w:val="0"/>
          <w:divBdr>
            <w:top w:val="none" w:sz="0" w:space="0" w:color="auto"/>
            <w:left w:val="none" w:sz="0" w:space="0" w:color="auto"/>
            <w:bottom w:val="none" w:sz="0" w:space="0" w:color="auto"/>
            <w:right w:val="none" w:sz="0" w:space="0" w:color="auto"/>
          </w:divBdr>
          <w:divsChild>
            <w:div w:id="975450609">
              <w:marLeft w:val="0"/>
              <w:marRight w:val="0"/>
              <w:marTop w:val="0"/>
              <w:marBottom w:val="0"/>
              <w:divBdr>
                <w:top w:val="none" w:sz="0" w:space="0" w:color="auto"/>
                <w:left w:val="none" w:sz="0" w:space="0" w:color="auto"/>
                <w:bottom w:val="none" w:sz="0" w:space="0" w:color="auto"/>
                <w:right w:val="none" w:sz="0" w:space="0" w:color="auto"/>
              </w:divBdr>
            </w:div>
            <w:div w:id="1037506657">
              <w:marLeft w:val="0"/>
              <w:marRight w:val="0"/>
              <w:marTop w:val="0"/>
              <w:marBottom w:val="0"/>
              <w:divBdr>
                <w:top w:val="none" w:sz="0" w:space="0" w:color="auto"/>
                <w:left w:val="none" w:sz="0" w:space="0" w:color="auto"/>
                <w:bottom w:val="none" w:sz="0" w:space="0" w:color="auto"/>
                <w:right w:val="none" w:sz="0" w:space="0" w:color="auto"/>
              </w:divBdr>
            </w:div>
            <w:div w:id="1334256251">
              <w:marLeft w:val="0"/>
              <w:marRight w:val="0"/>
              <w:marTop w:val="0"/>
              <w:marBottom w:val="0"/>
              <w:divBdr>
                <w:top w:val="none" w:sz="0" w:space="0" w:color="auto"/>
                <w:left w:val="none" w:sz="0" w:space="0" w:color="auto"/>
                <w:bottom w:val="none" w:sz="0" w:space="0" w:color="auto"/>
                <w:right w:val="none" w:sz="0" w:space="0" w:color="auto"/>
              </w:divBdr>
            </w:div>
            <w:div w:id="1976249338">
              <w:marLeft w:val="0"/>
              <w:marRight w:val="0"/>
              <w:marTop w:val="0"/>
              <w:marBottom w:val="0"/>
              <w:divBdr>
                <w:top w:val="none" w:sz="0" w:space="0" w:color="auto"/>
                <w:left w:val="none" w:sz="0" w:space="0" w:color="auto"/>
                <w:bottom w:val="none" w:sz="0" w:space="0" w:color="auto"/>
                <w:right w:val="none" w:sz="0" w:space="0" w:color="auto"/>
              </w:divBdr>
            </w:div>
          </w:divsChild>
        </w:div>
        <w:div w:id="1849321851">
          <w:marLeft w:val="0"/>
          <w:marRight w:val="0"/>
          <w:marTop w:val="0"/>
          <w:marBottom w:val="0"/>
          <w:divBdr>
            <w:top w:val="none" w:sz="0" w:space="0" w:color="auto"/>
            <w:left w:val="none" w:sz="0" w:space="0" w:color="auto"/>
            <w:bottom w:val="none" w:sz="0" w:space="0" w:color="auto"/>
            <w:right w:val="none" w:sz="0" w:space="0" w:color="auto"/>
          </w:divBdr>
        </w:div>
        <w:div w:id="1854566228">
          <w:marLeft w:val="0"/>
          <w:marRight w:val="0"/>
          <w:marTop w:val="0"/>
          <w:marBottom w:val="0"/>
          <w:divBdr>
            <w:top w:val="none" w:sz="0" w:space="0" w:color="auto"/>
            <w:left w:val="none" w:sz="0" w:space="0" w:color="auto"/>
            <w:bottom w:val="none" w:sz="0" w:space="0" w:color="auto"/>
            <w:right w:val="none" w:sz="0" w:space="0" w:color="auto"/>
          </w:divBdr>
        </w:div>
        <w:div w:id="1867064410">
          <w:marLeft w:val="0"/>
          <w:marRight w:val="0"/>
          <w:marTop w:val="0"/>
          <w:marBottom w:val="0"/>
          <w:divBdr>
            <w:top w:val="none" w:sz="0" w:space="0" w:color="auto"/>
            <w:left w:val="none" w:sz="0" w:space="0" w:color="auto"/>
            <w:bottom w:val="none" w:sz="0" w:space="0" w:color="auto"/>
            <w:right w:val="none" w:sz="0" w:space="0" w:color="auto"/>
          </w:divBdr>
        </w:div>
        <w:div w:id="1899049418">
          <w:marLeft w:val="0"/>
          <w:marRight w:val="0"/>
          <w:marTop w:val="0"/>
          <w:marBottom w:val="0"/>
          <w:divBdr>
            <w:top w:val="none" w:sz="0" w:space="0" w:color="auto"/>
            <w:left w:val="none" w:sz="0" w:space="0" w:color="auto"/>
            <w:bottom w:val="none" w:sz="0" w:space="0" w:color="auto"/>
            <w:right w:val="none" w:sz="0" w:space="0" w:color="auto"/>
          </w:divBdr>
        </w:div>
        <w:div w:id="1925412091">
          <w:marLeft w:val="0"/>
          <w:marRight w:val="0"/>
          <w:marTop w:val="0"/>
          <w:marBottom w:val="0"/>
          <w:divBdr>
            <w:top w:val="none" w:sz="0" w:space="0" w:color="auto"/>
            <w:left w:val="none" w:sz="0" w:space="0" w:color="auto"/>
            <w:bottom w:val="none" w:sz="0" w:space="0" w:color="auto"/>
            <w:right w:val="none" w:sz="0" w:space="0" w:color="auto"/>
          </w:divBdr>
        </w:div>
        <w:div w:id="1940139373">
          <w:marLeft w:val="0"/>
          <w:marRight w:val="0"/>
          <w:marTop w:val="0"/>
          <w:marBottom w:val="0"/>
          <w:divBdr>
            <w:top w:val="none" w:sz="0" w:space="0" w:color="auto"/>
            <w:left w:val="none" w:sz="0" w:space="0" w:color="auto"/>
            <w:bottom w:val="none" w:sz="0" w:space="0" w:color="auto"/>
            <w:right w:val="none" w:sz="0" w:space="0" w:color="auto"/>
          </w:divBdr>
        </w:div>
        <w:div w:id="2087072040">
          <w:marLeft w:val="0"/>
          <w:marRight w:val="0"/>
          <w:marTop w:val="0"/>
          <w:marBottom w:val="0"/>
          <w:divBdr>
            <w:top w:val="none" w:sz="0" w:space="0" w:color="auto"/>
            <w:left w:val="none" w:sz="0" w:space="0" w:color="auto"/>
            <w:bottom w:val="none" w:sz="0" w:space="0" w:color="auto"/>
            <w:right w:val="none" w:sz="0" w:space="0" w:color="auto"/>
          </w:divBdr>
        </w:div>
        <w:div w:id="2106226546">
          <w:marLeft w:val="0"/>
          <w:marRight w:val="0"/>
          <w:marTop w:val="0"/>
          <w:marBottom w:val="0"/>
          <w:divBdr>
            <w:top w:val="none" w:sz="0" w:space="0" w:color="auto"/>
            <w:left w:val="none" w:sz="0" w:space="0" w:color="auto"/>
            <w:bottom w:val="none" w:sz="0" w:space="0" w:color="auto"/>
            <w:right w:val="none" w:sz="0" w:space="0" w:color="auto"/>
          </w:divBdr>
        </w:div>
        <w:div w:id="2127694225">
          <w:marLeft w:val="0"/>
          <w:marRight w:val="0"/>
          <w:marTop w:val="0"/>
          <w:marBottom w:val="0"/>
          <w:divBdr>
            <w:top w:val="none" w:sz="0" w:space="0" w:color="auto"/>
            <w:left w:val="none" w:sz="0" w:space="0" w:color="auto"/>
            <w:bottom w:val="none" w:sz="0" w:space="0" w:color="auto"/>
            <w:right w:val="none" w:sz="0" w:space="0" w:color="auto"/>
          </w:divBdr>
        </w:div>
      </w:divsChild>
    </w:div>
    <w:div w:id="1497644595">
      <w:bodyDiv w:val="1"/>
      <w:marLeft w:val="0"/>
      <w:marRight w:val="0"/>
      <w:marTop w:val="0"/>
      <w:marBottom w:val="0"/>
      <w:divBdr>
        <w:top w:val="none" w:sz="0" w:space="0" w:color="auto"/>
        <w:left w:val="none" w:sz="0" w:space="0" w:color="auto"/>
        <w:bottom w:val="none" w:sz="0" w:space="0" w:color="auto"/>
        <w:right w:val="none" w:sz="0" w:space="0" w:color="auto"/>
      </w:divBdr>
      <w:divsChild>
        <w:div w:id="95712516">
          <w:marLeft w:val="0"/>
          <w:marRight w:val="0"/>
          <w:marTop w:val="0"/>
          <w:marBottom w:val="0"/>
          <w:divBdr>
            <w:top w:val="none" w:sz="0" w:space="0" w:color="auto"/>
            <w:left w:val="none" w:sz="0" w:space="0" w:color="auto"/>
            <w:bottom w:val="none" w:sz="0" w:space="0" w:color="auto"/>
            <w:right w:val="none" w:sz="0" w:space="0" w:color="auto"/>
          </w:divBdr>
        </w:div>
        <w:div w:id="133256008">
          <w:marLeft w:val="0"/>
          <w:marRight w:val="0"/>
          <w:marTop w:val="0"/>
          <w:marBottom w:val="0"/>
          <w:divBdr>
            <w:top w:val="none" w:sz="0" w:space="0" w:color="auto"/>
            <w:left w:val="none" w:sz="0" w:space="0" w:color="auto"/>
            <w:bottom w:val="none" w:sz="0" w:space="0" w:color="auto"/>
            <w:right w:val="none" w:sz="0" w:space="0" w:color="auto"/>
          </w:divBdr>
        </w:div>
        <w:div w:id="137654918">
          <w:marLeft w:val="0"/>
          <w:marRight w:val="0"/>
          <w:marTop w:val="0"/>
          <w:marBottom w:val="0"/>
          <w:divBdr>
            <w:top w:val="none" w:sz="0" w:space="0" w:color="auto"/>
            <w:left w:val="none" w:sz="0" w:space="0" w:color="auto"/>
            <w:bottom w:val="none" w:sz="0" w:space="0" w:color="auto"/>
            <w:right w:val="none" w:sz="0" w:space="0" w:color="auto"/>
          </w:divBdr>
          <w:divsChild>
            <w:div w:id="149291682">
              <w:marLeft w:val="0"/>
              <w:marRight w:val="0"/>
              <w:marTop w:val="0"/>
              <w:marBottom w:val="0"/>
              <w:divBdr>
                <w:top w:val="none" w:sz="0" w:space="0" w:color="auto"/>
                <w:left w:val="none" w:sz="0" w:space="0" w:color="auto"/>
                <w:bottom w:val="none" w:sz="0" w:space="0" w:color="auto"/>
                <w:right w:val="none" w:sz="0" w:space="0" w:color="auto"/>
              </w:divBdr>
            </w:div>
            <w:div w:id="1476869818">
              <w:marLeft w:val="0"/>
              <w:marRight w:val="0"/>
              <w:marTop w:val="0"/>
              <w:marBottom w:val="0"/>
              <w:divBdr>
                <w:top w:val="none" w:sz="0" w:space="0" w:color="auto"/>
                <w:left w:val="none" w:sz="0" w:space="0" w:color="auto"/>
                <w:bottom w:val="none" w:sz="0" w:space="0" w:color="auto"/>
                <w:right w:val="none" w:sz="0" w:space="0" w:color="auto"/>
              </w:divBdr>
            </w:div>
            <w:div w:id="1620336636">
              <w:marLeft w:val="0"/>
              <w:marRight w:val="0"/>
              <w:marTop w:val="0"/>
              <w:marBottom w:val="0"/>
              <w:divBdr>
                <w:top w:val="none" w:sz="0" w:space="0" w:color="auto"/>
                <w:left w:val="none" w:sz="0" w:space="0" w:color="auto"/>
                <w:bottom w:val="none" w:sz="0" w:space="0" w:color="auto"/>
                <w:right w:val="none" w:sz="0" w:space="0" w:color="auto"/>
              </w:divBdr>
            </w:div>
          </w:divsChild>
        </w:div>
        <w:div w:id="152962968">
          <w:marLeft w:val="0"/>
          <w:marRight w:val="0"/>
          <w:marTop w:val="0"/>
          <w:marBottom w:val="0"/>
          <w:divBdr>
            <w:top w:val="none" w:sz="0" w:space="0" w:color="auto"/>
            <w:left w:val="none" w:sz="0" w:space="0" w:color="auto"/>
            <w:bottom w:val="none" w:sz="0" w:space="0" w:color="auto"/>
            <w:right w:val="none" w:sz="0" w:space="0" w:color="auto"/>
          </w:divBdr>
          <w:divsChild>
            <w:div w:id="415711150">
              <w:marLeft w:val="0"/>
              <w:marRight w:val="0"/>
              <w:marTop w:val="0"/>
              <w:marBottom w:val="0"/>
              <w:divBdr>
                <w:top w:val="none" w:sz="0" w:space="0" w:color="auto"/>
                <w:left w:val="none" w:sz="0" w:space="0" w:color="auto"/>
                <w:bottom w:val="none" w:sz="0" w:space="0" w:color="auto"/>
                <w:right w:val="none" w:sz="0" w:space="0" w:color="auto"/>
              </w:divBdr>
            </w:div>
            <w:div w:id="1008559415">
              <w:marLeft w:val="0"/>
              <w:marRight w:val="0"/>
              <w:marTop w:val="0"/>
              <w:marBottom w:val="0"/>
              <w:divBdr>
                <w:top w:val="none" w:sz="0" w:space="0" w:color="auto"/>
                <w:left w:val="none" w:sz="0" w:space="0" w:color="auto"/>
                <w:bottom w:val="none" w:sz="0" w:space="0" w:color="auto"/>
                <w:right w:val="none" w:sz="0" w:space="0" w:color="auto"/>
              </w:divBdr>
            </w:div>
            <w:div w:id="1768038269">
              <w:marLeft w:val="0"/>
              <w:marRight w:val="0"/>
              <w:marTop w:val="0"/>
              <w:marBottom w:val="0"/>
              <w:divBdr>
                <w:top w:val="none" w:sz="0" w:space="0" w:color="auto"/>
                <w:left w:val="none" w:sz="0" w:space="0" w:color="auto"/>
                <w:bottom w:val="none" w:sz="0" w:space="0" w:color="auto"/>
                <w:right w:val="none" w:sz="0" w:space="0" w:color="auto"/>
              </w:divBdr>
            </w:div>
          </w:divsChild>
        </w:div>
        <w:div w:id="209000982">
          <w:marLeft w:val="0"/>
          <w:marRight w:val="0"/>
          <w:marTop w:val="0"/>
          <w:marBottom w:val="0"/>
          <w:divBdr>
            <w:top w:val="none" w:sz="0" w:space="0" w:color="auto"/>
            <w:left w:val="none" w:sz="0" w:space="0" w:color="auto"/>
            <w:bottom w:val="none" w:sz="0" w:space="0" w:color="auto"/>
            <w:right w:val="none" w:sz="0" w:space="0" w:color="auto"/>
          </w:divBdr>
        </w:div>
        <w:div w:id="308558528">
          <w:marLeft w:val="0"/>
          <w:marRight w:val="0"/>
          <w:marTop w:val="0"/>
          <w:marBottom w:val="0"/>
          <w:divBdr>
            <w:top w:val="none" w:sz="0" w:space="0" w:color="auto"/>
            <w:left w:val="none" w:sz="0" w:space="0" w:color="auto"/>
            <w:bottom w:val="none" w:sz="0" w:space="0" w:color="auto"/>
            <w:right w:val="none" w:sz="0" w:space="0" w:color="auto"/>
          </w:divBdr>
        </w:div>
        <w:div w:id="362753415">
          <w:marLeft w:val="0"/>
          <w:marRight w:val="0"/>
          <w:marTop w:val="0"/>
          <w:marBottom w:val="0"/>
          <w:divBdr>
            <w:top w:val="none" w:sz="0" w:space="0" w:color="auto"/>
            <w:left w:val="none" w:sz="0" w:space="0" w:color="auto"/>
            <w:bottom w:val="none" w:sz="0" w:space="0" w:color="auto"/>
            <w:right w:val="none" w:sz="0" w:space="0" w:color="auto"/>
          </w:divBdr>
          <w:divsChild>
            <w:div w:id="35132376">
              <w:marLeft w:val="0"/>
              <w:marRight w:val="0"/>
              <w:marTop w:val="0"/>
              <w:marBottom w:val="0"/>
              <w:divBdr>
                <w:top w:val="none" w:sz="0" w:space="0" w:color="auto"/>
                <w:left w:val="none" w:sz="0" w:space="0" w:color="auto"/>
                <w:bottom w:val="none" w:sz="0" w:space="0" w:color="auto"/>
                <w:right w:val="none" w:sz="0" w:space="0" w:color="auto"/>
              </w:divBdr>
            </w:div>
            <w:div w:id="324675567">
              <w:marLeft w:val="0"/>
              <w:marRight w:val="0"/>
              <w:marTop w:val="0"/>
              <w:marBottom w:val="0"/>
              <w:divBdr>
                <w:top w:val="none" w:sz="0" w:space="0" w:color="auto"/>
                <w:left w:val="none" w:sz="0" w:space="0" w:color="auto"/>
                <w:bottom w:val="none" w:sz="0" w:space="0" w:color="auto"/>
                <w:right w:val="none" w:sz="0" w:space="0" w:color="auto"/>
              </w:divBdr>
            </w:div>
            <w:div w:id="736561039">
              <w:marLeft w:val="0"/>
              <w:marRight w:val="0"/>
              <w:marTop w:val="0"/>
              <w:marBottom w:val="0"/>
              <w:divBdr>
                <w:top w:val="none" w:sz="0" w:space="0" w:color="auto"/>
                <w:left w:val="none" w:sz="0" w:space="0" w:color="auto"/>
                <w:bottom w:val="none" w:sz="0" w:space="0" w:color="auto"/>
                <w:right w:val="none" w:sz="0" w:space="0" w:color="auto"/>
              </w:divBdr>
            </w:div>
            <w:div w:id="1216501647">
              <w:marLeft w:val="0"/>
              <w:marRight w:val="0"/>
              <w:marTop w:val="0"/>
              <w:marBottom w:val="0"/>
              <w:divBdr>
                <w:top w:val="none" w:sz="0" w:space="0" w:color="auto"/>
                <w:left w:val="none" w:sz="0" w:space="0" w:color="auto"/>
                <w:bottom w:val="none" w:sz="0" w:space="0" w:color="auto"/>
                <w:right w:val="none" w:sz="0" w:space="0" w:color="auto"/>
              </w:divBdr>
            </w:div>
          </w:divsChild>
        </w:div>
        <w:div w:id="396897992">
          <w:marLeft w:val="0"/>
          <w:marRight w:val="0"/>
          <w:marTop w:val="0"/>
          <w:marBottom w:val="0"/>
          <w:divBdr>
            <w:top w:val="none" w:sz="0" w:space="0" w:color="auto"/>
            <w:left w:val="none" w:sz="0" w:space="0" w:color="auto"/>
            <w:bottom w:val="none" w:sz="0" w:space="0" w:color="auto"/>
            <w:right w:val="none" w:sz="0" w:space="0" w:color="auto"/>
          </w:divBdr>
        </w:div>
        <w:div w:id="418872864">
          <w:marLeft w:val="0"/>
          <w:marRight w:val="0"/>
          <w:marTop w:val="0"/>
          <w:marBottom w:val="0"/>
          <w:divBdr>
            <w:top w:val="none" w:sz="0" w:space="0" w:color="auto"/>
            <w:left w:val="none" w:sz="0" w:space="0" w:color="auto"/>
            <w:bottom w:val="none" w:sz="0" w:space="0" w:color="auto"/>
            <w:right w:val="none" w:sz="0" w:space="0" w:color="auto"/>
          </w:divBdr>
          <w:divsChild>
            <w:div w:id="71583943">
              <w:marLeft w:val="0"/>
              <w:marRight w:val="0"/>
              <w:marTop w:val="0"/>
              <w:marBottom w:val="0"/>
              <w:divBdr>
                <w:top w:val="none" w:sz="0" w:space="0" w:color="auto"/>
                <w:left w:val="none" w:sz="0" w:space="0" w:color="auto"/>
                <w:bottom w:val="none" w:sz="0" w:space="0" w:color="auto"/>
                <w:right w:val="none" w:sz="0" w:space="0" w:color="auto"/>
              </w:divBdr>
            </w:div>
          </w:divsChild>
        </w:div>
        <w:div w:id="424568936">
          <w:marLeft w:val="0"/>
          <w:marRight w:val="0"/>
          <w:marTop w:val="0"/>
          <w:marBottom w:val="0"/>
          <w:divBdr>
            <w:top w:val="none" w:sz="0" w:space="0" w:color="auto"/>
            <w:left w:val="none" w:sz="0" w:space="0" w:color="auto"/>
            <w:bottom w:val="none" w:sz="0" w:space="0" w:color="auto"/>
            <w:right w:val="none" w:sz="0" w:space="0" w:color="auto"/>
          </w:divBdr>
        </w:div>
        <w:div w:id="425538315">
          <w:marLeft w:val="0"/>
          <w:marRight w:val="0"/>
          <w:marTop w:val="0"/>
          <w:marBottom w:val="0"/>
          <w:divBdr>
            <w:top w:val="none" w:sz="0" w:space="0" w:color="auto"/>
            <w:left w:val="none" w:sz="0" w:space="0" w:color="auto"/>
            <w:bottom w:val="none" w:sz="0" w:space="0" w:color="auto"/>
            <w:right w:val="none" w:sz="0" w:space="0" w:color="auto"/>
          </w:divBdr>
        </w:div>
        <w:div w:id="499082280">
          <w:marLeft w:val="0"/>
          <w:marRight w:val="0"/>
          <w:marTop w:val="0"/>
          <w:marBottom w:val="0"/>
          <w:divBdr>
            <w:top w:val="none" w:sz="0" w:space="0" w:color="auto"/>
            <w:left w:val="none" w:sz="0" w:space="0" w:color="auto"/>
            <w:bottom w:val="none" w:sz="0" w:space="0" w:color="auto"/>
            <w:right w:val="none" w:sz="0" w:space="0" w:color="auto"/>
          </w:divBdr>
        </w:div>
        <w:div w:id="499278861">
          <w:marLeft w:val="0"/>
          <w:marRight w:val="0"/>
          <w:marTop w:val="0"/>
          <w:marBottom w:val="0"/>
          <w:divBdr>
            <w:top w:val="none" w:sz="0" w:space="0" w:color="auto"/>
            <w:left w:val="none" w:sz="0" w:space="0" w:color="auto"/>
            <w:bottom w:val="none" w:sz="0" w:space="0" w:color="auto"/>
            <w:right w:val="none" w:sz="0" w:space="0" w:color="auto"/>
          </w:divBdr>
        </w:div>
        <w:div w:id="524057327">
          <w:marLeft w:val="0"/>
          <w:marRight w:val="0"/>
          <w:marTop w:val="0"/>
          <w:marBottom w:val="0"/>
          <w:divBdr>
            <w:top w:val="none" w:sz="0" w:space="0" w:color="auto"/>
            <w:left w:val="none" w:sz="0" w:space="0" w:color="auto"/>
            <w:bottom w:val="none" w:sz="0" w:space="0" w:color="auto"/>
            <w:right w:val="none" w:sz="0" w:space="0" w:color="auto"/>
          </w:divBdr>
        </w:div>
        <w:div w:id="530992995">
          <w:marLeft w:val="0"/>
          <w:marRight w:val="0"/>
          <w:marTop w:val="0"/>
          <w:marBottom w:val="0"/>
          <w:divBdr>
            <w:top w:val="none" w:sz="0" w:space="0" w:color="auto"/>
            <w:left w:val="none" w:sz="0" w:space="0" w:color="auto"/>
            <w:bottom w:val="none" w:sz="0" w:space="0" w:color="auto"/>
            <w:right w:val="none" w:sz="0" w:space="0" w:color="auto"/>
          </w:divBdr>
          <w:divsChild>
            <w:div w:id="178664726">
              <w:marLeft w:val="0"/>
              <w:marRight w:val="0"/>
              <w:marTop w:val="0"/>
              <w:marBottom w:val="0"/>
              <w:divBdr>
                <w:top w:val="none" w:sz="0" w:space="0" w:color="auto"/>
                <w:left w:val="none" w:sz="0" w:space="0" w:color="auto"/>
                <w:bottom w:val="none" w:sz="0" w:space="0" w:color="auto"/>
                <w:right w:val="none" w:sz="0" w:space="0" w:color="auto"/>
              </w:divBdr>
            </w:div>
            <w:div w:id="649555373">
              <w:marLeft w:val="0"/>
              <w:marRight w:val="0"/>
              <w:marTop w:val="0"/>
              <w:marBottom w:val="0"/>
              <w:divBdr>
                <w:top w:val="none" w:sz="0" w:space="0" w:color="auto"/>
                <w:left w:val="none" w:sz="0" w:space="0" w:color="auto"/>
                <w:bottom w:val="none" w:sz="0" w:space="0" w:color="auto"/>
                <w:right w:val="none" w:sz="0" w:space="0" w:color="auto"/>
              </w:divBdr>
            </w:div>
            <w:div w:id="1214854219">
              <w:marLeft w:val="0"/>
              <w:marRight w:val="0"/>
              <w:marTop w:val="0"/>
              <w:marBottom w:val="0"/>
              <w:divBdr>
                <w:top w:val="none" w:sz="0" w:space="0" w:color="auto"/>
                <w:left w:val="none" w:sz="0" w:space="0" w:color="auto"/>
                <w:bottom w:val="none" w:sz="0" w:space="0" w:color="auto"/>
                <w:right w:val="none" w:sz="0" w:space="0" w:color="auto"/>
              </w:divBdr>
            </w:div>
          </w:divsChild>
        </w:div>
        <w:div w:id="587082941">
          <w:marLeft w:val="0"/>
          <w:marRight w:val="0"/>
          <w:marTop w:val="0"/>
          <w:marBottom w:val="0"/>
          <w:divBdr>
            <w:top w:val="none" w:sz="0" w:space="0" w:color="auto"/>
            <w:left w:val="none" w:sz="0" w:space="0" w:color="auto"/>
            <w:bottom w:val="none" w:sz="0" w:space="0" w:color="auto"/>
            <w:right w:val="none" w:sz="0" w:space="0" w:color="auto"/>
          </w:divBdr>
          <w:divsChild>
            <w:div w:id="598948125">
              <w:marLeft w:val="0"/>
              <w:marRight w:val="0"/>
              <w:marTop w:val="0"/>
              <w:marBottom w:val="0"/>
              <w:divBdr>
                <w:top w:val="none" w:sz="0" w:space="0" w:color="auto"/>
                <w:left w:val="none" w:sz="0" w:space="0" w:color="auto"/>
                <w:bottom w:val="none" w:sz="0" w:space="0" w:color="auto"/>
                <w:right w:val="none" w:sz="0" w:space="0" w:color="auto"/>
              </w:divBdr>
            </w:div>
            <w:div w:id="681132007">
              <w:marLeft w:val="0"/>
              <w:marRight w:val="0"/>
              <w:marTop w:val="0"/>
              <w:marBottom w:val="0"/>
              <w:divBdr>
                <w:top w:val="none" w:sz="0" w:space="0" w:color="auto"/>
                <w:left w:val="none" w:sz="0" w:space="0" w:color="auto"/>
                <w:bottom w:val="none" w:sz="0" w:space="0" w:color="auto"/>
                <w:right w:val="none" w:sz="0" w:space="0" w:color="auto"/>
              </w:divBdr>
            </w:div>
            <w:div w:id="1176773121">
              <w:marLeft w:val="0"/>
              <w:marRight w:val="0"/>
              <w:marTop w:val="0"/>
              <w:marBottom w:val="0"/>
              <w:divBdr>
                <w:top w:val="none" w:sz="0" w:space="0" w:color="auto"/>
                <w:left w:val="none" w:sz="0" w:space="0" w:color="auto"/>
                <w:bottom w:val="none" w:sz="0" w:space="0" w:color="auto"/>
                <w:right w:val="none" w:sz="0" w:space="0" w:color="auto"/>
              </w:divBdr>
            </w:div>
          </w:divsChild>
        </w:div>
        <w:div w:id="655644578">
          <w:marLeft w:val="0"/>
          <w:marRight w:val="0"/>
          <w:marTop w:val="0"/>
          <w:marBottom w:val="0"/>
          <w:divBdr>
            <w:top w:val="none" w:sz="0" w:space="0" w:color="auto"/>
            <w:left w:val="none" w:sz="0" w:space="0" w:color="auto"/>
            <w:bottom w:val="none" w:sz="0" w:space="0" w:color="auto"/>
            <w:right w:val="none" w:sz="0" w:space="0" w:color="auto"/>
          </w:divBdr>
        </w:div>
        <w:div w:id="692998203">
          <w:marLeft w:val="0"/>
          <w:marRight w:val="0"/>
          <w:marTop w:val="0"/>
          <w:marBottom w:val="0"/>
          <w:divBdr>
            <w:top w:val="none" w:sz="0" w:space="0" w:color="auto"/>
            <w:left w:val="none" w:sz="0" w:space="0" w:color="auto"/>
            <w:bottom w:val="none" w:sz="0" w:space="0" w:color="auto"/>
            <w:right w:val="none" w:sz="0" w:space="0" w:color="auto"/>
          </w:divBdr>
          <w:divsChild>
            <w:div w:id="803038040">
              <w:marLeft w:val="0"/>
              <w:marRight w:val="0"/>
              <w:marTop w:val="0"/>
              <w:marBottom w:val="0"/>
              <w:divBdr>
                <w:top w:val="none" w:sz="0" w:space="0" w:color="auto"/>
                <w:left w:val="none" w:sz="0" w:space="0" w:color="auto"/>
                <w:bottom w:val="none" w:sz="0" w:space="0" w:color="auto"/>
                <w:right w:val="none" w:sz="0" w:space="0" w:color="auto"/>
              </w:divBdr>
            </w:div>
            <w:div w:id="1080831811">
              <w:marLeft w:val="0"/>
              <w:marRight w:val="0"/>
              <w:marTop w:val="0"/>
              <w:marBottom w:val="0"/>
              <w:divBdr>
                <w:top w:val="none" w:sz="0" w:space="0" w:color="auto"/>
                <w:left w:val="none" w:sz="0" w:space="0" w:color="auto"/>
                <w:bottom w:val="none" w:sz="0" w:space="0" w:color="auto"/>
                <w:right w:val="none" w:sz="0" w:space="0" w:color="auto"/>
              </w:divBdr>
            </w:div>
            <w:div w:id="1173573242">
              <w:marLeft w:val="0"/>
              <w:marRight w:val="0"/>
              <w:marTop w:val="0"/>
              <w:marBottom w:val="0"/>
              <w:divBdr>
                <w:top w:val="none" w:sz="0" w:space="0" w:color="auto"/>
                <w:left w:val="none" w:sz="0" w:space="0" w:color="auto"/>
                <w:bottom w:val="none" w:sz="0" w:space="0" w:color="auto"/>
                <w:right w:val="none" w:sz="0" w:space="0" w:color="auto"/>
              </w:divBdr>
            </w:div>
            <w:div w:id="1381399977">
              <w:marLeft w:val="0"/>
              <w:marRight w:val="0"/>
              <w:marTop w:val="0"/>
              <w:marBottom w:val="0"/>
              <w:divBdr>
                <w:top w:val="none" w:sz="0" w:space="0" w:color="auto"/>
                <w:left w:val="none" w:sz="0" w:space="0" w:color="auto"/>
                <w:bottom w:val="none" w:sz="0" w:space="0" w:color="auto"/>
                <w:right w:val="none" w:sz="0" w:space="0" w:color="auto"/>
              </w:divBdr>
            </w:div>
            <w:div w:id="1815874635">
              <w:marLeft w:val="0"/>
              <w:marRight w:val="0"/>
              <w:marTop w:val="0"/>
              <w:marBottom w:val="0"/>
              <w:divBdr>
                <w:top w:val="none" w:sz="0" w:space="0" w:color="auto"/>
                <w:left w:val="none" w:sz="0" w:space="0" w:color="auto"/>
                <w:bottom w:val="none" w:sz="0" w:space="0" w:color="auto"/>
                <w:right w:val="none" w:sz="0" w:space="0" w:color="auto"/>
              </w:divBdr>
            </w:div>
          </w:divsChild>
        </w:div>
        <w:div w:id="718434084">
          <w:marLeft w:val="0"/>
          <w:marRight w:val="0"/>
          <w:marTop w:val="0"/>
          <w:marBottom w:val="0"/>
          <w:divBdr>
            <w:top w:val="none" w:sz="0" w:space="0" w:color="auto"/>
            <w:left w:val="none" w:sz="0" w:space="0" w:color="auto"/>
            <w:bottom w:val="none" w:sz="0" w:space="0" w:color="auto"/>
            <w:right w:val="none" w:sz="0" w:space="0" w:color="auto"/>
          </w:divBdr>
          <w:divsChild>
            <w:div w:id="894702640">
              <w:marLeft w:val="0"/>
              <w:marRight w:val="0"/>
              <w:marTop w:val="0"/>
              <w:marBottom w:val="0"/>
              <w:divBdr>
                <w:top w:val="none" w:sz="0" w:space="0" w:color="auto"/>
                <w:left w:val="none" w:sz="0" w:space="0" w:color="auto"/>
                <w:bottom w:val="none" w:sz="0" w:space="0" w:color="auto"/>
                <w:right w:val="none" w:sz="0" w:space="0" w:color="auto"/>
              </w:divBdr>
            </w:div>
            <w:div w:id="1199778835">
              <w:marLeft w:val="0"/>
              <w:marRight w:val="0"/>
              <w:marTop w:val="0"/>
              <w:marBottom w:val="0"/>
              <w:divBdr>
                <w:top w:val="none" w:sz="0" w:space="0" w:color="auto"/>
                <w:left w:val="none" w:sz="0" w:space="0" w:color="auto"/>
                <w:bottom w:val="none" w:sz="0" w:space="0" w:color="auto"/>
                <w:right w:val="none" w:sz="0" w:space="0" w:color="auto"/>
              </w:divBdr>
            </w:div>
            <w:div w:id="1693802384">
              <w:marLeft w:val="0"/>
              <w:marRight w:val="0"/>
              <w:marTop w:val="0"/>
              <w:marBottom w:val="0"/>
              <w:divBdr>
                <w:top w:val="none" w:sz="0" w:space="0" w:color="auto"/>
                <w:left w:val="none" w:sz="0" w:space="0" w:color="auto"/>
                <w:bottom w:val="none" w:sz="0" w:space="0" w:color="auto"/>
                <w:right w:val="none" w:sz="0" w:space="0" w:color="auto"/>
              </w:divBdr>
            </w:div>
            <w:div w:id="1905873773">
              <w:marLeft w:val="0"/>
              <w:marRight w:val="0"/>
              <w:marTop w:val="0"/>
              <w:marBottom w:val="0"/>
              <w:divBdr>
                <w:top w:val="none" w:sz="0" w:space="0" w:color="auto"/>
                <w:left w:val="none" w:sz="0" w:space="0" w:color="auto"/>
                <w:bottom w:val="none" w:sz="0" w:space="0" w:color="auto"/>
                <w:right w:val="none" w:sz="0" w:space="0" w:color="auto"/>
              </w:divBdr>
            </w:div>
            <w:div w:id="2095858891">
              <w:marLeft w:val="0"/>
              <w:marRight w:val="0"/>
              <w:marTop w:val="0"/>
              <w:marBottom w:val="0"/>
              <w:divBdr>
                <w:top w:val="none" w:sz="0" w:space="0" w:color="auto"/>
                <w:left w:val="none" w:sz="0" w:space="0" w:color="auto"/>
                <w:bottom w:val="none" w:sz="0" w:space="0" w:color="auto"/>
                <w:right w:val="none" w:sz="0" w:space="0" w:color="auto"/>
              </w:divBdr>
            </w:div>
          </w:divsChild>
        </w:div>
        <w:div w:id="781731792">
          <w:marLeft w:val="0"/>
          <w:marRight w:val="0"/>
          <w:marTop w:val="0"/>
          <w:marBottom w:val="0"/>
          <w:divBdr>
            <w:top w:val="none" w:sz="0" w:space="0" w:color="auto"/>
            <w:left w:val="none" w:sz="0" w:space="0" w:color="auto"/>
            <w:bottom w:val="none" w:sz="0" w:space="0" w:color="auto"/>
            <w:right w:val="none" w:sz="0" w:space="0" w:color="auto"/>
          </w:divBdr>
        </w:div>
        <w:div w:id="828133931">
          <w:marLeft w:val="0"/>
          <w:marRight w:val="0"/>
          <w:marTop w:val="0"/>
          <w:marBottom w:val="0"/>
          <w:divBdr>
            <w:top w:val="none" w:sz="0" w:space="0" w:color="auto"/>
            <w:left w:val="none" w:sz="0" w:space="0" w:color="auto"/>
            <w:bottom w:val="none" w:sz="0" w:space="0" w:color="auto"/>
            <w:right w:val="none" w:sz="0" w:space="0" w:color="auto"/>
          </w:divBdr>
        </w:div>
        <w:div w:id="859852614">
          <w:marLeft w:val="0"/>
          <w:marRight w:val="0"/>
          <w:marTop w:val="0"/>
          <w:marBottom w:val="0"/>
          <w:divBdr>
            <w:top w:val="none" w:sz="0" w:space="0" w:color="auto"/>
            <w:left w:val="none" w:sz="0" w:space="0" w:color="auto"/>
            <w:bottom w:val="none" w:sz="0" w:space="0" w:color="auto"/>
            <w:right w:val="none" w:sz="0" w:space="0" w:color="auto"/>
          </w:divBdr>
        </w:div>
        <w:div w:id="913276536">
          <w:marLeft w:val="0"/>
          <w:marRight w:val="0"/>
          <w:marTop w:val="0"/>
          <w:marBottom w:val="0"/>
          <w:divBdr>
            <w:top w:val="none" w:sz="0" w:space="0" w:color="auto"/>
            <w:left w:val="none" w:sz="0" w:space="0" w:color="auto"/>
            <w:bottom w:val="none" w:sz="0" w:space="0" w:color="auto"/>
            <w:right w:val="none" w:sz="0" w:space="0" w:color="auto"/>
          </w:divBdr>
          <w:divsChild>
            <w:div w:id="393167971">
              <w:marLeft w:val="0"/>
              <w:marRight w:val="0"/>
              <w:marTop w:val="0"/>
              <w:marBottom w:val="0"/>
              <w:divBdr>
                <w:top w:val="none" w:sz="0" w:space="0" w:color="auto"/>
                <w:left w:val="none" w:sz="0" w:space="0" w:color="auto"/>
                <w:bottom w:val="none" w:sz="0" w:space="0" w:color="auto"/>
                <w:right w:val="none" w:sz="0" w:space="0" w:color="auto"/>
              </w:divBdr>
            </w:div>
            <w:div w:id="444734627">
              <w:marLeft w:val="0"/>
              <w:marRight w:val="0"/>
              <w:marTop w:val="0"/>
              <w:marBottom w:val="0"/>
              <w:divBdr>
                <w:top w:val="none" w:sz="0" w:space="0" w:color="auto"/>
                <w:left w:val="none" w:sz="0" w:space="0" w:color="auto"/>
                <w:bottom w:val="none" w:sz="0" w:space="0" w:color="auto"/>
                <w:right w:val="none" w:sz="0" w:space="0" w:color="auto"/>
              </w:divBdr>
            </w:div>
            <w:div w:id="1907102348">
              <w:marLeft w:val="0"/>
              <w:marRight w:val="0"/>
              <w:marTop w:val="0"/>
              <w:marBottom w:val="0"/>
              <w:divBdr>
                <w:top w:val="none" w:sz="0" w:space="0" w:color="auto"/>
                <w:left w:val="none" w:sz="0" w:space="0" w:color="auto"/>
                <w:bottom w:val="none" w:sz="0" w:space="0" w:color="auto"/>
                <w:right w:val="none" w:sz="0" w:space="0" w:color="auto"/>
              </w:divBdr>
            </w:div>
            <w:div w:id="2076465648">
              <w:marLeft w:val="0"/>
              <w:marRight w:val="0"/>
              <w:marTop w:val="0"/>
              <w:marBottom w:val="0"/>
              <w:divBdr>
                <w:top w:val="none" w:sz="0" w:space="0" w:color="auto"/>
                <w:left w:val="none" w:sz="0" w:space="0" w:color="auto"/>
                <w:bottom w:val="none" w:sz="0" w:space="0" w:color="auto"/>
                <w:right w:val="none" w:sz="0" w:space="0" w:color="auto"/>
              </w:divBdr>
            </w:div>
          </w:divsChild>
        </w:div>
        <w:div w:id="914822362">
          <w:marLeft w:val="0"/>
          <w:marRight w:val="0"/>
          <w:marTop w:val="0"/>
          <w:marBottom w:val="0"/>
          <w:divBdr>
            <w:top w:val="none" w:sz="0" w:space="0" w:color="auto"/>
            <w:left w:val="none" w:sz="0" w:space="0" w:color="auto"/>
            <w:bottom w:val="none" w:sz="0" w:space="0" w:color="auto"/>
            <w:right w:val="none" w:sz="0" w:space="0" w:color="auto"/>
          </w:divBdr>
        </w:div>
        <w:div w:id="929847067">
          <w:marLeft w:val="0"/>
          <w:marRight w:val="0"/>
          <w:marTop w:val="0"/>
          <w:marBottom w:val="0"/>
          <w:divBdr>
            <w:top w:val="none" w:sz="0" w:space="0" w:color="auto"/>
            <w:left w:val="none" w:sz="0" w:space="0" w:color="auto"/>
            <w:bottom w:val="none" w:sz="0" w:space="0" w:color="auto"/>
            <w:right w:val="none" w:sz="0" w:space="0" w:color="auto"/>
          </w:divBdr>
        </w:div>
        <w:div w:id="932322788">
          <w:marLeft w:val="0"/>
          <w:marRight w:val="0"/>
          <w:marTop w:val="0"/>
          <w:marBottom w:val="0"/>
          <w:divBdr>
            <w:top w:val="none" w:sz="0" w:space="0" w:color="auto"/>
            <w:left w:val="none" w:sz="0" w:space="0" w:color="auto"/>
            <w:bottom w:val="none" w:sz="0" w:space="0" w:color="auto"/>
            <w:right w:val="none" w:sz="0" w:space="0" w:color="auto"/>
          </w:divBdr>
          <w:divsChild>
            <w:div w:id="1100950836">
              <w:marLeft w:val="0"/>
              <w:marRight w:val="0"/>
              <w:marTop w:val="0"/>
              <w:marBottom w:val="0"/>
              <w:divBdr>
                <w:top w:val="none" w:sz="0" w:space="0" w:color="auto"/>
                <w:left w:val="none" w:sz="0" w:space="0" w:color="auto"/>
                <w:bottom w:val="none" w:sz="0" w:space="0" w:color="auto"/>
                <w:right w:val="none" w:sz="0" w:space="0" w:color="auto"/>
              </w:divBdr>
            </w:div>
          </w:divsChild>
        </w:div>
        <w:div w:id="933130701">
          <w:marLeft w:val="0"/>
          <w:marRight w:val="0"/>
          <w:marTop w:val="0"/>
          <w:marBottom w:val="0"/>
          <w:divBdr>
            <w:top w:val="none" w:sz="0" w:space="0" w:color="auto"/>
            <w:left w:val="none" w:sz="0" w:space="0" w:color="auto"/>
            <w:bottom w:val="none" w:sz="0" w:space="0" w:color="auto"/>
            <w:right w:val="none" w:sz="0" w:space="0" w:color="auto"/>
          </w:divBdr>
        </w:div>
        <w:div w:id="1012881651">
          <w:marLeft w:val="0"/>
          <w:marRight w:val="0"/>
          <w:marTop w:val="0"/>
          <w:marBottom w:val="0"/>
          <w:divBdr>
            <w:top w:val="none" w:sz="0" w:space="0" w:color="auto"/>
            <w:left w:val="none" w:sz="0" w:space="0" w:color="auto"/>
            <w:bottom w:val="none" w:sz="0" w:space="0" w:color="auto"/>
            <w:right w:val="none" w:sz="0" w:space="0" w:color="auto"/>
          </w:divBdr>
        </w:div>
        <w:div w:id="1076056840">
          <w:marLeft w:val="0"/>
          <w:marRight w:val="0"/>
          <w:marTop w:val="0"/>
          <w:marBottom w:val="0"/>
          <w:divBdr>
            <w:top w:val="none" w:sz="0" w:space="0" w:color="auto"/>
            <w:left w:val="none" w:sz="0" w:space="0" w:color="auto"/>
            <w:bottom w:val="none" w:sz="0" w:space="0" w:color="auto"/>
            <w:right w:val="none" w:sz="0" w:space="0" w:color="auto"/>
          </w:divBdr>
          <w:divsChild>
            <w:div w:id="553539155">
              <w:marLeft w:val="0"/>
              <w:marRight w:val="0"/>
              <w:marTop w:val="0"/>
              <w:marBottom w:val="0"/>
              <w:divBdr>
                <w:top w:val="none" w:sz="0" w:space="0" w:color="auto"/>
                <w:left w:val="none" w:sz="0" w:space="0" w:color="auto"/>
                <w:bottom w:val="none" w:sz="0" w:space="0" w:color="auto"/>
                <w:right w:val="none" w:sz="0" w:space="0" w:color="auto"/>
              </w:divBdr>
            </w:div>
            <w:div w:id="554044725">
              <w:marLeft w:val="0"/>
              <w:marRight w:val="0"/>
              <w:marTop w:val="0"/>
              <w:marBottom w:val="0"/>
              <w:divBdr>
                <w:top w:val="none" w:sz="0" w:space="0" w:color="auto"/>
                <w:left w:val="none" w:sz="0" w:space="0" w:color="auto"/>
                <w:bottom w:val="none" w:sz="0" w:space="0" w:color="auto"/>
                <w:right w:val="none" w:sz="0" w:space="0" w:color="auto"/>
              </w:divBdr>
            </w:div>
            <w:div w:id="734283306">
              <w:marLeft w:val="0"/>
              <w:marRight w:val="0"/>
              <w:marTop w:val="0"/>
              <w:marBottom w:val="0"/>
              <w:divBdr>
                <w:top w:val="none" w:sz="0" w:space="0" w:color="auto"/>
                <w:left w:val="none" w:sz="0" w:space="0" w:color="auto"/>
                <w:bottom w:val="none" w:sz="0" w:space="0" w:color="auto"/>
                <w:right w:val="none" w:sz="0" w:space="0" w:color="auto"/>
              </w:divBdr>
            </w:div>
          </w:divsChild>
        </w:div>
        <w:div w:id="1092775013">
          <w:marLeft w:val="0"/>
          <w:marRight w:val="0"/>
          <w:marTop w:val="0"/>
          <w:marBottom w:val="0"/>
          <w:divBdr>
            <w:top w:val="none" w:sz="0" w:space="0" w:color="auto"/>
            <w:left w:val="none" w:sz="0" w:space="0" w:color="auto"/>
            <w:bottom w:val="none" w:sz="0" w:space="0" w:color="auto"/>
            <w:right w:val="none" w:sz="0" w:space="0" w:color="auto"/>
          </w:divBdr>
        </w:div>
        <w:div w:id="1094665419">
          <w:marLeft w:val="0"/>
          <w:marRight w:val="0"/>
          <w:marTop w:val="0"/>
          <w:marBottom w:val="0"/>
          <w:divBdr>
            <w:top w:val="none" w:sz="0" w:space="0" w:color="auto"/>
            <w:left w:val="none" w:sz="0" w:space="0" w:color="auto"/>
            <w:bottom w:val="none" w:sz="0" w:space="0" w:color="auto"/>
            <w:right w:val="none" w:sz="0" w:space="0" w:color="auto"/>
          </w:divBdr>
          <w:divsChild>
            <w:div w:id="1241674622">
              <w:marLeft w:val="0"/>
              <w:marRight w:val="0"/>
              <w:marTop w:val="0"/>
              <w:marBottom w:val="0"/>
              <w:divBdr>
                <w:top w:val="none" w:sz="0" w:space="0" w:color="auto"/>
                <w:left w:val="none" w:sz="0" w:space="0" w:color="auto"/>
                <w:bottom w:val="none" w:sz="0" w:space="0" w:color="auto"/>
                <w:right w:val="none" w:sz="0" w:space="0" w:color="auto"/>
              </w:divBdr>
            </w:div>
            <w:div w:id="1310674862">
              <w:marLeft w:val="0"/>
              <w:marRight w:val="0"/>
              <w:marTop w:val="0"/>
              <w:marBottom w:val="0"/>
              <w:divBdr>
                <w:top w:val="none" w:sz="0" w:space="0" w:color="auto"/>
                <w:left w:val="none" w:sz="0" w:space="0" w:color="auto"/>
                <w:bottom w:val="none" w:sz="0" w:space="0" w:color="auto"/>
                <w:right w:val="none" w:sz="0" w:space="0" w:color="auto"/>
              </w:divBdr>
            </w:div>
            <w:div w:id="1344472099">
              <w:marLeft w:val="0"/>
              <w:marRight w:val="0"/>
              <w:marTop w:val="0"/>
              <w:marBottom w:val="0"/>
              <w:divBdr>
                <w:top w:val="none" w:sz="0" w:space="0" w:color="auto"/>
                <w:left w:val="none" w:sz="0" w:space="0" w:color="auto"/>
                <w:bottom w:val="none" w:sz="0" w:space="0" w:color="auto"/>
                <w:right w:val="none" w:sz="0" w:space="0" w:color="auto"/>
              </w:divBdr>
            </w:div>
            <w:div w:id="1749616275">
              <w:marLeft w:val="0"/>
              <w:marRight w:val="0"/>
              <w:marTop w:val="0"/>
              <w:marBottom w:val="0"/>
              <w:divBdr>
                <w:top w:val="none" w:sz="0" w:space="0" w:color="auto"/>
                <w:left w:val="none" w:sz="0" w:space="0" w:color="auto"/>
                <w:bottom w:val="none" w:sz="0" w:space="0" w:color="auto"/>
                <w:right w:val="none" w:sz="0" w:space="0" w:color="auto"/>
              </w:divBdr>
            </w:div>
          </w:divsChild>
        </w:div>
        <w:div w:id="1098864814">
          <w:marLeft w:val="0"/>
          <w:marRight w:val="0"/>
          <w:marTop w:val="0"/>
          <w:marBottom w:val="0"/>
          <w:divBdr>
            <w:top w:val="none" w:sz="0" w:space="0" w:color="auto"/>
            <w:left w:val="none" w:sz="0" w:space="0" w:color="auto"/>
            <w:bottom w:val="none" w:sz="0" w:space="0" w:color="auto"/>
            <w:right w:val="none" w:sz="0" w:space="0" w:color="auto"/>
          </w:divBdr>
        </w:div>
        <w:div w:id="1100444855">
          <w:marLeft w:val="0"/>
          <w:marRight w:val="0"/>
          <w:marTop w:val="0"/>
          <w:marBottom w:val="0"/>
          <w:divBdr>
            <w:top w:val="none" w:sz="0" w:space="0" w:color="auto"/>
            <w:left w:val="none" w:sz="0" w:space="0" w:color="auto"/>
            <w:bottom w:val="none" w:sz="0" w:space="0" w:color="auto"/>
            <w:right w:val="none" w:sz="0" w:space="0" w:color="auto"/>
          </w:divBdr>
        </w:div>
        <w:div w:id="1149128333">
          <w:marLeft w:val="0"/>
          <w:marRight w:val="0"/>
          <w:marTop w:val="0"/>
          <w:marBottom w:val="0"/>
          <w:divBdr>
            <w:top w:val="none" w:sz="0" w:space="0" w:color="auto"/>
            <w:left w:val="none" w:sz="0" w:space="0" w:color="auto"/>
            <w:bottom w:val="none" w:sz="0" w:space="0" w:color="auto"/>
            <w:right w:val="none" w:sz="0" w:space="0" w:color="auto"/>
          </w:divBdr>
        </w:div>
        <w:div w:id="1189560626">
          <w:marLeft w:val="0"/>
          <w:marRight w:val="0"/>
          <w:marTop w:val="0"/>
          <w:marBottom w:val="0"/>
          <w:divBdr>
            <w:top w:val="none" w:sz="0" w:space="0" w:color="auto"/>
            <w:left w:val="none" w:sz="0" w:space="0" w:color="auto"/>
            <w:bottom w:val="none" w:sz="0" w:space="0" w:color="auto"/>
            <w:right w:val="none" w:sz="0" w:space="0" w:color="auto"/>
          </w:divBdr>
          <w:divsChild>
            <w:div w:id="170996573">
              <w:marLeft w:val="0"/>
              <w:marRight w:val="0"/>
              <w:marTop w:val="0"/>
              <w:marBottom w:val="0"/>
              <w:divBdr>
                <w:top w:val="none" w:sz="0" w:space="0" w:color="auto"/>
                <w:left w:val="none" w:sz="0" w:space="0" w:color="auto"/>
                <w:bottom w:val="none" w:sz="0" w:space="0" w:color="auto"/>
                <w:right w:val="none" w:sz="0" w:space="0" w:color="auto"/>
              </w:divBdr>
            </w:div>
            <w:div w:id="233779949">
              <w:marLeft w:val="0"/>
              <w:marRight w:val="0"/>
              <w:marTop w:val="0"/>
              <w:marBottom w:val="0"/>
              <w:divBdr>
                <w:top w:val="none" w:sz="0" w:space="0" w:color="auto"/>
                <w:left w:val="none" w:sz="0" w:space="0" w:color="auto"/>
                <w:bottom w:val="none" w:sz="0" w:space="0" w:color="auto"/>
                <w:right w:val="none" w:sz="0" w:space="0" w:color="auto"/>
              </w:divBdr>
            </w:div>
            <w:div w:id="1415975844">
              <w:marLeft w:val="0"/>
              <w:marRight w:val="0"/>
              <w:marTop w:val="0"/>
              <w:marBottom w:val="0"/>
              <w:divBdr>
                <w:top w:val="none" w:sz="0" w:space="0" w:color="auto"/>
                <w:left w:val="none" w:sz="0" w:space="0" w:color="auto"/>
                <w:bottom w:val="none" w:sz="0" w:space="0" w:color="auto"/>
                <w:right w:val="none" w:sz="0" w:space="0" w:color="auto"/>
              </w:divBdr>
            </w:div>
            <w:div w:id="2072993280">
              <w:marLeft w:val="0"/>
              <w:marRight w:val="0"/>
              <w:marTop w:val="0"/>
              <w:marBottom w:val="0"/>
              <w:divBdr>
                <w:top w:val="none" w:sz="0" w:space="0" w:color="auto"/>
                <w:left w:val="none" w:sz="0" w:space="0" w:color="auto"/>
                <w:bottom w:val="none" w:sz="0" w:space="0" w:color="auto"/>
                <w:right w:val="none" w:sz="0" w:space="0" w:color="auto"/>
              </w:divBdr>
            </w:div>
          </w:divsChild>
        </w:div>
        <w:div w:id="1209562588">
          <w:marLeft w:val="0"/>
          <w:marRight w:val="0"/>
          <w:marTop w:val="0"/>
          <w:marBottom w:val="0"/>
          <w:divBdr>
            <w:top w:val="none" w:sz="0" w:space="0" w:color="auto"/>
            <w:left w:val="none" w:sz="0" w:space="0" w:color="auto"/>
            <w:bottom w:val="none" w:sz="0" w:space="0" w:color="auto"/>
            <w:right w:val="none" w:sz="0" w:space="0" w:color="auto"/>
          </w:divBdr>
          <w:divsChild>
            <w:div w:id="358703856">
              <w:marLeft w:val="0"/>
              <w:marRight w:val="0"/>
              <w:marTop w:val="0"/>
              <w:marBottom w:val="0"/>
              <w:divBdr>
                <w:top w:val="none" w:sz="0" w:space="0" w:color="auto"/>
                <w:left w:val="none" w:sz="0" w:space="0" w:color="auto"/>
                <w:bottom w:val="none" w:sz="0" w:space="0" w:color="auto"/>
                <w:right w:val="none" w:sz="0" w:space="0" w:color="auto"/>
              </w:divBdr>
            </w:div>
            <w:div w:id="1095437023">
              <w:marLeft w:val="0"/>
              <w:marRight w:val="0"/>
              <w:marTop w:val="0"/>
              <w:marBottom w:val="0"/>
              <w:divBdr>
                <w:top w:val="none" w:sz="0" w:space="0" w:color="auto"/>
                <w:left w:val="none" w:sz="0" w:space="0" w:color="auto"/>
                <w:bottom w:val="none" w:sz="0" w:space="0" w:color="auto"/>
                <w:right w:val="none" w:sz="0" w:space="0" w:color="auto"/>
              </w:divBdr>
            </w:div>
            <w:div w:id="1265846866">
              <w:marLeft w:val="0"/>
              <w:marRight w:val="0"/>
              <w:marTop w:val="0"/>
              <w:marBottom w:val="0"/>
              <w:divBdr>
                <w:top w:val="none" w:sz="0" w:space="0" w:color="auto"/>
                <w:left w:val="none" w:sz="0" w:space="0" w:color="auto"/>
                <w:bottom w:val="none" w:sz="0" w:space="0" w:color="auto"/>
                <w:right w:val="none" w:sz="0" w:space="0" w:color="auto"/>
              </w:divBdr>
            </w:div>
          </w:divsChild>
        </w:div>
        <w:div w:id="1234043008">
          <w:marLeft w:val="0"/>
          <w:marRight w:val="0"/>
          <w:marTop w:val="0"/>
          <w:marBottom w:val="0"/>
          <w:divBdr>
            <w:top w:val="none" w:sz="0" w:space="0" w:color="auto"/>
            <w:left w:val="none" w:sz="0" w:space="0" w:color="auto"/>
            <w:bottom w:val="none" w:sz="0" w:space="0" w:color="auto"/>
            <w:right w:val="none" w:sz="0" w:space="0" w:color="auto"/>
          </w:divBdr>
          <w:divsChild>
            <w:div w:id="78526810">
              <w:marLeft w:val="0"/>
              <w:marRight w:val="0"/>
              <w:marTop w:val="0"/>
              <w:marBottom w:val="0"/>
              <w:divBdr>
                <w:top w:val="none" w:sz="0" w:space="0" w:color="auto"/>
                <w:left w:val="none" w:sz="0" w:space="0" w:color="auto"/>
                <w:bottom w:val="none" w:sz="0" w:space="0" w:color="auto"/>
                <w:right w:val="none" w:sz="0" w:space="0" w:color="auto"/>
              </w:divBdr>
            </w:div>
            <w:div w:id="1062411762">
              <w:marLeft w:val="0"/>
              <w:marRight w:val="0"/>
              <w:marTop w:val="0"/>
              <w:marBottom w:val="0"/>
              <w:divBdr>
                <w:top w:val="none" w:sz="0" w:space="0" w:color="auto"/>
                <w:left w:val="none" w:sz="0" w:space="0" w:color="auto"/>
                <w:bottom w:val="none" w:sz="0" w:space="0" w:color="auto"/>
                <w:right w:val="none" w:sz="0" w:space="0" w:color="auto"/>
              </w:divBdr>
            </w:div>
            <w:div w:id="1538812227">
              <w:marLeft w:val="0"/>
              <w:marRight w:val="0"/>
              <w:marTop w:val="0"/>
              <w:marBottom w:val="0"/>
              <w:divBdr>
                <w:top w:val="none" w:sz="0" w:space="0" w:color="auto"/>
                <w:left w:val="none" w:sz="0" w:space="0" w:color="auto"/>
                <w:bottom w:val="none" w:sz="0" w:space="0" w:color="auto"/>
                <w:right w:val="none" w:sz="0" w:space="0" w:color="auto"/>
              </w:divBdr>
            </w:div>
            <w:div w:id="1650208367">
              <w:marLeft w:val="0"/>
              <w:marRight w:val="0"/>
              <w:marTop w:val="0"/>
              <w:marBottom w:val="0"/>
              <w:divBdr>
                <w:top w:val="none" w:sz="0" w:space="0" w:color="auto"/>
                <w:left w:val="none" w:sz="0" w:space="0" w:color="auto"/>
                <w:bottom w:val="none" w:sz="0" w:space="0" w:color="auto"/>
                <w:right w:val="none" w:sz="0" w:space="0" w:color="auto"/>
              </w:divBdr>
            </w:div>
          </w:divsChild>
        </w:div>
        <w:div w:id="1254896894">
          <w:marLeft w:val="0"/>
          <w:marRight w:val="0"/>
          <w:marTop w:val="0"/>
          <w:marBottom w:val="0"/>
          <w:divBdr>
            <w:top w:val="none" w:sz="0" w:space="0" w:color="auto"/>
            <w:left w:val="none" w:sz="0" w:space="0" w:color="auto"/>
            <w:bottom w:val="none" w:sz="0" w:space="0" w:color="auto"/>
            <w:right w:val="none" w:sz="0" w:space="0" w:color="auto"/>
          </w:divBdr>
        </w:div>
        <w:div w:id="1277299736">
          <w:marLeft w:val="0"/>
          <w:marRight w:val="0"/>
          <w:marTop w:val="0"/>
          <w:marBottom w:val="0"/>
          <w:divBdr>
            <w:top w:val="none" w:sz="0" w:space="0" w:color="auto"/>
            <w:left w:val="none" w:sz="0" w:space="0" w:color="auto"/>
            <w:bottom w:val="none" w:sz="0" w:space="0" w:color="auto"/>
            <w:right w:val="none" w:sz="0" w:space="0" w:color="auto"/>
          </w:divBdr>
          <w:divsChild>
            <w:div w:id="1043561159">
              <w:marLeft w:val="0"/>
              <w:marRight w:val="0"/>
              <w:marTop w:val="0"/>
              <w:marBottom w:val="0"/>
              <w:divBdr>
                <w:top w:val="none" w:sz="0" w:space="0" w:color="auto"/>
                <w:left w:val="none" w:sz="0" w:space="0" w:color="auto"/>
                <w:bottom w:val="none" w:sz="0" w:space="0" w:color="auto"/>
                <w:right w:val="none" w:sz="0" w:space="0" w:color="auto"/>
              </w:divBdr>
            </w:div>
          </w:divsChild>
        </w:div>
        <w:div w:id="1395735427">
          <w:marLeft w:val="0"/>
          <w:marRight w:val="0"/>
          <w:marTop w:val="0"/>
          <w:marBottom w:val="0"/>
          <w:divBdr>
            <w:top w:val="none" w:sz="0" w:space="0" w:color="auto"/>
            <w:left w:val="none" w:sz="0" w:space="0" w:color="auto"/>
            <w:bottom w:val="none" w:sz="0" w:space="0" w:color="auto"/>
            <w:right w:val="none" w:sz="0" w:space="0" w:color="auto"/>
          </w:divBdr>
          <w:divsChild>
            <w:div w:id="52433336">
              <w:marLeft w:val="0"/>
              <w:marRight w:val="0"/>
              <w:marTop w:val="0"/>
              <w:marBottom w:val="0"/>
              <w:divBdr>
                <w:top w:val="none" w:sz="0" w:space="0" w:color="auto"/>
                <w:left w:val="none" w:sz="0" w:space="0" w:color="auto"/>
                <w:bottom w:val="none" w:sz="0" w:space="0" w:color="auto"/>
                <w:right w:val="none" w:sz="0" w:space="0" w:color="auto"/>
              </w:divBdr>
            </w:div>
            <w:div w:id="152768371">
              <w:marLeft w:val="0"/>
              <w:marRight w:val="0"/>
              <w:marTop w:val="0"/>
              <w:marBottom w:val="0"/>
              <w:divBdr>
                <w:top w:val="none" w:sz="0" w:space="0" w:color="auto"/>
                <w:left w:val="none" w:sz="0" w:space="0" w:color="auto"/>
                <w:bottom w:val="none" w:sz="0" w:space="0" w:color="auto"/>
                <w:right w:val="none" w:sz="0" w:space="0" w:color="auto"/>
              </w:divBdr>
            </w:div>
            <w:div w:id="1218514068">
              <w:marLeft w:val="0"/>
              <w:marRight w:val="0"/>
              <w:marTop w:val="0"/>
              <w:marBottom w:val="0"/>
              <w:divBdr>
                <w:top w:val="none" w:sz="0" w:space="0" w:color="auto"/>
                <w:left w:val="none" w:sz="0" w:space="0" w:color="auto"/>
                <w:bottom w:val="none" w:sz="0" w:space="0" w:color="auto"/>
                <w:right w:val="none" w:sz="0" w:space="0" w:color="auto"/>
              </w:divBdr>
            </w:div>
            <w:div w:id="1651907294">
              <w:marLeft w:val="0"/>
              <w:marRight w:val="0"/>
              <w:marTop w:val="0"/>
              <w:marBottom w:val="0"/>
              <w:divBdr>
                <w:top w:val="none" w:sz="0" w:space="0" w:color="auto"/>
                <w:left w:val="none" w:sz="0" w:space="0" w:color="auto"/>
                <w:bottom w:val="none" w:sz="0" w:space="0" w:color="auto"/>
                <w:right w:val="none" w:sz="0" w:space="0" w:color="auto"/>
              </w:divBdr>
            </w:div>
          </w:divsChild>
        </w:div>
        <w:div w:id="1399673297">
          <w:marLeft w:val="0"/>
          <w:marRight w:val="0"/>
          <w:marTop w:val="0"/>
          <w:marBottom w:val="0"/>
          <w:divBdr>
            <w:top w:val="none" w:sz="0" w:space="0" w:color="auto"/>
            <w:left w:val="none" w:sz="0" w:space="0" w:color="auto"/>
            <w:bottom w:val="none" w:sz="0" w:space="0" w:color="auto"/>
            <w:right w:val="none" w:sz="0" w:space="0" w:color="auto"/>
          </w:divBdr>
          <w:divsChild>
            <w:div w:id="244992641">
              <w:marLeft w:val="0"/>
              <w:marRight w:val="0"/>
              <w:marTop w:val="0"/>
              <w:marBottom w:val="0"/>
              <w:divBdr>
                <w:top w:val="none" w:sz="0" w:space="0" w:color="auto"/>
                <w:left w:val="none" w:sz="0" w:space="0" w:color="auto"/>
                <w:bottom w:val="none" w:sz="0" w:space="0" w:color="auto"/>
                <w:right w:val="none" w:sz="0" w:space="0" w:color="auto"/>
              </w:divBdr>
            </w:div>
          </w:divsChild>
        </w:div>
        <w:div w:id="1405104479">
          <w:marLeft w:val="0"/>
          <w:marRight w:val="0"/>
          <w:marTop w:val="0"/>
          <w:marBottom w:val="0"/>
          <w:divBdr>
            <w:top w:val="none" w:sz="0" w:space="0" w:color="auto"/>
            <w:left w:val="none" w:sz="0" w:space="0" w:color="auto"/>
            <w:bottom w:val="none" w:sz="0" w:space="0" w:color="auto"/>
            <w:right w:val="none" w:sz="0" w:space="0" w:color="auto"/>
          </w:divBdr>
        </w:div>
        <w:div w:id="1431730440">
          <w:marLeft w:val="0"/>
          <w:marRight w:val="0"/>
          <w:marTop w:val="0"/>
          <w:marBottom w:val="0"/>
          <w:divBdr>
            <w:top w:val="none" w:sz="0" w:space="0" w:color="auto"/>
            <w:left w:val="none" w:sz="0" w:space="0" w:color="auto"/>
            <w:bottom w:val="none" w:sz="0" w:space="0" w:color="auto"/>
            <w:right w:val="none" w:sz="0" w:space="0" w:color="auto"/>
          </w:divBdr>
        </w:div>
        <w:div w:id="1437795788">
          <w:marLeft w:val="0"/>
          <w:marRight w:val="0"/>
          <w:marTop w:val="0"/>
          <w:marBottom w:val="0"/>
          <w:divBdr>
            <w:top w:val="none" w:sz="0" w:space="0" w:color="auto"/>
            <w:left w:val="none" w:sz="0" w:space="0" w:color="auto"/>
            <w:bottom w:val="none" w:sz="0" w:space="0" w:color="auto"/>
            <w:right w:val="none" w:sz="0" w:space="0" w:color="auto"/>
          </w:divBdr>
          <w:divsChild>
            <w:div w:id="178353793">
              <w:marLeft w:val="0"/>
              <w:marRight w:val="0"/>
              <w:marTop w:val="0"/>
              <w:marBottom w:val="0"/>
              <w:divBdr>
                <w:top w:val="none" w:sz="0" w:space="0" w:color="auto"/>
                <w:left w:val="none" w:sz="0" w:space="0" w:color="auto"/>
                <w:bottom w:val="none" w:sz="0" w:space="0" w:color="auto"/>
                <w:right w:val="none" w:sz="0" w:space="0" w:color="auto"/>
              </w:divBdr>
            </w:div>
            <w:div w:id="1818646462">
              <w:marLeft w:val="0"/>
              <w:marRight w:val="0"/>
              <w:marTop w:val="0"/>
              <w:marBottom w:val="0"/>
              <w:divBdr>
                <w:top w:val="none" w:sz="0" w:space="0" w:color="auto"/>
                <w:left w:val="none" w:sz="0" w:space="0" w:color="auto"/>
                <w:bottom w:val="none" w:sz="0" w:space="0" w:color="auto"/>
                <w:right w:val="none" w:sz="0" w:space="0" w:color="auto"/>
              </w:divBdr>
            </w:div>
            <w:div w:id="2146190137">
              <w:marLeft w:val="0"/>
              <w:marRight w:val="0"/>
              <w:marTop w:val="0"/>
              <w:marBottom w:val="0"/>
              <w:divBdr>
                <w:top w:val="none" w:sz="0" w:space="0" w:color="auto"/>
                <w:left w:val="none" w:sz="0" w:space="0" w:color="auto"/>
                <w:bottom w:val="none" w:sz="0" w:space="0" w:color="auto"/>
                <w:right w:val="none" w:sz="0" w:space="0" w:color="auto"/>
              </w:divBdr>
            </w:div>
          </w:divsChild>
        </w:div>
        <w:div w:id="1501968136">
          <w:marLeft w:val="0"/>
          <w:marRight w:val="0"/>
          <w:marTop w:val="0"/>
          <w:marBottom w:val="0"/>
          <w:divBdr>
            <w:top w:val="none" w:sz="0" w:space="0" w:color="auto"/>
            <w:left w:val="none" w:sz="0" w:space="0" w:color="auto"/>
            <w:bottom w:val="none" w:sz="0" w:space="0" w:color="auto"/>
            <w:right w:val="none" w:sz="0" w:space="0" w:color="auto"/>
          </w:divBdr>
        </w:div>
        <w:div w:id="1520436824">
          <w:marLeft w:val="0"/>
          <w:marRight w:val="0"/>
          <w:marTop w:val="0"/>
          <w:marBottom w:val="0"/>
          <w:divBdr>
            <w:top w:val="none" w:sz="0" w:space="0" w:color="auto"/>
            <w:left w:val="none" w:sz="0" w:space="0" w:color="auto"/>
            <w:bottom w:val="none" w:sz="0" w:space="0" w:color="auto"/>
            <w:right w:val="none" w:sz="0" w:space="0" w:color="auto"/>
          </w:divBdr>
          <w:divsChild>
            <w:div w:id="417947149">
              <w:marLeft w:val="0"/>
              <w:marRight w:val="0"/>
              <w:marTop w:val="0"/>
              <w:marBottom w:val="0"/>
              <w:divBdr>
                <w:top w:val="none" w:sz="0" w:space="0" w:color="auto"/>
                <w:left w:val="none" w:sz="0" w:space="0" w:color="auto"/>
                <w:bottom w:val="none" w:sz="0" w:space="0" w:color="auto"/>
                <w:right w:val="none" w:sz="0" w:space="0" w:color="auto"/>
              </w:divBdr>
            </w:div>
            <w:div w:id="999693122">
              <w:marLeft w:val="0"/>
              <w:marRight w:val="0"/>
              <w:marTop w:val="0"/>
              <w:marBottom w:val="0"/>
              <w:divBdr>
                <w:top w:val="none" w:sz="0" w:space="0" w:color="auto"/>
                <w:left w:val="none" w:sz="0" w:space="0" w:color="auto"/>
                <w:bottom w:val="none" w:sz="0" w:space="0" w:color="auto"/>
                <w:right w:val="none" w:sz="0" w:space="0" w:color="auto"/>
              </w:divBdr>
            </w:div>
            <w:div w:id="1293100601">
              <w:marLeft w:val="0"/>
              <w:marRight w:val="0"/>
              <w:marTop w:val="0"/>
              <w:marBottom w:val="0"/>
              <w:divBdr>
                <w:top w:val="none" w:sz="0" w:space="0" w:color="auto"/>
                <w:left w:val="none" w:sz="0" w:space="0" w:color="auto"/>
                <w:bottom w:val="none" w:sz="0" w:space="0" w:color="auto"/>
                <w:right w:val="none" w:sz="0" w:space="0" w:color="auto"/>
              </w:divBdr>
            </w:div>
            <w:div w:id="1494222254">
              <w:marLeft w:val="0"/>
              <w:marRight w:val="0"/>
              <w:marTop w:val="0"/>
              <w:marBottom w:val="0"/>
              <w:divBdr>
                <w:top w:val="none" w:sz="0" w:space="0" w:color="auto"/>
                <w:left w:val="none" w:sz="0" w:space="0" w:color="auto"/>
                <w:bottom w:val="none" w:sz="0" w:space="0" w:color="auto"/>
                <w:right w:val="none" w:sz="0" w:space="0" w:color="auto"/>
              </w:divBdr>
            </w:div>
            <w:div w:id="1998991582">
              <w:marLeft w:val="0"/>
              <w:marRight w:val="0"/>
              <w:marTop w:val="0"/>
              <w:marBottom w:val="0"/>
              <w:divBdr>
                <w:top w:val="none" w:sz="0" w:space="0" w:color="auto"/>
                <w:left w:val="none" w:sz="0" w:space="0" w:color="auto"/>
                <w:bottom w:val="none" w:sz="0" w:space="0" w:color="auto"/>
                <w:right w:val="none" w:sz="0" w:space="0" w:color="auto"/>
              </w:divBdr>
            </w:div>
          </w:divsChild>
        </w:div>
        <w:div w:id="1567109057">
          <w:marLeft w:val="0"/>
          <w:marRight w:val="0"/>
          <w:marTop w:val="0"/>
          <w:marBottom w:val="0"/>
          <w:divBdr>
            <w:top w:val="none" w:sz="0" w:space="0" w:color="auto"/>
            <w:left w:val="none" w:sz="0" w:space="0" w:color="auto"/>
            <w:bottom w:val="none" w:sz="0" w:space="0" w:color="auto"/>
            <w:right w:val="none" w:sz="0" w:space="0" w:color="auto"/>
          </w:divBdr>
        </w:div>
        <w:div w:id="1570111591">
          <w:marLeft w:val="0"/>
          <w:marRight w:val="0"/>
          <w:marTop w:val="0"/>
          <w:marBottom w:val="0"/>
          <w:divBdr>
            <w:top w:val="none" w:sz="0" w:space="0" w:color="auto"/>
            <w:left w:val="none" w:sz="0" w:space="0" w:color="auto"/>
            <w:bottom w:val="none" w:sz="0" w:space="0" w:color="auto"/>
            <w:right w:val="none" w:sz="0" w:space="0" w:color="auto"/>
          </w:divBdr>
          <w:divsChild>
            <w:div w:id="97875578">
              <w:marLeft w:val="0"/>
              <w:marRight w:val="0"/>
              <w:marTop w:val="0"/>
              <w:marBottom w:val="0"/>
              <w:divBdr>
                <w:top w:val="none" w:sz="0" w:space="0" w:color="auto"/>
                <w:left w:val="none" w:sz="0" w:space="0" w:color="auto"/>
                <w:bottom w:val="none" w:sz="0" w:space="0" w:color="auto"/>
                <w:right w:val="none" w:sz="0" w:space="0" w:color="auto"/>
              </w:divBdr>
            </w:div>
          </w:divsChild>
        </w:div>
        <w:div w:id="1662808181">
          <w:marLeft w:val="0"/>
          <w:marRight w:val="0"/>
          <w:marTop w:val="0"/>
          <w:marBottom w:val="0"/>
          <w:divBdr>
            <w:top w:val="none" w:sz="0" w:space="0" w:color="auto"/>
            <w:left w:val="none" w:sz="0" w:space="0" w:color="auto"/>
            <w:bottom w:val="none" w:sz="0" w:space="0" w:color="auto"/>
            <w:right w:val="none" w:sz="0" w:space="0" w:color="auto"/>
          </w:divBdr>
          <w:divsChild>
            <w:div w:id="683239763">
              <w:marLeft w:val="0"/>
              <w:marRight w:val="0"/>
              <w:marTop w:val="0"/>
              <w:marBottom w:val="0"/>
              <w:divBdr>
                <w:top w:val="none" w:sz="0" w:space="0" w:color="auto"/>
                <w:left w:val="none" w:sz="0" w:space="0" w:color="auto"/>
                <w:bottom w:val="none" w:sz="0" w:space="0" w:color="auto"/>
                <w:right w:val="none" w:sz="0" w:space="0" w:color="auto"/>
              </w:divBdr>
            </w:div>
            <w:div w:id="1167407020">
              <w:marLeft w:val="0"/>
              <w:marRight w:val="0"/>
              <w:marTop w:val="0"/>
              <w:marBottom w:val="0"/>
              <w:divBdr>
                <w:top w:val="none" w:sz="0" w:space="0" w:color="auto"/>
                <w:left w:val="none" w:sz="0" w:space="0" w:color="auto"/>
                <w:bottom w:val="none" w:sz="0" w:space="0" w:color="auto"/>
                <w:right w:val="none" w:sz="0" w:space="0" w:color="auto"/>
              </w:divBdr>
            </w:div>
            <w:div w:id="1307198214">
              <w:marLeft w:val="0"/>
              <w:marRight w:val="0"/>
              <w:marTop w:val="0"/>
              <w:marBottom w:val="0"/>
              <w:divBdr>
                <w:top w:val="none" w:sz="0" w:space="0" w:color="auto"/>
                <w:left w:val="none" w:sz="0" w:space="0" w:color="auto"/>
                <w:bottom w:val="none" w:sz="0" w:space="0" w:color="auto"/>
                <w:right w:val="none" w:sz="0" w:space="0" w:color="auto"/>
              </w:divBdr>
            </w:div>
            <w:div w:id="1490901828">
              <w:marLeft w:val="0"/>
              <w:marRight w:val="0"/>
              <w:marTop w:val="0"/>
              <w:marBottom w:val="0"/>
              <w:divBdr>
                <w:top w:val="none" w:sz="0" w:space="0" w:color="auto"/>
                <w:left w:val="none" w:sz="0" w:space="0" w:color="auto"/>
                <w:bottom w:val="none" w:sz="0" w:space="0" w:color="auto"/>
                <w:right w:val="none" w:sz="0" w:space="0" w:color="auto"/>
              </w:divBdr>
            </w:div>
          </w:divsChild>
        </w:div>
        <w:div w:id="1736203651">
          <w:marLeft w:val="0"/>
          <w:marRight w:val="0"/>
          <w:marTop w:val="0"/>
          <w:marBottom w:val="0"/>
          <w:divBdr>
            <w:top w:val="none" w:sz="0" w:space="0" w:color="auto"/>
            <w:left w:val="none" w:sz="0" w:space="0" w:color="auto"/>
            <w:bottom w:val="none" w:sz="0" w:space="0" w:color="auto"/>
            <w:right w:val="none" w:sz="0" w:space="0" w:color="auto"/>
          </w:divBdr>
        </w:div>
        <w:div w:id="1771267952">
          <w:marLeft w:val="0"/>
          <w:marRight w:val="0"/>
          <w:marTop w:val="0"/>
          <w:marBottom w:val="0"/>
          <w:divBdr>
            <w:top w:val="none" w:sz="0" w:space="0" w:color="auto"/>
            <w:left w:val="none" w:sz="0" w:space="0" w:color="auto"/>
            <w:bottom w:val="none" w:sz="0" w:space="0" w:color="auto"/>
            <w:right w:val="none" w:sz="0" w:space="0" w:color="auto"/>
          </w:divBdr>
          <w:divsChild>
            <w:div w:id="883372452">
              <w:marLeft w:val="0"/>
              <w:marRight w:val="0"/>
              <w:marTop w:val="0"/>
              <w:marBottom w:val="0"/>
              <w:divBdr>
                <w:top w:val="none" w:sz="0" w:space="0" w:color="auto"/>
                <w:left w:val="none" w:sz="0" w:space="0" w:color="auto"/>
                <w:bottom w:val="none" w:sz="0" w:space="0" w:color="auto"/>
                <w:right w:val="none" w:sz="0" w:space="0" w:color="auto"/>
              </w:divBdr>
            </w:div>
          </w:divsChild>
        </w:div>
        <w:div w:id="1853884081">
          <w:marLeft w:val="0"/>
          <w:marRight w:val="0"/>
          <w:marTop w:val="0"/>
          <w:marBottom w:val="0"/>
          <w:divBdr>
            <w:top w:val="none" w:sz="0" w:space="0" w:color="auto"/>
            <w:left w:val="none" w:sz="0" w:space="0" w:color="auto"/>
            <w:bottom w:val="none" w:sz="0" w:space="0" w:color="auto"/>
            <w:right w:val="none" w:sz="0" w:space="0" w:color="auto"/>
          </w:divBdr>
        </w:div>
        <w:div w:id="1891916061">
          <w:marLeft w:val="0"/>
          <w:marRight w:val="0"/>
          <w:marTop w:val="0"/>
          <w:marBottom w:val="0"/>
          <w:divBdr>
            <w:top w:val="none" w:sz="0" w:space="0" w:color="auto"/>
            <w:left w:val="none" w:sz="0" w:space="0" w:color="auto"/>
            <w:bottom w:val="none" w:sz="0" w:space="0" w:color="auto"/>
            <w:right w:val="none" w:sz="0" w:space="0" w:color="auto"/>
          </w:divBdr>
        </w:div>
        <w:div w:id="1920289332">
          <w:marLeft w:val="0"/>
          <w:marRight w:val="0"/>
          <w:marTop w:val="0"/>
          <w:marBottom w:val="0"/>
          <w:divBdr>
            <w:top w:val="none" w:sz="0" w:space="0" w:color="auto"/>
            <w:left w:val="none" w:sz="0" w:space="0" w:color="auto"/>
            <w:bottom w:val="none" w:sz="0" w:space="0" w:color="auto"/>
            <w:right w:val="none" w:sz="0" w:space="0" w:color="auto"/>
          </w:divBdr>
          <w:divsChild>
            <w:div w:id="149374607">
              <w:marLeft w:val="0"/>
              <w:marRight w:val="0"/>
              <w:marTop w:val="0"/>
              <w:marBottom w:val="0"/>
              <w:divBdr>
                <w:top w:val="none" w:sz="0" w:space="0" w:color="auto"/>
                <w:left w:val="none" w:sz="0" w:space="0" w:color="auto"/>
                <w:bottom w:val="none" w:sz="0" w:space="0" w:color="auto"/>
                <w:right w:val="none" w:sz="0" w:space="0" w:color="auto"/>
              </w:divBdr>
            </w:div>
            <w:div w:id="1326863102">
              <w:marLeft w:val="0"/>
              <w:marRight w:val="0"/>
              <w:marTop w:val="0"/>
              <w:marBottom w:val="0"/>
              <w:divBdr>
                <w:top w:val="none" w:sz="0" w:space="0" w:color="auto"/>
                <w:left w:val="none" w:sz="0" w:space="0" w:color="auto"/>
                <w:bottom w:val="none" w:sz="0" w:space="0" w:color="auto"/>
                <w:right w:val="none" w:sz="0" w:space="0" w:color="auto"/>
              </w:divBdr>
            </w:div>
            <w:div w:id="1669793692">
              <w:marLeft w:val="0"/>
              <w:marRight w:val="0"/>
              <w:marTop w:val="0"/>
              <w:marBottom w:val="0"/>
              <w:divBdr>
                <w:top w:val="none" w:sz="0" w:space="0" w:color="auto"/>
                <w:left w:val="none" w:sz="0" w:space="0" w:color="auto"/>
                <w:bottom w:val="none" w:sz="0" w:space="0" w:color="auto"/>
                <w:right w:val="none" w:sz="0" w:space="0" w:color="auto"/>
              </w:divBdr>
            </w:div>
            <w:div w:id="1878198855">
              <w:marLeft w:val="0"/>
              <w:marRight w:val="0"/>
              <w:marTop w:val="0"/>
              <w:marBottom w:val="0"/>
              <w:divBdr>
                <w:top w:val="none" w:sz="0" w:space="0" w:color="auto"/>
                <w:left w:val="none" w:sz="0" w:space="0" w:color="auto"/>
                <w:bottom w:val="none" w:sz="0" w:space="0" w:color="auto"/>
                <w:right w:val="none" w:sz="0" w:space="0" w:color="auto"/>
              </w:divBdr>
            </w:div>
          </w:divsChild>
        </w:div>
        <w:div w:id="1923638778">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1012418785">
              <w:marLeft w:val="0"/>
              <w:marRight w:val="0"/>
              <w:marTop w:val="0"/>
              <w:marBottom w:val="0"/>
              <w:divBdr>
                <w:top w:val="none" w:sz="0" w:space="0" w:color="auto"/>
                <w:left w:val="none" w:sz="0" w:space="0" w:color="auto"/>
                <w:bottom w:val="none" w:sz="0" w:space="0" w:color="auto"/>
                <w:right w:val="none" w:sz="0" w:space="0" w:color="auto"/>
              </w:divBdr>
            </w:div>
            <w:div w:id="1433746276">
              <w:marLeft w:val="0"/>
              <w:marRight w:val="0"/>
              <w:marTop w:val="0"/>
              <w:marBottom w:val="0"/>
              <w:divBdr>
                <w:top w:val="none" w:sz="0" w:space="0" w:color="auto"/>
                <w:left w:val="none" w:sz="0" w:space="0" w:color="auto"/>
                <w:bottom w:val="none" w:sz="0" w:space="0" w:color="auto"/>
                <w:right w:val="none" w:sz="0" w:space="0" w:color="auto"/>
              </w:divBdr>
            </w:div>
          </w:divsChild>
        </w:div>
        <w:div w:id="1959264451">
          <w:marLeft w:val="0"/>
          <w:marRight w:val="0"/>
          <w:marTop w:val="0"/>
          <w:marBottom w:val="0"/>
          <w:divBdr>
            <w:top w:val="none" w:sz="0" w:space="0" w:color="auto"/>
            <w:left w:val="none" w:sz="0" w:space="0" w:color="auto"/>
            <w:bottom w:val="none" w:sz="0" w:space="0" w:color="auto"/>
            <w:right w:val="none" w:sz="0" w:space="0" w:color="auto"/>
          </w:divBdr>
        </w:div>
        <w:div w:id="1966764502">
          <w:marLeft w:val="0"/>
          <w:marRight w:val="0"/>
          <w:marTop w:val="0"/>
          <w:marBottom w:val="0"/>
          <w:divBdr>
            <w:top w:val="none" w:sz="0" w:space="0" w:color="auto"/>
            <w:left w:val="none" w:sz="0" w:space="0" w:color="auto"/>
            <w:bottom w:val="none" w:sz="0" w:space="0" w:color="auto"/>
            <w:right w:val="none" w:sz="0" w:space="0" w:color="auto"/>
          </w:divBdr>
        </w:div>
        <w:div w:id="1994916928">
          <w:marLeft w:val="0"/>
          <w:marRight w:val="0"/>
          <w:marTop w:val="0"/>
          <w:marBottom w:val="0"/>
          <w:divBdr>
            <w:top w:val="none" w:sz="0" w:space="0" w:color="auto"/>
            <w:left w:val="none" w:sz="0" w:space="0" w:color="auto"/>
            <w:bottom w:val="none" w:sz="0" w:space="0" w:color="auto"/>
            <w:right w:val="none" w:sz="0" w:space="0" w:color="auto"/>
          </w:divBdr>
        </w:div>
        <w:div w:id="1995571912">
          <w:marLeft w:val="0"/>
          <w:marRight w:val="0"/>
          <w:marTop w:val="0"/>
          <w:marBottom w:val="0"/>
          <w:divBdr>
            <w:top w:val="none" w:sz="0" w:space="0" w:color="auto"/>
            <w:left w:val="none" w:sz="0" w:space="0" w:color="auto"/>
            <w:bottom w:val="none" w:sz="0" w:space="0" w:color="auto"/>
            <w:right w:val="none" w:sz="0" w:space="0" w:color="auto"/>
          </w:divBdr>
          <w:divsChild>
            <w:div w:id="647786937">
              <w:marLeft w:val="0"/>
              <w:marRight w:val="0"/>
              <w:marTop w:val="0"/>
              <w:marBottom w:val="0"/>
              <w:divBdr>
                <w:top w:val="none" w:sz="0" w:space="0" w:color="auto"/>
                <w:left w:val="none" w:sz="0" w:space="0" w:color="auto"/>
                <w:bottom w:val="none" w:sz="0" w:space="0" w:color="auto"/>
                <w:right w:val="none" w:sz="0" w:space="0" w:color="auto"/>
              </w:divBdr>
            </w:div>
            <w:div w:id="707266332">
              <w:marLeft w:val="0"/>
              <w:marRight w:val="0"/>
              <w:marTop w:val="0"/>
              <w:marBottom w:val="0"/>
              <w:divBdr>
                <w:top w:val="none" w:sz="0" w:space="0" w:color="auto"/>
                <w:left w:val="none" w:sz="0" w:space="0" w:color="auto"/>
                <w:bottom w:val="none" w:sz="0" w:space="0" w:color="auto"/>
                <w:right w:val="none" w:sz="0" w:space="0" w:color="auto"/>
              </w:divBdr>
            </w:div>
            <w:div w:id="1105347963">
              <w:marLeft w:val="0"/>
              <w:marRight w:val="0"/>
              <w:marTop w:val="0"/>
              <w:marBottom w:val="0"/>
              <w:divBdr>
                <w:top w:val="none" w:sz="0" w:space="0" w:color="auto"/>
                <w:left w:val="none" w:sz="0" w:space="0" w:color="auto"/>
                <w:bottom w:val="none" w:sz="0" w:space="0" w:color="auto"/>
                <w:right w:val="none" w:sz="0" w:space="0" w:color="auto"/>
              </w:divBdr>
            </w:div>
          </w:divsChild>
        </w:div>
        <w:div w:id="2023235643">
          <w:marLeft w:val="0"/>
          <w:marRight w:val="0"/>
          <w:marTop w:val="0"/>
          <w:marBottom w:val="0"/>
          <w:divBdr>
            <w:top w:val="none" w:sz="0" w:space="0" w:color="auto"/>
            <w:left w:val="none" w:sz="0" w:space="0" w:color="auto"/>
            <w:bottom w:val="none" w:sz="0" w:space="0" w:color="auto"/>
            <w:right w:val="none" w:sz="0" w:space="0" w:color="auto"/>
          </w:divBdr>
        </w:div>
        <w:div w:id="2023975064">
          <w:marLeft w:val="0"/>
          <w:marRight w:val="0"/>
          <w:marTop w:val="0"/>
          <w:marBottom w:val="0"/>
          <w:divBdr>
            <w:top w:val="none" w:sz="0" w:space="0" w:color="auto"/>
            <w:left w:val="none" w:sz="0" w:space="0" w:color="auto"/>
            <w:bottom w:val="none" w:sz="0" w:space="0" w:color="auto"/>
            <w:right w:val="none" w:sz="0" w:space="0" w:color="auto"/>
          </w:divBdr>
        </w:div>
        <w:div w:id="2040399790">
          <w:marLeft w:val="0"/>
          <w:marRight w:val="0"/>
          <w:marTop w:val="0"/>
          <w:marBottom w:val="0"/>
          <w:divBdr>
            <w:top w:val="none" w:sz="0" w:space="0" w:color="auto"/>
            <w:left w:val="none" w:sz="0" w:space="0" w:color="auto"/>
            <w:bottom w:val="none" w:sz="0" w:space="0" w:color="auto"/>
            <w:right w:val="none" w:sz="0" w:space="0" w:color="auto"/>
          </w:divBdr>
          <w:divsChild>
            <w:div w:id="635768525">
              <w:marLeft w:val="0"/>
              <w:marRight w:val="0"/>
              <w:marTop w:val="0"/>
              <w:marBottom w:val="0"/>
              <w:divBdr>
                <w:top w:val="none" w:sz="0" w:space="0" w:color="auto"/>
                <w:left w:val="none" w:sz="0" w:space="0" w:color="auto"/>
                <w:bottom w:val="none" w:sz="0" w:space="0" w:color="auto"/>
                <w:right w:val="none" w:sz="0" w:space="0" w:color="auto"/>
              </w:divBdr>
            </w:div>
            <w:div w:id="1666515284">
              <w:marLeft w:val="0"/>
              <w:marRight w:val="0"/>
              <w:marTop w:val="0"/>
              <w:marBottom w:val="0"/>
              <w:divBdr>
                <w:top w:val="none" w:sz="0" w:space="0" w:color="auto"/>
                <w:left w:val="none" w:sz="0" w:space="0" w:color="auto"/>
                <w:bottom w:val="none" w:sz="0" w:space="0" w:color="auto"/>
                <w:right w:val="none" w:sz="0" w:space="0" w:color="auto"/>
              </w:divBdr>
            </w:div>
            <w:div w:id="1940091415">
              <w:marLeft w:val="0"/>
              <w:marRight w:val="0"/>
              <w:marTop w:val="0"/>
              <w:marBottom w:val="0"/>
              <w:divBdr>
                <w:top w:val="none" w:sz="0" w:space="0" w:color="auto"/>
                <w:left w:val="none" w:sz="0" w:space="0" w:color="auto"/>
                <w:bottom w:val="none" w:sz="0" w:space="0" w:color="auto"/>
                <w:right w:val="none" w:sz="0" w:space="0" w:color="auto"/>
              </w:divBdr>
            </w:div>
          </w:divsChild>
        </w:div>
        <w:div w:id="2052145060">
          <w:marLeft w:val="0"/>
          <w:marRight w:val="0"/>
          <w:marTop w:val="0"/>
          <w:marBottom w:val="0"/>
          <w:divBdr>
            <w:top w:val="none" w:sz="0" w:space="0" w:color="auto"/>
            <w:left w:val="none" w:sz="0" w:space="0" w:color="auto"/>
            <w:bottom w:val="none" w:sz="0" w:space="0" w:color="auto"/>
            <w:right w:val="none" w:sz="0" w:space="0" w:color="auto"/>
          </w:divBdr>
        </w:div>
        <w:div w:id="2065836631">
          <w:marLeft w:val="0"/>
          <w:marRight w:val="0"/>
          <w:marTop w:val="0"/>
          <w:marBottom w:val="0"/>
          <w:divBdr>
            <w:top w:val="none" w:sz="0" w:space="0" w:color="auto"/>
            <w:left w:val="none" w:sz="0" w:space="0" w:color="auto"/>
            <w:bottom w:val="none" w:sz="0" w:space="0" w:color="auto"/>
            <w:right w:val="none" w:sz="0" w:space="0" w:color="auto"/>
          </w:divBdr>
        </w:div>
        <w:div w:id="2082483054">
          <w:marLeft w:val="0"/>
          <w:marRight w:val="0"/>
          <w:marTop w:val="0"/>
          <w:marBottom w:val="0"/>
          <w:divBdr>
            <w:top w:val="none" w:sz="0" w:space="0" w:color="auto"/>
            <w:left w:val="none" w:sz="0" w:space="0" w:color="auto"/>
            <w:bottom w:val="none" w:sz="0" w:space="0" w:color="auto"/>
            <w:right w:val="none" w:sz="0" w:space="0" w:color="auto"/>
          </w:divBdr>
        </w:div>
        <w:div w:id="2084715569">
          <w:marLeft w:val="0"/>
          <w:marRight w:val="0"/>
          <w:marTop w:val="0"/>
          <w:marBottom w:val="0"/>
          <w:divBdr>
            <w:top w:val="none" w:sz="0" w:space="0" w:color="auto"/>
            <w:left w:val="none" w:sz="0" w:space="0" w:color="auto"/>
            <w:bottom w:val="none" w:sz="0" w:space="0" w:color="auto"/>
            <w:right w:val="none" w:sz="0" w:space="0" w:color="auto"/>
          </w:divBdr>
          <w:divsChild>
            <w:div w:id="202598129">
              <w:marLeft w:val="0"/>
              <w:marRight w:val="0"/>
              <w:marTop w:val="0"/>
              <w:marBottom w:val="0"/>
              <w:divBdr>
                <w:top w:val="none" w:sz="0" w:space="0" w:color="auto"/>
                <w:left w:val="none" w:sz="0" w:space="0" w:color="auto"/>
                <w:bottom w:val="none" w:sz="0" w:space="0" w:color="auto"/>
                <w:right w:val="none" w:sz="0" w:space="0" w:color="auto"/>
              </w:divBdr>
            </w:div>
            <w:div w:id="1154252262">
              <w:marLeft w:val="0"/>
              <w:marRight w:val="0"/>
              <w:marTop w:val="0"/>
              <w:marBottom w:val="0"/>
              <w:divBdr>
                <w:top w:val="none" w:sz="0" w:space="0" w:color="auto"/>
                <w:left w:val="none" w:sz="0" w:space="0" w:color="auto"/>
                <w:bottom w:val="none" w:sz="0" w:space="0" w:color="auto"/>
                <w:right w:val="none" w:sz="0" w:space="0" w:color="auto"/>
              </w:divBdr>
            </w:div>
            <w:div w:id="1318221732">
              <w:marLeft w:val="0"/>
              <w:marRight w:val="0"/>
              <w:marTop w:val="0"/>
              <w:marBottom w:val="0"/>
              <w:divBdr>
                <w:top w:val="none" w:sz="0" w:space="0" w:color="auto"/>
                <w:left w:val="none" w:sz="0" w:space="0" w:color="auto"/>
                <w:bottom w:val="none" w:sz="0" w:space="0" w:color="auto"/>
                <w:right w:val="none" w:sz="0" w:space="0" w:color="auto"/>
              </w:divBdr>
            </w:div>
            <w:div w:id="1688096140">
              <w:marLeft w:val="0"/>
              <w:marRight w:val="0"/>
              <w:marTop w:val="0"/>
              <w:marBottom w:val="0"/>
              <w:divBdr>
                <w:top w:val="none" w:sz="0" w:space="0" w:color="auto"/>
                <w:left w:val="none" w:sz="0" w:space="0" w:color="auto"/>
                <w:bottom w:val="none" w:sz="0" w:space="0" w:color="auto"/>
                <w:right w:val="none" w:sz="0" w:space="0" w:color="auto"/>
              </w:divBdr>
            </w:div>
          </w:divsChild>
        </w:div>
        <w:div w:id="2132555214">
          <w:marLeft w:val="0"/>
          <w:marRight w:val="0"/>
          <w:marTop w:val="0"/>
          <w:marBottom w:val="0"/>
          <w:divBdr>
            <w:top w:val="none" w:sz="0" w:space="0" w:color="auto"/>
            <w:left w:val="none" w:sz="0" w:space="0" w:color="auto"/>
            <w:bottom w:val="none" w:sz="0" w:space="0" w:color="auto"/>
            <w:right w:val="none" w:sz="0" w:space="0" w:color="auto"/>
          </w:divBdr>
          <w:divsChild>
            <w:div w:id="132874051">
              <w:marLeft w:val="0"/>
              <w:marRight w:val="0"/>
              <w:marTop w:val="0"/>
              <w:marBottom w:val="0"/>
              <w:divBdr>
                <w:top w:val="none" w:sz="0" w:space="0" w:color="auto"/>
                <w:left w:val="none" w:sz="0" w:space="0" w:color="auto"/>
                <w:bottom w:val="none" w:sz="0" w:space="0" w:color="auto"/>
                <w:right w:val="none" w:sz="0" w:space="0" w:color="auto"/>
              </w:divBdr>
            </w:div>
            <w:div w:id="518937283">
              <w:marLeft w:val="0"/>
              <w:marRight w:val="0"/>
              <w:marTop w:val="0"/>
              <w:marBottom w:val="0"/>
              <w:divBdr>
                <w:top w:val="none" w:sz="0" w:space="0" w:color="auto"/>
                <w:left w:val="none" w:sz="0" w:space="0" w:color="auto"/>
                <w:bottom w:val="none" w:sz="0" w:space="0" w:color="auto"/>
                <w:right w:val="none" w:sz="0" w:space="0" w:color="auto"/>
              </w:divBdr>
            </w:div>
            <w:div w:id="1226181058">
              <w:marLeft w:val="0"/>
              <w:marRight w:val="0"/>
              <w:marTop w:val="0"/>
              <w:marBottom w:val="0"/>
              <w:divBdr>
                <w:top w:val="none" w:sz="0" w:space="0" w:color="auto"/>
                <w:left w:val="none" w:sz="0" w:space="0" w:color="auto"/>
                <w:bottom w:val="none" w:sz="0" w:space="0" w:color="auto"/>
                <w:right w:val="none" w:sz="0" w:space="0" w:color="auto"/>
              </w:divBdr>
            </w:div>
            <w:div w:id="1808935624">
              <w:marLeft w:val="0"/>
              <w:marRight w:val="0"/>
              <w:marTop w:val="0"/>
              <w:marBottom w:val="0"/>
              <w:divBdr>
                <w:top w:val="none" w:sz="0" w:space="0" w:color="auto"/>
                <w:left w:val="none" w:sz="0" w:space="0" w:color="auto"/>
                <w:bottom w:val="none" w:sz="0" w:space="0" w:color="auto"/>
                <w:right w:val="none" w:sz="0" w:space="0" w:color="auto"/>
              </w:divBdr>
            </w:div>
            <w:div w:id="1900052108">
              <w:marLeft w:val="0"/>
              <w:marRight w:val="0"/>
              <w:marTop w:val="0"/>
              <w:marBottom w:val="0"/>
              <w:divBdr>
                <w:top w:val="none" w:sz="0" w:space="0" w:color="auto"/>
                <w:left w:val="none" w:sz="0" w:space="0" w:color="auto"/>
                <w:bottom w:val="none" w:sz="0" w:space="0" w:color="auto"/>
                <w:right w:val="none" w:sz="0" w:space="0" w:color="auto"/>
              </w:divBdr>
            </w:div>
          </w:divsChild>
        </w:div>
        <w:div w:id="2141918524">
          <w:marLeft w:val="0"/>
          <w:marRight w:val="0"/>
          <w:marTop w:val="0"/>
          <w:marBottom w:val="0"/>
          <w:divBdr>
            <w:top w:val="none" w:sz="0" w:space="0" w:color="auto"/>
            <w:left w:val="none" w:sz="0" w:space="0" w:color="auto"/>
            <w:bottom w:val="none" w:sz="0" w:space="0" w:color="auto"/>
            <w:right w:val="none" w:sz="0" w:space="0" w:color="auto"/>
          </w:divBdr>
          <w:divsChild>
            <w:div w:id="1005789936">
              <w:marLeft w:val="0"/>
              <w:marRight w:val="0"/>
              <w:marTop w:val="0"/>
              <w:marBottom w:val="0"/>
              <w:divBdr>
                <w:top w:val="none" w:sz="0" w:space="0" w:color="auto"/>
                <w:left w:val="none" w:sz="0" w:space="0" w:color="auto"/>
                <w:bottom w:val="none" w:sz="0" w:space="0" w:color="auto"/>
                <w:right w:val="none" w:sz="0" w:space="0" w:color="auto"/>
              </w:divBdr>
            </w:div>
            <w:div w:id="1333220882">
              <w:marLeft w:val="0"/>
              <w:marRight w:val="0"/>
              <w:marTop w:val="0"/>
              <w:marBottom w:val="0"/>
              <w:divBdr>
                <w:top w:val="none" w:sz="0" w:space="0" w:color="auto"/>
                <w:left w:val="none" w:sz="0" w:space="0" w:color="auto"/>
                <w:bottom w:val="none" w:sz="0" w:space="0" w:color="auto"/>
                <w:right w:val="none" w:sz="0" w:space="0" w:color="auto"/>
              </w:divBdr>
            </w:div>
            <w:div w:id="16707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9150">
      <w:bodyDiv w:val="1"/>
      <w:marLeft w:val="0"/>
      <w:marRight w:val="0"/>
      <w:marTop w:val="0"/>
      <w:marBottom w:val="0"/>
      <w:divBdr>
        <w:top w:val="none" w:sz="0" w:space="0" w:color="auto"/>
        <w:left w:val="none" w:sz="0" w:space="0" w:color="auto"/>
        <w:bottom w:val="none" w:sz="0" w:space="0" w:color="auto"/>
        <w:right w:val="none" w:sz="0" w:space="0" w:color="auto"/>
      </w:divBdr>
      <w:divsChild>
        <w:div w:id="876818067">
          <w:marLeft w:val="0"/>
          <w:marRight w:val="0"/>
          <w:marTop w:val="0"/>
          <w:marBottom w:val="0"/>
          <w:divBdr>
            <w:top w:val="none" w:sz="0" w:space="0" w:color="auto"/>
            <w:left w:val="none" w:sz="0" w:space="0" w:color="auto"/>
            <w:bottom w:val="none" w:sz="0" w:space="0" w:color="auto"/>
            <w:right w:val="none" w:sz="0" w:space="0" w:color="auto"/>
          </w:divBdr>
          <w:divsChild>
            <w:div w:id="680936135">
              <w:marLeft w:val="0"/>
              <w:marRight w:val="0"/>
              <w:marTop w:val="0"/>
              <w:marBottom w:val="0"/>
              <w:divBdr>
                <w:top w:val="none" w:sz="0" w:space="0" w:color="auto"/>
                <w:left w:val="none" w:sz="0" w:space="0" w:color="auto"/>
                <w:bottom w:val="none" w:sz="0" w:space="0" w:color="auto"/>
                <w:right w:val="none" w:sz="0" w:space="0" w:color="auto"/>
              </w:divBdr>
            </w:div>
            <w:div w:id="1693678352">
              <w:marLeft w:val="0"/>
              <w:marRight w:val="0"/>
              <w:marTop w:val="0"/>
              <w:marBottom w:val="0"/>
              <w:divBdr>
                <w:top w:val="none" w:sz="0" w:space="0" w:color="auto"/>
                <w:left w:val="none" w:sz="0" w:space="0" w:color="auto"/>
                <w:bottom w:val="none" w:sz="0" w:space="0" w:color="auto"/>
                <w:right w:val="none" w:sz="0" w:space="0" w:color="auto"/>
              </w:divBdr>
            </w:div>
            <w:div w:id="1775401248">
              <w:marLeft w:val="0"/>
              <w:marRight w:val="0"/>
              <w:marTop w:val="0"/>
              <w:marBottom w:val="0"/>
              <w:divBdr>
                <w:top w:val="none" w:sz="0" w:space="0" w:color="auto"/>
                <w:left w:val="none" w:sz="0" w:space="0" w:color="auto"/>
                <w:bottom w:val="none" w:sz="0" w:space="0" w:color="auto"/>
                <w:right w:val="none" w:sz="0" w:space="0" w:color="auto"/>
              </w:divBdr>
            </w:div>
            <w:div w:id="2128158799">
              <w:marLeft w:val="0"/>
              <w:marRight w:val="0"/>
              <w:marTop w:val="0"/>
              <w:marBottom w:val="0"/>
              <w:divBdr>
                <w:top w:val="none" w:sz="0" w:space="0" w:color="auto"/>
                <w:left w:val="none" w:sz="0" w:space="0" w:color="auto"/>
                <w:bottom w:val="none" w:sz="0" w:space="0" w:color="auto"/>
                <w:right w:val="none" w:sz="0" w:space="0" w:color="auto"/>
              </w:divBdr>
            </w:div>
          </w:divsChild>
        </w:div>
        <w:div w:id="1392927133">
          <w:marLeft w:val="0"/>
          <w:marRight w:val="0"/>
          <w:marTop w:val="0"/>
          <w:marBottom w:val="0"/>
          <w:divBdr>
            <w:top w:val="none" w:sz="0" w:space="0" w:color="auto"/>
            <w:left w:val="none" w:sz="0" w:space="0" w:color="auto"/>
            <w:bottom w:val="none" w:sz="0" w:space="0" w:color="auto"/>
            <w:right w:val="none" w:sz="0" w:space="0" w:color="auto"/>
          </w:divBdr>
        </w:div>
        <w:div w:id="1834105999">
          <w:marLeft w:val="0"/>
          <w:marRight w:val="0"/>
          <w:marTop w:val="0"/>
          <w:marBottom w:val="0"/>
          <w:divBdr>
            <w:top w:val="none" w:sz="0" w:space="0" w:color="auto"/>
            <w:left w:val="none" w:sz="0" w:space="0" w:color="auto"/>
            <w:bottom w:val="none" w:sz="0" w:space="0" w:color="auto"/>
            <w:right w:val="none" w:sz="0" w:space="0" w:color="auto"/>
          </w:divBdr>
          <w:divsChild>
            <w:div w:id="19580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8878">
      <w:bodyDiv w:val="1"/>
      <w:marLeft w:val="0"/>
      <w:marRight w:val="0"/>
      <w:marTop w:val="0"/>
      <w:marBottom w:val="0"/>
      <w:divBdr>
        <w:top w:val="none" w:sz="0" w:space="0" w:color="auto"/>
        <w:left w:val="none" w:sz="0" w:space="0" w:color="auto"/>
        <w:bottom w:val="none" w:sz="0" w:space="0" w:color="auto"/>
        <w:right w:val="none" w:sz="0" w:space="0" w:color="auto"/>
      </w:divBdr>
      <w:divsChild>
        <w:div w:id="4748378">
          <w:marLeft w:val="0"/>
          <w:marRight w:val="0"/>
          <w:marTop w:val="0"/>
          <w:marBottom w:val="0"/>
          <w:divBdr>
            <w:top w:val="none" w:sz="0" w:space="0" w:color="auto"/>
            <w:left w:val="none" w:sz="0" w:space="0" w:color="auto"/>
            <w:bottom w:val="none" w:sz="0" w:space="0" w:color="auto"/>
            <w:right w:val="none" w:sz="0" w:space="0" w:color="auto"/>
          </w:divBdr>
          <w:divsChild>
            <w:div w:id="282814104">
              <w:marLeft w:val="0"/>
              <w:marRight w:val="0"/>
              <w:marTop w:val="0"/>
              <w:marBottom w:val="0"/>
              <w:divBdr>
                <w:top w:val="none" w:sz="0" w:space="0" w:color="auto"/>
                <w:left w:val="none" w:sz="0" w:space="0" w:color="auto"/>
                <w:bottom w:val="none" w:sz="0" w:space="0" w:color="auto"/>
                <w:right w:val="none" w:sz="0" w:space="0" w:color="auto"/>
              </w:divBdr>
            </w:div>
            <w:div w:id="491022286">
              <w:marLeft w:val="0"/>
              <w:marRight w:val="0"/>
              <w:marTop w:val="0"/>
              <w:marBottom w:val="0"/>
              <w:divBdr>
                <w:top w:val="none" w:sz="0" w:space="0" w:color="auto"/>
                <w:left w:val="none" w:sz="0" w:space="0" w:color="auto"/>
                <w:bottom w:val="none" w:sz="0" w:space="0" w:color="auto"/>
                <w:right w:val="none" w:sz="0" w:space="0" w:color="auto"/>
              </w:divBdr>
            </w:div>
            <w:div w:id="851653302">
              <w:marLeft w:val="0"/>
              <w:marRight w:val="0"/>
              <w:marTop w:val="0"/>
              <w:marBottom w:val="0"/>
              <w:divBdr>
                <w:top w:val="none" w:sz="0" w:space="0" w:color="auto"/>
                <w:left w:val="none" w:sz="0" w:space="0" w:color="auto"/>
                <w:bottom w:val="none" w:sz="0" w:space="0" w:color="auto"/>
                <w:right w:val="none" w:sz="0" w:space="0" w:color="auto"/>
              </w:divBdr>
            </w:div>
            <w:div w:id="1644429533">
              <w:marLeft w:val="0"/>
              <w:marRight w:val="0"/>
              <w:marTop w:val="0"/>
              <w:marBottom w:val="0"/>
              <w:divBdr>
                <w:top w:val="none" w:sz="0" w:space="0" w:color="auto"/>
                <w:left w:val="none" w:sz="0" w:space="0" w:color="auto"/>
                <w:bottom w:val="none" w:sz="0" w:space="0" w:color="auto"/>
                <w:right w:val="none" w:sz="0" w:space="0" w:color="auto"/>
              </w:divBdr>
            </w:div>
          </w:divsChild>
        </w:div>
        <w:div w:id="48963488">
          <w:marLeft w:val="0"/>
          <w:marRight w:val="0"/>
          <w:marTop w:val="0"/>
          <w:marBottom w:val="0"/>
          <w:divBdr>
            <w:top w:val="none" w:sz="0" w:space="0" w:color="auto"/>
            <w:left w:val="none" w:sz="0" w:space="0" w:color="auto"/>
            <w:bottom w:val="none" w:sz="0" w:space="0" w:color="auto"/>
            <w:right w:val="none" w:sz="0" w:space="0" w:color="auto"/>
          </w:divBdr>
        </w:div>
        <w:div w:id="67771500">
          <w:marLeft w:val="0"/>
          <w:marRight w:val="0"/>
          <w:marTop w:val="0"/>
          <w:marBottom w:val="0"/>
          <w:divBdr>
            <w:top w:val="none" w:sz="0" w:space="0" w:color="auto"/>
            <w:left w:val="none" w:sz="0" w:space="0" w:color="auto"/>
            <w:bottom w:val="none" w:sz="0" w:space="0" w:color="auto"/>
            <w:right w:val="none" w:sz="0" w:space="0" w:color="auto"/>
          </w:divBdr>
        </w:div>
        <w:div w:id="68381754">
          <w:marLeft w:val="0"/>
          <w:marRight w:val="0"/>
          <w:marTop w:val="0"/>
          <w:marBottom w:val="0"/>
          <w:divBdr>
            <w:top w:val="none" w:sz="0" w:space="0" w:color="auto"/>
            <w:left w:val="none" w:sz="0" w:space="0" w:color="auto"/>
            <w:bottom w:val="none" w:sz="0" w:space="0" w:color="auto"/>
            <w:right w:val="none" w:sz="0" w:space="0" w:color="auto"/>
          </w:divBdr>
          <w:divsChild>
            <w:div w:id="391581833">
              <w:marLeft w:val="0"/>
              <w:marRight w:val="0"/>
              <w:marTop w:val="0"/>
              <w:marBottom w:val="0"/>
              <w:divBdr>
                <w:top w:val="none" w:sz="0" w:space="0" w:color="auto"/>
                <w:left w:val="none" w:sz="0" w:space="0" w:color="auto"/>
                <w:bottom w:val="none" w:sz="0" w:space="0" w:color="auto"/>
                <w:right w:val="none" w:sz="0" w:space="0" w:color="auto"/>
              </w:divBdr>
            </w:div>
            <w:div w:id="1648899856">
              <w:marLeft w:val="0"/>
              <w:marRight w:val="0"/>
              <w:marTop w:val="0"/>
              <w:marBottom w:val="0"/>
              <w:divBdr>
                <w:top w:val="none" w:sz="0" w:space="0" w:color="auto"/>
                <w:left w:val="none" w:sz="0" w:space="0" w:color="auto"/>
                <w:bottom w:val="none" w:sz="0" w:space="0" w:color="auto"/>
                <w:right w:val="none" w:sz="0" w:space="0" w:color="auto"/>
              </w:divBdr>
            </w:div>
          </w:divsChild>
        </w:div>
        <w:div w:id="86271728">
          <w:marLeft w:val="0"/>
          <w:marRight w:val="0"/>
          <w:marTop w:val="0"/>
          <w:marBottom w:val="0"/>
          <w:divBdr>
            <w:top w:val="none" w:sz="0" w:space="0" w:color="auto"/>
            <w:left w:val="none" w:sz="0" w:space="0" w:color="auto"/>
            <w:bottom w:val="none" w:sz="0" w:space="0" w:color="auto"/>
            <w:right w:val="none" w:sz="0" w:space="0" w:color="auto"/>
          </w:divBdr>
          <w:divsChild>
            <w:div w:id="204681378">
              <w:marLeft w:val="0"/>
              <w:marRight w:val="0"/>
              <w:marTop w:val="0"/>
              <w:marBottom w:val="0"/>
              <w:divBdr>
                <w:top w:val="none" w:sz="0" w:space="0" w:color="auto"/>
                <w:left w:val="none" w:sz="0" w:space="0" w:color="auto"/>
                <w:bottom w:val="none" w:sz="0" w:space="0" w:color="auto"/>
                <w:right w:val="none" w:sz="0" w:space="0" w:color="auto"/>
              </w:divBdr>
            </w:div>
            <w:div w:id="942617452">
              <w:marLeft w:val="0"/>
              <w:marRight w:val="0"/>
              <w:marTop w:val="0"/>
              <w:marBottom w:val="0"/>
              <w:divBdr>
                <w:top w:val="none" w:sz="0" w:space="0" w:color="auto"/>
                <w:left w:val="none" w:sz="0" w:space="0" w:color="auto"/>
                <w:bottom w:val="none" w:sz="0" w:space="0" w:color="auto"/>
                <w:right w:val="none" w:sz="0" w:space="0" w:color="auto"/>
              </w:divBdr>
            </w:div>
            <w:div w:id="1328945712">
              <w:marLeft w:val="0"/>
              <w:marRight w:val="0"/>
              <w:marTop w:val="0"/>
              <w:marBottom w:val="0"/>
              <w:divBdr>
                <w:top w:val="none" w:sz="0" w:space="0" w:color="auto"/>
                <w:left w:val="none" w:sz="0" w:space="0" w:color="auto"/>
                <w:bottom w:val="none" w:sz="0" w:space="0" w:color="auto"/>
                <w:right w:val="none" w:sz="0" w:space="0" w:color="auto"/>
              </w:divBdr>
            </w:div>
            <w:div w:id="1425763045">
              <w:marLeft w:val="0"/>
              <w:marRight w:val="0"/>
              <w:marTop w:val="0"/>
              <w:marBottom w:val="0"/>
              <w:divBdr>
                <w:top w:val="none" w:sz="0" w:space="0" w:color="auto"/>
                <w:left w:val="none" w:sz="0" w:space="0" w:color="auto"/>
                <w:bottom w:val="none" w:sz="0" w:space="0" w:color="auto"/>
                <w:right w:val="none" w:sz="0" w:space="0" w:color="auto"/>
              </w:divBdr>
            </w:div>
          </w:divsChild>
        </w:div>
        <w:div w:id="87629434">
          <w:marLeft w:val="0"/>
          <w:marRight w:val="0"/>
          <w:marTop w:val="0"/>
          <w:marBottom w:val="0"/>
          <w:divBdr>
            <w:top w:val="none" w:sz="0" w:space="0" w:color="auto"/>
            <w:left w:val="none" w:sz="0" w:space="0" w:color="auto"/>
            <w:bottom w:val="none" w:sz="0" w:space="0" w:color="auto"/>
            <w:right w:val="none" w:sz="0" w:space="0" w:color="auto"/>
          </w:divBdr>
          <w:divsChild>
            <w:div w:id="409547234">
              <w:marLeft w:val="0"/>
              <w:marRight w:val="0"/>
              <w:marTop w:val="0"/>
              <w:marBottom w:val="0"/>
              <w:divBdr>
                <w:top w:val="none" w:sz="0" w:space="0" w:color="auto"/>
                <w:left w:val="none" w:sz="0" w:space="0" w:color="auto"/>
                <w:bottom w:val="none" w:sz="0" w:space="0" w:color="auto"/>
                <w:right w:val="none" w:sz="0" w:space="0" w:color="auto"/>
              </w:divBdr>
            </w:div>
            <w:div w:id="1397239814">
              <w:marLeft w:val="0"/>
              <w:marRight w:val="0"/>
              <w:marTop w:val="0"/>
              <w:marBottom w:val="0"/>
              <w:divBdr>
                <w:top w:val="none" w:sz="0" w:space="0" w:color="auto"/>
                <w:left w:val="none" w:sz="0" w:space="0" w:color="auto"/>
                <w:bottom w:val="none" w:sz="0" w:space="0" w:color="auto"/>
                <w:right w:val="none" w:sz="0" w:space="0" w:color="auto"/>
              </w:divBdr>
            </w:div>
            <w:div w:id="2096634705">
              <w:marLeft w:val="0"/>
              <w:marRight w:val="0"/>
              <w:marTop w:val="0"/>
              <w:marBottom w:val="0"/>
              <w:divBdr>
                <w:top w:val="none" w:sz="0" w:space="0" w:color="auto"/>
                <w:left w:val="none" w:sz="0" w:space="0" w:color="auto"/>
                <w:bottom w:val="none" w:sz="0" w:space="0" w:color="auto"/>
                <w:right w:val="none" w:sz="0" w:space="0" w:color="auto"/>
              </w:divBdr>
            </w:div>
          </w:divsChild>
        </w:div>
        <w:div w:id="89591712">
          <w:marLeft w:val="0"/>
          <w:marRight w:val="0"/>
          <w:marTop w:val="0"/>
          <w:marBottom w:val="0"/>
          <w:divBdr>
            <w:top w:val="none" w:sz="0" w:space="0" w:color="auto"/>
            <w:left w:val="none" w:sz="0" w:space="0" w:color="auto"/>
            <w:bottom w:val="none" w:sz="0" w:space="0" w:color="auto"/>
            <w:right w:val="none" w:sz="0" w:space="0" w:color="auto"/>
          </w:divBdr>
          <w:divsChild>
            <w:div w:id="606888413">
              <w:marLeft w:val="0"/>
              <w:marRight w:val="0"/>
              <w:marTop w:val="0"/>
              <w:marBottom w:val="0"/>
              <w:divBdr>
                <w:top w:val="none" w:sz="0" w:space="0" w:color="auto"/>
                <w:left w:val="none" w:sz="0" w:space="0" w:color="auto"/>
                <w:bottom w:val="none" w:sz="0" w:space="0" w:color="auto"/>
                <w:right w:val="none" w:sz="0" w:space="0" w:color="auto"/>
              </w:divBdr>
            </w:div>
            <w:div w:id="1101678349">
              <w:marLeft w:val="0"/>
              <w:marRight w:val="0"/>
              <w:marTop w:val="0"/>
              <w:marBottom w:val="0"/>
              <w:divBdr>
                <w:top w:val="none" w:sz="0" w:space="0" w:color="auto"/>
                <w:left w:val="none" w:sz="0" w:space="0" w:color="auto"/>
                <w:bottom w:val="none" w:sz="0" w:space="0" w:color="auto"/>
                <w:right w:val="none" w:sz="0" w:space="0" w:color="auto"/>
              </w:divBdr>
            </w:div>
            <w:div w:id="1147819373">
              <w:marLeft w:val="0"/>
              <w:marRight w:val="0"/>
              <w:marTop w:val="0"/>
              <w:marBottom w:val="0"/>
              <w:divBdr>
                <w:top w:val="none" w:sz="0" w:space="0" w:color="auto"/>
                <w:left w:val="none" w:sz="0" w:space="0" w:color="auto"/>
                <w:bottom w:val="none" w:sz="0" w:space="0" w:color="auto"/>
                <w:right w:val="none" w:sz="0" w:space="0" w:color="auto"/>
              </w:divBdr>
            </w:div>
            <w:div w:id="1739404193">
              <w:marLeft w:val="0"/>
              <w:marRight w:val="0"/>
              <w:marTop w:val="0"/>
              <w:marBottom w:val="0"/>
              <w:divBdr>
                <w:top w:val="none" w:sz="0" w:space="0" w:color="auto"/>
                <w:left w:val="none" w:sz="0" w:space="0" w:color="auto"/>
                <w:bottom w:val="none" w:sz="0" w:space="0" w:color="auto"/>
                <w:right w:val="none" w:sz="0" w:space="0" w:color="auto"/>
              </w:divBdr>
            </w:div>
            <w:div w:id="1807628288">
              <w:marLeft w:val="0"/>
              <w:marRight w:val="0"/>
              <w:marTop w:val="0"/>
              <w:marBottom w:val="0"/>
              <w:divBdr>
                <w:top w:val="none" w:sz="0" w:space="0" w:color="auto"/>
                <w:left w:val="none" w:sz="0" w:space="0" w:color="auto"/>
                <w:bottom w:val="none" w:sz="0" w:space="0" w:color="auto"/>
                <w:right w:val="none" w:sz="0" w:space="0" w:color="auto"/>
              </w:divBdr>
            </w:div>
          </w:divsChild>
        </w:div>
        <w:div w:id="102499317">
          <w:marLeft w:val="0"/>
          <w:marRight w:val="0"/>
          <w:marTop w:val="0"/>
          <w:marBottom w:val="0"/>
          <w:divBdr>
            <w:top w:val="none" w:sz="0" w:space="0" w:color="auto"/>
            <w:left w:val="none" w:sz="0" w:space="0" w:color="auto"/>
            <w:bottom w:val="none" w:sz="0" w:space="0" w:color="auto"/>
            <w:right w:val="none" w:sz="0" w:space="0" w:color="auto"/>
          </w:divBdr>
        </w:div>
        <w:div w:id="105003026">
          <w:marLeft w:val="0"/>
          <w:marRight w:val="0"/>
          <w:marTop w:val="0"/>
          <w:marBottom w:val="0"/>
          <w:divBdr>
            <w:top w:val="none" w:sz="0" w:space="0" w:color="auto"/>
            <w:left w:val="none" w:sz="0" w:space="0" w:color="auto"/>
            <w:bottom w:val="none" w:sz="0" w:space="0" w:color="auto"/>
            <w:right w:val="none" w:sz="0" w:space="0" w:color="auto"/>
          </w:divBdr>
        </w:div>
        <w:div w:id="112478994">
          <w:marLeft w:val="0"/>
          <w:marRight w:val="0"/>
          <w:marTop w:val="0"/>
          <w:marBottom w:val="0"/>
          <w:divBdr>
            <w:top w:val="none" w:sz="0" w:space="0" w:color="auto"/>
            <w:left w:val="none" w:sz="0" w:space="0" w:color="auto"/>
            <w:bottom w:val="none" w:sz="0" w:space="0" w:color="auto"/>
            <w:right w:val="none" w:sz="0" w:space="0" w:color="auto"/>
          </w:divBdr>
        </w:div>
        <w:div w:id="112987115">
          <w:marLeft w:val="0"/>
          <w:marRight w:val="0"/>
          <w:marTop w:val="0"/>
          <w:marBottom w:val="0"/>
          <w:divBdr>
            <w:top w:val="none" w:sz="0" w:space="0" w:color="auto"/>
            <w:left w:val="none" w:sz="0" w:space="0" w:color="auto"/>
            <w:bottom w:val="none" w:sz="0" w:space="0" w:color="auto"/>
            <w:right w:val="none" w:sz="0" w:space="0" w:color="auto"/>
          </w:divBdr>
        </w:div>
        <w:div w:id="117724461">
          <w:marLeft w:val="0"/>
          <w:marRight w:val="0"/>
          <w:marTop w:val="0"/>
          <w:marBottom w:val="0"/>
          <w:divBdr>
            <w:top w:val="none" w:sz="0" w:space="0" w:color="auto"/>
            <w:left w:val="none" w:sz="0" w:space="0" w:color="auto"/>
            <w:bottom w:val="none" w:sz="0" w:space="0" w:color="auto"/>
            <w:right w:val="none" w:sz="0" w:space="0" w:color="auto"/>
          </w:divBdr>
          <w:divsChild>
            <w:div w:id="558057030">
              <w:marLeft w:val="0"/>
              <w:marRight w:val="0"/>
              <w:marTop w:val="0"/>
              <w:marBottom w:val="0"/>
              <w:divBdr>
                <w:top w:val="none" w:sz="0" w:space="0" w:color="auto"/>
                <w:left w:val="none" w:sz="0" w:space="0" w:color="auto"/>
                <w:bottom w:val="none" w:sz="0" w:space="0" w:color="auto"/>
                <w:right w:val="none" w:sz="0" w:space="0" w:color="auto"/>
              </w:divBdr>
            </w:div>
            <w:div w:id="759446042">
              <w:marLeft w:val="0"/>
              <w:marRight w:val="0"/>
              <w:marTop w:val="0"/>
              <w:marBottom w:val="0"/>
              <w:divBdr>
                <w:top w:val="none" w:sz="0" w:space="0" w:color="auto"/>
                <w:left w:val="none" w:sz="0" w:space="0" w:color="auto"/>
                <w:bottom w:val="none" w:sz="0" w:space="0" w:color="auto"/>
                <w:right w:val="none" w:sz="0" w:space="0" w:color="auto"/>
              </w:divBdr>
            </w:div>
          </w:divsChild>
        </w:div>
        <w:div w:id="125389577">
          <w:marLeft w:val="0"/>
          <w:marRight w:val="0"/>
          <w:marTop w:val="0"/>
          <w:marBottom w:val="0"/>
          <w:divBdr>
            <w:top w:val="none" w:sz="0" w:space="0" w:color="auto"/>
            <w:left w:val="none" w:sz="0" w:space="0" w:color="auto"/>
            <w:bottom w:val="none" w:sz="0" w:space="0" w:color="auto"/>
            <w:right w:val="none" w:sz="0" w:space="0" w:color="auto"/>
          </w:divBdr>
        </w:div>
        <w:div w:id="127282821">
          <w:marLeft w:val="0"/>
          <w:marRight w:val="0"/>
          <w:marTop w:val="0"/>
          <w:marBottom w:val="0"/>
          <w:divBdr>
            <w:top w:val="none" w:sz="0" w:space="0" w:color="auto"/>
            <w:left w:val="none" w:sz="0" w:space="0" w:color="auto"/>
            <w:bottom w:val="none" w:sz="0" w:space="0" w:color="auto"/>
            <w:right w:val="none" w:sz="0" w:space="0" w:color="auto"/>
          </w:divBdr>
        </w:div>
        <w:div w:id="139470641">
          <w:marLeft w:val="0"/>
          <w:marRight w:val="0"/>
          <w:marTop w:val="0"/>
          <w:marBottom w:val="0"/>
          <w:divBdr>
            <w:top w:val="none" w:sz="0" w:space="0" w:color="auto"/>
            <w:left w:val="none" w:sz="0" w:space="0" w:color="auto"/>
            <w:bottom w:val="none" w:sz="0" w:space="0" w:color="auto"/>
            <w:right w:val="none" w:sz="0" w:space="0" w:color="auto"/>
          </w:divBdr>
          <w:divsChild>
            <w:div w:id="62260298">
              <w:marLeft w:val="0"/>
              <w:marRight w:val="0"/>
              <w:marTop w:val="0"/>
              <w:marBottom w:val="0"/>
              <w:divBdr>
                <w:top w:val="none" w:sz="0" w:space="0" w:color="auto"/>
                <w:left w:val="none" w:sz="0" w:space="0" w:color="auto"/>
                <w:bottom w:val="none" w:sz="0" w:space="0" w:color="auto"/>
                <w:right w:val="none" w:sz="0" w:space="0" w:color="auto"/>
              </w:divBdr>
            </w:div>
            <w:div w:id="66467299">
              <w:marLeft w:val="0"/>
              <w:marRight w:val="0"/>
              <w:marTop w:val="0"/>
              <w:marBottom w:val="0"/>
              <w:divBdr>
                <w:top w:val="none" w:sz="0" w:space="0" w:color="auto"/>
                <w:left w:val="none" w:sz="0" w:space="0" w:color="auto"/>
                <w:bottom w:val="none" w:sz="0" w:space="0" w:color="auto"/>
                <w:right w:val="none" w:sz="0" w:space="0" w:color="auto"/>
              </w:divBdr>
            </w:div>
            <w:div w:id="493378670">
              <w:marLeft w:val="0"/>
              <w:marRight w:val="0"/>
              <w:marTop w:val="0"/>
              <w:marBottom w:val="0"/>
              <w:divBdr>
                <w:top w:val="none" w:sz="0" w:space="0" w:color="auto"/>
                <w:left w:val="none" w:sz="0" w:space="0" w:color="auto"/>
                <w:bottom w:val="none" w:sz="0" w:space="0" w:color="auto"/>
                <w:right w:val="none" w:sz="0" w:space="0" w:color="auto"/>
              </w:divBdr>
            </w:div>
            <w:div w:id="1370450439">
              <w:marLeft w:val="0"/>
              <w:marRight w:val="0"/>
              <w:marTop w:val="0"/>
              <w:marBottom w:val="0"/>
              <w:divBdr>
                <w:top w:val="none" w:sz="0" w:space="0" w:color="auto"/>
                <w:left w:val="none" w:sz="0" w:space="0" w:color="auto"/>
                <w:bottom w:val="none" w:sz="0" w:space="0" w:color="auto"/>
                <w:right w:val="none" w:sz="0" w:space="0" w:color="auto"/>
              </w:divBdr>
            </w:div>
            <w:div w:id="1475639825">
              <w:marLeft w:val="0"/>
              <w:marRight w:val="0"/>
              <w:marTop w:val="0"/>
              <w:marBottom w:val="0"/>
              <w:divBdr>
                <w:top w:val="none" w:sz="0" w:space="0" w:color="auto"/>
                <w:left w:val="none" w:sz="0" w:space="0" w:color="auto"/>
                <w:bottom w:val="none" w:sz="0" w:space="0" w:color="auto"/>
                <w:right w:val="none" w:sz="0" w:space="0" w:color="auto"/>
              </w:divBdr>
            </w:div>
          </w:divsChild>
        </w:div>
        <w:div w:id="154807500">
          <w:marLeft w:val="0"/>
          <w:marRight w:val="0"/>
          <w:marTop w:val="0"/>
          <w:marBottom w:val="0"/>
          <w:divBdr>
            <w:top w:val="none" w:sz="0" w:space="0" w:color="auto"/>
            <w:left w:val="none" w:sz="0" w:space="0" w:color="auto"/>
            <w:bottom w:val="none" w:sz="0" w:space="0" w:color="auto"/>
            <w:right w:val="none" w:sz="0" w:space="0" w:color="auto"/>
          </w:divBdr>
          <w:divsChild>
            <w:div w:id="443504334">
              <w:marLeft w:val="0"/>
              <w:marRight w:val="0"/>
              <w:marTop w:val="0"/>
              <w:marBottom w:val="0"/>
              <w:divBdr>
                <w:top w:val="none" w:sz="0" w:space="0" w:color="auto"/>
                <w:left w:val="none" w:sz="0" w:space="0" w:color="auto"/>
                <w:bottom w:val="none" w:sz="0" w:space="0" w:color="auto"/>
                <w:right w:val="none" w:sz="0" w:space="0" w:color="auto"/>
              </w:divBdr>
            </w:div>
            <w:div w:id="847603536">
              <w:marLeft w:val="0"/>
              <w:marRight w:val="0"/>
              <w:marTop w:val="0"/>
              <w:marBottom w:val="0"/>
              <w:divBdr>
                <w:top w:val="none" w:sz="0" w:space="0" w:color="auto"/>
                <w:left w:val="none" w:sz="0" w:space="0" w:color="auto"/>
                <w:bottom w:val="none" w:sz="0" w:space="0" w:color="auto"/>
                <w:right w:val="none" w:sz="0" w:space="0" w:color="auto"/>
              </w:divBdr>
            </w:div>
            <w:div w:id="951668213">
              <w:marLeft w:val="0"/>
              <w:marRight w:val="0"/>
              <w:marTop w:val="0"/>
              <w:marBottom w:val="0"/>
              <w:divBdr>
                <w:top w:val="none" w:sz="0" w:space="0" w:color="auto"/>
                <w:left w:val="none" w:sz="0" w:space="0" w:color="auto"/>
                <w:bottom w:val="none" w:sz="0" w:space="0" w:color="auto"/>
                <w:right w:val="none" w:sz="0" w:space="0" w:color="auto"/>
              </w:divBdr>
            </w:div>
            <w:div w:id="1168250665">
              <w:marLeft w:val="0"/>
              <w:marRight w:val="0"/>
              <w:marTop w:val="0"/>
              <w:marBottom w:val="0"/>
              <w:divBdr>
                <w:top w:val="none" w:sz="0" w:space="0" w:color="auto"/>
                <w:left w:val="none" w:sz="0" w:space="0" w:color="auto"/>
                <w:bottom w:val="none" w:sz="0" w:space="0" w:color="auto"/>
                <w:right w:val="none" w:sz="0" w:space="0" w:color="auto"/>
              </w:divBdr>
            </w:div>
          </w:divsChild>
        </w:div>
        <w:div w:id="159273285">
          <w:marLeft w:val="0"/>
          <w:marRight w:val="0"/>
          <w:marTop w:val="0"/>
          <w:marBottom w:val="0"/>
          <w:divBdr>
            <w:top w:val="none" w:sz="0" w:space="0" w:color="auto"/>
            <w:left w:val="none" w:sz="0" w:space="0" w:color="auto"/>
            <w:bottom w:val="none" w:sz="0" w:space="0" w:color="auto"/>
            <w:right w:val="none" w:sz="0" w:space="0" w:color="auto"/>
          </w:divBdr>
        </w:div>
        <w:div w:id="177669359">
          <w:marLeft w:val="0"/>
          <w:marRight w:val="0"/>
          <w:marTop w:val="0"/>
          <w:marBottom w:val="0"/>
          <w:divBdr>
            <w:top w:val="none" w:sz="0" w:space="0" w:color="auto"/>
            <w:left w:val="none" w:sz="0" w:space="0" w:color="auto"/>
            <w:bottom w:val="none" w:sz="0" w:space="0" w:color="auto"/>
            <w:right w:val="none" w:sz="0" w:space="0" w:color="auto"/>
          </w:divBdr>
        </w:div>
        <w:div w:id="185294959">
          <w:marLeft w:val="0"/>
          <w:marRight w:val="0"/>
          <w:marTop w:val="0"/>
          <w:marBottom w:val="0"/>
          <w:divBdr>
            <w:top w:val="none" w:sz="0" w:space="0" w:color="auto"/>
            <w:left w:val="none" w:sz="0" w:space="0" w:color="auto"/>
            <w:bottom w:val="none" w:sz="0" w:space="0" w:color="auto"/>
            <w:right w:val="none" w:sz="0" w:space="0" w:color="auto"/>
          </w:divBdr>
        </w:div>
        <w:div w:id="196360095">
          <w:marLeft w:val="0"/>
          <w:marRight w:val="0"/>
          <w:marTop w:val="0"/>
          <w:marBottom w:val="0"/>
          <w:divBdr>
            <w:top w:val="none" w:sz="0" w:space="0" w:color="auto"/>
            <w:left w:val="none" w:sz="0" w:space="0" w:color="auto"/>
            <w:bottom w:val="none" w:sz="0" w:space="0" w:color="auto"/>
            <w:right w:val="none" w:sz="0" w:space="0" w:color="auto"/>
          </w:divBdr>
        </w:div>
        <w:div w:id="222915258">
          <w:marLeft w:val="0"/>
          <w:marRight w:val="0"/>
          <w:marTop w:val="0"/>
          <w:marBottom w:val="0"/>
          <w:divBdr>
            <w:top w:val="none" w:sz="0" w:space="0" w:color="auto"/>
            <w:left w:val="none" w:sz="0" w:space="0" w:color="auto"/>
            <w:bottom w:val="none" w:sz="0" w:space="0" w:color="auto"/>
            <w:right w:val="none" w:sz="0" w:space="0" w:color="auto"/>
          </w:divBdr>
          <w:divsChild>
            <w:div w:id="1996950649">
              <w:marLeft w:val="-75"/>
              <w:marRight w:val="0"/>
              <w:marTop w:val="30"/>
              <w:marBottom w:val="30"/>
              <w:divBdr>
                <w:top w:val="none" w:sz="0" w:space="0" w:color="auto"/>
                <w:left w:val="none" w:sz="0" w:space="0" w:color="auto"/>
                <w:bottom w:val="none" w:sz="0" w:space="0" w:color="auto"/>
                <w:right w:val="none" w:sz="0" w:space="0" w:color="auto"/>
              </w:divBdr>
              <w:divsChild>
                <w:div w:id="6056576">
                  <w:marLeft w:val="0"/>
                  <w:marRight w:val="0"/>
                  <w:marTop w:val="0"/>
                  <w:marBottom w:val="0"/>
                  <w:divBdr>
                    <w:top w:val="none" w:sz="0" w:space="0" w:color="auto"/>
                    <w:left w:val="none" w:sz="0" w:space="0" w:color="auto"/>
                    <w:bottom w:val="none" w:sz="0" w:space="0" w:color="auto"/>
                    <w:right w:val="none" w:sz="0" w:space="0" w:color="auto"/>
                  </w:divBdr>
                  <w:divsChild>
                    <w:div w:id="1884780185">
                      <w:marLeft w:val="0"/>
                      <w:marRight w:val="0"/>
                      <w:marTop w:val="0"/>
                      <w:marBottom w:val="0"/>
                      <w:divBdr>
                        <w:top w:val="none" w:sz="0" w:space="0" w:color="auto"/>
                        <w:left w:val="none" w:sz="0" w:space="0" w:color="auto"/>
                        <w:bottom w:val="none" w:sz="0" w:space="0" w:color="auto"/>
                        <w:right w:val="none" w:sz="0" w:space="0" w:color="auto"/>
                      </w:divBdr>
                    </w:div>
                  </w:divsChild>
                </w:div>
                <w:div w:id="22168503">
                  <w:marLeft w:val="0"/>
                  <w:marRight w:val="0"/>
                  <w:marTop w:val="0"/>
                  <w:marBottom w:val="0"/>
                  <w:divBdr>
                    <w:top w:val="none" w:sz="0" w:space="0" w:color="auto"/>
                    <w:left w:val="none" w:sz="0" w:space="0" w:color="auto"/>
                    <w:bottom w:val="none" w:sz="0" w:space="0" w:color="auto"/>
                    <w:right w:val="none" w:sz="0" w:space="0" w:color="auto"/>
                  </w:divBdr>
                  <w:divsChild>
                    <w:div w:id="331565605">
                      <w:marLeft w:val="0"/>
                      <w:marRight w:val="0"/>
                      <w:marTop w:val="0"/>
                      <w:marBottom w:val="0"/>
                      <w:divBdr>
                        <w:top w:val="none" w:sz="0" w:space="0" w:color="auto"/>
                        <w:left w:val="none" w:sz="0" w:space="0" w:color="auto"/>
                        <w:bottom w:val="none" w:sz="0" w:space="0" w:color="auto"/>
                        <w:right w:val="none" w:sz="0" w:space="0" w:color="auto"/>
                      </w:divBdr>
                    </w:div>
                  </w:divsChild>
                </w:div>
                <w:div w:id="177625771">
                  <w:marLeft w:val="0"/>
                  <w:marRight w:val="0"/>
                  <w:marTop w:val="0"/>
                  <w:marBottom w:val="0"/>
                  <w:divBdr>
                    <w:top w:val="none" w:sz="0" w:space="0" w:color="auto"/>
                    <w:left w:val="none" w:sz="0" w:space="0" w:color="auto"/>
                    <w:bottom w:val="none" w:sz="0" w:space="0" w:color="auto"/>
                    <w:right w:val="none" w:sz="0" w:space="0" w:color="auto"/>
                  </w:divBdr>
                  <w:divsChild>
                    <w:div w:id="23337566">
                      <w:marLeft w:val="0"/>
                      <w:marRight w:val="0"/>
                      <w:marTop w:val="0"/>
                      <w:marBottom w:val="0"/>
                      <w:divBdr>
                        <w:top w:val="none" w:sz="0" w:space="0" w:color="auto"/>
                        <w:left w:val="none" w:sz="0" w:space="0" w:color="auto"/>
                        <w:bottom w:val="none" w:sz="0" w:space="0" w:color="auto"/>
                        <w:right w:val="none" w:sz="0" w:space="0" w:color="auto"/>
                      </w:divBdr>
                    </w:div>
                  </w:divsChild>
                </w:div>
                <w:div w:id="237786094">
                  <w:marLeft w:val="0"/>
                  <w:marRight w:val="0"/>
                  <w:marTop w:val="0"/>
                  <w:marBottom w:val="0"/>
                  <w:divBdr>
                    <w:top w:val="none" w:sz="0" w:space="0" w:color="auto"/>
                    <w:left w:val="none" w:sz="0" w:space="0" w:color="auto"/>
                    <w:bottom w:val="none" w:sz="0" w:space="0" w:color="auto"/>
                    <w:right w:val="none" w:sz="0" w:space="0" w:color="auto"/>
                  </w:divBdr>
                  <w:divsChild>
                    <w:div w:id="2090610244">
                      <w:marLeft w:val="0"/>
                      <w:marRight w:val="0"/>
                      <w:marTop w:val="0"/>
                      <w:marBottom w:val="0"/>
                      <w:divBdr>
                        <w:top w:val="none" w:sz="0" w:space="0" w:color="auto"/>
                        <w:left w:val="none" w:sz="0" w:space="0" w:color="auto"/>
                        <w:bottom w:val="none" w:sz="0" w:space="0" w:color="auto"/>
                        <w:right w:val="none" w:sz="0" w:space="0" w:color="auto"/>
                      </w:divBdr>
                    </w:div>
                  </w:divsChild>
                </w:div>
                <w:div w:id="260259017">
                  <w:marLeft w:val="0"/>
                  <w:marRight w:val="0"/>
                  <w:marTop w:val="0"/>
                  <w:marBottom w:val="0"/>
                  <w:divBdr>
                    <w:top w:val="none" w:sz="0" w:space="0" w:color="auto"/>
                    <w:left w:val="none" w:sz="0" w:space="0" w:color="auto"/>
                    <w:bottom w:val="none" w:sz="0" w:space="0" w:color="auto"/>
                    <w:right w:val="none" w:sz="0" w:space="0" w:color="auto"/>
                  </w:divBdr>
                  <w:divsChild>
                    <w:div w:id="1946762415">
                      <w:marLeft w:val="0"/>
                      <w:marRight w:val="0"/>
                      <w:marTop w:val="0"/>
                      <w:marBottom w:val="0"/>
                      <w:divBdr>
                        <w:top w:val="none" w:sz="0" w:space="0" w:color="auto"/>
                        <w:left w:val="none" w:sz="0" w:space="0" w:color="auto"/>
                        <w:bottom w:val="none" w:sz="0" w:space="0" w:color="auto"/>
                        <w:right w:val="none" w:sz="0" w:space="0" w:color="auto"/>
                      </w:divBdr>
                    </w:div>
                  </w:divsChild>
                </w:div>
                <w:div w:id="464279152">
                  <w:marLeft w:val="0"/>
                  <w:marRight w:val="0"/>
                  <w:marTop w:val="0"/>
                  <w:marBottom w:val="0"/>
                  <w:divBdr>
                    <w:top w:val="none" w:sz="0" w:space="0" w:color="auto"/>
                    <w:left w:val="none" w:sz="0" w:space="0" w:color="auto"/>
                    <w:bottom w:val="none" w:sz="0" w:space="0" w:color="auto"/>
                    <w:right w:val="none" w:sz="0" w:space="0" w:color="auto"/>
                  </w:divBdr>
                  <w:divsChild>
                    <w:div w:id="858545216">
                      <w:marLeft w:val="0"/>
                      <w:marRight w:val="0"/>
                      <w:marTop w:val="0"/>
                      <w:marBottom w:val="0"/>
                      <w:divBdr>
                        <w:top w:val="none" w:sz="0" w:space="0" w:color="auto"/>
                        <w:left w:val="none" w:sz="0" w:space="0" w:color="auto"/>
                        <w:bottom w:val="none" w:sz="0" w:space="0" w:color="auto"/>
                        <w:right w:val="none" w:sz="0" w:space="0" w:color="auto"/>
                      </w:divBdr>
                    </w:div>
                  </w:divsChild>
                </w:div>
                <w:div w:id="473567161">
                  <w:marLeft w:val="0"/>
                  <w:marRight w:val="0"/>
                  <w:marTop w:val="0"/>
                  <w:marBottom w:val="0"/>
                  <w:divBdr>
                    <w:top w:val="none" w:sz="0" w:space="0" w:color="auto"/>
                    <w:left w:val="none" w:sz="0" w:space="0" w:color="auto"/>
                    <w:bottom w:val="none" w:sz="0" w:space="0" w:color="auto"/>
                    <w:right w:val="none" w:sz="0" w:space="0" w:color="auto"/>
                  </w:divBdr>
                  <w:divsChild>
                    <w:div w:id="85003345">
                      <w:marLeft w:val="0"/>
                      <w:marRight w:val="0"/>
                      <w:marTop w:val="0"/>
                      <w:marBottom w:val="0"/>
                      <w:divBdr>
                        <w:top w:val="none" w:sz="0" w:space="0" w:color="auto"/>
                        <w:left w:val="none" w:sz="0" w:space="0" w:color="auto"/>
                        <w:bottom w:val="none" w:sz="0" w:space="0" w:color="auto"/>
                        <w:right w:val="none" w:sz="0" w:space="0" w:color="auto"/>
                      </w:divBdr>
                    </w:div>
                  </w:divsChild>
                </w:div>
                <w:div w:id="547448269">
                  <w:marLeft w:val="0"/>
                  <w:marRight w:val="0"/>
                  <w:marTop w:val="0"/>
                  <w:marBottom w:val="0"/>
                  <w:divBdr>
                    <w:top w:val="none" w:sz="0" w:space="0" w:color="auto"/>
                    <w:left w:val="none" w:sz="0" w:space="0" w:color="auto"/>
                    <w:bottom w:val="none" w:sz="0" w:space="0" w:color="auto"/>
                    <w:right w:val="none" w:sz="0" w:space="0" w:color="auto"/>
                  </w:divBdr>
                  <w:divsChild>
                    <w:div w:id="133915305">
                      <w:marLeft w:val="0"/>
                      <w:marRight w:val="0"/>
                      <w:marTop w:val="0"/>
                      <w:marBottom w:val="0"/>
                      <w:divBdr>
                        <w:top w:val="none" w:sz="0" w:space="0" w:color="auto"/>
                        <w:left w:val="none" w:sz="0" w:space="0" w:color="auto"/>
                        <w:bottom w:val="none" w:sz="0" w:space="0" w:color="auto"/>
                        <w:right w:val="none" w:sz="0" w:space="0" w:color="auto"/>
                      </w:divBdr>
                    </w:div>
                  </w:divsChild>
                </w:div>
                <w:div w:id="563027356">
                  <w:marLeft w:val="0"/>
                  <w:marRight w:val="0"/>
                  <w:marTop w:val="0"/>
                  <w:marBottom w:val="0"/>
                  <w:divBdr>
                    <w:top w:val="none" w:sz="0" w:space="0" w:color="auto"/>
                    <w:left w:val="none" w:sz="0" w:space="0" w:color="auto"/>
                    <w:bottom w:val="none" w:sz="0" w:space="0" w:color="auto"/>
                    <w:right w:val="none" w:sz="0" w:space="0" w:color="auto"/>
                  </w:divBdr>
                  <w:divsChild>
                    <w:div w:id="1616867443">
                      <w:marLeft w:val="0"/>
                      <w:marRight w:val="0"/>
                      <w:marTop w:val="0"/>
                      <w:marBottom w:val="0"/>
                      <w:divBdr>
                        <w:top w:val="none" w:sz="0" w:space="0" w:color="auto"/>
                        <w:left w:val="none" w:sz="0" w:space="0" w:color="auto"/>
                        <w:bottom w:val="none" w:sz="0" w:space="0" w:color="auto"/>
                        <w:right w:val="none" w:sz="0" w:space="0" w:color="auto"/>
                      </w:divBdr>
                    </w:div>
                  </w:divsChild>
                </w:div>
                <w:div w:id="728529285">
                  <w:marLeft w:val="0"/>
                  <w:marRight w:val="0"/>
                  <w:marTop w:val="0"/>
                  <w:marBottom w:val="0"/>
                  <w:divBdr>
                    <w:top w:val="none" w:sz="0" w:space="0" w:color="auto"/>
                    <w:left w:val="none" w:sz="0" w:space="0" w:color="auto"/>
                    <w:bottom w:val="none" w:sz="0" w:space="0" w:color="auto"/>
                    <w:right w:val="none" w:sz="0" w:space="0" w:color="auto"/>
                  </w:divBdr>
                  <w:divsChild>
                    <w:div w:id="600919480">
                      <w:marLeft w:val="0"/>
                      <w:marRight w:val="0"/>
                      <w:marTop w:val="0"/>
                      <w:marBottom w:val="0"/>
                      <w:divBdr>
                        <w:top w:val="none" w:sz="0" w:space="0" w:color="auto"/>
                        <w:left w:val="none" w:sz="0" w:space="0" w:color="auto"/>
                        <w:bottom w:val="none" w:sz="0" w:space="0" w:color="auto"/>
                        <w:right w:val="none" w:sz="0" w:space="0" w:color="auto"/>
                      </w:divBdr>
                    </w:div>
                  </w:divsChild>
                </w:div>
                <w:div w:id="868683184">
                  <w:marLeft w:val="0"/>
                  <w:marRight w:val="0"/>
                  <w:marTop w:val="0"/>
                  <w:marBottom w:val="0"/>
                  <w:divBdr>
                    <w:top w:val="none" w:sz="0" w:space="0" w:color="auto"/>
                    <w:left w:val="none" w:sz="0" w:space="0" w:color="auto"/>
                    <w:bottom w:val="none" w:sz="0" w:space="0" w:color="auto"/>
                    <w:right w:val="none" w:sz="0" w:space="0" w:color="auto"/>
                  </w:divBdr>
                  <w:divsChild>
                    <w:div w:id="910697476">
                      <w:marLeft w:val="0"/>
                      <w:marRight w:val="0"/>
                      <w:marTop w:val="0"/>
                      <w:marBottom w:val="0"/>
                      <w:divBdr>
                        <w:top w:val="none" w:sz="0" w:space="0" w:color="auto"/>
                        <w:left w:val="none" w:sz="0" w:space="0" w:color="auto"/>
                        <w:bottom w:val="none" w:sz="0" w:space="0" w:color="auto"/>
                        <w:right w:val="none" w:sz="0" w:space="0" w:color="auto"/>
                      </w:divBdr>
                    </w:div>
                  </w:divsChild>
                </w:div>
                <w:div w:id="1100369059">
                  <w:marLeft w:val="0"/>
                  <w:marRight w:val="0"/>
                  <w:marTop w:val="0"/>
                  <w:marBottom w:val="0"/>
                  <w:divBdr>
                    <w:top w:val="none" w:sz="0" w:space="0" w:color="auto"/>
                    <w:left w:val="none" w:sz="0" w:space="0" w:color="auto"/>
                    <w:bottom w:val="none" w:sz="0" w:space="0" w:color="auto"/>
                    <w:right w:val="none" w:sz="0" w:space="0" w:color="auto"/>
                  </w:divBdr>
                  <w:divsChild>
                    <w:div w:id="2090886379">
                      <w:marLeft w:val="0"/>
                      <w:marRight w:val="0"/>
                      <w:marTop w:val="0"/>
                      <w:marBottom w:val="0"/>
                      <w:divBdr>
                        <w:top w:val="none" w:sz="0" w:space="0" w:color="auto"/>
                        <w:left w:val="none" w:sz="0" w:space="0" w:color="auto"/>
                        <w:bottom w:val="none" w:sz="0" w:space="0" w:color="auto"/>
                        <w:right w:val="none" w:sz="0" w:space="0" w:color="auto"/>
                      </w:divBdr>
                    </w:div>
                  </w:divsChild>
                </w:div>
                <w:div w:id="1130977591">
                  <w:marLeft w:val="0"/>
                  <w:marRight w:val="0"/>
                  <w:marTop w:val="0"/>
                  <w:marBottom w:val="0"/>
                  <w:divBdr>
                    <w:top w:val="none" w:sz="0" w:space="0" w:color="auto"/>
                    <w:left w:val="none" w:sz="0" w:space="0" w:color="auto"/>
                    <w:bottom w:val="none" w:sz="0" w:space="0" w:color="auto"/>
                    <w:right w:val="none" w:sz="0" w:space="0" w:color="auto"/>
                  </w:divBdr>
                  <w:divsChild>
                    <w:div w:id="1396665640">
                      <w:marLeft w:val="0"/>
                      <w:marRight w:val="0"/>
                      <w:marTop w:val="0"/>
                      <w:marBottom w:val="0"/>
                      <w:divBdr>
                        <w:top w:val="none" w:sz="0" w:space="0" w:color="auto"/>
                        <w:left w:val="none" w:sz="0" w:space="0" w:color="auto"/>
                        <w:bottom w:val="none" w:sz="0" w:space="0" w:color="auto"/>
                        <w:right w:val="none" w:sz="0" w:space="0" w:color="auto"/>
                      </w:divBdr>
                    </w:div>
                  </w:divsChild>
                </w:div>
                <w:div w:id="1329137813">
                  <w:marLeft w:val="0"/>
                  <w:marRight w:val="0"/>
                  <w:marTop w:val="0"/>
                  <w:marBottom w:val="0"/>
                  <w:divBdr>
                    <w:top w:val="none" w:sz="0" w:space="0" w:color="auto"/>
                    <w:left w:val="none" w:sz="0" w:space="0" w:color="auto"/>
                    <w:bottom w:val="none" w:sz="0" w:space="0" w:color="auto"/>
                    <w:right w:val="none" w:sz="0" w:space="0" w:color="auto"/>
                  </w:divBdr>
                  <w:divsChild>
                    <w:div w:id="824780474">
                      <w:marLeft w:val="0"/>
                      <w:marRight w:val="0"/>
                      <w:marTop w:val="0"/>
                      <w:marBottom w:val="0"/>
                      <w:divBdr>
                        <w:top w:val="none" w:sz="0" w:space="0" w:color="auto"/>
                        <w:left w:val="none" w:sz="0" w:space="0" w:color="auto"/>
                        <w:bottom w:val="none" w:sz="0" w:space="0" w:color="auto"/>
                        <w:right w:val="none" w:sz="0" w:space="0" w:color="auto"/>
                      </w:divBdr>
                    </w:div>
                  </w:divsChild>
                </w:div>
                <w:div w:id="1679231893">
                  <w:marLeft w:val="0"/>
                  <w:marRight w:val="0"/>
                  <w:marTop w:val="0"/>
                  <w:marBottom w:val="0"/>
                  <w:divBdr>
                    <w:top w:val="none" w:sz="0" w:space="0" w:color="auto"/>
                    <w:left w:val="none" w:sz="0" w:space="0" w:color="auto"/>
                    <w:bottom w:val="none" w:sz="0" w:space="0" w:color="auto"/>
                    <w:right w:val="none" w:sz="0" w:space="0" w:color="auto"/>
                  </w:divBdr>
                  <w:divsChild>
                    <w:div w:id="628627317">
                      <w:marLeft w:val="0"/>
                      <w:marRight w:val="0"/>
                      <w:marTop w:val="0"/>
                      <w:marBottom w:val="0"/>
                      <w:divBdr>
                        <w:top w:val="none" w:sz="0" w:space="0" w:color="auto"/>
                        <w:left w:val="none" w:sz="0" w:space="0" w:color="auto"/>
                        <w:bottom w:val="none" w:sz="0" w:space="0" w:color="auto"/>
                        <w:right w:val="none" w:sz="0" w:space="0" w:color="auto"/>
                      </w:divBdr>
                    </w:div>
                  </w:divsChild>
                </w:div>
                <w:div w:id="1847554566">
                  <w:marLeft w:val="0"/>
                  <w:marRight w:val="0"/>
                  <w:marTop w:val="0"/>
                  <w:marBottom w:val="0"/>
                  <w:divBdr>
                    <w:top w:val="none" w:sz="0" w:space="0" w:color="auto"/>
                    <w:left w:val="none" w:sz="0" w:space="0" w:color="auto"/>
                    <w:bottom w:val="none" w:sz="0" w:space="0" w:color="auto"/>
                    <w:right w:val="none" w:sz="0" w:space="0" w:color="auto"/>
                  </w:divBdr>
                  <w:divsChild>
                    <w:div w:id="808935720">
                      <w:marLeft w:val="0"/>
                      <w:marRight w:val="0"/>
                      <w:marTop w:val="0"/>
                      <w:marBottom w:val="0"/>
                      <w:divBdr>
                        <w:top w:val="none" w:sz="0" w:space="0" w:color="auto"/>
                        <w:left w:val="none" w:sz="0" w:space="0" w:color="auto"/>
                        <w:bottom w:val="none" w:sz="0" w:space="0" w:color="auto"/>
                        <w:right w:val="none" w:sz="0" w:space="0" w:color="auto"/>
                      </w:divBdr>
                    </w:div>
                  </w:divsChild>
                </w:div>
                <w:div w:id="1865289468">
                  <w:marLeft w:val="0"/>
                  <w:marRight w:val="0"/>
                  <w:marTop w:val="0"/>
                  <w:marBottom w:val="0"/>
                  <w:divBdr>
                    <w:top w:val="none" w:sz="0" w:space="0" w:color="auto"/>
                    <w:left w:val="none" w:sz="0" w:space="0" w:color="auto"/>
                    <w:bottom w:val="none" w:sz="0" w:space="0" w:color="auto"/>
                    <w:right w:val="none" w:sz="0" w:space="0" w:color="auto"/>
                  </w:divBdr>
                  <w:divsChild>
                    <w:div w:id="1240020188">
                      <w:marLeft w:val="0"/>
                      <w:marRight w:val="0"/>
                      <w:marTop w:val="0"/>
                      <w:marBottom w:val="0"/>
                      <w:divBdr>
                        <w:top w:val="none" w:sz="0" w:space="0" w:color="auto"/>
                        <w:left w:val="none" w:sz="0" w:space="0" w:color="auto"/>
                        <w:bottom w:val="none" w:sz="0" w:space="0" w:color="auto"/>
                        <w:right w:val="none" w:sz="0" w:space="0" w:color="auto"/>
                      </w:divBdr>
                    </w:div>
                  </w:divsChild>
                </w:div>
                <w:div w:id="1981962981">
                  <w:marLeft w:val="0"/>
                  <w:marRight w:val="0"/>
                  <w:marTop w:val="0"/>
                  <w:marBottom w:val="0"/>
                  <w:divBdr>
                    <w:top w:val="none" w:sz="0" w:space="0" w:color="auto"/>
                    <w:left w:val="none" w:sz="0" w:space="0" w:color="auto"/>
                    <w:bottom w:val="none" w:sz="0" w:space="0" w:color="auto"/>
                    <w:right w:val="none" w:sz="0" w:space="0" w:color="auto"/>
                  </w:divBdr>
                  <w:divsChild>
                    <w:div w:id="1226838647">
                      <w:marLeft w:val="0"/>
                      <w:marRight w:val="0"/>
                      <w:marTop w:val="0"/>
                      <w:marBottom w:val="0"/>
                      <w:divBdr>
                        <w:top w:val="none" w:sz="0" w:space="0" w:color="auto"/>
                        <w:left w:val="none" w:sz="0" w:space="0" w:color="auto"/>
                        <w:bottom w:val="none" w:sz="0" w:space="0" w:color="auto"/>
                        <w:right w:val="none" w:sz="0" w:space="0" w:color="auto"/>
                      </w:divBdr>
                    </w:div>
                  </w:divsChild>
                </w:div>
                <w:div w:id="2065137430">
                  <w:marLeft w:val="0"/>
                  <w:marRight w:val="0"/>
                  <w:marTop w:val="0"/>
                  <w:marBottom w:val="0"/>
                  <w:divBdr>
                    <w:top w:val="none" w:sz="0" w:space="0" w:color="auto"/>
                    <w:left w:val="none" w:sz="0" w:space="0" w:color="auto"/>
                    <w:bottom w:val="none" w:sz="0" w:space="0" w:color="auto"/>
                    <w:right w:val="none" w:sz="0" w:space="0" w:color="auto"/>
                  </w:divBdr>
                  <w:divsChild>
                    <w:div w:id="1580485290">
                      <w:marLeft w:val="0"/>
                      <w:marRight w:val="0"/>
                      <w:marTop w:val="0"/>
                      <w:marBottom w:val="0"/>
                      <w:divBdr>
                        <w:top w:val="none" w:sz="0" w:space="0" w:color="auto"/>
                        <w:left w:val="none" w:sz="0" w:space="0" w:color="auto"/>
                        <w:bottom w:val="none" w:sz="0" w:space="0" w:color="auto"/>
                        <w:right w:val="none" w:sz="0" w:space="0" w:color="auto"/>
                      </w:divBdr>
                    </w:div>
                  </w:divsChild>
                </w:div>
                <w:div w:id="2069066227">
                  <w:marLeft w:val="0"/>
                  <w:marRight w:val="0"/>
                  <w:marTop w:val="0"/>
                  <w:marBottom w:val="0"/>
                  <w:divBdr>
                    <w:top w:val="none" w:sz="0" w:space="0" w:color="auto"/>
                    <w:left w:val="none" w:sz="0" w:space="0" w:color="auto"/>
                    <w:bottom w:val="none" w:sz="0" w:space="0" w:color="auto"/>
                    <w:right w:val="none" w:sz="0" w:space="0" w:color="auto"/>
                  </w:divBdr>
                  <w:divsChild>
                    <w:div w:id="5231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6904">
          <w:marLeft w:val="0"/>
          <w:marRight w:val="0"/>
          <w:marTop w:val="0"/>
          <w:marBottom w:val="0"/>
          <w:divBdr>
            <w:top w:val="none" w:sz="0" w:space="0" w:color="auto"/>
            <w:left w:val="none" w:sz="0" w:space="0" w:color="auto"/>
            <w:bottom w:val="none" w:sz="0" w:space="0" w:color="auto"/>
            <w:right w:val="none" w:sz="0" w:space="0" w:color="auto"/>
          </w:divBdr>
        </w:div>
        <w:div w:id="253981579">
          <w:marLeft w:val="0"/>
          <w:marRight w:val="0"/>
          <w:marTop w:val="0"/>
          <w:marBottom w:val="0"/>
          <w:divBdr>
            <w:top w:val="none" w:sz="0" w:space="0" w:color="auto"/>
            <w:left w:val="none" w:sz="0" w:space="0" w:color="auto"/>
            <w:bottom w:val="none" w:sz="0" w:space="0" w:color="auto"/>
            <w:right w:val="none" w:sz="0" w:space="0" w:color="auto"/>
          </w:divBdr>
        </w:div>
        <w:div w:id="257714688">
          <w:marLeft w:val="0"/>
          <w:marRight w:val="0"/>
          <w:marTop w:val="0"/>
          <w:marBottom w:val="0"/>
          <w:divBdr>
            <w:top w:val="none" w:sz="0" w:space="0" w:color="auto"/>
            <w:left w:val="none" w:sz="0" w:space="0" w:color="auto"/>
            <w:bottom w:val="none" w:sz="0" w:space="0" w:color="auto"/>
            <w:right w:val="none" w:sz="0" w:space="0" w:color="auto"/>
          </w:divBdr>
          <w:divsChild>
            <w:div w:id="77606774">
              <w:marLeft w:val="0"/>
              <w:marRight w:val="0"/>
              <w:marTop w:val="0"/>
              <w:marBottom w:val="0"/>
              <w:divBdr>
                <w:top w:val="none" w:sz="0" w:space="0" w:color="auto"/>
                <w:left w:val="none" w:sz="0" w:space="0" w:color="auto"/>
                <w:bottom w:val="none" w:sz="0" w:space="0" w:color="auto"/>
                <w:right w:val="none" w:sz="0" w:space="0" w:color="auto"/>
              </w:divBdr>
            </w:div>
            <w:div w:id="82458665">
              <w:marLeft w:val="0"/>
              <w:marRight w:val="0"/>
              <w:marTop w:val="0"/>
              <w:marBottom w:val="0"/>
              <w:divBdr>
                <w:top w:val="none" w:sz="0" w:space="0" w:color="auto"/>
                <w:left w:val="none" w:sz="0" w:space="0" w:color="auto"/>
                <w:bottom w:val="none" w:sz="0" w:space="0" w:color="auto"/>
                <w:right w:val="none" w:sz="0" w:space="0" w:color="auto"/>
              </w:divBdr>
            </w:div>
            <w:div w:id="975452029">
              <w:marLeft w:val="0"/>
              <w:marRight w:val="0"/>
              <w:marTop w:val="0"/>
              <w:marBottom w:val="0"/>
              <w:divBdr>
                <w:top w:val="none" w:sz="0" w:space="0" w:color="auto"/>
                <w:left w:val="none" w:sz="0" w:space="0" w:color="auto"/>
                <w:bottom w:val="none" w:sz="0" w:space="0" w:color="auto"/>
                <w:right w:val="none" w:sz="0" w:space="0" w:color="auto"/>
              </w:divBdr>
            </w:div>
            <w:div w:id="1303121182">
              <w:marLeft w:val="0"/>
              <w:marRight w:val="0"/>
              <w:marTop w:val="0"/>
              <w:marBottom w:val="0"/>
              <w:divBdr>
                <w:top w:val="none" w:sz="0" w:space="0" w:color="auto"/>
                <w:left w:val="none" w:sz="0" w:space="0" w:color="auto"/>
                <w:bottom w:val="none" w:sz="0" w:space="0" w:color="auto"/>
                <w:right w:val="none" w:sz="0" w:space="0" w:color="auto"/>
              </w:divBdr>
            </w:div>
          </w:divsChild>
        </w:div>
        <w:div w:id="258951105">
          <w:marLeft w:val="0"/>
          <w:marRight w:val="0"/>
          <w:marTop w:val="0"/>
          <w:marBottom w:val="0"/>
          <w:divBdr>
            <w:top w:val="none" w:sz="0" w:space="0" w:color="auto"/>
            <w:left w:val="none" w:sz="0" w:space="0" w:color="auto"/>
            <w:bottom w:val="none" w:sz="0" w:space="0" w:color="auto"/>
            <w:right w:val="none" w:sz="0" w:space="0" w:color="auto"/>
          </w:divBdr>
          <w:divsChild>
            <w:div w:id="634526608">
              <w:marLeft w:val="0"/>
              <w:marRight w:val="0"/>
              <w:marTop w:val="0"/>
              <w:marBottom w:val="0"/>
              <w:divBdr>
                <w:top w:val="none" w:sz="0" w:space="0" w:color="auto"/>
                <w:left w:val="none" w:sz="0" w:space="0" w:color="auto"/>
                <w:bottom w:val="none" w:sz="0" w:space="0" w:color="auto"/>
                <w:right w:val="none" w:sz="0" w:space="0" w:color="auto"/>
              </w:divBdr>
            </w:div>
            <w:div w:id="1166900820">
              <w:marLeft w:val="0"/>
              <w:marRight w:val="0"/>
              <w:marTop w:val="0"/>
              <w:marBottom w:val="0"/>
              <w:divBdr>
                <w:top w:val="none" w:sz="0" w:space="0" w:color="auto"/>
                <w:left w:val="none" w:sz="0" w:space="0" w:color="auto"/>
                <w:bottom w:val="none" w:sz="0" w:space="0" w:color="auto"/>
                <w:right w:val="none" w:sz="0" w:space="0" w:color="auto"/>
              </w:divBdr>
            </w:div>
            <w:div w:id="1350137638">
              <w:marLeft w:val="0"/>
              <w:marRight w:val="0"/>
              <w:marTop w:val="0"/>
              <w:marBottom w:val="0"/>
              <w:divBdr>
                <w:top w:val="none" w:sz="0" w:space="0" w:color="auto"/>
                <w:left w:val="none" w:sz="0" w:space="0" w:color="auto"/>
                <w:bottom w:val="none" w:sz="0" w:space="0" w:color="auto"/>
                <w:right w:val="none" w:sz="0" w:space="0" w:color="auto"/>
              </w:divBdr>
            </w:div>
            <w:div w:id="1773209986">
              <w:marLeft w:val="0"/>
              <w:marRight w:val="0"/>
              <w:marTop w:val="0"/>
              <w:marBottom w:val="0"/>
              <w:divBdr>
                <w:top w:val="none" w:sz="0" w:space="0" w:color="auto"/>
                <w:left w:val="none" w:sz="0" w:space="0" w:color="auto"/>
                <w:bottom w:val="none" w:sz="0" w:space="0" w:color="auto"/>
                <w:right w:val="none" w:sz="0" w:space="0" w:color="auto"/>
              </w:divBdr>
            </w:div>
          </w:divsChild>
        </w:div>
        <w:div w:id="267007386">
          <w:marLeft w:val="0"/>
          <w:marRight w:val="0"/>
          <w:marTop w:val="0"/>
          <w:marBottom w:val="0"/>
          <w:divBdr>
            <w:top w:val="none" w:sz="0" w:space="0" w:color="auto"/>
            <w:left w:val="none" w:sz="0" w:space="0" w:color="auto"/>
            <w:bottom w:val="none" w:sz="0" w:space="0" w:color="auto"/>
            <w:right w:val="none" w:sz="0" w:space="0" w:color="auto"/>
          </w:divBdr>
          <w:divsChild>
            <w:div w:id="502361010">
              <w:marLeft w:val="0"/>
              <w:marRight w:val="0"/>
              <w:marTop w:val="0"/>
              <w:marBottom w:val="0"/>
              <w:divBdr>
                <w:top w:val="none" w:sz="0" w:space="0" w:color="auto"/>
                <w:left w:val="none" w:sz="0" w:space="0" w:color="auto"/>
                <w:bottom w:val="none" w:sz="0" w:space="0" w:color="auto"/>
                <w:right w:val="none" w:sz="0" w:space="0" w:color="auto"/>
              </w:divBdr>
            </w:div>
            <w:div w:id="555893017">
              <w:marLeft w:val="0"/>
              <w:marRight w:val="0"/>
              <w:marTop w:val="0"/>
              <w:marBottom w:val="0"/>
              <w:divBdr>
                <w:top w:val="none" w:sz="0" w:space="0" w:color="auto"/>
                <w:left w:val="none" w:sz="0" w:space="0" w:color="auto"/>
                <w:bottom w:val="none" w:sz="0" w:space="0" w:color="auto"/>
                <w:right w:val="none" w:sz="0" w:space="0" w:color="auto"/>
              </w:divBdr>
            </w:div>
            <w:div w:id="1025909269">
              <w:marLeft w:val="0"/>
              <w:marRight w:val="0"/>
              <w:marTop w:val="0"/>
              <w:marBottom w:val="0"/>
              <w:divBdr>
                <w:top w:val="none" w:sz="0" w:space="0" w:color="auto"/>
                <w:left w:val="none" w:sz="0" w:space="0" w:color="auto"/>
                <w:bottom w:val="none" w:sz="0" w:space="0" w:color="auto"/>
                <w:right w:val="none" w:sz="0" w:space="0" w:color="auto"/>
              </w:divBdr>
            </w:div>
            <w:div w:id="1861626596">
              <w:marLeft w:val="0"/>
              <w:marRight w:val="0"/>
              <w:marTop w:val="0"/>
              <w:marBottom w:val="0"/>
              <w:divBdr>
                <w:top w:val="none" w:sz="0" w:space="0" w:color="auto"/>
                <w:left w:val="none" w:sz="0" w:space="0" w:color="auto"/>
                <w:bottom w:val="none" w:sz="0" w:space="0" w:color="auto"/>
                <w:right w:val="none" w:sz="0" w:space="0" w:color="auto"/>
              </w:divBdr>
            </w:div>
            <w:div w:id="1980111567">
              <w:marLeft w:val="0"/>
              <w:marRight w:val="0"/>
              <w:marTop w:val="0"/>
              <w:marBottom w:val="0"/>
              <w:divBdr>
                <w:top w:val="none" w:sz="0" w:space="0" w:color="auto"/>
                <w:left w:val="none" w:sz="0" w:space="0" w:color="auto"/>
                <w:bottom w:val="none" w:sz="0" w:space="0" w:color="auto"/>
                <w:right w:val="none" w:sz="0" w:space="0" w:color="auto"/>
              </w:divBdr>
            </w:div>
          </w:divsChild>
        </w:div>
        <w:div w:id="283926677">
          <w:marLeft w:val="0"/>
          <w:marRight w:val="0"/>
          <w:marTop w:val="0"/>
          <w:marBottom w:val="0"/>
          <w:divBdr>
            <w:top w:val="none" w:sz="0" w:space="0" w:color="auto"/>
            <w:left w:val="none" w:sz="0" w:space="0" w:color="auto"/>
            <w:bottom w:val="none" w:sz="0" w:space="0" w:color="auto"/>
            <w:right w:val="none" w:sz="0" w:space="0" w:color="auto"/>
          </w:divBdr>
        </w:div>
        <w:div w:id="310602646">
          <w:marLeft w:val="0"/>
          <w:marRight w:val="0"/>
          <w:marTop w:val="0"/>
          <w:marBottom w:val="0"/>
          <w:divBdr>
            <w:top w:val="none" w:sz="0" w:space="0" w:color="auto"/>
            <w:left w:val="none" w:sz="0" w:space="0" w:color="auto"/>
            <w:bottom w:val="none" w:sz="0" w:space="0" w:color="auto"/>
            <w:right w:val="none" w:sz="0" w:space="0" w:color="auto"/>
          </w:divBdr>
          <w:divsChild>
            <w:div w:id="1169901520">
              <w:marLeft w:val="0"/>
              <w:marRight w:val="0"/>
              <w:marTop w:val="0"/>
              <w:marBottom w:val="0"/>
              <w:divBdr>
                <w:top w:val="none" w:sz="0" w:space="0" w:color="auto"/>
                <w:left w:val="none" w:sz="0" w:space="0" w:color="auto"/>
                <w:bottom w:val="none" w:sz="0" w:space="0" w:color="auto"/>
                <w:right w:val="none" w:sz="0" w:space="0" w:color="auto"/>
              </w:divBdr>
            </w:div>
            <w:div w:id="1640764635">
              <w:marLeft w:val="0"/>
              <w:marRight w:val="0"/>
              <w:marTop w:val="0"/>
              <w:marBottom w:val="0"/>
              <w:divBdr>
                <w:top w:val="none" w:sz="0" w:space="0" w:color="auto"/>
                <w:left w:val="none" w:sz="0" w:space="0" w:color="auto"/>
                <w:bottom w:val="none" w:sz="0" w:space="0" w:color="auto"/>
                <w:right w:val="none" w:sz="0" w:space="0" w:color="auto"/>
              </w:divBdr>
            </w:div>
            <w:div w:id="1748304824">
              <w:marLeft w:val="0"/>
              <w:marRight w:val="0"/>
              <w:marTop w:val="0"/>
              <w:marBottom w:val="0"/>
              <w:divBdr>
                <w:top w:val="none" w:sz="0" w:space="0" w:color="auto"/>
                <w:left w:val="none" w:sz="0" w:space="0" w:color="auto"/>
                <w:bottom w:val="none" w:sz="0" w:space="0" w:color="auto"/>
                <w:right w:val="none" w:sz="0" w:space="0" w:color="auto"/>
              </w:divBdr>
            </w:div>
          </w:divsChild>
        </w:div>
        <w:div w:id="313726358">
          <w:marLeft w:val="0"/>
          <w:marRight w:val="0"/>
          <w:marTop w:val="0"/>
          <w:marBottom w:val="0"/>
          <w:divBdr>
            <w:top w:val="none" w:sz="0" w:space="0" w:color="auto"/>
            <w:left w:val="none" w:sz="0" w:space="0" w:color="auto"/>
            <w:bottom w:val="none" w:sz="0" w:space="0" w:color="auto"/>
            <w:right w:val="none" w:sz="0" w:space="0" w:color="auto"/>
          </w:divBdr>
          <w:divsChild>
            <w:div w:id="684745644">
              <w:marLeft w:val="0"/>
              <w:marRight w:val="0"/>
              <w:marTop w:val="0"/>
              <w:marBottom w:val="0"/>
              <w:divBdr>
                <w:top w:val="none" w:sz="0" w:space="0" w:color="auto"/>
                <w:left w:val="none" w:sz="0" w:space="0" w:color="auto"/>
                <w:bottom w:val="none" w:sz="0" w:space="0" w:color="auto"/>
                <w:right w:val="none" w:sz="0" w:space="0" w:color="auto"/>
              </w:divBdr>
            </w:div>
            <w:div w:id="1466698143">
              <w:marLeft w:val="0"/>
              <w:marRight w:val="0"/>
              <w:marTop w:val="0"/>
              <w:marBottom w:val="0"/>
              <w:divBdr>
                <w:top w:val="none" w:sz="0" w:space="0" w:color="auto"/>
                <w:left w:val="none" w:sz="0" w:space="0" w:color="auto"/>
                <w:bottom w:val="none" w:sz="0" w:space="0" w:color="auto"/>
                <w:right w:val="none" w:sz="0" w:space="0" w:color="auto"/>
              </w:divBdr>
            </w:div>
            <w:div w:id="1627543799">
              <w:marLeft w:val="0"/>
              <w:marRight w:val="0"/>
              <w:marTop w:val="0"/>
              <w:marBottom w:val="0"/>
              <w:divBdr>
                <w:top w:val="none" w:sz="0" w:space="0" w:color="auto"/>
                <w:left w:val="none" w:sz="0" w:space="0" w:color="auto"/>
                <w:bottom w:val="none" w:sz="0" w:space="0" w:color="auto"/>
                <w:right w:val="none" w:sz="0" w:space="0" w:color="auto"/>
              </w:divBdr>
            </w:div>
          </w:divsChild>
        </w:div>
        <w:div w:id="324407192">
          <w:marLeft w:val="0"/>
          <w:marRight w:val="0"/>
          <w:marTop w:val="0"/>
          <w:marBottom w:val="0"/>
          <w:divBdr>
            <w:top w:val="none" w:sz="0" w:space="0" w:color="auto"/>
            <w:left w:val="none" w:sz="0" w:space="0" w:color="auto"/>
            <w:bottom w:val="none" w:sz="0" w:space="0" w:color="auto"/>
            <w:right w:val="none" w:sz="0" w:space="0" w:color="auto"/>
          </w:divBdr>
          <w:divsChild>
            <w:div w:id="32122496">
              <w:marLeft w:val="0"/>
              <w:marRight w:val="0"/>
              <w:marTop w:val="0"/>
              <w:marBottom w:val="0"/>
              <w:divBdr>
                <w:top w:val="none" w:sz="0" w:space="0" w:color="auto"/>
                <w:left w:val="none" w:sz="0" w:space="0" w:color="auto"/>
                <w:bottom w:val="none" w:sz="0" w:space="0" w:color="auto"/>
                <w:right w:val="none" w:sz="0" w:space="0" w:color="auto"/>
              </w:divBdr>
            </w:div>
            <w:div w:id="144782997">
              <w:marLeft w:val="0"/>
              <w:marRight w:val="0"/>
              <w:marTop w:val="0"/>
              <w:marBottom w:val="0"/>
              <w:divBdr>
                <w:top w:val="none" w:sz="0" w:space="0" w:color="auto"/>
                <w:left w:val="none" w:sz="0" w:space="0" w:color="auto"/>
                <w:bottom w:val="none" w:sz="0" w:space="0" w:color="auto"/>
                <w:right w:val="none" w:sz="0" w:space="0" w:color="auto"/>
              </w:divBdr>
            </w:div>
            <w:div w:id="432937669">
              <w:marLeft w:val="0"/>
              <w:marRight w:val="0"/>
              <w:marTop w:val="0"/>
              <w:marBottom w:val="0"/>
              <w:divBdr>
                <w:top w:val="none" w:sz="0" w:space="0" w:color="auto"/>
                <w:left w:val="none" w:sz="0" w:space="0" w:color="auto"/>
                <w:bottom w:val="none" w:sz="0" w:space="0" w:color="auto"/>
                <w:right w:val="none" w:sz="0" w:space="0" w:color="auto"/>
              </w:divBdr>
            </w:div>
            <w:div w:id="568462227">
              <w:marLeft w:val="0"/>
              <w:marRight w:val="0"/>
              <w:marTop w:val="0"/>
              <w:marBottom w:val="0"/>
              <w:divBdr>
                <w:top w:val="none" w:sz="0" w:space="0" w:color="auto"/>
                <w:left w:val="none" w:sz="0" w:space="0" w:color="auto"/>
                <w:bottom w:val="none" w:sz="0" w:space="0" w:color="auto"/>
                <w:right w:val="none" w:sz="0" w:space="0" w:color="auto"/>
              </w:divBdr>
            </w:div>
          </w:divsChild>
        </w:div>
        <w:div w:id="339478842">
          <w:marLeft w:val="0"/>
          <w:marRight w:val="0"/>
          <w:marTop w:val="0"/>
          <w:marBottom w:val="0"/>
          <w:divBdr>
            <w:top w:val="none" w:sz="0" w:space="0" w:color="auto"/>
            <w:left w:val="none" w:sz="0" w:space="0" w:color="auto"/>
            <w:bottom w:val="none" w:sz="0" w:space="0" w:color="auto"/>
            <w:right w:val="none" w:sz="0" w:space="0" w:color="auto"/>
          </w:divBdr>
          <w:divsChild>
            <w:div w:id="1283465520">
              <w:marLeft w:val="0"/>
              <w:marRight w:val="0"/>
              <w:marTop w:val="0"/>
              <w:marBottom w:val="0"/>
              <w:divBdr>
                <w:top w:val="none" w:sz="0" w:space="0" w:color="auto"/>
                <w:left w:val="none" w:sz="0" w:space="0" w:color="auto"/>
                <w:bottom w:val="none" w:sz="0" w:space="0" w:color="auto"/>
                <w:right w:val="none" w:sz="0" w:space="0" w:color="auto"/>
              </w:divBdr>
            </w:div>
            <w:div w:id="1331635589">
              <w:marLeft w:val="0"/>
              <w:marRight w:val="0"/>
              <w:marTop w:val="0"/>
              <w:marBottom w:val="0"/>
              <w:divBdr>
                <w:top w:val="none" w:sz="0" w:space="0" w:color="auto"/>
                <w:left w:val="none" w:sz="0" w:space="0" w:color="auto"/>
                <w:bottom w:val="none" w:sz="0" w:space="0" w:color="auto"/>
                <w:right w:val="none" w:sz="0" w:space="0" w:color="auto"/>
              </w:divBdr>
            </w:div>
            <w:div w:id="1603150599">
              <w:marLeft w:val="0"/>
              <w:marRight w:val="0"/>
              <w:marTop w:val="0"/>
              <w:marBottom w:val="0"/>
              <w:divBdr>
                <w:top w:val="none" w:sz="0" w:space="0" w:color="auto"/>
                <w:left w:val="none" w:sz="0" w:space="0" w:color="auto"/>
                <w:bottom w:val="none" w:sz="0" w:space="0" w:color="auto"/>
                <w:right w:val="none" w:sz="0" w:space="0" w:color="auto"/>
              </w:divBdr>
            </w:div>
            <w:div w:id="1640187081">
              <w:marLeft w:val="0"/>
              <w:marRight w:val="0"/>
              <w:marTop w:val="0"/>
              <w:marBottom w:val="0"/>
              <w:divBdr>
                <w:top w:val="none" w:sz="0" w:space="0" w:color="auto"/>
                <w:left w:val="none" w:sz="0" w:space="0" w:color="auto"/>
                <w:bottom w:val="none" w:sz="0" w:space="0" w:color="auto"/>
                <w:right w:val="none" w:sz="0" w:space="0" w:color="auto"/>
              </w:divBdr>
            </w:div>
            <w:div w:id="2004819971">
              <w:marLeft w:val="0"/>
              <w:marRight w:val="0"/>
              <w:marTop w:val="0"/>
              <w:marBottom w:val="0"/>
              <w:divBdr>
                <w:top w:val="none" w:sz="0" w:space="0" w:color="auto"/>
                <w:left w:val="none" w:sz="0" w:space="0" w:color="auto"/>
                <w:bottom w:val="none" w:sz="0" w:space="0" w:color="auto"/>
                <w:right w:val="none" w:sz="0" w:space="0" w:color="auto"/>
              </w:divBdr>
            </w:div>
          </w:divsChild>
        </w:div>
        <w:div w:id="339815036">
          <w:marLeft w:val="0"/>
          <w:marRight w:val="0"/>
          <w:marTop w:val="0"/>
          <w:marBottom w:val="0"/>
          <w:divBdr>
            <w:top w:val="none" w:sz="0" w:space="0" w:color="auto"/>
            <w:left w:val="none" w:sz="0" w:space="0" w:color="auto"/>
            <w:bottom w:val="none" w:sz="0" w:space="0" w:color="auto"/>
            <w:right w:val="none" w:sz="0" w:space="0" w:color="auto"/>
          </w:divBdr>
        </w:div>
        <w:div w:id="356009841">
          <w:marLeft w:val="0"/>
          <w:marRight w:val="0"/>
          <w:marTop w:val="0"/>
          <w:marBottom w:val="0"/>
          <w:divBdr>
            <w:top w:val="none" w:sz="0" w:space="0" w:color="auto"/>
            <w:left w:val="none" w:sz="0" w:space="0" w:color="auto"/>
            <w:bottom w:val="none" w:sz="0" w:space="0" w:color="auto"/>
            <w:right w:val="none" w:sz="0" w:space="0" w:color="auto"/>
          </w:divBdr>
        </w:div>
        <w:div w:id="364063563">
          <w:marLeft w:val="0"/>
          <w:marRight w:val="0"/>
          <w:marTop w:val="0"/>
          <w:marBottom w:val="0"/>
          <w:divBdr>
            <w:top w:val="none" w:sz="0" w:space="0" w:color="auto"/>
            <w:left w:val="none" w:sz="0" w:space="0" w:color="auto"/>
            <w:bottom w:val="none" w:sz="0" w:space="0" w:color="auto"/>
            <w:right w:val="none" w:sz="0" w:space="0" w:color="auto"/>
          </w:divBdr>
          <w:divsChild>
            <w:div w:id="457066272">
              <w:marLeft w:val="0"/>
              <w:marRight w:val="0"/>
              <w:marTop w:val="0"/>
              <w:marBottom w:val="0"/>
              <w:divBdr>
                <w:top w:val="none" w:sz="0" w:space="0" w:color="auto"/>
                <w:left w:val="none" w:sz="0" w:space="0" w:color="auto"/>
                <w:bottom w:val="none" w:sz="0" w:space="0" w:color="auto"/>
                <w:right w:val="none" w:sz="0" w:space="0" w:color="auto"/>
              </w:divBdr>
            </w:div>
            <w:div w:id="878320884">
              <w:marLeft w:val="0"/>
              <w:marRight w:val="0"/>
              <w:marTop w:val="0"/>
              <w:marBottom w:val="0"/>
              <w:divBdr>
                <w:top w:val="none" w:sz="0" w:space="0" w:color="auto"/>
                <w:left w:val="none" w:sz="0" w:space="0" w:color="auto"/>
                <w:bottom w:val="none" w:sz="0" w:space="0" w:color="auto"/>
                <w:right w:val="none" w:sz="0" w:space="0" w:color="auto"/>
              </w:divBdr>
            </w:div>
            <w:div w:id="1511070269">
              <w:marLeft w:val="0"/>
              <w:marRight w:val="0"/>
              <w:marTop w:val="0"/>
              <w:marBottom w:val="0"/>
              <w:divBdr>
                <w:top w:val="none" w:sz="0" w:space="0" w:color="auto"/>
                <w:left w:val="none" w:sz="0" w:space="0" w:color="auto"/>
                <w:bottom w:val="none" w:sz="0" w:space="0" w:color="auto"/>
                <w:right w:val="none" w:sz="0" w:space="0" w:color="auto"/>
              </w:divBdr>
            </w:div>
            <w:div w:id="1602371067">
              <w:marLeft w:val="0"/>
              <w:marRight w:val="0"/>
              <w:marTop w:val="0"/>
              <w:marBottom w:val="0"/>
              <w:divBdr>
                <w:top w:val="none" w:sz="0" w:space="0" w:color="auto"/>
                <w:left w:val="none" w:sz="0" w:space="0" w:color="auto"/>
                <w:bottom w:val="none" w:sz="0" w:space="0" w:color="auto"/>
                <w:right w:val="none" w:sz="0" w:space="0" w:color="auto"/>
              </w:divBdr>
            </w:div>
            <w:div w:id="1820535214">
              <w:marLeft w:val="0"/>
              <w:marRight w:val="0"/>
              <w:marTop w:val="0"/>
              <w:marBottom w:val="0"/>
              <w:divBdr>
                <w:top w:val="none" w:sz="0" w:space="0" w:color="auto"/>
                <w:left w:val="none" w:sz="0" w:space="0" w:color="auto"/>
                <w:bottom w:val="none" w:sz="0" w:space="0" w:color="auto"/>
                <w:right w:val="none" w:sz="0" w:space="0" w:color="auto"/>
              </w:divBdr>
            </w:div>
          </w:divsChild>
        </w:div>
        <w:div w:id="379282798">
          <w:marLeft w:val="0"/>
          <w:marRight w:val="0"/>
          <w:marTop w:val="0"/>
          <w:marBottom w:val="0"/>
          <w:divBdr>
            <w:top w:val="none" w:sz="0" w:space="0" w:color="auto"/>
            <w:left w:val="none" w:sz="0" w:space="0" w:color="auto"/>
            <w:bottom w:val="none" w:sz="0" w:space="0" w:color="auto"/>
            <w:right w:val="none" w:sz="0" w:space="0" w:color="auto"/>
          </w:divBdr>
        </w:div>
        <w:div w:id="383523347">
          <w:marLeft w:val="0"/>
          <w:marRight w:val="0"/>
          <w:marTop w:val="0"/>
          <w:marBottom w:val="0"/>
          <w:divBdr>
            <w:top w:val="none" w:sz="0" w:space="0" w:color="auto"/>
            <w:left w:val="none" w:sz="0" w:space="0" w:color="auto"/>
            <w:bottom w:val="none" w:sz="0" w:space="0" w:color="auto"/>
            <w:right w:val="none" w:sz="0" w:space="0" w:color="auto"/>
          </w:divBdr>
        </w:div>
        <w:div w:id="413628526">
          <w:marLeft w:val="0"/>
          <w:marRight w:val="0"/>
          <w:marTop w:val="0"/>
          <w:marBottom w:val="0"/>
          <w:divBdr>
            <w:top w:val="none" w:sz="0" w:space="0" w:color="auto"/>
            <w:left w:val="none" w:sz="0" w:space="0" w:color="auto"/>
            <w:bottom w:val="none" w:sz="0" w:space="0" w:color="auto"/>
            <w:right w:val="none" w:sz="0" w:space="0" w:color="auto"/>
          </w:divBdr>
          <w:divsChild>
            <w:div w:id="583688939">
              <w:marLeft w:val="0"/>
              <w:marRight w:val="0"/>
              <w:marTop w:val="0"/>
              <w:marBottom w:val="0"/>
              <w:divBdr>
                <w:top w:val="none" w:sz="0" w:space="0" w:color="auto"/>
                <w:left w:val="none" w:sz="0" w:space="0" w:color="auto"/>
                <w:bottom w:val="none" w:sz="0" w:space="0" w:color="auto"/>
                <w:right w:val="none" w:sz="0" w:space="0" w:color="auto"/>
              </w:divBdr>
            </w:div>
            <w:div w:id="1726565891">
              <w:marLeft w:val="0"/>
              <w:marRight w:val="0"/>
              <w:marTop w:val="0"/>
              <w:marBottom w:val="0"/>
              <w:divBdr>
                <w:top w:val="none" w:sz="0" w:space="0" w:color="auto"/>
                <w:left w:val="none" w:sz="0" w:space="0" w:color="auto"/>
                <w:bottom w:val="none" w:sz="0" w:space="0" w:color="auto"/>
                <w:right w:val="none" w:sz="0" w:space="0" w:color="auto"/>
              </w:divBdr>
            </w:div>
            <w:div w:id="1917202739">
              <w:marLeft w:val="0"/>
              <w:marRight w:val="0"/>
              <w:marTop w:val="0"/>
              <w:marBottom w:val="0"/>
              <w:divBdr>
                <w:top w:val="none" w:sz="0" w:space="0" w:color="auto"/>
                <w:left w:val="none" w:sz="0" w:space="0" w:color="auto"/>
                <w:bottom w:val="none" w:sz="0" w:space="0" w:color="auto"/>
                <w:right w:val="none" w:sz="0" w:space="0" w:color="auto"/>
              </w:divBdr>
            </w:div>
            <w:div w:id="2107385889">
              <w:marLeft w:val="0"/>
              <w:marRight w:val="0"/>
              <w:marTop w:val="0"/>
              <w:marBottom w:val="0"/>
              <w:divBdr>
                <w:top w:val="none" w:sz="0" w:space="0" w:color="auto"/>
                <w:left w:val="none" w:sz="0" w:space="0" w:color="auto"/>
                <w:bottom w:val="none" w:sz="0" w:space="0" w:color="auto"/>
                <w:right w:val="none" w:sz="0" w:space="0" w:color="auto"/>
              </w:divBdr>
            </w:div>
          </w:divsChild>
        </w:div>
        <w:div w:id="418603950">
          <w:marLeft w:val="0"/>
          <w:marRight w:val="0"/>
          <w:marTop w:val="0"/>
          <w:marBottom w:val="0"/>
          <w:divBdr>
            <w:top w:val="none" w:sz="0" w:space="0" w:color="auto"/>
            <w:left w:val="none" w:sz="0" w:space="0" w:color="auto"/>
            <w:bottom w:val="none" w:sz="0" w:space="0" w:color="auto"/>
            <w:right w:val="none" w:sz="0" w:space="0" w:color="auto"/>
          </w:divBdr>
        </w:div>
        <w:div w:id="445975978">
          <w:marLeft w:val="0"/>
          <w:marRight w:val="0"/>
          <w:marTop w:val="0"/>
          <w:marBottom w:val="0"/>
          <w:divBdr>
            <w:top w:val="none" w:sz="0" w:space="0" w:color="auto"/>
            <w:left w:val="none" w:sz="0" w:space="0" w:color="auto"/>
            <w:bottom w:val="none" w:sz="0" w:space="0" w:color="auto"/>
            <w:right w:val="none" w:sz="0" w:space="0" w:color="auto"/>
          </w:divBdr>
          <w:divsChild>
            <w:div w:id="657998153">
              <w:marLeft w:val="0"/>
              <w:marRight w:val="0"/>
              <w:marTop w:val="0"/>
              <w:marBottom w:val="0"/>
              <w:divBdr>
                <w:top w:val="none" w:sz="0" w:space="0" w:color="auto"/>
                <w:left w:val="none" w:sz="0" w:space="0" w:color="auto"/>
                <w:bottom w:val="none" w:sz="0" w:space="0" w:color="auto"/>
                <w:right w:val="none" w:sz="0" w:space="0" w:color="auto"/>
              </w:divBdr>
            </w:div>
            <w:div w:id="1939634174">
              <w:marLeft w:val="0"/>
              <w:marRight w:val="0"/>
              <w:marTop w:val="0"/>
              <w:marBottom w:val="0"/>
              <w:divBdr>
                <w:top w:val="none" w:sz="0" w:space="0" w:color="auto"/>
                <w:left w:val="none" w:sz="0" w:space="0" w:color="auto"/>
                <w:bottom w:val="none" w:sz="0" w:space="0" w:color="auto"/>
                <w:right w:val="none" w:sz="0" w:space="0" w:color="auto"/>
              </w:divBdr>
            </w:div>
            <w:div w:id="2082632585">
              <w:marLeft w:val="0"/>
              <w:marRight w:val="0"/>
              <w:marTop w:val="0"/>
              <w:marBottom w:val="0"/>
              <w:divBdr>
                <w:top w:val="none" w:sz="0" w:space="0" w:color="auto"/>
                <w:left w:val="none" w:sz="0" w:space="0" w:color="auto"/>
                <w:bottom w:val="none" w:sz="0" w:space="0" w:color="auto"/>
                <w:right w:val="none" w:sz="0" w:space="0" w:color="auto"/>
              </w:divBdr>
            </w:div>
          </w:divsChild>
        </w:div>
        <w:div w:id="463668710">
          <w:marLeft w:val="0"/>
          <w:marRight w:val="0"/>
          <w:marTop w:val="0"/>
          <w:marBottom w:val="0"/>
          <w:divBdr>
            <w:top w:val="none" w:sz="0" w:space="0" w:color="auto"/>
            <w:left w:val="none" w:sz="0" w:space="0" w:color="auto"/>
            <w:bottom w:val="none" w:sz="0" w:space="0" w:color="auto"/>
            <w:right w:val="none" w:sz="0" w:space="0" w:color="auto"/>
          </w:divBdr>
          <w:divsChild>
            <w:div w:id="1181504884">
              <w:marLeft w:val="0"/>
              <w:marRight w:val="0"/>
              <w:marTop w:val="0"/>
              <w:marBottom w:val="0"/>
              <w:divBdr>
                <w:top w:val="none" w:sz="0" w:space="0" w:color="auto"/>
                <w:left w:val="none" w:sz="0" w:space="0" w:color="auto"/>
                <w:bottom w:val="none" w:sz="0" w:space="0" w:color="auto"/>
                <w:right w:val="none" w:sz="0" w:space="0" w:color="auto"/>
              </w:divBdr>
            </w:div>
            <w:div w:id="1293707720">
              <w:marLeft w:val="0"/>
              <w:marRight w:val="0"/>
              <w:marTop w:val="0"/>
              <w:marBottom w:val="0"/>
              <w:divBdr>
                <w:top w:val="none" w:sz="0" w:space="0" w:color="auto"/>
                <w:left w:val="none" w:sz="0" w:space="0" w:color="auto"/>
                <w:bottom w:val="none" w:sz="0" w:space="0" w:color="auto"/>
                <w:right w:val="none" w:sz="0" w:space="0" w:color="auto"/>
              </w:divBdr>
            </w:div>
            <w:div w:id="1339967586">
              <w:marLeft w:val="0"/>
              <w:marRight w:val="0"/>
              <w:marTop w:val="0"/>
              <w:marBottom w:val="0"/>
              <w:divBdr>
                <w:top w:val="none" w:sz="0" w:space="0" w:color="auto"/>
                <w:left w:val="none" w:sz="0" w:space="0" w:color="auto"/>
                <w:bottom w:val="none" w:sz="0" w:space="0" w:color="auto"/>
                <w:right w:val="none" w:sz="0" w:space="0" w:color="auto"/>
              </w:divBdr>
            </w:div>
            <w:div w:id="1873685061">
              <w:marLeft w:val="0"/>
              <w:marRight w:val="0"/>
              <w:marTop w:val="0"/>
              <w:marBottom w:val="0"/>
              <w:divBdr>
                <w:top w:val="none" w:sz="0" w:space="0" w:color="auto"/>
                <w:left w:val="none" w:sz="0" w:space="0" w:color="auto"/>
                <w:bottom w:val="none" w:sz="0" w:space="0" w:color="auto"/>
                <w:right w:val="none" w:sz="0" w:space="0" w:color="auto"/>
              </w:divBdr>
            </w:div>
            <w:div w:id="2137292761">
              <w:marLeft w:val="0"/>
              <w:marRight w:val="0"/>
              <w:marTop w:val="0"/>
              <w:marBottom w:val="0"/>
              <w:divBdr>
                <w:top w:val="none" w:sz="0" w:space="0" w:color="auto"/>
                <w:left w:val="none" w:sz="0" w:space="0" w:color="auto"/>
                <w:bottom w:val="none" w:sz="0" w:space="0" w:color="auto"/>
                <w:right w:val="none" w:sz="0" w:space="0" w:color="auto"/>
              </w:divBdr>
            </w:div>
          </w:divsChild>
        </w:div>
        <w:div w:id="467362592">
          <w:marLeft w:val="0"/>
          <w:marRight w:val="0"/>
          <w:marTop w:val="0"/>
          <w:marBottom w:val="0"/>
          <w:divBdr>
            <w:top w:val="none" w:sz="0" w:space="0" w:color="auto"/>
            <w:left w:val="none" w:sz="0" w:space="0" w:color="auto"/>
            <w:bottom w:val="none" w:sz="0" w:space="0" w:color="auto"/>
            <w:right w:val="none" w:sz="0" w:space="0" w:color="auto"/>
          </w:divBdr>
        </w:div>
        <w:div w:id="471219485">
          <w:marLeft w:val="0"/>
          <w:marRight w:val="0"/>
          <w:marTop w:val="0"/>
          <w:marBottom w:val="0"/>
          <w:divBdr>
            <w:top w:val="none" w:sz="0" w:space="0" w:color="auto"/>
            <w:left w:val="none" w:sz="0" w:space="0" w:color="auto"/>
            <w:bottom w:val="none" w:sz="0" w:space="0" w:color="auto"/>
            <w:right w:val="none" w:sz="0" w:space="0" w:color="auto"/>
          </w:divBdr>
        </w:div>
        <w:div w:id="507791102">
          <w:marLeft w:val="0"/>
          <w:marRight w:val="0"/>
          <w:marTop w:val="0"/>
          <w:marBottom w:val="0"/>
          <w:divBdr>
            <w:top w:val="none" w:sz="0" w:space="0" w:color="auto"/>
            <w:left w:val="none" w:sz="0" w:space="0" w:color="auto"/>
            <w:bottom w:val="none" w:sz="0" w:space="0" w:color="auto"/>
            <w:right w:val="none" w:sz="0" w:space="0" w:color="auto"/>
          </w:divBdr>
        </w:div>
        <w:div w:id="538274509">
          <w:marLeft w:val="0"/>
          <w:marRight w:val="0"/>
          <w:marTop w:val="0"/>
          <w:marBottom w:val="0"/>
          <w:divBdr>
            <w:top w:val="none" w:sz="0" w:space="0" w:color="auto"/>
            <w:left w:val="none" w:sz="0" w:space="0" w:color="auto"/>
            <w:bottom w:val="none" w:sz="0" w:space="0" w:color="auto"/>
            <w:right w:val="none" w:sz="0" w:space="0" w:color="auto"/>
          </w:divBdr>
        </w:div>
        <w:div w:id="538444187">
          <w:marLeft w:val="0"/>
          <w:marRight w:val="0"/>
          <w:marTop w:val="0"/>
          <w:marBottom w:val="0"/>
          <w:divBdr>
            <w:top w:val="none" w:sz="0" w:space="0" w:color="auto"/>
            <w:left w:val="none" w:sz="0" w:space="0" w:color="auto"/>
            <w:bottom w:val="none" w:sz="0" w:space="0" w:color="auto"/>
            <w:right w:val="none" w:sz="0" w:space="0" w:color="auto"/>
          </w:divBdr>
        </w:div>
        <w:div w:id="539055038">
          <w:marLeft w:val="0"/>
          <w:marRight w:val="0"/>
          <w:marTop w:val="0"/>
          <w:marBottom w:val="0"/>
          <w:divBdr>
            <w:top w:val="none" w:sz="0" w:space="0" w:color="auto"/>
            <w:left w:val="none" w:sz="0" w:space="0" w:color="auto"/>
            <w:bottom w:val="none" w:sz="0" w:space="0" w:color="auto"/>
            <w:right w:val="none" w:sz="0" w:space="0" w:color="auto"/>
          </w:divBdr>
        </w:div>
        <w:div w:id="559295280">
          <w:marLeft w:val="0"/>
          <w:marRight w:val="0"/>
          <w:marTop w:val="0"/>
          <w:marBottom w:val="0"/>
          <w:divBdr>
            <w:top w:val="none" w:sz="0" w:space="0" w:color="auto"/>
            <w:left w:val="none" w:sz="0" w:space="0" w:color="auto"/>
            <w:bottom w:val="none" w:sz="0" w:space="0" w:color="auto"/>
            <w:right w:val="none" w:sz="0" w:space="0" w:color="auto"/>
          </w:divBdr>
          <w:divsChild>
            <w:div w:id="72364039">
              <w:marLeft w:val="0"/>
              <w:marRight w:val="0"/>
              <w:marTop w:val="0"/>
              <w:marBottom w:val="0"/>
              <w:divBdr>
                <w:top w:val="none" w:sz="0" w:space="0" w:color="auto"/>
                <w:left w:val="none" w:sz="0" w:space="0" w:color="auto"/>
                <w:bottom w:val="none" w:sz="0" w:space="0" w:color="auto"/>
                <w:right w:val="none" w:sz="0" w:space="0" w:color="auto"/>
              </w:divBdr>
            </w:div>
            <w:div w:id="401412644">
              <w:marLeft w:val="0"/>
              <w:marRight w:val="0"/>
              <w:marTop w:val="0"/>
              <w:marBottom w:val="0"/>
              <w:divBdr>
                <w:top w:val="none" w:sz="0" w:space="0" w:color="auto"/>
                <w:left w:val="none" w:sz="0" w:space="0" w:color="auto"/>
                <w:bottom w:val="none" w:sz="0" w:space="0" w:color="auto"/>
                <w:right w:val="none" w:sz="0" w:space="0" w:color="auto"/>
              </w:divBdr>
            </w:div>
            <w:div w:id="1048338728">
              <w:marLeft w:val="0"/>
              <w:marRight w:val="0"/>
              <w:marTop w:val="0"/>
              <w:marBottom w:val="0"/>
              <w:divBdr>
                <w:top w:val="none" w:sz="0" w:space="0" w:color="auto"/>
                <w:left w:val="none" w:sz="0" w:space="0" w:color="auto"/>
                <w:bottom w:val="none" w:sz="0" w:space="0" w:color="auto"/>
                <w:right w:val="none" w:sz="0" w:space="0" w:color="auto"/>
              </w:divBdr>
            </w:div>
            <w:div w:id="1451432715">
              <w:marLeft w:val="0"/>
              <w:marRight w:val="0"/>
              <w:marTop w:val="0"/>
              <w:marBottom w:val="0"/>
              <w:divBdr>
                <w:top w:val="none" w:sz="0" w:space="0" w:color="auto"/>
                <w:left w:val="none" w:sz="0" w:space="0" w:color="auto"/>
                <w:bottom w:val="none" w:sz="0" w:space="0" w:color="auto"/>
                <w:right w:val="none" w:sz="0" w:space="0" w:color="auto"/>
              </w:divBdr>
            </w:div>
            <w:div w:id="1916625087">
              <w:marLeft w:val="0"/>
              <w:marRight w:val="0"/>
              <w:marTop w:val="0"/>
              <w:marBottom w:val="0"/>
              <w:divBdr>
                <w:top w:val="none" w:sz="0" w:space="0" w:color="auto"/>
                <w:left w:val="none" w:sz="0" w:space="0" w:color="auto"/>
                <w:bottom w:val="none" w:sz="0" w:space="0" w:color="auto"/>
                <w:right w:val="none" w:sz="0" w:space="0" w:color="auto"/>
              </w:divBdr>
            </w:div>
          </w:divsChild>
        </w:div>
        <w:div w:id="565722511">
          <w:marLeft w:val="0"/>
          <w:marRight w:val="0"/>
          <w:marTop w:val="0"/>
          <w:marBottom w:val="0"/>
          <w:divBdr>
            <w:top w:val="none" w:sz="0" w:space="0" w:color="auto"/>
            <w:left w:val="none" w:sz="0" w:space="0" w:color="auto"/>
            <w:bottom w:val="none" w:sz="0" w:space="0" w:color="auto"/>
            <w:right w:val="none" w:sz="0" w:space="0" w:color="auto"/>
          </w:divBdr>
        </w:div>
        <w:div w:id="603616365">
          <w:marLeft w:val="0"/>
          <w:marRight w:val="0"/>
          <w:marTop w:val="0"/>
          <w:marBottom w:val="0"/>
          <w:divBdr>
            <w:top w:val="none" w:sz="0" w:space="0" w:color="auto"/>
            <w:left w:val="none" w:sz="0" w:space="0" w:color="auto"/>
            <w:bottom w:val="none" w:sz="0" w:space="0" w:color="auto"/>
            <w:right w:val="none" w:sz="0" w:space="0" w:color="auto"/>
          </w:divBdr>
          <w:divsChild>
            <w:div w:id="204295358">
              <w:marLeft w:val="0"/>
              <w:marRight w:val="0"/>
              <w:marTop w:val="0"/>
              <w:marBottom w:val="0"/>
              <w:divBdr>
                <w:top w:val="none" w:sz="0" w:space="0" w:color="auto"/>
                <w:left w:val="none" w:sz="0" w:space="0" w:color="auto"/>
                <w:bottom w:val="none" w:sz="0" w:space="0" w:color="auto"/>
                <w:right w:val="none" w:sz="0" w:space="0" w:color="auto"/>
              </w:divBdr>
            </w:div>
            <w:div w:id="385104724">
              <w:marLeft w:val="0"/>
              <w:marRight w:val="0"/>
              <w:marTop w:val="0"/>
              <w:marBottom w:val="0"/>
              <w:divBdr>
                <w:top w:val="none" w:sz="0" w:space="0" w:color="auto"/>
                <w:left w:val="none" w:sz="0" w:space="0" w:color="auto"/>
                <w:bottom w:val="none" w:sz="0" w:space="0" w:color="auto"/>
                <w:right w:val="none" w:sz="0" w:space="0" w:color="auto"/>
              </w:divBdr>
            </w:div>
            <w:div w:id="819468158">
              <w:marLeft w:val="0"/>
              <w:marRight w:val="0"/>
              <w:marTop w:val="0"/>
              <w:marBottom w:val="0"/>
              <w:divBdr>
                <w:top w:val="none" w:sz="0" w:space="0" w:color="auto"/>
                <w:left w:val="none" w:sz="0" w:space="0" w:color="auto"/>
                <w:bottom w:val="none" w:sz="0" w:space="0" w:color="auto"/>
                <w:right w:val="none" w:sz="0" w:space="0" w:color="auto"/>
              </w:divBdr>
            </w:div>
            <w:div w:id="907813280">
              <w:marLeft w:val="0"/>
              <w:marRight w:val="0"/>
              <w:marTop w:val="0"/>
              <w:marBottom w:val="0"/>
              <w:divBdr>
                <w:top w:val="none" w:sz="0" w:space="0" w:color="auto"/>
                <w:left w:val="none" w:sz="0" w:space="0" w:color="auto"/>
                <w:bottom w:val="none" w:sz="0" w:space="0" w:color="auto"/>
                <w:right w:val="none" w:sz="0" w:space="0" w:color="auto"/>
              </w:divBdr>
            </w:div>
            <w:div w:id="1229806366">
              <w:marLeft w:val="0"/>
              <w:marRight w:val="0"/>
              <w:marTop w:val="0"/>
              <w:marBottom w:val="0"/>
              <w:divBdr>
                <w:top w:val="none" w:sz="0" w:space="0" w:color="auto"/>
                <w:left w:val="none" w:sz="0" w:space="0" w:color="auto"/>
                <w:bottom w:val="none" w:sz="0" w:space="0" w:color="auto"/>
                <w:right w:val="none" w:sz="0" w:space="0" w:color="auto"/>
              </w:divBdr>
            </w:div>
          </w:divsChild>
        </w:div>
        <w:div w:id="613906824">
          <w:marLeft w:val="0"/>
          <w:marRight w:val="0"/>
          <w:marTop w:val="0"/>
          <w:marBottom w:val="0"/>
          <w:divBdr>
            <w:top w:val="none" w:sz="0" w:space="0" w:color="auto"/>
            <w:left w:val="none" w:sz="0" w:space="0" w:color="auto"/>
            <w:bottom w:val="none" w:sz="0" w:space="0" w:color="auto"/>
            <w:right w:val="none" w:sz="0" w:space="0" w:color="auto"/>
          </w:divBdr>
        </w:div>
        <w:div w:id="618805610">
          <w:marLeft w:val="0"/>
          <w:marRight w:val="0"/>
          <w:marTop w:val="0"/>
          <w:marBottom w:val="0"/>
          <w:divBdr>
            <w:top w:val="none" w:sz="0" w:space="0" w:color="auto"/>
            <w:left w:val="none" w:sz="0" w:space="0" w:color="auto"/>
            <w:bottom w:val="none" w:sz="0" w:space="0" w:color="auto"/>
            <w:right w:val="none" w:sz="0" w:space="0" w:color="auto"/>
          </w:divBdr>
        </w:div>
        <w:div w:id="620110826">
          <w:marLeft w:val="0"/>
          <w:marRight w:val="0"/>
          <w:marTop w:val="0"/>
          <w:marBottom w:val="0"/>
          <w:divBdr>
            <w:top w:val="none" w:sz="0" w:space="0" w:color="auto"/>
            <w:left w:val="none" w:sz="0" w:space="0" w:color="auto"/>
            <w:bottom w:val="none" w:sz="0" w:space="0" w:color="auto"/>
            <w:right w:val="none" w:sz="0" w:space="0" w:color="auto"/>
          </w:divBdr>
        </w:div>
        <w:div w:id="620116513">
          <w:marLeft w:val="0"/>
          <w:marRight w:val="0"/>
          <w:marTop w:val="0"/>
          <w:marBottom w:val="0"/>
          <w:divBdr>
            <w:top w:val="none" w:sz="0" w:space="0" w:color="auto"/>
            <w:left w:val="none" w:sz="0" w:space="0" w:color="auto"/>
            <w:bottom w:val="none" w:sz="0" w:space="0" w:color="auto"/>
            <w:right w:val="none" w:sz="0" w:space="0" w:color="auto"/>
          </w:divBdr>
          <w:divsChild>
            <w:div w:id="568004273">
              <w:marLeft w:val="0"/>
              <w:marRight w:val="0"/>
              <w:marTop w:val="0"/>
              <w:marBottom w:val="0"/>
              <w:divBdr>
                <w:top w:val="none" w:sz="0" w:space="0" w:color="auto"/>
                <w:left w:val="none" w:sz="0" w:space="0" w:color="auto"/>
                <w:bottom w:val="none" w:sz="0" w:space="0" w:color="auto"/>
                <w:right w:val="none" w:sz="0" w:space="0" w:color="auto"/>
              </w:divBdr>
            </w:div>
            <w:div w:id="1663195160">
              <w:marLeft w:val="0"/>
              <w:marRight w:val="0"/>
              <w:marTop w:val="0"/>
              <w:marBottom w:val="0"/>
              <w:divBdr>
                <w:top w:val="none" w:sz="0" w:space="0" w:color="auto"/>
                <w:left w:val="none" w:sz="0" w:space="0" w:color="auto"/>
                <w:bottom w:val="none" w:sz="0" w:space="0" w:color="auto"/>
                <w:right w:val="none" w:sz="0" w:space="0" w:color="auto"/>
              </w:divBdr>
            </w:div>
            <w:div w:id="1710959585">
              <w:marLeft w:val="0"/>
              <w:marRight w:val="0"/>
              <w:marTop w:val="0"/>
              <w:marBottom w:val="0"/>
              <w:divBdr>
                <w:top w:val="none" w:sz="0" w:space="0" w:color="auto"/>
                <w:left w:val="none" w:sz="0" w:space="0" w:color="auto"/>
                <w:bottom w:val="none" w:sz="0" w:space="0" w:color="auto"/>
                <w:right w:val="none" w:sz="0" w:space="0" w:color="auto"/>
              </w:divBdr>
            </w:div>
            <w:div w:id="1927226680">
              <w:marLeft w:val="0"/>
              <w:marRight w:val="0"/>
              <w:marTop w:val="0"/>
              <w:marBottom w:val="0"/>
              <w:divBdr>
                <w:top w:val="none" w:sz="0" w:space="0" w:color="auto"/>
                <w:left w:val="none" w:sz="0" w:space="0" w:color="auto"/>
                <w:bottom w:val="none" w:sz="0" w:space="0" w:color="auto"/>
                <w:right w:val="none" w:sz="0" w:space="0" w:color="auto"/>
              </w:divBdr>
            </w:div>
          </w:divsChild>
        </w:div>
        <w:div w:id="626938536">
          <w:marLeft w:val="0"/>
          <w:marRight w:val="0"/>
          <w:marTop w:val="0"/>
          <w:marBottom w:val="0"/>
          <w:divBdr>
            <w:top w:val="none" w:sz="0" w:space="0" w:color="auto"/>
            <w:left w:val="none" w:sz="0" w:space="0" w:color="auto"/>
            <w:bottom w:val="none" w:sz="0" w:space="0" w:color="auto"/>
            <w:right w:val="none" w:sz="0" w:space="0" w:color="auto"/>
          </w:divBdr>
        </w:div>
        <w:div w:id="631592692">
          <w:marLeft w:val="0"/>
          <w:marRight w:val="0"/>
          <w:marTop w:val="0"/>
          <w:marBottom w:val="0"/>
          <w:divBdr>
            <w:top w:val="none" w:sz="0" w:space="0" w:color="auto"/>
            <w:left w:val="none" w:sz="0" w:space="0" w:color="auto"/>
            <w:bottom w:val="none" w:sz="0" w:space="0" w:color="auto"/>
            <w:right w:val="none" w:sz="0" w:space="0" w:color="auto"/>
          </w:divBdr>
          <w:divsChild>
            <w:div w:id="1377974436">
              <w:marLeft w:val="0"/>
              <w:marRight w:val="0"/>
              <w:marTop w:val="0"/>
              <w:marBottom w:val="0"/>
              <w:divBdr>
                <w:top w:val="none" w:sz="0" w:space="0" w:color="auto"/>
                <w:left w:val="none" w:sz="0" w:space="0" w:color="auto"/>
                <w:bottom w:val="none" w:sz="0" w:space="0" w:color="auto"/>
                <w:right w:val="none" w:sz="0" w:space="0" w:color="auto"/>
              </w:divBdr>
            </w:div>
            <w:div w:id="1577937613">
              <w:marLeft w:val="0"/>
              <w:marRight w:val="0"/>
              <w:marTop w:val="0"/>
              <w:marBottom w:val="0"/>
              <w:divBdr>
                <w:top w:val="none" w:sz="0" w:space="0" w:color="auto"/>
                <w:left w:val="none" w:sz="0" w:space="0" w:color="auto"/>
                <w:bottom w:val="none" w:sz="0" w:space="0" w:color="auto"/>
                <w:right w:val="none" w:sz="0" w:space="0" w:color="auto"/>
              </w:divBdr>
            </w:div>
            <w:div w:id="1969626305">
              <w:marLeft w:val="0"/>
              <w:marRight w:val="0"/>
              <w:marTop w:val="0"/>
              <w:marBottom w:val="0"/>
              <w:divBdr>
                <w:top w:val="none" w:sz="0" w:space="0" w:color="auto"/>
                <w:left w:val="none" w:sz="0" w:space="0" w:color="auto"/>
                <w:bottom w:val="none" w:sz="0" w:space="0" w:color="auto"/>
                <w:right w:val="none" w:sz="0" w:space="0" w:color="auto"/>
              </w:divBdr>
            </w:div>
          </w:divsChild>
        </w:div>
        <w:div w:id="643193666">
          <w:marLeft w:val="0"/>
          <w:marRight w:val="0"/>
          <w:marTop w:val="0"/>
          <w:marBottom w:val="0"/>
          <w:divBdr>
            <w:top w:val="none" w:sz="0" w:space="0" w:color="auto"/>
            <w:left w:val="none" w:sz="0" w:space="0" w:color="auto"/>
            <w:bottom w:val="none" w:sz="0" w:space="0" w:color="auto"/>
            <w:right w:val="none" w:sz="0" w:space="0" w:color="auto"/>
          </w:divBdr>
          <w:divsChild>
            <w:div w:id="1229878625">
              <w:marLeft w:val="0"/>
              <w:marRight w:val="0"/>
              <w:marTop w:val="0"/>
              <w:marBottom w:val="0"/>
              <w:divBdr>
                <w:top w:val="none" w:sz="0" w:space="0" w:color="auto"/>
                <w:left w:val="none" w:sz="0" w:space="0" w:color="auto"/>
                <w:bottom w:val="none" w:sz="0" w:space="0" w:color="auto"/>
                <w:right w:val="none" w:sz="0" w:space="0" w:color="auto"/>
              </w:divBdr>
            </w:div>
            <w:div w:id="1820535667">
              <w:marLeft w:val="0"/>
              <w:marRight w:val="0"/>
              <w:marTop w:val="0"/>
              <w:marBottom w:val="0"/>
              <w:divBdr>
                <w:top w:val="none" w:sz="0" w:space="0" w:color="auto"/>
                <w:left w:val="none" w:sz="0" w:space="0" w:color="auto"/>
                <w:bottom w:val="none" w:sz="0" w:space="0" w:color="auto"/>
                <w:right w:val="none" w:sz="0" w:space="0" w:color="auto"/>
              </w:divBdr>
            </w:div>
            <w:div w:id="1964146327">
              <w:marLeft w:val="0"/>
              <w:marRight w:val="0"/>
              <w:marTop w:val="0"/>
              <w:marBottom w:val="0"/>
              <w:divBdr>
                <w:top w:val="none" w:sz="0" w:space="0" w:color="auto"/>
                <w:left w:val="none" w:sz="0" w:space="0" w:color="auto"/>
                <w:bottom w:val="none" w:sz="0" w:space="0" w:color="auto"/>
                <w:right w:val="none" w:sz="0" w:space="0" w:color="auto"/>
              </w:divBdr>
            </w:div>
          </w:divsChild>
        </w:div>
        <w:div w:id="646055974">
          <w:marLeft w:val="0"/>
          <w:marRight w:val="0"/>
          <w:marTop w:val="0"/>
          <w:marBottom w:val="0"/>
          <w:divBdr>
            <w:top w:val="none" w:sz="0" w:space="0" w:color="auto"/>
            <w:left w:val="none" w:sz="0" w:space="0" w:color="auto"/>
            <w:bottom w:val="none" w:sz="0" w:space="0" w:color="auto"/>
            <w:right w:val="none" w:sz="0" w:space="0" w:color="auto"/>
          </w:divBdr>
          <w:divsChild>
            <w:div w:id="455411099">
              <w:marLeft w:val="0"/>
              <w:marRight w:val="0"/>
              <w:marTop w:val="0"/>
              <w:marBottom w:val="0"/>
              <w:divBdr>
                <w:top w:val="none" w:sz="0" w:space="0" w:color="auto"/>
                <w:left w:val="none" w:sz="0" w:space="0" w:color="auto"/>
                <w:bottom w:val="none" w:sz="0" w:space="0" w:color="auto"/>
                <w:right w:val="none" w:sz="0" w:space="0" w:color="auto"/>
              </w:divBdr>
            </w:div>
            <w:div w:id="616832938">
              <w:marLeft w:val="0"/>
              <w:marRight w:val="0"/>
              <w:marTop w:val="0"/>
              <w:marBottom w:val="0"/>
              <w:divBdr>
                <w:top w:val="none" w:sz="0" w:space="0" w:color="auto"/>
                <w:left w:val="none" w:sz="0" w:space="0" w:color="auto"/>
                <w:bottom w:val="none" w:sz="0" w:space="0" w:color="auto"/>
                <w:right w:val="none" w:sz="0" w:space="0" w:color="auto"/>
              </w:divBdr>
            </w:div>
            <w:div w:id="1377467888">
              <w:marLeft w:val="0"/>
              <w:marRight w:val="0"/>
              <w:marTop w:val="0"/>
              <w:marBottom w:val="0"/>
              <w:divBdr>
                <w:top w:val="none" w:sz="0" w:space="0" w:color="auto"/>
                <w:left w:val="none" w:sz="0" w:space="0" w:color="auto"/>
                <w:bottom w:val="none" w:sz="0" w:space="0" w:color="auto"/>
                <w:right w:val="none" w:sz="0" w:space="0" w:color="auto"/>
              </w:divBdr>
            </w:div>
            <w:div w:id="1576545734">
              <w:marLeft w:val="0"/>
              <w:marRight w:val="0"/>
              <w:marTop w:val="0"/>
              <w:marBottom w:val="0"/>
              <w:divBdr>
                <w:top w:val="none" w:sz="0" w:space="0" w:color="auto"/>
                <w:left w:val="none" w:sz="0" w:space="0" w:color="auto"/>
                <w:bottom w:val="none" w:sz="0" w:space="0" w:color="auto"/>
                <w:right w:val="none" w:sz="0" w:space="0" w:color="auto"/>
              </w:divBdr>
            </w:div>
          </w:divsChild>
        </w:div>
        <w:div w:id="665943228">
          <w:marLeft w:val="0"/>
          <w:marRight w:val="0"/>
          <w:marTop w:val="0"/>
          <w:marBottom w:val="0"/>
          <w:divBdr>
            <w:top w:val="none" w:sz="0" w:space="0" w:color="auto"/>
            <w:left w:val="none" w:sz="0" w:space="0" w:color="auto"/>
            <w:bottom w:val="none" w:sz="0" w:space="0" w:color="auto"/>
            <w:right w:val="none" w:sz="0" w:space="0" w:color="auto"/>
          </w:divBdr>
          <w:divsChild>
            <w:div w:id="173736097">
              <w:marLeft w:val="0"/>
              <w:marRight w:val="0"/>
              <w:marTop w:val="0"/>
              <w:marBottom w:val="0"/>
              <w:divBdr>
                <w:top w:val="none" w:sz="0" w:space="0" w:color="auto"/>
                <w:left w:val="none" w:sz="0" w:space="0" w:color="auto"/>
                <w:bottom w:val="none" w:sz="0" w:space="0" w:color="auto"/>
                <w:right w:val="none" w:sz="0" w:space="0" w:color="auto"/>
              </w:divBdr>
            </w:div>
            <w:div w:id="387725848">
              <w:marLeft w:val="0"/>
              <w:marRight w:val="0"/>
              <w:marTop w:val="0"/>
              <w:marBottom w:val="0"/>
              <w:divBdr>
                <w:top w:val="none" w:sz="0" w:space="0" w:color="auto"/>
                <w:left w:val="none" w:sz="0" w:space="0" w:color="auto"/>
                <w:bottom w:val="none" w:sz="0" w:space="0" w:color="auto"/>
                <w:right w:val="none" w:sz="0" w:space="0" w:color="auto"/>
              </w:divBdr>
            </w:div>
            <w:div w:id="647707693">
              <w:marLeft w:val="0"/>
              <w:marRight w:val="0"/>
              <w:marTop w:val="0"/>
              <w:marBottom w:val="0"/>
              <w:divBdr>
                <w:top w:val="none" w:sz="0" w:space="0" w:color="auto"/>
                <w:left w:val="none" w:sz="0" w:space="0" w:color="auto"/>
                <w:bottom w:val="none" w:sz="0" w:space="0" w:color="auto"/>
                <w:right w:val="none" w:sz="0" w:space="0" w:color="auto"/>
              </w:divBdr>
            </w:div>
            <w:div w:id="971785787">
              <w:marLeft w:val="0"/>
              <w:marRight w:val="0"/>
              <w:marTop w:val="0"/>
              <w:marBottom w:val="0"/>
              <w:divBdr>
                <w:top w:val="none" w:sz="0" w:space="0" w:color="auto"/>
                <w:left w:val="none" w:sz="0" w:space="0" w:color="auto"/>
                <w:bottom w:val="none" w:sz="0" w:space="0" w:color="auto"/>
                <w:right w:val="none" w:sz="0" w:space="0" w:color="auto"/>
              </w:divBdr>
            </w:div>
          </w:divsChild>
        </w:div>
        <w:div w:id="698314820">
          <w:marLeft w:val="0"/>
          <w:marRight w:val="0"/>
          <w:marTop w:val="0"/>
          <w:marBottom w:val="0"/>
          <w:divBdr>
            <w:top w:val="none" w:sz="0" w:space="0" w:color="auto"/>
            <w:left w:val="none" w:sz="0" w:space="0" w:color="auto"/>
            <w:bottom w:val="none" w:sz="0" w:space="0" w:color="auto"/>
            <w:right w:val="none" w:sz="0" w:space="0" w:color="auto"/>
          </w:divBdr>
          <w:divsChild>
            <w:div w:id="1270698656">
              <w:marLeft w:val="0"/>
              <w:marRight w:val="0"/>
              <w:marTop w:val="0"/>
              <w:marBottom w:val="0"/>
              <w:divBdr>
                <w:top w:val="none" w:sz="0" w:space="0" w:color="auto"/>
                <w:left w:val="none" w:sz="0" w:space="0" w:color="auto"/>
                <w:bottom w:val="none" w:sz="0" w:space="0" w:color="auto"/>
                <w:right w:val="none" w:sz="0" w:space="0" w:color="auto"/>
              </w:divBdr>
            </w:div>
            <w:div w:id="1410540087">
              <w:marLeft w:val="0"/>
              <w:marRight w:val="0"/>
              <w:marTop w:val="0"/>
              <w:marBottom w:val="0"/>
              <w:divBdr>
                <w:top w:val="none" w:sz="0" w:space="0" w:color="auto"/>
                <w:left w:val="none" w:sz="0" w:space="0" w:color="auto"/>
                <w:bottom w:val="none" w:sz="0" w:space="0" w:color="auto"/>
                <w:right w:val="none" w:sz="0" w:space="0" w:color="auto"/>
              </w:divBdr>
            </w:div>
            <w:div w:id="1512183871">
              <w:marLeft w:val="0"/>
              <w:marRight w:val="0"/>
              <w:marTop w:val="0"/>
              <w:marBottom w:val="0"/>
              <w:divBdr>
                <w:top w:val="none" w:sz="0" w:space="0" w:color="auto"/>
                <w:left w:val="none" w:sz="0" w:space="0" w:color="auto"/>
                <w:bottom w:val="none" w:sz="0" w:space="0" w:color="auto"/>
                <w:right w:val="none" w:sz="0" w:space="0" w:color="auto"/>
              </w:divBdr>
            </w:div>
          </w:divsChild>
        </w:div>
        <w:div w:id="712005551">
          <w:marLeft w:val="0"/>
          <w:marRight w:val="0"/>
          <w:marTop w:val="0"/>
          <w:marBottom w:val="0"/>
          <w:divBdr>
            <w:top w:val="none" w:sz="0" w:space="0" w:color="auto"/>
            <w:left w:val="none" w:sz="0" w:space="0" w:color="auto"/>
            <w:bottom w:val="none" w:sz="0" w:space="0" w:color="auto"/>
            <w:right w:val="none" w:sz="0" w:space="0" w:color="auto"/>
          </w:divBdr>
        </w:div>
        <w:div w:id="722368819">
          <w:marLeft w:val="0"/>
          <w:marRight w:val="0"/>
          <w:marTop w:val="0"/>
          <w:marBottom w:val="0"/>
          <w:divBdr>
            <w:top w:val="none" w:sz="0" w:space="0" w:color="auto"/>
            <w:left w:val="none" w:sz="0" w:space="0" w:color="auto"/>
            <w:bottom w:val="none" w:sz="0" w:space="0" w:color="auto"/>
            <w:right w:val="none" w:sz="0" w:space="0" w:color="auto"/>
          </w:divBdr>
        </w:div>
        <w:div w:id="728722724">
          <w:marLeft w:val="0"/>
          <w:marRight w:val="0"/>
          <w:marTop w:val="0"/>
          <w:marBottom w:val="0"/>
          <w:divBdr>
            <w:top w:val="none" w:sz="0" w:space="0" w:color="auto"/>
            <w:left w:val="none" w:sz="0" w:space="0" w:color="auto"/>
            <w:bottom w:val="none" w:sz="0" w:space="0" w:color="auto"/>
            <w:right w:val="none" w:sz="0" w:space="0" w:color="auto"/>
          </w:divBdr>
        </w:div>
        <w:div w:id="734401197">
          <w:marLeft w:val="0"/>
          <w:marRight w:val="0"/>
          <w:marTop w:val="0"/>
          <w:marBottom w:val="0"/>
          <w:divBdr>
            <w:top w:val="none" w:sz="0" w:space="0" w:color="auto"/>
            <w:left w:val="none" w:sz="0" w:space="0" w:color="auto"/>
            <w:bottom w:val="none" w:sz="0" w:space="0" w:color="auto"/>
            <w:right w:val="none" w:sz="0" w:space="0" w:color="auto"/>
          </w:divBdr>
        </w:div>
        <w:div w:id="739250393">
          <w:marLeft w:val="0"/>
          <w:marRight w:val="0"/>
          <w:marTop w:val="0"/>
          <w:marBottom w:val="0"/>
          <w:divBdr>
            <w:top w:val="none" w:sz="0" w:space="0" w:color="auto"/>
            <w:left w:val="none" w:sz="0" w:space="0" w:color="auto"/>
            <w:bottom w:val="none" w:sz="0" w:space="0" w:color="auto"/>
            <w:right w:val="none" w:sz="0" w:space="0" w:color="auto"/>
          </w:divBdr>
          <w:divsChild>
            <w:div w:id="759714153">
              <w:marLeft w:val="0"/>
              <w:marRight w:val="0"/>
              <w:marTop w:val="0"/>
              <w:marBottom w:val="0"/>
              <w:divBdr>
                <w:top w:val="none" w:sz="0" w:space="0" w:color="auto"/>
                <w:left w:val="none" w:sz="0" w:space="0" w:color="auto"/>
                <w:bottom w:val="none" w:sz="0" w:space="0" w:color="auto"/>
                <w:right w:val="none" w:sz="0" w:space="0" w:color="auto"/>
              </w:divBdr>
            </w:div>
            <w:div w:id="1272082467">
              <w:marLeft w:val="0"/>
              <w:marRight w:val="0"/>
              <w:marTop w:val="0"/>
              <w:marBottom w:val="0"/>
              <w:divBdr>
                <w:top w:val="none" w:sz="0" w:space="0" w:color="auto"/>
                <w:left w:val="none" w:sz="0" w:space="0" w:color="auto"/>
                <w:bottom w:val="none" w:sz="0" w:space="0" w:color="auto"/>
                <w:right w:val="none" w:sz="0" w:space="0" w:color="auto"/>
              </w:divBdr>
            </w:div>
            <w:div w:id="1438328946">
              <w:marLeft w:val="0"/>
              <w:marRight w:val="0"/>
              <w:marTop w:val="0"/>
              <w:marBottom w:val="0"/>
              <w:divBdr>
                <w:top w:val="none" w:sz="0" w:space="0" w:color="auto"/>
                <w:left w:val="none" w:sz="0" w:space="0" w:color="auto"/>
                <w:bottom w:val="none" w:sz="0" w:space="0" w:color="auto"/>
                <w:right w:val="none" w:sz="0" w:space="0" w:color="auto"/>
              </w:divBdr>
            </w:div>
          </w:divsChild>
        </w:div>
        <w:div w:id="744842981">
          <w:marLeft w:val="0"/>
          <w:marRight w:val="0"/>
          <w:marTop w:val="0"/>
          <w:marBottom w:val="0"/>
          <w:divBdr>
            <w:top w:val="none" w:sz="0" w:space="0" w:color="auto"/>
            <w:left w:val="none" w:sz="0" w:space="0" w:color="auto"/>
            <w:bottom w:val="none" w:sz="0" w:space="0" w:color="auto"/>
            <w:right w:val="none" w:sz="0" w:space="0" w:color="auto"/>
          </w:divBdr>
        </w:div>
        <w:div w:id="745342623">
          <w:marLeft w:val="0"/>
          <w:marRight w:val="0"/>
          <w:marTop w:val="0"/>
          <w:marBottom w:val="0"/>
          <w:divBdr>
            <w:top w:val="none" w:sz="0" w:space="0" w:color="auto"/>
            <w:left w:val="none" w:sz="0" w:space="0" w:color="auto"/>
            <w:bottom w:val="none" w:sz="0" w:space="0" w:color="auto"/>
            <w:right w:val="none" w:sz="0" w:space="0" w:color="auto"/>
          </w:divBdr>
        </w:div>
        <w:div w:id="748844620">
          <w:marLeft w:val="0"/>
          <w:marRight w:val="0"/>
          <w:marTop w:val="0"/>
          <w:marBottom w:val="0"/>
          <w:divBdr>
            <w:top w:val="none" w:sz="0" w:space="0" w:color="auto"/>
            <w:left w:val="none" w:sz="0" w:space="0" w:color="auto"/>
            <w:bottom w:val="none" w:sz="0" w:space="0" w:color="auto"/>
            <w:right w:val="none" w:sz="0" w:space="0" w:color="auto"/>
          </w:divBdr>
          <w:divsChild>
            <w:div w:id="83963214">
              <w:marLeft w:val="0"/>
              <w:marRight w:val="0"/>
              <w:marTop w:val="0"/>
              <w:marBottom w:val="0"/>
              <w:divBdr>
                <w:top w:val="none" w:sz="0" w:space="0" w:color="auto"/>
                <w:left w:val="none" w:sz="0" w:space="0" w:color="auto"/>
                <w:bottom w:val="none" w:sz="0" w:space="0" w:color="auto"/>
                <w:right w:val="none" w:sz="0" w:space="0" w:color="auto"/>
              </w:divBdr>
            </w:div>
            <w:div w:id="419183852">
              <w:marLeft w:val="0"/>
              <w:marRight w:val="0"/>
              <w:marTop w:val="0"/>
              <w:marBottom w:val="0"/>
              <w:divBdr>
                <w:top w:val="none" w:sz="0" w:space="0" w:color="auto"/>
                <w:left w:val="none" w:sz="0" w:space="0" w:color="auto"/>
                <w:bottom w:val="none" w:sz="0" w:space="0" w:color="auto"/>
                <w:right w:val="none" w:sz="0" w:space="0" w:color="auto"/>
              </w:divBdr>
            </w:div>
            <w:div w:id="654912910">
              <w:marLeft w:val="0"/>
              <w:marRight w:val="0"/>
              <w:marTop w:val="0"/>
              <w:marBottom w:val="0"/>
              <w:divBdr>
                <w:top w:val="none" w:sz="0" w:space="0" w:color="auto"/>
                <w:left w:val="none" w:sz="0" w:space="0" w:color="auto"/>
                <w:bottom w:val="none" w:sz="0" w:space="0" w:color="auto"/>
                <w:right w:val="none" w:sz="0" w:space="0" w:color="auto"/>
              </w:divBdr>
            </w:div>
            <w:div w:id="1037504934">
              <w:marLeft w:val="0"/>
              <w:marRight w:val="0"/>
              <w:marTop w:val="0"/>
              <w:marBottom w:val="0"/>
              <w:divBdr>
                <w:top w:val="none" w:sz="0" w:space="0" w:color="auto"/>
                <w:left w:val="none" w:sz="0" w:space="0" w:color="auto"/>
                <w:bottom w:val="none" w:sz="0" w:space="0" w:color="auto"/>
                <w:right w:val="none" w:sz="0" w:space="0" w:color="auto"/>
              </w:divBdr>
            </w:div>
          </w:divsChild>
        </w:div>
        <w:div w:id="770853880">
          <w:marLeft w:val="0"/>
          <w:marRight w:val="0"/>
          <w:marTop w:val="0"/>
          <w:marBottom w:val="0"/>
          <w:divBdr>
            <w:top w:val="none" w:sz="0" w:space="0" w:color="auto"/>
            <w:left w:val="none" w:sz="0" w:space="0" w:color="auto"/>
            <w:bottom w:val="none" w:sz="0" w:space="0" w:color="auto"/>
            <w:right w:val="none" w:sz="0" w:space="0" w:color="auto"/>
          </w:divBdr>
        </w:div>
        <w:div w:id="773211465">
          <w:marLeft w:val="0"/>
          <w:marRight w:val="0"/>
          <w:marTop w:val="0"/>
          <w:marBottom w:val="0"/>
          <w:divBdr>
            <w:top w:val="none" w:sz="0" w:space="0" w:color="auto"/>
            <w:left w:val="none" w:sz="0" w:space="0" w:color="auto"/>
            <w:bottom w:val="none" w:sz="0" w:space="0" w:color="auto"/>
            <w:right w:val="none" w:sz="0" w:space="0" w:color="auto"/>
          </w:divBdr>
        </w:div>
        <w:div w:id="773596715">
          <w:marLeft w:val="0"/>
          <w:marRight w:val="0"/>
          <w:marTop w:val="0"/>
          <w:marBottom w:val="0"/>
          <w:divBdr>
            <w:top w:val="none" w:sz="0" w:space="0" w:color="auto"/>
            <w:left w:val="none" w:sz="0" w:space="0" w:color="auto"/>
            <w:bottom w:val="none" w:sz="0" w:space="0" w:color="auto"/>
            <w:right w:val="none" w:sz="0" w:space="0" w:color="auto"/>
          </w:divBdr>
        </w:div>
        <w:div w:id="777064502">
          <w:marLeft w:val="0"/>
          <w:marRight w:val="0"/>
          <w:marTop w:val="0"/>
          <w:marBottom w:val="0"/>
          <w:divBdr>
            <w:top w:val="none" w:sz="0" w:space="0" w:color="auto"/>
            <w:left w:val="none" w:sz="0" w:space="0" w:color="auto"/>
            <w:bottom w:val="none" w:sz="0" w:space="0" w:color="auto"/>
            <w:right w:val="none" w:sz="0" w:space="0" w:color="auto"/>
          </w:divBdr>
        </w:div>
        <w:div w:id="795416619">
          <w:marLeft w:val="0"/>
          <w:marRight w:val="0"/>
          <w:marTop w:val="0"/>
          <w:marBottom w:val="0"/>
          <w:divBdr>
            <w:top w:val="none" w:sz="0" w:space="0" w:color="auto"/>
            <w:left w:val="none" w:sz="0" w:space="0" w:color="auto"/>
            <w:bottom w:val="none" w:sz="0" w:space="0" w:color="auto"/>
            <w:right w:val="none" w:sz="0" w:space="0" w:color="auto"/>
          </w:divBdr>
        </w:div>
        <w:div w:id="825246114">
          <w:marLeft w:val="0"/>
          <w:marRight w:val="0"/>
          <w:marTop w:val="0"/>
          <w:marBottom w:val="0"/>
          <w:divBdr>
            <w:top w:val="none" w:sz="0" w:space="0" w:color="auto"/>
            <w:left w:val="none" w:sz="0" w:space="0" w:color="auto"/>
            <w:bottom w:val="none" w:sz="0" w:space="0" w:color="auto"/>
            <w:right w:val="none" w:sz="0" w:space="0" w:color="auto"/>
          </w:divBdr>
          <w:divsChild>
            <w:div w:id="623926808">
              <w:marLeft w:val="0"/>
              <w:marRight w:val="0"/>
              <w:marTop w:val="0"/>
              <w:marBottom w:val="0"/>
              <w:divBdr>
                <w:top w:val="none" w:sz="0" w:space="0" w:color="auto"/>
                <w:left w:val="none" w:sz="0" w:space="0" w:color="auto"/>
                <w:bottom w:val="none" w:sz="0" w:space="0" w:color="auto"/>
                <w:right w:val="none" w:sz="0" w:space="0" w:color="auto"/>
              </w:divBdr>
            </w:div>
            <w:div w:id="851332526">
              <w:marLeft w:val="0"/>
              <w:marRight w:val="0"/>
              <w:marTop w:val="0"/>
              <w:marBottom w:val="0"/>
              <w:divBdr>
                <w:top w:val="none" w:sz="0" w:space="0" w:color="auto"/>
                <w:left w:val="none" w:sz="0" w:space="0" w:color="auto"/>
                <w:bottom w:val="none" w:sz="0" w:space="0" w:color="auto"/>
                <w:right w:val="none" w:sz="0" w:space="0" w:color="auto"/>
              </w:divBdr>
            </w:div>
            <w:div w:id="1439642599">
              <w:marLeft w:val="0"/>
              <w:marRight w:val="0"/>
              <w:marTop w:val="0"/>
              <w:marBottom w:val="0"/>
              <w:divBdr>
                <w:top w:val="none" w:sz="0" w:space="0" w:color="auto"/>
                <w:left w:val="none" w:sz="0" w:space="0" w:color="auto"/>
                <w:bottom w:val="none" w:sz="0" w:space="0" w:color="auto"/>
                <w:right w:val="none" w:sz="0" w:space="0" w:color="auto"/>
              </w:divBdr>
            </w:div>
            <w:div w:id="1823349343">
              <w:marLeft w:val="0"/>
              <w:marRight w:val="0"/>
              <w:marTop w:val="0"/>
              <w:marBottom w:val="0"/>
              <w:divBdr>
                <w:top w:val="none" w:sz="0" w:space="0" w:color="auto"/>
                <w:left w:val="none" w:sz="0" w:space="0" w:color="auto"/>
                <w:bottom w:val="none" w:sz="0" w:space="0" w:color="auto"/>
                <w:right w:val="none" w:sz="0" w:space="0" w:color="auto"/>
              </w:divBdr>
            </w:div>
          </w:divsChild>
        </w:div>
        <w:div w:id="833765237">
          <w:marLeft w:val="0"/>
          <w:marRight w:val="0"/>
          <w:marTop w:val="0"/>
          <w:marBottom w:val="0"/>
          <w:divBdr>
            <w:top w:val="none" w:sz="0" w:space="0" w:color="auto"/>
            <w:left w:val="none" w:sz="0" w:space="0" w:color="auto"/>
            <w:bottom w:val="none" w:sz="0" w:space="0" w:color="auto"/>
            <w:right w:val="none" w:sz="0" w:space="0" w:color="auto"/>
          </w:divBdr>
        </w:div>
        <w:div w:id="854223262">
          <w:marLeft w:val="0"/>
          <w:marRight w:val="0"/>
          <w:marTop w:val="0"/>
          <w:marBottom w:val="0"/>
          <w:divBdr>
            <w:top w:val="none" w:sz="0" w:space="0" w:color="auto"/>
            <w:left w:val="none" w:sz="0" w:space="0" w:color="auto"/>
            <w:bottom w:val="none" w:sz="0" w:space="0" w:color="auto"/>
            <w:right w:val="none" w:sz="0" w:space="0" w:color="auto"/>
          </w:divBdr>
        </w:div>
        <w:div w:id="873612646">
          <w:marLeft w:val="0"/>
          <w:marRight w:val="0"/>
          <w:marTop w:val="0"/>
          <w:marBottom w:val="0"/>
          <w:divBdr>
            <w:top w:val="none" w:sz="0" w:space="0" w:color="auto"/>
            <w:left w:val="none" w:sz="0" w:space="0" w:color="auto"/>
            <w:bottom w:val="none" w:sz="0" w:space="0" w:color="auto"/>
            <w:right w:val="none" w:sz="0" w:space="0" w:color="auto"/>
          </w:divBdr>
        </w:div>
        <w:div w:id="881984404">
          <w:marLeft w:val="0"/>
          <w:marRight w:val="0"/>
          <w:marTop w:val="0"/>
          <w:marBottom w:val="0"/>
          <w:divBdr>
            <w:top w:val="none" w:sz="0" w:space="0" w:color="auto"/>
            <w:left w:val="none" w:sz="0" w:space="0" w:color="auto"/>
            <w:bottom w:val="none" w:sz="0" w:space="0" w:color="auto"/>
            <w:right w:val="none" w:sz="0" w:space="0" w:color="auto"/>
          </w:divBdr>
        </w:div>
        <w:div w:id="882640978">
          <w:marLeft w:val="0"/>
          <w:marRight w:val="0"/>
          <w:marTop w:val="0"/>
          <w:marBottom w:val="0"/>
          <w:divBdr>
            <w:top w:val="none" w:sz="0" w:space="0" w:color="auto"/>
            <w:left w:val="none" w:sz="0" w:space="0" w:color="auto"/>
            <w:bottom w:val="none" w:sz="0" w:space="0" w:color="auto"/>
            <w:right w:val="none" w:sz="0" w:space="0" w:color="auto"/>
          </w:divBdr>
        </w:div>
        <w:div w:id="897520941">
          <w:marLeft w:val="0"/>
          <w:marRight w:val="0"/>
          <w:marTop w:val="0"/>
          <w:marBottom w:val="0"/>
          <w:divBdr>
            <w:top w:val="none" w:sz="0" w:space="0" w:color="auto"/>
            <w:left w:val="none" w:sz="0" w:space="0" w:color="auto"/>
            <w:bottom w:val="none" w:sz="0" w:space="0" w:color="auto"/>
            <w:right w:val="none" w:sz="0" w:space="0" w:color="auto"/>
          </w:divBdr>
        </w:div>
        <w:div w:id="902327938">
          <w:marLeft w:val="0"/>
          <w:marRight w:val="0"/>
          <w:marTop w:val="0"/>
          <w:marBottom w:val="0"/>
          <w:divBdr>
            <w:top w:val="none" w:sz="0" w:space="0" w:color="auto"/>
            <w:left w:val="none" w:sz="0" w:space="0" w:color="auto"/>
            <w:bottom w:val="none" w:sz="0" w:space="0" w:color="auto"/>
            <w:right w:val="none" w:sz="0" w:space="0" w:color="auto"/>
          </w:divBdr>
        </w:div>
        <w:div w:id="955983726">
          <w:marLeft w:val="0"/>
          <w:marRight w:val="0"/>
          <w:marTop w:val="0"/>
          <w:marBottom w:val="0"/>
          <w:divBdr>
            <w:top w:val="none" w:sz="0" w:space="0" w:color="auto"/>
            <w:left w:val="none" w:sz="0" w:space="0" w:color="auto"/>
            <w:bottom w:val="none" w:sz="0" w:space="0" w:color="auto"/>
            <w:right w:val="none" w:sz="0" w:space="0" w:color="auto"/>
          </w:divBdr>
        </w:div>
        <w:div w:id="971251003">
          <w:marLeft w:val="0"/>
          <w:marRight w:val="0"/>
          <w:marTop w:val="0"/>
          <w:marBottom w:val="0"/>
          <w:divBdr>
            <w:top w:val="none" w:sz="0" w:space="0" w:color="auto"/>
            <w:left w:val="none" w:sz="0" w:space="0" w:color="auto"/>
            <w:bottom w:val="none" w:sz="0" w:space="0" w:color="auto"/>
            <w:right w:val="none" w:sz="0" w:space="0" w:color="auto"/>
          </w:divBdr>
        </w:div>
        <w:div w:id="971253496">
          <w:marLeft w:val="0"/>
          <w:marRight w:val="0"/>
          <w:marTop w:val="0"/>
          <w:marBottom w:val="0"/>
          <w:divBdr>
            <w:top w:val="none" w:sz="0" w:space="0" w:color="auto"/>
            <w:left w:val="none" w:sz="0" w:space="0" w:color="auto"/>
            <w:bottom w:val="none" w:sz="0" w:space="0" w:color="auto"/>
            <w:right w:val="none" w:sz="0" w:space="0" w:color="auto"/>
          </w:divBdr>
        </w:div>
        <w:div w:id="972371664">
          <w:marLeft w:val="0"/>
          <w:marRight w:val="0"/>
          <w:marTop w:val="0"/>
          <w:marBottom w:val="0"/>
          <w:divBdr>
            <w:top w:val="none" w:sz="0" w:space="0" w:color="auto"/>
            <w:left w:val="none" w:sz="0" w:space="0" w:color="auto"/>
            <w:bottom w:val="none" w:sz="0" w:space="0" w:color="auto"/>
            <w:right w:val="none" w:sz="0" w:space="0" w:color="auto"/>
          </w:divBdr>
        </w:div>
        <w:div w:id="984359314">
          <w:marLeft w:val="0"/>
          <w:marRight w:val="0"/>
          <w:marTop w:val="0"/>
          <w:marBottom w:val="0"/>
          <w:divBdr>
            <w:top w:val="none" w:sz="0" w:space="0" w:color="auto"/>
            <w:left w:val="none" w:sz="0" w:space="0" w:color="auto"/>
            <w:bottom w:val="none" w:sz="0" w:space="0" w:color="auto"/>
            <w:right w:val="none" w:sz="0" w:space="0" w:color="auto"/>
          </w:divBdr>
          <w:divsChild>
            <w:div w:id="868101149">
              <w:marLeft w:val="0"/>
              <w:marRight w:val="0"/>
              <w:marTop w:val="0"/>
              <w:marBottom w:val="0"/>
              <w:divBdr>
                <w:top w:val="none" w:sz="0" w:space="0" w:color="auto"/>
                <w:left w:val="none" w:sz="0" w:space="0" w:color="auto"/>
                <w:bottom w:val="none" w:sz="0" w:space="0" w:color="auto"/>
                <w:right w:val="none" w:sz="0" w:space="0" w:color="auto"/>
              </w:divBdr>
            </w:div>
            <w:div w:id="1648239341">
              <w:marLeft w:val="0"/>
              <w:marRight w:val="0"/>
              <w:marTop w:val="0"/>
              <w:marBottom w:val="0"/>
              <w:divBdr>
                <w:top w:val="none" w:sz="0" w:space="0" w:color="auto"/>
                <w:left w:val="none" w:sz="0" w:space="0" w:color="auto"/>
                <w:bottom w:val="none" w:sz="0" w:space="0" w:color="auto"/>
                <w:right w:val="none" w:sz="0" w:space="0" w:color="auto"/>
              </w:divBdr>
            </w:div>
            <w:div w:id="1665161622">
              <w:marLeft w:val="0"/>
              <w:marRight w:val="0"/>
              <w:marTop w:val="0"/>
              <w:marBottom w:val="0"/>
              <w:divBdr>
                <w:top w:val="none" w:sz="0" w:space="0" w:color="auto"/>
                <w:left w:val="none" w:sz="0" w:space="0" w:color="auto"/>
                <w:bottom w:val="none" w:sz="0" w:space="0" w:color="auto"/>
                <w:right w:val="none" w:sz="0" w:space="0" w:color="auto"/>
              </w:divBdr>
            </w:div>
            <w:div w:id="1859155667">
              <w:marLeft w:val="0"/>
              <w:marRight w:val="0"/>
              <w:marTop w:val="0"/>
              <w:marBottom w:val="0"/>
              <w:divBdr>
                <w:top w:val="none" w:sz="0" w:space="0" w:color="auto"/>
                <w:left w:val="none" w:sz="0" w:space="0" w:color="auto"/>
                <w:bottom w:val="none" w:sz="0" w:space="0" w:color="auto"/>
                <w:right w:val="none" w:sz="0" w:space="0" w:color="auto"/>
              </w:divBdr>
            </w:div>
            <w:div w:id="2127308541">
              <w:marLeft w:val="0"/>
              <w:marRight w:val="0"/>
              <w:marTop w:val="0"/>
              <w:marBottom w:val="0"/>
              <w:divBdr>
                <w:top w:val="none" w:sz="0" w:space="0" w:color="auto"/>
                <w:left w:val="none" w:sz="0" w:space="0" w:color="auto"/>
                <w:bottom w:val="none" w:sz="0" w:space="0" w:color="auto"/>
                <w:right w:val="none" w:sz="0" w:space="0" w:color="auto"/>
              </w:divBdr>
            </w:div>
          </w:divsChild>
        </w:div>
        <w:div w:id="989093505">
          <w:marLeft w:val="0"/>
          <w:marRight w:val="0"/>
          <w:marTop w:val="0"/>
          <w:marBottom w:val="0"/>
          <w:divBdr>
            <w:top w:val="none" w:sz="0" w:space="0" w:color="auto"/>
            <w:left w:val="none" w:sz="0" w:space="0" w:color="auto"/>
            <w:bottom w:val="none" w:sz="0" w:space="0" w:color="auto"/>
            <w:right w:val="none" w:sz="0" w:space="0" w:color="auto"/>
          </w:divBdr>
        </w:div>
        <w:div w:id="1058478610">
          <w:marLeft w:val="0"/>
          <w:marRight w:val="0"/>
          <w:marTop w:val="0"/>
          <w:marBottom w:val="0"/>
          <w:divBdr>
            <w:top w:val="none" w:sz="0" w:space="0" w:color="auto"/>
            <w:left w:val="none" w:sz="0" w:space="0" w:color="auto"/>
            <w:bottom w:val="none" w:sz="0" w:space="0" w:color="auto"/>
            <w:right w:val="none" w:sz="0" w:space="0" w:color="auto"/>
          </w:divBdr>
        </w:div>
        <w:div w:id="1087192455">
          <w:marLeft w:val="0"/>
          <w:marRight w:val="0"/>
          <w:marTop w:val="0"/>
          <w:marBottom w:val="0"/>
          <w:divBdr>
            <w:top w:val="none" w:sz="0" w:space="0" w:color="auto"/>
            <w:left w:val="none" w:sz="0" w:space="0" w:color="auto"/>
            <w:bottom w:val="none" w:sz="0" w:space="0" w:color="auto"/>
            <w:right w:val="none" w:sz="0" w:space="0" w:color="auto"/>
          </w:divBdr>
        </w:div>
        <w:div w:id="1111319482">
          <w:marLeft w:val="0"/>
          <w:marRight w:val="0"/>
          <w:marTop w:val="0"/>
          <w:marBottom w:val="0"/>
          <w:divBdr>
            <w:top w:val="none" w:sz="0" w:space="0" w:color="auto"/>
            <w:left w:val="none" w:sz="0" w:space="0" w:color="auto"/>
            <w:bottom w:val="none" w:sz="0" w:space="0" w:color="auto"/>
            <w:right w:val="none" w:sz="0" w:space="0" w:color="auto"/>
          </w:divBdr>
        </w:div>
        <w:div w:id="1115296586">
          <w:marLeft w:val="0"/>
          <w:marRight w:val="0"/>
          <w:marTop w:val="0"/>
          <w:marBottom w:val="0"/>
          <w:divBdr>
            <w:top w:val="none" w:sz="0" w:space="0" w:color="auto"/>
            <w:left w:val="none" w:sz="0" w:space="0" w:color="auto"/>
            <w:bottom w:val="none" w:sz="0" w:space="0" w:color="auto"/>
            <w:right w:val="none" w:sz="0" w:space="0" w:color="auto"/>
          </w:divBdr>
        </w:div>
        <w:div w:id="1164399947">
          <w:marLeft w:val="0"/>
          <w:marRight w:val="0"/>
          <w:marTop w:val="0"/>
          <w:marBottom w:val="0"/>
          <w:divBdr>
            <w:top w:val="none" w:sz="0" w:space="0" w:color="auto"/>
            <w:left w:val="none" w:sz="0" w:space="0" w:color="auto"/>
            <w:bottom w:val="none" w:sz="0" w:space="0" w:color="auto"/>
            <w:right w:val="none" w:sz="0" w:space="0" w:color="auto"/>
          </w:divBdr>
        </w:div>
        <w:div w:id="1170608802">
          <w:marLeft w:val="0"/>
          <w:marRight w:val="0"/>
          <w:marTop w:val="0"/>
          <w:marBottom w:val="0"/>
          <w:divBdr>
            <w:top w:val="none" w:sz="0" w:space="0" w:color="auto"/>
            <w:left w:val="none" w:sz="0" w:space="0" w:color="auto"/>
            <w:bottom w:val="none" w:sz="0" w:space="0" w:color="auto"/>
            <w:right w:val="none" w:sz="0" w:space="0" w:color="auto"/>
          </w:divBdr>
          <w:divsChild>
            <w:div w:id="761143468">
              <w:marLeft w:val="0"/>
              <w:marRight w:val="0"/>
              <w:marTop w:val="0"/>
              <w:marBottom w:val="0"/>
              <w:divBdr>
                <w:top w:val="none" w:sz="0" w:space="0" w:color="auto"/>
                <w:left w:val="none" w:sz="0" w:space="0" w:color="auto"/>
                <w:bottom w:val="none" w:sz="0" w:space="0" w:color="auto"/>
                <w:right w:val="none" w:sz="0" w:space="0" w:color="auto"/>
              </w:divBdr>
            </w:div>
            <w:div w:id="1800496107">
              <w:marLeft w:val="0"/>
              <w:marRight w:val="0"/>
              <w:marTop w:val="0"/>
              <w:marBottom w:val="0"/>
              <w:divBdr>
                <w:top w:val="none" w:sz="0" w:space="0" w:color="auto"/>
                <w:left w:val="none" w:sz="0" w:space="0" w:color="auto"/>
                <w:bottom w:val="none" w:sz="0" w:space="0" w:color="auto"/>
                <w:right w:val="none" w:sz="0" w:space="0" w:color="auto"/>
              </w:divBdr>
            </w:div>
          </w:divsChild>
        </w:div>
        <w:div w:id="1172571731">
          <w:marLeft w:val="0"/>
          <w:marRight w:val="0"/>
          <w:marTop w:val="0"/>
          <w:marBottom w:val="0"/>
          <w:divBdr>
            <w:top w:val="none" w:sz="0" w:space="0" w:color="auto"/>
            <w:left w:val="none" w:sz="0" w:space="0" w:color="auto"/>
            <w:bottom w:val="none" w:sz="0" w:space="0" w:color="auto"/>
            <w:right w:val="none" w:sz="0" w:space="0" w:color="auto"/>
          </w:divBdr>
        </w:div>
        <w:div w:id="1180508899">
          <w:marLeft w:val="0"/>
          <w:marRight w:val="0"/>
          <w:marTop w:val="0"/>
          <w:marBottom w:val="0"/>
          <w:divBdr>
            <w:top w:val="none" w:sz="0" w:space="0" w:color="auto"/>
            <w:left w:val="none" w:sz="0" w:space="0" w:color="auto"/>
            <w:bottom w:val="none" w:sz="0" w:space="0" w:color="auto"/>
            <w:right w:val="none" w:sz="0" w:space="0" w:color="auto"/>
          </w:divBdr>
        </w:div>
        <w:div w:id="1197501962">
          <w:marLeft w:val="0"/>
          <w:marRight w:val="0"/>
          <w:marTop w:val="0"/>
          <w:marBottom w:val="0"/>
          <w:divBdr>
            <w:top w:val="none" w:sz="0" w:space="0" w:color="auto"/>
            <w:left w:val="none" w:sz="0" w:space="0" w:color="auto"/>
            <w:bottom w:val="none" w:sz="0" w:space="0" w:color="auto"/>
            <w:right w:val="none" w:sz="0" w:space="0" w:color="auto"/>
          </w:divBdr>
          <w:divsChild>
            <w:div w:id="3169847">
              <w:marLeft w:val="0"/>
              <w:marRight w:val="0"/>
              <w:marTop w:val="0"/>
              <w:marBottom w:val="0"/>
              <w:divBdr>
                <w:top w:val="none" w:sz="0" w:space="0" w:color="auto"/>
                <w:left w:val="none" w:sz="0" w:space="0" w:color="auto"/>
                <w:bottom w:val="none" w:sz="0" w:space="0" w:color="auto"/>
                <w:right w:val="none" w:sz="0" w:space="0" w:color="auto"/>
              </w:divBdr>
            </w:div>
            <w:div w:id="708800496">
              <w:marLeft w:val="0"/>
              <w:marRight w:val="0"/>
              <w:marTop w:val="0"/>
              <w:marBottom w:val="0"/>
              <w:divBdr>
                <w:top w:val="none" w:sz="0" w:space="0" w:color="auto"/>
                <w:left w:val="none" w:sz="0" w:space="0" w:color="auto"/>
                <w:bottom w:val="none" w:sz="0" w:space="0" w:color="auto"/>
                <w:right w:val="none" w:sz="0" w:space="0" w:color="auto"/>
              </w:divBdr>
            </w:div>
            <w:div w:id="1663318679">
              <w:marLeft w:val="0"/>
              <w:marRight w:val="0"/>
              <w:marTop w:val="0"/>
              <w:marBottom w:val="0"/>
              <w:divBdr>
                <w:top w:val="none" w:sz="0" w:space="0" w:color="auto"/>
                <w:left w:val="none" w:sz="0" w:space="0" w:color="auto"/>
                <w:bottom w:val="none" w:sz="0" w:space="0" w:color="auto"/>
                <w:right w:val="none" w:sz="0" w:space="0" w:color="auto"/>
              </w:divBdr>
            </w:div>
          </w:divsChild>
        </w:div>
        <w:div w:id="1208567343">
          <w:marLeft w:val="0"/>
          <w:marRight w:val="0"/>
          <w:marTop w:val="0"/>
          <w:marBottom w:val="0"/>
          <w:divBdr>
            <w:top w:val="none" w:sz="0" w:space="0" w:color="auto"/>
            <w:left w:val="none" w:sz="0" w:space="0" w:color="auto"/>
            <w:bottom w:val="none" w:sz="0" w:space="0" w:color="auto"/>
            <w:right w:val="none" w:sz="0" w:space="0" w:color="auto"/>
          </w:divBdr>
        </w:div>
        <w:div w:id="1215846233">
          <w:marLeft w:val="0"/>
          <w:marRight w:val="0"/>
          <w:marTop w:val="0"/>
          <w:marBottom w:val="0"/>
          <w:divBdr>
            <w:top w:val="none" w:sz="0" w:space="0" w:color="auto"/>
            <w:left w:val="none" w:sz="0" w:space="0" w:color="auto"/>
            <w:bottom w:val="none" w:sz="0" w:space="0" w:color="auto"/>
            <w:right w:val="none" w:sz="0" w:space="0" w:color="auto"/>
          </w:divBdr>
        </w:div>
        <w:div w:id="1242132542">
          <w:marLeft w:val="0"/>
          <w:marRight w:val="0"/>
          <w:marTop w:val="0"/>
          <w:marBottom w:val="0"/>
          <w:divBdr>
            <w:top w:val="none" w:sz="0" w:space="0" w:color="auto"/>
            <w:left w:val="none" w:sz="0" w:space="0" w:color="auto"/>
            <w:bottom w:val="none" w:sz="0" w:space="0" w:color="auto"/>
            <w:right w:val="none" w:sz="0" w:space="0" w:color="auto"/>
          </w:divBdr>
        </w:div>
        <w:div w:id="1248032034">
          <w:marLeft w:val="0"/>
          <w:marRight w:val="0"/>
          <w:marTop w:val="0"/>
          <w:marBottom w:val="0"/>
          <w:divBdr>
            <w:top w:val="none" w:sz="0" w:space="0" w:color="auto"/>
            <w:left w:val="none" w:sz="0" w:space="0" w:color="auto"/>
            <w:bottom w:val="none" w:sz="0" w:space="0" w:color="auto"/>
            <w:right w:val="none" w:sz="0" w:space="0" w:color="auto"/>
          </w:divBdr>
        </w:div>
        <w:div w:id="1271888627">
          <w:marLeft w:val="0"/>
          <w:marRight w:val="0"/>
          <w:marTop w:val="0"/>
          <w:marBottom w:val="0"/>
          <w:divBdr>
            <w:top w:val="none" w:sz="0" w:space="0" w:color="auto"/>
            <w:left w:val="none" w:sz="0" w:space="0" w:color="auto"/>
            <w:bottom w:val="none" w:sz="0" w:space="0" w:color="auto"/>
            <w:right w:val="none" w:sz="0" w:space="0" w:color="auto"/>
          </w:divBdr>
          <w:divsChild>
            <w:div w:id="187833919">
              <w:marLeft w:val="0"/>
              <w:marRight w:val="0"/>
              <w:marTop w:val="0"/>
              <w:marBottom w:val="0"/>
              <w:divBdr>
                <w:top w:val="none" w:sz="0" w:space="0" w:color="auto"/>
                <w:left w:val="none" w:sz="0" w:space="0" w:color="auto"/>
                <w:bottom w:val="none" w:sz="0" w:space="0" w:color="auto"/>
                <w:right w:val="none" w:sz="0" w:space="0" w:color="auto"/>
              </w:divBdr>
            </w:div>
            <w:div w:id="333578743">
              <w:marLeft w:val="0"/>
              <w:marRight w:val="0"/>
              <w:marTop w:val="0"/>
              <w:marBottom w:val="0"/>
              <w:divBdr>
                <w:top w:val="none" w:sz="0" w:space="0" w:color="auto"/>
                <w:left w:val="none" w:sz="0" w:space="0" w:color="auto"/>
                <w:bottom w:val="none" w:sz="0" w:space="0" w:color="auto"/>
                <w:right w:val="none" w:sz="0" w:space="0" w:color="auto"/>
              </w:divBdr>
            </w:div>
            <w:div w:id="976105105">
              <w:marLeft w:val="0"/>
              <w:marRight w:val="0"/>
              <w:marTop w:val="0"/>
              <w:marBottom w:val="0"/>
              <w:divBdr>
                <w:top w:val="none" w:sz="0" w:space="0" w:color="auto"/>
                <w:left w:val="none" w:sz="0" w:space="0" w:color="auto"/>
                <w:bottom w:val="none" w:sz="0" w:space="0" w:color="auto"/>
                <w:right w:val="none" w:sz="0" w:space="0" w:color="auto"/>
              </w:divBdr>
            </w:div>
            <w:div w:id="1513955769">
              <w:marLeft w:val="0"/>
              <w:marRight w:val="0"/>
              <w:marTop w:val="0"/>
              <w:marBottom w:val="0"/>
              <w:divBdr>
                <w:top w:val="none" w:sz="0" w:space="0" w:color="auto"/>
                <w:left w:val="none" w:sz="0" w:space="0" w:color="auto"/>
                <w:bottom w:val="none" w:sz="0" w:space="0" w:color="auto"/>
                <w:right w:val="none" w:sz="0" w:space="0" w:color="auto"/>
              </w:divBdr>
            </w:div>
            <w:div w:id="1731342897">
              <w:marLeft w:val="0"/>
              <w:marRight w:val="0"/>
              <w:marTop w:val="0"/>
              <w:marBottom w:val="0"/>
              <w:divBdr>
                <w:top w:val="none" w:sz="0" w:space="0" w:color="auto"/>
                <w:left w:val="none" w:sz="0" w:space="0" w:color="auto"/>
                <w:bottom w:val="none" w:sz="0" w:space="0" w:color="auto"/>
                <w:right w:val="none" w:sz="0" w:space="0" w:color="auto"/>
              </w:divBdr>
            </w:div>
          </w:divsChild>
        </w:div>
        <w:div w:id="1274440532">
          <w:marLeft w:val="0"/>
          <w:marRight w:val="0"/>
          <w:marTop w:val="0"/>
          <w:marBottom w:val="0"/>
          <w:divBdr>
            <w:top w:val="none" w:sz="0" w:space="0" w:color="auto"/>
            <w:left w:val="none" w:sz="0" w:space="0" w:color="auto"/>
            <w:bottom w:val="none" w:sz="0" w:space="0" w:color="auto"/>
            <w:right w:val="none" w:sz="0" w:space="0" w:color="auto"/>
          </w:divBdr>
        </w:div>
        <w:div w:id="1284771278">
          <w:marLeft w:val="0"/>
          <w:marRight w:val="0"/>
          <w:marTop w:val="0"/>
          <w:marBottom w:val="0"/>
          <w:divBdr>
            <w:top w:val="none" w:sz="0" w:space="0" w:color="auto"/>
            <w:left w:val="none" w:sz="0" w:space="0" w:color="auto"/>
            <w:bottom w:val="none" w:sz="0" w:space="0" w:color="auto"/>
            <w:right w:val="none" w:sz="0" w:space="0" w:color="auto"/>
          </w:divBdr>
        </w:div>
        <w:div w:id="1296646637">
          <w:marLeft w:val="0"/>
          <w:marRight w:val="0"/>
          <w:marTop w:val="0"/>
          <w:marBottom w:val="0"/>
          <w:divBdr>
            <w:top w:val="none" w:sz="0" w:space="0" w:color="auto"/>
            <w:left w:val="none" w:sz="0" w:space="0" w:color="auto"/>
            <w:bottom w:val="none" w:sz="0" w:space="0" w:color="auto"/>
            <w:right w:val="none" w:sz="0" w:space="0" w:color="auto"/>
          </w:divBdr>
        </w:div>
        <w:div w:id="1298727433">
          <w:marLeft w:val="0"/>
          <w:marRight w:val="0"/>
          <w:marTop w:val="0"/>
          <w:marBottom w:val="0"/>
          <w:divBdr>
            <w:top w:val="none" w:sz="0" w:space="0" w:color="auto"/>
            <w:left w:val="none" w:sz="0" w:space="0" w:color="auto"/>
            <w:bottom w:val="none" w:sz="0" w:space="0" w:color="auto"/>
            <w:right w:val="none" w:sz="0" w:space="0" w:color="auto"/>
          </w:divBdr>
        </w:div>
        <w:div w:id="1305427728">
          <w:marLeft w:val="0"/>
          <w:marRight w:val="0"/>
          <w:marTop w:val="0"/>
          <w:marBottom w:val="0"/>
          <w:divBdr>
            <w:top w:val="none" w:sz="0" w:space="0" w:color="auto"/>
            <w:left w:val="none" w:sz="0" w:space="0" w:color="auto"/>
            <w:bottom w:val="none" w:sz="0" w:space="0" w:color="auto"/>
            <w:right w:val="none" w:sz="0" w:space="0" w:color="auto"/>
          </w:divBdr>
        </w:div>
        <w:div w:id="1319917691">
          <w:marLeft w:val="0"/>
          <w:marRight w:val="0"/>
          <w:marTop w:val="0"/>
          <w:marBottom w:val="0"/>
          <w:divBdr>
            <w:top w:val="none" w:sz="0" w:space="0" w:color="auto"/>
            <w:left w:val="none" w:sz="0" w:space="0" w:color="auto"/>
            <w:bottom w:val="none" w:sz="0" w:space="0" w:color="auto"/>
            <w:right w:val="none" w:sz="0" w:space="0" w:color="auto"/>
          </w:divBdr>
        </w:div>
        <w:div w:id="1334185743">
          <w:marLeft w:val="0"/>
          <w:marRight w:val="0"/>
          <w:marTop w:val="0"/>
          <w:marBottom w:val="0"/>
          <w:divBdr>
            <w:top w:val="none" w:sz="0" w:space="0" w:color="auto"/>
            <w:left w:val="none" w:sz="0" w:space="0" w:color="auto"/>
            <w:bottom w:val="none" w:sz="0" w:space="0" w:color="auto"/>
            <w:right w:val="none" w:sz="0" w:space="0" w:color="auto"/>
          </w:divBdr>
          <w:divsChild>
            <w:div w:id="219900360">
              <w:marLeft w:val="0"/>
              <w:marRight w:val="0"/>
              <w:marTop w:val="0"/>
              <w:marBottom w:val="0"/>
              <w:divBdr>
                <w:top w:val="none" w:sz="0" w:space="0" w:color="auto"/>
                <w:left w:val="none" w:sz="0" w:space="0" w:color="auto"/>
                <w:bottom w:val="none" w:sz="0" w:space="0" w:color="auto"/>
                <w:right w:val="none" w:sz="0" w:space="0" w:color="auto"/>
              </w:divBdr>
            </w:div>
            <w:div w:id="1538355018">
              <w:marLeft w:val="0"/>
              <w:marRight w:val="0"/>
              <w:marTop w:val="0"/>
              <w:marBottom w:val="0"/>
              <w:divBdr>
                <w:top w:val="none" w:sz="0" w:space="0" w:color="auto"/>
                <w:left w:val="none" w:sz="0" w:space="0" w:color="auto"/>
                <w:bottom w:val="none" w:sz="0" w:space="0" w:color="auto"/>
                <w:right w:val="none" w:sz="0" w:space="0" w:color="auto"/>
              </w:divBdr>
            </w:div>
            <w:div w:id="1782527352">
              <w:marLeft w:val="0"/>
              <w:marRight w:val="0"/>
              <w:marTop w:val="0"/>
              <w:marBottom w:val="0"/>
              <w:divBdr>
                <w:top w:val="none" w:sz="0" w:space="0" w:color="auto"/>
                <w:left w:val="none" w:sz="0" w:space="0" w:color="auto"/>
                <w:bottom w:val="none" w:sz="0" w:space="0" w:color="auto"/>
                <w:right w:val="none" w:sz="0" w:space="0" w:color="auto"/>
              </w:divBdr>
            </w:div>
          </w:divsChild>
        </w:div>
        <w:div w:id="1381905633">
          <w:marLeft w:val="0"/>
          <w:marRight w:val="0"/>
          <w:marTop w:val="0"/>
          <w:marBottom w:val="0"/>
          <w:divBdr>
            <w:top w:val="none" w:sz="0" w:space="0" w:color="auto"/>
            <w:left w:val="none" w:sz="0" w:space="0" w:color="auto"/>
            <w:bottom w:val="none" w:sz="0" w:space="0" w:color="auto"/>
            <w:right w:val="none" w:sz="0" w:space="0" w:color="auto"/>
          </w:divBdr>
          <w:divsChild>
            <w:div w:id="33163148">
              <w:marLeft w:val="0"/>
              <w:marRight w:val="0"/>
              <w:marTop w:val="0"/>
              <w:marBottom w:val="0"/>
              <w:divBdr>
                <w:top w:val="none" w:sz="0" w:space="0" w:color="auto"/>
                <w:left w:val="none" w:sz="0" w:space="0" w:color="auto"/>
                <w:bottom w:val="none" w:sz="0" w:space="0" w:color="auto"/>
                <w:right w:val="none" w:sz="0" w:space="0" w:color="auto"/>
              </w:divBdr>
            </w:div>
            <w:div w:id="594047817">
              <w:marLeft w:val="0"/>
              <w:marRight w:val="0"/>
              <w:marTop w:val="0"/>
              <w:marBottom w:val="0"/>
              <w:divBdr>
                <w:top w:val="none" w:sz="0" w:space="0" w:color="auto"/>
                <w:left w:val="none" w:sz="0" w:space="0" w:color="auto"/>
                <w:bottom w:val="none" w:sz="0" w:space="0" w:color="auto"/>
                <w:right w:val="none" w:sz="0" w:space="0" w:color="auto"/>
              </w:divBdr>
            </w:div>
            <w:div w:id="1560360498">
              <w:marLeft w:val="0"/>
              <w:marRight w:val="0"/>
              <w:marTop w:val="0"/>
              <w:marBottom w:val="0"/>
              <w:divBdr>
                <w:top w:val="none" w:sz="0" w:space="0" w:color="auto"/>
                <w:left w:val="none" w:sz="0" w:space="0" w:color="auto"/>
                <w:bottom w:val="none" w:sz="0" w:space="0" w:color="auto"/>
                <w:right w:val="none" w:sz="0" w:space="0" w:color="auto"/>
              </w:divBdr>
            </w:div>
          </w:divsChild>
        </w:div>
        <w:div w:id="1402557310">
          <w:marLeft w:val="0"/>
          <w:marRight w:val="0"/>
          <w:marTop w:val="0"/>
          <w:marBottom w:val="0"/>
          <w:divBdr>
            <w:top w:val="none" w:sz="0" w:space="0" w:color="auto"/>
            <w:left w:val="none" w:sz="0" w:space="0" w:color="auto"/>
            <w:bottom w:val="none" w:sz="0" w:space="0" w:color="auto"/>
            <w:right w:val="none" w:sz="0" w:space="0" w:color="auto"/>
          </w:divBdr>
          <w:divsChild>
            <w:div w:id="808789690">
              <w:marLeft w:val="0"/>
              <w:marRight w:val="0"/>
              <w:marTop w:val="0"/>
              <w:marBottom w:val="0"/>
              <w:divBdr>
                <w:top w:val="none" w:sz="0" w:space="0" w:color="auto"/>
                <w:left w:val="none" w:sz="0" w:space="0" w:color="auto"/>
                <w:bottom w:val="none" w:sz="0" w:space="0" w:color="auto"/>
                <w:right w:val="none" w:sz="0" w:space="0" w:color="auto"/>
              </w:divBdr>
            </w:div>
          </w:divsChild>
        </w:div>
        <w:div w:id="1412963837">
          <w:marLeft w:val="0"/>
          <w:marRight w:val="0"/>
          <w:marTop w:val="0"/>
          <w:marBottom w:val="0"/>
          <w:divBdr>
            <w:top w:val="none" w:sz="0" w:space="0" w:color="auto"/>
            <w:left w:val="none" w:sz="0" w:space="0" w:color="auto"/>
            <w:bottom w:val="none" w:sz="0" w:space="0" w:color="auto"/>
            <w:right w:val="none" w:sz="0" w:space="0" w:color="auto"/>
          </w:divBdr>
        </w:div>
        <w:div w:id="1425879328">
          <w:marLeft w:val="0"/>
          <w:marRight w:val="0"/>
          <w:marTop w:val="0"/>
          <w:marBottom w:val="0"/>
          <w:divBdr>
            <w:top w:val="none" w:sz="0" w:space="0" w:color="auto"/>
            <w:left w:val="none" w:sz="0" w:space="0" w:color="auto"/>
            <w:bottom w:val="none" w:sz="0" w:space="0" w:color="auto"/>
            <w:right w:val="none" w:sz="0" w:space="0" w:color="auto"/>
          </w:divBdr>
        </w:div>
        <w:div w:id="1430081637">
          <w:marLeft w:val="0"/>
          <w:marRight w:val="0"/>
          <w:marTop w:val="0"/>
          <w:marBottom w:val="0"/>
          <w:divBdr>
            <w:top w:val="none" w:sz="0" w:space="0" w:color="auto"/>
            <w:left w:val="none" w:sz="0" w:space="0" w:color="auto"/>
            <w:bottom w:val="none" w:sz="0" w:space="0" w:color="auto"/>
            <w:right w:val="none" w:sz="0" w:space="0" w:color="auto"/>
          </w:divBdr>
          <w:divsChild>
            <w:div w:id="556402214">
              <w:marLeft w:val="0"/>
              <w:marRight w:val="0"/>
              <w:marTop w:val="0"/>
              <w:marBottom w:val="0"/>
              <w:divBdr>
                <w:top w:val="none" w:sz="0" w:space="0" w:color="auto"/>
                <w:left w:val="none" w:sz="0" w:space="0" w:color="auto"/>
                <w:bottom w:val="none" w:sz="0" w:space="0" w:color="auto"/>
                <w:right w:val="none" w:sz="0" w:space="0" w:color="auto"/>
              </w:divBdr>
            </w:div>
            <w:div w:id="1242720281">
              <w:marLeft w:val="0"/>
              <w:marRight w:val="0"/>
              <w:marTop w:val="0"/>
              <w:marBottom w:val="0"/>
              <w:divBdr>
                <w:top w:val="none" w:sz="0" w:space="0" w:color="auto"/>
                <w:left w:val="none" w:sz="0" w:space="0" w:color="auto"/>
                <w:bottom w:val="none" w:sz="0" w:space="0" w:color="auto"/>
                <w:right w:val="none" w:sz="0" w:space="0" w:color="auto"/>
              </w:divBdr>
            </w:div>
            <w:div w:id="1557427401">
              <w:marLeft w:val="0"/>
              <w:marRight w:val="0"/>
              <w:marTop w:val="0"/>
              <w:marBottom w:val="0"/>
              <w:divBdr>
                <w:top w:val="none" w:sz="0" w:space="0" w:color="auto"/>
                <w:left w:val="none" w:sz="0" w:space="0" w:color="auto"/>
                <w:bottom w:val="none" w:sz="0" w:space="0" w:color="auto"/>
                <w:right w:val="none" w:sz="0" w:space="0" w:color="auto"/>
              </w:divBdr>
            </w:div>
            <w:div w:id="1642075817">
              <w:marLeft w:val="0"/>
              <w:marRight w:val="0"/>
              <w:marTop w:val="0"/>
              <w:marBottom w:val="0"/>
              <w:divBdr>
                <w:top w:val="none" w:sz="0" w:space="0" w:color="auto"/>
                <w:left w:val="none" w:sz="0" w:space="0" w:color="auto"/>
                <w:bottom w:val="none" w:sz="0" w:space="0" w:color="auto"/>
                <w:right w:val="none" w:sz="0" w:space="0" w:color="auto"/>
              </w:divBdr>
            </w:div>
          </w:divsChild>
        </w:div>
        <w:div w:id="1434129805">
          <w:marLeft w:val="0"/>
          <w:marRight w:val="0"/>
          <w:marTop w:val="0"/>
          <w:marBottom w:val="0"/>
          <w:divBdr>
            <w:top w:val="none" w:sz="0" w:space="0" w:color="auto"/>
            <w:left w:val="none" w:sz="0" w:space="0" w:color="auto"/>
            <w:bottom w:val="none" w:sz="0" w:space="0" w:color="auto"/>
            <w:right w:val="none" w:sz="0" w:space="0" w:color="auto"/>
          </w:divBdr>
        </w:div>
        <w:div w:id="1470434613">
          <w:marLeft w:val="0"/>
          <w:marRight w:val="0"/>
          <w:marTop w:val="0"/>
          <w:marBottom w:val="0"/>
          <w:divBdr>
            <w:top w:val="none" w:sz="0" w:space="0" w:color="auto"/>
            <w:left w:val="none" w:sz="0" w:space="0" w:color="auto"/>
            <w:bottom w:val="none" w:sz="0" w:space="0" w:color="auto"/>
            <w:right w:val="none" w:sz="0" w:space="0" w:color="auto"/>
          </w:divBdr>
        </w:div>
        <w:div w:id="1487823762">
          <w:marLeft w:val="0"/>
          <w:marRight w:val="0"/>
          <w:marTop w:val="0"/>
          <w:marBottom w:val="0"/>
          <w:divBdr>
            <w:top w:val="none" w:sz="0" w:space="0" w:color="auto"/>
            <w:left w:val="none" w:sz="0" w:space="0" w:color="auto"/>
            <w:bottom w:val="none" w:sz="0" w:space="0" w:color="auto"/>
            <w:right w:val="none" w:sz="0" w:space="0" w:color="auto"/>
          </w:divBdr>
          <w:divsChild>
            <w:div w:id="207499977">
              <w:marLeft w:val="0"/>
              <w:marRight w:val="0"/>
              <w:marTop w:val="0"/>
              <w:marBottom w:val="0"/>
              <w:divBdr>
                <w:top w:val="none" w:sz="0" w:space="0" w:color="auto"/>
                <w:left w:val="none" w:sz="0" w:space="0" w:color="auto"/>
                <w:bottom w:val="none" w:sz="0" w:space="0" w:color="auto"/>
                <w:right w:val="none" w:sz="0" w:space="0" w:color="auto"/>
              </w:divBdr>
            </w:div>
          </w:divsChild>
        </w:div>
        <w:div w:id="1505391357">
          <w:marLeft w:val="0"/>
          <w:marRight w:val="0"/>
          <w:marTop w:val="0"/>
          <w:marBottom w:val="0"/>
          <w:divBdr>
            <w:top w:val="none" w:sz="0" w:space="0" w:color="auto"/>
            <w:left w:val="none" w:sz="0" w:space="0" w:color="auto"/>
            <w:bottom w:val="none" w:sz="0" w:space="0" w:color="auto"/>
            <w:right w:val="none" w:sz="0" w:space="0" w:color="auto"/>
          </w:divBdr>
          <w:divsChild>
            <w:div w:id="290984944">
              <w:marLeft w:val="0"/>
              <w:marRight w:val="0"/>
              <w:marTop w:val="0"/>
              <w:marBottom w:val="0"/>
              <w:divBdr>
                <w:top w:val="none" w:sz="0" w:space="0" w:color="auto"/>
                <w:left w:val="none" w:sz="0" w:space="0" w:color="auto"/>
                <w:bottom w:val="none" w:sz="0" w:space="0" w:color="auto"/>
                <w:right w:val="none" w:sz="0" w:space="0" w:color="auto"/>
              </w:divBdr>
            </w:div>
            <w:div w:id="1968968811">
              <w:marLeft w:val="0"/>
              <w:marRight w:val="0"/>
              <w:marTop w:val="0"/>
              <w:marBottom w:val="0"/>
              <w:divBdr>
                <w:top w:val="none" w:sz="0" w:space="0" w:color="auto"/>
                <w:left w:val="none" w:sz="0" w:space="0" w:color="auto"/>
                <w:bottom w:val="none" w:sz="0" w:space="0" w:color="auto"/>
                <w:right w:val="none" w:sz="0" w:space="0" w:color="auto"/>
              </w:divBdr>
            </w:div>
            <w:div w:id="2041393364">
              <w:marLeft w:val="0"/>
              <w:marRight w:val="0"/>
              <w:marTop w:val="0"/>
              <w:marBottom w:val="0"/>
              <w:divBdr>
                <w:top w:val="none" w:sz="0" w:space="0" w:color="auto"/>
                <w:left w:val="none" w:sz="0" w:space="0" w:color="auto"/>
                <w:bottom w:val="none" w:sz="0" w:space="0" w:color="auto"/>
                <w:right w:val="none" w:sz="0" w:space="0" w:color="auto"/>
              </w:divBdr>
            </w:div>
          </w:divsChild>
        </w:div>
        <w:div w:id="1505435632">
          <w:marLeft w:val="0"/>
          <w:marRight w:val="0"/>
          <w:marTop w:val="0"/>
          <w:marBottom w:val="0"/>
          <w:divBdr>
            <w:top w:val="none" w:sz="0" w:space="0" w:color="auto"/>
            <w:left w:val="none" w:sz="0" w:space="0" w:color="auto"/>
            <w:bottom w:val="none" w:sz="0" w:space="0" w:color="auto"/>
            <w:right w:val="none" w:sz="0" w:space="0" w:color="auto"/>
          </w:divBdr>
        </w:div>
        <w:div w:id="1530726603">
          <w:marLeft w:val="0"/>
          <w:marRight w:val="0"/>
          <w:marTop w:val="0"/>
          <w:marBottom w:val="0"/>
          <w:divBdr>
            <w:top w:val="none" w:sz="0" w:space="0" w:color="auto"/>
            <w:left w:val="none" w:sz="0" w:space="0" w:color="auto"/>
            <w:bottom w:val="none" w:sz="0" w:space="0" w:color="auto"/>
            <w:right w:val="none" w:sz="0" w:space="0" w:color="auto"/>
          </w:divBdr>
        </w:div>
        <w:div w:id="1576355761">
          <w:marLeft w:val="0"/>
          <w:marRight w:val="0"/>
          <w:marTop w:val="0"/>
          <w:marBottom w:val="0"/>
          <w:divBdr>
            <w:top w:val="none" w:sz="0" w:space="0" w:color="auto"/>
            <w:left w:val="none" w:sz="0" w:space="0" w:color="auto"/>
            <w:bottom w:val="none" w:sz="0" w:space="0" w:color="auto"/>
            <w:right w:val="none" w:sz="0" w:space="0" w:color="auto"/>
          </w:divBdr>
          <w:divsChild>
            <w:div w:id="480272753">
              <w:marLeft w:val="0"/>
              <w:marRight w:val="0"/>
              <w:marTop w:val="0"/>
              <w:marBottom w:val="0"/>
              <w:divBdr>
                <w:top w:val="none" w:sz="0" w:space="0" w:color="auto"/>
                <w:left w:val="none" w:sz="0" w:space="0" w:color="auto"/>
                <w:bottom w:val="none" w:sz="0" w:space="0" w:color="auto"/>
                <w:right w:val="none" w:sz="0" w:space="0" w:color="auto"/>
              </w:divBdr>
            </w:div>
            <w:div w:id="1092970081">
              <w:marLeft w:val="0"/>
              <w:marRight w:val="0"/>
              <w:marTop w:val="0"/>
              <w:marBottom w:val="0"/>
              <w:divBdr>
                <w:top w:val="none" w:sz="0" w:space="0" w:color="auto"/>
                <w:left w:val="none" w:sz="0" w:space="0" w:color="auto"/>
                <w:bottom w:val="none" w:sz="0" w:space="0" w:color="auto"/>
                <w:right w:val="none" w:sz="0" w:space="0" w:color="auto"/>
              </w:divBdr>
            </w:div>
            <w:div w:id="1204755550">
              <w:marLeft w:val="0"/>
              <w:marRight w:val="0"/>
              <w:marTop w:val="0"/>
              <w:marBottom w:val="0"/>
              <w:divBdr>
                <w:top w:val="none" w:sz="0" w:space="0" w:color="auto"/>
                <w:left w:val="none" w:sz="0" w:space="0" w:color="auto"/>
                <w:bottom w:val="none" w:sz="0" w:space="0" w:color="auto"/>
                <w:right w:val="none" w:sz="0" w:space="0" w:color="auto"/>
              </w:divBdr>
            </w:div>
          </w:divsChild>
        </w:div>
        <w:div w:id="1580408055">
          <w:marLeft w:val="0"/>
          <w:marRight w:val="0"/>
          <w:marTop w:val="0"/>
          <w:marBottom w:val="0"/>
          <w:divBdr>
            <w:top w:val="none" w:sz="0" w:space="0" w:color="auto"/>
            <w:left w:val="none" w:sz="0" w:space="0" w:color="auto"/>
            <w:bottom w:val="none" w:sz="0" w:space="0" w:color="auto"/>
            <w:right w:val="none" w:sz="0" w:space="0" w:color="auto"/>
          </w:divBdr>
          <w:divsChild>
            <w:div w:id="320624078">
              <w:marLeft w:val="0"/>
              <w:marRight w:val="0"/>
              <w:marTop w:val="0"/>
              <w:marBottom w:val="0"/>
              <w:divBdr>
                <w:top w:val="none" w:sz="0" w:space="0" w:color="auto"/>
                <w:left w:val="none" w:sz="0" w:space="0" w:color="auto"/>
                <w:bottom w:val="none" w:sz="0" w:space="0" w:color="auto"/>
                <w:right w:val="none" w:sz="0" w:space="0" w:color="auto"/>
              </w:divBdr>
            </w:div>
            <w:div w:id="439881891">
              <w:marLeft w:val="0"/>
              <w:marRight w:val="0"/>
              <w:marTop w:val="0"/>
              <w:marBottom w:val="0"/>
              <w:divBdr>
                <w:top w:val="none" w:sz="0" w:space="0" w:color="auto"/>
                <w:left w:val="none" w:sz="0" w:space="0" w:color="auto"/>
                <w:bottom w:val="none" w:sz="0" w:space="0" w:color="auto"/>
                <w:right w:val="none" w:sz="0" w:space="0" w:color="auto"/>
              </w:divBdr>
            </w:div>
            <w:div w:id="1406955687">
              <w:marLeft w:val="0"/>
              <w:marRight w:val="0"/>
              <w:marTop w:val="0"/>
              <w:marBottom w:val="0"/>
              <w:divBdr>
                <w:top w:val="none" w:sz="0" w:space="0" w:color="auto"/>
                <w:left w:val="none" w:sz="0" w:space="0" w:color="auto"/>
                <w:bottom w:val="none" w:sz="0" w:space="0" w:color="auto"/>
                <w:right w:val="none" w:sz="0" w:space="0" w:color="auto"/>
              </w:divBdr>
            </w:div>
            <w:div w:id="1891645200">
              <w:marLeft w:val="0"/>
              <w:marRight w:val="0"/>
              <w:marTop w:val="0"/>
              <w:marBottom w:val="0"/>
              <w:divBdr>
                <w:top w:val="none" w:sz="0" w:space="0" w:color="auto"/>
                <w:left w:val="none" w:sz="0" w:space="0" w:color="auto"/>
                <w:bottom w:val="none" w:sz="0" w:space="0" w:color="auto"/>
                <w:right w:val="none" w:sz="0" w:space="0" w:color="auto"/>
              </w:divBdr>
            </w:div>
            <w:div w:id="1994792733">
              <w:marLeft w:val="0"/>
              <w:marRight w:val="0"/>
              <w:marTop w:val="0"/>
              <w:marBottom w:val="0"/>
              <w:divBdr>
                <w:top w:val="none" w:sz="0" w:space="0" w:color="auto"/>
                <w:left w:val="none" w:sz="0" w:space="0" w:color="auto"/>
                <w:bottom w:val="none" w:sz="0" w:space="0" w:color="auto"/>
                <w:right w:val="none" w:sz="0" w:space="0" w:color="auto"/>
              </w:divBdr>
            </w:div>
          </w:divsChild>
        </w:div>
        <w:div w:id="1583876194">
          <w:marLeft w:val="0"/>
          <w:marRight w:val="0"/>
          <w:marTop w:val="0"/>
          <w:marBottom w:val="0"/>
          <w:divBdr>
            <w:top w:val="none" w:sz="0" w:space="0" w:color="auto"/>
            <w:left w:val="none" w:sz="0" w:space="0" w:color="auto"/>
            <w:bottom w:val="none" w:sz="0" w:space="0" w:color="auto"/>
            <w:right w:val="none" w:sz="0" w:space="0" w:color="auto"/>
          </w:divBdr>
        </w:div>
        <w:div w:id="1588415414">
          <w:marLeft w:val="0"/>
          <w:marRight w:val="0"/>
          <w:marTop w:val="0"/>
          <w:marBottom w:val="0"/>
          <w:divBdr>
            <w:top w:val="none" w:sz="0" w:space="0" w:color="auto"/>
            <w:left w:val="none" w:sz="0" w:space="0" w:color="auto"/>
            <w:bottom w:val="none" w:sz="0" w:space="0" w:color="auto"/>
            <w:right w:val="none" w:sz="0" w:space="0" w:color="auto"/>
          </w:divBdr>
        </w:div>
        <w:div w:id="1609970646">
          <w:marLeft w:val="0"/>
          <w:marRight w:val="0"/>
          <w:marTop w:val="0"/>
          <w:marBottom w:val="0"/>
          <w:divBdr>
            <w:top w:val="none" w:sz="0" w:space="0" w:color="auto"/>
            <w:left w:val="none" w:sz="0" w:space="0" w:color="auto"/>
            <w:bottom w:val="none" w:sz="0" w:space="0" w:color="auto"/>
            <w:right w:val="none" w:sz="0" w:space="0" w:color="auto"/>
          </w:divBdr>
          <w:divsChild>
            <w:div w:id="1287006184">
              <w:marLeft w:val="0"/>
              <w:marRight w:val="0"/>
              <w:marTop w:val="0"/>
              <w:marBottom w:val="0"/>
              <w:divBdr>
                <w:top w:val="none" w:sz="0" w:space="0" w:color="auto"/>
                <w:left w:val="none" w:sz="0" w:space="0" w:color="auto"/>
                <w:bottom w:val="none" w:sz="0" w:space="0" w:color="auto"/>
                <w:right w:val="none" w:sz="0" w:space="0" w:color="auto"/>
              </w:divBdr>
            </w:div>
            <w:div w:id="1749183395">
              <w:marLeft w:val="0"/>
              <w:marRight w:val="0"/>
              <w:marTop w:val="0"/>
              <w:marBottom w:val="0"/>
              <w:divBdr>
                <w:top w:val="none" w:sz="0" w:space="0" w:color="auto"/>
                <w:left w:val="none" w:sz="0" w:space="0" w:color="auto"/>
                <w:bottom w:val="none" w:sz="0" w:space="0" w:color="auto"/>
                <w:right w:val="none" w:sz="0" w:space="0" w:color="auto"/>
              </w:divBdr>
            </w:div>
            <w:div w:id="1900707137">
              <w:marLeft w:val="0"/>
              <w:marRight w:val="0"/>
              <w:marTop w:val="0"/>
              <w:marBottom w:val="0"/>
              <w:divBdr>
                <w:top w:val="none" w:sz="0" w:space="0" w:color="auto"/>
                <w:left w:val="none" w:sz="0" w:space="0" w:color="auto"/>
                <w:bottom w:val="none" w:sz="0" w:space="0" w:color="auto"/>
                <w:right w:val="none" w:sz="0" w:space="0" w:color="auto"/>
              </w:divBdr>
            </w:div>
          </w:divsChild>
        </w:div>
        <w:div w:id="1620796986">
          <w:marLeft w:val="0"/>
          <w:marRight w:val="0"/>
          <w:marTop w:val="0"/>
          <w:marBottom w:val="0"/>
          <w:divBdr>
            <w:top w:val="none" w:sz="0" w:space="0" w:color="auto"/>
            <w:left w:val="none" w:sz="0" w:space="0" w:color="auto"/>
            <w:bottom w:val="none" w:sz="0" w:space="0" w:color="auto"/>
            <w:right w:val="none" w:sz="0" w:space="0" w:color="auto"/>
          </w:divBdr>
          <w:divsChild>
            <w:div w:id="614672643">
              <w:marLeft w:val="0"/>
              <w:marRight w:val="0"/>
              <w:marTop w:val="0"/>
              <w:marBottom w:val="0"/>
              <w:divBdr>
                <w:top w:val="none" w:sz="0" w:space="0" w:color="auto"/>
                <w:left w:val="none" w:sz="0" w:space="0" w:color="auto"/>
                <w:bottom w:val="none" w:sz="0" w:space="0" w:color="auto"/>
                <w:right w:val="none" w:sz="0" w:space="0" w:color="auto"/>
              </w:divBdr>
            </w:div>
          </w:divsChild>
        </w:div>
        <w:div w:id="1622959343">
          <w:marLeft w:val="0"/>
          <w:marRight w:val="0"/>
          <w:marTop w:val="0"/>
          <w:marBottom w:val="0"/>
          <w:divBdr>
            <w:top w:val="none" w:sz="0" w:space="0" w:color="auto"/>
            <w:left w:val="none" w:sz="0" w:space="0" w:color="auto"/>
            <w:bottom w:val="none" w:sz="0" w:space="0" w:color="auto"/>
            <w:right w:val="none" w:sz="0" w:space="0" w:color="auto"/>
          </w:divBdr>
        </w:div>
        <w:div w:id="1624849867">
          <w:marLeft w:val="0"/>
          <w:marRight w:val="0"/>
          <w:marTop w:val="0"/>
          <w:marBottom w:val="0"/>
          <w:divBdr>
            <w:top w:val="none" w:sz="0" w:space="0" w:color="auto"/>
            <w:left w:val="none" w:sz="0" w:space="0" w:color="auto"/>
            <w:bottom w:val="none" w:sz="0" w:space="0" w:color="auto"/>
            <w:right w:val="none" w:sz="0" w:space="0" w:color="auto"/>
          </w:divBdr>
        </w:div>
        <w:div w:id="1660965781">
          <w:marLeft w:val="0"/>
          <w:marRight w:val="0"/>
          <w:marTop w:val="0"/>
          <w:marBottom w:val="0"/>
          <w:divBdr>
            <w:top w:val="none" w:sz="0" w:space="0" w:color="auto"/>
            <w:left w:val="none" w:sz="0" w:space="0" w:color="auto"/>
            <w:bottom w:val="none" w:sz="0" w:space="0" w:color="auto"/>
            <w:right w:val="none" w:sz="0" w:space="0" w:color="auto"/>
          </w:divBdr>
          <w:divsChild>
            <w:div w:id="28728741">
              <w:marLeft w:val="0"/>
              <w:marRight w:val="0"/>
              <w:marTop w:val="0"/>
              <w:marBottom w:val="0"/>
              <w:divBdr>
                <w:top w:val="none" w:sz="0" w:space="0" w:color="auto"/>
                <w:left w:val="none" w:sz="0" w:space="0" w:color="auto"/>
                <w:bottom w:val="none" w:sz="0" w:space="0" w:color="auto"/>
                <w:right w:val="none" w:sz="0" w:space="0" w:color="auto"/>
              </w:divBdr>
            </w:div>
            <w:div w:id="683048719">
              <w:marLeft w:val="0"/>
              <w:marRight w:val="0"/>
              <w:marTop w:val="0"/>
              <w:marBottom w:val="0"/>
              <w:divBdr>
                <w:top w:val="none" w:sz="0" w:space="0" w:color="auto"/>
                <w:left w:val="none" w:sz="0" w:space="0" w:color="auto"/>
                <w:bottom w:val="none" w:sz="0" w:space="0" w:color="auto"/>
                <w:right w:val="none" w:sz="0" w:space="0" w:color="auto"/>
              </w:divBdr>
            </w:div>
            <w:div w:id="872576034">
              <w:marLeft w:val="0"/>
              <w:marRight w:val="0"/>
              <w:marTop w:val="0"/>
              <w:marBottom w:val="0"/>
              <w:divBdr>
                <w:top w:val="none" w:sz="0" w:space="0" w:color="auto"/>
                <w:left w:val="none" w:sz="0" w:space="0" w:color="auto"/>
                <w:bottom w:val="none" w:sz="0" w:space="0" w:color="auto"/>
                <w:right w:val="none" w:sz="0" w:space="0" w:color="auto"/>
              </w:divBdr>
            </w:div>
          </w:divsChild>
        </w:div>
        <w:div w:id="1666545749">
          <w:marLeft w:val="0"/>
          <w:marRight w:val="0"/>
          <w:marTop w:val="0"/>
          <w:marBottom w:val="0"/>
          <w:divBdr>
            <w:top w:val="none" w:sz="0" w:space="0" w:color="auto"/>
            <w:left w:val="none" w:sz="0" w:space="0" w:color="auto"/>
            <w:bottom w:val="none" w:sz="0" w:space="0" w:color="auto"/>
            <w:right w:val="none" w:sz="0" w:space="0" w:color="auto"/>
          </w:divBdr>
          <w:divsChild>
            <w:div w:id="1422870112">
              <w:marLeft w:val="0"/>
              <w:marRight w:val="0"/>
              <w:marTop w:val="0"/>
              <w:marBottom w:val="0"/>
              <w:divBdr>
                <w:top w:val="none" w:sz="0" w:space="0" w:color="auto"/>
                <w:left w:val="none" w:sz="0" w:space="0" w:color="auto"/>
                <w:bottom w:val="none" w:sz="0" w:space="0" w:color="auto"/>
                <w:right w:val="none" w:sz="0" w:space="0" w:color="auto"/>
              </w:divBdr>
            </w:div>
            <w:div w:id="1458064862">
              <w:marLeft w:val="0"/>
              <w:marRight w:val="0"/>
              <w:marTop w:val="0"/>
              <w:marBottom w:val="0"/>
              <w:divBdr>
                <w:top w:val="none" w:sz="0" w:space="0" w:color="auto"/>
                <w:left w:val="none" w:sz="0" w:space="0" w:color="auto"/>
                <w:bottom w:val="none" w:sz="0" w:space="0" w:color="auto"/>
                <w:right w:val="none" w:sz="0" w:space="0" w:color="auto"/>
              </w:divBdr>
            </w:div>
            <w:div w:id="1885487317">
              <w:marLeft w:val="0"/>
              <w:marRight w:val="0"/>
              <w:marTop w:val="0"/>
              <w:marBottom w:val="0"/>
              <w:divBdr>
                <w:top w:val="none" w:sz="0" w:space="0" w:color="auto"/>
                <w:left w:val="none" w:sz="0" w:space="0" w:color="auto"/>
                <w:bottom w:val="none" w:sz="0" w:space="0" w:color="auto"/>
                <w:right w:val="none" w:sz="0" w:space="0" w:color="auto"/>
              </w:divBdr>
            </w:div>
          </w:divsChild>
        </w:div>
        <w:div w:id="1682580587">
          <w:marLeft w:val="0"/>
          <w:marRight w:val="0"/>
          <w:marTop w:val="0"/>
          <w:marBottom w:val="0"/>
          <w:divBdr>
            <w:top w:val="none" w:sz="0" w:space="0" w:color="auto"/>
            <w:left w:val="none" w:sz="0" w:space="0" w:color="auto"/>
            <w:bottom w:val="none" w:sz="0" w:space="0" w:color="auto"/>
            <w:right w:val="none" w:sz="0" w:space="0" w:color="auto"/>
          </w:divBdr>
        </w:div>
        <w:div w:id="1686397593">
          <w:marLeft w:val="0"/>
          <w:marRight w:val="0"/>
          <w:marTop w:val="0"/>
          <w:marBottom w:val="0"/>
          <w:divBdr>
            <w:top w:val="none" w:sz="0" w:space="0" w:color="auto"/>
            <w:left w:val="none" w:sz="0" w:space="0" w:color="auto"/>
            <w:bottom w:val="none" w:sz="0" w:space="0" w:color="auto"/>
            <w:right w:val="none" w:sz="0" w:space="0" w:color="auto"/>
          </w:divBdr>
        </w:div>
        <w:div w:id="1693529035">
          <w:marLeft w:val="0"/>
          <w:marRight w:val="0"/>
          <w:marTop w:val="0"/>
          <w:marBottom w:val="0"/>
          <w:divBdr>
            <w:top w:val="none" w:sz="0" w:space="0" w:color="auto"/>
            <w:left w:val="none" w:sz="0" w:space="0" w:color="auto"/>
            <w:bottom w:val="none" w:sz="0" w:space="0" w:color="auto"/>
            <w:right w:val="none" w:sz="0" w:space="0" w:color="auto"/>
          </w:divBdr>
        </w:div>
        <w:div w:id="1743912979">
          <w:marLeft w:val="0"/>
          <w:marRight w:val="0"/>
          <w:marTop w:val="0"/>
          <w:marBottom w:val="0"/>
          <w:divBdr>
            <w:top w:val="none" w:sz="0" w:space="0" w:color="auto"/>
            <w:left w:val="none" w:sz="0" w:space="0" w:color="auto"/>
            <w:bottom w:val="none" w:sz="0" w:space="0" w:color="auto"/>
            <w:right w:val="none" w:sz="0" w:space="0" w:color="auto"/>
          </w:divBdr>
          <w:divsChild>
            <w:div w:id="522473673">
              <w:marLeft w:val="0"/>
              <w:marRight w:val="0"/>
              <w:marTop w:val="0"/>
              <w:marBottom w:val="0"/>
              <w:divBdr>
                <w:top w:val="none" w:sz="0" w:space="0" w:color="auto"/>
                <w:left w:val="none" w:sz="0" w:space="0" w:color="auto"/>
                <w:bottom w:val="none" w:sz="0" w:space="0" w:color="auto"/>
                <w:right w:val="none" w:sz="0" w:space="0" w:color="auto"/>
              </w:divBdr>
            </w:div>
            <w:div w:id="597640161">
              <w:marLeft w:val="0"/>
              <w:marRight w:val="0"/>
              <w:marTop w:val="0"/>
              <w:marBottom w:val="0"/>
              <w:divBdr>
                <w:top w:val="none" w:sz="0" w:space="0" w:color="auto"/>
                <w:left w:val="none" w:sz="0" w:space="0" w:color="auto"/>
                <w:bottom w:val="none" w:sz="0" w:space="0" w:color="auto"/>
                <w:right w:val="none" w:sz="0" w:space="0" w:color="auto"/>
              </w:divBdr>
            </w:div>
            <w:div w:id="1027754182">
              <w:marLeft w:val="0"/>
              <w:marRight w:val="0"/>
              <w:marTop w:val="0"/>
              <w:marBottom w:val="0"/>
              <w:divBdr>
                <w:top w:val="none" w:sz="0" w:space="0" w:color="auto"/>
                <w:left w:val="none" w:sz="0" w:space="0" w:color="auto"/>
                <w:bottom w:val="none" w:sz="0" w:space="0" w:color="auto"/>
                <w:right w:val="none" w:sz="0" w:space="0" w:color="auto"/>
              </w:divBdr>
            </w:div>
            <w:div w:id="1201934919">
              <w:marLeft w:val="0"/>
              <w:marRight w:val="0"/>
              <w:marTop w:val="0"/>
              <w:marBottom w:val="0"/>
              <w:divBdr>
                <w:top w:val="none" w:sz="0" w:space="0" w:color="auto"/>
                <w:left w:val="none" w:sz="0" w:space="0" w:color="auto"/>
                <w:bottom w:val="none" w:sz="0" w:space="0" w:color="auto"/>
                <w:right w:val="none" w:sz="0" w:space="0" w:color="auto"/>
              </w:divBdr>
            </w:div>
          </w:divsChild>
        </w:div>
        <w:div w:id="1746033205">
          <w:marLeft w:val="0"/>
          <w:marRight w:val="0"/>
          <w:marTop w:val="0"/>
          <w:marBottom w:val="0"/>
          <w:divBdr>
            <w:top w:val="none" w:sz="0" w:space="0" w:color="auto"/>
            <w:left w:val="none" w:sz="0" w:space="0" w:color="auto"/>
            <w:bottom w:val="none" w:sz="0" w:space="0" w:color="auto"/>
            <w:right w:val="none" w:sz="0" w:space="0" w:color="auto"/>
          </w:divBdr>
        </w:div>
        <w:div w:id="1755973432">
          <w:marLeft w:val="0"/>
          <w:marRight w:val="0"/>
          <w:marTop w:val="0"/>
          <w:marBottom w:val="0"/>
          <w:divBdr>
            <w:top w:val="none" w:sz="0" w:space="0" w:color="auto"/>
            <w:left w:val="none" w:sz="0" w:space="0" w:color="auto"/>
            <w:bottom w:val="none" w:sz="0" w:space="0" w:color="auto"/>
            <w:right w:val="none" w:sz="0" w:space="0" w:color="auto"/>
          </w:divBdr>
          <w:divsChild>
            <w:div w:id="430053727">
              <w:marLeft w:val="0"/>
              <w:marRight w:val="0"/>
              <w:marTop w:val="0"/>
              <w:marBottom w:val="0"/>
              <w:divBdr>
                <w:top w:val="none" w:sz="0" w:space="0" w:color="auto"/>
                <w:left w:val="none" w:sz="0" w:space="0" w:color="auto"/>
                <w:bottom w:val="none" w:sz="0" w:space="0" w:color="auto"/>
                <w:right w:val="none" w:sz="0" w:space="0" w:color="auto"/>
              </w:divBdr>
            </w:div>
            <w:div w:id="1325622502">
              <w:marLeft w:val="0"/>
              <w:marRight w:val="0"/>
              <w:marTop w:val="0"/>
              <w:marBottom w:val="0"/>
              <w:divBdr>
                <w:top w:val="none" w:sz="0" w:space="0" w:color="auto"/>
                <w:left w:val="none" w:sz="0" w:space="0" w:color="auto"/>
                <w:bottom w:val="none" w:sz="0" w:space="0" w:color="auto"/>
                <w:right w:val="none" w:sz="0" w:space="0" w:color="auto"/>
              </w:divBdr>
            </w:div>
            <w:div w:id="1729524194">
              <w:marLeft w:val="0"/>
              <w:marRight w:val="0"/>
              <w:marTop w:val="0"/>
              <w:marBottom w:val="0"/>
              <w:divBdr>
                <w:top w:val="none" w:sz="0" w:space="0" w:color="auto"/>
                <w:left w:val="none" w:sz="0" w:space="0" w:color="auto"/>
                <w:bottom w:val="none" w:sz="0" w:space="0" w:color="auto"/>
                <w:right w:val="none" w:sz="0" w:space="0" w:color="auto"/>
              </w:divBdr>
            </w:div>
          </w:divsChild>
        </w:div>
        <w:div w:id="1773358053">
          <w:marLeft w:val="0"/>
          <w:marRight w:val="0"/>
          <w:marTop w:val="0"/>
          <w:marBottom w:val="0"/>
          <w:divBdr>
            <w:top w:val="none" w:sz="0" w:space="0" w:color="auto"/>
            <w:left w:val="none" w:sz="0" w:space="0" w:color="auto"/>
            <w:bottom w:val="none" w:sz="0" w:space="0" w:color="auto"/>
            <w:right w:val="none" w:sz="0" w:space="0" w:color="auto"/>
          </w:divBdr>
        </w:div>
        <w:div w:id="1776249549">
          <w:marLeft w:val="0"/>
          <w:marRight w:val="0"/>
          <w:marTop w:val="0"/>
          <w:marBottom w:val="0"/>
          <w:divBdr>
            <w:top w:val="none" w:sz="0" w:space="0" w:color="auto"/>
            <w:left w:val="none" w:sz="0" w:space="0" w:color="auto"/>
            <w:bottom w:val="none" w:sz="0" w:space="0" w:color="auto"/>
            <w:right w:val="none" w:sz="0" w:space="0" w:color="auto"/>
          </w:divBdr>
        </w:div>
        <w:div w:id="1793287331">
          <w:marLeft w:val="0"/>
          <w:marRight w:val="0"/>
          <w:marTop w:val="0"/>
          <w:marBottom w:val="0"/>
          <w:divBdr>
            <w:top w:val="none" w:sz="0" w:space="0" w:color="auto"/>
            <w:left w:val="none" w:sz="0" w:space="0" w:color="auto"/>
            <w:bottom w:val="none" w:sz="0" w:space="0" w:color="auto"/>
            <w:right w:val="none" w:sz="0" w:space="0" w:color="auto"/>
          </w:divBdr>
        </w:div>
        <w:div w:id="1848254462">
          <w:marLeft w:val="0"/>
          <w:marRight w:val="0"/>
          <w:marTop w:val="0"/>
          <w:marBottom w:val="0"/>
          <w:divBdr>
            <w:top w:val="none" w:sz="0" w:space="0" w:color="auto"/>
            <w:left w:val="none" w:sz="0" w:space="0" w:color="auto"/>
            <w:bottom w:val="none" w:sz="0" w:space="0" w:color="auto"/>
            <w:right w:val="none" w:sz="0" w:space="0" w:color="auto"/>
          </w:divBdr>
        </w:div>
        <w:div w:id="1850950188">
          <w:marLeft w:val="0"/>
          <w:marRight w:val="0"/>
          <w:marTop w:val="0"/>
          <w:marBottom w:val="0"/>
          <w:divBdr>
            <w:top w:val="none" w:sz="0" w:space="0" w:color="auto"/>
            <w:left w:val="none" w:sz="0" w:space="0" w:color="auto"/>
            <w:bottom w:val="none" w:sz="0" w:space="0" w:color="auto"/>
            <w:right w:val="none" w:sz="0" w:space="0" w:color="auto"/>
          </w:divBdr>
        </w:div>
        <w:div w:id="1862891613">
          <w:marLeft w:val="0"/>
          <w:marRight w:val="0"/>
          <w:marTop w:val="0"/>
          <w:marBottom w:val="0"/>
          <w:divBdr>
            <w:top w:val="none" w:sz="0" w:space="0" w:color="auto"/>
            <w:left w:val="none" w:sz="0" w:space="0" w:color="auto"/>
            <w:bottom w:val="none" w:sz="0" w:space="0" w:color="auto"/>
            <w:right w:val="none" w:sz="0" w:space="0" w:color="auto"/>
          </w:divBdr>
          <w:divsChild>
            <w:div w:id="997609944">
              <w:marLeft w:val="0"/>
              <w:marRight w:val="0"/>
              <w:marTop w:val="0"/>
              <w:marBottom w:val="0"/>
              <w:divBdr>
                <w:top w:val="none" w:sz="0" w:space="0" w:color="auto"/>
                <w:left w:val="none" w:sz="0" w:space="0" w:color="auto"/>
                <w:bottom w:val="none" w:sz="0" w:space="0" w:color="auto"/>
                <w:right w:val="none" w:sz="0" w:space="0" w:color="auto"/>
              </w:divBdr>
            </w:div>
            <w:div w:id="1795899937">
              <w:marLeft w:val="0"/>
              <w:marRight w:val="0"/>
              <w:marTop w:val="0"/>
              <w:marBottom w:val="0"/>
              <w:divBdr>
                <w:top w:val="none" w:sz="0" w:space="0" w:color="auto"/>
                <w:left w:val="none" w:sz="0" w:space="0" w:color="auto"/>
                <w:bottom w:val="none" w:sz="0" w:space="0" w:color="auto"/>
                <w:right w:val="none" w:sz="0" w:space="0" w:color="auto"/>
              </w:divBdr>
            </w:div>
          </w:divsChild>
        </w:div>
        <w:div w:id="1864512198">
          <w:marLeft w:val="0"/>
          <w:marRight w:val="0"/>
          <w:marTop w:val="0"/>
          <w:marBottom w:val="0"/>
          <w:divBdr>
            <w:top w:val="none" w:sz="0" w:space="0" w:color="auto"/>
            <w:left w:val="none" w:sz="0" w:space="0" w:color="auto"/>
            <w:bottom w:val="none" w:sz="0" w:space="0" w:color="auto"/>
            <w:right w:val="none" w:sz="0" w:space="0" w:color="auto"/>
          </w:divBdr>
        </w:div>
        <w:div w:id="1870990841">
          <w:marLeft w:val="0"/>
          <w:marRight w:val="0"/>
          <w:marTop w:val="0"/>
          <w:marBottom w:val="0"/>
          <w:divBdr>
            <w:top w:val="none" w:sz="0" w:space="0" w:color="auto"/>
            <w:left w:val="none" w:sz="0" w:space="0" w:color="auto"/>
            <w:bottom w:val="none" w:sz="0" w:space="0" w:color="auto"/>
            <w:right w:val="none" w:sz="0" w:space="0" w:color="auto"/>
          </w:divBdr>
          <w:divsChild>
            <w:div w:id="182403689">
              <w:marLeft w:val="0"/>
              <w:marRight w:val="0"/>
              <w:marTop w:val="0"/>
              <w:marBottom w:val="0"/>
              <w:divBdr>
                <w:top w:val="none" w:sz="0" w:space="0" w:color="auto"/>
                <w:left w:val="none" w:sz="0" w:space="0" w:color="auto"/>
                <w:bottom w:val="none" w:sz="0" w:space="0" w:color="auto"/>
                <w:right w:val="none" w:sz="0" w:space="0" w:color="auto"/>
              </w:divBdr>
            </w:div>
            <w:div w:id="705254182">
              <w:marLeft w:val="0"/>
              <w:marRight w:val="0"/>
              <w:marTop w:val="0"/>
              <w:marBottom w:val="0"/>
              <w:divBdr>
                <w:top w:val="none" w:sz="0" w:space="0" w:color="auto"/>
                <w:left w:val="none" w:sz="0" w:space="0" w:color="auto"/>
                <w:bottom w:val="none" w:sz="0" w:space="0" w:color="auto"/>
                <w:right w:val="none" w:sz="0" w:space="0" w:color="auto"/>
              </w:divBdr>
            </w:div>
            <w:div w:id="1595284339">
              <w:marLeft w:val="0"/>
              <w:marRight w:val="0"/>
              <w:marTop w:val="0"/>
              <w:marBottom w:val="0"/>
              <w:divBdr>
                <w:top w:val="none" w:sz="0" w:space="0" w:color="auto"/>
                <w:left w:val="none" w:sz="0" w:space="0" w:color="auto"/>
                <w:bottom w:val="none" w:sz="0" w:space="0" w:color="auto"/>
                <w:right w:val="none" w:sz="0" w:space="0" w:color="auto"/>
              </w:divBdr>
            </w:div>
            <w:div w:id="1743068078">
              <w:marLeft w:val="0"/>
              <w:marRight w:val="0"/>
              <w:marTop w:val="0"/>
              <w:marBottom w:val="0"/>
              <w:divBdr>
                <w:top w:val="none" w:sz="0" w:space="0" w:color="auto"/>
                <w:left w:val="none" w:sz="0" w:space="0" w:color="auto"/>
                <w:bottom w:val="none" w:sz="0" w:space="0" w:color="auto"/>
                <w:right w:val="none" w:sz="0" w:space="0" w:color="auto"/>
              </w:divBdr>
            </w:div>
            <w:div w:id="2106804240">
              <w:marLeft w:val="0"/>
              <w:marRight w:val="0"/>
              <w:marTop w:val="0"/>
              <w:marBottom w:val="0"/>
              <w:divBdr>
                <w:top w:val="none" w:sz="0" w:space="0" w:color="auto"/>
                <w:left w:val="none" w:sz="0" w:space="0" w:color="auto"/>
                <w:bottom w:val="none" w:sz="0" w:space="0" w:color="auto"/>
                <w:right w:val="none" w:sz="0" w:space="0" w:color="auto"/>
              </w:divBdr>
            </w:div>
          </w:divsChild>
        </w:div>
        <w:div w:id="1873882728">
          <w:marLeft w:val="0"/>
          <w:marRight w:val="0"/>
          <w:marTop w:val="0"/>
          <w:marBottom w:val="0"/>
          <w:divBdr>
            <w:top w:val="none" w:sz="0" w:space="0" w:color="auto"/>
            <w:left w:val="none" w:sz="0" w:space="0" w:color="auto"/>
            <w:bottom w:val="none" w:sz="0" w:space="0" w:color="auto"/>
            <w:right w:val="none" w:sz="0" w:space="0" w:color="auto"/>
          </w:divBdr>
          <w:divsChild>
            <w:div w:id="403111957">
              <w:marLeft w:val="0"/>
              <w:marRight w:val="0"/>
              <w:marTop w:val="0"/>
              <w:marBottom w:val="0"/>
              <w:divBdr>
                <w:top w:val="none" w:sz="0" w:space="0" w:color="auto"/>
                <w:left w:val="none" w:sz="0" w:space="0" w:color="auto"/>
                <w:bottom w:val="none" w:sz="0" w:space="0" w:color="auto"/>
                <w:right w:val="none" w:sz="0" w:space="0" w:color="auto"/>
              </w:divBdr>
            </w:div>
            <w:div w:id="604270786">
              <w:marLeft w:val="0"/>
              <w:marRight w:val="0"/>
              <w:marTop w:val="0"/>
              <w:marBottom w:val="0"/>
              <w:divBdr>
                <w:top w:val="none" w:sz="0" w:space="0" w:color="auto"/>
                <w:left w:val="none" w:sz="0" w:space="0" w:color="auto"/>
                <w:bottom w:val="none" w:sz="0" w:space="0" w:color="auto"/>
                <w:right w:val="none" w:sz="0" w:space="0" w:color="auto"/>
              </w:divBdr>
            </w:div>
            <w:div w:id="1300190947">
              <w:marLeft w:val="0"/>
              <w:marRight w:val="0"/>
              <w:marTop w:val="0"/>
              <w:marBottom w:val="0"/>
              <w:divBdr>
                <w:top w:val="none" w:sz="0" w:space="0" w:color="auto"/>
                <w:left w:val="none" w:sz="0" w:space="0" w:color="auto"/>
                <w:bottom w:val="none" w:sz="0" w:space="0" w:color="auto"/>
                <w:right w:val="none" w:sz="0" w:space="0" w:color="auto"/>
              </w:divBdr>
            </w:div>
            <w:div w:id="1419903700">
              <w:marLeft w:val="0"/>
              <w:marRight w:val="0"/>
              <w:marTop w:val="0"/>
              <w:marBottom w:val="0"/>
              <w:divBdr>
                <w:top w:val="none" w:sz="0" w:space="0" w:color="auto"/>
                <w:left w:val="none" w:sz="0" w:space="0" w:color="auto"/>
                <w:bottom w:val="none" w:sz="0" w:space="0" w:color="auto"/>
                <w:right w:val="none" w:sz="0" w:space="0" w:color="auto"/>
              </w:divBdr>
            </w:div>
            <w:div w:id="1830099535">
              <w:marLeft w:val="0"/>
              <w:marRight w:val="0"/>
              <w:marTop w:val="0"/>
              <w:marBottom w:val="0"/>
              <w:divBdr>
                <w:top w:val="none" w:sz="0" w:space="0" w:color="auto"/>
                <w:left w:val="none" w:sz="0" w:space="0" w:color="auto"/>
                <w:bottom w:val="none" w:sz="0" w:space="0" w:color="auto"/>
                <w:right w:val="none" w:sz="0" w:space="0" w:color="auto"/>
              </w:divBdr>
            </w:div>
          </w:divsChild>
        </w:div>
        <w:div w:id="1888103396">
          <w:marLeft w:val="0"/>
          <w:marRight w:val="0"/>
          <w:marTop w:val="0"/>
          <w:marBottom w:val="0"/>
          <w:divBdr>
            <w:top w:val="none" w:sz="0" w:space="0" w:color="auto"/>
            <w:left w:val="none" w:sz="0" w:space="0" w:color="auto"/>
            <w:bottom w:val="none" w:sz="0" w:space="0" w:color="auto"/>
            <w:right w:val="none" w:sz="0" w:space="0" w:color="auto"/>
          </w:divBdr>
          <w:divsChild>
            <w:div w:id="1121724131">
              <w:marLeft w:val="0"/>
              <w:marRight w:val="0"/>
              <w:marTop w:val="0"/>
              <w:marBottom w:val="0"/>
              <w:divBdr>
                <w:top w:val="none" w:sz="0" w:space="0" w:color="auto"/>
                <w:left w:val="none" w:sz="0" w:space="0" w:color="auto"/>
                <w:bottom w:val="none" w:sz="0" w:space="0" w:color="auto"/>
                <w:right w:val="none" w:sz="0" w:space="0" w:color="auto"/>
              </w:divBdr>
            </w:div>
            <w:div w:id="1423527758">
              <w:marLeft w:val="0"/>
              <w:marRight w:val="0"/>
              <w:marTop w:val="0"/>
              <w:marBottom w:val="0"/>
              <w:divBdr>
                <w:top w:val="none" w:sz="0" w:space="0" w:color="auto"/>
                <w:left w:val="none" w:sz="0" w:space="0" w:color="auto"/>
                <w:bottom w:val="none" w:sz="0" w:space="0" w:color="auto"/>
                <w:right w:val="none" w:sz="0" w:space="0" w:color="auto"/>
              </w:divBdr>
            </w:div>
            <w:div w:id="1492527945">
              <w:marLeft w:val="0"/>
              <w:marRight w:val="0"/>
              <w:marTop w:val="0"/>
              <w:marBottom w:val="0"/>
              <w:divBdr>
                <w:top w:val="none" w:sz="0" w:space="0" w:color="auto"/>
                <w:left w:val="none" w:sz="0" w:space="0" w:color="auto"/>
                <w:bottom w:val="none" w:sz="0" w:space="0" w:color="auto"/>
                <w:right w:val="none" w:sz="0" w:space="0" w:color="auto"/>
              </w:divBdr>
            </w:div>
          </w:divsChild>
        </w:div>
        <w:div w:id="1890653743">
          <w:marLeft w:val="0"/>
          <w:marRight w:val="0"/>
          <w:marTop w:val="0"/>
          <w:marBottom w:val="0"/>
          <w:divBdr>
            <w:top w:val="none" w:sz="0" w:space="0" w:color="auto"/>
            <w:left w:val="none" w:sz="0" w:space="0" w:color="auto"/>
            <w:bottom w:val="none" w:sz="0" w:space="0" w:color="auto"/>
            <w:right w:val="none" w:sz="0" w:space="0" w:color="auto"/>
          </w:divBdr>
          <w:divsChild>
            <w:div w:id="289478214">
              <w:marLeft w:val="0"/>
              <w:marRight w:val="0"/>
              <w:marTop w:val="0"/>
              <w:marBottom w:val="0"/>
              <w:divBdr>
                <w:top w:val="none" w:sz="0" w:space="0" w:color="auto"/>
                <w:left w:val="none" w:sz="0" w:space="0" w:color="auto"/>
                <w:bottom w:val="none" w:sz="0" w:space="0" w:color="auto"/>
                <w:right w:val="none" w:sz="0" w:space="0" w:color="auto"/>
              </w:divBdr>
            </w:div>
            <w:div w:id="345450207">
              <w:marLeft w:val="0"/>
              <w:marRight w:val="0"/>
              <w:marTop w:val="0"/>
              <w:marBottom w:val="0"/>
              <w:divBdr>
                <w:top w:val="none" w:sz="0" w:space="0" w:color="auto"/>
                <w:left w:val="none" w:sz="0" w:space="0" w:color="auto"/>
                <w:bottom w:val="none" w:sz="0" w:space="0" w:color="auto"/>
                <w:right w:val="none" w:sz="0" w:space="0" w:color="auto"/>
              </w:divBdr>
            </w:div>
            <w:div w:id="777716862">
              <w:marLeft w:val="0"/>
              <w:marRight w:val="0"/>
              <w:marTop w:val="0"/>
              <w:marBottom w:val="0"/>
              <w:divBdr>
                <w:top w:val="none" w:sz="0" w:space="0" w:color="auto"/>
                <w:left w:val="none" w:sz="0" w:space="0" w:color="auto"/>
                <w:bottom w:val="none" w:sz="0" w:space="0" w:color="auto"/>
                <w:right w:val="none" w:sz="0" w:space="0" w:color="auto"/>
              </w:divBdr>
            </w:div>
            <w:div w:id="1158577058">
              <w:marLeft w:val="0"/>
              <w:marRight w:val="0"/>
              <w:marTop w:val="0"/>
              <w:marBottom w:val="0"/>
              <w:divBdr>
                <w:top w:val="none" w:sz="0" w:space="0" w:color="auto"/>
                <w:left w:val="none" w:sz="0" w:space="0" w:color="auto"/>
                <w:bottom w:val="none" w:sz="0" w:space="0" w:color="auto"/>
                <w:right w:val="none" w:sz="0" w:space="0" w:color="auto"/>
              </w:divBdr>
            </w:div>
            <w:div w:id="1485245389">
              <w:marLeft w:val="0"/>
              <w:marRight w:val="0"/>
              <w:marTop w:val="0"/>
              <w:marBottom w:val="0"/>
              <w:divBdr>
                <w:top w:val="none" w:sz="0" w:space="0" w:color="auto"/>
                <w:left w:val="none" w:sz="0" w:space="0" w:color="auto"/>
                <w:bottom w:val="none" w:sz="0" w:space="0" w:color="auto"/>
                <w:right w:val="none" w:sz="0" w:space="0" w:color="auto"/>
              </w:divBdr>
            </w:div>
          </w:divsChild>
        </w:div>
        <w:div w:id="1921870794">
          <w:marLeft w:val="0"/>
          <w:marRight w:val="0"/>
          <w:marTop w:val="0"/>
          <w:marBottom w:val="0"/>
          <w:divBdr>
            <w:top w:val="none" w:sz="0" w:space="0" w:color="auto"/>
            <w:left w:val="none" w:sz="0" w:space="0" w:color="auto"/>
            <w:bottom w:val="none" w:sz="0" w:space="0" w:color="auto"/>
            <w:right w:val="none" w:sz="0" w:space="0" w:color="auto"/>
          </w:divBdr>
        </w:div>
        <w:div w:id="1923024697">
          <w:marLeft w:val="0"/>
          <w:marRight w:val="0"/>
          <w:marTop w:val="0"/>
          <w:marBottom w:val="0"/>
          <w:divBdr>
            <w:top w:val="none" w:sz="0" w:space="0" w:color="auto"/>
            <w:left w:val="none" w:sz="0" w:space="0" w:color="auto"/>
            <w:bottom w:val="none" w:sz="0" w:space="0" w:color="auto"/>
            <w:right w:val="none" w:sz="0" w:space="0" w:color="auto"/>
          </w:divBdr>
        </w:div>
        <w:div w:id="1942911893">
          <w:marLeft w:val="0"/>
          <w:marRight w:val="0"/>
          <w:marTop w:val="0"/>
          <w:marBottom w:val="0"/>
          <w:divBdr>
            <w:top w:val="none" w:sz="0" w:space="0" w:color="auto"/>
            <w:left w:val="none" w:sz="0" w:space="0" w:color="auto"/>
            <w:bottom w:val="none" w:sz="0" w:space="0" w:color="auto"/>
            <w:right w:val="none" w:sz="0" w:space="0" w:color="auto"/>
          </w:divBdr>
        </w:div>
        <w:div w:id="1943757219">
          <w:marLeft w:val="0"/>
          <w:marRight w:val="0"/>
          <w:marTop w:val="0"/>
          <w:marBottom w:val="0"/>
          <w:divBdr>
            <w:top w:val="none" w:sz="0" w:space="0" w:color="auto"/>
            <w:left w:val="none" w:sz="0" w:space="0" w:color="auto"/>
            <w:bottom w:val="none" w:sz="0" w:space="0" w:color="auto"/>
            <w:right w:val="none" w:sz="0" w:space="0" w:color="auto"/>
          </w:divBdr>
        </w:div>
        <w:div w:id="1946838992">
          <w:marLeft w:val="0"/>
          <w:marRight w:val="0"/>
          <w:marTop w:val="0"/>
          <w:marBottom w:val="0"/>
          <w:divBdr>
            <w:top w:val="none" w:sz="0" w:space="0" w:color="auto"/>
            <w:left w:val="none" w:sz="0" w:space="0" w:color="auto"/>
            <w:bottom w:val="none" w:sz="0" w:space="0" w:color="auto"/>
            <w:right w:val="none" w:sz="0" w:space="0" w:color="auto"/>
          </w:divBdr>
          <w:divsChild>
            <w:div w:id="1568567543">
              <w:marLeft w:val="0"/>
              <w:marRight w:val="0"/>
              <w:marTop w:val="0"/>
              <w:marBottom w:val="0"/>
              <w:divBdr>
                <w:top w:val="none" w:sz="0" w:space="0" w:color="auto"/>
                <w:left w:val="none" w:sz="0" w:space="0" w:color="auto"/>
                <w:bottom w:val="none" w:sz="0" w:space="0" w:color="auto"/>
                <w:right w:val="none" w:sz="0" w:space="0" w:color="auto"/>
              </w:divBdr>
            </w:div>
            <w:div w:id="1695036556">
              <w:marLeft w:val="0"/>
              <w:marRight w:val="0"/>
              <w:marTop w:val="0"/>
              <w:marBottom w:val="0"/>
              <w:divBdr>
                <w:top w:val="none" w:sz="0" w:space="0" w:color="auto"/>
                <w:left w:val="none" w:sz="0" w:space="0" w:color="auto"/>
                <w:bottom w:val="none" w:sz="0" w:space="0" w:color="auto"/>
                <w:right w:val="none" w:sz="0" w:space="0" w:color="auto"/>
              </w:divBdr>
            </w:div>
          </w:divsChild>
        </w:div>
        <w:div w:id="1958102579">
          <w:marLeft w:val="0"/>
          <w:marRight w:val="0"/>
          <w:marTop w:val="0"/>
          <w:marBottom w:val="0"/>
          <w:divBdr>
            <w:top w:val="none" w:sz="0" w:space="0" w:color="auto"/>
            <w:left w:val="none" w:sz="0" w:space="0" w:color="auto"/>
            <w:bottom w:val="none" w:sz="0" w:space="0" w:color="auto"/>
            <w:right w:val="none" w:sz="0" w:space="0" w:color="auto"/>
          </w:divBdr>
          <w:divsChild>
            <w:div w:id="548810282">
              <w:marLeft w:val="0"/>
              <w:marRight w:val="0"/>
              <w:marTop w:val="0"/>
              <w:marBottom w:val="0"/>
              <w:divBdr>
                <w:top w:val="none" w:sz="0" w:space="0" w:color="auto"/>
                <w:left w:val="none" w:sz="0" w:space="0" w:color="auto"/>
                <w:bottom w:val="none" w:sz="0" w:space="0" w:color="auto"/>
                <w:right w:val="none" w:sz="0" w:space="0" w:color="auto"/>
              </w:divBdr>
            </w:div>
            <w:div w:id="590284153">
              <w:marLeft w:val="0"/>
              <w:marRight w:val="0"/>
              <w:marTop w:val="0"/>
              <w:marBottom w:val="0"/>
              <w:divBdr>
                <w:top w:val="none" w:sz="0" w:space="0" w:color="auto"/>
                <w:left w:val="none" w:sz="0" w:space="0" w:color="auto"/>
                <w:bottom w:val="none" w:sz="0" w:space="0" w:color="auto"/>
                <w:right w:val="none" w:sz="0" w:space="0" w:color="auto"/>
              </w:divBdr>
            </w:div>
            <w:div w:id="869415444">
              <w:marLeft w:val="0"/>
              <w:marRight w:val="0"/>
              <w:marTop w:val="0"/>
              <w:marBottom w:val="0"/>
              <w:divBdr>
                <w:top w:val="none" w:sz="0" w:space="0" w:color="auto"/>
                <w:left w:val="none" w:sz="0" w:space="0" w:color="auto"/>
                <w:bottom w:val="none" w:sz="0" w:space="0" w:color="auto"/>
                <w:right w:val="none" w:sz="0" w:space="0" w:color="auto"/>
              </w:divBdr>
            </w:div>
            <w:div w:id="1052119489">
              <w:marLeft w:val="0"/>
              <w:marRight w:val="0"/>
              <w:marTop w:val="0"/>
              <w:marBottom w:val="0"/>
              <w:divBdr>
                <w:top w:val="none" w:sz="0" w:space="0" w:color="auto"/>
                <w:left w:val="none" w:sz="0" w:space="0" w:color="auto"/>
                <w:bottom w:val="none" w:sz="0" w:space="0" w:color="auto"/>
                <w:right w:val="none" w:sz="0" w:space="0" w:color="auto"/>
              </w:divBdr>
            </w:div>
            <w:div w:id="1190216570">
              <w:marLeft w:val="0"/>
              <w:marRight w:val="0"/>
              <w:marTop w:val="0"/>
              <w:marBottom w:val="0"/>
              <w:divBdr>
                <w:top w:val="none" w:sz="0" w:space="0" w:color="auto"/>
                <w:left w:val="none" w:sz="0" w:space="0" w:color="auto"/>
                <w:bottom w:val="none" w:sz="0" w:space="0" w:color="auto"/>
                <w:right w:val="none" w:sz="0" w:space="0" w:color="auto"/>
              </w:divBdr>
            </w:div>
          </w:divsChild>
        </w:div>
        <w:div w:id="1966040279">
          <w:marLeft w:val="0"/>
          <w:marRight w:val="0"/>
          <w:marTop w:val="0"/>
          <w:marBottom w:val="0"/>
          <w:divBdr>
            <w:top w:val="none" w:sz="0" w:space="0" w:color="auto"/>
            <w:left w:val="none" w:sz="0" w:space="0" w:color="auto"/>
            <w:bottom w:val="none" w:sz="0" w:space="0" w:color="auto"/>
            <w:right w:val="none" w:sz="0" w:space="0" w:color="auto"/>
          </w:divBdr>
        </w:div>
        <w:div w:id="1999117423">
          <w:marLeft w:val="0"/>
          <w:marRight w:val="0"/>
          <w:marTop w:val="0"/>
          <w:marBottom w:val="0"/>
          <w:divBdr>
            <w:top w:val="none" w:sz="0" w:space="0" w:color="auto"/>
            <w:left w:val="none" w:sz="0" w:space="0" w:color="auto"/>
            <w:bottom w:val="none" w:sz="0" w:space="0" w:color="auto"/>
            <w:right w:val="none" w:sz="0" w:space="0" w:color="auto"/>
          </w:divBdr>
        </w:div>
        <w:div w:id="2008896251">
          <w:marLeft w:val="0"/>
          <w:marRight w:val="0"/>
          <w:marTop w:val="0"/>
          <w:marBottom w:val="0"/>
          <w:divBdr>
            <w:top w:val="none" w:sz="0" w:space="0" w:color="auto"/>
            <w:left w:val="none" w:sz="0" w:space="0" w:color="auto"/>
            <w:bottom w:val="none" w:sz="0" w:space="0" w:color="auto"/>
            <w:right w:val="none" w:sz="0" w:space="0" w:color="auto"/>
          </w:divBdr>
          <w:divsChild>
            <w:div w:id="449202721">
              <w:marLeft w:val="0"/>
              <w:marRight w:val="0"/>
              <w:marTop w:val="0"/>
              <w:marBottom w:val="0"/>
              <w:divBdr>
                <w:top w:val="none" w:sz="0" w:space="0" w:color="auto"/>
                <w:left w:val="none" w:sz="0" w:space="0" w:color="auto"/>
                <w:bottom w:val="none" w:sz="0" w:space="0" w:color="auto"/>
                <w:right w:val="none" w:sz="0" w:space="0" w:color="auto"/>
              </w:divBdr>
            </w:div>
            <w:div w:id="1534801780">
              <w:marLeft w:val="0"/>
              <w:marRight w:val="0"/>
              <w:marTop w:val="0"/>
              <w:marBottom w:val="0"/>
              <w:divBdr>
                <w:top w:val="none" w:sz="0" w:space="0" w:color="auto"/>
                <w:left w:val="none" w:sz="0" w:space="0" w:color="auto"/>
                <w:bottom w:val="none" w:sz="0" w:space="0" w:color="auto"/>
                <w:right w:val="none" w:sz="0" w:space="0" w:color="auto"/>
              </w:divBdr>
            </w:div>
            <w:div w:id="1691177499">
              <w:marLeft w:val="0"/>
              <w:marRight w:val="0"/>
              <w:marTop w:val="0"/>
              <w:marBottom w:val="0"/>
              <w:divBdr>
                <w:top w:val="none" w:sz="0" w:space="0" w:color="auto"/>
                <w:left w:val="none" w:sz="0" w:space="0" w:color="auto"/>
                <w:bottom w:val="none" w:sz="0" w:space="0" w:color="auto"/>
                <w:right w:val="none" w:sz="0" w:space="0" w:color="auto"/>
              </w:divBdr>
            </w:div>
            <w:div w:id="1830750617">
              <w:marLeft w:val="0"/>
              <w:marRight w:val="0"/>
              <w:marTop w:val="0"/>
              <w:marBottom w:val="0"/>
              <w:divBdr>
                <w:top w:val="none" w:sz="0" w:space="0" w:color="auto"/>
                <w:left w:val="none" w:sz="0" w:space="0" w:color="auto"/>
                <w:bottom w:val="none" w:sz="0" w:space="0" w:color="auto"/>
                <w:right w:val="none" w:sz="0" w:space="0" w:color="auto"/>
              </w:divBdr>
            </w:div>
          </w:divsChild>
        </w:div>
        <w:div w:id="2016346606">
          <w:marLeft w:val="0"/>
          <w:marRight w:val="0"/>
          <w:marTop w:val="0"/>
          <w:marBottom w:val="0"/>
          <w:divBdr>
            <w:top w:val="none" w:sz="0" w:space="0" w:color="auto"/>
            <w:left w:val="none" w:sz="0" w:space="0" w:color="auto"/>
            <w:bottom w:val="none" w:sz="0" w:space="0" w:color="auto"/>
            <w:right w:val="none" w:sz="0" w:space="0" w:color="auto"/>
          </w:divBdr>
        </w:div>
        <w:div w:id="2052728668">
          <w:marLeft w:val="0"/>
          <w:marRight w:val="0"/>
          <w:marTop w:val="0"/>
          <w:marBottom w:val="0"/>
          <w:divBdr>
            <w:top w:val="none" w:sz="0" w:space="0" w:color="auto"/>
            <w:left w:val="none" w:sz="0" w:space="0" w:color="auto"/>
            <w:bottom w:val="none" w:sz="0" w:space="0" w:color="auto"/>
            <w:right w:val="none" w:sz="0" w:space="0" w:color="auto"/>
          </w:divBdr>
          <w:divsChild>
            <w:div w:id="170411484">
              <w:marLeft w:val="0"/>
              <w:marRight w:val="0"/>
              <w:marTop w:val="0"/>
              <w:marBottom w:val="0"/>
              <w:divBdr>
                <w:top w:val="none" w:sz="0" w:space="0" w:color="auto"/>
                <w:left w:val="none" w:sz="0" w:space="0" w:color="auto"/>
                <w:bottom w:val="none" w:sz="0" w:space="0" w:color="auto"/>
                <w:right w:val="none" w:sz="0" w:space="0" w:color="auto"/>
              </w:divBdr>
            </w:div>
            <w:div w:id="452090933">
              <w:marLeft w:val="0"/>
              <w:marRight w:val="0"/>
              <w:marTop w:val="0"/>
              <w:marBottom w:val="0"/>
              <w:divBdr>
                <w:top w:val="none" w:sz="0" w:space="0" w:color="auto"/>
                <w:left w:val="none" w:sz="0" w:space="0" w:color="auto"/>
                <w:bottom w:val="none" w:sz="0" w:space="0" w:color="auto"/>
                <w:right w:val="none" w:sz="0" w:space="0" w:color="auto"/>
              </w:divBdr>
            </w:div>
            <w:div w:id="500317151">
              <w:marLeft w:val="0"/>
              <w:marRight w:val="0"/>
              <w:marTop w:val="0"/>
              <w:marBottom w:val="0"/>
              <w:divBdr>
                <w:top w:val="none" w:sz="0" w:space="0" w:color="auto"/>
                <w:left w:val="none" w:sz="0" w:space="0" w:color="auto"/>
                <w:bottom w:val="none" w:sz="0" w:space="0" w:color="auto"/>
                <w:right w:val="none" w:sz="0" w:space="0" w:color="auto"/>
              </w:divBdr>
            </w:div>
            <w:div w:id="845022225">
              <w:marLeft w:val="0"/>
              <w:marRight w:val="0"/>
              <w:marTop w:val="0"/>
              <w:marBottom w:val="0"/>
              <w:divBdr>
                <w:top w:val="none" w:sz="0" w:space="0" w:color="auto"/>
                <w:left w:val="none" w:sz="0" w:space="0" w:color="auto"/>
                <w:bottom w:val="none" w:sz="0" w:space="0" w:color="auto"/>
                <w:right w:val="none" w:sz="0" w:space="0" w:color="auto"/>
              </w:divBdr>
            </w:div>
            <w:div w:id="854004841">
              <w:marLeft w:val="0"/>
              <w:marRight w:val="0"/>
              <w:marTop w:val="0"/>
              <w:marBottom w:val="0"/>
              <w:divBdr>
                <w:top w:val="none" w:sz="0" w:space="0" w:color="auto"/>
                <w:left w:val="none" w:sz="0" w:space="0" w:color="auto"/>
                <w:bottom w:val="none" w:sz="0" w:space="0" w:color="auto"/>
                <w:right w:val="none" w:sz="0" w:space="0" w:color="auto"/>
              </w:divBdr>
            </w:div>
          </w:divsChild>
        </w:div>
        <w:div w:id="2059621464">
          <w:marLeft w:val="0"/>
          <w:marRight w:val="0"/>
          <w:marTop w:val="0"/>
          <w:marBottom w:val="0"/>
          <w:divBdr>
            <w:top w:val="none" w:sz="0" w:space="0" w:color="auto"/>
            <w:left w:val="none" w:sz="0" w:space="0" w:color="auto"/>
            <w:bottom w:val="none" w:sz="0" w:space="0" w:color="auto"/>
            <w:right w:val="none" w:sz="0" w:space="0" w:color="auto"/>
          </w:divBdr>
        </w:div>
        <w:div w:id="2072145659">
          <w:marLeft w:val="0"/>
          <w:marRight w:val="0"/>
          <w:marTop w:val="0"/>
          <w:marBottom w:val="0"/>
          <w:divBdr>
            <w:top w:val="none" w:sz="0" w:space="0" w:color="auto"/>
            <w:left w:val="none" w:sz="0" w:space="0" w:color="auto"/>
            <w:bottom w:val="none" w:sz="0" w:space="0" w:color="auto"/>
            <w:right w:val="none" w:sz="0" w:space="0" w:color="auto"/>
          </w:divBdr>
          <w:divsChild>
            <w:div w:id="669990682">
              <w:marLeft w:val="0"/>
              <w:marRight w:val="0"/>
              <w:marTop w:val="0"/>
              <w:marBottom w:val="0"/>
              <w:divBdr>
                <w:top w:val="none" w:sz="0" w:space="0" w:color="auto"/>
                <w:left w:val="none" w:sz="0" w:space="0" w:color="auto"/>
                <w:bottom w:val="none" w:sz="0" w:space="0" w:color="auto"/>
                <w:right w:val="none" w:sz="0" w:space="0" w:color="auto"/>
              </w:divBdr>
            </w:div>
            <w:div w:id="1218084502">
              <w:marLeft w:val="0"/>
              <w:marRight w:val="0"/>
              <w:marTop w:val="0"/>
              <w:marBottom w:val="0"/>
              <w:divBdr>
                <w:top w:val="none" w:sz="0" w:space="0" w:color="auto"/>
                <w:left w:val="none" w:sz="0" w:space="0" w:color="auto"/>
                <w:bottom w:val="none" w:sz="0" w:space="0" w:color="auto"/>
                <w:right w:val="none" w:sz="0" w:space="0" w:color="auto"/>
              </w:divBdr>
            </w:div>
            <w:div w:id="1443651241">
              <w:marLeft w:val="0"/>
              <w:marRight w:val="0"/>
              <w:marTop w:val="0"/>
              <w:marBottom w:val="0"/>
              <w:divBdr>
                <w:top w:val="none" w:sz="0" w:space="0" w:color="auto"/>
                <w:left w:val="none" w:sz="0" w:space="0" w:color="auto"/>
                <w:bottom w:val="none" w:sz="0" w:space="0" w:color="auto"/>
                <w:right w:val="none" w:sz="0" w:space="0" w:color="auto"/>
              </w:divBdr>
            </w:div>
          </w:divsChild>
        </w:div>
        <w:div w:id="2086489522">
          <w:marLeft w:val="0"/>
          <w:marRight w:val="0"/>
          <w:marTop w:val="0"/>
          <w:marBottom w:val="0"/>
          <w:divBdr>
            <w:top w:val="none" w:sz="0" w:space="0" w:color="auto"/>
            <w:left w:val="none" w:sz="0" w:space="0" w:color="auto"/>
            <w:bottom w:val="none" w:sz="0" w:space="0" w:color="auto"/>
            <w:right w:val="none" w:sz="0" w:space="0" w:color="auto"/>
          </w:divBdr>
        </w:div>
        <w:div w:id="2093355898">
          <w:marLeft w:val="0"/>
          <w:marRight w:val="0"/>
          <w:marTop w:val="0"/>
          <w:marBottom w:val="0"/>
          <w:divBdr>
            <w:top w:val="none" w:sz="0" w:space="0" w:color="auto"/>
            <w:left w:val="none" w:sz="0" w:space="0" w:color="auto"/>
            <w:bottom w:val="none" w:sz="0" w:space="0" w:color="auto"/>
            <w:right w:val="none" w:sz="0" w:space="0" w:color="auto"/>
          </w:divBdr>
          <w:divsChild>
            <w:div w:id="602956923">
              <w:marLeft w:val="0"/>
              <w:marRight w:val="0"/>
              <w:marTop w:val="0"/>
              <w:marBottom w:val="0"/>
              <w:divBdr>
                <w:top w:val="none" w:sz="0" w:space="0" w:color="auto"/>
                <w:left w:val="none" w:sz="0" w:space="0" w:color="auto"/>
                <w:bottom w:val="none" w:sz="0" w:space="0" w:color="auto"/>
                <w:right w:val="none" w:sz="0" w:space="0" w:color="auto"/>
              </w:divBdr>
            </w:div>
            <w:div w:id="1331444376">
              <w:marLeft w:val="0"/>
              <w:marRight w:val="0"/>
              <w:marTop w:val="0"/>
              <w:marBottom w:val="0"/>
              <w:divBdr>
                <w:top w:val="none" w:sz="0" w:space="0" w:color="auto"/>
                <w:left w:val="none" w:sz="0" w:space="0" w:color="auto"/>
                <w:bottom w:val="none" w:sz="0" w:space="0" w:color="auto"/>
                <w:right w:val="none" w:sz="0" w:space="0" w:color="auto"/>
              </w:divBdr>
            </w:div>
            <w:div w:id="1681080633">
              <w:marLeft w:val="0"/>
              <w:marRight w:val="0"/>
              <w:marTop w:val="0"/>
              <w:marBottom w:val="0"/>
              <w:divBdr>
                <w:top w:val="none" w:sz="0" w:space="0" w:color="auto"/>
                <w:left w:val="none" w:sz="0" w:space="0" w:color="auto"/>
                <w:bottom w:val="none" w:sz="0" w:space="0" w:color="auto"/>
                <w:right w:val="none" w:sz="0" w:space="0" w:color="auto"/>
              </w:divBdr>
            </w:div>
            <w:div w:id="1806072801">
              <w:marLeft w:val="0"/>
              <w:marRight w:val="0"/>
              <w:marTop w:val="0"/>
              <w:marBottom w:val="0"/>
              <w:divBdr>
                <w:top w:val="none" w:sz="0" w:space="0" w:color="auto"/>
                <w:left w:val="none" w:sz="0" w:space="0" w:color="auto"/>
                <w:bottom w:val="none" w:sz="0" w:space="0" w:color="auto"/>
                <w:right w:val="none" w:sz="0" w:space="0" w:color="auto"/>
              </w:divBdr>
            </w:div>
          </w:divsChild>
        </w:div>
        <w:div w:id="2131127585">
          <w:marLeft w:val="0"/>
          <w:marRight w:val="0"/>
          <w:marTop w:val="0"/>
          <w:marBottom w:val="0"/>
          <w:divBdr>
            <w:top w:val="none" w:sz="0" w:space="0" w:color="auto"/>
            <w:left w:val="none" w:sz="0" w:space="0" w:color="auto"/>
            <w:bottom w:val="none" w:sz="0" w:space="0" w:color="auto"/>
            <w:right w:val="none" w:sz="0" w:space="0" w:color="auto"/>
          </w:divBdr>
        </w:div>
        <w:div w:id="2133786649">
          <w:marLeft w:val="0"/>
          <w:marRight w:val="0"/>
          <w:marTop w:val="0"/>
          <w:marBottom w:val="0"/>
          <w:divBdr>
            <w:top w:val="none" w:sz="0" w:space="0" w:color="auto"/>
            <w:left w:val="none" w:sz="0" w:space="0" w:color="auto"/>
            <w:bottom w:val="none" w:sz="0" w:space="0" w:color="auto"/>
            <w:right w:val="none" w:sz="0" w:space="0" w:color="auto"/>
          </w:divBdr>
        </w:div>
        <w:div w:id="2138639027">
          <w:marLeft w:val="0"/>
          <w:marRight w:val="0"/>
          <w:marTop w:val="0"/>
          <w:marBottom w:val="0"/>
          <w:divBdr>
            <w:top w:val="none" w:sz="0" w:space="0" w:color="auto"/>
            <w:left w:val="none" w:sz="0" w:space="0" w:color="auto"/>
            <w:bottom w:val="none" w:sz="0" w:space="0" w:color="auto"/>
            <w:right w:val="none" w:sz="0" w:space="0" w:color="auto"/>
          </w:divBdr>
        </w:div>
      </w:divsChild>
    </w:div>
    <w:div w:id="1565985813">
      <w:bodyDiv w:val="1"/>
      <w:marLeft w:val="0"/>
      <w:marRight w:val="0"/>
      <w:marTop w:val="0"/>
      <w:marBottom w:val="0"/>
      <w:divBdr>
        <w:top w:val="none" w:sz="0" w:space="0" w:color="auto"/>
        <w:left w:val="none" w:sz="0" w:space="0" w:color="auto"/>
        <w:bottom w:val="none" w:sz="0" w:space="0" w:color="auto"/>
        <w:right w:val="none" w:sz="0" w:space="0" w:color="auto"/>
      </w:divBdr>
      <w:divsChild>
        <w:div w:id="1676692011">
          <w:marLeft w:val="0"/>
          <w:marRight w:val="0"/>
          <w:marTop w:val="0"/>
          <w:marBottom w:val="0"/>
          <w:divBdr>
            <w:top w:val="none" w:sz="0" w:space="0" w:color="auto"/>
            <w:left w:val="none" w:sz="0" w:space="0" w:color="auto"/>
            <w:bottom w:val="none" w:sz="0" w:space="0" w:color="auto"/>
            <w:right w:val="none" w:sz="0" w:space="0" w:color="auto"/>
          </w:divBdr>
        </w:div>
        <w:div w:id="1718092225">
          <w:marLeft w:val="0"/>
          <w:marRight w:val="0"/>
          <w:marTop w:val="0"/>
          <w:marBottom w:val="0"/>
          <w:divBdr>
            <w:top w:val="none" w:sz="0" w:space="0" w:color="auto"/>
            <w:left w:val="none" w:sz="0" w:space="0" w:color="auto"/>
            <w:bottom w:val="none" w:sz="0" w:space="0" w:color="auto"/>
            <w:right w:val="none" w:sz="0" w:space="0" w:color="auto"/>
          </w:divBdr>
        </w:div>
        <w:div w:id="1913731859">
          <w:marLeft w:val="0"/>
          <w:marRight w:val="0"/>
          <w:marTop w:val="0"/>
          <w:marBottom w:val="0"/>
          <w:divBdr>
            <w:top w:val="none" w:sz="0" w:space="0" w:color="auto"/>
            <w:left w:val="none" w:sz="0" w:space="0" w:color="auto"/>
            <w:bottom w:val="none" w:sz="0" w:space="0" w:color="auto"/>
            <w:right w:val="none" w:sz="0" w:space="0" w:color="auto"/>
          </w:divBdr>
        </w:div>
      </w:divsChild>
    </w:div>
    <w:div w:id="1577785437">
      <w:bodyDiv w:val="1"/>
      <w:marLeft w:val="0"/>
      <w:marRight w:val="0"/>
      <w:marTop w:val="0"/>
      <w:marBottom w:val="0"/>
      <w:divBdr>
        <w:top w:val="none" w:sz="0" w:space="0" w:color="auto"/>
        <w:left w:val="none" w:sz="0" w:space="0" w:color="auto"/>
        <w:bottom w:val="none" w:sz="0" w:space="0" w:color="auto"/>
        <w:right w:val="none" w:sz="0" w:space="0" w:color="auto"/>
      </w:divBdr>
      <w:divsChild>
        <w:div w:id="72359144">
          <w:marLeft w:val="0"/>
          <w:marRight w:val="0"/>
          <w:marTop w:val="0"/>
          <w:marBottom w:val="0"/>
          <w:divBdr>
            <w:top w:val="none" w:sz="0" w:space="0" w:color="auto"/>
            <w:left w:val="none" w:sz="0" w:space="0" w:color="auto"/>
            <w:bottom w:val="none" w:sz="0" w:space="0" w:color="auto"/>
            <w:right w:val="none" w:sz="0" w:space="0" w:color="auto"/>
          </w:divBdr>
        </w:div>
        <w:div w:id="632491955">
          <w:marLeft w:val="0"/>
          <w:marRight w:val="0"/>
          <w:marTop w:val="0"/>
          <w:marBottom w:val="0"/>
          <w:divBdr>
            <w:top w:val="none" w:sz="0" w:space="0" w:color="auto"/>
            <w:left w:val="none" w:sz="0" w:space="0" w:color="auto"/>
            <w:bottom w:val="none" w:sz="0" w:space="0" w:color="auto"/>
            <w:right w:val="none" w:sz="0" w:space="0" w:color="auto"/>
          </w:divBdr>
        </w:div>
        <w:div w:id="743182842">
          <w:marLeft w:val="0"/>
          <w:marRight w:val="0"/>
          <w:marTop w:val="0"/>
          <w:marBottom w:val="0"/>
          <w:divBdr>
            <w:top w:val="none" w:sz="0" w:space="0" w:color="auto"/>
            <w:left w:val="none" w:sz="0" w:space="0" w:color="auto"/>
            <w:bottom w:val="none" w:sz="0" w:space="0" w:color="auto"/>
            <w:right w:val="none" w:sz="0" w:space="0" w:color="auto"/>
          </w:divBdr>
        </w:div>
        <w:div w:id="895580654">
          <w:marLeft w:val="0"/>
          <w:marRight w:val="0"/>
          <w:marTop w:val="0"/>
          <w:marBottom w:val="0"/>
          <w:divBdr>
            <w:top w:val="none" w:sz="0" w:space="0" w:color="auto"/>
            <w:left w:val="none" w:sz="0" w:space="0" w:color="auto"/>
            <w:bottom w:val="none" w:sz="0" w:space="0" w:color="auto"/>
            <w:right w:val="none" w:sz="0" w:space="0" w:color="auto"/>
          </w:divBdr>
        </w:div>
        <w:div w:id="1078360181">
          <w:marLeft w:val="0"/>
          <w:marRight w:val="0"/>
          <w:marTop w:val="0"/>
          <w:marBottom w:val="0"/>
          <w:divBdr>
            <w:top w:val="none" w:sz="0" w:space="0" w:color="auto"/>
            <w:left w:val="none" w:sz="0" w:space="0" w:color="auto"/>
            <w:bottom w:val="none" w:sz="0" w:space="0" w:color="auto"/>
            <w:right w:val="none" w:sz="0" w:space="0" w:color="auto"/>
          </w:divBdr>
        </w:div>
        <w:div w:id="1093209300">
          <w:marLeft w:val="0"/>
          <w:marRight w:val="0"/>
          <w:marTop w:val="0"/>
          <w:marBottom w:val="0"/>
          <w:divBdr>
            <w:top w:val="none" w:sz="0" w:space="0" w:color="auto"/>
            <w:left w:val="none" w:sz="0" w:space="0" w:color="auto"/>
            <w:bottom w:val="none" w:sz="0" w:space="0" w:color="auto"/>
            <w:right w:val="none" w:sz="0" w:space="0" w:color="auto"/>
          </w:divBdr>
        </w:div>
        <w:div w:id="1843617453">
          <w:marLeft w:val="0"/>
          <w:marRight w:val="0"/>
          <w:marTop w:val="0"/>
          <w:marBottom w:val="0"/>
          <w:divBdr>
            <w:top w:val="none" w:sz="0" w:space="0" w:color="auto"/>
            <w:left w:val="none" w:sz="0" w:space="0" w:color="auto"/>
            <w:bottom w:val="none" w:sz="0" w:space="0" w:color="auto"/>
            <w:right w:val="none" w:sz="0" w:space="0" w:color="auto"/>
          </w:divBdr>
        </w:div>
      </w:divsChild>
    </w:div>
    <w:div w:id="1629701783">
      <w:bodyDiv w:val="1"/>
      <w:marLeft w:val="0"/>
      <w:marRight w:val="0"/>
      <w:marTop w:val="0"/>
      <w:marBottom w:val="0"/>
      <w:divBdr>
        <w:top w:val="none" w:sz="0" w:space="0" w:color="auto"/>
        <w:left w:val="none" w:sz="0" w:space="0" w:color="auto"/>
        <w:bottom w:val="none" w:sz="0" w:space="0" w:color="auto"/>
        <w:right w:val="none" w:sz="0" w:space="0" w:color="auto"/>
      </w:divBdr>
    </w:div>
    <w:div w:id="1719164178">
      <w:bodyDiv w:val="1"/>
      <w:marLeft w:val="0"/>
      <w:marRight w:val="0"/>
      <w:marTop w:val="0"/>
      <w:marBottom w:val="0"/>
      <w:divBdr>
        <w:top w:val="none" w:sz="0" w:space="0" w:color="auto"/>
        <w:left w:val="none" w:sz="0" w:space="0" w:color="auto"/>
        <w:bottom w:val="none" w:sz="0" w:space="0" w:color="auto"/>
        <w:right w:val="none" w:sz="0" w:space="0" w:color="auto"/>
      </w:divBdr>
    </w:div>
    <w:div w:id="1750079317">
      <w:bodyDiv w:val="1"/>
      <w:marLeft w:val="0"/>
      <w:marRight w:val="0"/>
      <w:marTop w:val="0"/>
      <w:marBottom w:val="0"/>
      <w:divBdr>
        <w:top w:val="none" w:sz="0" w:space="0" w:color="auto"/>
        <w:left w:val="none" w:sz="0" w:space="0" w:color="auto"/>
        <w:bottom w:val="none" w:sz="0" w:space="0" w:color="auto"/>
        <w:right w:val="none" w:sz="0" w:space="0" w:color="auto"/>
      </w:divBdr>
    </w:div>
    <w:div w:id="1786996791">
      <w:bodyDiv w:val="1"/>
      <w:marLeft w:val="0"/>
      <w:marRight w:val="0"/>
      <w:marTop w:val="0"/>
      <w:marBottom w:val="0"/>
      <w:divBdr>
        <w:top w:val="none" w:sz="0" w:space="0" w:color="auto"/>
        <w:left w:val="none" w:sz="0" w:space="0" w:color="auto"/>
        <w:bottom w:val="none" w:sz="0" w:space="0" w:color="auto"/>
        <w:right w:val="none" w:sz="0" w:space="0" w:color="auto"/>
      </w:divBdr>
      <w:divsChild>
        <w:div w:id="4482112">
          <w:marLeft w:val="0"/>
          <w:marRight w:val="0"/>
          <w:marTop w:val="0"/>
          <w:marBottom w:val="0"/>
          <w:divBdr>
            <w:top w:val="none" w:sz="0" w:space="0" w:color="auto"/>
            <w:left w:val="none" w:sz="0" w:space="0" w:color="auto"/>
            <w:bottom w:val="none" w:sz="0" w:space="0" w:color="auto"/>
            <w:right w:val="none" w:sz="0" w:space="0" w:color="auto"/>
          </w:divBdr>
          <w:divsChild>
            <w:div w:id="456726203">
              <w:marLeft w:val="0"/>
              <w:marRight w:val="0"/>
              <w:marTop w:val="0"/>
              <w:marBottom w:val="0"/>
              <w:divBdr>
                <w:top w:val="none" w:sz="0" w:space="0" w:color="auto"/>
                <w:left w:val="none" w:sz="0" w:space="0" w:color="auto"/>
                <w:bottom w:val="none" w:sz="0" w:space="0" w:color="auto"/>
                <w:right w:val="none" w:sz="0" w:space="0" w:color="auto"/>
              </w:divBdr>
            </w:div>
          </w:divsChild>
        </w:div>
        <w:div w:id="21826918">
          <w:marLeft w:val="0"/>
          <w:marRight w:val="0"/>
          <w:marTop w:val="0"/>
          <w:marBottom w:val="0"/>
          <w:divBdr>
            <w:top w:val="none" w:sz="0" w:space="0" w:color="auto"/>
            <w:left w:val="none" w:sz="0" w:space="0" w:color="auto"/>
            <w:bottom w:val="none" w:sz="0" w:space="0" w:color="auto"/>
            <w:right w:val="none" w:sz="0" w:space="0" w:color="auto"/>
          </w:divBdr>
          <w:divsChild>
            <w:div w:id="313681297">
              <w:marLeft w:val="0"/>
              <w:marRight w:val="0"/>
              <w:marTop w:val="0"/>
              <w:marBottom w:val="0"/>
              <w:divBdr>
                <w:top w:val="none" w:sz="0" w:space="0" w:color="auto"/>
                <w:left w:val="none" w:sz="0" w:space="0" w:color="auto"/>
                <w:bottom w:val="none" w:sz="0" w:space="0" w:color="auto"/>
                <w:right w:val="none" w:sz="0" w:space="0" w:color="auto"/>
              </w:divBdr>
            </w:div>
            <w:div w:id="322978109">
              <w:marLeft w:val="0"/>
              <w:marRight w:val="0"/>
              <w:marTop w:val="0"/>
              <w:marBottom w:val="0"/>
              <w:divBdr>
                <w:top w:val="none" w:sz="0" w:space="0" w:color="auto"/>
                <w:left w:val="none" w:sz="0" w:space="0" w:color="auto"/>
                <w:bottom w:val="none" w:sz="0" w:space="0" w:color="auto"/>
                <w:right w:val="none" w:sz="0" w:space="0" w:color="auto"/>
              </w:divBdr>
            </w:div>
            <w:div w:id="1990816025">
              <w:marLeft w:val="0"/>
              <w:marRight w:val="0"/>
              <w:marTop w:val="0"/>
              <w:marBottom w:val="0"/>
              <w:divBdr>
                <w:top w:val="none" w:sz="0" w:space="0" w:color="auto"/>
                <w:left w:val="none" w:sz="0" w:space="0" w:color="auto"/>
                <w:bottom w:val="none" w:sz="0" w:space="0" w:color="auto"/>
                <w:right w:val="none" w:sz="0" w:space="0" w:color="auto"/>
              </w:divBdr>
            </w:div>
          </w:divsChild>
        </w:div>
        <w:div w:id="67508568">
          <w:marLeft w:val="0"/>
          <w:marRight w:val="0"/>
          <w:marTop w:val="0"/>
          <w:marBottom w:val="0"/>
          <w:divBdr>
            <w:top w:val="none" w:sz="0" w:space="0" w:color="auto"/>
            <w:left w:val="none" w:sz="0" w:space="0" w:color="auto"/>
            <w:bottom w:val="none" w:sz="0" w:space="0" w:color="auto"/>
            <w:right w:val="none" w:sz="0" w:space="0" w:color="auto"/>
          </w:divBdr>
          <w:divsChild>
            <w:div w:id="384918371">
              <w:marLeft w:val="0"/>
              <w:marRight w:val="0"/>
              <w:marTop w:val="0"/>
              <w:marBottom w:val="0"/>
              <w:divBdr>
                <w:top w:val="none" w:sz="0" w:space="0" w:color="auto"/>
                <w:left w:val="none" w:sz="0" w:space="0" w:color="auto"/>
                <w:bottom w:val="none" w:sz="0" w:space="0" w:color="auto"/>
                <w:right w:val="none" w:sz="0" w:space="0" w:color="auto"/>
              </w:divBdr>
            </w:div>
            <w:div w:id="1410812203">
              <w:marLeft w:val="0"/>
              <w:marRight w:val="0"/>
              <w:marTop w:val="0"/>
              <w:marBottom w:val="0"/>
              <w:divBdr>
                <w:top w:val="none" w:sz="0" w:space="0" w:color="auto"/>
                <w:left w:val="none" w:sz="0" w:space="0" w:color="auto"/>
                <w:bottom w:val="none" w:sz="0" w:space="0" w:color="auto"/>
                <w:right w:val="none" w:sz="0" w:space="0" w:color="auto"/>
              </w:divBdr>
            </w:div>
            <w:div w:id="1629621701">
              <w:marLeft w:val="0"/>
              <w:marRight w:val="0"/>
              <w:marTop w:val="0"/>
              <w:marBottom w:val="0"/>
              <w:divBdr>
                <w:top w:val="none" w:sz="0" w:space="0" w:color="auto"/>
                <w:left w:val="none" w:sz="0" w:space="0" w:color="auto"/>
                <w:bottom w:val="none" w:sz="0" w:space="0" w:color="auto"/>
                <w:right w:val="none" w:sz="0" w:space="0" w:color="auto"/>
              </w:divBdr>
            </w:div>
          </w:divsChild>
        </w:div>
        <w:div w:id="127286926">
          <w:marLeft w:val="0"/>
          <w:marRight w:val="0"/>
          <w:marTop w:val="0"/>
          <w:marBottom w:val="0"/>
          <w:divBdr>
            <w:top w:val="none" w:sz="0" w:space="0" w:color="auto"/>
            <w:left w:val="none" w:sz="0" w:space="0" w:color="auto"/>
            <w:bottom w:val="none" w:sz="0" w:space="0" w:color="auto"/>
            <w:right w:val="none" w:sz="0" w:space="0" w:color="auto"/>
          </w:divBdr>
          <w:divsChild>
            <w:div w:id="481315852">
              <w:marLeft w:val="0"/>
              <w:marRight w:val="0"/>
              <w:marTop w:val="0"/>
              <w:marBottom w:val="0"/>
              <w:divBdr>
                <w:top w:val="none" w:sz="0" w:space="0" w:color="auto"/>
                <w:left w:val="none" w:sz="0" w:space="0" w:color="auto"/>
                <w:bottom w:val="none" w:sz="0" w:space="0" w:color="auto"/>
                <w:right w:val="none" w:sz="0" w:space="0" w:color="auto"/>
              </w:divBdr>
            </w:div>
            <w:div w:id="1135876735">
              <w:marLeft w:val="0"/>
              <w:marRight w:val="0"/>
              <w:marTop w:val="0"/>
              <w:marBottom w:val="0"/>
              <w:divBdr>
                <w:top w:val="none" w:sz="0" w:space="0" w:color="auto"/>
                <w:left w:val="none" w:sz="0" w:space="0" w:color="auto"/>
                <w:bottom w:val="none" w:sz="0" w:space="0" w:color="auto"/>
                <w:right w:val="none" w:sz="0" w:space="0" w:color="auto"/>
              </w:divBdr>
            </w:div>
            <w:div w:id="1441604192">
              <w:marLeft w:val="0"/>
              <w:marRight w:val="0"/>
              <w:marTop w:val="0"/>
              <w:marBottom w:val="0"/>
              <w:divBdr>
                <w:top w:val="none" w:sz="0" w:space="0" w:color="auto"/>
                <w:left w:val="none" w:sz="0" w:space="0" w:color="auto"/>
                <w:bottom w:val="none" w:sz="0" w:space="0" w:color="auto"/>
                <w:right w:val="none" w:sz="0" w:space="0" w:color="auto"/>
              </w:divBdr>
            </w:div>
          </w:divsChild>
        </w:div>
        <w:div w:id="159153304">
          <w:marLeft w:val="0"/>
          <w:marRight w:val="0"/>
          <w:marTop w:val="0"/>
          <w:marBottom w:val="0"/>
          <w:divBdr>
            <w:top w:val="none" w:sz="0" w:space="0" w:color="auto"/>
            <w:left w:val="none" w:sz="0" w:space="0" w:color="auto"/>
            <w:bottom w:val="none" w:sz="0" w:space="0" w:color="auto"/>
            <w:right w:val="none" w:sz="0" w:space="0" w:color="auto"/>
          </w:divBdr>
          <w:divsChild>
            <w:div w:id="213975053">
              <w:marLeft w:val="0"/>
              <w:marRight w:val="0"/>
              <w:marTop w:val="0"/>
              <w:marBottom w:val="0"/>
              <w:divBdr>
                <w:top w:val="none" w:sz="0" w:space="0" w:color="auto"/>
                <w:left w:val="none" w:sz="0" w:space="0" w:color="auto"/>
                <w:bottom w:val="none" w:sz="0" w:space="0" w:color="auto"/>
                <w:right w:val="none" w:sz="0" w:space="0" w:color="auto"/>
              </w:divBdr>
            </w:div>
            <w:div w:id="546380973">
              <w:marLeft w:val="0"/>
              <w:marRight w:val="0"/>
              <w:marTop w:val="0"/>
              <w:marBottom w:val="0"/>
              <w:divBdr>
                <w:top w:val="none" w:sz="0" w:space="0" w:color="auto"/>
                <w:left w:val="none" w:sz="0" w:space="0" w:color="auto"/>
                <w:bottom w:val="none" w:sz="0" w:space="0" w:color="auto"/>
                <w:right w:val="none" w:sz="0" w:space="0" w:color="auto"/>
              </w:divBdr>
            </w:div>
            <w:div w:id="1006244633">
              <w:marLeft w:val="0"/>
              <w:marRight w:val="0"/>
              <w:marTop w:val="0"/>
              <w:marBottom w:val="0"/>
              <w:divBdr>
                <w:top w:val="none" w:sz="0" w:space="0" w:color="auto"/>
                <w:left w:val="none" w:sz="0" w:space="0" w:color="auto"/>
                <w:bottom w:val="none" w:sz="0" w:space="0" w:color="auto"/>
                <w:right w:val="none" w:sz="0" w:space="0" w:color="auto"/>
              </w:divBdr>
            </w:div>
          </w:divsChild>
        </w:div>
        <w:div w:id="180898684">
          <w:marLeft w:val="0"/>
          <w:marRight w:val="0"/>
          <w:marTop w:val="0"/>
          <w:marBottom w:val="0"/>
          <w:divBdr>
            <w:top w:val="none" w:sz="0" w:space="0" w:color="auto"/>
            <w:left w:val="none" w:sz="0" w:space="0" w:color="auto"/>
            <w:bottom w:val="none" w:sz="0" w:space="0" w:color="auto"/>
            <w:right w:val="none" w:sz="0" w:space="0" w:color="auto"/>
          </w:divBdr>
        </w:div>
        <w:div w:id="185099632">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 w:id="1181703208">
              <w:marLeft w:val="0"/>
              <w:marRight w:val="0"/>
              <w:marTop w:val="0"/>
              <w:marBottom w:val="0"/>
              <w:divBdr>
                <w:top w:val="none" w:sz="0" w:space="0" w:color="auto"/>
                <w:left w:val="none" w:sz="0" w:space="0" w:color="auto"/>
                <w:bottom w:val="none" w:sz="0" w:space="0" w:color="auto"/>
                <w:right w:val="none" w:sz="0" w:space="0" w:color="auto"/>
              </w:divBdr>
            </w:div>
            <w:div w:id="1254850511">
              <w:marLeft w:val="0"/>
              <w:marRight w:val="0"/>
              <w:marTop w:val="0"/>
              <w:marBottom w:val="0"/>
              <w:divBdr>
                <w:top w:val="none" w:sz="0" w:space="0" w:color="auto"/>
                <w:left w:val="none" w:sz="0" w:space="0" w:color="auto"/>
                <w:bottom w:val="none" w:sz="0" w:space="0" w:color="auto"/>
                <w:right w:val="none" w:sz="0" w:space="0" w:color="auto"/>
              </w:divBdr>
            </w:div>
          </w:divsChild>
        </w:div>
        <w:div w:id="224534457">
          <w:marLeft w:val="0"/>
          <w:marRight w:val="0"/>
          <w:marTop w:val="0"/>
          <w:marBottom w:val="0"/>
          <w:divBdr>
            <w:top w:val="none" w:sz="0" w:space="0" w:color="auto"/>
            <w:left w:val="none" w:sz="0" w:space="0" w:color="auto"/>
            <w:bottom w:val="none" w:sz="0" w:space="0" w:color="auto"/>
            <w:right w:val="none" w:sz="0" w:space="0" w:color="auto"/>
          </w:divBdr>
          <w:divsChild>
            <w:div w:id="95443600">
              <w:marLeft w:val="0"/>
              <w:marRight w:val="0"/>
              <w:marTop w:val="0"/>
              <w:marBottom w:val="0"/>
              <w:divBdr>
                <w:top w:val="none" w:sz="0" w:space="0" w:color="auto"/>
                <w:left w:val="none" w:sz="0" w:space="0" w:color="auto"/>
                <w:bottom w:val="none" w:sz="0" w:space="0" w:color="auto"/>
                <w:right w:val="none" w:sz="0" w:space="0" w:color="auto"/>
              </w:divBdr>
            </w:div>
            <w:div w:id="872230888">
              <w:marLeft w:val="0"/>
              <w:marRight w:val="0"/>
              <w:marTop w:val="0"/>
              <w:marBottom w:val="0"/>
              <w:divBdr>
                <w:top w:val="none" w:sz="0" w:space="0" w:color="auto"/>
                <w:left w:val="none" w:sz="0" w:space="0" w:color="auto"/>
                <w:bottom w:val="none" w:sz="0" w:space="0" w:color="auto"/>
                <w:right w:val="none" w:sz="0" w:space="0" w:color="auto"/>
              </w:divBdr>
            </w:div>
            <w:div w:id="1473251115">
              <w:marLeft w:val="0"/>
              <w:marRight w:val="0"/>
              <w:marTop w:val="0"/>
              <w:marBottom w:val="0"/>
              <w:divBdr>
                <w:top w:val="none" w:sz="0" w:space="0" w:color="auto"/>
                <w:left w:val="none" w:sz="0" w:space="0" w:color="auto"/>
                <w:bottom w:val="none" w:sz="0" w:space="0" w:color="auto"/>
                <w:right w:val="none" w:sz="0" w:space="0" w:color="auto"/>
              </w:divBdr>
            </w:div>
            <w:div w:id="1664426587">
              <w:marLeft w:val="0"/>
              <w:marRight w:val="0"/>
              <w:marTop w:val="0"/>
              <w:marBottom w:val="0"/>
              <w:divBdr>
                <w:top w:val="none" w:sz="0" w:space="0" w:color="auto"/>
                <w:left w:val="none" w:sz="0" w:space="0" w:color="auto"/>
                <w:bottom w:val="none" w:sz="0" w:space="0" w:color="auto"/>
                <w:right w:val="none" w:sz="0" w:space="0" w:color="auto"/>
              </w:divBdr>
            </w:div>
            <w:div w:id="1901672667">
              <w:marLeft w:val="0"/>
              <w:marRight w:val="0"/>
              <w:marTop w:val="0"/>
              <w:marBottom w:val="0"/>
              <w:divBdr>
                <w:top w:val="none" w:sz="0" w:space="0" w:color="auto"/>
                <w:left w:val="none" w:sz="0" w:space="0" w:color="auto"/>
                <w:bottom w:val="none" w:sz="0" w:space="0" w:color="auto"/>
                <w:right w:val="none" w:sz="0" w:space="0" w:color="auto"/>
              </w:divBdr>
            </w:div>
          </w:divsChild>
        </w:div>
        <w:div w:id="236282076">
          <w:marLeft w:val="0"/>
          <w:marRight w:val="0"/>
          <w:marTop w:val="0"/>
          <w:marBottom w:val="0"/>
          <w:divBdr>
            <w:top w:val="none" w:sz="0" w:space="0" w:color="auto"/>
            <w:left w:val="none" w:sz="0" w:space="0" w:color="auto"/>
            <w:bottom w:val="none" w:sz="0" w:space="0" w:color="auto"/>
            <w:right w:val="none" w:sz="0" w:space="0" w:color="auto"/>
          </w:divBdr>
          <w:divsChild>
            <w:div w:id="864513845">
              <w:marLeft w:val="0"/>
              <w:marRight w:val="0"/>
              <w:marTop w:val="0"/>
              <w:marBottom w:val="0"/>
              <w:divBdr>
                <w:top w:val="none" w:sz="0" w:space="0" w:color="auto"/>
                <w:left w:val="none" w:sz="0" w:space="0" w:color="auto"/>
                <w:bottom w:val="none" w:sz="0" w:space="0" w:color="auto"/>
                <w:right w:val="none" w:sz="0" w:space="0" w:color="auto"/>
              </w:divBdr>
            </w:div>
            <w:div w:id="1837184688">
              <w:marLeft w:val="0"/>
              <w:marRight w:val="0"/>
              <w:marTop w:val="0"/>
              <w:marBottom w:val="0"/>
              <w:divBdr>
                <w:top w:val="none" w:sz="0" w:space="0" w:color="auto"/>
                <w:left w:val="none" w:sz="0" w:space="0" w:color="auto"/>
                <w:bottom w:val="none" w:sz="0" w:space="0" w:color="auto"/>
                <w:right w:val="none" w:sz="0" w:space="0" w:color="auto"/>
              </w:divBdr>
            </w:div>
            <w:div w:id="2100901901">
              <w:marLeft w:val="0"/>
              <w:marRight w:val="0"/>
              <w:marTop w:val="0"/>
              <w:marBottom w:val="0"/>
              <w:divBdr>
                <w:top w:val="none" w:sz="0" w:space="0" w:color="auto"/>
                <w:left w:val="none" w:sz="0" w:space="0" w:color="auto"/>
                <w:bottom w:val="none" w:sz="0" w:space="0" w:color="auto"/>
                <w:right w:val="none" w:sz="0" w:space="0" w:color="auto"/>
              </w:divBdr>
            </w:div>
          </w:divsChild>
        </w:div>
        <w:div w:id="242304299">
          <w:marLeft w:val="0"/>
          <w:marRight w:val="0"/>
          <w:marTop w:val="0"/>
          <w:marBottom w:val="0"/>
          <w:divBdr>
            <w:top w:val="none" w:sz="0" w:space="0" w:color="auto"/>
            <w:left w:val="none" w:sz="0" w:space="0" w:color="auto"/>
            <w:bottom w:val="none" w:sz="0" w:space="0" w:color="auto"/>
            <w:right w:val="none" w:sz="0" w:space="0" w:color="auto"/>
          </w:divBdr>
        </w:div>
        <w:div w:id="331689489">
          <w:marLeft w:val="0"/>
          <w:marRight w:val="0"/>
          <w:marTop w:val="0"/>
          <w:marBottom w:val="0"/>
          <w:divBdr>
            <w:top w:val="none" w:sz="0" w:space="0" w:color="auto"/>
            <w:left w:val="none" w:sz="0" w:space="0" w:color="auto"/>
            <w:bottom w:val="none" w:sz="0" w:space="0" w:color="auto"/>
            <w:right w:val="none" w:sz="0" w:space="0" w:color="auto"/>
          </w:divBdr>
          <w:divsChild>
            <w:div w:id="471873907">
              <w:marLeft w:val="0"/>
              <w:marRight w:val="0"/>
              <w:marTop w:val="0"/>
              <w:marBottom w:val="0"/>
              <w:divBdr>
                <w:top w:val="none" w:sz="0" w:space="0" w:color="auto"/>
                <w:left w:val="none" w:sz="0" w:space="0" w:color="auto"/>
                <w:bottom w:val="none" w:sz="0" w:space="0" w:color="auto"/>
                <w:right w:val="none" w:sz="0" w:space="0" w:color="auto"/>
              </w:divBdr>
            </w:div>
            <w:div w:id="840970320">
              <w:marLeft w:val="0"/>
              <w:marRight w:val="0"/>
              <w:marTop w:val="0"/>
              <w:marBottom w:val="0"/>
              <w:divBdr>
                <w:top w:val="none" w:sz="0" w:space="0" w:color="auto"/>
                <w:left w:val="none" w:sz="0" w:space="0" w:color="auto"/>
                <w:bottom w:val="none" w:sz="0" w:space="0" w:color="auto"/>
                <w:right w:val="none" w:sz="0" w:space="0" w:color="auto"/>
              </w:divBdr>
            </w:div>
            <w:div w:id="2140295248">
              <w:marLeft w:val="0"/>
              <w:marRight w:val="0"/>
              <w:marTop w:val="0"/>
              <w:marBottom w:val="0"/>
              <w:divBdr>
                <w:top w:val="none" w:sz="0" w:space="0" w:color="auto"/>
                <w:left w:val="none" w:sz="0" w:space="0" w:color="auto"/>
                <w:bottom w:val="none" w:sz="0" w:space="0" w:color="auto"/>
                <w:right w:val="none" w:sz="0" w:space="0" w:color="auto"/>
              </w:divBdr>
            </w:div>
          </w:divsChild>
        </w:div>
        <w:div w:id="415134636">
          <w:marLeft w:val="0"/>
          <w:marRight w:val="0"/>
          <w:marTop w:val="0"/>
          <w:marBottom w:val="0"/>
          <w:divBdr>
            <w:top w:val="none" w:sz="0" w:space="0" w:color="auto"/>
            <w:left w:val="none" w:sz="0" w:space="0" w:color="auto"/>
            <w:bottom w:val="none" w:sz="0" w:space="0" w:color="auto"/>
            <w:right w:val="none" w:sz="0" w:space="0" w:color="auto"/>
          </w:divBdr>
        </w:div>
        <w:div w:id="416484472">
          <w:marLeft w:val="0"/>
          <w:marRight w:val="0"/>
          <w:marTop w:val="0"/>
          <w:marBottom w:val="0"/>
          <w:divBdr>
            <w:top w:val="none" w:sz="0" w:space="0" w:color="auto"/>
            <w:left w:val="none" w:sz="0" w:space="0" w:color="auto"/>
            <w:bottom w:val="none" w:sz="0" w:space="0" w:color="auto"/>
            <w:right w:val="none" w:sz="0" w:space="0" w:color="auto"/>
          </w:divBdr>
        </w:div>
        <w:div w:id="447891887">
          <w:marLeft w:val="0"/>
          <w:marRight w:val="0"/>
          <w:marTop w:val="0"/>
          <w:marBottom w:val="0"/>
          <w:divBdr>
            <w:top w:val="none" w:sz="0" w:space="0" w:color="auto"/>
            <w:left w:val="none" w:sz="0" w:space="0" w:color="auto"/>
            <w:bottom w:val="none" w:sz="0" w:space="0" w:color="auto"/>
            <w:right w:val="none" w:sz="0" w:space="0" w:color="auto"/>
          </w:divBdr>
          <w:divsChild>
            <w:div w:id="415398524">
              <w:marLeft w:val="0"/>
              <w:marRight w:val="0"/>
              <w:marTop w:val="0"/>
              <w:marBottom w:val="0"/>
              <w:divBdr>
                <w:top w:val="none" w:sz="0" w:space="0" w:color="auto"/>
                <w:left w:val="none" w:sz="0" w:space="0" w:color="auto"/>
                <w:bottom w:val="none" w:sz="0" w:space="0" w:color="auto"/>
                <w:right w:val="none" w:sz="0" w:space="0" w:color="auto"/>
              </w:divBdr>
            </w:div>
            <w:div w:id="2098403627">
              <w:marLeft w:val="0"/>
              <w:marRight w:val="0"/>
              <w:marTop w:val="0"/>
              <w:marBottom w:val="0"/>
              <w:divBdr>
                <w:top w:val="none" w:sz="0" w:space="0" w:color="auto"/>
                <w:left w:val="none" w:sz="0" w:space="0" w:color="auto"/>
                <w:bottom w:val="none" w:sz="0" w:space="0" w:color="auto"/>
                <w:right w:val="none" w:sz="0" w:space="0" w:color="auto"/>
              </w:divBdr>
            </w:div>
          </w:divsChild>
        </w:div>
        <w:div w:id="468474867">
          <w:marLeft w:val="0"/>
          <w:marRight w:val="0"/>
          <w:marTop w:val="0"/>
          <w:marBottom w:val="0"/>
          <w:divBdr>
            <w:top w:val="none" w:sz="0" w:space="0" w:color="auto"/>
            <w:left w:val="none" w:sz="0" w:space="0" w:color="auto"/>
            <w:bottom w:val="none" w:sz="0" w:space="0" w:color="auto"/>
            <w:right w:val="none" w:sz="0" w:space="0" w:color="auto"/>
          </w:divBdr>
        </w:div>
        <w:div w:id="479811627">
          <w:marLeft w:val="0"/>
          <w:marRight w:val="0"/>
          <w:marTop w:val="0"/>
          <w:marBottom w:val="0"/>
          <w:divBdr>
            <w:top w:val="none" w:sz="0" w:space="0" w:color="auto"/>
            <w:left w:val="none" w:sz="0" w:space="0" w:color="auto"/>
            <w:bottom w:val="none" w:sz="0" w:space="0" w:color="auto"/>
            <w:right w:val="none" w:sz="0" w:space="0" w:color="auto"/>
          </w:divBdr>
          <w:divsChild>
            <w:div w:id="1227447303">
              <w:marLeft w:val="0"/>
              <w:marRight w:val="0"/>
              <w:marTop w:val="0"/>
              <w:marBottom w:val="0"/>
              <w:divBdr>
                <w:top w:val="none" w:sz="0" w:space="0" w:color="auto"/>
                <w:left w:val="none" w:sz="0" w:space="0" w:color="auto"/>
                <w:bottom w:val="none" w:sz="0" w:space="0" w:color="auto"/>
                <w:right w:val="none" w:sz="0" w:space="0" w:color="auto"/>
              </w:divBdr>
            </w:div>
            <w:div w:id="1869366674">
              <w:marLeft w:val="0"/>
              <w:marRight w:val="0"/>
              <w:marTop w:val="0"/>
              <w:marBottom w:val="0"/>
              <w:divBdr>
                <w:top w:val="none" w:sz="0" w:space="0" w:color="auto"/>
                <w:left w:val="none" w:sz="0" w:space="0" w:color="auto"/>
                <w:bottom w:val="none" w:sz="0" w:space="0" w:color="auto"/>
                <w:right w:val="none" w:sz="0" w:space="0" w:color="auto"/>
              </w:divBdr>
            </w:div>
          </w:divsChild>
        </w:div>
        <w:div w:id="490677860">
          <w:marLeft w:val="0"/>
          <w:marRight w:val="0"/>
          <w:marTop w:val="0"/>
          <w:marBottom w:val="0"/>
          <w:divBdr>
            <w:top w:val="none" w:sz="0" w:space="0" w:color="auto"/>
            <w:left w:val="none" w:sz="0" w:space="0" w:color="auto"/>
            <w:bottom w:val="none" w:sz="0" w:space="0" w:color="auto"/>
            <w:right w:val="none" w:sz="0" w:space="0" w:color="auto"/>
          </w:divBdr>
          <w:divsChild>
            <w:div w:id="553153175">
              <w:marLeft w:val="0"/>
              <w:marRight w:val="0"/>
              <w:marTop w:val="0"/>
              <w:marBottom w:val="0"/>
              <w:divBdr>
                <w:top w:val="none" w:sz="0" w:space="0" w:color="auto"/>
                <w:left w:val="none" w:sz="0" w:space="0" w:color="auto"/>
                <w:bottom w:val="none" w:sz="0" w:space="0" w:color="auto"/>
                <w:right w:val="none" w:sz="0" w:space="0" w:color="auto"/>
              </w:divBdr>
            </w:div>
            <w:div w:id="1176576947">
              <w:marLeft w:val="0"/>
              <w:marRight w:val="0"/>
              <w:marTop w:val="0"/>
              <w:marBottom w:val="0"/>
              <w:divBdr>
                <w:top w:val="none" w:sz="0" w:space="0" w:color="auto"/>
                <w:left w:val="none" w:sz="0" w:space="0" w:color="auto"/>
                <w:bottom w:val="none" w:sz="0" w:space="0" w:color="auto"/>
                <w:right w:val="none" w:sz="0" w:space="0" w:color="auto"/>
              </w:divBdr>
            </w:div>
            <w:div w:id="1715422466">
              <w:marLeft w:val="0"/>
              <w:marRight w:val="0"/>
              <w:marTop w:val="0"/>
              <w:marBottom w:val="0"/>
              <w:divBdr>
                <w:top w:val="none" w:sz="0" w:space="0" w:color="auto"/>
                <w:left w:val="none" w:sz="0" w:space="0" w:color="auto"/>
                <w:bottom w:val="none" w:sz="0" w:space="0" w:color="auto"/>
                <w:right w:val="none" w:sz="0" w:space="0" w:color="auto"/>
              </w:divBdr>
            </w:div>
            <w:div w:id="1733698979">
              <w:marLeft w:val="0"/>
              <w:marRight w:val="0"/>
              <w:marTop w:val="0"/>
              <w:marBottom w:val="0"/>
              <w:divBdr>
                <w:top w:val="none" w:sz="0" w:space="0" w:color="auto"/>
                <w:left w:val="none" w:sz="0" w:space="0" w:color="auto"/>
                <w:bottom w:val="none" w:sz="0" w:space="0" w:color="auto"/>
                <w:right w:val="none" w:sz="0" w:space="0" w:color="auto"/>
              </w:divBdr>
            </w:div>
          </w:divsChild>
        </w:div>
        <w:div w:id="509419368">
          <w:marLeft w:val="0"/>
          <w:marRight w:val="0"/>
          <w:marTop w:val="0"/>
          <w:marBottom w:val="0"/>
          <w:divBdr>
            <w:top w:val="none" w:sz="0" w:space="0" w:color="auto"/>
            <w:left w:val="none" w:sz="0" w:space="0" w:color="auto"/>
            <w:bottom w:val="none" w:sz="0" w:space="0" w:color="auto"/>
            <w:right w:val="none" w:sz="0" w:space="0" w:color="auto"/>
          </w:divBdr>
        </w:div>
        <w:div w:id="543059277">
          <w:marLeft w:val="0"/>
          <w:marRight w:val="0"/>
          <w:marTop w:val="0"/>
          <w:marBottom w:val="0"/>
          <w:divBdr>
            <w:top w:val="none" w:sz="0" w:space="0" w:color="auto"/>
            <w:left w:val="none" w:sz="0" w:space="0" w:color="auto"/>
            <w:bottom w:val="none" w:sz="0" w:space="0" w:color="auto"/>
            <w:right w:val="none" w:sz="0" w:space="0" w:color="auto"/>
          </w:divBdr>
          <w:divsChild>
            <w:div w:id="1447384424">
              <w:marLeft w:val="0"/>
              <w:marRight w:val="0"/>
              <w:marTop w:val="0"/>
              <w:marBottom w:val="0"/>
              <w:divBdr>
                <w:top w:val="none" w:sz="0" w:space="0" w:color="auto"/>
                <w:left w:val="none" w:sz="0" w:space="0" w:color="auto"/>
                <w:bottom w:val="none" w:sz="0" w:space="0" w:color="auto"/>
                <w:right w:val="none" w:sz="0" w:space="0" w:color="auto"/>
              </w:divBdr>
            </w:div>
          </w:divsChild>
        </w:div>
        <w:div w:id="566378911">
          <w:marLeft w:val="0"/>
          <w:marRight w:val="0"/>
          <w:marTop w:val="0"/>
          <w:marBottom w:val="0"/>
          <w:divBdr>
            <w:top w:val="none" w:sz="0" w:space="0" w:color="auto"/>
            <w:left w:val="none" w:sz="0" w:space="0" w:color="auto"/>
            <w:bottom w:val="none" w:sz="0" w:space="0" w:color="auto"/>
            <w:right w:val="none" w:sz="0" w:space="0" w:color="auto"/>
          </w:divBdr>
          <w:divsChild>
            <w:div w:id="1212308561">
              <w:marLeft w:val="0"/>
              <w:marRight w:val="0"/>
              <w:marTop w:val="0"/>
              <w:marBottom w:val="0"/>
              <w:divBdr>
                <w:top w:val="none" w:sz="0" w:space="0" w:color="auto"/>
                <w:left w:val="none" w:sz="0" w:space="0" w:color="auto"/>
                <w:bottom w:val="none" w:sz="0" w:space="0" w:color="auto"/>
                <w:right w:val="none" w:sz="0" w:space="0" w:color="auto"/>
              </w:divBdr>
            </w:div>
          </w:divsChild>
        </w:div>
        <w:div w:id="577792664">
          <w:marLeft w:val="0"/>
          <w:marRight w:val="0"/>
          <w:marTop w:val="0"/>
          <w:marBottom w:val="0"/>
          <w:divBdr>
            <w:top w:val="none" w:sz="0" w:space="0" w:color="auto"/>
            <w:left w:val="none" w:sz="0" w:space="0" w:color="auto"/>
            <w:bottom w:val="none" w:sz="0" w:space="0" w:color="auto"/>
            <w:right w:val="none" w:sz="0" w:space="0" w:color="auto"/>
          </w:divBdr>
        </w:div>
        <w:div w:id="581640823">
          <w:marLeft w:val="0"/>
          <w:marRight w:val="0"/>
          <w:marTop w:val="0"/>
          <w:marBottom w:val="0"/>
          <w:divBdr>
            <w:top w:val="none" w:sz="0" w:space="0" w:color="auto"/>
            <w:left w:val="none" w:sz="0" w:space="0" w:color="auto"/>
            <w:bottom w:val="none" w:sz="0" w:space="0" w:color="auto"/>
            <w:right w:val="none" w:sz="0" w:space="0" w:color="auto"/>
          </w:divBdr>
        </w:div>
        <w:div w:id="591201765">
          <w:marLeft w:val="0"/>
          <w:marRight w:val="0"/>
          <w:marTop w:val="0"/>
          <w:marBottom w:val="0"/>
          <w:divBdr>
            <w:top w:val="none" w:sz="0" w:space="0" w:color="auto"/>
            <w:left w:val="none" w:sz="0" w:space="0" w:color="auto"/>
            <w:bottom w:val="none" w:sz="0" w:space="0" w:color="auto"/>
            <w:right w:val="none" w:sz="0" w:space="0" w:color="auto"/>
          </w:divBdr>
          <w:divsChild>
            <w:div w:id="759368823">
              <w:marLeft w:val="0"/>
              <w:marRight w:val="0"/>
              <w:marTop w:val="0"/>
              <w:marBottom w:val="0"/>
              <w:divBdr>
                <w:top w:val="none" w:sz="0" w:space="0" w:color="auto"/>
                <w:left w:val="none" w:sz="0" w:space="0" w:color="auto"/>
                <w:bottom w:val="none" w:sz="0" w:space="0" w:color="auto"/>
                <w:right w:val="none" w:sz="0" w:space="0" w:color="auto"/>
              </w:divBdr>
            </w:div>
            <w:div w:id="911548342">
              <w:marLeft w:val="0"/>
              <w:marRight w:val="0"/>
              <w:marTop w:val="0"/>
              <w:marBottom w:val="0"/>
              <w:divBdr>
                <w:top w:val="none" w:sz="0" w:space="0" w:color="auto"/>
                <w:left w:val="none" w:sz="0" w:space="0" w:color="auto"/>
                <w:bottom w:val="none" w:sz="0" w:space="0" w:color="auto"/>
                <w:right w:val="none" w:sz="0" w:space="0" w:color="auto"/>
              </w:divBdr>
            </w:div>
            <w:div w:id="1687903506">
              <w:marLeft w:val="0"/>
              <w:marRight w:val="0"/>
              <w:marTop w:val="0"/>
              <w:marBottom w:val="0"/>
              <w:divBdr>
                <w:top w:val="none" w:sz="0" w:space="0" w:color="auto"/>
                <w:left w:val="none" w:sz="0" w:space="0" w:color="auto"/>
                <w:bottom w:val="none" w:sz="0" w:space="0" w:color="auto"/>
                <w:right w:val="none" w:sz="0" w:space="0" w:color="auto"/>
              </w:divBdr>
            </w:div>
          </w:divsChild>
        </w:div>
        <w:div w:id="613024533">
          <w:marLeft w:val="0"/>
          <w:marRight w:val="0"/>
          <w:marTop w:val="0"/>
          <w:marBottom w:val="0"/>
          <w:divBdr>
            <w:top w:val="none" w:sz="0" w:space="0" w:color="auto"/>
            <w:left w:val="none" w:sz="0" w:space="0" w:color="auto"/>
            <w:bottom w:val="none" w:sz="0" w:space="0" w:color="auto"/>
            <w:right w:val="none" w:sz="0" w:space="0" w:color="auto"/>
          </w:divBdr>
        </w:div>
        <w:div w:id="619646891">
          <w:marLeft w:val="0"/>
          <w:marRight w:val="0"/>
          <w:marTop w:val="0"/>
          <w:marBottom w:val="0"/>
          <w:divBdr>
            <w:top w:val="none" w:sz="0" w:space="0" w:color="auto"/>
            <w:left w:val="none" w:sz="0" w:space="0" w:color="auto"/>
            <w:bottom w:val="none" w:sz="0" w:space="0" w:color="auto"/>
            <w:right w:val="none" w:sz="0" w:space="0" w:color="auto"/>
          </w:divBdr>
        </w:div>
        <w:div w:id="669334442">
          <w:marLeft w:val="0"/>
          <w:marRight w:val="0"/>
          <w:marTop w:val="0"/>
          <w:marBottom w:val="0"/>
          <w:divBdr>
            <w:top w:val="none" w:sz="0" w:space="0" w:color="auto"/>
            <w:left w:val="none" w:sz="0" w:space="0" w:color="auto"/>
            <w:bottom w:val="none" w:sz="0" w:space="0" w:color="auto"/>
            <w:right w:val="none" w:sz="0" w:space="0" w:color="auto"/>
          </w:divBdr>
        </w:div>
        <w:div w:id="704185058">
          <w:marLeft w:val="0"/>
          <w:marRight w:val="0"/>
          <w:marTop w:val="0"/>
          <w:marBottom w:val="0"/>
          <w:divBdr>
            <w:top w:val="none" w:sz="0" w:space="0" w:color="auto"/>
            <w:left w:val="none" w:sz="0" w:space="0" w:color="auto"/>
            <w:bottom w:val="none" w:sz="0" w:space="0" w:color="auto"/>
            <w:right w:val="none" w:sz="0" w:space="0" w:color="auto"/>
          </w:divBdr>
          <w:divsChild>
            <w:div w:id="189300498">
              <w:marLeft w:val="0"/>
              <w:marRight w:val="0"/>
              <w:marTop w:val="0"/>
              <w:marBottom w:val="0"/>
              <w:divBdr>
                <w:top w:val="none" w:sz="0" w:space="0" w:color="auto"/>
                <w:left w:val="none" w:sz="0" w:space="0" w:color="auto"/>
                <w:bottom w:val="none" w:sz="0" w:space="0" w:color="auto"/>
                <w:right w:val="none" w:sz="0" w:space="0" w:color="auto"/>
              </w:divBdr>
            </w:div>
            <w:div w:id="453254197">
              <w:marLeft w:val="0"/>
              <w:marRight w:val="0"/>
              <w:marTop w:val="0"/>
              <w:marBottom w:val="0"/>
              <w:divBdr>
                <w:top w:val="none" w:sz="0" w:space="0" w:color="auto"/>
                <w:left w:val="none" w:sz="0" w:space="0" w:color="auto"/>
                <w:bottom w:val="none" w:sz="0" w:space="0" w:color="auto"/>
                <w:right w:val="none" w:sz="0" w:space="0" w:color="auto"/>
              </w:divBdr>
            </w:div>
          </w:divsChild>
        </w:div>
        <w:div w:id="777213603">
          <w:marLeft w:val="0"/>
          <w:marRight w:val="0"/>
          <w:marTop w:val="0"/>
          <w:marBottom w:val="0"/>
          <w:divBdr>
            <w:top w:val="none" w:sz="0" w:space="0" w:color="auto"/>
            <w:left w:val="none" w:sz="0" w:space="0" w:color="auto"/>
            <w:bottom w:val="none" w:sz="0" w:space="0" w:color="auto"/>
            <w:right w:val="none" w:sz="0" w:space="0" w:color="auto"/>
          </w:divBdr>
        </w:div>
        <w:div w:id="790707239">
          <w:marLeft w:val="0"/>
          <w:marRight w:val="0"/>
          <w:marTop w:val="0"/>
          <w:marBottom w:val="0"/>
          <w:divBdr>
            <w:top w:val="none" w:sz="0" w:space="0" w:color="auto"/>
            <w:left w:val="none" w:sz="0" w:space="0" w:color="auto"/>
            <w:bottom w:val="none" w:sz="0" w:space="0" w:color="auto"/>
            <w:right w:val="none" w:sz="0" w:space="0" w:color="auto"/>
          </w:divBdr>
        </w:div>
        <w:div w:id="803280788">
          <w:marLeft w:val="0"/>
          <w:marRight w:val="0"/>
          <w:marTop w:val="0"/>
          <w:marBottom w:val="0"/>
          <w:divBdr>
            <w:top w:val="none" w:sz="0" w:space="0" w:color="auto"/>
            <w:left w:val="none" w:sz="0" w:space="0" w:color="auto"/>
            <w:bottom w:val="none" w:sz="0" w:space="0" w:color="auto"/>
            <w:right w:val="none" w:sz="0" w:space="0" w:color="auto"/>
          </w:divBdr>
          <w:divsChild>
            <w:div w:id="544411567">
              <w:marLeft w:val="0"/>
              <w:marRight w:val="0"/>
              <w:marTop w:val="0"/>
              <w:marBottom w:val="0"/>
              <w:divBdr>
                <w:top w:val="none" w:sz="0" w:space="0" w:color="auto"/>
                <w:left w:val="none" w:sz="0" w:space="0" w:color="auto"/>
                <w:bottom w:val="none" w:sz="0" w:space="0" w:color="auto"/>
                <w:right w:val="none" w:sz="0" w:space="0" w:color="auto"/>
              </w:divBdr>
            </w:div>
            <w:div w:id="1506284971">
              <w:marLeft w:val="0"/>
              <w:marRight w:val="0"/>
              <w:marTop w:val="0"/>
              <w:marBottom w:val="0"/>
              <w:divBdr>
                <w:top w:val="none" w:sz="0" w:space="0" w:color="auto"/>
                <w:left w:val="none" w:sz="0" w:space="0" w:color="auto"/>
                <w:bottom w:val="none" w:sz="0" w:space="0" w:color="auto"/>
                <w:right w:val="none" w:sz="0" w:space="0" w:color="auto"/>
              </w:divBdr>
            </w:div>
            <w:div w:id="1674841963">
              <w:marLeft w:val="0"/>
              <w:marRight w:val="0"/>
              <w:marTop w:val="0"/>
              <w:marBottom w:val="0"/>
              <w:divBdr>
                <w:top w:val="none" w:sz="0" w:space="0" w:color="auto"/>
                <w:left w:val="none" w:sz="0" w:space="0" w:color="auto"/>
                <w:bottom w:val="none" w:sz="0" w:space="0" w:color="auto"/>
                <w:right w:val="none" w:sz="0" w:space="0" w:color="auto"/>
              </w:divBdr>
            </w:div>
            <w:div w:id="2070574321">
              <w:marLeft w:val="0"/>
              <w:marRight w:val="0"/>
              <w:marTop w:val="0"/>
              <w:marBottom w:val="0"/>
              <w:divBdr>
                <w:top w:val="none" w:sz="0" w:space="0" w:color="auto"/>
                <w:left w:val="none" w:sz="0" w:space="0" w:color="auto"/>
                <w:bottom w:val="none" w:sz="0" w:space="0" w:color="auto"/>
                <w:right w:val="none" w:sz="0" w:space="0" w:color="auto"/>
              </w:divBdr>
            </w:div>
            <w:div w:id="2131313068">
              <w:marLeft w:val="0"/>
              <w:marRight w:val="0"/>
              <w:marTop w:val="0"/>
              <w:marBottom w:val="0"/>
              <w:divBdr>
                <w:top w:val="none" w:sz="0" w:space="0" w:color="auto"/>
                <w:left w:val="none" w:sz="0" w:space="0" w:color="auto"/>
                <w:bottom w:val="none" w:sz="0" w:space="0" w:color="auto"/>
                <w:right w:val="none" w:sz="0" w:space="0" w:color="auto"/>
              </w:divBdr>
            </w:div>
          </w:divsChild>
        </w:div>
        <w:div w:id="834608331">
          <w:marLeft w:val="0"/>
          <w:marRight w:val="0"/>
          <w:marTop w:val="0"/>
          <w:marBottom w:val="0"/>
          <w:divBdr>
            <w:top w:val="none" w:sz="0" w:space="0" w:color="auto"/>
            <w:left w:val="none" w:sz="0" w:space="0" w:color="auto"/>
            <w:bottom w:val="none" w:sz="0" w:space="0" w:color="auto"/>
            <w:right w:val="none" w:sz="0" w:space="0" w:color="auto"/>
          </w:divBdr>
          <w:divsChild>
            <w:div w:id="588006539">
              <w:marLeft w:val="0"/>
              <w:marRight w:val="0"/>
              <w:marTop w:val="0"/>
              <w:marBottom w:val="0"/>
              <w:divBdr>
                <w:top w:val="none" w:sz="0" w:space="0" w:color="auto"/>
                <w:left w:val="none" w:sz="0" w:space="0" w:color="auto"/>
                <w:bottom w:val="none" w:sz="0" w:space="0" w:color="auto"/>
                <w:right w:val="none" w:sz="0" w:space="0" w:color="auto"/>
              </w:divBdr>
            </w:div>
            <w:div w:id="592590579">
              <w:marLeft w:val="0"/>
              <w:marRight w:val="0"/>
              <w:marTop w:val="0"/>
              <w:marBottom w:val="0"/>
              <w:divBdr>
                <w:top w:val="none" w:sz="0" w:space="0" w:color="auto"/>
                <w:left w:val="none" w:sz="0" w:space="0" w:color="auto"/>
                <w:bottom w:val="none" w:sz="0" w:space="0" w:color="auto"/>
                <w:right w:val="none" w:sz="0" w:space="0" w:color="auto"/>
              </w:divBdr>
            </w:div>
          </w:divsChild>
        </w:div>
        <w:div w:id="864171947">
          <w:marLeft w:val="0"/>
          <w:marRight w:val="0"/>
          <w:marTop w:val="0"/>
          <w:marBottom w:val="0"/>
          <w:divBdr>
            <w:top w:val="none" w:sz="0" w:space="0" w:color="auto"/>
            <w:left w:val="none" w:sz="0" w:space="0" w:color="auto"/>
            <w:bottom w:val="none" w:sz="0" w:space="0" w:color="auto"/>
            <w:right w:val="none" w:sz="0" w:space="0" w:color="auto"/>
          </w:divBdr>
          <w:divsChild>
            <w:div w:id="1730420516">
              <w:marLeft w:val="0"/>
              <w:marRight w:val="0"/>
              <w:marTop w:val="0"/>
              <w:marBottom w:val="0"/>
              <w:divBdr>
                <w:top w:val="none" w:sz="0" w:space="0" w:color="auto"/>
                <w:left w:val="none" w:sz="0" w:space="0" w:color="auto"/>
                <w:bottom w:val="none" w:sz="0" w:space="0" w:color="auto"/>
                <w:right w:val="none" w:sz="0" w:space="0" w:color="auto"/>
              </w:divBdr>
            </w:div>
          </w:divsChild>
        </w:div>
        <w:div w:id="893470964">
          <w:marLeft w:val="0"/>
          <w:marRight w:val="0"/>
          <w:marTop w:val="0"/>
          <w:marBottom w:val="0"/>
          <w:divBdr>
            <w:top w:val="none" w:sz="0" w:space="0" w:color="auto"/>
            <w:left w:val="none" w:sz="0" w:space="0" w:color="auto"/>
            <w:bottom w:val="none" w:sz="0" w:space="0" w:color="auto"/>
            <w:right w:val="none" w:sz="0" w:space="0" w:color="auto"/>
          </w:divBdr>
          <w:divsChild>
            <w:div w:id="1000348556">
              <w:marLeft w:val="0"/>
              <w:marRight w:val="0"/>
              <w:marTop w:val="0"/>
              <w:marBottom w:val="0"/>
              <w:divBdr>
                <w:top w:val="none" w:sz="0" w:space="0" w:color="auto"/>
                <w:left w:val="none" w:sz="0" w:space="0" w:color="auto"/>
                <w:bottom w:val="none" w:sz="0" w:space="0" w:color="auto"/>
                <w:right w:val="none" w:sz="0" w:space="0" w:color="auto"/>
              </w:divBdr>
            </w:div>
            <w:div w:id="1079405200">
              <w:marLeft w:val="0"/>
              <w:marRight w:val="0"/>
              <w:marTop w:val="0"/>
              <w:marBottom w:val="0"/>
              <w:divBdr>
                <w:top w:val="none" w:sz="0" w:space="0" w:color="auto"/>
                <w:left w:val="none" w:sz="0" w:space="0" w:color="auto"/>
                <w:bottom w:val="none" w:sz="0" w:space="0" w:color="auto"/>
                <w:right w:val="none" w:sz="0" w:space="0" w:color="auto"/>
              </w:divBdr>
            </w:div>
            <w:div w:id="1369800537">
              <w:marLeft w:val="0"/>
              <w:marRight w:val="0"/>
              <w:marTop w:val="0"/>
              <w:marBottom w:val="0"/>
              <w:divBdr>
                <w:top w:val="none" w:sz="0" w:space="0" w:color="auto"/>
                <w:left w:val="none" w:sz="0" w:space="0" w:color="auto"/>
                <w:bottom w:val="none" w:sz="0" w:space="0" w:color="auto"/>
                <w:right w:val="none" w:sz="0" w:space="0" w:color="auto"/>
              </w:divBdr>
            </w:div>
            <w:div w:id="1453942406">
              <w:marLeft w:val="0"/>
              <w:marRight w:val="0"/>
              <w:marTop w:val="0"/>
              <w:marBottom w:val="0"/>
              <w:divBdr>
                <w:top w:val="none" w:sz="0" w:space="0" w:color="auto"/>
                <w:left w:val="none" w:sz="0" w:space="0" w:color="auto"/>
                <w:bottom w:val="none" w:sz="0" w:space="0" w:color="auto"/>
                <w:right w:val="none" w:sz="0" w:space="0" w:color="auto"/>
              </w:divBdr>
            </w:div>
          </w:divsChild>
        </w:div>
        <w:div w:id="925265020">
          <w:marLeft w:val="0"/>
          <w:marRight w:val="0"/>
          <w:marTop w:val="0"/>
          <w:marBottom w:val="0"/>
          <w:divBdr>
            <w:top w:val="none" w:sz="0" w:space="0" w:color="auto"/>
            <w:left w:val="none" w:sz="0" w:space="0" w:color="auto"/>
            <w:bottom w:val="none" w:sz="0" w:space="0" w:color="auto"/>
            <w:right w:val="none" w:sz="0" w:space="0" w:color="auto"/>
          </w:divBdr>
          <w:divsChild>
            <w:div w:id="266499945">
              <w:marLeft w:val="0"/>
              <w:marRight w:val="0"/>
              <w:marTop w:val="0"/>
              <w:marBottom w:val="0"/>
              <w:divBdr>
                <w:top w:val="none" w:sz="0" w:space="0" w:color="auto"/>
                <w:left w:val="none" w:sz="0" w:space="0" w:color="auto"/>
                <w:bottom w:val="none" w:sz="0" w:space="0" w:color="auto"/>
                <w:right w:val="none" w:sz="0" w:space="0" w:color="auto"/>
              </w:divBdr>
            </w:div>
            <w:div w:id="600920798">
              <w:marLeft w:val="0"/>
              <w:marRight w:val="0"/>
              <w:marTop w:val="0"/>
              <w:marBottom w:val="0"/>
              <w:divBdr>
                <w:top w:val="none" w:sz="0" w:space="0" w:color="auto"/>
                <w:left w:val="none" w:sz="0" w:space="0" w:color="auto"/>
                <w:bottom w:val="none" w:sz="0" w:space="0" w:color="auto"/>
                <w:right w:val="none" w:sz="0" w:space="0" w:color="auto"/>
              </w:divBdr>
            </w:div>
            <w:div w:id="1793087278">
              <w:marLeft w:val="0"/>
              <w:marRight w:val="0"/>
              <w:marTop w:val="0"/>
              <w:marBottom w:val="0"/>
              <w:divBdr>
                <w:top w:val="none" w:sz="0" w:space="0" w:color="auto"/>
                <w:left w:val="none" w:sz="0" w:space="0" w:color="auto"/>
                <w:bottom w:val="none" w:sz="0" w:space="0" w:color="auto"/>
                <w:right w:val="none" w:sz="0" w:space="0" w:color="auto"/>
              </w:divBdr>
            </w:div>
          </w:divsChild>
        </w:div>
        <w:div w:id="934094641">
          <w:marLeft w:val="0"/>
          <w:marRight w:val="0"/>
          <w:marTop w:val="0"/>
          <w:marBottom w:val="0"/>
          <w:divBdr>
            <w:top w:val="none" w:sz="0" w:space="0" w:color="auto"/>
            <w:left w:val="none" w:sz="0" w:space="0" w:color="auto"/>
            <w:bottom w:val="none" w:sz="0" w:space="0" w:color="auto"/>
            <w:right w:val="none" w:sz="0" w:space="0" w:color="auto"/>
          </w:divBdr>
        </w:div>
        <w:div w:id="976570368">
          <w:marLeft w:val="0"/>
          <w:marRight w:val="0"/>
          <w:marTop w:val="0"/>
          <w:marBottom w:val="0"/>
          <w:divBdr>
            <w:top w:val="none" w:sz="0" w:space="0" w:color="auto"/>
            <w:left w:val="none" w:sz="0" w:space="0" w:color="auto"/>
            <w:bottom w:val="none" w:sz="0" w:space="0" w:color="auto"/>
            <w:right w:val="none" w:sz="0" w:space="0" w:color="auto"/>
          </w:divBdr>
          <w:divsChild>
            <w:div w:id="224872691">
              <w:marLeft w:val="0"/>
              <w:marRight w:val="0"/>
              <w:marTop w:val="0"/>
              <w:marBottom w:val="0"/>
              <w:divBdr>
                <w:top w:val="none" w:sz="0" w:space="0" w:color="auto"/>
                <w:left w:val="none" w:sz="0" w:space="0" w:color="auto"/>
                <w:bottom w:val="none" w:sz="0" w:space="0" w:color="auto"/>
                <w:right w:val="none" w:sz="0" w:space="0" w:color="auto"/>
              </w:divBdr>
            </w:div>
            <w:div w:id="1251893002">
              <w:marLeft w:val="0"/>
              <w:marRight w:val="0"/>
              <w:marTop w:val="0"/>
              <w:marBottom w:val="0"/>
              <w:divBdr>
                <w:top w:val="none" w:sz="0" w:space="0" w:color="auto"/>
                <w:left w:val="none" w:sz="0" w:space="0" w:color="auto"/>
                <w:bottom w:val="none" w:sz="0" w:space="0" w:color="auto"/>
                <w:right w:val="none" w:sz="0" w:space="0" w:color="auto"/>
              </w:divBdr>
            </w:div>
            <w:div w:id="1900827527">
              <w:marLeft w:val="0"/>
              <w:marRight w:val="0"/>
              <w:marTop w:val="0"/>
              <w:marBottom w:val="0"/>
              <w:divBdr>
                <w:top w:val="none" w:sz="0" w:space="0" w:color="auto"/>
                <w:left w:val="none" w:sz="0" w:space="0" w:color="auto"/>
                <w:bottom w:val="none" w:sz="0" w:space="0" w:color="auto"/>
                <w:right w:val="none" w:sz="0" w:space="0" w:color="auto"/>
              </w:divBdr>
            </w:div>
            <w:div w:id="2143305791">
              <w:marLeft w:val="0"/>
              <w:marRight w:val="0"/>
              <w:marTop w:val="0"/>
              <w:marBottom w:val="0"/>
              <w:divBdr>
                <w:top w:val="none" w:sz="0" w:space="0" w:color="auto"/>
                <w:left w:val="none" w:sz="0" w:space="0" w:color="auto"/>
                <w:bottom w:val="none" w:sz="0" w:space="0" w:color="auto"/>
                <w:right w:val="none" w:sz="0" w:space="0" w:color="auto"/>
              </w:divBdr>
            </w:div>
          </w:divsChild>
        </w:div>
        <w:div w:id="1026564285">
          <w:marLeft w:val="0"/>
          <w:marRight w:val="0"/>
          <w:marTop w:val="0"/>
          <w:marBottom w:val="0"/>
          <w:divBdr>
            <w:top w:val="none" w:sz="0" w:space="0" w:color="auto"/>
            <w:left w:val="none" w:sz="0" w:space="0" w:color="auto"/>
            <w:bottom w:val="none" w:sz="0" w:space="0" w:color="auto"/>
            <w:right w:val="none" w:sz="0" w:space="0" w:color="auto"/>
          </w:divBdr>
        </w:div>
        <w:div w:id="1029260799">
          <w:marLeft w:val="0"/>
          <w:marRight w:val="0"/>
          <w:marTop w:val="0"/>
          <w:marBottom w:val="0"/>
          <w:divBdr>
            <w:top w:val="none" w:sz="0" w:space="0" w:color="auto"/>
            <w:left w:val="none" w:sz="0" w:space="0" w:color="auto"/>
            <w:bottom w:val="none" w:sz="0" w:space="0" w:color="auto"/>
            <w:right w:val="none" w:sz="0" w:space="0" w:color="auto"/>
          </w:divBdr>
        </w:div>
        <w:div w:id="1061632939">
          <w:marLeft w:val="0"/>
          <w:marRight w:val="0"/>
          <w:marTop w:val="0"/>
          <w:marBottom w:val="0"/>
          <w:divBdr>
            <w:top w:val="none" w:sz="0" w:space="0" w:color="auto"/>
            <w:left w:val="none" w:sz="0" w:space="0" w:color="auto"/>
            <w:bottom w:val="none" w:sz="0" w:space="0" w:color="auto"/>
            <w:right w:val="none" w:sz="0" w:space="0" w:color="auto"/>
          </w:divBdr>
        </w:div>
        <w:div w:id="1063792072">
          <w:marLeft w:val="0"/>
          <w:marRight w:val="0"/>
          <w:marTop w:val="0"/>
          <w:marBottom w:val="0"/>
          <w:divBdr>
            <w:top w:val="none" w:sz="0" w:space="0" w:color="auto"/>
            <w:left w:val="none" w:sz="0" w:space="0" w:color="auto"/>
            <w:bottom w:val="none" w:sz="0" w:space="0" w:color="auto"/>
            <w:right w:val="none" w:sz="0" w:space="0" w:color="auto"/>
          </w:divBdr>
          <w:divsChild>
            <w:div w:id="197745379">
              <w:marLeft w:val="0"/>
              <w:marRight w:val="0"/>
              <w:marTop w:val="0"/>
              <w:marBottom w:val="0"/>
              <w:divBdr>
                <w:top w:val="none" w:sz="0" w:space="0" w:color="auto"/>
                <w:left w:val="none" w:sz="0" w:space="0" w:color="auto"/>
                <w:bottom w:val="none" w:sz="0" w:space="0" w:color="auto"/>
                <w:right w:val="none" w:sz="0" w:space="0" w:color="auto"/>
              </w:divBdr>
            </w:div>
            <w:div w:id="286591626">
              <w:marLeft w:val="0"/>
              <w:marRight w:val="0"/>
              <w:marTop w:val="0"/>
              <w:marBottom w:val="0"/>
              <w:divBdr>
                <w:top w:val="none" w:sz="0" w:space="0" w:color="auto"/>
                <w:left w:val="none" w:sz="0" w:space="0" w:color="auto"/>
                <w:bottom w:val="none" w:sz="0" w:space="0" w:color="auto"/>
                <w:right w:val="none" w:sz="0" w:space="0" w:color="auto"/>
              </w:divBdr>
            </w:div>
            <w:div w:id="425079066">
              <w:marLeft w:val="0"/>
              <w:marRight w:val="0"/>
              <w:marTop w:val="0"/>
              <w:marBottom w:val="0"/>
              <w:divBdr>
                <w:top w:val="none" w:sz="0" w:space="0" w:color="auto"/>
                <w:left w:val="none" w:sz="0" w:space="0" w:color="auto"/>
                <w:bottom w:val="none" w:sz="0" w:space="0" w:color="auto"/>
                <w:right w:val="none" w:sz="0" w:space="0" w:color="auto"/>
              </w:divBdr>
            </w:div>
            <w:div w:id="1277367965">
              <w:marLeft w:val="0"/>
              <w:marRight w:val="0"/>
              <w:marTop w:val="0"/>
              <w:marBottom w:val="0"/>
              <w:divBdr>
                <w:top w:val="none" w:sz="0" w:space="0" w:color="auto"/>
                <w:left w:val="none" w:sz="0" w:space="0" w:color="auto"/>
                <w:bottom w:val="none" w:sz="0" w:space="0" w:color="auto"/>
                <w:right w:val="none" w:sz="0" w:space="0" w:color="auto"/>
              </w:divBdr>
            </w:div>
          </w:divsChild>
        </w:div>
        <w:div w:id="1115632694">
          <w:marLeft w:val="0"/>
          <w:marRight w:val="0"/>
          <w:marTop w:val="0"/>
          <w:marBottom w:val="0"/>
          <w:divBdr>
            <w:top w:val="none" w:sz="0" w:space="0" w:color="auto"/>
            <w:left w:val="none" w:sz="0" w:space="0" w:color="auto"/>
            <w:bottom w:val="none" w:sz="0" w:space="0" w:color="auto"/>
            <w:right w:val="none" w:sz="0" w:space="0" w:color="auto"/>
          </w:divBdr>
          <w:divsChild>
            <w:div w:id="293486993">
              <w:marLeft w:val="0"/>
              <w:marRight w:val="0"/>
              <w:marTop w:val="0"/>
              <w:marBottom w:val="0"/>
              <w:divBdr>
                <w:top w:val="none" w:sz="0" w:space="0" w:color="auto"/>
                <w:left w:val="none" w:sz="0" w:space="0" w:color="auto"/>
                <w:bottom w:val="none" w:sz="0" w:space="0" w:color="auto"/>
                <w:right w:val="none" w:sz="0" w:space="0" w:color="auto"/>
              </w:divBdr>
            </w:div>
            <w:div w:id="473837919">
              <w:marLeft w:val="0"/>
              <w:marRight w:val="0"/>
              <w:marTop w:val="0"/>
              <w:marBottom w:val="0"/>
              <w:divBdr>
                <w:top w:val="none" w:sz="0" w:space="0" w:color="auto"/>
                <w:left w:val="none" w:sz="0" w:space="0" w:color="auto"/>
                <w:bottom w:val="none" w:sz="0" w:space="0" w:color="auto"/>
                <w:right w:val="none" w:sz="0" w:space="0" w:color="auto"/>
              </w:divBdr>
            </w:div>
            <w:div w:id="1085957228">
              <w:marLeft w:val="0"/>
              <w:marRight w:val="0"/>
              <w:marTop w:val="0"/>
              <w:marBottom w:val="0"/>
              <w:divBdr>
                <w:top w:val="none" w:sz="0" w:space="0" w:color="auto"/>
                <w:left w:val="none" w:sz="0" w:space="0" w:color="auto"/>
                <w:bottom w:val="none" w:sz="0" w:space="0" w:color="auto"/>
                <w:right w:val="none" w:sz="0" w:space="0" w:color="auto"/>
              </w:divBdr>
            </w:div>
            <w:div w:id="2126584192">
              <w:marLeft w:val="0"/>
              <w:marRight w:val="0"/>
              <w:marTop w:val="0"/>
              <w:marBottom w:val="0"/>
              <w:divBdr>
                <w:top w:val="none" w:sz="0" w:space="0" w:color="auto"/>
                <w:left w:val="none" w:sz="0" w:space="0" w:color="auto"/>
                <w:bottom w:val="none" w:sz="0" w:space="0" w:color="auto"/>
                <w:right w:val="none" w:sz="0" w:space="0" w:color="auto"/>
              </w:divBdr>
            </w:div>
          </w:divsChild>
        </w:div>
        <w:div w:id="1159155016">
          <w:marLeft w:val="0"/>
          <w:marRight w:val="0"/>
          <w:marTop w:val="0"/>
          <w:marBottom w:val="0"/>
          <w:divBdr>
            <w:top w:val="none" w:sz="0" w:space="0" w:color="auto"/>
            <w:left w:val="none" w:sz="0" w:space="0" w:color="auto"/>
            <w:bottom w:val="none" w:sz="0" w:space="0" w:color="auto"/>
            <w:right w:val="none" w:sz="0" w:space="0" w:color="auto"/>
          </w:divBdr>
          <w:divsChild>
            <w:div w:id="301887214">
              <w:marLeft w:val="0"/>
              <w:marRight w:val="0"/>
              <w:marTop w:val="0"/>
              <w:marBottom w:val="0"/>
              <w:divBdr>
                <w:top w:val="none" w:sz="0" w:space="0" w:color="auto"/>
                <w:left w:val="none" w:sz="0" w:space="0" w:color="auto"/>
                <w:bottom w:val="none" w:sz="0" w:space="0" w:color="auto"/>
                <w:right w:val="none" w:sz="0" w:space="0" w:color="auto"/>
              </w:divBdr>
            </w:div>
            <w:div w:id="980184611">
              <w:marLeft w:val="0"/>
              <w:marRight w:val="0"/>
              <w:marTop w:val="0"/>
              <w:marBottom w:val="0"/>
              <w:divBdr>
                <w:top w:val="none" w:sz="0" w:space="0" w:color="auto"/>
                <w:left w:val="none" w:sz="0" w:space="0" w:color="auto"/>
                <w:bottom w:val="none" w:sz="0" w:space="0" w:color="auto"/>
                <w:right w:val="none" w:sz="0" w:space="0" w:color="auto"/>
              </w:divBdr>
            </w:div>
            <w:div w:id="1390956935">
              <w:marLeft w:val="0"/>
              <w:marRight w:val="0"/>
              <w:marTop w:val="0"/>
              <w:marBottom w:val="0"/>
              <w:divBdr>
                <w:top w:val="none" w:sz="0" w:space="0" w:color="auto"/>
                <w:left w:val="none" w:sz="0" w:space="0" w:color="auto"/>
                <w:bottom w:val="none" w:sz="0" w:space="0" w:color="auto"/>
                <w:right w:val="none" w:sz="0" w:space="0" w:color="auto"/>
              </w:divBdr>
            </w:div>
            <w:div w:id="1514609202">
              <w:marLeft w:val="0"/>
              <w:marRight w:val="0"/>
              <w:marTop w:val="0"/>
              <w:marBottom w:val="0"/>
              <w:divBdr>
                <w:top w:val="none" w:sz="0" w:space="0" w:color="auto"/>
                <w:left w:val="none" w:sz="0" w:space="0" w:color="auto"/>
                <w:bottom w:val="none" w:sz="0" w:space="0" w:color="auto"/>
                <w:right w:val="none" w:sz="0" w:space="0" w:color="auto"/>
              </w:divBdr>
            </w:div>
          </w:divsChild>
        </w:div>
        <w:div w:id="1164592812">
          <w:marLeft w:val="0"/>
          <w:marRight w:val="0"/>
          <w:marTop w:val="0"/>
          <w:marBottom w:val="0"/>
          <w:divBdr>
            <w:top w:val="none" w:sz="0" w:space="0" w:color="auto"/>
            <w:left w:val="none" w:sz="0" w:space="0" w:color="auto"/>
            <w:bottom w:val="none" w:sz="0" w:space="0" w:color="auto"/>
            <w:right w:val="none" w:sz="0" w:space="0" w:color="auto"/>
          </w:divBdr>
          <w:divsChild>
            <w:div w:id="317073095">
              <w:marLeft w:val="0"/>
              <w:marRight w:val="0"/>
              <w:marTop w:val="0"/>
              <w:marBottom w:val="0"/>
              <w:divBdr>
                <w:top w:val="none" w:sz="0" w:space="0" w:color="auto"/>
                <w:left w:val="none" w:sz="0" w:space="0" w:color="auto"/>
                <w:bottom w:val="none" w:sz="0" w:space="0" w:color="auto"/>
                <w:right w:val="none" w:sz="0" w:space="0" w:color="auto"/>
              </w:divBdr>
            </w:div>
            <w:div w:id="436142464">
              <w:marLeft w:val="0"/>
              <w:marRight w:val="0"/>
              <w:marTop w:val="0"/>
              <w:marBottom w:val="0"/>
              <w:divBdr>
                <w:top w:val="none" w:sz="0" w:space="0" w:color="auto"/>
                <w:left w:val="none" w:sz="0" w:space="0" w:color="auto"/>
                <w:bottom w:val="none" w:sz="0" w:space="0" w:color="auto"/>
                <w:right w:val="none" w:sz="0" w:space="0" w:color="auto"/>
              </w:divBdr>
            </w:div>
          </w:divsChild>
        </w:div>
        <w:div w:id="1213423438">
          <w:marLeft w:val="0"/>
          <w:marRight w:val="0"/>
          <w:marTop w:val="0"/>
          <w:marBottom w:val="0"/>
          <w:divBdr>
            <w:top w:val="none" w:sz="0" w:space="0" w:color="auto"/>
            <w:left w:val="none" w:sz="0" w:space="0" w:color="auto"/>
            <w:bottom w:val="none" w:sz="0" w:space="0" w:color="auto"/>
            <w:right w:val="none" w:sz="0" w:space="0" w:color="auto"/>
          </w:divBdr>
          <w:divsChild>
            <w:div w:id="424156621">
              <w:marLeft w:val="0"/>
              <w:marRight w:val="0"/>
              <w:marTop w:val="0"/>
              <w:marBottom w:val="0"/>
              <w:divBdr>
                <w:top w:val="none" w:sz="0" w:space="0" w:color="auto"/>
                <w:left w:val="none" w:sz="0" w:space="0" w:color="auto"/>
                <w:bottom w:val="none" w:sz="0" w:space="0" w:color="auto"/>
                <w:right w:val="none" w:sz="0" w:space="0" w:color="auto"/>
              </w:divBdr>
            </w:div>
            <w:div w:id="834800899">
              <w:marLeft w:val="0"/>
              <w:marRight w:val="0"/>
              <w:marTop w:val="0"/>
              <w:marBottom w:val="0"/>
              <w:divBdr>
                <w:top w:val="none" w:sz="0" w:space="0" w:color="auto"/>
                <w:left w:val="none" w:sz="0" w:space="0" w:color="auto"/>
                <w:bottom w:val="none" w:sz="0" w:space="0" w:color="auto"/>
                <w:right w:val="none" w:sz="0" w:space="0" w:color="auto"/>
              </w:divBdr>
            </w:div>
            <w:div w:id="975262776">
              <w:marLeft w:val="0"/>
              <w:marRight w:val="0"/>
              <w:marTop w:val="0"/>
              <w:marBottom w:val="0"/>
              <w:divBdr>
                <w:top w:val="none" w:sz="0" w:space="0" w:color="auto"/>
                <w:left w:val="none" w:sz="0" w:space="0" w:color="auto"/>
                <w:bottom w:val="none" w:sz="0" w:space="0" w:color="auto"/>
                <w:right w:val="none" w:sz="0" w:space="0" w:color="auto"/>
              </w:divBdr>
            </w:div>
            <w:div w:id="1164928943">
              <w:marLeft w:val="0"/>
              <w:marRight w:val="0"/>
              <w:marTop w:val="0"/>
              <w:marBottom w:val="0"/>
              <w:divBdr>
                <w:top w:val="none" w:sz="0" w:space="0" w:color="auto"/>
                <w:left w:val="none" w:sz="0" w:space="0" w:color="auto"/>
                <w:bottom w:val="none" w:sz="0" w:space="0" w:color="auto"/>
                <w:right w:val="none" w:sz="0" w:space="0" w:color="auto"/>
              </w:divBdr>
            </w:div>
          </w:divsChild>
        </w:div>
        <w:div w:id="1235551078">
          <w:marLeft w:val="0"/>
          <w:marRight w:val="0"/>
          <w:marTop w:val="0"/>
          <w:marBottom w:val="0"/>
          <w:divBdr>
            <w:top w:val="none" w:sz="0" w:space="0" w:color="auto"/>
            <w:left w:val="none" w:sz="0" w:space="0" w:color="auto"/>
            <w:bottom w:val="none" w:sz="0" w:space="0" w:color="auto"/>
            <w:right w:val="none" w:sz="0" w:space="0" w:color="auto"/>
          </w:divBdr>
        </w:div>
        <w:div w:id="1248808555">
          <w:marLeft w:val="0"/>
          <w:marRight w:val="0"/>
          <w:marTop w:val="0"/>
          <w:marBottom w:val="0"/>
          <w:divBdr>
            <w:top w:val="none" w:sz="0" w:space="0" w:color="auto"/>
            <w:left w:val="none" w:sz="0" w:space="0" w:color="auto"/>
            <w:bottom w:val="none" w:sz="0" w:space="0" w:color="auto"/>
            <w:right w:val="none" w:sz="0" w:space="0" w:color="auto"/>
          </w:divBdr>
        </w:div>
        <w:div w:id="1325083581">
          <w:marLeft w:val="0"/>
          <w:marRight w:val="0"/>
          <w:marTop w:val="0"/>
          <w:marBottom w:val="0"/>
          <w:divBdr>
            <w:top w:val="none" w:sz="0" w:space="0" w:color="auto"/>
            <w:left w:val="none" w:sz="0" w:space="0" w:color="auto"/>
            <w:bottom w:val="none" w:sz="0" w:space="0" w:color="auto"/>
            <w:right w:val="none" w:sz="0" w:space="0" w:color="auto"/>
          </w:divBdr>
          <w:divsChild>
            <w:div w:id="865482211">
              <w:marLeft w:val="0"/>
              <w:marRight w:val="0"/>
              <w:marTop w:val="0"/>
              <w:marBottom w:val="0"/>
              <w:divBdr>
                <w:top w:val="none" w:sz="0" w:space="0" w:color="auto"/>
                <w:left w:val="none" w:sz="0" w:space="0" w:color="auto"/>
                <w:bottom w:val="none" w:sz="0" w:space="0" w:color="auto"/>
                <w:right w:val="none" w:sz="0" w:space="0" w:color="auto"/>
              </w:divBdr>
            </w:div>
            <w:div w:id="1148739461">
              <w:marLeft w:val="0"/>
              <w:marRight w:val="0"/>
              <w:marTop w:val="0"/>
              <w:marBottom w:val="0"/>
              <w:divBdr>
                <w:top w:val="none" w:sz="0" w:space="0" w:color="auto"/>
                <w:left w:val="none" w:sz="0" w:space="0" w:color="auto"/>
                <w:bottom w:val="none" w:sz="0" w:space="0" w:color="auto"/>
                <w:right w:val="none" w:sz="0" w:space="0" w:color="auto"/>
              </w:divBdr>
            </w:div>
            <w:div w:id="1574075696">
              <w:marLeft w:val="0"/>
              <w:marRight w:val="0"/>
              <w:marTop w:val="0"/>
              <w:marBottom w:val="0"/>
              <w:divBdr>
                <w:top w:val="none" w:sz="0" w:space="0" w:color="auto"/>
                <w:left w:val="none" w:sz="0" w:space="0" w:color="auto"/>
                <w:bottom w:val="none" w:sz="0" w:space="0" w:color="auto"/>
                <w:right w:val="none" w:sz="0" w:space="0" w:color="auto"/>
              </w:divBdr>
            </w:div>
          </w:divsChild>
        </w:div>
        <w:div w:id="1363166309">
          <w:marLeft w:val="0"/>
          <w:marRight w:val="0"/>
          <w:marTop w:val="0"/>
          <w:marBottom w:val="0"/>
          <w:divBdr>
            <w:top w:val="none" w:sz="0" w:space="0" w:color="auto"/>
            <w:left w:val="none" w:sz="0" w:space="0" w:color="auto"/>
            <w:bottom w:val="none" w:sz="0" w:space="0" w:color="auto"/>
            <w:right w:val="none" w:sz="0" w:space="0" w:color="auto"/>
          </w:divBdr>
          <w:divsChild>
            <w:div w:id="91124478">
              <w:marLeft w:val="0"/>
              <w:marRight w:val="0"/>
              <w:marTop w:val="0"/>
              <w:marBottom w:val="0"/>
              <w:divBdr>
                <w:top w:val="none" w:sz="0" w:space="0" w:color="auto"/>
                <w:left w:val="none" w:sz="0" w:space="0" w:color="auto"/>
                <w:bottom w:val="none" w:sz="0" w:space="0" w:color="auto"/>
                <w:right w:val="none" w:sz="0" w:space="0" w:color="auto"/>
              </w:divBdr>
            </w:div>
            <w:div w:id="684021756">
              <w:marLeft w:val="0"/>
              <w:marRight w:val="0"/>
              <w:marTop w:val="0"/>
              <w:marBottom w:val="0"/>
              <w:divBdr>
                <w:top w:val="none" w:sz="0" w:space="0" w:color="auto"/>
                <w:left w:val="none" w:sz="0" w:space="0" w:color="auto"/>
                <w:bottom w:val="none" w:sz="0" w:space="0" w:color="auto"/>
                <w:right w:val="none" w:sz="0" w:space="0" w:color="auto"/>
              </w:divBdr>
            </w:div>
            <w:div w:id="1361315656">
              <w:marLeft w:val="0"/>
              <w:marRight w:val="0"/>
              <w:marTop w:val="0"/>
              <w:marBottom w:val="0"/>
              <w:divBdr>
                <w:top w:val="none" w:sz="0" w:space="0" w:color="auto"/>
                <w:left w:val="none" w:sz="0" w:space="0" w:color="auto"/>
                <w:bottom w:val="none" w:sz="0" w:space="0" w:color="auto"/>
                <w:right w:val="none" w:sz="0" w:space="0" w:color="auto"/>
              </w:divBdr>
            </w:div>
          </w:divsChild>
        </w:div>
        <w:div w:id="1364747351">
          <w:marLeft w:val="0"/>
          <w:marRight w:val="0"/>
          <w:marTop w:val="0"/>
          <w:marBottom w:val="0"/>
          <w:divBdr>
            <w:top w:val="none" w:sz="0" w:space="0" w:color="auto"/>
            <w:left w:val="none" w:sz="0" w:space="0" w:color="auto"/>
            <w:bottom w:val="none" w:sz="0" w:space="0" w:color="auto"/>
            <w:right w:val="none" w:sz="0" w:space="0" w:color="auto"/>
          </w:divBdr>
        </w:div>
        <w:div w:id="1399589531">
          <w:marLeft w:val="0"/>
          <w:marRight w:val="0"/>
          <w:marTop w:val="0"/>
          <w:marBottom w:val="0"/>
          <w:divBdr>
            <w:top w:val="none" w:sz="0" w:space="0" w:color="auto"/>
            <w:left w:val="none" w:sz="0" w:space="0" w:color="auto"/>
            <w:bottom w:val="none" w:sz="0" w:space="0" w:color="auto"/>
            <w:right w:val="none" w:sz="0" w:space="0" w:color="auto"/>
          </w:divBdr>
        </w:div>
        <w:div w:id="1403212663">
          <w:marLeft w:val="0"/>
          <w:marRight w:val="0"/>
          <w:marTop w:val="0"/>
          <w:marBottom w:val="0"/>
          <w:divBdr>
            <w:top w:val="none" w:sz="0" w:space="0" w:color="auto"/>
            <w:left w:val="none" w:sz="0" w:space="0" w:color="auto"/>
            <w:bottom w:val="none" w:sz="0" w:space="0" w:color="auto"/>
            <w:right w:val="none" w:sz="0" w:space="0" w:color="auto"/>
          </w:divBdr>
          <w:divsChild>
            <w:div w:id="1076436396">
              <w:marLeft w:val="0"/>
              <w:marRight w:val="0"/>
              <w:marTop w:val="0"/>
              <w:marBottom w:val="0"/>
              <w:divBdr>
                <w:top w:val="none" w:sz="0" w:space="0" w:color="auto"/>
                <w:left w:val="none" w:sz="0" w:space="0" w:color="auto"/>
                <w:bottom w:val="none" w:sz="0" w:space="0" w:color="auto"/>
                <w:right w:val="none" w:sz="0" w:space="0" w:color="auto"/>
              </w:divBdr>
            </w:div>
            <w:div w:id="1610311348">
              <w:marLeft w:val="0"/>
              <w:marRight w:val="0"/>
              <w:marTop w:val="0"/>
              <w:marBottom w:val="0"/>
              <w:divBdr>
                <w:top w:val="none" w:sz="0" w:space="0" w:color="auto"/>
                <w:left w:val="none" w:sz="0" w:space="0" w:color="auto"/>
                <w:bottom w:val="none" w:sz="0" w:space="0" w:color="auto"/>
                <w:right w:val="none" w:sz="0" w:space="0" w:color="auto"/>
              </w:divBdr>
            </w:div>
          </w:divsChild>
        </w:div>
        <w:div w:id="1407606783">
          <w:marLeft w:val="0"/>
          <w:marRight w:val="0"/>
          <w:marTop w:val="0"/>
          <w:marBottom w:val="0"/>
          <w:divBdr>
            <w:top w:val="none" w:sz="0" w:space="0" w:color="auto"/>
            <w:left w:val="none" w:sz="0" w:space="0" w:color="auto"/>
            <w:bottom w:val="none" w:sz="0" w:space="0" w:color="auto"/>
            <w:right w:val="none" w:sz="0" w:space="0" w:color="auto"/>
          </w:divBdr>
          <w:divsChild>
            <w:div w:id="139272140">
              <w:marLeft w:val="0"/>
              <w:marRight w:val="0"/>
              <w:marTop w:val="0"/>
              <w:marBottom w:val="0"/>
              <w:divBdr>
                <w:top w:val="none" w:sz="0" w:space="0" w:color="auto"/>
                <w:left w:val="none" w:sz="0" w:space="0" w:color="auto"/>
                <w:bottom w:val="none" w:sz="0" w:space="0" w:color="auto"/>
                <w:right w:val="none" w:sz="0" w:space="0" w:color="auto"/>
              </w:divBdr>
            </w:div>
            <w:div w:id="428547948">
              <w:marLeft w:val="0"/>
              <w:marRight w:val="0"/>
              <w:marTop w:val="0"/>
              <w:marBottom w:val="0"/>
              <w:divBdr>
                <w:top w:val="none" w:sz="0" w:space="0" w:color="auto"/>
                <w:left w:val="none" w:sz="0" w:space="0" w:color="auto"/>
                <w:bottom w:val="none" w:sz="0" w:space="0" w:color="auto"/>
                <w:right w:val="none" w:sz="0" w:space="0" w:color="auto"/>
              </w:divBdr>
            </w:div>
            <w:div w:id="700007926">
              <w:marLeft w:val="0"/>
              <w:marRight w:val="0"/>
              <w:marTop w:val="0"/>
              <w:marBottom w:val="0"/>
              <w:divBdr>
                <w:top w:val="none" w:sz="0" w:space="0" w:color="auto"/>
                <w:left w:val="none" w:sz="0" w:space="0" w:color="auto"/>
                <w:bottom w:val="none" w:sz="0" w:space="0" w:color="auto"/>
                <w:right w:val="none" w:sz="0" w:space="0" w:color="auto"/>
              </w:divBdr>
            </w:div>
          </w:divsChild>
        </w:div>
        <w:div w:id="1423528239">
          <w:marLeft w:val="0"/>
          <w:marRight w:val="0"/>
          <w:marTop w:val="0"/>
          <w:marBottom w:val="0"/>
          <w:divBdr>
            <w:top w:val="none" w:sz="0" w:space="0" w:color="auto"/>
            <w:left w:val="none" w:sz="0" w:space="0" w:color="auto"/>
            <w:bottom w:val="none" w:sz="0" w:space="0" w:color="auto"/>
            <w:right w:val="none" w:sz="0" w:space="0" w:color="auto"/>
          </w:divBdr>
        </w:div>
        <w:div w:id="1429815415">
          <w:marLeft w:val="0"/>
          <w:marRight w:val="0"/>
          <w:marTop w:val="0"/>
          <w:marBottom w:val="0"/>
          <w:divBdr>
            <w:top w:val="none" w:sz="0" w:space="0" w:color="auto"/>
            <w:left w:val="none" w:sz="0" w:space="0" w:color="auto"/>
            <w:bottom w:val="none" w:sz="0" w:space="0" w:color="auto"/>
            <w:right w:val="none" w:sz="0" w:space="0" w:color="auto"/>
          </w:divBdr>
          <w:divsChild>
            <w:div w:id="704333955">
              <w:marLeft w:val="0"/>
              <w:marRight w:val="0"/>
              <w:marTop w:val="0"/>
              <w:marBottom w:val="0"/>
              <w:divBdr>
                <w:top w:val="none" w:sz="0" w:space="0" w:color="auto"/>
                <w:left w:val="none" w:sz="0" w:space="0" w:color="auto"/>
                <w:bottom w:val="none" w:sz="0" w:space="0" w:color="auto"/>
                <w:right w:val="none" w:sz="0" w:space="0" w:color="auto"/>
              </w:divBdr>
            </w:div>
            <w:div w:id="1556507423">
              <w:marLeft w:val="0"/>
              <w:marRight w:val="0"/>
              <w:marTop w:val="0"/>
              <w:marBottom w:val="0"/>
              <w:divBdr>
                <w:top w:val="none" w:sz="0" w:space="0" w:color="auto"/>
                <w:left w:val="none" w:sz="0" w:space="0" w:color="auto"/>
                <w:bottom w:val="none" w:sz="0" w:space="0" w:color="auto"/>
                <w:right w:val="none" w:sz="0" w:space="0" w:color="auto"/>
              </w:divBdr>
            </w:div>
          </w:divsChild>
        </w:div>
        <w:div w:id="1440685660">
          <w:marLeft w:val="0"/>
          <w:marRight w:val="0"/>
          <w:marTop w:val="0"/>
          <w:marBottom w:val="0"/>
          <w:divBdr>
            <w:top w:val="none" w:sz="0" w:space="0" w:color="auto"/>
            <w:left w:val="none" w:sz="0" w:space="0" w:color="auto"/>
            <w:bottom w:val="none" w:sz="0" w:space="0" w:color="auto"/>
            <w:right w:val="none" w:sz="0" w:space="0" w:color="auto"/>
          </w:divBdr>
          <w:divsChild>
            <w:div w:id="341324242">
              <w:marLeft w:val="0"/>
              <w:marRight w:val="0"/>
              <w:marTop w:val="0"/>
              <w:marBottom w:val="0"/>
              <w:divBdr>
                <w:top w:val="none" w:sz="0" w:space="0" w:color="auto"/>
                <w:left w:val="none" w:sz="0" w:space="0" w:color="auto"/>
                <w:bottom w:val="none" w:sz="0" w:space="0" w:color="auto"/>
                <w:right w:val="none" w:sz="0" w:space="0" w:color="auto"/>
              </w:divBdr>
            </w:div>
            <w:div w:id="1637486703">
              <w:marLeft w:val="0"/>
              <w:marRight w:val="0"/>
              <w:marTop w:val="0"/>
              <w:marBottom w:val="0"/>
              <w:divBdr>
                <w:top w:val="none" w:sz="0" w:space="0" w:color="auto"/>
                <w:left w:val="none" w:sz="0" w:space="0" w:color="auto"/>
                <w:bottom w:val="none" w:sz="0" w:space="0" w:color="auto"/>
                <w:right w:val="none" w:sz="0" w:space="0" w:color="auto"/>
              </w:divBdr>
            </w:div>
          </w:divsChild>
        </w:div>
        <w:div w:id="1481651533">
          <w:marLeft w:val="0"/>
          <w:marRight w:val="0"/>
          <w:marTop w:val="0"/>
          <w:marBottom w:val="0"/>
          <w:divBdr>
            <w:top w:val="none" w:sz="0" w:space="0" w:color="auto"/>
            <w:left w:val="none" w:sz="0" w:space="0" w:color="auto"/>
            <w:bottom w:val="none" w:sz="0" w:space="0" w:color="auto"/>
            <w:right w:val="none" w:sz="0" w:space="0" w:color="auto"/>
          </w:divBdr>
          <w:divsChild>
            <w:div w:id="245307654">
              <w:marLeft w:val="0"/>
              <w:marRight w:val="0"/>
              <w:marTop w:val="0"/>
              <w:marBottom w:val="0"/>
              <w:divBdr>
                <w:top w:val="none" w:sz="0" w:space="0" w:color="auto"/>
                <w:left w:val="none" w:sz="0" w:space="0" w:color="auto"/>
                <w:bottom w:val="none" w:sz="0" w:space="0" w:color="auto"/>
                <w:right w:val="none" w:sz="0" w:space="0" w:color="auto"/>
              </w:divBdr>
            </w:div>
            <w:div w:id="427434072">
              <w:marLeft w:val="0"/>
              <w:marRight w:val="0"/>
              <w:marTop w:val="0"/>
              <w:marBottom w:val="0"/>
              <w:divBdr>
                <w:top w:val="none" w:sz="0" w:space="0" w:color="auto"/>
                <w:left w:val="none" w:sz="0" w:space="0" w:color="auto"/>
                <w:bottom w:val="none" w:sz="0" w:space="0" w:color="auto"/>
                <w:right w:val="none" w:sz="0" w:space="0" w:color="auto"/>
              </w:divBdr>
            </w:div>
            <w:div w:id="610746066">
              <w:marLeft w:val="0"/>
              <w:marRight w:val="0"/>
              <w:marTop w:val="0"/>
              <w:marBottom w:val="0"/>
              <w:divBdr>
                <w:top w:val="none" w:sz="0" w:space="0" w:color="auto"/>
                <w:left w:val="none" w:sz="0" w:space="0" w:color="auto"/>
                <w:bottom w:val="none" w:sz="0" w:space="0" w:color="auto"/>
                <w:right w:val="none" w:sz="0" w:space="0" w:color="auto"/>
              </w:divBdr>
            </w:div>
            <w:div w:id="1973704214">
              <w:marLeft w:val="0"/>
              <w:marRight w:val="0"/>
              <w:marTop w:val="0"/>
              <w:marBottom w:val="0"/>
              <w:divBdr>
                <w:top w:val="none" w:sz="0" w:space="0" w:color="auto"/>
                <w:left w:val="none" w:sz="0" w:space="0" w:color="auto"/>
                <w:bottom w:val="none" w:sz="0" w:space="0" w:color="auto"/>
                <w:right w:val="none" w:sz="0" w:space="0" w:color="auto"/>
              </w:divBdr>
            </w:div>
          </w:divsChild>
        </w:div>
        <w:div w:id="1493329149">
          <w:marLeft w:val="0"/>
          <w:marRight w:val="0"/>
          <w:marTop w:val="0"/>
          <w:marBottom w:val="0"/>
          <w:divBdr>
            <w:top w:val="none" w:sz="0" w:space="0" w:color="auto"/>
            <w:left w:val="none" w:sz="0" w:space="0" w:color="auto"/>
            <w:bottom w:val="none" w:sz="0" w:space="0" w:color="auto"/>
            <w:right w:val="none" w:sz="0" w:space="0" w:color="auto"/>
          </w:divBdr>
          <w:divsChild>
            <w:div w:id="1047994449">
              <w:marLeft w:val="0"/>
              <w:marRight w:val="0"/>
              <w:marTop w:val="0"/>
              <w:marBottom w:val="0"/>
              <w:divBdr>
                <w:top w:val="none" w:sz="0" w:space="0" w:color="auto"/>
                <w:left w:val="none" w:sz="0" w:space="0" w:color="auto"/>
                <w:bottom w:val="none" w:sz="0" w:space="0" w:color="auto"/>
                <w:right w:val="none" w:sz="0" w:space="0" w:color="auto"/>
              </w:divBdr>
            </w:div>
          </w:divsChild>
        </w:div>
        <w:div w:id="1513253142">
          <w:marLeft w:val="0"/>
          <w:marRight w:val="0"/>
          <w:marTop w:val="0"/>
          <w:marBottom w:val="0"/>
          <w:divBdr>
            <w:top w:val="none" w:sz="0" w:space="0" w:color="auto"/>
            <w:left w:val="none" w:sz="0" w:space="0" w:color="auto"/>
            <w:bottom w:val="none" w:sz="0" w:space="0" w:color="auto"/>
            <w:right w:val="none" w:sz="0" w:space="0" w:color="auto"/>
          </w:divBdr>
          <w:divsChild>
            <w:div w:id="1037588454">
              <w:marLeft w:val="0"/>
              <w:marRight w:val="0"/>
              <w:marTop w:val="0"/>
              <w:marBottom w:val="0"/>
              <w:divBdr>
                <w:top w:val="none" w:sz="0" w:space="0" w:color="auto"/>
                <w:left w:val="none" w:sz="0" w:space="0" w:color="auto"/>
                <w:bottom w:val="none" w:sz="0" w:space="0" w:color="auto"/>
                <w:right w:val="none" w:sz="0" w:space="0" w:color="auto"/>
              </w:divBdr>
            </w:div>
            <w:div w:id="1088963457">
              <w:marLeft w:val="0"/>
              <w:marRight w:val="0"/>
              <w:marTop w:val="0"/>
              <w:marBottom w:val="0"/>
              <w:divBdr>
                <w:top w:val="none" w:sz="0" w:space="0" w:color="auto"/>
                <w:left w:val="none" w:sz="0" w:space="0" w:color="auto"/>
                <w:bottom w:val="none" w:sz="0" w:space="0" w:color="auto"/>
                <w:right w:val="none" w:sz="0" w:space="0" w:color="auto"/>
              </w:divBdr>
            </w:div>
            <w:div w:id="1912041248">
              <w:marLeft w:val="0"/>
              <w:marRight w:val="0"/>
              <w:marTop w:val="0"/>
              <w:marBottom w:val="0"/>
              <w:divBdr>
                <w:top w:val="none" w:sz="0" w:space="0" w:color="auto"/>
                <w:left w:val="none" w:sz="0" w:space="0" w:color="auto"/>
                <w:bottom w:val="none" w:sz="0" w:space="0" w:color="auto"/>
                <w:right w:val="none" w:sz="0" w:space="0" w:color="auto"/>
              </w:divBdr>
            </w:div>
          </w:divsChild>
        </w:div>
        <w:div w:id="1516531296">
          <w:marLeft w:val="0"/>
          <w:marRight w:val="0"/>
          <w:marTop w:val="0"/>
          <w:marBottom w:val="0"/>
          <w:divBdr>
            <w:top w:val="none" w:sz="0" w:space="0" w:color="auto"/>
            <w:left w:val="none" w:sz="0" w:space="0" w:color="auto"/>
            <w:bottom w:val="none" w:sz="0" w:space="0" w:color="auto"/>
            <w:right w:val="none" w:sz="0" w:space="0" w:color="auto"/>
          </w:divBdr>
        </w:div>
        <w:div w:id="1583754065">
          <w:marLeft w:val="0"/>
          <w:marRight w:val="0"/>
          <w:marTop w:val="0"/>
          <w:marBottom w:val="0"/>
          <w:divBdr>
            <w:top w:val="none" w:sz="0" w:space="0" w:color="auto"/>
            <w:left w:val="none" w:sz="0" w:space="0" w:color="auto"/>
            <w:bottom w:val="none" w:sz="0" w:space="0" w:color="auto"/>
            <w:right w:val="none" w:sz="0" w:space="0" w:color="auto"/>
          </w:divBdr>
        </w:div>
        <w:div w:id="1585609860">
          <w:marLeft w:val="0"/>
          <w:marRight w:val="0"/>
          <w:marTop w:val="0"/>
          <w:marBottom w:val="0"/>
          <w:divBdr>
            <w:top w:val="none" w:sz="0" w:space="0" w:color="auto"/>
            <w:left w:val="none" w:sz="0" w:space="0" w:color="auto"/>
            <w:bottom w:val="none" w:sz="0" w:space="0" w:color="auto"/>
            <w:right w:val="none" w:sz="0" w:space="0" w:color="auto"/>
          </w:divBdr>
          <w:divsChild>
            <w:div w:id="469714410">
              <w:marLeft w:val="0"/>
              <w:marRight w:val="0"/>
              <w:marTop w:val="0"/>
              <w:marBottom w:val="0"/>
              <w:divBdr>
                <w:top w:val="none" w:sz="0" w:space="0" w:color="auto"/>
                <w:left w:val="none" w:sz="0" w:space="0" w:color="auto"/>
                <w:bottom w:val="none" w:sz="0" w:space="0" w:color="auto"/>
                <w:right w:val="none" w:sz="0" w:space="0" w:color="auto"/>
              </w:divBdr>
            </w:div>
            <w:div w:id="992023205">
              <w:marLeft w:val="0"/>
              <w:marRight w:val="0"/>
              <w:marTop w:val="0"/>
              <w:marBottom w:val="0"/>
              <w:divBdr>
                <w:top w:val="none" w:sz="0" w:space="0" w:color="auto"/>
                <w:left w:val="none" w:sz="0" w:space="0" w:color="auto"/>
                <w:bottom w:val="none" w:sz="0" w:space="0" w:color="auto"/>
                <w:right w:val="none" w:sz="0" w:space="0" w:color="auto"/>
              </w:divBdr>
            </w:div>
            <w:div w:id="1338457974">
              <w:marLeft w:val="0"/>
              <w:marRight w:val="0"/>
              <w:marTop w:val="0"/>
              <w:marBottom w:val="0"/>
              <w:divBdr>
                <w:top w:val="none" w:sz="0" w:space="0" w:color="auto"/>
                <w:left w:val="none" w:sz="0" w:space="0" w:color="auto"/>
                <w:bottom w:val="none" w:sz="0" w:space="0" w:color="auto"/>
                <w:right w:val="none" w:sz="0" w:space="0" w:color="auto"/>
              </w:divBdr>
            </w:div>
          </w:divsChild>
        </w:div>
        <w:div w:id="1604146189">
          <w:marLeft w:val="0"/>
          <w:marRight w:val="0"/>
          <w:marTop w:val="0"/>
          <w:marBottom w:val="0"/>
          <w:divBdr>
            <w:top w:val="none" w:sz="0" w:space="0" w:color="auto"/>
            <w:left w:val="none" w:sz="0" w:space="0" w:color="auto"/>
            <w:bottom w:val="none" w:sz="0" w:space="0" w:color="auto"/>
            <w:right w:val="none" w:sz="0" w:space="0" w:color="auto"/>
          </w:divBdr>
          <w:divsChild>
            <w:div w:id="664014034">
              <w:marLeft w:val="0"/>
              <w:marRight w:val="0"/>
              <w:marTop w:val="0"/>
              <w:marBottom w:val="0"/>
              <w:divBdr>
                <w:top w:val="none" w:sz="0" w:space="0" w:color="auto"/>
                <w:left w:val="none" w:sz="0" w:space="0" w:color="auto"/>
                <w:bottom w:val="none" w:sz="0" w:space="0" w:color="auto"/>
                <w:right w:val="none" w:sz="0" w:space="0" w:color="auto"/>
              </w:divBdr>
            </w:div>
          </w:divsChild>
        </w:div>
        <w:div w:id="1633556494">
          <w:marLeft w:val="0"/>
          <w:marRight w:val="0"/>
          <w:marTop w:val="0"/>
          <w:marBottom w:val="0"/>
          <w:divBdr>
            <w:top w:val="none" w:sz="0" w:space="0" w:color="auto"/>
            <w:left w:val="none" w:sz="0" w:space="0" w:color="auto"/>
            <w:bottom w:val="none" w:sz="0" w:space="0" w:color="auto"/>
            <w:right w:val="none" w:sz="0" w:space="0" w:color="auto"/>
          </w:divBdr>
          <w:divsChild>
            <w:div w:id="112478943">
              <w:marLeft w:val="0"/>
              <w:marRight w:val="0"/>
              <w:marTop w:val="0"/>
              <w:marBottom w:val="0"/>
              <w:divBdr>
                <w:top w:val="none" w:sz="0" w:space="0" w:color="auto"/>
                <w:left w:val="none" w:sz="0" w:space="0" w:color="auto"/>
                <w:bottom w:val="none" w:sz="0" w:space="0" w:color="auto"/>
                <w:right w:val="none" w:sz="0" w:space="0" w:color="auto"/>
              </w:divBdr>
            </w:div>
            <w:div w:id="190726359">
              <w:marLeft w:val="0"/>
              <w:marRight w:val="0"/>
              <w:marTop w:val="0"/>
              <w:marBottom w:val="0"/>
              <w:divBdr>
                <w:top w:val="none" w:sz="0" w:space="0" w:color="auto"/>
                <w:left w:val="none" w:sz="0" w:space="0" w:color="auto"/>
                <w:bottom w:val="none" w:sz="0" w:space="0" w:color="auto"/>
                <w:right w:val="none" w:sz="0" w:space="0" w:color="auto"/>
              </w:divBdr>
            </w:div>
            <w:div w:id="506481899">
              <w:marLeft w:val="0"/>
              <w:marRight w:val="0"/>
              <w:marTop w:val="0"/>
              <w:marBottom w:val="0"/>
              <w:divBdr>
                <w:top w:val="none" w:sz="0" w:space="0" w:color="auto"/>
                <w:left w:val="none" w:sz="0" w:space="0" w:color="auto"/>
                <w:bottom w:val="none" w:sz="0" w:space="0" w:color="auto"/>
                <w:right w:val="none" w:sz="0" w:space="0" w:color="auto"/>
              </w:divBdr>
            </w:div>
            <w:div w:id="1788357197">
              <w:marLeft w:val="0"/>
              <w:marRight w:val="0"/>
              <w:marTop w:val="0"/>
              <w:marBottom w:val="0"/>
              <w:divBdr>
                <w:top w:val="none" w:sz="0" w:space="0" w:color="auto"/>
                <w:left w:val="none" w:sz="0" w:space="0" w:color="auto"/>
                <w:bottom w:val="none" w:sz="0" w:space="0" w:color="auto"/>
                <w:right w:val="none" w:sz="0" w:space="0" w:color="auto"/>
              </w:divBdr>
            </w:div>
          </w:divsChild>
        </w:div>
        <w:div w:id="1653093565">
          <w:marLeft w:val="0"/>
          <w:marRight w:val="0"/>
          <w:marTop w:val="0"/>
          <w:marBottom w:val="0"/>
          <w:divBdr>
            <w:top w:val="none" w:sz="0" w:space="0" w:color="auto"/>
            <w:left w:val="none" w:sz="0" w:space="0" w:color="auto"/>
            <w:bottom w:val="none" w:sz="0" w:space="0" w:color="auto"/>
            <w:right w:val="none" w:sz="0" w:space="0" w:color="auto"/>
          </w:divBdr>
        </w:div>
        <w:div w:id="1658917652">
          <w:marLeft w:val="0"/>
          <w:marRight w:val="0"/>
          <w:marTop w:val="0"/>
          <w:marBottom w:val="0"/>
          <w:divBdr>
            <w:top w:val="none" w:sz="0" w:space="0" w:color="auto"/>
            <w:left w:val="none" w:sz="0" w:space="0" w:color="auto"/>
            <w:bottom w:val="none" w:sz="0" w:space="0" w:color="auto"/>
            <w:right w:val="none" w:sz="0" w:space="0" w:color="auto"/>
          </w:divBdr>
          <w:divsChild>
            <w:div w:id="286473672">
              <w:marLeft w:val="0"/>
              <w:marRight w:val="0"/>
              <w:marTop w:val="0"/>
              <w:marBottom w:val="0"/>
              <w:divBdr>
                <w:top w:val="none" w:sz="0" w:space="0" w:color="auto"/>
                <w:left w:val="none" w:sz="0" w:space="0" w:color="auto"/>
                <w:bottom w:val="none" w:sz="0" w:space="0" w:color="auto"/>
                <w:right w:val="none" w:sz="0" w:space="0" w:color="auto"/>
              </w:divBdr>
            </w:div>
            <w:div w:id="556167635">
              <w:marLeft w:val="0"/>
              <w:marRight w:val="0"/>
              <w:marTop w:val="0"/>
              <w:marBottom w:val="0"/>
              <w:divBdr>
                <w:top w:val="none" w:sz="0" w:space="0" w:color="auto"/>
                <w:left w:val="none" w:sz="0" w:space="0" w:color="auto"/>
                <w:bottom w:val="none" w:sz="0" w:space="0" w:color="auto"/>
                <w:right w:val="none" w:sz="0" w:space="0" w:color="auto"/>
              </w:divBdr>
            </w:div>
            <w:div w:id="811630588">
              <w:marLeft w:val="0"/>
              <w:marRight w:val="0"/>
              <w:marTop w:val="0"/>
              <w:marBottom w:val="0"/>
              <w:divBdr>
                <w:top w:val="none" w:sz="0" w:space="0" w:color="auto"/>
                <w:left w:val="none" w:sz="0" w:space="0" w:color="auto"/>
                <w:bottom w:val="none" w:sz="0" w:space="0" w:color="auto"/>
                <w:right w:val="none" w:sz="0" w:space="0" w:color="auto"/>
              </w:divBdr>
            </w:div>
            <w:div w:id="977030285">
              <w:marLeft w:val="0"/>
              <w:marRight w:val="0"/>
              <w:marTop w:val="0"/>
              <w:marBottom w:val="0"/>
              <w:divBdr>
                <w:top w:val="none" w:sz="0" w:space="0" w:color="auto"/>
                <w:left w:val="none" w:sz="0" w:space="0" w:color="auto"/>
                <w:bottom w:val="none" w:sz="0" w:space="0" w:color="auto"/>
                <w:right w:val="none" w:sz="0" w:space="0" w:color="auto"/>
              </w:divBdr>
            </w:div>
            <w:div w:id="1315403962">
              <w:marLeft w:val="0"/>
              <w:marRight w:val="0"/>
              <w:marTop w:val="0"/>
              <w:marBottom w:val="0"/>
              <w:divBdr>
                <w:top w:val="none" w:sz="0" w:space="0" w:color="auto"/>
                <w:left w:val="none" w:sz="0" w:space="0" w:color="auto"/>
                <w:bottom w:val="none" w:sz="0" w:space="0" w:color="auto"/>
                <w:right w:val="none" w:sz="0" w:space="0" w:color="auto"/>
              </w:divBdr>
            </w:div>
          </w:divsChild>
        </w:div>
        <w:div w:id="1664770572">
          <w:marLeft w:val="0"/>
          <w:marRight w:val="0"/>
          <w:marTop w:val="0"/>
          <w:marBottom w:val="0"/>
          <w:divBdr>
            <w:top w:val="none" w:sz="0" w:space="0" w:color="auto"/>
            <w:left w:val="none" w:sz="0" w:space="0" w:color="auto"/>
            <w:bottom w:val="none" w:sz="0" w:space="0" w:color="auto"/>
            <w:right w:val="none" w:sz="0" w:space="0" w:color="auto"/>
          </w:divBdr>
        </w:div>
        <w:div w:id="1677029368">
          <w:marLeft w:val="0"/>
          <w:marRight w:val="0"/>
          <w:marTop w:val="0"/>
          <w:marBottom w:val="0"/>
          <w:divBdr>
            <w:top w:val="none" w:sz="0" w:space="0" w:color="auto"/>
            <w:left w:val="none" w:sz="0" w:space="0" w:color="auto"/>
            <w:bottom w:val="none" w:sz="0" w:space="0" w:color="auto"/>
            <w:right w:val="none" w:sz="0" w:space="0" w:color="auto"/>
          </w:divBdr>
          <w:divsChild>
            <w:div w:id="452752711">
              <w:marLeft w:val="0"/>
              <w:marRight w:val="0"/>
              <w:marTop w:val="0"/>
              <w:marBottom w:val="0"/>
              <w:divBdr>
                <w:top w:val="none" w:sz="0" w:space="0" w:color="auto"/>
                <w:left w:val="none" w:sz="0" w:space="0" w:color="auto"/>
                <w:bottom w:val="none" w:sz="0" w:space="0" w:color="auto"/>
                <w:right w:val="none" w:sz="0" w:space="0" w:color="auto"/>
              </w:divBdr>
            </w:div>
            <w:div w:id="1060788016">
              <w:marLeft w:val="0"/>
              <w:marRight w:val="0"/>
              <w:marTop w:val="0"/>
              <w:marBottom w:val="0"/>
              <w:divBdr>
                <w:top w:val="none" w:sz="0" w:space="0" w:color="auto"/>
                <w:left w:val="none" w:sz="0" w:space="0" w:color="auto"/>
                <w:bottom w:val="none" w:sz="0" w:space="0" w:color="auto"/>
                <w:right w:val="none" w:sz="0" w:space="0" w:color="auto"/>
              </w:divBdr>
            </w:div>
            <w:div w:id="2141416665">
              <w:marLeft w:val="0"/>
              <w:marRight w:val="0"/>
              <w:marTop w:val="0"/>
              <w:marBottom w:val="0"/>
              <w:divBdr>
                <w:top w:val="none" w:sz="0" w:space="0" w:color="auto"/>
                <w:left w:val="none" w:sz="0" w:space="0" w:color="auto"/>
                <w:bottom w:val="none" w:sz="0" w:space="0" w:color="auto"/>
                <w:right w:val="none" w:sz="0" w:space="0" w:color="auto"/>
              </w:divBdr>
            </w:div>
          </w:divsChild>
        </w:div>
        <w:div w:id="1698047424">
          <w:marLeft w:val="0"/>
          <w:marRight w:val="0"/>
          <w:marTop w:val="0"/>
          <w:marBottom w:val="0"/>
          <w:divBdr>
            <w:top w:val="none" w:sz="0" w:space="0" w:color="auto"/>
            <w:left w:val="none" w:sz="0" w:space="0" w:color="auto"/>
            <w:bottom w:val="none" w:sz="0" w:space="0" w:color="auto"/>
            <w:right w:val="none" w:sz="0" w:space="0" w:color="auto"/>
          </w:divBdr>
        </w:div>
        <w:div w:id="1718509392">
          <w:marLeft w:val="0"/>
          <w:marRight w:val="0"/>
          <w:marTop w:val="0"/>
          <w:marBottom w:val="0"/>
          <w:divBdr>
            <w:top w:val="none" w:sz="0" w:space="0" w:color="auto"/>
            <w:left w:val="none" w:sz="0" w:space="0" w:color="auto"/>
            <w:bottom w:val="none" w:sz="0" w:space="0" w:color="auto"/>
            <w:right w:val="none" w:sz="0" w:space="0" w:color="auto"/>
          </w:divBdr>
          <w:divsChild>
            <w:div w:id="865603181">
              <w:marLeft w:val="0"/>
              <w:marRight w:val="0"/>
              <w:marTop w:val="0"/>
              <w:marBottom w:val="0"/>
              <w:divBdr>
                <w:top w:val="none" w:sz="0" w:space="0" w:color="auto"/>
                <w:left w:val="none" w:sz="0" w:space="0" w:color="auto"/>
                <w:bottom w:val="none" w:sz="0" w:space="0" w:color="auto"/>
                <w:right w:val="none" w:sz="0" w:space="0" w:color="auto"/>
              </w:divBdr>
            </w:div>
            <w:div w:id="1932666430">
              <w:marLeft w:val="0"/>
              <w:marRight w:val="0"/>
              <w:marTop w:val="0"/>
              <w:marBottom w:val="0"/>
              <w:divBdr>
                <w:top w:val="none" w:sz="0" w:space="0" w:color="auto"/>
                <w:left w:val="none" w:sz="0" w:space="0" w:color="auto"/>
                <w:bottom w:val="none" w:sz="0" w:space="0" w:color="auto"/>
                <w:right w:val="none" w:sz="0" w:space="0" w:color="auto"/>
              </w:divBdr>
            </w:div>
            <w:div w:id="1955942405">
              <w:marLeft w:val="0"/>
              <w:marRight w:val="0"/>
              <w:marTop w:val="0"/>
              <w:marBottom w:val="0"/>
              <w:divBdr>
                <w:top w:val="none" w:sz="0" w:space="0" w:color="auto"/>
                <w:left w:val="none" w:sz="0" w:space="0" w:color="auto"/>
                <w:bottom w:val="none" w:sz="0" w:space="0" w:color="auto"/>
                <w:right w:val="none" w:sz="0" w:space="0" w:color="auto"/>
              </w:divBdr>
            </w:div>
            <w:div w:id="2071725316">
              <w:marLeft w:val="0"/>
              <w:marRight w:val="0"/>
              <w:marTop w:val="0"/>
              <w:marBottom w:val="0"/>
              <w:divBdr>
                <w:top w:val="none" w:sz="0" w:space="0" w:color="auto"/>
                <w:left w:val="none" w:sz="0" w:space="0" w:color="auto"/>
                <w:bottom w:val="none" w:sz="0" w:space="0" w:color="auto"/>
                <w:right w:val="none" w:sz="0" w:space="0" w:color="auto"/>
              </w:divBdr>
            </w:div>
          </w:divsChild>
        </w:div>
        <w:div w:id="1777364207">
          <w:marLeft w:val="0"/>
          <w:marRight w:val="0"/>
          <w:marTop w:val="0"/>
          <w:marBottom w:val="0"/>
          <w:divBdr>
            <w:top w:val="none" w:sz="0" w:space="0" w:color="auto"/>
            <w:left w:val="none" w:sz="0" w:space="0" w:color="auto"/>
            <w:bottom w:val="none" w:sz="0" w:space="0" w:color="auto"/>
            <w:right w:val="none" w:sz="0" w:space="0" w:color="auto"/>
          </w:divBdr>
          <w:divsChild>
            <w:div w:id="569117249">
              <w:marLeft w:val="0"/>
              <w:marRight w:val="0"/>
              <w:marTop w:val="0"/>
              <w:marBottom w:val="0"/>
              <w:divBdr>
                <w:top w:val="none" w:sz="0" w:space="0" w:color="auto"/>
                <w:left w:val="none" w:sz="0" w:space="0" w:color="auto"/>
                <w:bottom w:val="none" w:sz="0" w:space="0" w:color="auto"/>
                <w:right w:val="none" w:sz="0" w:space="0" w:color="auto"/>
              </w:divBdr>
            </w:div>
            <w:div w:id="839731916">
              <w:marLeft w:val="0"/>
              <w:marRight w:val="0"/>
              <w:marTop w:val="0"/>
              <w:marBottom w:val="0"/>
              <w:divBdr>
                <w:top w:val="none" w:sz="0" w:space="0" w:color="auto"/>
                <w:left w:val="none" w:sz="0" w:space="0" w:color="auto"/>
                <w:bottom w:val="none" w:sz="0" w:space="0" w:color="auto"/>
                <w:right w:val="none" w:sz="0" w:space="0" w:color="auto"/>
              </w:divBdr>
            </w:div>
            <w:div w:id="1646932606">
              <w:marLeft w:val="0"/>
              <w:marRight w:val="0"/>
              <w:marTop w:val="0"/>
              <w:marBottom w:val="0"/>
              <w:divBdr>
                <w:top w:val="none" w:sz="0" w:space="0" w:color="auto"/>
                <w:left w:val="none" w:sz="0" w:space="0" w:color="auto"/>
                <w:bottom w:val="none" w:sz="0" w:space="0" w:color="auto"/>
                <w:right w:val="none" w:sz="0" w:space="0" w:color="auto"/>
              </w:divBdr>
            </w:div>
          </w:divsChild>
        </w:div>
        <w:div w:id="1845969838">
          <w:marLeft w:val="0"/>
          <w:marRight w:val="0"/>
          <w:marTop w:val="0"/>
          <w:marBottom w:val="0"/>
          <w:divBdr>
            <w:top w:val="none" w:sz="0" w:space="0" w:color="auto"/>
            <w:left w:val="none" w:sz="0" w:space="0" w:color="auto"/>
            <w:bottom w:val="none" w:sz="0" w:space="0" w:color="auto"/>
            <w:right w:val="none" w:sz="0" w:space="0" w:color="auto"/>
          </w:divBdr>
        </w:div>
        <w:div w:id="1849639392">
          <w:marLeft w:val="0"/>
          <w:marRight w:val="0"/>
          <w:marTop w:val="0"/>
          <w:marBottom w:val="0"/>
          <w:divBdr>
            <w:top w:val="none" w:sz="0" w:space="0" w:color="auto"/>
            <w:left w:val="none" w:sz="0" w:space="0" w:color="auto"/>
            <w:bottom w:val="none" w:sz="0" w:space="0" w:color="auto"/>
            <w:right w:val="none" w:sz="0" w:space="0" w:color="auto"/>
          </w:divBdr>
        </w:div>
        <w:div w:id="1858957713">
          <w:marLeft w:val="0"/>
          <w:marRight w:val="0"/>
          <w:marTop w:val="0"/>
          <w:marBottom w:val="0"/>
          <w:divBdr>
            <w:top w:val="none" w:sz="0" w:space="0" w:color="auto"/>
            <w:left w:val="none" w:sz="0" w:space="0" w:color="auto"/>
            <w:bottom w:val="none" w:sz="0" w:space="0" w:color="auto"/>
            <w:right w:val="none" w:sz="0" w:space="0" w:color="auto"/>
          </w:divBdr>
        </w:div>
        <w:div w:id="1863125003">
          <w:marLeft w:val="0"/>
          <w:marRight w:val="0"/>
          <w:marTop w:val="0"/>
          <w:marBottom w:val="0"/>
          <w:divBdr>
            <w:top w:val="none" w:sz="0" w:space="0" w:color="auto"/>
            <w:left w:val="none" w:sz="0" w:space="0" w:color="auto"/>
            <w:bottom w:val="none" w:sz="0" w:space="0" w:color="auto"/>
            <w:right w:val="none" w:sz="0" w:space="0" w:color="auto"/>
          </w:divBdr>
          <w:divsChild>
            <w:div w:id="1226841043">
              <w:marLeft w:val="0"/>
              <w:marRight w:val="0"/>
              <w:marTop w:val="0"/>
              <w:marBottom w:val="0"/>
              <w:divBdr>
                <w:top w:val="none" w:sz="0" w:space="0" w:color="auto"/>
                <w:left w:val="none" w:sz="0" w:space="0" w:color="auto"/>
                <w:bottom w:val="none" w:sz="0" w:space="0" w:color="auto"/>
                <w:right w:val="none" w:sz="0" w:space="0" w:color="auto"/>
              </w:divBdr>
            </w:div>
            <w:div w:id="1668555627">
              <w:marLeft w:val="0"/>
              <w:marRight w:val="0"/>
              <w:marTop w:val="0"/>
              <w:marBottom w:val="0"/>
              <w:divBdr>
                <w:top w:val="none" w:sz="0" w:space="0" w:color="auto"/>
                <w:left w:val="none" w:sz="0" w:space="0" w:color="auto"/>
                <w:bottom w:val="none" w:sz="0" w:space="0" w:color="auto"/>
                <w:right w:val="none" w:sz="0" w:space="0" w:color="auto"/>
              </w:divBdr>
            </w:div>
          </w:divsChild>
        </w:div>
        <w:div w:id="1872958327">
          <w:marLeft w:val="0"/>
          <w:marRight w:val="0"/>
          <w:marTop w:val="0"/>
          <w:marBottom w:val="0"/>
          <w:divBdr>
            <w:top w:val="none" w:sz="0" w:space="0" w:color="auto"/>
            <w:left w:val="none" w:sz="0" w:space="0" w:color="auto"/>
            <w:bottom w:val="none" w:sz="0" w:space="0" w:color="auto"/>
            <w:right w:val="none" w:sz="0" w:space="0" w:color="auto"/>
          </w:divBdr>
        </w:div>
        <w:div w:id="1880122134">
          <w:marLeft w:val="0"/>
          <w:marRight w:val="0"/>
          <w:marTop w:val="0"/>
          <w:marBottom w:val="0"/>
          <w:divBdr>
            <w:top w:val="none" w:sz="0" w:space="0" w:color="auto"/>
            <w:left w:val="none" w:sz="0" w:space="0" w:color="auto"/>
            <w:bottom w:val="none" w:sz="0" w:space="0" w:color="auto"/>
            <w:right w:val="none" w:sz="0" w:space="0" w:color="auto"/>
          </w:divBdr>
        </w:div>
        <w:div w:id="1898660768">
          <w:marLeft w:val="0"/>
          <w:marRight w:val="0"/>
          <w:marTop w:val="0"/>
          <w:marBottom w:val="0"/>
          <w:divBdr>
            <w:top w:val="none" w:sz="0" w:space="0" w:color="auto"/>
            <w:left w:val="none" w:sz="0" w:space="0" w:color="auto"/>
            <w:bottom w:val="none" w:sz="0" w:space="0" w:color="auto"/>
            <w:right w:val="none" w:sz="0" w:space="0" w:color="auto"/>
          </w:divBdr>
          <w:divsChild>
            <w:div w:id="589313856">
              <w:marLeft w:val="0"/>
              <w:marRight w:val="0"/>
              <w:marTop w:val="0"/>
              <w:marBottom w:val="0"/>
              <w:divBdr>
                <w:top w:val="none" w:sz="0" w:space="0" w:color="auto"/>
                <w:left w:val="none" w:sz="0" w:space="0" w:color="auto"/>
                <w:bottom w:val="none" w:sz="0" w:space="0" w:color="auto"/>
                <w:right w:val="none" w:sz="0" w:space="0" w:color="auto"/>
              </w:divBdr>
            </w:div>
            <w:div w:id="658273664">
              <w:marLeft w:val="0"/>
              <w:marRight w:val="0"/>
              <w:marTop w:val="0"/>
              <w:marBottom w:val="0"/>
              <w:divBdr>
                <w:top w:val="none" w:sz="0" w:space="0" w:color="auto"/>
                <w:left w:val="none" w:sz="0" w:space="0" w:color="auto"/>
                <w:bottom w:val="none" w:sz="0" w:space="0" w:color="auto"/>
                <w:right w:val="none" w:sz="0" w:space="0" w:color="auto"/>
              </w:divBdr>
            </w:div>
            <w:div w:id="1234463678">
              <w:marLeft w:val="0"/>
              <w:marRight w:val="0"/>
              <w:marTop w:val="0"/>
              <w:marBottom w:val="0"/>
              <w:divBdr>
                <w:top w:val="none" w:sz="0" w:space="0" w:color="auto"/>
                <w:left w:val="none" w:sz="0" w:space="0" w:color="auto"/>
                <w:bottom w:val="none" w:sz="0" w:space="0" w:color="auto"/>
                <w:right w:val="none" w:sz="0" w:space="0" w:color="auto"/>
              </w:divBdr>
            </w:div>
            <w:div w:id="1619219134">
              <w:marLeft w:val="0"/>
              <w:marRight w:val="0"/>
              <w:marTop w:val="0"/>
              <w:marBottom w:val="0"/>
              <w:divBdr>
                <w:top w:val="none" w:sz="0" w:space="0" w:color="auto"/>
                <w:left w:val="none" w:sz="0" w:space="0" w:color="auto"/>
                <w:bottom w:val="none" w:sz="0" w:space="0" w:color="auto"/>
                <w:right w:val="none" w:sz="0" w:space="0" w:color="auto"/>
              </w:divBdr>
            </w:div>
          </w:divsChild>
        </w:div>
        <w:div w:id="1930041866">
          <w:marLeft w:val="0"/>
          <w:marRight w:val="0"/>
          <w:marTop w:val="0"/>
          <w:marBottom w:val="0"/>
          <w:divBdr>
            <w:top w:val="none" w:sz="0" w:space="0" w:color="auto"/>
            <w:left w:val="none" w:sz="0" w:space="0" w:color="auto"/>
            <w:bottom w:val="none" w:sz="0" w:space="0" w:color="auto"/>
            <w:right w:val="none" w:sz="0" w:space="0" w:color="auto"/>
          </w:divBdr>
        </w:div>
        <w:div w:id="1934899597">
          <w:marLeft w:val="0"/>
          <w:marRight w:val="0"/>
          <w:marTop w:val="0"/>
          <w:marBottom w:val="0"/>
          <w:divBdr>
            <w:top w:val="none" w:sz="0" w:space="0" w:color="auto"/>
            <w:left w:val="none" w:sz="0" w:space="0" w:color="auto"/>
            <w:bottom w:val="none" w:sz="0" w:space="0" w:color="auto"/>
            <w:right w:val="none" w:sz="0" w:space="0" w:color="auto"/>
          </w:divBdr>
        </w:div>
        <w:div w:id="1947302319">
          <w:marLeft w:val="0"/>
          <w:marRight w:val="0"/>
          <w:marTop w:val="0"/>
          <w:marBottom w:val="0"/>
          <w:divBdr>
            <w:top w:val="none" w:sz="0" w:space="0" w:color="auto"/>
            <w:left w:val="none" w:sz="0" w:space="0" w:color="auto"/>
            <w:bottom w:val="none" w:sz="0" w:space="0" w:color="auto"/>
            <w:right w:val="none" w:sz="0" w:space="0" w:color="auto"/>
          </w:divBdr>
        </w:div>
        <w:div w:id="1972469145">
          <w:marLeft w:val="0"/>
          <w:marRight w:val="0"/>
          <w:marTop w:val="0"/>
          <w:marBottom w:val="0"/>
          <w:divBdr>
            <w:top w:val="none" w:sz="0" w:space="0" w:color="auto"/>
            <w:left w:val="none" w:sz="0" w:space="0" w:color="auto"/>
            <w:bottom w:val="none" w:sz="0" w:space="0" w:color="auto"/>
            <w:right w:val="none" w:sz="0" w:space="0" w:color="auto"/>
          </w:divBdr>
          <w:divsChild>
            <w:div w:id="559294323">
              <w:marLeft w:val="0"/>
              <w:marRight w:val="0"/>
              <w:marTop w:val="0"/>
              <w:marBottom w:val="0"/>
              <w:divBdr>
                <w:top w:val="none" w:sz="0" w:space="0" w:color="auto"/>
                <w:left w:val="none" w:sz="0" w:space="0" w:color="auto"/>
                <w:bottom w:val="none" w:sz="0" w:space="0" w:color="auto"/>
                <w:right w:val="none" w:sz="0" w:space="0" w:color="auto"/>
              </w:divBdr>
            </w:div>
            <w:div w:id="1025793773">
              <w:marLeft w:val="0"/>
              <w:marRight w:val="0"/>
              <w:marTop w:val="0"/>
              <w:marBottom w:val="0"/>
              <w:divBdr>
                <w:top w:val="none" w:sz="0" w:space="0" w:color="auto"/>
                <w:left w:val="none" w:sz="0" w:space="0" w:color="auto"/>
                <w:bottom w:val="none" w:sz="0" w:space="0" w:color="auto"/>
                <w:right w:val="none" w:sz="0" w:space="0" w:color="auto"/>
              </w:divBdr>
            </w:div>
            <w:div w:id="1359743782">
              <w:marLeft w:val="0"/>
              <w:marRight w:val="0"/>
              <w:marTop w:val="0"/>
              <w:marBottom w:val="0"/>
              <w:divBdr>
                <w:top w:val="none" w:sz="0" w:space="0" w:color="auto"/>
                <w:left w:val="none" w:sz="0" w:space="0" w:color="auto"/>
                <w:bottom w:val="none" w:sz="0" w:space="0" w:color="auto"/>
                <w:right w:val="none" w:sz="0" w:space="0" w:color="auto"/>
              </w:divBdr>
            </w:div>
          </w:divsChild>
        </w:div>
        <w:div w:id="1976134392">
          <w:marLeft w:val="0"/>
          <w:marRight w:val="0"/>
          <w:marTop w:val="0"/>
          <w:marBottom w:val="0"/>
          <w:divBdr>
            <w:top w:val="none" w:sz="0" w:space="0" w:color="auto"/>
            <w:left w:val="none" w:sz="0" w:space="0" w:color="auto"/>
            <w:bottom w:val="none" w:sz="0" w:space="0" w:color="auto"/>
            <w:right w:val="none" w:sz="0" w:space="0" w:color="auto"/>
          </w:divBdr>
          <w:divsChild>
            <w:div w:id="356004118">
              <w:marLeft w:val="0"/>
              <w:marRight w:val="0"/>
              <w:marTop w:val="0"/>
              <w:marBottom w:val="0"/>
              <w:divBdr>
                <w:top w:val="none" w:sz="0" w:space="0" w:color="auto"/>
                <w:left w:val="none" w:sz="0" w:space="0" w:color="auto"/>
                <w:bottom w:val="none" w:sz="0" w:space="0" w:color="auto"/>
                <w:right w:val="none" w:sz="0" w:space="0" w:color="auto"/>
              </w:divBdr>
            </w:div>
            <w:div w:id="760414542">
              <w:marLeft w:val="0"/>
              <w:marRight w:val="0"/>
              <w:marTop w:val="0"/>
              <w:marBottom w:val="0"/>
              <w:divBdr>
                <w:top w:val="none" w:sz="0" w:space="0" w:color="auto"/>
                <w:left w:val="none" w:sz="0" w:space="0" w:color="auto"/>
                <w:bottom w:val="none" w:sz="0" w:space="0" w:color="auto"/>
                <w:right w:val="none" w:sz="0" w:space="0" w:color="auto"/>
              </w:divBdr>
            </w:div>
            <w:div w:id="1795173776">
              <w:marLeft w:val="0"/>
              <w:marRight w:val="0"/>
              <w:marTop w:val="0"/>
              <w:marBottom w:val="0"/>
              <w:divBdr>
                <w:top w:val="none" w:sz="0" w:space="0" w:color="auto"/>
                <w:left w:val="none" w:sz="0" w:space="0" w:color="auto"/>
                <w:bottom w:val="none" w:sz="0" w:space="0" w:color="auto"/>
                <w:right w:val="none" w:sz="0" w:space="0" w:color="auto"/>
              </w:divBdr>
            </w:div>
          </w:divsChild>
        </w:div>
        <w:div w:id="1978222795">
          <w:marLeft w:val="0"/>
          <w:marRight w:val="0"/>
          <w:marTop w:val="0"/>
          <w:marBottom w:val="0"/>
          <w:divBdr>
            <w:top w:val="none" w:sz="0" w:space="0" w:color="auto"/>
            <w:left w:val="none" w:sz="0" w:space="0" w:color="auto"/>
            <w:bottom w:val="none" w:sz="0" w:space="0" w:color="auto"/>
            <w:right w:val="none" w:sz="0" w:space="0" w:color="auto"/>
          </w:divBdr>
          <w:divsChild>
            <w:div w:id="85197702">
              <w:marLeft w:val="0"/>
              <w:marRight w:val="0"/>
              <w:marTop w:val="0"/>
              <w:marBottom w:val="0"/>
              <w:divBdr>
                <w:top w:val="none" w:sz="0" w:space="0" w:color="auto"/>
                <w:left w:val="none" w:sz="0" w:space="0" w:color="auto"/>
                <w:bottom w:val="none" w:sz="0" w:space="0" w:color="auto"/>
                <w:right w:val="none" w:sz="0" w:space="0" w:color="auto"/>
              </w:divBdr>
            </w:div>
            <w:div w:id="330182335">
              <w:marLeft w:val="0"/>
              <w:marRight w:val="0"/>
              <w:marTop w:val="0"/>
              <w:marBottom w:val="0"/>
              <w:divBdr>
                <w:top w:val="none" w:sz="0" w:space="0" w:color="auto"/>
                <w:left w:val="none" w:sz="0" w:space="0" w:color="auto"/>
                <w:bottom w:val="none" w:sz="0" w:space="0" w:color="auto"/>
                <w:right w:val="none" w:sz="0" w:space="0" w:color="auto"/>
              </w:divBdr>
            </w:div>
            <w:div w:id="1063066603">
              <w:marLeft w:val="0"/>
              <w:marRight w:val="0"/>
              <w:marTop w:val="0"/>
              <w:marBottom w:val="0"/>
              <w:divBdr>
                <w:top w:val="none" w:sz="0" w:space="0" w:color="auto"/>
                <w:left w:val="none" w:sz="0" w:space="0" w:color="auto"/>
                <w:bottom w:val="none" w:sz="0" w:space="0" w:color="auto"/>
                <w:right w:val="none" w:sz="0" w:space="0" w:color="auto"/>
              </w:divBdr>
            </w:div>
          </w:divsChild>
        </w:div>
        <w:div w:id="1980647041">
          <w:marLeft w:val="0"/>
          <w:marRight w:val="0"/>
          <w:marTop w:val="0"/>
          <w:marBottom w:val="0"/>
          <w:divBdr>
            <w:top w:val="none" w:sz="0" w:space="0" w:color="auto"/>
            <w:left w:val="none" w:sz="0" w:space="0" w:color="auto"/>
            <w:bottom w:val="none" w:sz="0" w:space="0" w:color="auto"/>
            <w:right w:val="none" w:sz="0" w:space="0" w:color="auto"/>
          </w:divBdr>
        </w:div>
        <w:div w:id="2016569112">
          <w:marLeft w:val="0"/>
          <w:marRight w:val="0"/>
          <w:marTop w:val="0"/>
          <w:marBottom w:val="0"/>
          <w:divBdr>
            <w:top w:val="none" w:sz="0" w:space="0" w:color="auto"/>
            <w:left w:val="none" w:sz="0" w:space="0" w:color="auto"/>
            <w:bottom w:val="none" w:sz="0" w:space="0" w:color="auto"/>
            <w:right w:val="none" w:sz="0" w:space="0" w:color="auto"/>
          </w:divBdr>
        </w:div>
        <w:div w:id="2020693182">
          <w:marLeft w:val="0"/>
          <w:marRight w:val="0"/>
          <w:marTop w:val="0"/>
          <w:marBottom w:val="0"/>
          <w:divBdr>
            <w:top w:val="none" w:sz="0" w:space="0" w:color="auto"/>
            <w:left w:val="none" w:sz="0" w:space="0" w:color="auto"/>
            <w:bottom w:val="none" w:sz="0" w:space="0" w:color="auto"/>
            <w:right w:val="none" w:sz="0" w:space="0" w:color="auto"/>
          </w:divBdr>
        </w:div>
        <w:div w:id="2086030809">
          <w:marLeft w:val="0"/>
          <w:marRight w:val="0"/>
          <w:marTop w:val="0"/>
          <w:marBottom w:val="0"/>
          <w:divBdr>
            <w:top w:val="none" w:sz="0" w:space="0" w:color="auto"/>
            <w:left w:val="none" w:sz="0" w:space="0" w:color="auto"/>
            <w:bottom w:val="none" w:sz="0" w:space="0" w:color="auto"/>
            <w:right w:val="none" w:sz="0" w:space="0" w:color="auto"/>
          </w:divBdr>
        </w:div>
        <w:div w:id="2095859016">
          <w:marLeft w:val="0"/>
          <w:marRight w:val="0"/>
          <w:marTop w:val="0"/>
          <w:marBottom w:val="0"/>
          <w:divBdr>
            <w:top w:val="none" w:sz="0" w:space="0" w:color="auto"/>
            <w:left w:val="none" w:sz="0" w:space="0" w:color="auto"/>
            <w:bottom w:val="none" w:sz="0" w:space="0" w:color="auto"/>
            <w:right w:val="none" w:sz="0" w:space="0" w:color="auto"/>
          </w:divBdr>
        </w:div>
        <w:div w:id="2118595633">
          <w:marLeft w:val="0"/>
          <w:marRight w:val="0"/>
          <w:marTop w:val="0"/>
          <w:marBottom w:val="0"/>
          <w:divBdr>
            <w:top w:val="none" w:sz="0" w:space="0" w:color="auto"/>
            <w:left w:val="none" w:sz="0" w:space="0" w:color="auto"/>
            <w:bottom w:val="none" w:sz="0" w:space="0" w:color="auto"/>
            <w:right w:val="none" w:sz="0" w:space="0" w:color="auto"/>
          </w:divBdr>
          <w:divsChild>
            <w:div w:id="6257155">
              <w:marLeft w:val="0"/>
              <w:marRight w:val="0"/>
              <w:marTop w:val="0"/>
              <w:marBottom w:val="0"/>
              <w:divBdr>
                <w:top w:val="none" w:sz="0" w:space="0" w:color="auto"/>
                <w:left w:val="none" w:sz="0" w:space="0" w:color="auto"/>
                <w:bottom w:val="none" w:sz="0" w:space="0" w:color="auto"/>
                <w:right w:val="none" w:sz="0" w:space="0" w:color="auto"/>
              </w:divBdr>
            </w:div>
            <w:div w:id="1437211466">
              <w:marLeft w:val="0"/>
              <w:marRight w:val="0"/>
              <w:marTop w:val="0"/>
              <w:marBottom w:val="0"/>
              <w:divBdr>
                <w:top w:val="none" w:sz="0" w:space="0" w:color="auto"/>
                <w:left w:val="none" w:sz="0" w:space="0" w:color="auto"/>
                <w:bottom w:val="none" w:sz="0" w:space="0" w:color="auto"/>
                <w:right w:val="none" w:sz="0" w:space="0" w:color="auto"/>
              </w:divBdr>
            </w:div>
            <w:div w:id="1657881127">
              <w:marLeft w:val="0"/>
              <w:marRight w:val="0"/>
              <w:marTop w:val="0"/>
              <w:marBottom w:val="0"/>
              <w:divBdr>
                <w:top w:val="none" w:sz="0" w:space="0" w:color="auto"/>
                <w:left w:val="none" w:sz="0" w:space="0" w:color="auto"/>
                <w:bottom w:val="none" w:sz="0" w:space="0" w:color="auto"/>
                <w:right w:val="none" w:sz="0" w:space="0" w:color="auto"/>
              </w:divBdr>
            </w:div>
            <w:div w:id="1859347811">
              <w:marLeft w:val="0"/>
              <w:marRight w:val="0"/>
              <w:marTop w:val="0"/>
              <w:marBottom w:val="0"/>
              <w:divBdr>
                <w:top w:val="none" w:sz="0" w:space="0" w:color="auto"/>
                <w:left w:val="none" w:sz="0" w:space="0" w:color="auto"/>
                <w:bottom w:val="none" w:sz="0" w:space="0" w:color="auto"/>
                <w:right w:val="none" w:sz="0" w:space="0" w:color="auto"/>
              </w:divBdr>
            </w:div>
            <w:div w:id="2044013461">
              <w:marLeft w:val="0"/>
              <w:marRight w:val="0"/>
              <w:marTop w:val="0"/>
              <w:marBottom w:val="0"/>
              <w:divBdr>
                <w:top w:val="none" w:sz="0" w:space="0" w:color="auto"/>
                <w:left w:val="none" w:sz="0" w:space="0" w:color="auto"/>
                <w:bottom w:val="none" w:sz="0" w:space="0" w:color="auto"/>
                <w:right w:val="none" w:sz="0" w:space="0" w:color="auto"/>
              </w:divBdr>
            </w:div>
          </w:divsChild>
        </w:div>
        <w:div w:id="2129157253">
          <w:marLeft w:val="0"/>
          <w:marRight w:val="0"/>
          <w:marTop w:val="0"/>
          <w:marBottom w:val="0"/>
          <w:divBdr>
            <w:top w:val="none" w:sz="0" w:space="0" w:color="auto"/>
            <w:left w:val="none" w:sz="0" w:space="0" w:color="auto"/>
            <w:bottom w:val="none" w:sz="0" w:space="0" w:color="auto"/>
            <w:right w:val="none" w:sz="0" w:space="0" w:color="auto"/>
          </w:divBdr>
        </w:div>
        <w:div w:id="2132505121">
          <w:marLeft w:val="0"/>
          <w:marRight w:val="0"/>
          <w:marTop w:val="0"/>
          <w:marBottom w:val="0"/>
          <w:divBdr>
            <w:top w:val="none" w:sz="0" w:space="0" w:color="auto"/>
            <w:left w:val="none" w:sz="0" w:space="0" w:color="auto"/>
            <w:bottom w:val="none" w:sz="0" w:space="0" w:color="auto"/>
            <w:right w:val="none" w:sz="0" w:space="0" w:color="auto"/>
          </w:divBdr>
        </w:div>
      </w:divsChild>
    </w:div>
    <w:div w:id="1806117567">
      <w:bodyDiv w:val="1"/>
      <w:marLeft w:val="0"/>
      <w:marRight w:val="0"/>
      <w:marTop w:val="0"/>
      <w:marBottom w:val="0"/>
      <w:divBdr>
        <w:top w:val="none" w:sz="0" w:space="0" w:color="auto"/>
        <w:left w:val="none" w:sz="0" w:space="0" w:color="auto"/>
        <w:bottom w:val="none" w:sz="0" w:space="0" w:color="auto"/>
        <w:right w:val="none" w:sz="0" w:space="0" w:color="auto"/>
      </w:divBdr>
    </w:div>
    <w:div w:id="1872261583">
      <w:bodyDiv w:val="1"/>
      <w:marLeft w:val="0"/>
      <w:marRight w:val="0"/>
      <w:marTop w:val="0"/>
      <w:marBottom w:val="0"/>
      <w:divBdr>
        <w:top w:val="none" w:sz="0" w:space="0" w:color="auto"/>
        <w:left w:val="none" w:sz="0" w:space="0" w:color="auto"/>
        <w:bottom w:val="none" w:sz="0" w:space="0" w:color="auto"/>
        <w:right w:val="none" w:sz="0" w:space="0" w:color="auto"/>
      </w:divBdr>
      <w:divsChild>
        <w:div w:id="56561381">
          <w:marLeft w:val="0"/>
          <w:marRight w:val="0"/>
          <w:marTop w:val="0"/>
          <w:marBottom w:val="0"/>
          <w:divBdr>
            <w:top w:val="none" w:sz="0" w:space="0" w:color="auto"/>
            <w:left w:val="none" w:sz="0" w:space="0" w:color="auto"/>
            <w:bottom w:val="none" w:sz="0" w:space="0" w:color="auto"/>
            <w:right w:val="none" w:sz="0" w:space="0" w:color="auto"/>
          </w:divBdr>
        </w:div>
        <w:div w:id="62026058">
          <w:marLeft w:val="0"/>
          <w:marRight w:val="0"/>
          <w:marTop w:val="0"/>
          <w:marBottom w:val="0"/>
          <w:divBdr>
            <w:top w:val="none" w:sz="0" w:space="0" w:color="auto"/>
            <w:left w:val="none" w:sz="0" w:space="0" w:color="auto"/>
            <w:bottom w:val="none" w:sz="0" w:space="0" w:color="auto"/>
            <w:right w:val="none" w:sz="0" w:space="0" w:color="auto"/>
          </w:divBdr>
        </w:div>
        <w:div w:id="111287835">
          <w:marLeft w:val="0"/>
          <w:marRight w:val="0"/>
          <w:marTop w:val="0"/>
          <w:marBottom w:val="0"/>
          <w:divBdr>
            <w:top w:val="none" w:sz="0" w:space="0" w:color="auto"/>
            <w:left w:val="none" w:sz="0" w:space="0" w:color="auto"/>
            <w:bottom w:val="none" w:sz="0" w:space="0" w:color="auto"/>
            <w:right w:val="none" w:sz="0" w:space="0" w:color="auto"/>
          </w:divBdr>
          <w:divsChild>
            <w:div w:id="120615647">
              <w:marLeft w:val="0"/>
              <w:marRight w:val="0"/>
              <w:marTop w:val="0"/>
              <w:marBottom w:val="0"/>
              <w:divBdr>
                <w:top w:val="none" w:sz="0" w:space="0" w:color="auto"/>
                <w:left w:val="none" w:sz="0" w:space="0" w:color="auto"/>
                <w:bottom w:val="none" w:sz="0" w:space="0" w:color="auto"/>
                <w:right w:val="none" w:sz="0" w:space="0" w:color="auto"/>
              </w:divBdr>
            </w:div>
            <w:div w:id="891845660">
              <w:marLeft w:val="0"/>
              <w:marRight w:val="0"/>
              <w:marTop w:val="0"/>
              <w:marBottom w:val="0"/>
              <w:divBdr>
                <w:top w:val="none" w:sz="0" w:space="0" w:color="auto"/>
                <w:left w:val="none" w:sz="0" w:space="0" w:color="auto"/>
                <w:bottom w:val="none" w:sz="0" w:space="0" w:color="auto"/>
                <w:right w:val="none" w:sz="0" w:space="0" w:color="auto"/>
              </w:divBdr>
            </w:div>
            <w:div w:id="1755126532">
              <w:marLeft w:val="0"/>
              <w:marRight w:val="0"/>
              <w:marTop w:val="0"/>
              <w:marBottom w:val="0"/>
              <w:divBdr>
                <w:top w:val="none" w:sz="0" w:space="0" w:color="auto"/>
                <w:left w:val="none" w:sz="0" w:space="0" w:color="auto"/>
                <w:bottom w:val="none" w:sz="0" w:space="0" w:color="auto"/>
                <w:right w:val="none" w:sz="0" w:space="0" w:color="auto"/>
              </w:divBdr>
            </w:div>
            <w:div w:id="1805654614">
              <w:marLeft w:val="0"/>
              <w:marRight w:val="0"/>
              <w:marTop w:val="0"/>
              <w:marBottom w:val="0"/>
              <w:divBdr>
                <w:top w:val="none" w:sz="0" w:space="0" w:color="auto"/>
                <w:left w:val="none" w:sz="0" w:space="0" w:color="auto"/>
                <w:bottom w:val="none" w:sz="0" w:space="0" w:color="auto"/>
                <w:right w:val="none" w:sz="0" w:space="0" w:color="auto"/>
              </w:divBdr>
            </w:div>
            <w:div w:id="1983919506">
              <w:marLeft w:val="0"/>
              <w:marRight w:val="0"/>
              <w:marTop w:val="0"/>
              <w:marBottom w:val="0"/>
              <w:divBdr>
                <w:top w:val="none" w:sz="0" w:space="0" w:color="auto"/>
                <w:left w:val="none" w:sz="0" w:space="0" w:color="auto"/>
                <w:bottom w:val="none" w:sz="0" w:space="0" w:color="auto"/>
                <w:right w:val="none" w:sz="0" w:space="0" w:color="auto"/>
              </w:divBdr>
            </w:div>
          </w:divsChild>
        </w:div>
        <w:div w:id="130487741">
          <w:marLeft w:val="0"/>
          <w:marRight w:val="0"/>
          <w:marTop w:val="0"/>
          <w:marBottom w:val="0"/>
          <w:divBdr>
            <w:top w:val="none" w:sz="0" w:space="0" w:color="auto"/>
            <w:left w:val="none" w:sz="0" w:space="0" w:color="auto"/>
            <w:bottom w:val="none" w:sz="0" w:space="0" w:color="auto"/>
            <w:right w:val="none" w:sz="0" w:space="0" w:color="auto"/>
          </w:divBdr>
        </w:div>
        <w:div w:id="160053062">
          <w:marLeft w:val="0"/>
          <w:marRight w:val="0"/>
          <w:marTop w:val="0"/>
          <w:marBottom w:val="0"/>
          <w:divBdr>
            <w:top w:val="none" w:sz="0" w:space="0" w:color="auto"/>
            <w:left w:val="none" w:sz="0" w:space="0" w:color="auto"/>
            <w:bottom w:val="none" w:sz="0" w:space="0" w:color="auto"/>
            <w:right w:val="none" w:sz="0" w:space="0" w:color="auto"/>
          </w:divBdr>
        </w:div>
        <w:div w:id="215897800">
          <w:marLeft w:val="0"/>
          <w:marRight w:val="0"/>
          <w:marTop w:val="0"/>
          <w:marBottom w:val="0"/>
          <w:divBdr>
            <w:top w:val="none" w:sz="0" w:space="0" w:color="auto"/>
            <w:left w:val="none" w:sz="0" w:space="0" w:color="auto"/>
            <w:bottom w:val="none" w:sz="0" w:space="0" w:color="auto"/>
            <w:right w:val="none" w:sz="0" w:space="0" w:color="auto"/>
          </w:divBdr>
        </w:div>
        <w:div w:id="576282930">
          <w:marLeft w:val="0"/>
          <w:marRight w:val="0"/>
          <w:marTop w:val="0"/>
          <w:marBottom w:val="0"/>
          <w:divBdr>
            <w:top w:val="none" w:sz="0" w:space="0" w:color="auto"/>
            <w:left w:val="none" w:sz="0" w:space="0" w:color="auto"/>
            <w:bottom w:val="none" w:sz="0" w:space="0" w:color="auto"/>
            <w:right w:val="none" w:sz="0" w:space="0" w:color="auto"/>
          </w:divBdr>
        </w:div>
        <w:div w:id="1051537378">
          <w:marLeft w:val="0"/>
          <w:marRight w:val="0"/>
          <w:marTop w:val="0"/>
          <w:marBottom w:val="0"/>
          <w:divBdr>
            <w:top w:val="none" w:sz="0" w:space="0" w:color="auto"/>
            <w:left w:val="none" w:sz="0" w:space="0" w:color="auto"/>
            <w:bottom w:val="none" w:sz="0" w:space="0" w:color="auto"/>
            <w:right w:val="none" w:sz="0" w:space="0" w:color="auto"/>
          </w:divBdr>
        </w:div>
        <w:div w:id="1059744415">
          <w:marLeft w:val="0"/>
          <w:marRight w:val="0"/>
          <w:marTop w:val="0"/>
          <w:marBottom w:val="0"/>
          <w:divBdr>
            <w:top w:val="none" w:sz="0" w:space="0" w:color="auto"/>
            <w:left w:val="none" w:sz="0" w:space="0" w:color="auto"/>
            <w:bottom w:val="none" w:sz="0" w:space="0" w:color="auto"/>
            <w:right w:val="none" w:sz="0" w:space="0" w:color="auto"/>
          </w:divBdr>
        </w:div>
        <w:div w:id="1269460475">
          <w:marLeft w:val="0"/>
          <w:marRight w:val="0"/>
          <w:marTop w:val="0"/>
          <w:marBottom w:val="0"/>
          <w:divBdr>
            <w:top w:val="none" w:sz="0" w:space="0" w:color="auto"/>
            <w:left w:val="none" w:sz="0" w:space="0" w:color="auto"/>
            <w:bottom w:val="none" w:sz="0" w:space="0" w:color="auto"/>
            <w:right w:val="none" w:sz="0" w:space="0" w:color="auto"/>
          </w:divBdr>
        </w:div>
        <w:div w:id="1318803718">
          <w:marLeft w:val="0"/>
          <w:marRight w:val="0"/>
          <w:marTop w:val="0"/>
          <w:marBottom w:val="0"/>
          <w:divBdr>
            <w:top w:val="none" w:sz="0" w:space="0" w:color="auto"/>
            <w:left w:val="none" w:sz="0" w:space="0" w:color="auto"/>
            <w:bottom w:val="none" w:sz="0" w:space="0" w:color="auto"/>
            <w:right w:val="none" w:sz="0" w:space="0" w:color="auto"/>
          </w:divBdr>
        </w:div>
        <w:div w:id="1418749776">
          <w:marLeft w:val="0"/>
          <w:marRight w:val="0"/>
          <w:marTop w:val="0"/>
          <w:marBottom w:val="0"/>
          <w:divBdr>
            <w:top w:val="none" w:sz="0" w:space="0" w:color="auto"/>
            <w:left w:val="none" w:sz="0" w:space="0" w:color="auto"/>
            <w:bottom w:val="none" w:sz="0" w:space="0" w:color="auto"/>
            <w:right w:val="none" w:sz="0" w:space="0" w:color="auto"/>
          </w:divBdr>
        </w:div>
        <w:div w:id="1489320382">
          <w:marLeft w:val="0"/>
          <w:marRight w:val="0"/>
          <w:marTop w:val="0"/>
          <w:marBottom w:val="0"/>
          <w:divBdr>
            <w:top w:val="none" w:sz="0" w:space="0" w:color="auto"/>
            <w:left w:val="none" w:sz="0" w:space="0" w:color="auto"/>
            <w:bottom w:val="none" w:sz="0" w:space="0" w:color="auto"/>
            <w:right w:val="none" w:sz="0" w:space="0" w:color="auto"/>
          </w:divBdr>
          <w:divsChild>
            <w:div w:id="362441794">
              <w:marLeft w:val="0"/>
              <w:marRight w:val="0"/>
              <w:marTop w:val="0"/>
              <w:marBottom w:val="0"/>
              <w:divBdr>
                <w:top w:val="none" w:sz="0" w:space="0" w:color="auto"/>
                <w:left w:val="none" w:sz="0" w:space="0" w:color="auto"/>
                <w:bottom w:val="none" w:sz="0" w:space="0" w:color="auto"/>
                <w:right w:val="none" w:sz="0" w:space="0" w:color="auto"/>
              </w:divBdr>
            </w:div>
            <w:div w:id="951597994">
              <w:marLeft w:val="0"/>
              <w:marRight w:val="0"/>
              <w:marTop w:val="0"/>
              <w:marBottom w:val="0"/>
              <w:divBdr>
                <w:top w:val="none" w:sz="0" w:space="0" w:color="auto"/>
                <w:left w:val="none" w:sz="0" w:space="0" w:color="auto"/>
                <w:bottom w:val="none" w:sz="0" w:space="0" w:color="auto"/>
                <w:right w:val="none" w:sz="0" w:space="0" w:color="auto"/>
              </w:divBdr>
            </w:div>
            <w:div w:id="1188258168">
              <w:marLeft w:val="0"/>
              <w:marRight w:val="0"/>
              <w:marTop w:val="0"/>
              <w:marBottom w:val="0"/>
              <w:divBdr>
                <w:top w:val="none" w:sz="0" w:space="0" w:color="auto"/>
                <w:left w:val="none" w:sz="0" w:space="0" w:color="auto"/>
                <w:bottom w:val="none" w:sz="0" w:space="0" w:color="auto"/>
                <w:right w:val="none" w:sz="0" w:space="0" w:color="auto"/>
              </w:divBdr>
            </w:div>
          </w:divsChild>
        </w:div>
        <w:div w:id="1533491735">
          <w:marLeft w:val="0"/>
          <w:marRight w:val="0"/>
          <w:marTop w:val="0"/>
          <w:marBottom w:val="0"/>
          <w:divBdr>
            <w:top w:val="none" w:sz="0" w:space="0" w:color="auto"/>
            <w:left w:val="none" w:sz="0" w:space="0" w:color="auto"/>
            <w:bottom w:val="none" w:sz="0" w:space="0" w:color="auto"/>
            <w:right w:val="none" w:sz="0" w:space="0" w:color="auto"/>
          </w:divBdr>
        </w:div>
        <w:div w:id="1572933201">
          <w:marLeft w:val="0"/>
          <w:marRight w:val="0"/>
          <w:marTop w:val="0"/>
          <w:marBottom w:val="0"/>
          <w:divBdr>
            <w:top w:val="none" w:sz="0" w:space="0" w:color="auto"/>
            <w:left w:val="none" w:sz="0" w:space="0" w:color="auto"/>
            <w:bottom w:val="none" w:sz="0" w:space="0" w:color="auto"/>
            <w:right w:val="none" w:sz="0" w:space="0" w:color="auto"/>
          </w:divBdr>
        </w:div>
        <w:div w:id="1612399920">
          <w:marLeft w:val="0"/>
          <w:marRight w:val="0"/>
          <w:marTop w:val="0"/>
          <w:marBottom w:val="0"/>
          <w:divBdr>
            <w:top w:val="none" w:sz="0" w:space="0" w:color="auto"/>
            <w:left w:val="none" w:sz="0" w:space="0" w:color="auto"/>
            <w:bottom w:val="none" w:sz="0" w:space="0" w:color="auto"/>
            <w:right w:val="none" w:sz="0" w:space="0" w:color="auto"/>
          </w:divBdr>
        </w:div>
        <w:div w:id="1789160984">
          <w:marLeft w:val="0"/>
          <w:marRight w:val="0"/>
          <w:marTop w:val="0"/>
          <w:marBottom w:val="0"/>
          <w:divBdr>
            <w:top w:val="none" w:sz="0" w:space="0" w:color="auto"/>
            <w:left w:val="none" w:sz="0" w:space="0" w:color="auto"/>
            <w:bottom w:val="none" w:sz="0" w:space="0" w:color="auto"/>
            <w:right w:val="none" w:sz="0" w:space="0" w:color="auto"/>
          </w:divBdr>
        </w:div>
        <w:div w:id="2016227508">
          <w:marLeft w:val="0"/>
          <w:marRight w:val="0"/>
          <w:marTop w:val="0"/>
          <w:marBottom w:val="0"/>
          <w:divBdr>
            <w:top w:val="none" w:sz="0" w:space="0" w:color="auto"/>
            <w:left w:val="none" w:sz="0" w:space="0" w:color="auto"/>
            <w:bottom w:val="none" w:sz="0" w:space="0" w:color="auto"/>
            <w:right w:val="none" w:sz="0" w:space="0" w:color="auto"/>
          </w:divBdr>
          <w:divsChild>
            <w:div w:id="120000850">
              <w:marLeft w:val="0"/>
              <w:marRight w:val="0"/>
              <w:marTop w:val="0"/>
              <w:marBottom w:val="0"/>
              <w:divBdr>
                <w:top w:val="none" w:sz="0" w:space="0" w:color="auto"/>
                <w:left w:val="none" w:sz="0" w:space="0" w:color="auto"/>
                <w:bottom w:val="none" w:sz="0" w:space="0" w:color="auto"/>
                <w:right w:val="none" w:sz="0" w:space="0" w:color="auto"/>
              </w:divBdr>
            </w:div>
            <w:div w:id="1397976691">
              <w:marLeft w:val="0"/>
              <w:marRight w:val="0"/>
              <w:marTop w:val="0"/>
              <w:marBottom w:val="0"/>
              <w:divBdr>
                <w:top w:val="none" w:sz="0" w:space="0" w:color="auto"/>
                <w:left w:val="none" w:sz="0" w:space="0" w:color="auto"/>
                <w:bottom w:val="none" w:sz="0" w:space="0" w:color="auto"/>
                <w:right w:val="none" w:sz="0" w:space="0" w:color="auto"/>
              </w:divBdr>
            </w:div>
            <w:div w:id="1538202124">
              <w:marLeft w:val="0"/>
              <w:marRight w:val="0"/>
              <w:marTop w:val="0"/>
              <w:marBottom w:val="0"/>
              <w:divBdr>
                <w:top w:val="none" w:sz="0" w:space="0" w:color="auto"/>
                <w:left w:val="none" w:sz="0" w:space="0" w:color="auto"/>
                <w:bottom w:val="none" w:sz="0" w:space="0" w:color="auto"/>
                <w:right w:val="none" w:sz="0" w:space="0" w:color="auto"/>
              </w:divBdr>
            </w:div>
            <w:div w:id="16987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5483">
      <w:bodyDiv w:val="1"/>
      <w:marLeft w:val="0"/>
      <w:marRight w:val="0"/>
      <w:marTop w:val="0"/>
      <w:marBottom w:val="0"/>
      <w:divBdr>
        <w:top w:val="none" w:sz="0" w:space="0" w:color="auto"/>
        <w:left w:val="none" w:sz="0" w:space="0" w:color="auto"/>
        <w:bottom w:val="none" w:sz="0" w:space="0" w:color="auto"/>
        <w:right w:val="none" w:sz="0" w:space="0" w:color="auto"/>
      </w:divBdr>
      <w:divsChild>
        <w:div w:id="5789442">
          <w:marLeft w:val="0"/>
          <w:marRight w:val="0"/>
          <w:marTop w:val="0"/>
          <w:marBottom w:val="0"/>
          <w:divBdr>
            <w:top w:val="none" w:sz="0" w:space="0" w:color="auto"/>
            <w:left w:val="none" w:sz="0" w:space="0" w:color="auto"/>
            <w:bottom w:val="none" w:sz="0" w:space="0" w:color="auto"/>
            <w:right w:val="none" w:sz="0" w:space="0" w:color="auto"/>
          </w:divBdr>
        </w:div>
        <w:div w:id="45683821">
          <w:marLeft w:val="0"/>
          <w:marRight w:val="0"/>
          <w:marTop w:val="0"/>
          <w:marBottom w:val="0"/>
          <w:divBdr>
            <w:top w:val="none" w:sz="0" w:space="0" w:color="auto"/>
            <w:left w:val="none" w:sz="0" w:space="0" w:color="auto"/>
            <w:bottom w:val="none" w:sz="0" w:space="0" w:color="auto"/>
            <w:right w:val="none" w:sz="0" w:space="0" w:color="auto"/>
          </w:divBdr>
        </w:div>
        <w:div w:id="436369918">
          <w:marLeft w:val="0"/>
          <w:marRight w:val="0"/>
          <w:marTop w:val="0"/>
          <w:marBottom w:val="0"/>
          <w:divBdr>
            <w:top w:val="none" w:sz="0" w:space="0" w:color="auto"/>
            <w:left w:val="none" w:sz="0" w:space="0" w:color="auto"/>
            <w:bottom w:val="none" w:sz="0" w:space="0" w:color="auto"/>
            <w:right w:val="none" w:sz="0" w:space="0" w:color="auto"/>
          </w:divBdr>
        </w:div>
        <w:div w:id="568928606">
          <w:marLeft w:val="0"/>
          <w:marRight w:val="0"/>
          <w:marTop w:val="0"/>
          <w:marBottom w:val="0"/>
          <w:divBdr>
            <w:top w:val="none" w:sz="0" w:space="0" w:color="auto"/>
            <w:left w:val="none" w:sz="0" w:space="0" w:color="auto"/>
            <w:bottom w:val="none" w:sz="0" w:space="0" w:color="auto"/>
            <w:right w:val="none" w:sz="0" w:space="0" w:color="auto"/>
          </w:divBdr>
        </w:div>
        <w:div w:id="1054354635">
          <w:marLeft w:val="0"/>
          <w:marRight w:val="0"/>
          <w:marTop w:val="0"/>
          <w:marBottom w:val="0"/>
          <w:divBdr>
            <w:top w:val="none" w:sz="0" w:space="0" w:color="auto"/>
            <w:left w:val="none" w:sz="0" w:space="0" w:color="auto"/>
            <w:bottom w:val="none" w:sz="0" w:space="0" w:color="auto"/>
            <w:right w:val="none" w:sz="0" w:space="0" w:color="auto"/>
          </w:divBdr>
        </w:div>
        <w:div w:id="1087846160">
          <w:marLeft w:val="0"/>
          <w:marRight w:val="0"/>
          <w:marTop w:val="0"/>
          <w:marBottom w:val="0"/>
          <w:divBdr>
            <w:top w:val="none" w:sz="0" w:space="0" w:color="auto"/>
            <w:left w:val="none" w:sz="0" w:space="0" w:color="auto"/>
            <w:bottom w:val="none" w:sz="0" w:space="0" w:color="auto"/>
            <w:right w:val="none" w:sz="0" w:space="0" w:color="auto"/>
          </w:divBdr>
        </w:div>
        <w:div w:id="1739017351">
          <w:marLeft w:val="0"/>
          <w:marRight w:val="0"/>
          <w:marTop w:val="0"/>
          <w:marBottom w:val="0"/>
          <w:divBdr>
            <w:top w:val="none" w:sz="0" w:space="0" w:color="auto"/>
            <w:left w:val="none" w:sz="0" w:space="0" w:color="auto"/>
            <w:bottom w:val="none" w:sz="0" w:space="0" w:color="auto"/>
            <w:right w:val="none" w:sz="0" w:space="0" w:color="auto"/>
          </w:divBdr>
          <w:divsChild>
            <w:div w:id="46730327">
              <w:marLeft w:val="0"/>
              <w:marRight w:val="0"/>
              <w:marTop w:val="0"/>
              <w:marBottom w:val="0"/>
              <w:divBdr>
                <w:top w:val="none" w:sz="0" w:space="0" w:color="auto"/>
                <w:left w:val="none" w:sz="0" w:space="0" w:color="auto"/>
                <w:bottom w:val="none" w:sz="0" w:space="0" w:color="auto"/>
                <w:right w:val="none" w:sz="0" w:space="0" w:color="auto"/>
              </w:divBdr>
            </w:div>
            <w:div w:id="533885871">
              <w:marLeft w:val="0"/>
              <w:marRight w:val="0"/>
              <w:marTop w:val="0"/>
              <w:marBottom w:val="0"/>
              <w:divBdr>
                <w:top w:val="none" w:sz="0" w:space="0" w:color="auto"/>
                <w:left w:val="none" w:sz="0" w:space="0" w:color="auto"/>
                <w:bottom w:val="none" w:sz="0" w:space="0" w:color="auto"/>
                <w:right w:val="none" w:sz="0" w:space="0" w:color="auto"/>
              </w:divBdr>
            </w:div>
            <w:div w:id="545146551">
              <w:marLeft w:val="0"/>
              <w:marRight w:val="0"/>
              <w:marTop w:val="0"/>
              <w:marBottom w:val="0"/>
              <w:divBdr>
                <w:top w:val="none" w:sz="0" w:space="0" w:color="auto"/>
                <w:left w:val="none" w:sz="0" w:space="0" w:color="auto"/>
                <w:bottom w:val="none" w:sz="0" w:space="0" w:color="auto"/>
                <w:right w:val="none" w:sz="0" w:space="0" w:color="auto"/>
              </w:divBdr>
            </w:div>
          </w:divsChild>
        </w:div>
        <w:div w:id="1999382592">
          <w:marLeft w:val="0"/>
          <w:marRight w:val="0"/>
          <w:marTop w:val="0"/>
          <w:marBottom w:val="0"/>
          <w:divBdr>
            <w:top w:val="none" w:sz="0" w:space="0" w:color="auto"/>
            <w:left w:val="none" w:sz="0" w:space="0" w:color="auto"/>
            <w:bottom w:val="none" w:sz="0" w:space="0" w:color="auto"/>
            <w:right w:val="none" w:sz="0" w:space="0" w:color="auto"/>
          </w:divBdr>
          <w:divsChild>
            <w:div w:id="10540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4145">
      <w:bodyDiv w:val="1"/>
      <w:marLeft w:val="0"/>
      <w:marRight w:val="0"/>
      <w:marTop w:val="0"/>
      <w:marBottom w:val="0"/>
      <w:divBdr>
        <w:top w:val="none" w:sz="0" w:space="0" w:color="auto"/>
        <w:left w:val="none" w:sz="0" w:space="0" w:color="auto"/>
        <w:bottom w:val="none" w:sz="0" w:space="0" w:color="auto"/>
        <w:right w:val="none" w:sz="0" w:space="0" w:color="auto"/>
      </w:divBdr>
      <w:divsChild>
        <w:div w:id="13922645">
          <w:marLeft w:val="0"/>
          <w:marRight w:val="0"/>
          <w:marTop w:val="0"/>
          <w:marBottom w:val="0"/>
          <w:divBdr>
            <w:top w:val="none" w:sz="0" w:space="0" w:color="auto"/>
            <w:left w:val="none" w:sz="0" w:space="0" w:color="auto"/>
            <w:bottom w:val="none" w:sz="0" w:space="0" w:color="auto"/>
            <w:right w:val="none" w:sz="0" w:space="0" w:color="auto"/>
          </w:divBdr>
        </w:div>
        <w:div w:id="47727828">
          <w:marLeft w:val="0"/>
          <w:marRight w:val="0"/>
          <w:marTop w:val="0"/>
          <w:marBottom w:val="0"/>
          <w:divBdr>
            <w:top w:val="none" w:sz="0" w:space="0" w:color="auto"/>
            <w:left w:val="none" w:sz="0" w:space="0" w:color="auto"/>
            <w:bottom w:val="none" w:sz="0" w:space="0" w:color="auto"/>
            <w:right w:val="none" w:sz="0" w:space="0" w:color="auto"/>
          </w:divBdr>
        </w:div>
        <w:div w:id="49813689">
          <w:marLeft w:val="0"/>
          <w:marRight w:val="0"/>
          <w:marTop w:val="0"/>
          <w:marBottom w:val="0"/>
          <w:divBdr>
            <w:top w:val="none" w:sz="0" w:space="0" w:color="auto"/>
            <w:left w:val="none" w:sz="0" w:space="0" w:color="auto"/>
            <w:bottom w:val="none" w:sz="0" w:space="0" w:color="auto"/>
            <w:right w:val="none" w:sz="0" w:space="0" w:color="auto"/>
          </w:divBdr>
        </w:div>
        <w:div w:id="65618366">
          <w:marLeft w:val="0"/>
          <w:marRight w:val="0"/>
          <w:marTop w:val="0"/>
          <w:marBottom w:val="0"/>
          <w:divBdr>
            <w:top w:val="none" w:sz="0" w:space="0" w:color="auto"/>
            <w:left w:val="none" w:sz="0" w:space="0" w:color="auto"/>
            <w:bottom w:val="none" w:sz="0" w:space="0" w:color="auto"/>
            <w:right w:val="none" w:sz="0" w:space="0" w:color="auto"/>
          </w:divBdr>
        </w:div>
        <w:div w:id="163016927">
          <w:marLeft w:val="0"/>
          <w:marRight w:val="0"/>
          <w:marTop w:val="0"/>
          <w:marBottom w:val="0"/>
          <w:divBdr>
            <w:top w:val="none" w:sz="0" w:space="0" w:color="auto"/>
            <w:left w:val="none" w:sz="0" w:space="0" w:color="auto"/>
            <w:bottom w:val="none" w:sz="0" w:space="0" w:color="auto"/>
            <w:right w:val="none" w:sz="0" w:space="0" w:color="auto"/>
          </w:divBdr>
        </w:div>
        <w:div w:id="169486458">
          <w:marLeft w:val="0"/>
          <w:marRight w:val="0"/>
          <w:marTop w:val="0"/>
          <w:marBottom w:val="0"/>
          <w:divBdr>
            <w:top w:val="none" w:sz="0" w:space="0" w:color="auto"/>
            <w:left w:val="none" w:sz="0" w:space="0" w:color="auto"/>
            <w:bottom w:val="none" w:sz="0" w:space="0" w:color="auto"/>
            <w:right w:val="none" w:sz="0" w:space="0" w:color="auto"/>
          </w:divBdr>
        </w:div>
        <w:div w:id="192501183">
          <w:marLeft w:val="0"/>
          <w:marRight w:val="0"/>
          <w:marTop w:val="0"/>
          <w:marBottom w:val="0"/>
          <w:divBdr>
            <w:top w:val="none" w:sz="0" w:space="0" w:color="auto"/>
            <w:left w:val="none" w:sz="0" w:space="0" w:color="auto"/>
            <w:bottom w:val="none" w:sz="0" w:space="0" w:color="auto"/>
            <w:right w:val="none" w:sz="0" w:space="0" w:color="auto"/>
          </w:divBdr>
        </w:div>
        <w:div w:id="204874133">
          <w:marLeft w:val="0"/>
          <w:marRight w:val="0"/>
          <w:marTop w:val="0"/>
          <w:marBottom w:val="0"/>
          <w:divBdr>
            <w:top w:val="none" w:sz="0" w:space="0" w:color="auto"/>
            <w:left w:val="none" w:sz="0" w:space="0" w:color="auto"/>
            <w:bottom w:val="none" w:sz="0" w:space="0" w:color="auto"/>
            <w:right w:val="none" w:sz="0" w:space="0" w:color="auto"/>
          </w:divBdr>
        </w:div>
        <w:div w:id="233123619">
          <w:marLeft w:val="0"/>
          <w:marRight w:val="0"/>
          <w:marTop w:val="0"/>
          <w:marBottom w:val="0"/>
          <w:divBdr>
            <w:top w:val="none" w:sz="0" w:space="0" w:color="auto"/>
            <w:left w:val="none" w:sz="0" w:space="0" w:color="auto"/>
            <w:bottom w:val="none" w:sz="0" w:space="0" w:color="auto"/>
            <w:right w:val="none" w:sz="0" w:space="0" w:color="auto"/>
          </w:divBdr>
        </w:div>
        <w:div w:id="242498488">
          <w:marLeft w:val="0"/>
          <w:marRight w:val="0"/>
          <w:marTop w:val="0"/>
          <w:marBottom w:val="0"/>
          <w:divBdr>
            <w:top w:val="none" w:sz="0" w:space="0" w:color="auto"/>
            <w:left w:val="none" w:sz="0" w:space="0" w:color="auto"/>
            <w:bottom w:val="none" w:sz="0" w:space="0" w:color="auto"/>
            <w:right w:val="none" w:sz="0" w:space="0" w:color="auto"/>
          </w:divBdr>
        </w:div>
        <w:div w:id="256905235">
          <w:marLeft w:val="0"/>
          <w:marRight w:val="0"/>
          <w:marTop w:val="0"/>
          <w:marBottom w:val="0"/>
          <w:divBdr>
            <w:top w:val="none" w:sz="0" w:space="0" w:color="auto"/>
            <w:left w:val="none" w:sz="0" w:space="0" w:color="auto"/>
            <w:bottom w:val="none" w:sz="0" w:space="0" w:color="auto"/>
            <w:right w:val="none" w:sz="0" w:space="0" w:color="auto"/>
          </w:divBdr>
        </w:div>
        <w:div w:id="262495834">
          <w:marLeft w:val="0"/>
          <w:marRight w:val="0"/>
          <w:marTop w:val="0"/>
          <w:marBottom w:val="0"/>
          <w:divBdr>
            <w:top w:val="none" w:sz="0" w:space="0" w:color="auto"/>
            <w:left w:val="none" w:sz="0" w:space="0" w:color="auto"/>
            <w:bottom w:val="none" w:sz="0" w:space="0" w:color="auto"/>
            <w:right w:val="none" w:sz="0" w:space="0" w:color="auto"/>
          </w:divBdr>
        </w:div>
        <w:div w:id="305664600">
          <w:marLeft w:val="0"/>
          <w:marRight w:val="0"/>
          <w:marTop w:val="0"/>
          <w:marBottom w:val="0"/>
          <w:divBdr>
            <w:top w:val="none" w:sz="0" w:space="0" w:color="auto"/>
            <w:left w:val="none" w:sz="0" w:space="0" w:color="auto"/>
            <w:bottom w:val="none" w:sz="0" w:space="0" w:color="auto"/>
            <w:right w:val="none" w:sz="0" w:space="0" w:color="auto"/>
          </w:divBdr>
          <w:divsChild>
            <w:div w:id="414668684">
              <w:marLeft w:val="0"/>
              <w:marRight w:val="0"/>
              <w:marTop w:val="0"/>
              <w:marBottom w:val="0"/>
              <w:divBdr>
                <w:top w:val="none" w:sz="0" w:space="0" w:color="auto"/>
                <w:left w:val="none" w:sz="0" w:space="0" w:color="auto"/>
                <w:bottom w:val="none" w:sz="0" w:space="0" w:color="auto"/>
                <w:right w:val="none" w:sz="0" w:space="0" w:color="auto"/>
              </w:divBdr>
            </w:div>
            <w:div w:id="685642684">
              <w:marLeft w:val="0"/>
              <w:marRight w:val="0"/>
              <w:marTop w:val="0"/>
              <w:marBottom w:val="0"/>
              <w:divBdr>
                <w:top w:val="none" w:sz="0" w:space="0" w:color="auto"/>
                <w:left w:val="none" w:sz="0" w:space="0" w:color="auto"/>
                <w:bottom w:val="none" w:sz="0" w:space="0" w:color="auto"/>
                <w:right w:val="none" w:sz="0" w:space="0" w:color="auto"/>
              </w:divBdr>
            </w:div>
            <w:div w:id="776484292">
              <w:marLeft w:val="0"/>
              <w:marRight w:val="0"/>
              <w:marTop w:val="0"/>
              <w:marBottom w:val="0"/>
              <w:divBdr>
                <w:top w:val="none" w:sz="0" w:space="0" w:color="auto"/>
                <w:left w:val="none" w:sz="0" w:space="0" w:color="auto"/>
                <w:bottom w:val="none" w:sz="0" w:space="0" w:color="auto"/>
                <w:right w:val="none" w:sz="0" w:space="0" w:color="auto"/>
              </w:divBdr>
            </w:div>
            <w:div w:id="920874847">
              <w:marLeft w:val="0"/>
              <w:marRight w:val="0"/>
              <w:marTop w:val="0"/>
              <w:marBottom w:val="0"/>
              <w:divBdr>
                <w:top w:val="none" w:sz="0" w:space="0" w:color="auto"/>
                <w:left w:val="none" w:sz="0" w:space="0" w:color="auto"/>
                <w:bottom w:val="none" w:sz="0" w:space="0" w:color="auto"/>
                <w:right w:val="none" w:sz="0" w:space="0" w:color="auto"/>
              </w:divBdr>
            </w:div>
          </w:divsChild>
        </w:div>
        <w:div w:id="309290867">
          <w:marLeft w:val="0"/>
          <w:marRight w:val="0"/>
          <w:marTop w:val="0"/>
          <w:marBottom w:val="0"/>
          <w:divBdr>
            <w:top w:val="none" w:sz="0" w:space="0" w:color="auto"/>
            <w:left w:val="none" w:sz="0" w:space="0" w:color="auto"/>
            <w:bottom w:val="none" w:sz="0" w:space="0" w:color="auto"/>
            <w:right w:val="none" w:sz="0" w:space="0" w:color="auto"/>
          </w:divBdr>
        </w:div>
        <w:div w:id="323554751">
          <w:marLeft w:val="0"/>
          <w:marRight w:val="0"/>
          <w:marTop w:val="0"/>
          <w:marBottom w:val="0"/>
          <w:divBdr>
            <w:top w:val="none" w:sz="0" w:space="0" w:color="auto"/>
            <w:left w:val="none" w:sz="0" w:space="0" w:color="auto"/>
            <w:bottom w:val="none" w:sz="0" w:space="0" w:color="auto"/>
            <w:right w:val="none" w:sz="0" w:space="0" w:color="auto"/>
          </w:divBdr>
        </w:div>
        <w:div w:id="327559606">
          <w:marLeft w:val="0"/>
          <w:marRight w:val="0"/>
          <w:marTop w:val="0"/>
          <w:marBottom w:val="0"/>
          <w:divBdr>
            <w:top w:val="none" w:sz="0" w:space="0" w:color="auto"/>
            <w:left w:val="none" w:sz="0" w:space="0" w:color="auto"/>
            <w:bottom w:val="none" w:sz="0" w:space="0" w:color="auto"/>
            <w:right w:val="none" w:sz="0" w:space="0" w:color="auto"/>
          </w:divBdr>
        </w:div>
        <w:div w:id="344789011">
          <w:marLeft w:val="0"/>
          <w:marRight w:val="0"/>
          <w:marTop w:val="0"/>
          <w:marBottom w:val="0"/>
          <w:divBdr>
            <w:top w:val="none" w:sz="0" w:space="0" w:color="auto"/>
            <w:left w:val="none" w:sz="0" w:space="0" w:color="auto"/>
            <w:bottom w:val="none" w:sz="0" w:space="0" w:color="auto"/>
            <w:right w:val="none" w:sz="0" w:space="0" w:color="auto"/>
          </w:divBdr>
        </w:div>
        <w:div w:id="440955173">
          <w:marLeft w:val="0"/>
          <w:marRight w:val="0"/>
          <w:marTop w:val="0"/>
          <w:marBottom w:val="0"/>
          <w:divBdr>
            <w:top w:val="none" w:sz="0" w:space="0" w:color="auto"/>
            <w:left w:val="none" w:sz="0" w:space="0" w:color="auto"/>
            <w:bottom w:val="none" w:sz="0" w:space="0" w:color="auto"/>
            <w:right w:val="none" w:sz="0" w:space="0" w:color="auto"/>
          </w:divBdr>
        </w:div>
        <w:div w:id="458647313">
          <w:marLeft w:val="0"/>
          <w:marRight w:val="0"/>
          <w:marTop w:val="0"/>
          <w:marBottom w:val="0"/>
          <w:divBdr>
            <w:top w:val="none" w:sz="0" w:space="0" w:color="auto"/>
            <w:left w:val="none" w:sz="0" w:space="0" w:color="auto"/>
            <w:bottom w:val="none" w:sz="0" w:space="0" w:color="auto"/>
            <w:right w:val="none" w:sz="0" w:space="0" w:color="auto"/>
          </w:divBdr>
        </w:div>
        <w:div w:id="499392152">
          <w:marLeft w:val="0"/>
          <w:marRight w:val="0"/>
          <w:marTop w:val="0"/>
          <w:marBottom w:val="0"/>
          <w:divBdr>
            <w:top w:val="none" w:sz="0" w:space="0" w:color="auto"/>
            <w:left w:val="none" w:sz="0" w:space="0" w:color="auto"/>
            <w:bottom w:val="none" w:sz="0" w:space="0" w:color="auto"/>
            <w:right w:val="none" w:sz="0" w:space="0" w:color="auto"/>
          </w:divBdr>
        </w:div>
        <w:div w:id="560168864">
          <w:marLeft w:val="0"/>
          <w:marRight w:val="0"/>
          <w:marTop w:val="0"/>
          <w:marBottom w:val="0"/>
          <w:divBdr>
            <w:top w:val="none" w:sz="0" w:space="0" w:color="auto"/>
            <w:left w:val="none" w:sz="0" w:space="0" w:color="auto"/>
            <w:bottom w:val="none" w:sz="0" w:space="0" w:color="auto"/>
            <w:right w:val="none" w:sz="0" w:space="0" w:color="auto"/>
          </w:divBdr>
        </w:div>
        <w:div w:id="565067552">
          <w:marLeft w:val="0"/>
          <w:marRight w:val="0"/>
          <w:marTop w:val="0"/>
          <w:marBottom w:val="0"/>
          <w:divBdr>
            <w:top w:val="none" w:sz="0" w:space="0" w:color="auto"/>
            <w:left w:val="none" w:sz="0" w:space="0" w:color="auto"/>
            <w:bottom w:val="none" w:sz="0" w:space="0" w:color="auto"/>
            <w:right w:val="none" w:sz="0" w:space="0" w:color="auto"/>
          </w:divBdr>
        </w:div>
        <w:div w:id="567761758">
          <w:marLeft w:val="0"/>
          <w:marRight w:val="0"/>
          <w:marTop w:val="0"/>
          <w:marBottom w:val="0"/>
          <w:divBdr>
            <w:top w:val="none" w:sz="0" w:space="0" w:color="auto"/>
            <w:left w:val="none" w:sz="0" w:space="0" w:color="auto"/>
            <w:bottom w:val="none" w:sz="0" w:space="0" w:color="auto"/>
            <w:right w:val="none" w:sz="0" w:space="0" w:color="auto"/>
          </w:divBdr>
        </w:div>
        <w:div w:id="573583652">
          <w:marLeft w:val="0"/>
          <w:marRight w:val="0"/>
          <w:marTop w:val="0"/>
          <w:marBottom w:val="0"/>
          <w:divBdr>
            <w:top w:val="none" w:sz="0" w:space="0" w:color="auto"/>
            <w:left w:val="none" w:sz="0" w:space="0" w:color="auto"/>
            <w:bottom w:val="none" w:sz="0" w:space="0" w:color="auto"/>
            <w:right w:val="none" w:sz="0" w:space="0" w:color="auto"/>
          </w:divBdr>
        </w:div>
        <w:div w:id="587269735">
          <w:marLeft w:val="0"/>
          <w:marRight w:val="0"/>
          <w:marTop w:val="0"/>
          <w:marBottom w:val="0"/>
          <w:divBdr>
            <w:top w:val="none" w:sz="0" w:space="0" w:color="auto"/>
            <w:left w:val="none" w:sz="0" w:space="0" w:color="auto"/>
            <w:bottom w:val="none" w:sz="0" w:space="0" w:color="auto"/>
            <w:right w:val="none" w:sz="0" w:space="0" w:color="auto"/>
          </w:divBdr>
        </w:div>
        <w:div w:id="615789927">
          <w:marLeft w:val="0"/>
          <w:marRight w:val="0"/>
          <w:marTop w:val="0"/>
          <w:marBottom w:val="0"/>
          <w:divBdr>
            <w:top w:val="none" w:sz="0" w:space="0" w:color="auto"/>
            <w:left w:val="none" w:sz="0" w:space="0" w:color="auto"/>
            <w:bottom w:val="none" w:sz="0" w:space="0" w:color="auto"/>
            <w:right w:val="none" w:sz="0" w:space="0" w:color="auto"/>
          </w:divBdr>
        </w:div>
        <w:div w:id="624897516">
          <w:marLeft w:val="0"/>
          <w:marRight w:val="0"/>
          <w:marTop w:val="0"/>
          <w:marBottom w:val="0"/>
          <w:divBdr>
            <w:top w:val="none" w:sz="0" w:space="0" w:color="auto"/>
            <w:left w:val="none" w:sz="0" w:space="0" w:color="auto"/>
            <w:bottom w:val="none" w:sz="0" w:space="0" w:color="auto"/>
            <w:right w:val="none" w:sz="0" w:space="0" w:color="auto"/>
          </w:divBdr>
        </w:div>
        <w:div w:id="644168294">
          <w:marLeft w:val="0"/>
          <w:marRight w:val="0"/>
          <w:marTop w:val="0"/>
          <w:marBottom w:val="0"/>
          <w:divBdr>
            <w:top w:val="none" w:sz="0" w:space="0" w:color="auto"/>
            <w:left w:val="none" w:sz="0" w:space="0" w:color="auto"/>
            <w:bottom w:val="none" w:sz="0" w:space="0" w:color="auto"/>
            <w:right w:val="none" w:sz="0" w:space="0" w:color="auto"/>
          </w:divBdr>
        </w:div>
        <w:div w:id="672996044">
          <w:marLeft w:val="0"/>
          <w:marRight w:val="0"/>
          <w:marTop w:val="0"/>
          <w:marBottom w:val="0"/>
          <w:divBdr>
            <w:top w:val="none" w:sz="0" w:space="0" w:color="auto"/>
            <w:left w:val="none" w:sz="0" w:space="0" w:color="auto"/>
            <w:bottom w:val="none" w:sz="0" w:space="0" w:color="auto"/>
            <w:right w:val="none" w:sz="0" w:space="0" w:color="auto"/>
          </w:divBdr>
        </w:div>
        <w:div w:id="699667590">
          <w:marLeft w:val="0"/>
          <w:marRight w:val="0"/>
          <w:marTop w:val="0"/>
          <w:marBottom w:val="0"/>
          <w:divBdr>
            <w:top w:val="none" w:sz="0" w:space="0" w:color="auto"/>
            <w:left w:val="none" w:sz="0" w:space="0" w:color="auto"/>
            <w:bottom w:val="none" w:sz="0" w:space="0" w:color="auto"/>
            <w:right w:val="none" w:sz="0" w:space="0" w:color="auto"/>
          </w:divBdr>
        </w:div>
        <w:div w:id="717432441">
          <w:marLeft w:val="0"/>
          <w:marRight w:val="0"/>
          <w:marTop w:val="0"/>
          <w:marBottom w:val="0"/>
          <w:divBdr>
            <w:top w:val="none" w:sz="0" w:space="0" w:color="auto"/>
            <w:left w:val="none" w:sz="0" w:space="0" w:color="auto"/>
            <w:bottom w:val="none" w:sz="0" w:space="0" w:color="auto"/>
            <w:right w:val="none" w:sz="0" w:space="0" w:color="auto"/>
          </w:divBdr>
        </w:div>
        <w:div w:id="739786626">
          <w:marLeft w:val="0"/>
          <w:marRight w:val="0"/>
          <w:marTop w:val="0"/>
          <w:marBottom w:val="0"/>
          <w:divBdr>
            <w:top w:val="none" w:sz="0" w:space="0" w:color="auto"/>
            <w:left w:val="none" w:sz="0" w:space="0" w:color="auto"/>
            <w:bottom w:val="none" w:sz="0" w:space="0" w:color="auto"/>
            <w:right w:val="none" w:sz="0" w:space="0" w:color="auto"/>
          </w:divBdr>
        </w:div>
        <w:div w:id="740178850">
          <w:marLeft w:val="0"/>
          <w:marRight w:val="0"/>
          <w:marTop w:val="0"/>
          <w:marBottom w:val="0"/>
          <w:divBdr>
            <w:top w:val="none" w:sz="0" w:space="0" w:color="auto"/>
            <w:left w:val="none" w:sz="0" w:space="0" w:color="auto"/>
            <w:bottom w:val="none" w:sz="0" w:space="0" w:color="auto"/>
            <w:right w:val="none" w:sz="0" w:space="0" w:color="auto"/>
          </w:divBdr>
        </w:div>
        <w:div w:id="763573740">
          <w:marLeft w:val="0"/>
          <w:marRight w:val="0"/>
          <w:marTop w:val="0"/>
          <w:marBottom w:val="0"/>
          <w:divBdr>
            <w:top w:val="none" w:sz="0" w:space="0" w:color="auto"/>
            <w:left w:val="none" w:sz="0" w:space="0" w:color="auto"/>
            <w:bottom w:val="none" w:sz="0" w:space="0" w:color="auto"/>
            <w:right w:val="none" w:sz="0" w:space="0" w:color="auto"/>
          </w:divBdr>
        </w:div>
        <w:div w:id="767233826">
          <w:marLeft w:val="0"/>
          <w:marRight w:val="0"/>
          <w:marTop w:val="0"/>
          <w:marBottom w:val="0"/>
          <w:divBdr>
            <w:top w:val="none" w:sz="0" w:space="0" w:color="auto"/>
            <w:left w:val="none" w:sz="0" w:space="0" w:color="auto"/>
            <w:bottom w:val="none" w:sz="0" w:space="0" w:color="auto"/>
            <w:right w:val="none" w:sz="0" w:space="0" w:color="auto"/>
          </w:divBdr>
          <w:divsChild>
            <w:div w:id="164322595">
              <w:marLeft w:val="0"/>
              <w:marRight w:val="0"/>
              <w:marTop w:val="0"/>
              <w:marBottom w:val="0"/>
              <w:divBdr>
                <w:top w:val="none" w:sz="0" w:space="0" w:color="auto"/>
                <w:left w:val="none" w:sz="0" w:space="0" w:color="auto"/>
                <w:bottom w:val="none" w:sz="0" w:space="0" w:color="auto"/>
                <w:right w:val="none" w:sz="0" w:space="0" w:color="auto"/>
              </w:divBdr>
            </w:div>
            <w:div w:id="186910623">
              <w:marLeft w:val="0"/>
              <w:marRight w:val="0"/>
              <w:marTop w:val="0"/>
              <w:marBottom w:val="0"/>
              <w:divBdr>
                <w:top w:val="none" w:sz="0" w:space="0" w:color="auto"/>
                <w:left w:val="none" w:sz="0" w:space="0" w:color="auto"/>
                <w:bottom w:val="none" w:sz="0" w:space="0" w:color="auto"/>
                <w:right w:val="none" w:sz="0" w:space="0" w:color="auto"/>
              </w:divBdr>
            </w:div>
            <w:div w:id="1594171050">
              <w:marLeft w:val="0"/>
              <w:marRight w:val="0"/>
              <w:marTop w:val="0"/>
              <w:marBottom w:val="0"/>
              <w:divBdr>
                <w:top w:val="none" w:sz="0" w:space="0" w:color="auto"/>
                <w:left w:val="none" w:sz="0" w:space="0" w:color="auto"/>
                <w:bottom w:val="none" w:sz="0" w:space="0" w:color="auto"/>
                <w:right w:val="none" w:sz="0" w:space="0" w:color="auto"/>
              </w:divBdr>
            </w:div>
            <w:div w:id="1785267106">
              <w:marLeft w:val="0"/>
              <w:marRight w:val="0"/>
              <w:marTop w:val="0"/>
              <w:marBottom w:val="0"/>
              <w:divBdr>
                <w:top w:val="none" w:sz="0" w:space="0" w:color="auto"/>
                <w:left w:val="none" w:sz="0" w:space="0" w:color="auto"/>
                <w:bottom w:val="none" w:sz="0" w:space="0" w:color="auto"/>
                <w:right w:val="none" w:sz="0" w:space="0" w:color="auto"/>
              </w:divBdr>
            </w:div>
            <w:div w:id="1844008622">
              <w:marLeft w:val="0"/>
              <w:marRight w:val="0"/>
              <w:marTop w:val="0"/>
              <w:marBottom w:val="0"/>
              <w:divBdr>
                <w:top w:val="none" w:sz="0" w:space="0" w:color="auto"/>
                <w:left w:val="none" w:sz="0" w:space="0" w:color="auto"/>
                <w:bottom w:val="none" w:sz="0" w:space="0" w:color="auto"/>
                <w:right w:val="none" w:sz="0" w:space="0" w:color="auto"/>
              </w:divBdr>
            </w:div>
          </w:divsChild>
        </w:div>
        <w:div w:id="790199900">
          <w:marLeft w:val="0"/>
          <w:marRight w:val="0"/>
          <w:marTop w:val="0"/>
          <w:marBottom w:val="0"/>
          <w:divBdr>
            <w:top w:val="none" w:sz="0" w:space="0" w:color="auto"/>
            <w:left w:val="none" w:sz="0" w:space="0" w:color="auto"/>
            <w:bottom w:val="none" w:sz="0" w:space="0" w:color="auto"/>
            <w:right w:val="none" w:sz="0" w:space="0" w:color="auto"/>
          </w:divBdr>
          <w:divsChild>
            <w:div w:id="929239067">
              <w:marLeft w:val="0"/>
              <w:marRight w:val="0"/>
              <w:marTop w:val="0"/>
              <w:marBottom w:val="0"/>
              <w:divBdr>
                <w:top w:val="none" w:sz="0" w:space="0" w:color="auto"/>
                <w:left w:val="none" w:sz="0" w:space="0" w:color="auto"/>
                <w:bottom w:val="none" w:sz="0" w:space="0" w:color="auto"/>
                <w:right w:val="none" w:sz="0" w:space="0" w:color="auto"/>
              </w:divBdr>
            </w:div>
            <w:div w:id="1149905884">
              <w:marLeft w:val="0"/>
              <w:marRight w:val="0"/>
              <w:marTop w:val="0"/>
              <w:marBottom w:val="0"/>
              <w:divBdr>
                <w:top w:val="none" w:sz="0" w:space="0" w:color="auto"/>
                <w:left w:val="none" w:sz="0" w:space="0" w:color="auto"/>
                <w:bottom w:val="none" w:sz="0" w:space="0" w:color="auto"/>
                <w:right w:val="none" w:sz="0" w:space="0" w:color="auto"/>
              </w:divBdr>
            </w:div>
          </w:divsChild>
        </w:div>
        <w:div w:id="795832357">
          <w:marLeft w:val="0"/>
          <w:marRight w:val="0"/>
          <w:marTop w:val="0"/>
          <w:marBottom w:val="0"/>
          <w:divBdr>
            <w:top w:val="none" w:sz="0" w:space="0" w:color="auto"/>
            <w:left w:val="none" w:sz="0" w:space="0" w:color="auto"/>
            <w:bottom w:val="none" w:sz="0" w:space="0" w:color="auto"/>
            <w:right w:val="none" w:sz="0" w:space="0" w:color="auto"/>
          </w:divBdr>
        </w:div>
        <w:div w:id="830218813">
          <w:marLeft w:val="0"/>
          <w:marRight w:val="0"/>
          <w:marTop w:val="0"/>
          <w:marBottom w:val="0"/>
          <w:divBdr>
            <w:top w:val="none" w:sz="0" w:space="0" w:color="auto"/>
            <w:left w:val="none" w:sz="0" w:space="0" w:color="auto"/>
            <w:bottom w:val="none" w:sz="0" w:space="0" w:color="auto"/>
            <w:right w:val="none" w:sz="0" w:space="0" w:color="auto"/>
          </w:divBdr>
        </w:div>
        <w:div w:id="832646376">
          <w:marLeft w:val="0"/>
          <w:marRight w:val="0"/>
          <w:marTop w:val="0"/>
          <w:marBottom w:val="0"/>
          <w:divBdr>
            <w:top w:val="none" w:sz="0" w:space="0" w:color="auto"/>
            <w:left w:val="none" w:sz="0" w:space="0" w:color="auto"/>
            <w:bottom w:val="none" w:sz="0" w:space="0" w:color="auto"/>
            <w:right w:val="none" w:sz="0" w:space="0" w:color="auto"/>
          </w:divBdr>
        </w:div>
        <w:div w:id="841823297">
          <w:marLeft w:val="0"/>
          <w:marRight w:val="0"/>
          <w:marTop w:val="0"/>
          <w:marBottom w:val="0"/>
          <w:divBdr>
            <w:top w:val="none" w:sz="0" w:space="0" w:color="auto"/>
            <w:left w:val="none" w:sz="0" w:space="0" w:color="auto"/>
            <w:bottom w:val="none" w:sz="0" w:space="0" w:color="auto"/>
            <w:right w:val="none" w:sz="0" w:space="0" w:color="auto"/>
          </w:divBdr>
        </w:div>
        <w:div w:id="845092040">
          <w:marLeft w:val="0"/>
          <w:marRight w:val="0"/>
          <w:marTop w:val="0"/>
          <w:marBottom w:val="0"/>
          <w:divBdr>
            <w:top w:val="none" w:sz="0" w:space="0" w:color="auto"/>
            <w:left w:val="none" w:sz="0" w:space="0" w:color="auto"/>
            <w:bottom w:val="none" w:sz="0" w:space="0" w:color="auto"/>
            <w:right w:val="none" w:sz="0" w:space="0" w:color="auto"/>
          </w:divBdr>
        </w:div>
        <w:div w:id="847251122">
          <w:marLeft w:val="0"/>
          <w:marRight w:val="0"/>
          <w:marTop w:val="0"/>
          <w:marBottom w:val="0"/>
          <w:divBdr>
            <w:top w:val="none" w:sz="0" w:space="0" w:color="auto"/>
            <w:left w:val="none" w:sz="0" w:space="0" w:color="auto"/>
            <w:bottom w:val="none" w:sz="0" w:space="0" w:color="auto"/>
            <w:right w:val="none" w:sz="0" w:space="0" w:color="auto"/>
          </w:divBdr>
        </w:div>
        <w:div w:id="856046659">
          <w:marLeft w:val="0"/>
          <w:marRight w:val="0"/>
          <w:marTop w:val="0"/>
          <w:marBottom w:val="0"/>
          <w:divBdr>
            <w:top w:val="none" w:sz="0" w:space="0" w:color="auto"/>
            <w:left w:val="none" w:sz="0" w:space="0" w:color="auto"/>
            <w:bottom w:val="none" w:sz="0" w:space="0" w:color="auto"/>
            <w:right w:val="none" w:sz="0" w:space="0" w:color="auto"/>
          </w:divBdr>
        </w:div>
        <w:div w:id="944537471">
          <w:marLeft w:val="0"/>
          <w:marRight w:val="0"/>
          <w:marTop w:val="0"/>
          <w:marBottom w:val="0"/>
          <w:divBdr>
            <w:top w:val="none" w:sz="0" w:space="0" w:color="auto"/>
            <w:left w:val="none" w:sz="0" w:space="0" w:color="auto"/>
            <w:bottom w:val="none" w:sz="0" w:space="0" w:color="auto"/>
            <w:right w:val="none" w:sz="0" w:space="0" w:color="auto"/>
          </w:divBdr>
        </w:div>
        <w:div w:id="945693634">
          <w:marLeft w:val="0"/>
          <w:marRight w:val="0"/>
          <w:marTop w:val="0"/>
          <w:marBottom w:val="0"/>
          <w:divBdr>
            <w:top w:val="none" w:sz="0" w:space="0" w:color="auto"/>
            <w:left w:val="none" w:sz="0" w:space="0" w:color="auto"/>
            <w:bottom w:val="none" w:sz="0" w:space="0" w:color="auto"/>
            <w:right w:val="none" w:sz="0" w:space="0" w:color="auto"/>
          </w:divBdr>
        </w:div>
        <w:div w:id="947469372">
          <w:marLeft w:val="0"/>
          <w:marRight w:val="0"/>
          <w:marTop w:val="0"/>
          <w:marBottom w:val="0"/>
          <w:divBdr>
            <w:top w:val="none" w:sz="0" w:space="0" w:color="auto"/>
            <w:left w:val="none" w:sz="0" w:space="0" w:color="auto"/>
            <w:bottom w:val="none" w:sz="0" w:space="0" w:color="auto"/>
            <w:right w:val="none" w:sz="0" w:space="0" w:color="auto"/>
          </w:divBdr>
          <w:divsChild>
            <w:div w:id="1608195085">
              <w:marLeft w:val="0"/>
              <w:marRight w:val="0"/>
              <w:marTop w:val="0"/>
              <w:marBottom w:val="0"/>
              <w:divBdr>
                <w:top w:val="none" w:sz="0" w:space="0" w:color="auto"/>
                <w:left w:val="none" w:sz="0" w:space="0" w:color="auto"/>
                <w:bottom w:val="none" w:sz="0" w:space="0" w:color="auto"/>
                <w:right w:val="none" w:sz="0" w:space="0" w:color="auto"/>
              </w:divBdr>
            </w:div>
          </w:divsChild>
        </w:div>
        <w:div w:id="958145346">
          <w:marLeft w:val="0"/>
          <w:marRight w:val="0"/>
          <w:marTop w:val="0"/>
          <w:marBottom w:val="0"/>
          <w:divBdr>
            <w:top w:val="none" w:sz="0" w:space="0" w:color="auto"/>
            <w:left w:val="none" w:sz="0" w:space="0" w:color="auto"/>
            <w:bottom w:val="none" w:sz="0" w:space="0" w:color="auto"/>
            <w:right w:val="none" w:sz="0" w:space="0" w:color="auto"/>
          </w:divBdr>
        </w:div>
        <w:div w:id="969672872">
          <w:marLeft w:val="0"/>
          <w:marRight w:val="0"/>
          <w:marTop w:val="0"/>
          <w:marBottom w:val="0"/>
          <w:divBdr>
            <w:top w:val="none" w:sz="0" w:space="0" w:color="auto"/>
            <w:left w:val="none" w:sz="0" w:space="0" w:color="auto"/>
            <w:bottom w:val="none" w:sz="0" w:space="0" w:color="auto"/>
            <w:right w:val="none" w:sz="0" w:space="0" w:color="auto"/>
          </w:divBdr>
        </w:div>
        <w:div w:id="971255430">
          <w:marLeft w:val="0"/>
          <w:marRight w:val="0"/>
          <w:marTop w:val="0"/>
          <w:marBottom w:val="0"/>
          <w:divBdr>
            <w:top w:val="none" w:sz="0" w:space="0" w:color="auto"/>
            <w:left w:val="none" w:sz="0" w:space="0" w:color="auto"/>
            <w:bottom w:val="none" w:sz="0" w:space="0" w:color="auto"/>
            <w:right w:val="none" w:sz="0" w:space="0" w:color="auto"/>
          </w:divBdr>
        </w:div>
        <w:div w:id="997727634">
          <w:marLeft w:val="0"/>
          <w:marRight w:val="0"/>
          <w:marTop w:val="0"/>
          <w:marBottom w:val="0"/>
          <w:divBdr>
            <w:top w:val="none" w:sz="0" w:space="0" w:color="auto"/>
            <w:left w:val="none" w:sz="0" w:space="0" w:color="auto"/>
            <w:bottom w:val="none" w:sz="0" w:space="0" w:color="auto"/>
            <w:right w:val="none" w:sz="0" w:space="0" w:color="auto"/>
          </w:divBdr>
          <w:divsChild>
            <w:div w:id="935290448">
              <w:marLeft w:val="0"/>
              <w:marRight w:val="0"/>
              <w:marTop w:val="0"/>
              <w:marBottom w:val="0"/>
              <w:divBdr>
                <w:top w:val="none" w:sz="0" w:space="0" w:color="auto"/>
                <w:left w:val="none" w:sz="0" w:space="0" w:color="auto"/>
                <w:bottom w:val="none" w:sz="0" w:space="0" w:color="auto"/>
                <w:right w:val="none" w:sz="0" w:space="0" w:color="auto"/>
              </w:divBdr>
            </w:div>
            <w:div w:id="1091898959">
              <w:marLeft w:val="0"/>
              <w:marRight w:val="0"/>
              <w:marTop w:val="0"/>
              <w:marBottom w:val="0"/>
              <w:divBdr>
                <w:top w:val="none" w:sz="0" w:space="0" w:color="auto"/>
                <w:left w:val="none" w:sz="0" w:space="0" w:color="auto"/>
                <w:bottom w:val="none" w:sz="0" w:space="0" w:color="auto"/>
                <w:right w:val="none" w:sz="0" w:space="0" w:color="auto"/>
              </w:divBdr>
            </w:div>
            <w:div w:id="1783331561">
              <w:marLeft w:val="0"/>
              <w:marRight w:val="0"/>
              <w:marTop w:val="0"/>
              <w:marBottom w:val="0"/>
              <w:divBdr>
                <w:top w:val="none" w:sz="0" w:space="0" w:color="auto"/>
                <w:left w:val="none" w:sz="0" w:space="0" w:color="auto"/>
                <w:bottom w:val="none" w:sz="0" w:space="0" w:color="auto"/>
                <w:right w:val="none" w:sz="0" w:space="0" w:color="auto"/>
              </w:divBdr>
            </w:div>
          </w:divsChild>
        </w:div>
        <w:div w:id="1035621466">
          <w:marLeft w:val="0"/>
          <w:marRight w:val="0"/>
          <w:marTop w:val="0"/>
          <w:marBottom w:val="0"/>
          <w:divBdr>
            <w:top w:val="none" w:sz="0" w:space="0" w:color="auto"/>
            <w:left w:val="none" w:sz="0" w:space="0" w:color="auto"/>
            <w:bottom w:val="none" w:sz="0" w:space="0" w:color="auto"/>
            <w:right w:val="none" w:sz="0" w:space="0" w:color="auto"/>
          </w:divBdr>
        </w:div>
        <w:div w:id="1072435755">
          <w:marLeft w:val="0"/>
          <w:marRight w:val="0"/>
          <w:marTop w:val="0"/>
          <w:marBottom w:val="0"/>
          <w:divBdr>
            <w:top w:val="none" w:sz="0" w:space="0" w:color="auto"/>
            <w:left w:val="none" w:sz="0" w:space="0" w:color="auto"/>
            <w:bottom w:val="none" w:sz="0" w:space="0" w:color="auto"/>
            <w:right w:val="none" w:sz="0" w:space="0" w:color="auto"/>
          </w:divBdr>
        </w:div>
        <w:div w:id="1075663348">
          <w:marLeft w:val="0"/>
          <w:marRight w:val="0"/>
          <w:marTop w:val="0"/>
          <w:marBottom w:val="0"/>
          <w:divBdr>
            <w:top w:val="none" w:sz="0" w:space="0" w:color="auto"/>
            <w:left w:val="none" w:sz="0" w:space="0" w:color="auto"/>
            <w:bottom w:val="none" w:sz="0" w:space="0" w:color="auto"/>
            <w:right w:val="none" w:sz="0" w:space="0" w:color="auto"/>
          </w:divBdr>
        </w:div>
        <w:div w:id="1093360673">
          <w:marLeft w:val="0"/>
          <w:marRight w:val="0"/>
          <w:marTop w:val="0"/>
          <w:marBottom w:val="0"/>
          <w:divBdr>
            <w:top w:val="none" w:sz="0" w:space="0" w:color="auto"/>
            <w:left w:val="none" w:sz="0" w:space="0" w:color="auto"/>
            <w:bottom w:val="none" w:sz="0" w:space="0" w:color="auto"/>
            <w:right w:val="none" w:sz="0" w:space="0" w:color="auto"/>
          </w:divBdr>
        </w:div>
        <w:div w:id="1103652409">
          <w:marLeft w:val="0"/>
          <w:marRight w:val="0"/>
          <w:marTop w:val="0"/>
          <w:marBottom w:val="0"/>
          <w:divBdr>
            <w:top w:val="none" w:sz="0" w:space="0" w:color="auto"/>
            <w:left w:val="none" w:sz="0" w:space="0" w:color="auto"/>
            <w:bottom w:val="none" w:sz="0" w:space="0" w:color="auto"/>
            <w:right w:val="none" w:sz="0" w:space="0" w:color="auto"/>
          </w:divBdr>
        </w:div>
        <w:div w:id="1123160738">
          <w:marLeft w:val="0"/>
          <w:marRight w:val="0"/>
          <w:marTop w:val="0"/>
          <w:marBottom w:val="0"/>
          <w:divBdr>
            <w:top w:val="none" w:sz="0" w:space="0" w:color="auto"/>
            <w:left w:val="none" w:sz="0" w:space="0" w:color="auto"/>
            <w:bottom w:val="none" w:sz="0" w:space="0" w:color="auto"/>
            <w:right w:val="none" w:sz="0" w:space="0" w:color="auto"/>
          </w:divBdr>
        </w:div>
        <w:div w:id="1141194050">
          <w:marLeft w:val="0"/>
          <w:marRight w:val="0"/>
          <w:marTop w:val="0"/>
          <w:marBottom w:val="0"/>
          <w:divBdr>
            <w:top w:val="none" w:sz="0" w:space="0" w:color="auto"/>
            <w:left w:val="none" w:sz="0" w:space="0" w:color="auto"/>
            <w:bottom w:val="none" w:sz="0" w:space="0" w:color="auto"/>
            <w:right w:val="none" w:sz="0" w:space="0" w:color="auto"/>
          </w:divBdr>
        </w:div>
        <w:div w:id="1148977375">
          <w:marLeft w:val="0"/>
          <w:marRight w:val="0"/>
          <w:marTop w:val="0"/>
          <w:marBottom w:val="0"/>
          <w:divBdr>
            <w:top w:val="none" w:sz="0" w:space="0" w:color="auto"/>
            <w:left w:val="none" w:sz="0" w:space="0" w:color="auto"/>
            <w:bottom w:val="none" w:sz="0" w:space="0" w:color="auto"/>
            <w:right w:val="none" w:sz="0" w:space="0" w:color="auto"/>
          </w:divBdr>
        </w:div>
        <w:div w:id="1186209635">
          <w:marLeft w:val="0"/>
          <w:marRight w:val="0"/>
          <w:marTop w:val="0"/>
          <w:marBottom w:val="0"/>
          <w:divBdr>
            <w:top w:val="none" w:sz="0" w:space="0" w:color="auto"/>
            <w:left w:val="none" w:sz="0" w:space="0" w:color="auto"/>
            <w:bottom w:val="none" w:sz="0" w:space="0" w:color="auto"/>
            <w:right w:val="none" w:sz="0" w:space="0" w:color="auto"/>
          </w:divBdr>
        </w:div>
        <w:div w:id="1192112845">
          <w:marLeft w:val="0"/>
          <w:marRight w:val="0"/>
          <w:marTop w:val="0"/>
          <w:marBottom w:val="0"/>
          <w:divBdr>
            <w:top w:val="none" w:sz="0" w:space="0" w:color="auto"/>
            <w:left w:val="none" w:sz="0" w:space="0" w:color="auto"/>
            <w:bottom w:val="none" w:sz="0" w:space="0" w:color="auto"/>
            <w:right w:val="none" w:sz="0" w:space="0" w:color="auto"/>
          </w:divBdr>
        </w:div>
        <w:div w:id="1200582618">
          <w:marLeft w:val="0"/>
          <w:marRight w:val="0"/>
          <w:marTop w:val="0"/>
          <w:marBottom w:val="0"/>
          <w:divBdr>
            <w:top w:val="none" w:sz="0" w:space="0" w:color="auto"/>
            <w:left w:val="none" w:sz="0" w:space="0" w:color="auto"/>
            <w:bottom w:val="none" w:sz="0" w:space="0" w:color="auto"/>
            <w:right w:val="none" w:sz="0" w:space="0" w:color="auto"/>
          </w:divBdr>
        </w:div>
        <w:div w:id="1203054301">
          <w:marLeft w:val="0"/>
          <w:marRight w:val="0"/>
          <w:marTop w:val="0"/>
          <w:marBottom w:val="0"/>
          <w:divBdr>
            <w:top w:val="none" w:sz="0" w:space="0" w:color="auto"/>
            <w:left w:val="none" w:sz="0" w:space="0" w:color="auto"/>
            <w:bottom w:val="none" w:sz="0" w:space="0" w:color="auto"/>
            <w:right w:val="none" w:sz="0" w:space="0" w:color="auto"/>
          </w:divBdr>
        </w:div>
        <w:div w:id="1209144484">
          <w:marLeft w:val="0"/>
          <w:marRight w:val="0"/>
          <w:marTop w:val="0"/>
          <w:marBottom w:val="0"/>
          <w:divBdr>
            <w:top w:val="none" w:sz="0" w:space="0" w:color="auto"/>
            <w:left w:val="none" w:sz="0" w:space="0" w:color="auto"/>
            <w:bottom w:val="none" w:sz="0" w:space="0" w:color="auto"/>
            <w:right w:val="none" w:sz="0" w:space="0" w:color="auto"/>
          </w:divBdr>
        </w:div>
        <w:div w:id="1214389045">
          <w:marLeft w:val="0"/>
          <w:marRight w:val="0"/>
          <w:marTop w:val="0"/>
          <w:marBottom w:val="0"/>
          <w:divBdr>
            <w:top w:val="none" w:sz="0" w:space="0" w:color="auto"/>
            <w:left w:val="none" w:sz="0" w:space="0" w:color="auto"/>
            <w:bottom w:val="none" w:sz="0" w:space="0" w:color="auto"/>
            <w:right w:val="none" w:sz="0" w:space="0" w:color="auto"/>
          </w:divBdr>
        </w:div>
        <w:div w:id="1215433330">
          <w:marLeft w:val="0"/>
          <w:marRight w:val="0"/>
          <w:marTop w:val="0"/>
          <w:marBottom w:val="0"/>
          <w:divBdr>
            <w:top w:val="none" w:sz="0" w:space="0" w:color="auto"/>
            <w:left w:val="none" w:sz="0" w:space="0" w:color="auto"/>
            <w:bottom w:val="none" w:sz="0" w:space="0" w:color="auto"/>
            <w:right w:val="none" w:sz="0" w:space="0" w:color="auto"/>
          </w:divBdr>
        </w:div>
        <w:div w:id="1222911543">
          <w:marLeft w:val="0"/>
          <w:marRight w:val="0"/>
          <w:marTop w:val="0"/>
          <w:marBottom w:val="0"/>
          <w:divBdr>
            <w:top w:val="none" w:sz="0" w:space="0" w:color="auto"/>
            <w:left w:val="none" w:sz="0" w:space="0" w:color="auto"/>
            <w:bottom w:val="none" w:sz="0" w:space="0" w:color="auto"/>
            <w:right w:val="none" w:sz="0" w:space="0" w:color="auto"/>
          </w:divBdr>
        </w:div>
        <w:div w:id="1230339971">
          <w:marLeft w:val="0"/>
          <w:marRight w:val="0"/>
          <w:marTop w:val="0"/>
          <w:marBottom w:val="0"/>
          <w:divBdr>
            <w:top w:val="none" w:sz="0" w:space="0" w:color="auto"/>
            <w:left w:val="none" w:sz="0" w:space="0" w:color="auto"/>
            <w:bottom w:val="none" w:sz="0" w:space="0" w:color="auto"/>
            <w:right w:val="none" w:sz="0" w:space="0" w:color="auto"/>
          </w:divBdr>
        </w:div>
        <w:div w:id="1273053426">
          <w:marLeft w:val="0"/>
          <w:marRight w:val="0"/>
          <w:marTop w:val="0"/>
          <w:marBottom w:val="0"/>
          <w:divBdr>
            <w:top w:val="none" w:sz="0" w:space="0" w:color="auto"/>
            <w:left w:val="none" w:sz="0" w:space="0" w:color="auto"/>
            <w:bottom w:val="none" w:sz="0" w:space="0" w:color="auto"/>
            <w:right w:val="none" w:sz="0" w:space="0" w:color="auto"/>
          </w:divBdr>
        </w:div>
        <w:div w:id="1285190246">
          <w:marLeft w:val="0"/>
          <w:marRight w:val="0"/>
          <w:marTop w:val="0"/>
          <w:marBottom w:val="0"/>
          <w:divBdr>
            <w:top w:val="none" w:sz="0" w:space="0" w:color="auto"/>
            <w:left w:val="none" w:sz="0" w:space="0" w:color="auto"/>
            <w:bottom w:val="none" w:sz="0" w:space="0" w:color="auto"/>
            <w:right w:val="none" w:sz="0" w:space="0" w:color="auto"/>
          </w:divBdr>
        </w:div>
        <w:div w:id="1328752276">
          <w:marLeft w:val="0"/>
          <w:marRight w:val="0"/>
          <w:marTop w:val="0"/>
          <w:marBottom w:val="0"/>
          <w:divBdr>
            <w:top w:val="none" w:sz="0" w:space="0" w:color="auto"/>
            <w:left w:val="none" w:sz="0" w:space="0" w:color="auto"/>
            <w:bottom w:val="none" w:sz="0" w:space="0" w:color="auto"/>
            <w:right w:val="none" w:sz="0" w:space="0" w:color="auto"/>
          </w:divBdr>
        </w:div>
        <w:div w:id="1343553576">
          <w:marLeft w:val="0"/>
          <w:marRight w:val="0"/>
          <w:marTop w:val="0"/>
          <w:marBottom w:val="0"/>
          <w:divBdr>
            <w:top w:val="none" w:sz="0" w:space="0" w:color="auto"/>
            <w:left w:val="none" w:sz="0" w:space="0" w:color="auto"/>
            <w:bottom w:val="none" w:sz="0" w:space="0" w:color="auto"/>
            <w:right w:val="none" w:sz="0" w:space="0" w:color="auto"/>
          </w:divBdr>
        </w:div>
        <w:div w:id="1345087592">
          <w:marLeft w:val="0"/>
          <w:marRight w:val="0"/>
          <w:marTop w:val="0"/>
          <w:marBottom w:val="0"/>
          <w:divBdr>
            <w:top w:val="none" w:sz="0" w:space="0" w:color="auto"/>
            <w:left w:val="none" w:sz="0" w:space="0" w:color="auto"/>
            <w:bottom w:val="none" w:sz="0" w:space="0" w:color="auto"/>
            <w:right w:val="none" w:sz="0" w:space="0" w:color="auto"/>
          </w:divBdr>
        </w:div>
        <w:div w:id="1367750949">
          <w:marLeft w:val="0"/>
          <w:marRight w:val="0"/>
          <w:marTop w:val="0"/>
          <w:marBottom w:val="0"/>
          <w:divBdr>
            <w:top w:val="none" w:sz="0" w:space="0" w:color="auto"/>
            <w:left w:val="none" w:sz="0" w:space="0" w:color="auto"/>
            <w:bottom w:val="none" w:sz="0" w:space="0" w:color="auto"/>
            <w:right w:val="none" w:sz="0" w:space="0" w:color="auto"/>
          </w:divBdr>
        </w:div>
        <w:div w:id="1368335072">
          <w:marLeft w:val="0"/>
          <w:marRight w:val="0"/>
          <w:marTop w:val="0"/>
          <w:marBottom w:val="0"/>
          <w:divBdr>
            <w:top w:val="none" w:sz="0" w:space="0" w:color="auto"/>
            <w:left w:val="none" w:sz="0" w:space="0" w:color="auto"/>
            <w:bottom w:val="none" w:sz="0" w:space="0" w:color="auto"/>
            <w:right w:val="none" w:sz="0" w:space="0" w:color="auto"/>
          </w:divBdr>
        </w:div>
        <w:div w:id="1436099905">
          <w:marLeft w:val="0"/>
          <w:marRight w:val="0"/>
          <w:marTop w:val="0"/>
          <w:marBottom w:val="0"/>
          <w:divBdr>
            <w:top w:val="none" w:sz="0" w:space="0" w:color="auto"/>
            <w:left w:val="none" w:sz="0" w:space="0" w:color="auto"/>
            <w:bottom w:val="none" w:sz="0" w:space="0" w:color="auto"/>
            <w:right w:val="none" w:sz="0" w:space="0" w:color="auto"/>
          </w:divBdr>
        </w:div>
        <w:div w:id="1440567037">
          <w:marLeft w:val="0"/>
          <w:marRight w:val="0"/>
          <w:marTop w:val="0"/>
          <w:marBottom w:val="0"/>
          <w:divBdr>
            <w:top w:val="none" w:sz="0" w:space="0" w:color="auto"/>
            <w:left w:val="none" w:sz="0" w:space="0" w:color="auto"/>
            <w:bottom w:val="none" w:sz="0" w:space="0" w:color="auto"/>
            <w:right w:val="none" w:sz="0" w:space="0" w:color="auto"/>
          </w:divBdr>
        </w:div>
        <w:div w:id="1443260436">
          <w:marLeft w:val="0"/>
          <w:marRight w:val="0"/>
          <w:marTop w:val="0"/>
          <w:marBottom w:val="0"/>
          <w:divBdr>
            <w:top w:val="none" w:sz="0" w:space="0" w:color="auto"/>
            <w:left w:val="none" w:sz="0" w:space="0" w:color="auto"/>
            <w:bottom w:val="none" w:sz="0" w:space="0" w:color="auto"/>
            <w:right w:val="none" w:sz="0" w:space="0" w:color="auto"/>
          </w:divBdr>
        </w:div>
        <w:div w:id="1465191959">
          <w:marLeft w:val="0"/>
          <w:marRight w:val="0"/>
          <w:marTop w:val="0"/>
          <w:marBottom w:val="0"/>
          <w:divBdr>
            <w:top w:val="none" w:sz="0" w:space="0" w:color="auto"/>
            <w:left w:val="none" w:sz="0" w:space="0" w:color="auto"/>
            <w:bottom w:val="none" w:sz="0" w:space="0" w:color="auto"/>
            <w:right w:val="none" w:sz="0" w:space="0" w:color="auto"/>
          </w:divBdr>
        </w:div>
        <w:div w:id="1466922301">
          <w:marLeft w:val="0"/>
          <w:marRight w:val="0"/>
          <w:marTop w:val="0"/>
          <w:marBottom w:val="0"/>
          <w:divBdr>
            <w:top w:val="none" w:sz="0" w:space="0" w:color="auto"/>
            <w:left w:val="none" w:sz="0" w:space="0" w:color="auto"/>
            <w:bottom w:val="none" w:sz="0" w:space="0" w:color="auto"/>
            <w:right w:val="none" w:sz="0" w:space="0" w:color="auto"/>
          </w:divBdr>
        </w:div>
        <w:div w:id="1469476234">
          <w:marLeft w:val="0"/>
          <w:marRight w:val="0"/>
          <w:marTop w:val="0"/>
          <w:marBottom w:val="0"/>
          <w:divBdr>
            <w:top w:val="none" w:sz="0" w:space="0" w:color="auto"/>
            <w:left w:val="none" w:sz="0" w:space="0" w:color="auto"/>
            <w:bottom w:val="none" w:sz="0" w:space="0" w:color="auto"/>
            <w:right w:val="none" w:sz="0" w:space="0" w:color="auto"/>
          </w:divBdr>
        </w:div>
        <w:div w:id="1501460846">
          <w:marLeft w:val="0"/>
          <w:marRight w:val="0"/>
          <w:marTop w:val="0"/>
          <w:marBottom w:val="0"/>
          <w:divBdr>
            <w:top w:val="none" w:sz="0" w:space="0" w:color="auto"/>
            <w:left w:val="none" w:sz="0" w:space="0" w:color="auto"/>
            <w:bottom w:val="none" w:sz="0" w:space="0" w:color="auto"/>
            <w:right w:val="none" w:sz="0" w:space="0" w:color="auto"/>
          </w:divBdr>
        </w:div>
        <w:div w:id="1524781739">
          <w:marLeft w:val="0"/>
          <w:marRight w:val="0"/>
          <w:marTop w:val="0"/>
          <w:marBottom w:val="0"/>
          <w:divBdr>
            <w:top w:val="none" w:sz="0" w:space="0" w:color="auto"/>
            <w:left w:val="none" w:sz="0" w:space="0" w:color="auto"/>
            <w:bottom w:val="none" w:sz="0" w:space="0" w:color="auto"/>
            <w:right w:val="none" w:sz="0" w:space="0" w:color="auto"/>
          </w:divBdr>
        </w:div>
        <w:div w:id="1529295202">
          <w:marLeft w:val="0"/>
          <w:marRight w:val="0"/>
          <w:marTop w:val="0"/>
          <w:marBottom w:val="0"/>
          <w:divBdr>
            <w:top w:val="none" w:sz="0" w:space="0" w:color="auto"/>
            <w:left w:val="none" w:sz="0" w:space="0" w:color="auto"/>
            <w:bottom w:val="none" w:sz="0" w:space="0" w:color="auto"/>
            <w:right w:val="none" w:sz="0" w:space="0" w:color="auto"/>
          </w:divBdr>
        </w:div>
        <w:div w:id="1546330370">
          <w:marLeft w:val="0"/>
          <w:marRight w:val="0"/>
          <w:marTop w:val="0"/>
          <w:marBottom w:val="0"/>
          <w:divBdr>
            <w:top w:val="none" w:sz="0" w:space="0" w:color="auto"/>
            <w:left w:val="none" w:sz="0" w:space="0" w:color="auto"/>
            <w:bottom w:val="none" w:sz="0" w:space="0" w:color="auto"/>
            <w:right w:val="none" w:sz="0" w:space="0" w:color="auto"/>
          </w:divBdr>
        </w:div>
        <w:div w:id="1553538977">
          <w:marLeft w:val="0"/>
          <w:marRight w:val="0"/>
          <w:marTop w:val="0"/>
          <w:marBottom w:val="0"/>
          <w:divBdr>
            <w:top w:val="none" w:sz="0" w:space="0" w:color="auto"/>
            <w:left w:val="none" w:sz="0" w:space="0" w:color="auto"/>
            <w:bottom w:val="none" w:sz="0" w:space="0" w:color="auto"/>
            <w:right w:val="none" w:sz="0" w:space="0" w:color="auto"/>
          </w:divBdr>
        </w:div>
        <w:div w:id="1565945230">
          <w:marLeft w:val="0"/>
          <w:marRight w:val="0"/>
          <w:marTop w:val="0"/>
          <w:marBottom w:val="0"/>
          <w:divBdr>
            <w:top w:val="none" w:sz="0" w:space="0" w:color="auto"/>
            <w:left w:val="none" w:sz="0" w:space="0" w:color="auto"/>
            <w:bottom w:val="none" w:sz="0" w:space="0" w:color="auto"/>
            <w:right w:val="none" w:sz="0" w:space="0" w:color="auto"/>
          </w:divBdr>
        </w:div>
        <w:div w:id="1586455134">
          <w:marLeft w:val="0"/>
          <w:marRight w:val="0"/>
          <w:marTop w:val="0"/>
          <w:marBottom w:val="0"/>
          <w:divBdr>
            <w:top w:val="none" w:sz="0" w:space="0" w:color="auto"/>
            <w:left w:val="none" w:sz="0" w:space="0" w:color="auto"/>
            <w:bottom w:val="none" w:sz="0" w:space="0" w:color="auto"/>
            <w:right w:val="none" w:sz="0" w:space="0" w:color="auto"/>
          </w:divBdr>
        </w:div>
        <w:div w:id="1626618349">
          <w:marLeft w:val="0"/>
          <w:marRight w:val="0"/>
          <w:marTop w:val="0"/>
          <w:marBottom w:val="0"/>
          <w:divBdr>
            <w:top w:val="none" w:sz="0" w:space="0" w:color="auto"/>
            <w:left w:val="none" w:sz="0" w:space="0" w:color="auto"/>
            <w:bottom w:val="none" w:sz="0" w:space="0" w:color="auto"/>
            <w:right w:val="none" w:sz="0" w:space="0" w:color="auto"/>
          </w:divBdr>
        </w:div>
        <w:div w:id="1633097416">
          <w:marLeft w:val="0"/>
          <w:marRight w:val="0"/>
          <w:marTop w:val="0"/>
          <w:marBottom w:val="0"/>
          <w:divBdr>
            <w:top w:val="none" w:sz="0" w:space="0" w:color="auto"/>
            <w:left w:val="none" w:sz="0" w:space="0" w:color="auto"/>
            <w:bottom w:val="none" w:sz="0" w:space="0" w:color="auto"/>
            <w:right w:val="none" w:sz="0" w:space="0" w:color="auto"/>
          </w:divBdr>
        </w:div>
        <w:div w:id="1646814524">
          <w:marLeft w:val="0"/>
          <w:marRight w:val="0"/>
          <w:marTop w:val="0"/>
          <w:marBottom w:val="0"/>
          <w:divBdr>
            <w:top w:val="none" w:sz="0" w:space="0" w:color="auto"/>
            <w:left w:val="none" w:sz="0" w:space="0" w:color="auto"/>
            <w:bottom w:val="none" w:sz="0" w:space="0" w:color="auto"/>
            <w:right w:val="none" w:sz="0" w:space="0" w:color="auto"/>
          </w:divBdr>
        </w:div>
        <w:div w:id="1662193713">
          <w:marLeft w:val="0"/>
          <w:marRight w:val="0"/>
          <w:marTop w:val="0"/>
          <w:marBottom w:val="0"/>
          <w:divBdr>
            <w:top w:val="none" w:sz="0" w:space="0" w:color="auto"/>
            <w:left w:val="none" w:sz="0" w:space="0" w:color="auto"/>
            <w:bottom w:val="none" w:sz="0" w:space="0" w:color="auto"/>
            <w:right w:val="none" w:sz="0" w:space="0" w:color="auto"/>
          </w:divBdr>
        </w:div>
        <w:div w:id="1737893448">
          <w:marLeft w:val="0"/>
          <w:marRight w:val="0"/>
          <w:marTop w:val="0"/>
          <w:marBottom w:val="0"/>
          <w:divBdr>
            <w:top w:val="none" w:sz="0" w:space="0" w:color="auto"/>
            <w:left w:val="none" w:sz="0" w:space="0" w:color="auto"/>
            <w:bottom w:val="none" w:sz="0" w:space="0" w:color="auto"/>
            <w:right w:val="none" w:sz="0" w:space="0" w:color="auto"/>
          </w:divBdr>
        </w:div>
        <w:div w:id="1740396957">
          <w:marLeft w:val="0"/>
          <w:marRight w:val="0"/>
          <w:marTop w:val="0"/>
          <w:marBottom w:val="0"/>
          <w:divBdr>
            <w:top w:val="none" w:sz="0" w:space="0" w:color="auto"/>
            <w:left w:val="none" w:sz="0" w:space="0" w:color="auto"/>
            <w:bottom w:val="none" w:sz="0" w:space="0" w:color="auto"/>
            <w:right w:val="none" w:sz="0" w:space="0" w:color="auto"/>
          </w:divBdr>
        </w:div>
        <w:div w:id="1742680984">
          <w:marLeft w:val="0"/>
          <w:marRight w:val="0"/>
          <w:marTop w:val="0"/>
          <w:marBottom w:val="0"/>
          <w:divBdr>
            <w:top w:val="none" w:sz="0" w:space="0" w:color="auto"/>
            <w:left w:val="none" w:sz="0" w:space="0" w:color="auto"/>
            <w:bottom w:val="none" w:sz="0" w:space="0" w:color="auto"/>
            <w:right w:val="none" w:sz="0" w:space="0" w:color="auto"/>
          </w:divBdr>
        </w:div>
        <w:div w:id="1743990576">
          <w:marLeft w:val="0"/>
          <w:marRight w:val="0"/>
          <w:marTop w:val="0"/>
          <w:marBottom w:val="0"/>
          <w:divBdr>
            <w:top w:val="none" w:sz="0" w:space="0" w:color="auto"/>
            <w:left w:val="none" w:sz="0" w:space="0" w:color="auto"/>
            <w:bottom w:val="none" w:sz="0" w:space="0" w:color="auto"/>
            <w:right w:val="none" w:sz="0" w:space="0" w:color="auto"/>
          </w:divBdr>
        </w:div>
        <w:div w:id="1745642544">
          <w:marLeft w:val="0"/>
          <w:marRight w:val="0"/>
          <w:marTop w:val="0"/>
          <w:marBottom w:val="0"/>
          <w:divBdr>
            <w:top w:val="none" w:sz="0" w:space="0" w:color="auto"/>
            <w:left w:val="none" w:sz="0" w:space="0" w:color="auto"/>
            <w:bottom w:val="none" w:sz="0" w:space="0" w:color="auto"/>
            <w:right w:val="none" w:sz="0" w:space="0" w:color="auto"/>
          </w:divBdr>
        </w:div>
        <w:div w:id="1763067544">
          <w:marLeft w:val="0"/>
          <w:marRight w:val="0"/>
          <w:marTop w:val="0"/>
          <w:marBottom w:val="0"/>
          <w:divBdr>
            <w:top w:val="none" w:sz="0" w:space="0" w:color="auto"/>
            <w:left w:val="none" w:sz="0" w:space="0" w:color="auto"/>
            <w:bottom w:val="none" w:sz="0" w:space="0" w:color="auto"/>
            <w:right w:val="none" w:sz="0" w:space="0" w:color="auto"/>
          </w:divBdr>
        </w:div>
        <w:div w:id="1778333295">
          <w:marLeft w:val="0"/>
          <w:marRight w:val="0"/>
          <w:marTop w:val="0"/>
          <w:marBottom w:val="0"/>
          <w:divBdr>
            <w:top w:val="none" w:sz="0" w:space="0" w:color="auto"/>
            <w:left w:val="none" w:sz="0" w:space="0" w:color="auto"/>
            <w:bottom w:val="none" w:sz="0" w:space="0" w:color="auto"/>
            <w:right w:val="none" w:sz="0" w:space="0" w:color="auto"/>
          </w:divBdr>
        </w:div>
        <w:div w:id="1789808870">
          <w:marLeft w:val="0"/>
          <w:marRight w:val="0"/>
          <w:marTop w:val="0"/>
          <w:marBottom w:val="0"/>
          <w:divBdr>
            <w:top w:val="none" w:sz="0" w:space="0" w:color="auto"/>
            <w:left w:val="none" w:sz="0" w:space="0" w:color="auto"/>
            <w:bottom w:val="none" w:sz="0" w:space="0" w:color="auto"/>
            <w:right w:val="none" w:sz="0" w:space="0" w:color="auto"/>
          </w:divBdr>
        </w:div>
        <w:div w:id="1810706953">
          <w:marLeft w:val="0"/>
          <w:marRight w:val="0"/>
          <w:marTop w:val="0"/>
          <w:marBottom w:val="0"/>
          <w:divBdr>
            <w:top w:val="none" w:sz="0" w:space="0" w:color="auto"/>
            <w:left w:val="none" w:sz="0" w:space="0" w:color="auto"/>
            <w:bottom w:val="none" w:sz="0" w:space="0" w:color="auto"/>
            <w:right w:val="none" w:sz="0" w:space="0" w:color="auto"/>
          </w:divBdr>
        </w:div>
        <w:div w:id="1813406713">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1853179380">
          <w:marLeft w:val="0"/>
          <w:marRight w:val="0"/>
          <w:marTop w:val="0"/>
          <w:marBottom w:val="0"/>
          <w:divBdr>
            <w:top w:val="none" w:sz="0" w:space="0" w:color="auto"/>
            <w:left w:val="none" w:sz="0" w:space="0" w:color="auto"/>
            <w:bottom w:val="none" w:sz="0" w:space="0" w:color="auto"/>
            <w:right w:val="none" w:sz="0" w:space="0" w:color="auto"/>
          </w:divBdr>
        </w:div>
        <w:div w:id="1860242409">
          <w:marLeft w:val="0"/>
          <w:marRight w:val="0"/>
          <w:marTop w:val="0"/>
          <w:marBottom w:val="0"/>
          <w:divBdr>
            <w:top w:val="none" w:sz="0" w:space="0" w:color="auto"/>
            <w:left w:val="none" w:sz="0" w:space="0" w:color="auto"/>
            <w:bottom w:val="none" w:sz="0" w:space="0" w:color="auto"/>
            <w:right w:val="none" w:sz="0" w:space="0" w:color="auto"/>
          </w:divBdr>
        </w:div>
        <w:div w:id="1866401094">
          <w:marLeft w:val="0"/>
          <w:marRight w:val="0"/>
          <w:marTop w:val="0"/>
          <w:marBottom w:val="0"/>
          <w:divBdr>
            <w:top w:val="none" w:sz="0" w:space="0" w:color="auto"/>
            <w:left w:val="none" w:sz="0" w:space="0" w:color="auto"/>
            <w:bottom w:val="none" w:sz="0" w:space="0" w:color="auto"/>
            <w:right w:val="none" w:sz="0" w:space="0" w:color="auto"/>
          </w:divBdr>
        </w:div>
        <w:div w:id="1885211700">
          <w:marLeft w:val="0"/>
          <w:marRight w:val="0"/>
          <w:marTop w:val="0"/>
          <w:marBottom w:val="0"/>
          <w:divBdr>
            <w:top w:val="none" w:sz="0" w:space="0" w:color="auto"/>
            <w:left w:val="none" w:sz="0" w:space="0" w:color="auto"/>
            <w:bottom w:val="none" w:sz="0" w:space="0" w:color="auto"/>
            <w:right w:val="none" w:sz="0" w:space="0" w:color="auto"/>
          </w:divBdr>
        </w:div>
        <w:div w:id="1895770863">
          <w:marLeft w:val="0"/>
          <w:marRight w:val="0"/>
          <w:marTop w:val="0"/>
          <w:marBottom w:val="0"/>
          <w:divBdr>
            <w:top w:val="none" w:sz="0" w:space="0" w:color="auto"/>
            <w:left w:val="none" w:sz="0" w:space="0" w:color="auto"/>
            <w:bottom w:val="none" w:sz="0" w:space="0" w:color="auto"/>
            <w:right w:val="none" w:sz="0" w:space="0" w:color="auto"/>
          </w:divBdr>
        </w:div>
        <w:div w:id="1933666249">
          <w:marLeft w:val="0"/>
          <w:marRight w:val="0"/>
          <w:marTop w:val="0"/>
          <w:marBottom w:val="0"/>
          <w:divBdr>
            <w:top w:val="none" w:sz="0" w:space="0" w:color="auto"/>
            <w:left w:val="none" w:sz="0" w:space="0" w:color="auto"/>
            <w:bottom w:val="none" w:sz="0" w:space="0" w:color="auto"/>
            <w:right w:val="none" w:sz="0" w:space="0" w:color="auto"/>
          </w:divBdr>
        </w:div>
        <w:div w:id="1959481382">
          <w:marLeft w:val="0"/>
          <w:marRight w:val="0"/>
          <w:marTop w:val="0"/>
          <w:marBottom w:val="0"/>
          <w:divBdr>
            <w:top w:val="none" w:sz="0" w:space="0" w:color="auto"/>
            <w:left w:val="none" w:sz="0" w:space="0" w:color="auto"/>
            <w:bottom w:val="none" w:sz="0" w:space="0" w:color="auto"/>
            <w:right w:val="none" w:sz="0" w:space="0" w:color="auto"/>
          </w:divBdr>
        </w:div>
        <w:div w:id="1988314757">
          <w:marLeft w:val="0"/>
          <w:marRight w:val="0"/>
          <w:marTop w:val="0"/>
          <w:marBottom w:val="0"/>
          <w:divBdr>
            <w:top w:val="none" w:sz="0" w:space="0" w:color="auto"/>
            <w:left w:val="none" w:sz="0" w:space="0" w:color="auto"/>
            <w:bottom w:val="none" w:sz="0" w:space="0" w:color="auto"/>
            <w:right w:val="none" w:sz="0" w:space="0" w:color="auto"/>
          </w:divBdr>
        </w:div>
        <w:div w:id="2072650166">
          <w:marLeft w:val="0"/>
          <w:marRight w:val="0"/>
          <w:marTop w:val="0"/>
          <w:marBottom w:val="0"/>
          <w:divBdr>
            <w:top w:val="none" w:sz="0" w:space="0" w:color="auto"/>
            <w:left w:val="none" w:sz="0" w:space="0" w:color="auto"/>
            <w:bottom w:val="none" w:sz="0" w:space="0" w:color="auto"/>
            <w:right w:val="none" w:sz="0" w:space="0" w:color="auto"/>
          </w:divBdr>
        </w:div>
        <w:div w:id="2086338695">
          <w:marLeft w:val="0"/>
          <w:marRight w:val="0"/>
          <w:marTop w:val="0"/>
          <w:marBottom w:val="0"/>
          <w:divBdr>
            <w:top w:val="none" w:sz="0" w:space="0" w:color="auto"/>
            <w:left w:val="none" w:sz="0" w:space="0" w:color="auto"/>
            <w:bottom w:val="none" w:sz="0" w:space="0" w:color="auto"/>
            <w:right w:val="none" w:sz="0" w:space="0" w:color="auto"/>
          </w:divBdr>
        </w:div>
        <w:div w:id="2097826284">
          <w:marLeft w:val="0"/>
          <w:marRight w:val="0"/>
          <w:marTop w:val="0"/>
          <w:marBottom w:val="0"/>
          <w:divBdr>
            <w:top w:val="none" w:sz="0" w:space="0" w:color="auto"/>
            <w:left w:val="none" w:sz="0" w:space="0" w:color="auto"/>
            <w:bottom w:val="none" w:sz="0" w:space="0" w:color="auto"/>
            <w:right w:val="none" w:sz="0" w:space="0" w:color="auto"/>
          </w:divBdr>
        </w:div>
        <w:div w:id="2106220674">
          <w:marLeft w:val="0"/>
          <w:marRight w:val="0"/>
          <w:marTop w:val="0"/>
          <w:marBottom w:val="0"/>
          <w:divBdr>
            <w:top w:val="none" w:sz="0" w:space="0" w:color="auto"/>
            <w:left w:val="none" w:sz="0" w:space="0" w:color="auto"/>
            <w:bottom w:val="none" w:sz="0" w:space="0" w:color="auto"/>
            <w:right w:val="none" w:sz="0" w:space="0" w:color="auto"/>
          </w:divBdr>
        </w:div>
        <w:div w:id="2110272058">
          <w:marLeft w:val="0"/>
          <w:marRight w:val="0"/>
          <w:marTop w:val="0"/>
          <w:marBottom w:val="0"/>
          <w:divBdr>
            <w:top w:val="none" w:sz="0" w:space="0" w:color="auto"/>
            <w:left w:val="none" w:sz="0" w:space="0" w:color="auto"/>
            <w:bottom w:val="none" w:sz="0" w:space="0" w:color="auto"/>
            <w:right w:val="none" w:sz="0" w:space="0" w:color="auto"/>
          </w:divBdr>
        </w:div>
        <w:div w:id="2110855598">
          <w:marLeft w:val="0"/>
          <w:marRight w:val="0"/>
          <w:marTop w:val="0"/>
          <w:marBottom w:val="0"/>
          <w:divBdr>
            <w:top w:val="none" w:sz="0" w:space="0" w:color="auto"/>
            <w:left w:val="none" w:sz="0" w:space="0" w:color="auto"/>
            <w:bottom w:val="none" w:sz="0" w:space="0" w:color="auto"/>
            <w:right w:val="none" w:sz="0" w:space="0" w:color="auto"/>
          </w:divBdr>
        </w:div>
        <w:div w:id="2113934616">
          <w:marLeft w:val="0"/>
          <w:marRight w:val="0"/>
          <w:marTop w:val="0"/>
          <w:marBottom w:val="0"/>
          <w:divBdr>
            <w:top w:val="none" w:sz="0" w:space="0" w:color="auto"/>
            <w:left w:val="none" w:sz="0" w:space="0" w:color="auto"/>
            <w:bottom w:val="none" w:sz="0" w:space="0" w:color="auto"/>
            <w:right w:val="none" w:sz="0" w:space="0" w:color="auto"/>
          </w:divBdr>
        </w:div>
      </w:divsChild>
    </w:div>
    <w:div w:id="1973821706">
      <w:bodyDiv w:val="1"/>
      <w:marLeft w:val="0"/>
      <w:marRight w:val="0"/>
      <w:marTop w:val="0"/>
      <w:marBottom w:val="0"/>
      <w:divBdr>
        <w:top w:val="none" w:sz="0" w:space="0" w:color="auto"/>
        <w:left w:val="none" w:sz="0" w:space="0" w:color="auto"/>
        <w:bottom w:val="none" w:sz="0" w:space="0" w:color="auto"/>
        <w:right w:val="none" w:sz="0" w:space="0" w:color="auto"/>
      </w:divBdr>
      <w:divsChild>
        <w:div w:id="18971736">
          <w:marLeft w:val="0"/>
          <w:marRight w:val="0"/>
          <w:marTop w:val="0"/>
          <w:marBottom w:val="0"/>
          <w:divBdr>
            <w:top w:val="none" w:sz="0" w:space="0" w:color="auto"/>
            <w:left w:val="none" w:sz="0" w:space="0" w:color="auto"/>
            <w:bottom w:val="none" w:sz="0" w:space="0" w:color="auto"/>
            <w:right w:val="none" w:sz="0" w:space="0" w:color="auto"/>
          </w:divBdr>
        </w:div>
        <w:div w:id="26565618">
          <w:marLeft w:val="0"/>
          <w:marRight w:val="0"/>
          <w:marTop w:val="0"/>
          <w:marBottom w:val="0"/>
          <w:divBdr>
            <w:top w:val="none" w:sz="0" w:space="0" w:color="auto"/>
            <w:left w:val="none" w:sz="0" w:space="0" w:color="auto"/>
            <w:bottom w:val="none" w:sz="0" w:space="0" w:color="auto"/>
            <w:right w:val="none" w:sz="0" w:space="0" w:color="auto"/>
          </w:divBdr>
        </w:div>
        <w:div w:id="26567389">
          <w:marLeft w:val="0"/>
          <w:marRight w:val="0"/>
          <w:marTop w:val="0"/>
          <w:marBottom w:val="0"/>
          <w:divBdr>
            <w:top w:val="none" w:sz="0" w:space="0" w:color="auto"/>
            <w:left w:val="none" w:sz="0" w:space="0" w:color="auto"/>
            <w:bottom w:val="none" w:sz="0" w:space="0" w:color="auto"/>
            <w:right w:val="none" w:sz="0" w:space="0" w:color="auto"/>
          </w:divBdr>
        </w:div>
        <w:div w:id="58795882">
          <w:marLeft w:val="0"/>
          <w:marRight w:val="0"/>
          <w:marTop w:val="0"/>
          <w:marBottom w:val="0"/>
          <w:divBdr>
            <w:top w:val="none" w:sz="0" w:space="0" w:color="auto"/>
            <w:left w:val="none" w:sz="0" w:space="0" w:color="auto"/>
            <w:bottom w:val="none" w:sz="0" w:space="0" w:color="auto"/>
            <w:right w:val="none" w:sz="0" w:space="0" w:color="auto"/>
          </w:divBdr>
        </w:div>
        <w:div w:id="62339091">
          <w:marLeft w:val="0"/>
          <w:marRight w:val="0"/>
          <w:marTop w:val="0"/>
          <w:marBottom w:val="0"/>
          <w:divBdr>
            <w:top w:val="none" w:sz="0" w:space="0" w:color="auto"/>
            <w:left w:val="none" w:sz="0" w:space="0" w:color="auto"/>
            <w:bottom w:val="none" w:sz="0" w:space="0" w:color="auto"/>
            <w:right w:val="none" w:sz="0" w:space="0" w:color="auto"/>
          </w:divBdr>
        </w:div>
        <w:div w:id="76633153">
          <w:marLeft w:val="0"/>
          <w:marRight w:val="0"/>
          <w:marTop w:val="0"/>
          <w:marBottom w:val="0"/>
          <w:divBdr>
            <w:top w:val="none" w:sz="0" w:space="0" w:color="auto"/>
            <w:left w:val="none" w:sz="0" w:space="0" w:color="auto"/>
            <w:bottom w:val="none" w:sz="0" w:space="0" w:color="auto"/>
            <w:right w:val="none" w:sz="0" w:space="0" w:color="auto"/>
          </w:divBdr>
        </w:div>
        <w:div w:id="91441242">
          <w:marLeft w:val="0"/>
          <w:marRight w:val="0"/>
          <w:marTop w:val="0"/>
          <w:marBottom w:val="0"/>
          <w:divBdr>
            <w:top w:val="none" w:sz="0" w:space="0" w:color="auto"/>
            <w:left w:val="none" w:sz="0" w:space="0" w:color="auto"/>
            <w:bottom w:val="none" w:sz="0" w:space="0" w:color="auto"/>
            <w:right w:val="none" w:sz="0" w:space="0" w:color="auto"/>
          </w:divBdr>
        </w:div>
        <w:div w:id="91971187">
          <w:marLeft w:val="0"/>
          <w:marRight w:val="0"/>
          <w:marTop w:val="0"/>
          <w:marBottom w:val="0"/>
          <w:divBdr>
            <w:top w:val="none" w:sz="0" w:space="0" w:color="auto"/>
            <w:left w:val="none" w:sz="0" w:space="0" w:color="auto"/>
            <w:bottom w:val="none" w:sz="0" w:space="0" w:color="auto"/>
            <w:right w:val="none" w:sz="0" w:space="0" w:color="auto"/>
          </w:divBdr>
        </w:div>
        <w:div w:id="115031719">
          <w:marLeft w:val="0"/>
          <w:marRight w:val="0"/>
          <w:marTop w:val="0"/>
          <w:marBottom w:val="0"/>
          <w:divBdr>
            <w:top w:val="none" w:sz="0" w:space="0" w:color="auto"/>
            <w:left w:val="none" w:sz="0" w:space="0" w:color="auto"/>
            <w:bottom w:val="none" w:sz="0" w:space="0" w:color="auto"/>
            <w:right w:val="none" w:sz="0" w:space="0" w:color="auto"/>
          </w:divBdr>
        </w:div>
        <w:div w:id="122969584">
          <w:marLeft w:val="0"/>
          <w:marRight w:val="0"/>
          <w:marTop w:val="0"/>
          <w:marBottom w:val="0"/>
          <w:divBdr>
            <w:top w:val="none" w:sz="0" w:space="0" w:color="auto"/>
            <w:left w:val="none" w:sz="0" w:space="0" w:color="auto"/>
            <w:bottom w:val="none" w:sz="0" w:space="0" w:color="auto"/>
            <w:right w:val="none" w:sz="0" w:space="0" w:color="auto"/>
          </w:divBdr>
        </w:div>
        <w:div w:id="128011061">
          <w:marLeft w:val="0"/>
          <w:marRight w:val="0"/>
          <w:marTop w:val="0"/>
          <w:marBottom w:val="0"/>
          <w:divBdr>
            <w:top w:val="none" w:sz="0" w:space="0" w:color="auto"/>
            <w:left w:val="none" w:sz="0" w:space="0" w:color="auto"/>
            <w:bottom w:val="none" w:sz="0" w:space="0" w:color="auto"/>
            <w:right w:val="none" w:sz="0" w:space="0" w:color="auto"/>
          </w:divBdr>
        </w:div>
        <w:div w:id="143662331">
          <w:marLeft w:val="0"/>
          <w:marRight w:val="0"/>
          <w:marTop w:val="0"/>
          <w:marBottom w:val="0"/>
          <w:divBdr>
            <w:top w:val="none" w:sz="0" w:space="0" w:color="auto"/>
            <w:left w:val="none" w:sz="0" w:space="0" w:color="auto"/>
            <w:bottom w:val="none" w:sz="0" w:space="0" w:color="auto"/>
            <w:right w:val="none" w:sz="0" w:space="0" w:color="auto"/>
          </w:divBdr>
        </w:div>
        <w:div w:id="148405342">
          <w:marLeft w:val="0"/>
          <w:marRight w:val="0"/>
          <w:marTop w:val="0"/>
          <w:marBottom w:val="0"/>
          <w:divBdr>
            <w:top w:val="none" w:sz="0" w:space="0" w:color="auto"/>
            <w:left w:val="none" w:sz="0" w:space="0" w:color="auto"/>
            <w:bottom w:val="none" w:sz="0" w:space="0" w:color="auto"/>
            <w:right w:val="none" w:sz="0" w:space="0" w:color="auto"/>
          </w:divBdr>
        </w:div>
        <w:div w:id="156239007">
          <w:marLeft w:val="0"/>
          <w:marRight w:val="0"/>
          <w:marTop w:val="0"/>
          <w:marBottom w:val="0"/>
          <w:divBdr>
            <w:top w:val="none" w:sz="0" w:space="0" w:color="auto"/>
            <w:left w:val="none" w:sz="0" w:space="0" w:color="auto"/>
            <w:bottom w:val="none" w:sz="0" w:space="0" w:color="auto"/>
            <w:right w:val="none" w:sz="0" w:space="0" w:color="auto"/>
          </w:divBdr>
        </w:div>
        <w:div w:id="157038292">
          <w:marLeft w:val="0"/>
          <w:marRight w:val="0"/>
          <w:marTop w:val="0"/>
          <w:marBottom w:val="0"/>
          <w:divBdr>
            <w:top w:val="none" w:sz="0" w:space="0" w:color="auto"/>
            <w:left w:val="none" w:sz="0" w:space="0" w:color="auto"/>
            <w:bottom w:val="none" w:sz="0" w:space="0" w:color="auto"/>
            <w:right w:val="none" w:sz="0" w:space="0" w:color="auto"/>
          </w:divBdr>
        </w:div>
        <w:div w:id="159586468">
          <w:marLeft w:val="0"/>
          <w:marRight w:val="0"/>
          <w:marTop w:val="0"/>
          <w:marBottom w:val="0"/>
          <w:divBdr>
            <w:top w:val="none" w:sz="0" w:space="0" w:color="auto"/>
            <w:left w:val="none" w:sz="0" w:space="0" w:color="auto"/>
            <w:bottom w:val="none" w:sz="0" w:space="0" w:color="auto"/>
            <w:right w:val="none" w:sz="0" w:space="0" w:color="auto"/>
          </w:divBdr>
        </w:div>
        <w:div w:id="174729252">
          <w:marLeft w:val="0"/>
          <w:marRight w:val="0"/>
          <w:marTop w:val="0"/>
          <w:marBottom w:val="0"/>
          <w:divBdr>
            <w:top w:val="none" w:sz="0" w:space="0" w:color="auto"/>
            <w:left w:val="none" w:sz="0" w:space="0" w:color="auto"/>
            <w:bottom w:val="none" w:sz="0" w:space="0" w:color="auto"/>
            <w:right w:val="none" w:sz="0" w:space="0" w:color="auto"/>
          </w:divBdr>
        </w:div>
        <w:div w:id="185365193">
          <w:marLeft w:val="0"/>
          <w:marRight w:val="0"/>
          <w:marTop w:val="0"/>
          <w:marBottom w:val="0"/>
          <w:divBdr>
            <w:top w:val="none" w:sz="0" w:space="0" w:color="auto"/>
            <w:left w:val="none" w:sz="0" w:space="0" w:color="auto"/>
            <w:bottom w:val="none" w:sz="0" w:space="0" w:color="auto"/>
            <w:right w:val="none" w:sz="0" w:space="0" w:color="auto"/>
          </w:divBdr>
        </w:div>
        <w:div w:id="189228411">
          <w:marLeft w:val="0"/>
          <w:marRight w:val="0"/>
          <w:marTop w:val="0"/>
          <w:marBottom w:val="0"/>
          <w:divBdr>
            <w:top w:val="none" w:sz="0" w:space="0" w:color="auto"/>
            <w:left w:val="none" w:sz="0" w:space="0" w:color="auto"/>
            <w:bottom w:val="none" w:sz="0" w:space="0" w:color="auto"/>
            <w:right w:val="none" w:sz="0" w:space="0" w:color="auto"/>
          </w:divBdr>
        </w:div>
        <w:div w:id="189493399">
          <w:marLeft w:val="0"/>
          <w:marRight w:val="0"/>
          <w:marTop w:val="0"/>
          <w:marBottom w:val="0"/>
          <w:divBdr>
            <w:top w:val="none" w:sz="0" w:space="0" w:color="auto"/>
            <w:left w:val="none" w:sz="0" w:space="0" w:color="auto"/>
            <w:bottom w:val="none" w:sz="0" w:space="0" w:color="auto"/>
            <w:right w:val="none" w:sz="0" w:space="0" w:color="auto"/>
          </w:divBdr>
        </w:div>
        <w:div w:id="190609867">
          <w:marLeft w:val="0"/>
          <w:marRight w:val="0"/>
          <w:marTop w:val="0"/>
          <w:marBottom w:val="0"/>
          <w:divBdr>
            <w:top w:val="none" w:sz="0" w:space="0" w:color="auto"/>
            <w:left w:val="none" w:sz="0" w:space="0" w:color="auto"/>
            <w:bottom w:val="none" w:sz="0" w:space="0" w:color="auto"/>
            <w:right w:val="none" w:sz="0" w:space="0" w:color="auto"/>
          </w:divBdr>
        </w:div>
        <w:div w:id="205146311">
          <w:marLeft w:val="0"/>
          <w:marRight w:val="0"/>
          <w:marTop w:val="0"/>
          <w:marBottom w:val="0"/>
          <w:divBdr>
            <w:top w:val="none" w:sz="0" w:space="0" w:color="auto"/>
            <w:left w:val="none" w:sz="0" w:space="0" w:color="auto"/>
            <w:bottom w:val="none" w:sz="0" w:space="0" w:color="auto"/>
            <w:right w:val="none" w:sz="0" w:space="0" w:color="auto"/>
          </w:divBdr>
        </w:div>
        <w:div w:id="215508612">
          <w:marLeft w:val="0"/>
          <w:marRight w:val="0"/>
          <w:marTop w:val="0"/>
          <w:marBottom w:val="0"/>
          <w:divBdr>
            <w:top w:val="none" w:sz="0" w:space="0" w:color="auto"/>
            <w:left w:val="none" w:sz="0" w:space="0" w:color="auto"/>
            <w:bottom w:val="none" w:sz="0" w:space="0" w:color="auto"/>
            <w:right w:val="none" w:sz="0" w:space="0" w:color="auto"/>
          </w:divBdr>
        </w:div>
        <w:div w:id="313267123">
          <w:marLeft w:val="0"/>
          <w:marRight w:val="0"/>
          <w:marTop w:val="0"/>
          <w:marBottom w:val="0"/>
          <w:divBdr>
            <w:top w:val="none" w:sz="0" w:space="0" w:color="auto"/>
            <w:left w:val="none" w:sz="0" w:space="0" w:color="auto"/>
            <w:bottom w:val="none" w:sz="0" w:space="0" w:color="auto"/>
            <w:right w:val="none" w:sz="0" w:space="0" w:color="auto"/>
          </w:divBdr>
        </w:div>
        <w:div w:id="314378641">
          <w:marLeft w:val="0"/>
          <w:marRight w:val="0"/>
          <w:marTop w:val="0"/>
          <w:marBottom w:val="0"/>
          <w:divBdr>
            <w:top w:val="none" w:sz="0" w:space="0" w:color="auto"/>
            <w:left w:val="none" w:sz="0" w:space="0" w:color="auto"/>
            <w:bottom w:val="none" w:sz="0" w:space="0" w:color="auto"/>
            <w:right w:val="none" w:sz="0" w:space="0" w:color="auto"/>
          </w:divBdr>
        </w:div>
        <w:div w:id="320424184">
          <w:marLeft w:val="0"/>
          <w:marRight w:val="0"/>
          <w:marTop w:val="0"/>
          <w:marBottom w:val="0"/>
          <w:divBdr>
            <w:top w:val="none" w:sz="0" w:space="0" w:color="auto"/>
            <w:left w:val="none" w:sz="0" w:space="0" w:color="auto"/>
            <w:bottom w:val="none" w:sz="0" w:space="0" w:color="auto"/>
            <w:right w:val="none" w:sz="0" w:space="0" w:color="auto"/>
          </w:divBdr>
        </w:div>
        <w:div w:id="337778475">
          <w:marLeft w:val="0"/>
          <w:marRight w:val="0"/>
          <w:marTop w:val="0"/>
          <w:marBottom w:val="0"/>
          <w:divBdr>
            <w:top w:val="none" w:sz="0" w:space="0" w:color="auto"/>
            <w:left w:val="none" w:sz="0" w:space="0" w:color="auto"/>
            <w:bottom w:val="none" w:sz="0" w:space="0" w:color="auto"/>
            <w:right w:val="none" w:sz="0" w:space="0" w:color="auto"/>
          </w:divBdr>
        </w:div>
        <w:div w:id="358438703">
          <w:marLeft w:val="0"/>
          <w:marRight w:val="0"/>
          <w:marTop w:val="0"/>
          <w:marBottom w:val="0"/>
          <w:divBdr>
            <w:top w:val="none" w:sz="0" w:space="0" w:color="auto"/>
            <w:left w:val="none" w:sz="0" w:space="0" w:color="auto"/>
            <w:bottom w:val="none" w:sz="0" w:space="0" w:color="auto"/>
            <w:right w:val="none" w:sz="0" w:space="0" w:color="auto"/>
          </w:divBdr>
        </w:div>
        <w:div w:id="364716537">
          <w:marLeft w:val="0"/>
          <w:marRight w:val="0"/>
          <w:marTop w:val="0"/>
          <w:marBottom w:val="0"/>
          <w:divBdr>
            <w:top w:val="none" w:sz="0" w:space="0" w:color="auto"/>
            <w:left w:val="none" w:sz="0" w:space="0" w:color="auto"/>
            <w:bottom w:val="none" w:sz="0" w:space="0" w:color="auto"/>
            <w:right w:val="none" w:sz="0" w:space="0" w:color="auto"/>
          </w:divBdr>
        </w:div>
        <w:div w:id="376055892">
          <w:marLeft w:val="0"/>
          <w:marRight w:val="0"/>
          <w:marTop w:val="0"/>
          <w:marBottom w:val="0"/>
          <w:divBdr>
            <w:top w:val="none" w:sz="0" w:space="0" w:color="auto"/>
            <w:left w:val="none" w:sz="0" w:space="0" w:color="auto"/>
            <w:bottom w:val="none" w:sz="0" w:space="0" w:color="auto"/>
            <w:right w:val="none" w:sz="0" w:space="0" w:color="auto"/>
          </w:divBdr>
        </w:div>
        <w:div w:id="383019594">
          <w:marLeft w:val="0"/>
          <w:marRight w:val="0"/>
          <w:marTop w:val="0"/>
          <w:marBottom w:val="0"/>
          <w:divBdr>
            <w:top w:val="none" w:sz="0" w:space="0" w:color="auto"/>
            <w:left w:val="none" w:sz="0" w:space="0" w:color="auto"/>
            <w:bottom w:val="none" w:sz="0" w:space="0" w:color="auto"/>
            <w:right w:val="none" w:sz="0" w:space="0" w:color="auto"/>
          </w:divBdr>
        </w:div>
        <w:div w:id="396588512">
          <w:marLeft w:val="0"/>
          <w:marRight w:val="0"/>
          <w:marTop w:val="0"/>
          <w:marBottom w:val="0"/>
          <w:divBdr>
            <w:top w:val="none" w:sz="0" w:space="0" w:color="auto"/>
            <w:left w:val="none" w:sz="0" w:space="0" w:color="auto"/>
            <w:bottom w:val="none" w:sz="0" w:space="0" w:color="auto"/>
            <w:right w:val="none" w:sz="0" w:space="0" w:color="auto"/>
          </w:divBdr>
        </w:div>
        <w:div w:id="414128686">
          <w:marLeft w:val="0"/>
          <w:marRight w:val="0"/>
          <w:marTop w:val="0"/>
          <w:marBottom w:val="0"/>
          <w:divBdr>
            <w:top w:val="none" w:sz="0" w:space="0" w:color="auto"/>
            <w:left w:val="none" w:sz="0" w:space="0" w:color="auto"/>
            <w:bottom w:val="none" w:sz="0" w:space="0" w:color="auto"/>
            <w:right w:val="none" w:sz="0" w:space="0" w:color="auto"/>
          </w:divBdr>
        </w:div>
        <w:div w:id="417750542">
          <w:marLeft w:val="0"/>
          <w:marRight w:val="0"/>
          <w:marTop w:val="0"/>
          <w:marBottom w:val="0"/>
          <w:divBdr>
            <w:top w:val="none" w:sz="0" w:space="0" w:color="auto"/>
            <w:left w:val="none" w:sz="0" w:space="0" w:color="auto"/>
            <w:bottom w:val="none" w:sz="0" w:space="0" w:color="auto"/>
            <w:right w:val="none" w:sz="0" w:space="0" w:color="auto"/>
          </w:divBdr>
        </w:div>
        <w:div w:id="426463715">
          <w:marLeft w:val="0"/>
          <w:marRight w:val="0"/>
          <w:marTop w:val="0"/>
          <w:marBottom w:val="0"/>
          <w:divBdr>
            <w:top w:val="none" w:sz="0" w:space="0" w:color="auto"/>
            <w:left w:val="none" w:sz="0" w:space="0" w:color="auto"/>
            <w:bottom w:val="none" w:sz="0" w:space="0" w:color="auto"/>
            <w:right w:val="none" w:sz="0" w:space="0" w:color="auto"/>
          </w:divBdr>
        </w:div>
        <w:div w:id="451678617">
          <w:marLeft w:val="0"/>
          <w:marRight w:val="0"/>
          <w:marTop w:val="0"/>
          <w:marBottom w:val="0"/>
          <w:divBdr>
            <w:top w:val="none" w:sz="0" w:space="0" w:color="auto"/>
            <w:left w:val="none" w:sz="0" w:space="0" w:color="auto"/>
            <w:bottom w:val="none" w:sz="0" w:space="0" w:color="auto"/>
            <w:right w:val="none" w:sz="0" w:space="0" w:color="auto"/>
          </w:divBdr>
        </w:div>
        <w:div w:id="456487618">
          <w:marLeft w:val="0"/>
          <w:marRight w:val="0"/>
          <w:marTop w:val="0"/>
          <w:marBottom w:val="0"/>
          <w:divBdr>
            <w:top w:val="none" w:sz="0" w:space="0" w:color="auto"/>
            <w:left w:val="none" w:sz="0" w:space="0" w:color="auto"/>
            <w:bottom w:val="none" w:sz="0" w:space="0" w:color="auto"/>
            <w:right w:val="none" w:sz="0" w:space="0" w:color="auto"/>
          </w:divBdr>
        </w:div>
        <w:div w:id="457841249">
          <w:marLeft w:val="0"/>
          <w:marRight w:val="0"/>
          <w:marTop w:val="0"/>
          <w:marBottom w:val="0"/>
          <w:divBdr>
            <w:top w:val="none" w:sz="0" w:space="0" w:color="auto"/>
            <w:left w:val="none" w:sz="0" w:space="0" w:color="auto"/>
            <w:bottom w:val="none" w:sz="0" w:space="0" w:color="auto"/>
            <w:right w:val="none" w:sz="0" w:space="0" w:color="auto"/>
          </w:divBdr>
        </w:div>
        <w:div w:id="459494000">
          <w:marLeft w:val="0"/>
          <w:marRight w:val="0"/>
          <w:marTop w:val="0"/>
          <w:marBottom w:val="0"/>
          <w:divBdr>
            <w:top w:val="none" w:sz="0" w:space="0" w:color="auto"/>
            <w:left w:val="none" w:sz="0" w:space="0" w:color="auto"/>
            <w:bottom w:val="none" w:sz="0" w:space="0" w:color="auto"/>
            <w:right w:val="none" w:sz="0" w:space="0" w:color="auto"/>
          </w:divBdr>
        </w:div>
        <w:div w:id="515924657">
          <w:marLeft w:val="0"/>
          <w:marRight w:val="0"/>
          <w:marTop w:val="0"/>
          <w:marBottom w:val="0"/>
          <w:divBdr>
            <w:top w:val="none" w:sz="0" w:space="0" w:color="auto"/>
            <w:left w:val="none" w:sz="0" w:space="0" w:color="auto"/>
            <w:bottom w:val="none" w:sz="0" w:space="0" w:color="auto"/>
            <w:right w:val="none" w:sz="0" w:space="0" w:color="auto"/>
          </w:divBdr>
        </w:div>
        <w:div w:id="516696385">
          <w:marLeft w:val="0"/>
          <w:marRight w:val="0"/>
          <w:marTop w:val="0"/>
          <w:marBottom w:val="0"/>
          <w:divBdr>
            <w:top w:val="none" w:sz="0" w:space="0" w:color="auto"/>
            <w:left w:val="none" w:sz="0" w:space="0" w:color="auto"/>
            <w:bottom w:val="none" w:sz="0" w:space="0" w:color="auto"/>
            <w:right w:val="none" w:sz="0" w:space="0" w:color="auto"/>
          </w:divBdr>
        </w:div>
        <w:div w:id="543567729">
          <w:marLeft w:val="0"/>
          <w:marRight w:val="0"/>
          <w:marTop w:val="0"/>
          <w:marBottom w:val="0"/>
          <w:divBdr>
            <w:top w:val="none" w:sz="0" w:space="0" w:color="auto"/>
            <w:left w:val="none" w:sz="0" w:space="0" w:color="auto"/>
            <w:bottom w:val="none" w:sz="0" w:space="0" w:color="auto"/>
            <w:right w:val="none" w:sz="0" w:space="0" w:color="auto"/>
          </w:divBdr>
        </w:div>
        <w:div w:id="584145106">
          <w:marLeft w:val="0"/>
          <w:marRight w:val="0"/>
          <w:marTop w:val="0"/>
          <w:marBottom w:val="0"/>
          <w:divBdr>
            <w:top w:val="none" w:sz="0" w:space="0" w:color="auto"/>
            <w:left w:val="none" w:sz="0" w:space="0" w:color="auto"/>
            <w:bottom w:val="none" w:sz="0" w:space="0" w:color="auto"/>
            <w:right w:val="none" w:sz="0" w:space="0" w:color="auto"/>
          </w:divBdr>
        </w:div>
        <w:div w:id="584844851">
          <w:marLeft w:val="0"/>
          <w:marRight w:val="0"/>
          <w:marTop w:val="0"/>
          <w:marBottom w:val="0"/>
          <w:divBdr>
            <w:top w:val="none" w:sz="0" w:space="0" w:color="auto"/>
            <w:left w:val="none" w:sz="0" w:space="0" w:color="auto"/>
            <w:bottom w:val="none" w:sz="0" w:space="0" w:color="auto"/>
            <w:right w:val="none" w:sz="0" w:space="0" w:color="auto"/>
          </w:divBdr>
        </w:div>
        <w:div w:id="587035084">
          <w:marLeft w:val="0"/>
          <w:marRight w:val="0"/>
          <w:marTop w:val="0"/>
          <w:marBottom w:val="0"/>
          <w:divBdr>
            <w:top w:val="none" w:sz="0" w:space="0" w:color="auto"/>
            <w:left w:val="none" w:sz="0" w:space="0" w:color="auto"/>
            <w:bottom w:val="none" w:sz="0" w:space="0" w:color="auto"/>
            <w:right w:val="none" w:sz="0" w:space="0" w:color="auto"/>
          </w:divBdr>
        </w:div>
        <w:div w:id="603418252">
          <w:marLeft w:val="0"/>
          <w:marRight w:val="0"/>
          <w:marTop w:val="0"/>
          <w:marBottom w:val="0"/>
          <w:divBdr>
            <w:top w:val="none" w:sz="0" w:space="0" w:color="auto"/>
            <w:left w:val="none" w:sz="0" w:space="0" w:color="auto"/>
            <w:bottom w:val="none" w:sz="0" w:space="0" w:color="auto"/>
            <w:right w:val="none" w:sz="0" w:space="0" w:color="auto"/>
          </w:divBdr>
        </w:div>
        <w:div w:id="634871717">
          <w:marLeft w:val="0"/>
          <w:marRight w:val="0"/>
          <w:marTop w:val="0"/>
          <w:marBottom w:val="0"/>
          <w:divBdr>
            <w:top w:val="none" w:sz="0" w:space="0" w:color="auto"/>
            <w:left w:val="none" w:sz="0" w:space="0" w:color="auto"/>
            <w:bottom w:val="none" w:sz="0" w:space="0" w:color="auto"/>
            <w:right w:val="none" w:sz="0" w:space="0" w:color="auto"/>
          </w:divBdr>
        </w:div>
        <w:div w:id="679889790">
          <w:marLeft w:val="0"/>
          <w:marRight w:val="0"/>
          <w:marTop w:val="0"/>
          <w:marBottom w:val="0"/>
          <w:divBdr>
            <w:top w:val="none" w:sz="0" w:space="0" w:color="auto"/>
            <w:left w:val="none" w:sz="0" w:space="0" w:color="auto"/>
            <w:bottom w:val="none" w:sz="0" w:space="0" w:color="auto"/>
            <w:right w:val="none" w:sz="0" w:space="0" w:color="auto"/>
          </w:divBdr>
        </w:div>
        <w:div w:id="700397743">
          <w:marLeft w:val="0"/>
          <w:marRight w:val="0"/>
          <w:marTop w:val="0"/>
          <w:marBottom w:val="0"/>
          <w:divBdr>
            <w:top w:val="none" w:sz="0" w:space="0" w:color="auto"/>
            <w:left w:val="none" w:sz="0" w:space="0" w:color="auto"/>
            <w:bottom w:val="none" w:sz="0" w:space="0" w:color="auto"/>
            <w:right w:val="none" w:sz="0" w:space="0" w:color="auto"/>
          </w:divBdr>
        </w:div>
        <w:div w:id="738332098">
          <w:marLeft w:val="0"/>
          <w:marRight w:val="0"/>
          <w:marTop w:val="0"/>
          <w:marBottom w:val="0"/>
          <w:divBdr>
            <w:top w:val="none" w:sz="0" w:space="0" w:color="auto"/>
            <w:left w:val="none" w:sz="0" w:space="0" w:color="auto"/>
            <w:bottom w:val="none" w:sz="0" w:space="0" w:color="auto"/>
            <w:right w:val="none" w:sz="0" w:space="0" w:color="auto"/>
          </w:divBdr>
        </w:div>
        <w:div w:id="746271799">
          <w:marLeft w:val="0"/>
          <w:marRight w:val="0"/>
          <w:marTop w:val="0"/>
          <w:marBottom w:val="0"/>
          <w:divBdr>
            <w:top w:val="none" w:sz="0" w:space="0" w:color="auto"/>
            <w:left w:val="none" w:sz="0" w:space="0" w:color="auto"/>
            <w:bottom w:val="none" w:sz="0" w:space="0" w:color="auto"/>
            <w:right w:val="none" w:sz="0" w:space="0" w:color="auto"/>
          </w:divBdr>
        </w:div>
        <w:div w:id="748624505">
          <w:marLeft w:val="0"/>
          <w:marRight w:val="0"/>
          <w:marTop w:val="0"/>
          <w:marBottom w:val="0"/>
          <w:divBdr>
            <w:top w:val="none" w:sz="0" w:space="0" w:color="auto"/>
            <w:left w:val="none" w:sz="0" w:space="0" w:color="auto"/>
            <w:bottom w:val="none" w:sz="0" w:space="0" w:color="auto"/>
            <w:right w:val="none" w:sz="0" w:space="0" w:color="auto"/>
          </w:divBdr>
        </w:div>
        <w:div w:id="750396262">
          <w:marLeft w:val="0"/>
          <w:marRight w:val="0"/>
          <w:marTop w:val="0"/>
          <w:marBottom w:val="0"/>
          <w:divBdr>
            <w:top w:val="none" w:sz="0" w:space="0" w:color="auto"/>
            <w:left w:val="none" w:sz="0" w:space="0" w:color="auto"/>
            <w:bottom w:val="none" w:sz="0" w:space="0" w:color="auto"/>
            <w:right w:val="none" w:sz="0" w:space="0" w:color="auto"/>
          </w:divBdr>
        </w:div>
        <w:div w:id="786434912">
          <w:marLeft w:val="0"/>
          <w:marRight w:val="0"/>
          <w:marTop w:val="0"/>
          <w:marBottom w:val="0"/>
          <w:divBdr>
            <w:top w:val="none" w:sz="0" w:space="0" w:color="auto"/>
            <w:left w:val="none" w:sz="0" w:space="0" w:color="auto"/>
            <w:bottom w:val="none" w:sz="0" w:space="0" w:color="auto"/>
            <w:right w:val="none" w:sz="0" w:space="0" w:color="auto"/>
          </w:divBdr>
        </w:div>
        <w:div w:id="787696931">
          <w:marLeft w:val="0"/>
          <w:marRight w:val="0"/>
          <w:marTop w:val="0"/>
          <w:marBottom w:val="0"/>
          <w:divBdr>
            <w:top w:val="none" w:sz="0" w:space="0" w:color="auto"/>
            <w:left w:val="none" w:sz="0" w:space="0" w:color="auto"/>
            <w:bottom w:val="none" w:sz="0" w:space="0" w:color="auto"/>
            <w:right w:val="none" w:sz="0" w:space="0" w:color="auto"/>
          </w:divBdr>
        </w:div>
        <w:div w:id="799494658">
          <w:marLeft w:val="0"/>
          <w:marRight w:val="0"/>
          <w:marTop w:val="0"/>
          <w:marBottom w:val="0"/>
          <w:divBdr>
            <w:top w:val="none" w:sz="0" w:space="0" w:color="auto"/>
            <w:left w:val="none" w:sz="0" w:space="0" w:color="auto"/>
            <w:bottom w:val="none" w:sz="0" w:space="0" w:color="auto"/>
            <w:right w:val="none" w:sz="0" w:space="0" w:color="auto"/>
          </w:divBdr>
        </w:div>
        <w:div w:id="810364436">
          <w:marLeft w:val="0"/>
          <w:marRight w:val="0"/>
          <w:marTop w:val="0"/>
          <w:marBottom w:val="0"/>
          <w:divBdr>
            <w:top w:val="none" w:sz="0" w:space="0" w:color="auto"/>
            <w:left w:val="none" w:sz="0" w:space="0" w:color="auto"/>
            <w:bottom w:val="none" w:sz="0" w:space="0" w:color="auto"/>
            <w:right w:val="none" w:sz="0" w:space="0" w:color="auto"/>
          </w:divBdr>
        </w:div>
        <w:div w:id="826482085">
          <w:marLeft w:val="0"/>
          <w:marRight w:val="0"/>
          <w:marTop w:val="0"/>
          <w:marBottom w:val="0"/>
          <w:divBdr>
            <w:top w:val="none" w:sz="0" w:space="0" w:color="auto"/>
            <w:left w:val="none" w:sz="0" w:space="0" w:color="auto"/>
            <w:bottom w:val="none" w:sz="0" w:space="0" w:color="auto"/>
            <w:right w:val="none" w:sz="0" w:space="0" w:color="auto"/>
          </w:divBdr>
        </w:div>
        <w:div w:id="834493078">
          <w:marLeft w:val="0"/>
          <w:marRight w:val="0"/>
          <w:marTop w:val="0"/>
          <w:marBottom w:val="0"/>
          <w:divBdr>
            <w:top w:val="none" w:sz="0" w:space="0" w:color="auto"/>
            <w:left w:val="none" w:sz="0" w:space="0" w:color="auto"/>
            <w:bottom w:val="none" w:sz="0" w:space="0" w:color="auto"/>
            <w:right w:val="none" w:sz="0" w:space="0" w:color="auto"/>
          </w:divBdr>
        </w:div>
        <w:div w:id="842234083">
          <w:marLeft w:val="0"/>
          <w:marRight w:val="0"/>
          <w:marTop w:val="0"/>
          <w:marBottom w:val="0"/>
          <w:divBdr>
            <w:top w:val="none" w:sz="0" w:space="0" w:color="auto"/>
            <w:left w:val="none" w:sz="0" w:space="0" w:color="auto"/>
            <w:bottom w:val="none" w:sz="0" w:space="0" w:color="auto"/>
            <w:right w:val="none" w:sz="0" w:space="0" w:color="auto"/>
          </w:divBdr>
        </w:div>
        <w:div w:id="859468884">
          <w:marLeft w:val="0"/>
          <w:marRight w:val="0"/>
          <w:marTop w:val="0"/>
          <w:marBottom w:val="0"/>
          <w:divBdr>
            <w:top w:val="none" w:sz="0" w:space="0" w:color="auto"/>
            <w:left w:val="none" w:sz="0" w:space="0" w:color="auto"/>
            <w:bottom w:val="none" w:sz="0" w:space="0" w:color="auto"/>
            <w:right w:val="none" w:sz="0" w:space="0" w:color="auto"/>
          </w:divBdr>
        </w:div>
        <w:div w:id="863593567">
          <w:marLeft w:val="0"/>
          <w:marRight w:val="0"/>
          <w:marTop w:val="0"/>
          <w:marBottom w:val="0"/>
          <w:divBdr>
            <w:top w:val="none" w:sz="0" w:space="0" w:color="auto"/>
            <w:left w:val="none" w:sz="0" w:space="0" w:color="auto"/>
            <w:bottom w:val="none" w:sz="0" w:space="0" w:color="auto"/>
            <w:right w:val="none" w:sz="0" w:space="0" w:color="auto"/>
          </w:divBdr>
        </w:div>
        <w:div w:id="876812839">
          <w:marLeft w:val="0"/>
          <w:marRight w:val="0"/>
          <w:marTop w:val="0"/>
          <w:marBottom w:val="0"/>
          <w:divBdr>
            <w:top w:val="none" w:sz="0" w:space="0" w:color="auto"/>
            <w:left w:val="none" w:sz="0" w:space="0" w:color="auto"/>
            <w:bottom w:val="none" w:sz="0" w:space="0" w:color="auto"/>
            <w:right w:val="none" w:sz="0" w:space="0" w:color="auto"/>
          </w:divBdr>
        </w:div>
        <w:div w:id="890993077">
          <w:marLeft w:val="0"/>
          <w:marRight w:val="0"/>
          <w:marTop w:val="0"/>
          <w:marBottom w:val="0"/>
          <w:divBdr>
            <w:top w:val="none" w:sz="0" w:space="0" w:color="auto"/>
            <w:left w:val="none" w:sz="0" w:space="0" w:color="auto"/>
            <w:bottom w:val="none" w:sz="0" w:space="0" w:color="auto"/>
            <w:right w:val="none" w:sz="0" w:space="0" w:color="auto"/>
          </w:divBdr>
        </w:div>
        <w:div w:id="915628240">
          <w:marLeft w:val="0"/>
          <w:marRight w:val="0"/>
          <w:marTop w:val="0"/>
          <w:marBottom w:val="0"/>
          <w:divBdr>
            <w:top w:val="none" w:sz="0" w:space="0" w:color="auto"/>
            <w:left w:val="none" w:sz="0" w:space="0" w:color="auto"/>
            <w:bottom w:val="none" w:sz="0" w:space="0" w:color="auto"/>
            <w:right w:val="none" w:sz="0" w:space="0" w:color="auto"/>
          </w:divBdr>
        </w:div>
        <w:div w:id="919683175">
          <w:marLeft w:val="0"/>
          <w:marRight w:val="0"/>
          <w:marTop w:val="0"/>
          <w:marBottom w:val="0"/>
          <w:divBdr>
            <w:top w:val="none" w:sz="0" w:space="0" w:color="auto"/>
            <w:left w:val="none" w:sz="0" w:space="0" w:color="auto"/>
            <w:bottom w:val="none" w:sz="0" w:space="0" w:color="auto"/>
            <w:right w:val="none" w:sz="0" w:space="0" w:color="auto"/>
          </w:divBdr>
        </w:div>
        <w:div w:id="922879308">
          <w:marLeft w:val="0"/>
          <w:marRight w:val="0"/>
          <w:marTop w:val="0"/>
          <w:marBottom w:val="0"/>
          <w:divBdr>
            <w:top w:val="none" w:sz="0" w:space="0" w:color="auto"/>
            <w:left w:val="none" w:sz="0" w:space="0" w:color="auto"/>
            <w:bottom w:val="none" w:sz="0" w:space="0" w:color="auto"/>
            <w:right w:val="none" w:sz="0" w:space="0" w:color="auto"/>
          </w:divBdr>
        </w:div>
        <w:div w:id="932474032">
          <w:marLeft w:val="0"/>
          <w:marRight w:val="0"/>
          <w:marTop w:val="0"/>
          <w:marBottom w:val="0"/>
          <w:divBdr>
            <w:top w:val="none" w:sz="0" w:space="0" w:color="auto"/>
            <w:left w:val="none" w:sz="0" w:space="0" w:color="auto"/>
            <w:bottom w:val="none" w:sz="0" w:space="0" w:color="auto"/>
            <w:right w:val="none" w:sz="0" w:space="0" w:color="auto"/>
          </w:divBdr>
        </w:div>
        <w:div w:id="942495642">
          <w:marLeft w:val="0"/>
          <w:marRight w:val="0"/>
          <w:marTop w:val="0"/>
          <w:marBottom w:val="0"/>
          <w:divBdr>
            <w:top w:val="none" w:sz="0" w:space="0" w:color="auto"/>
            <w:left w:val="none" w:sz="0" w:space="0" w:color="auto"/>
            <w:bottom w:val="none" w:sz="0" w:space="0" w:color="auto"/>
            <w:right w:val="none" w:sz="0" w:space="0" w:color="auto"/>
          </w:divBdr>
        </w:div>
        <w:div w:id="945425320">
          <w:marLeft w:val="0"/>
          <w:marRight w:val="0"/>
          <w:marTop w:val="0"/>
          <w:marBottom w:val="0"/>
          <w:divBdr>
            <w:top w:val="none" w:sz="0" w:space="0" w:color="auto"/>
            <w:left w:val="none" w:sz="0" w:space="0" w:color="auto"/>
            <w:bottom w:val="none" w:sz="0" w:space="0" w:color="auto"/>
            <w:right w:val="none" w:sz="0" w:space="0" w:color="auto"/>
          </w:divBdr>
        </w:div>
        <w:div w:id="950627029">
          <w:marLeft w:val="0"/>
          <w:marRight w:val="0"/>
          <w:marTop w:val="0"/>
          <w:marBottom w:val="0"/>
          <w:divBdr>
            <w:top w:val="none" w:sz="0" w:space="0" w:color="auto"/>
            <w:left w:val="none" w:sz="0" w:space="0" w:color="auto"/>
            <w:bottom w:val="none" w:sz="0" w:space="0" w:color="auto"/>
            <w:right w:val="none" w:sz="0" w:space="0" w:color="auto"/>
          </w:divBdr>
        </w:div>
        <w:div w:id="967970881">
          <w:marLeft w:val="0"/>
          <w:marRight w:val="0"/>
          <w:marTop w:val="0"/>
          <w:marBottom w:val="0"/>
          <w:divBdr>
            <w:top w:val="none" w:sz="0" w:space="0" w:color="auto"/>
            <w:left w:val="none" w:sz="0" w:space="0" w:color="auto"/>
            <w:bottom w:val="none" w:sz="0" w:space="0" w:color="auto"/>
            <w:right w:val="none" w:sz="0" w:space="0" w:color="auto"/>
          </w:divBdr>
        </w:div>
        <w:div w:id="974332230">
          <w:marLeft w:val="0"/>
          <w:marRight w:val="0"/>
          <w:marTop w:val="0"/>
          <w:marBottom w:val="0"/>
          <w:divBdr>
            <w:top w:val="none" w:sz="0" w:space="0" w:color="auto"/>
            <w:left w:val="none" w:sz="0" w:space="0" w:color="auto"/>
            <w:bottom w:val="none" w:sz="0" w:space="0" w:color="auto"/>
            <w:right w:val="none" w:sz="0" w:space="0" w:color="auto"/>
          </w:divBdr>
        </w:div>
        <w:div w:id="995689298">
          <w:marLeft w:val="0"/>
          <w:marRight w:val="0"/>
          <w:marTop w:val="0"/>
          <w:marBottom w:val="0"/>
          <w:divBdr>
            <w:top w:val="none" w:sz="0" w:space="0" w:color="auto"/>
            <w:left w:val="none" w:sz="0" w:space="0" w:color="auto"/>
            <w:bottom w:val="none" w:sz="0" w:space="0" w:color="auto"/>
            <w:right w:val="none" w:sz="0" w:space="0" w:color="auto"/>
          </w:divBdr>
        </w:div>
        <w:div w:id="1004212505">
          <w:marLeft w:val="0"/>
          <w:marRight w:val="0"/>
          <w:marTop w:val="0"/>
          <w:marBottom w:val="0"/>
          <w:divBdr>
            <w:top w:val="none" w:sz="0" w:space="0" w:color="auto"/>
            <w:left w:val="none" w:sz="0" w:space="0" w:color="auto"/>
            <w:bottom w:val="none" w:sz="0" w:space="0" w:color="auto"/>
            <w:right w:val="none" w:sz="0" w:space="0" w:color="auto"/>
          </w:divBdr>
        </w:div>
        <w:div w:id="1008094535">
          <w:marLeft w:val="0"/>
          <w:marRight w:val="0"/>
          <w:marTop w:val="0"/>
          <w:marBottom w:val="0"/>
          <w:divBdr>
            <w:top w:val="none" w:sz="0" w:space="0" w:color="auto"/>
            <w:left w:val="none" w:sz="0" w:space="0" w:color="auto"/>
            <w:bottom w:val="none" w:sz="0" w:space="0" w:color="auto"/>
            <w:right w:val="none" w:sz="0" w:space="0" w:color="auto"/>
          </w:divBdr>
        </w:div>
        <w:div w:id="1016149617">
          <w:marLeft w:val="0"/>
          <w:marRight w:val="0"/>
          <w:marTop w:val="0"/>
          <w:marBottom w:val="0"/>
          <w:divBdr>
            <w:top w:val="none" w:sz="0" w:space="0" w:color="auto"/>
            <w:left w:val="none" w:sz="0" w:space="0" w:color="auto"/>
            <w:bottom w:val="none" w:sz="0" w:space="0" w:color="auto"/>
            <w:right w:val="none" w:sz="0" w:space="0" w:color="auto"/>
          </w:divBdr>
        </w:div>
        <w:div w:id="1025522051">
          <w:marLeft w:val="0"/>
          <w:marRight w:val="0"/>
          <w:marTop w:val="0"/>
          <w:marBottom w:val="0"/>
          <w:divBdr>
            <w:top w:val="none" w:sz="0" w:space="0" w:color="auto"/>
            <w:left w:val="none" w:sz="0" w:space="0" w:color="auto"/>
            <w:bottom w:val="none" w:sz="0" w:space="0" w:color="auto"/>
            <w:right w:val="none" w:sz="0" w:space="0" w:color="auto"/>
          </w:divBdr>
        </w:div>
        <w:div w:id="1039625813">
          <w:marLeft w:val="0"/>
          <w:marRight w:val="0"/>
          <w:marTop w:val="0"/>
          <w:marBottom w:val="0"/>
          <w:divBdr>
            <w:top w:val="none" w:sz="0" w:space="0" w:color="auto"/>
            <w:left w:val="none" w:sz="0" w:space="0" w:color="auto"/>
            <w:bottom w:val="none" w:sz="0" w:space="0" w:color="auto"/>
            <w:right w:val="none" w:sz="0" w:space="0" w:color="auto"/>
          </w:divBdr>
        </w:div>
        <w:div w:id="1053383409">
          <w:marLeft w:val="0"/>
          <w:marRight w:val="0"/>
          <w:marTop w:val="0"/>
          <w:marBottom w:val="0"/>
          <w:divBdr>
            <w:top w:val="none" w:sz="0" w:space="0" w:color="auto"/>
            <w:left w:val="none" w:sz="0" w:space="0" w:color="auto"/>
            <w:bottom w:val="none" w:sz="0" w:space="0" w:color="auto"/>
            <w:right w:val="none" w:sz="0" w:space="0" w:color="auto"/>
          </w:divBdr>
        </w:div>
        <w:div w:id="1061054986">
          <w:marLeft w:val="0"/>
          <w:marRight w:val="0"/>
          <w:marTop w:val="0"/>
          <w:marBottom w:val="0"/>
          <w:divBdr>
            <w:top w:val="none" w:sz="0" w:space="0" w:color="auto"/>
            <w:left w:val="none" w:sz="0" w:space="0" w:color="auto"/>
            <w:bottom w:val="none" w:sz="0" w:space="0" w:color="auto"/>
            <w:right w:val="none" w:sz="0" w:space="0" w:color="auto"/>
          </w:divBdr>
        </w:div>
        <w:div w:id="1072390976">
          <w:marLeft w:val="0"/>
          <w:marRight w:val="0"/>
          <w:marTop w:val="0"/>
          <w:marBottom w:val="0"/>
          <w:divBdr>
            <w:top w:val="none" w:sz="0" w:space="0" w:color="auto"/>
            <w:left w:val="none" w:sz="0" w:space="0" w:color="auto"/>
            <w:bottom w:val="none" w:sz="0" w:space="0" w:color="auto"/>
            <w:right w:val="none" w:sz="0" w:space="0" w:color="auto"/>
          </w:divBdr>
        </w:div>
        <w:div w:id="1072581144">
          <w:marLeft w:val="0"/>
          <w:marRight w:val="0"/>
          <w:marTop w:val="0"/>
          <w:marBottom w:val="0"/>
          <w:divBdr>
            <w:top w:val="none" w:sz="0" w:space="0" w:color="auto"/>
            <w:left w:val="none" w:sz="0" w:space="0" w:color="auto"/>
            <w:bottom w:val="none" w:sz="0" w:space="0" w:color="auto"/>
            <w:right w:val="none" w:sz="0" w:space="0" w:color="auto"/>
          </w:divBdr>
        </w:div>
        <w:div w:id="1074163927">
          <w:marLeft w:val="0"/>
          <w:marRight w:val="0"/>
          <w:marTop w:val="0"/>
          <w:marBottom w:val="0"/>
          <w:divBdr>
            <w:top w:val="none" w:sz="0" w:space="0" w:color="auto"/>
            <w:left w:val="none" w:sz="0" w:space="0" w:color="auto"/>
            <w:bottom w:val="none" w:sz="0" w:space="0" w:color="auto"/>
            <w:right w:val="none" w:sz="0" w:space="0" w:color="auto"/>
          </w:divBdr>
        </w:div>
        <w:div w:id="1107768713">
          <w:marLeft w:val="0"/>
          <w:marRight w:val="0"/>
          <w:marTop w:val="0"/>
          <w:marBottom w:val="0"/>
          <w:divBdr>
            <w:top w:val="none" w:sz="0" w:space="0" w:color="auto"/>
            <w:left w:val="none" w:sz="0" w:space="0" w:color="auto"/>
            <w:bottom w:val="none" w:sz="0" w:space="0" w:color="auto"/>
            <w:right w:val="none" w:sz="0" w:space="0" w:color="auto"/>
          </w:divBdr>
        </w:div>
        <w:div w:id="1122916772">
          <w:marLeft w:val="0"/>
          <w:marRight w:val="0"/>
          <w:marTop w:val="0"/>
          <w:marBottom w:val="0"/>
          <w:divBdr>
            <w:top w:val="none" w:sz="0" w:space="0" w:color="auto"/>
            <w:left w:val="none" w:sz="0" w:space="0" w:color="auto"/>
            <w:bottom w:val="none" w:sz="0" w:space="0" w:color="auto"/>
            <w:right w:val="none" w:sz="0" w:space="0" w:color="auto"/>
          </w:divBdr>
        </w:div>
        <w:div w:id="1136918537">
          <w:marLeft w:val="0"/>
          <w:marRight w:val="0"/>
          <w:marTop w:val="0"/>
          <w:marBottom w:val="0"/>
          <w:divBdr>
            <w:top w:val="none" w:sz="0" w:space="0" w:color="auto"/>
            <w:left w:val="none" w:sz="0" w:space="0" w:color="auto"/>
            <w:bottom w:val="none" w:sz="0" w:space="0" w:color="auto"/>
            <w:right w:val="none" w:sz="0" w:space="0" w:color="auto"/>
          </w:divBdr>
        </w:div>
        <w:div w:id="1137137936">
          <w:marLeft w:val="0"/>
          <w:marRight w:val="0"/>
          <w:marTop w:val="0"/>
          <w:marBottom w:val="0"/>
          <w:divBdr>
            <w:top w:val="none" w:sz="0" w:space="0" w:color="auto"/>
            <w:left w:val="none" w:sz="0" w:space="0" w:color="auto"/>
            <w:bottom w:val="none" w:sz="0" w:space="0" w:color="auto"/>
            <w:right w:val="none" w:sz="0" w:space="0" w:color="auto"/>
          </w:divBdr>
        </w:div>
        <w:div w:id="1137837172">
          <w:marLeft w:val="0"/>
          <w:marRight w:val="0"/>
          <w:marTop w:val="0"/>
          <w:marBottom w:val="0"/>
          <w:divBdr>
            <w:top w:val="none" w:sz="0" w:space="0" w:color="auto"/>
            <w:left w:val="none" w:sz="0" w:space="0" w:color="auto"/>
            <w:bottom w:val="none" w:sz="0" w:space="0" w:color="auto"/>
            <w:right w:val="none" w:sz="0" w:space="0" w:color="auto"/>
          </w:divBdr>
        </w:div>
        <w:div w:id="1157527497">
          <w:marLeft w:val="0"/>
          <w:marRight w:val="0"/>
          <w:marTop w:val="0"/>
          <w:marBottom w:val="0"/>
          <w:divBdr>
            <w:top w:val="none" w:sz="0" w:space="0" w:color="auto"/>
            <w:left w:val="none" w:sz="0" w:space="0" w:color="auto"/>
            <w:bottom w:val="none" w:sz="0" w:space="0" w:color="auto"/>
            <w:right w:val="none" w:sz="0" w:space="0" w:color="auto"/>
          </w:divBdr>
        </w:div>
        <w:div w:id="1176993476">
          <w:marLeft w:val="0"/>
          <w:marRight w:val="0"/>
          <w:marTop w:val="0"/>
          <w:marBottom w:val="0"/>
          <w:divBdr>
            <w:top w:val="none" w:sz="0" w:space="0" w:color="auto"/>
            <w:left w:val="none" w:sz="0" w:space="0" w:color="auto"/>
            <w:bottom w:val="none" w:sz="0" w:space="0" w:color="auto"/>
            <w:right w:val="none" w:sz="0" w:space="0" w:color="auto"/>
          </w:divBdr>
        </w:div>
        <w:div w:id="1181626585">
          <w:marLeft w:val="0"/>
          <w:marRight w:val="0"/>
          <w:marTop w:val="0"/>
          <w:marBottom w:val="0"/>
          <w:divBdr>
            <w:top w:val="none" w:sz="0" w:space="0" w:color="auto"/>
            <w:left w:val="none" w:sz="0" w:space="0" w:color="auto"/>
            <w:bottom w:val="none" w:sz="0" w:space="0" w:color="auto"/>
            <w:right w:val="none" w:sz="0" w:space="0" w:color="auto"/>
          </w:divBdr>
        </w:div>
        <w:div w:id="1184590852">
          <w:marLeft w:val="0"/>
          <w:marRight w:val="0"/>
          <w:marTop w:val="0"/>
          <w:marBottom w:val="0"/>
          <w:divBdr>
            <w:top w:val="none" w:sz="0" w:space="0" w:color="auto"/>
            <w:left w:val="none" w:sz="0" w:space="0" w:color="auto"/>
            <w:bottom w:val="none" w:sz="0" w:space="0" w:color="auto"/>
            <w:right w:val="none" w:sz="0" w:space="0" w:color="auto"/>
          </w:divBdr>
        </w:div>
        <w:div w:id="1191912597">
          <w:marLeft w:val="0"/>
          <w:marRight w:val="0"/>
          <w:marTop w:val="0"/>
          <w:marBottom w:val="0"/>
          <w:divBdr>
            <w:top w:val="none" w:sz="0" w:space="0" w:color="auto"/>
            <w:left w:val="none" w:sz="0" w:space="0" w:color="auto"/>
            <w:bottom w:val="none" w:sz="0" w:space="0" w:color="auto"/>
            <w:right w:val="none" w:sz="0" w:space="0" w:color="auto"/>
          </w:divBdr>
        </w:div>
        <w:div w:id="1192262665">
          <w:marLeft w:val="0"/>
          <w:marRight w:val="0"/>
          <w:marTop w:val="0"/>
          <w:marBottom w:val="0"/>
          <w:divBdr>
            <w:top w:val="none" w:sz="0" w:space="0" w:color="auto"/>
            <w:left w:val="none" w:sz="0" w:space="0" w:color="auto"/>
            <w:bottom w:val="none" w:sz="0" w:space="0" w:color="auto"/>
            <w:right w:val="none" w:sz="0" w:space="0" w:color="auto"/>
          </w:divBdr>
        </w:div>
        <w:div w:id="1252205100">
          <w:marLeft w:val="0"/>
          <w:marRight w:val="0"/>
          <w:marTop w:val="0"/>
          <w:marBottom w:val="0"/>
          <w:divBdr>
            <w:top w:val="none" w:sz="0" w:space="0" w:color="auto"/>
            <w:left w:val="none" w:sz="0" w:space="0" w:color="auto"/>
            <w:bottom w:val="none" w:sz="0" w:space="0" w:color="auto"/>
            <w:right w:val="none" w:sz="0" w:space="0" w:color="auto"/>
          </w:divBdr>
        </w:div>
        <w:div w:id="1253666965">
          <w:marLeft w:val="0"/>
          <w:marRight w:val="0"/>
          <w:marTop w:val="0"/>
          <w:marBottom w:val="0"/>
          <w:divBdr>
            <w:top w:val="none" w:sz="0" w:space="0" w:color="auto"/>
            <w:left w:val="none" w:sz="0" w:space="0" w:color="auto"/>
            <w:bottom w:val="none" w:sz="0" w:space="0" w:color="auto"/>
            <w:right w:val="none" w:sz="0" w:space="0" w:color="auto"/>
          </w:divBdr>
        </w:div>
        <w:div w:id="1275749203">
          <w:marLeft w:val="0"/>
          <w:marRight w:val="0"/>
          <w:marTop w:val="0"/>
          <w:marBottom w:val="0"/>
          <w:divBdr>
            <w:top w:val="none" w:sz="0" w:space="0" w:color="auto"/>
            <w:left w:val="none" w:sz="0" w:space="0" w:color="auto"/>
            <w:bottom w:val="none" w:sz="0" w:space="0" w:color="auto"/>
            <w:right w:val="none" w:sz="0" w:space="0" w:color="auto"/>
          </w:divBdr>
        </w:div>
        <w:div w:id="1276789175">
          <w:marLeft w:val="0"/>
          <w:marRight w:val="0"/>
          <w:marTop w:val="0"/>
          <w:marBottom w:val="0"/>
          <w:divBdr>
            <w:top w:val="none" w:sz="0" w:space="0" w:color="auto"/>
            <w:left w:val="none" w:sz="0" w:space="0" w:color="auto"/>
            <w:bottom w:val="none" w:sz="0" w:space="0" w:color="auto"/>
            <w:right w:val="none" w:sz="0" w:space="0" w:color="auto"/>
          </w:divBdr>
        </w:div>
        <w:div w:id="1282692304">
          <w:marLeft w:val="0"/>
          <w:marRight w:val="0"/>
          <w:marTop w:val="0"/>
          <w:marBottom w:val="0"/>
          <w:divBdr>
            <w:top w:val="none" w:sz="0" w:space="0" w:color="auto"/>
            <w:left w:val="none" w:sz="0" w:space="0" w:color="auto"/>
            <w:bottom w:val="none" w:sz="0" w:space="0" w:color="auto"/>
            <w:right w:val="none" w:sz="0" w:space="0" w:color="auto"/>
          </w:divBdr>
        </w:div>
        <w:div w:id="1289582924">
          <w:marLeft w:val="0"/>
          <w:marRight w:val="0"/>
          <w:marTop w:val="0"/>
          <w:marBottom w:val="0"/>
          <w:divBdr>
            <w:top w:val="none" w:sz="0" w:space="0" w:color="auto"/>
            <w:left w:val="none" w:sz="0" w:space="0" w:color="auto"/>
            <w:bottom w:val="none" w:sz="0" w:space="0" w:color="auto"/>
            <w:right w:val="none" w:sz="0" w:space="0" w:color="auto"/>
          </w:divBdr>
        </w:div>
        <w:div w:id="1290698105">
          <w:marLeft w:val="0"/>
          <w:marRight w:val="0"/>
          <w:marTop w:val="0"/>
          <w:marBottom w:val="0"/>
          <w:divBdr>
            <w:top w:val="none" w:sz="0" w:space="0" w:color="auto"/>
            <w:left w:val="none" w:sz="0" w:space="0" w:color="auto"/>
            <w:bottom w:val="none" w:sz="0" w:space="0" w:color="auto"/>
            <w:right w:val="none" w:sz="0" w:space="0" w:color="auto"/>
          </w:divBdr>
        </w:div>
        <w:div w:id="1290935011">
          <w:marLeft w:val="0"/>
          <w:marRight w:val="0"/>
          <w:marTop w:val="0"/>
          <w:marBottom w:val="0"/>
          <w:divBdr>
            <w:top w:val="none" w:sz="0" w:space="0" w:color="auto"/>
            <w:left w:val="none" w:sz="0" w:space="0" w:color="auto"/>
            <w:bottom w:val="none" w:sz="0" w:space="0" w:color="auto"/>
            <w:right w:val="none" w:sz="0" w:space="0" w:color="auto"/>
          </w:divBdr>
        </w:div>
        <w:div w:id="1297682885">
          <w:marLeft w:val="0"/>
          <w:marRight w:val="0"/>
          <w:marTop w:val="0"/>
          <w:marBottom w:val="0"/>
          <w:divBdr>
            <w:top w:val="none" w:sz="0" w:space="0" w:color="auto"/>
            <w:left w:val="none" w:sz="0" w:space="0" w:color="auto"/>
            <w:bottom w:val="none" w:sz="0" w:space="0" w:color="auto"/>
            <w:right w:val="none" w:sz="0" w:space="0" w:color="auto"/>
          </w:divBdr>
        </w:div>
        <w:div w:id="1302272605">
          <w:marLeft w:val="0"/>
          <w:marRight w:val="0"/>
          <w:marTop w:val="0"/>
          <w:marBottom w:val="0"/>
          <w:divBdr>
            <w:top w:val="none" w:sz="0" w:space="0" w:color="auto"/>
            <w:left w:val="none" w:sz="0" w:space="0" w:color="auto"/>
            <w:bottom w:val="none" w:sz="0" w:space="0" w:color="auto"/>
            <w:right w:val="none" w:sz="0" w:space="0" w:color="auto"/>
          </w:divBdr>
        </w:div>
        <w:div w:id="1336416379">
          <w:marLeft w:val="0"/>
          <w:marRight w:val="0"/>
          <w:marTop w:val="0"/>
          <w:marBottom w:val="0"/>
          <w:divBdr>
            <w:top w:val="none" w:sz="0" w:space="0" w:color="auto"/>
            <w:left w:val="none" w:sz="0" w:space="0" w:color="auto"/>
            <w:bottom w:val="none" w:sz="0" w:space="0" w:color="auto"/>
            <w:right w:val="none" w:sz="0" w:space="0" w:color="auto"/>
          </w:divBdr>
        </w:div>
        <w:div w:id="1348025699">
          <w:marLeft w:val="0"/>
          <w:marRight w:val="0"/>
          <w:marTop w:val="0"/>
          <w:marBottom w:val="0"/>
          <w:divBdr>
            <w:top w:val="none" w:sz="0" w:space="0" w:color="auto"/>
            <w:left w:val="none" w:sz="0" w:space="0" w:color="auto"/>
            <w:bottom w:val="none" w:sz="0" w:space="0" w:color="auto"/>
            <w:right w:val="none" w:sz="0" w:space="0" w:color="auto"/>
          </w:divBdr>
        </w:div>
        <w:div w:id="1380393867">
          <w:marLeft w:val="0"/>
          <w:marRight w:val="0"/>
          <w:marTop w:val="0"/>
          <w:marBottom w:val="0"/>
          <w:divBdr>
            <w:top w:val="none" w:sz="0" w:space="0" w:color="auto"/>
            <w:left w:val="none" w:sz="0" w:space="0" w:color="auto"/>
            <w:bottom w:val="none" w:sz="0" w:space="0" w:color="auto"/>
            <w:right w:val="none" w:sz="0" w:space="0" w:color="auto"/>
          </w:divBdr>
        </w:div>
        <w:div w:id="1426919445">
          <w:marLeft w:val="0"/>
          <w:marRight w:val="0"/>
          <w:marTop w:val="0"/>
          <w:marBottom w:val="0"/>
          <w:divBdr>
            <w:top w:val="none" w:sz="0" w:space="0" w:color="auto"/>
            <w:left w:val="none" w:sz="0" w:space="0" w:color="auto"/>
            <w:bottom w:val="none" w:sz="0" w:space="0" w:color="auto"/>
            <w:right w:val="none" w:sz="0" w:space="0" w:color="auto"/>
          </w:divBdr>
        </w:div>
        <w:div w:id="1428117037">
          <w:marLeft w:val="0"/>
          <w:marRight w:val="0"/>
          <w:marTop w:val="0"/>
          <w:marBottom w:val="0"/>
          <w:divBdr>
            <w:top w:val="none" w:sz="0" w:space="0" w:color="auto"/>
            <w:left w:val="none" w:sz="0" w:space="0" w:color="auto"/>
            <w:bottom w:val="none" w:sz="0" w:space="0" w:color="auto"/>
            <w:right w:val="none" w:sz="0" w:space="0" w:color="auto"/>
          </w:divBdr>
        </w:div>
        <w:div w:id="1431125963">
          <w:marLeft w:val="0"/>
          <w:marRight w:val="0"/>
          <w:marTop w:val="0"/>
          <w:marBottom w:val="0"/>
          <w:divBdr>
            <w:top w:val="none" w:sz="0" w:space="0" w:color="auto"/>
            <w:left w:val="none" w:sz="0" w:space="0" w:color="auto"/>
            <w:bottom w:val="none" w:sz="0" w:space="0" w:color="auto"/>
            <w:right w:val="none" w:sz="0" w:space="0" w:color="auto"/>
          </w:divBdr>
        </w:div>
        <w:div w:id="1439763195">
          <w:marLeft w:val="0"/>
          <w:marRight w:val="0"/>
          <w:marTop w:val="0"/>
          <w:marBottom w:val="0"/>
          <w:divBdr>
            <w:top w:val="none" w:sz="0" w:space="0" w:color="auto"/>
            <w:left w:val="none" w:sz="0" w:space="0" w:color="auto"/>
            <w:bottom w:val="none" w:sz="0" w:space="0" w:color="auto"/>
            <w:right w:val="none" w:sz="0" w:space="0" w:color="auto"/>
          </w:divBdr>
        </w:div>
        <w:div w:id="1475370076">
          <w:marLeft w:val="0"/>
          <w:marRight w:val="0"/>
          <w:marTop w:val="0"/>
          <w:marBottom w:val="0"/>
          <w:divBdr>
            <w:top w:val="none" w:sz="0" w:space="0" w:color="auto"/>
            <w:left w:val="none" w:sz="0" w:space="0" w:color="auto"/>
            <w:bottom w:val="none" w:sz="0" w:space="0" w:color="auto"/>
            <w:right w:val="none" w:sz="0" w:space="0" w:color="auto"/>
          </w:divBdr>
        </w:div>
        <w:div w:id="1486167451">
          <w:marLeft w:val="0"/>
          <w:marRight w:val="0"/>
          <w:marTop w:val="0"/>
          <w:marBottom w:val="0"/>
          <w:divBdr>
            <w:top w:val="none" w:sz="0" w:space="0" w:color="auto"/>
            <w:left w:val="none" w:sz="0" w:space="0" w:color="auto"/>
            <w:bottom w:val="none" w:sz="0" w:space="0" w:color="auto"/>
            <w:right w:val="none" w:sz="0" w:space="0" w:color="auto"/>
          </w:divBdr>
        </w:div>
        <w:div w:id="1510364428">
          <w:marLeft w:val="0"/>
          <w:marRight w:val="0"/>
          <w:marTop w:val="0"/>
          <w:marBottom w:val="0"/>
          <w:divBdr>
            <w:top w:val="none" w:sz="0" w:space="0" w:color="auto"/>
            <w:left w:val="none" w:sz="0" w:space="0" w:color="auto"/>
            <w:bottom w:val="none" w:sz="0" w:space="0" w:color="auto"/>
            <w:right w:val="none" w:sz="0" w:space="0" w:color="auto"/>
          </w:divBdr>
        </w:div>
        <w:div w:id="1515070768">
          <w:marLeft w:val="0"/>
          <w:marRight w:val="0"/>
          <w:marTop w:val="0"/>
          <w:marBottom w:val="0"/>
          <w:divBdr>
            <w:top w:val="none" w:sz="0" w:space="0" w:color="auto"/>
            <w:left w:val="none" w:sz="0" w:space="0" w:color="auto"/>
            <w:bottom w:val="none" w:sz="0" w:space="0" w:color="auto"/>
            <w:right w:val="none" w:sz="0" w:space="0" w:color="auto"/>
          </w:divBdr>
        </w:div>
        <w:div w:id="1541625742">
          <w:marLeft w:val="0"/>
          <w:marRight w:val="0"/>
          <w:marTop w:val="0"/>
          <w:marBottom w:val="0"/>
          <w:divBdr>
            <w:top w:val="none" w:sz="0" w:space="0" w:color="auto"/>
            <w:left w:val="none" w:sz="0" w:space="0" w:color="auto"/>
            <w:bottom w:val="none" w:sz="0" w:space="0" w:color="auto"/>
            <w:right w:val="none" w:sz="0" w:space="0" w:color="auto"/>
          </w:divBdr>
        </w:div>
        <w:div w:id="1544516350">
          <w:marLeft w:val="0"/>
          <w:marRight w:val="0"/>
          <w:marTop w:val="0"/>
          <w:marBottom w:val="0"/>
          <w:divBdr>
            <w:top w:val="none" w:sz="0" w:space="0" w:color="auto"/>
            <w:left w:val="none" w:sz="0" w:space="0" w:color="auto"/>
            <w:bottom w:val="none" w:sz="0" w:space="0" w:color="auto"/>
            <w:right w:val="none" w:sz="0" w:space="0" w:color="auto"/>
          </w:divBdr>
        </w:div>
        <w:div w:id="1549419193">
          <w:marLeft w:val="0"/>
          <w:marRight w:val="0"/>
          <w:marTop w:val="0"/>
          <w:marBottom w:val="0"/>
          <w:divBdr>
            <w:top w:val="none" w:sz="0" w:space="0" w:color="auto"/>
            <w:left w:val="none" w:sz="0" w:space="0" w:color="auto"/>
            <w:bottom w:val="none" w:sz="0" w:space="0" w:color="auto"/>
            <w:right w:val="none" w:sz="0" w:space="0" w:color="auto"/>
          </w:divBdr>
        </w:div>
        <w:div w:id="1553341836">
          <w:marLeft w:val="0"/>
          <w:marRight w:val="0"/>
          <w:marTop w:val="0"/>
          <w:marBottom w:val="0"/>
          <w:divBdr>
            <w:top w:val="none" w:sz="0" w:space="0" w:color="auto"/>
            <w:left w:val="none" w:sz="0" w:space="0" w:color="auto"/>
            <w:bottom w:val="none" w:sz="0" w:space="0" w:color="auto"/>
            <w:right w:val="none" w:sz="0" w:space="0" w:color="auto"/>
          </w:divBdr>
        </w:div>
        <w:div w:id="1568496765">
          <w:marLeft w:val="0"/>
          <w:marRight w:val="0"/>
          <w:marTop w:val="0"/>
          <w:marBottom w:val="0"/>
          <w:divBdr>
            <w:top w:val="none" w:sz="0" w:space="0" w:color="auto"/>
            <w:left w:val="none" w:sz="0" w:space="0" w:color="auto"/>
            <w:bottom w:val="none" w:sz="0" w:space="0" w:color="auto"/>
            <w:right w:val="none" w:sz="0" w:space="0" w:color="auto"/>
          </w:divBdr>
        </w:div>
        <w:div w:id="1569265598">
          <w:marLeft w:val="0"/>
          <w:marRight w:val="0"/>
          <w:marTop w:val="0"/>
          <w:marBottom w:val="0"/>
          <w:divBdr>
            <w:top w:val="none" w:sz="0" w:space="0" w:color="auto"/>
            <w:left w:val="none" w:sz="0" w:space="0" w:color="auto"/>
            <w:bottom w:val="none" w:sz="0" w:space="0" w:color="auto"/>
            <w:right w:val="none" w:sz="0" w:space="0" w:color="auto"/>
          </w:divBdr>
        </w:div>
        <w:div w:id="1579628198">
          <w:marLeft w:val="0"/>
          <w:marRight w:val="0"/>
          <w:marTop w:val="0"/>
          <w:marBottom w:val="0"/>
          <w:divBdr>
            <w:top w:val="none" w:sz="0" w:space="0" w:color="auto"/>
            <w:left w:val="none" w:sz="0" w:space="0" w:color="auto"/>
            <w:bottom w:val="none" w:sz="0" w:space="0" w:color="auto"/>
            <w:right w:val="none" w:sz="0" w:space="0" w:color="auto"/>
          </w:divBdr>
        </w:div>
        <w:div w:id="1580864047">
          <w:marLeft w:val="0"/>
          <w:marRight w:val="0"/>
          <w:marTop w:val="0"/>
          <w:marBottom w:val="0"/>
          <w:divBdr>
            <w:top w:val="none" w:sz="0" w:space="0" w:color="auto"/>
            <w:left w:val="none" w:sz="0" w:space="0" w:color="auto"/>
            <w:bottom w:val="none" w:sz="0" w:space="0" w:color="auto"/>
            <w:right w:val="none" w:sz="0" w:space="0" w:color="auto"/>
          </w:divBdr>
        </w:div>
        <w:div w:id="1581983414">
          <w:marLeft w:val="0"/>
          <w:marRight w:val="0"/>
          <w:marTop w:val="0"/>
          <w:marBottom w:val="0"/>
          <w:divBdr>
            <w:top w:val="none" w:sz="0" w:space="0" w:color="auto"/>
            <w:left w:val="none" w:sz="0" w:space="0" w:color="auto"/>
            <w:bottom w:val="none" w:sz="0" w:space="0" w:color="auto"/>
            <w:right w:val="none" w:sz="0" w:space="0" w:color="auto"/>
          </w:divBdr>
        </w:div>
        <w:div w:id="1604410578">
          <w:marLeft w:val="0"/>
          <w:marRight w:val="0"/>
          <w:marTop w:val="0"/>
          <w:marBottom w:val="0"/>
          <w:divBdr>
            <w:top w:val="none" w:sz="0" w:space="0" w:color="auto"/>
            <w:left w:val="none" w:sz="0" w:space="0" w:color="auto"/>
            <w:bottom w:val="none" w:sz="0" w:space="0" w:color="auto"/>
            <w:right w:val="none" w:sz="0" w:space="0" w:color="auto"/>
          </w:divBdr>
        </w:div>
        <w:div w:id="1629041937">
          <w:marLeft w:val="0"/>
          <w:marRight w:val="0"/>
          <w:marTop w:val="0"/>
          <w:marBottom w:val="0"/>
          <w:divBdr>
            <w:top w:val="none" w:sz="0" w:space="0" w:color="auto"/>
            <w:left w:val="none" w:sz="0" w:space="0" w:color="auto"/>
            <w:bottom w:val="none" w:sz="0" w:space="0" w:color="auto"/>
            <w:right w:val="none" w:sz="0" w:space="0" w:color="auto"/>
          </w:divBdr>
        </w:div>
        <w:div w:id="1646813843">
          <w:marLeft w:val="0"/>
          <w:marRight w:val="0"/>
          <w:marTop w:val="0"/>
          <w:marBottom w:val="0"/>
          <w:divBdr>
            <w:top w:val="none" w:sz="0" w:space="0" w:color="auto"/>
            <w:left w:val="none" w:sz="0" w:space="0" w:color="auto"/>
            <w:bottom w:val="none" w:sz="0" w:space="0" w:color="auto"/>
            <w:right w:val="none" w:sz="0" w:space="0" w:color="auto"/>
          </w:divBdr>
        </w:div>
        <w:div w:id="1655716048">
          <w:marLeft w:val="0"/>
          <w:marRight w:val="0"/>
          <w:marTop w:val="0"/>
          <w:marBottom w:val="0"/>
          <w:divBdr>
            <w:top w:val="none" w:sz="0" w:space="0" w:color="auto"/>
            <w:left w:val="none" w:sz="0" w:space="0" w:color="auto"/>
            <w:bottom w:val="none" w:sz="0" w:space="0" w:color="auto"/>
            <w:right w:val="none" w:sz="0" w:space="0" w:color="auto"/>
          </w:divBdr>
        </w:div>
        <w:div w:id="1657104860">
          <w:marLeft w:val="0"/>
          <w:marRight w:val="0"/>
          <w:marTop w:val="0"/>
          <w:marBottom w:val="0"/>
          <w:divBdr>
            <w:top w:val="none" w:sz="0" w:space="0" w:color="auto"/>
            <w:left w:val="none" w:sz="0" w:space="0" w:color="auto"/>
            <w:bottom w:val="none" w:sz="0" w:space="0" w:color="auto"/>
            <w:right w:val="none" w:sz="0" w:space="0" w:color="auto"/>
          </w:divBdr>
        </w:div>
        <w:div w:id="1692490761">
          <w:marLeft w:val="0"/>
          <w:marRight w:val="0"/>
          <w:marTop w:val="0"/>
          <w:marBottom w:val="0"/>
          <w:divBdr>
            <w:top w:val="none" w:sz="0" w:space="0" w:color="auto"/>
            <w:left w:val="none" w:sz="0" w:space="0" w:color="auto"/>
            <w:bottom w:val="none" w:sz="0" w:space="0" w:color="auto"/>
            <w:right w:val="none" w:sz="0" w:space="0" w:color="auto"/>
          </w:divBdr>
        </w:div>
        <w:div w:id="1728643379">
          <w:marLeft w:val="0"/>
          <w:marRight w:val="0"/>
          <w:marTop w:val="0"/>
          <w:marBottom w:val="0"/>
          <w:divBdr>
            <w:top w:val="none" w:sz="0" w:space="0" w:color="auto"/>
            <w:left w:val="none" w:sz="0" w:space="0" w:color="auto"/>
            <w:bottom w:val="none" w:sz="0" w:space="0" w:color="auto"/>
            <w:right w:val="none" w:sz="0" w:space="0" w:color="auto"/>
          </w:divBdr>
        </w:div>
        <w:div w:id="1740513536">
          <w:marLeft w:val="0"/>
          <w:marRight w:val="0"/>
          <w:marTop w:val="0"/>
          <w:marBottom w:val="0"/>
          <w:divBdr>
            <w:top w:val="none" w:sz="0" w:space="0" w:color="auto"/>
            <w:left w:val="none" w:sz="0" w:space="0" w:color="auto"/>
            <w:bottom w:val="none" w:sz="0" w:space="0" w:color="auto"/>
            <w:right w:val="none" w:sz="0" w:space="0" w:color="auto"/>
          </w:divBdr>
        </w:div>
        <w:div w:id="1759521213">
          <w:marLeft w:val="0"/>
          <w:marRight w:val="0"/>
          <w:marTop w:val="0"/>
          <w:marBottom w:val="0"/>
          <w:divBdr>
            <w:top w:val="none" w:sz="0" w:space="0" w:color="auto"/>
            <w:left w:val="none" w:sz="0" w:space="0" w:color="auto"/>
            <w:bottom w:val="none" w:sz="0" w:space="0" w:color="auto"/>
            <w:right w:val="none" w:sz="0" w:space="0" w:color="auto"/>
          </w:divBdr>
        </w:div>
        <w:div w:id="1787191444">
          <w:marLeft w:val="0"/>
          <w:marRight w:val="0"/>
          <w:marTop w:val="0"/>
          <w:marBottom w:val="0"/>
          <w:divBdr>
            <w:top w:val="none" w:sz="0" w:space="0" w:color="auto"/>
            <w:left w:val="none" w:sz="0" w:space="0" w:color="auto"/>
            <w:bottom w:val="none" w:sz="0" w:space="0" w:color="auto"/>
            <w:right w:val="none" w:sz="0" w:space="0" w:color="auto"/>
          </w:divBdr>
        </w:div>
        <w:div w:id="1792818874">
          <w:marLeft w:val="0"/>
          <w:marRight w:val="0"/>
          <w:marTop w:val="0"/>
          <w:marBottom w:val="0"/>
          <w:divBdr>
            <w:top w:val="none" w:sz="0" w:space="0" w:color="auto"/>
            <w:left w:val="none" w:sz="0" w:space="0" w:color="auto"/>
            <w:bottom w:val="none" w:sz="0" w:space="0" w:color="auto"/>
            <w:right w:val="none" w:sz="0" w:space="0" w:color="auto"/>
          </w:divBdr>
        </w:div>
        <w:div w:id="1803189362">
          <w:marLeft w:val="0"/>
          <w:marRight w:val="0"/>
          <w:marTop w:val="0"/>
          <w:marBottom w:val="0"/>
          <w:divBdr>
            <w:top w:val="none" w:sz="0" w:space="0" w:color="auto"/>
            <w:left w:val="none" w:sz="0" w:space="0" w:color="auto"/>
            <w:bottom w:val="none" w:sz="0" w:space="0" w:color="auto"/>
            <w:right w:val="none" w:sz="0" w:space="0" w:color="auto"/>
          </w:divBdr>
        </w:div>
        <w:div w:id="1812861755">
          <w:marLeft w:val="0"/>
          <w:marRight w:val="0"/>
          <w:marTop w:val="0"/>
          <w:marBottom w:val="0"/>
          <w:divBdr>
            <w:top w:val="none" w:sz="0" w:space="0" w:color="auto"/>
            <w:left w:val="none" w:sz="0" w:space="0" w:color="auto"/>
            <w:bottom w:val="none" w:sz="0" w:space="0" w:color="auto"/>
            <w:right w:val="none" w:sz="0" w:space="0" w:color="auto"/>
          </w:divBdr>
        </w:div>
        <w:div w:id="1833717997">
          <w:marLeft w:val="0"/>
          <w:marRight w:val="0"/>
          <w:marTop w:val="0"/>
          <w:marBottom w:val="0"/>
          <w:divBdr>
            <w:top w:val="none" w:sz="0" w:space="0" w:color="auto"/>
            <w:left w:val="none" w:sz="0" w:space="0" w:color="auto"/>
            <w:bottom w:val="none" w:sz="0" w:space="0" w:color="auto"/>
            <w:right w:val="none" w:sz="0" w:space="0" w:color="auto"/>
          </w:divBdr>
        </w:div>
        <w:div w:id="1837106957">
          <w:marLeft w:val="0"/>
          <w:marRight w:val="0"/>
          <w:marTop w:val="0"/>
          <w:marBottom w:val="0"/>
          <w:divBdr>
            <w:top w:val="none" w:sz="0" w:space="0" w:color="auto"/>
            <w:left w:val="none" w:sz="0" w:space="0" w:color="auto"/>
            <w:bottom w:val="none" w:sz="0" w:space="0" w:color="auto"/>
            <w:right w:val="none" w:sz="0" w:space="0" w:color="auto"/>
          </w:divBdr>
        </w:div>
        <w:div w:id="1845238791">
          <w:marLeft w:val="0"/>
          <w:marRight w:val="0"/>
          <w:marTop w:val="0"/>
          <w:marBottom w:val="0"/>
          <w:divBdr>
            <w:top w:val="none" w:sz="0" w:space="0" w:color="auto"/>
            <w:left w:val="none" w:sz="0" w:space="0" w:color="auto"/>
            <w:bottom w:val="none" w:sz="0" w:space="0" w:color="auto"/>
            <w:right w:val="none" w:sz="0" w:space="0" w:color="auto"/>
          </w:divBdr>
        </w:div>
        <w:div w:id="1856653573">
          <w:marLeft w:val="0"/>
          <w:marRight w:val="0"/>
          <w:marTop w:val="0"/>
          <w:marBottom w:val="0"/>
          <w:divBdr>
            <w:top w:val="none" w:sz="0" w:space="0" w:color="auto"/>
            <w:left w:val="none" w:sz="0" w:space="0" w:color="auto"/>
            <w:bottom w:val="none" w:sz="0" w:space="0" w:color="auto"/>
            <w:right w:val="none" w:sz="0" w:space="0" w:color="auto"/>
          </w:divBdr>
        </w:div>
        <w:div w:id="1863975250">
          <w:marLeft w:val="0"/>
          <w:marRight w:val="0"/>
          <w:marTop w:val="0"/>
          <w:marBottom w:val="0"/>
          <w:divBdr>
            <w:top w:val="none" w:sz="0" w:space="0" w:color="auto"/>
            <w:left w:val="none" w:sz="0" w:space="0" w:color="auto"/>
            <w:bottom w:val="none" w:sz="0" w:space="0" w:color="auto"/>
            <w:right w:val="none" w:sz="0" w:space="0" w:color="auto"/>
          </w:divBdr>
        </w:div>
        <w:div w:id="1874732196">
          <w:marLeft w:val="0"/>
          <w:marRight w:val="0"/>
          <w:marTop w:val="0"/>
          <w:marBottom w:val="0"/>
          <w:divBdr>
            <w:top w:val="none" w:sz="0" w:space="0" w:color="auto"/>
            <w:left w:val="none" w:sz="0" w:space="0" w:color="auto"/>
            <w:bottom w:val="none" w:sz="0" w:space="0" w:color="auto"/>
            <w:right w:val="none" w:sz="0" w:space="0" w:color="auto"/>
          </w:divBdr>
        </w:div>
        <w:div w:id="1879508871">
          <w:marLeft w:val="0"/>
          <w:marRight w:val="0"/>
          <w:marTop w:val="0"/>
          <w:marBottom w:val="0"/>
          <w:divBdr>
            <w:top w:val="none" w:sz="0" w:space="0" w:color="auto"/>
            <w:left w:val="none" w:sz="0" w:space="0" w:color="auto"/>
            <w:bottom w:val="none" w:sz="0" w:space="0" w:color="auto"/>
            <w:right w:val="none" w:sz="0" w:space="0" w:color="auto"/>
          </w:divBdr>
        </w:div>
        <w:div w:id="1886789730">
          <w:marLeft w:val="0"/>
          <w:marRight w:val="0"/>
          <w:marTop w:val="0"/>
          <w:marBottom w:val="0"/>
          <w:divBdr>
            <w:top w:val="none" w:sz="0" w:space="0" w:color="auto"/>
            <w:left w:val="none" w:sz="0" w:space="0" w:color="auto"/>
            <w:bottom w:val="none" w:sz="0" w:space="0" w:color="auto"/>
            <w:right w:val="none" w:sz="0" w:space="0" w:color="auto"/>
          </w:divBdr>
        </w:div>
        <w:div w:id="1888057401">
          <w:marLeft w:val="0"/>
          <w:marRight w:val="0"/>
          <w:marTop w:val="0"/>
          <w:marBottom w:val="0"/>
          <w:divBdr>
            <w:top w:val="none" w:sz="0" w:space="0" w:color="auto"/>
            <w:left w:val="none" w:sz="0" w:space="0" w:color="auto"/>
            <w:bottom w:val="none" w:sz="0" w:space="0" w:color="auto"/>
            <w:right w:val="none" w:sz="0" w:space="0" w:color="auto"/>
          </w:divBdr>
        </w:div>
        <w:div w:id="1898515531">
          <w:marLeft w:val="0"/>
          <w:marRight w:val="0"/>
          <w:marTop w:val="0"/>
          <w:marBottom w:val="0"/>
          <w:divBdr>
            <w:top w:val="none" w:sz="0" w:space="0" w:color="auto"/>
            <w:left w:val="none" w:sz="0" w:space="0" w:color="auto"/>
            <w:bottom w:val="none" w:sz="0" w:space="0" w:color="auto"/>
            <w:right w:val="none" w:sz="0" w:space="0" w:color="auto"/>
          </w:divBdr>
        </w:div>
        <w:div w:id="1966959211">
          <w:marLeft w:val="0"/>
          <w:marRight w:val="0"/>
          <w:marTop w:val="0"/>
          <w:marBottom w:val="0"/>
          <w:divBdr>
            <w:top w:val="none" w:sz="0" w:space="0" w:color="auto"/>
            <w:left w:val="none" w:sz="0" w:space="0" w:color="auto"/>
            <w:bottom w:val="none" w:sz="0" w:space="0" w:color="auto"/>
            <w:right w:val="none" w:sz="0" w:space="0" w:color="auto"/>
          </w:divBdr>
        </w:div>
        <w:div w:id="1986931746">
          <w:marLeft w:val="0"/>
          <w:marRight w:val="0"/>
          <w:marTop w:val="0"/>
          <w:marBottom w:val="0"/>
          <w:divBdr>
            <w:top w:val="none" w:sz="0" w:space="0" w:color="auto"/>
            <w:left w:val="none" w:sz="0" w:space="0" w:color="auto"/>
            <w:bottom w:val="none" w:sz="0" w:space="0" w:color="auto"/>
            <w:right w:val="none" w:sz="0" w:space="0" w:color="auto"/>
          </w:divBdr>
        </w:div>
        <w:div w:id="1993243557">
          <w:marLeft w:val="0"/>
          <w:marRight w:val="0"/>
          <w:marTop w:val="0"/>
          <w:marBottom w:val="0"/>
          <w:divBdr>
            <w:top w:val="none" w:sz="0" w:space="0" w:color="auto"/>
            <w:left w:val="none" w:sz="0" w:space="0" w:color="auto"/>
            <w:bottom w:val="none" w:sz="0" w:space="0" w:color="auto"/>
            <w:right w:val="none" w:sz="0" w:space="0" w:color="auto"/>
          </w:divBdr>
        </w:div>
        <w:div w:id="2004620220">
          <w:marLeft w:val="0"/>
          <w:marRight w:val="0"/>
          <w:marTop w:val="0"/>
          <w:marBottom w:val="0"/>
          <w:divBdr>
            <w:top w:val="none" w:sz="0" w:space="0" w:color="auto"/>
            <w:left w:val="none" w:sz="0" w:space="0" w:color="auto"/>
            <w:bottom w:val="none" w:sz="0" w:space="0" w:color="auto"/>
            <w:right w:val="none" w:sz="0" w:space="0" w:color="auto"/>
          </w:divBdr>
        </w:div>
        <w:div w:id="2005544622">
          <w:marLeft w:val="0"/>
          <w:marRight w:val="0"/>
          <w:marTop w:val="0"/>
          <w:marBottom w:val="0"/>
          <w:divBdr>
            <w:top w:val="none" w:sz="0" w:space="0" w:color="auto"/>
            <w:left w:val="none" w:sz="0" w:space="0" w:color="auto"/>
            <w:bottom w:val="none" w:sz="0" w:space="0" w:color="auto"/>
            <w:right w:val="none" w:sz="0" w:space="0" w:color="auto"/>
          </w:divBdr>
        </w:div>
        <w:div w:id="2058310882">
          <w:marLeft w:val="0"/>
          <w:marRight w:val="0"/>
          <w:marTop w:val="0"/>
          <w:marBottom w:val="0"/>
          <w:divBdr>
            <w:top w:val="none" w:sz="0" w:space="0" w:color="auto"/>
            <w:left w:val="none" w:sz="0" w:space="0" w:color="auto"/>
            <w:bottom w:val="none" w:sz="0" w:space="0" w:color="auto"/>
            <w:right w:val="none" w:sz="0" w:space="0" w:color="auto"/>
          </w:divBdr>
        </w:div>
        <w:div w:id="2059157343">
          <w:marLeft w:val="0"/>
          <w:marRight w:val="0"/>
          <w:marTop w:val="0"/>
          <w:marBottom w:val="0"/>
          <w:divBdr>
            <w:top w:val="none" w:sz="0" w:space="0" w:color="auto"/>
            <w:left w:val="none" w:sz="0" w:space="0" w:color="auto"/>
            <w:bottom w:val="none" w:sz="0" w:space="0" w:color="auto"/>
            <w:right w:val="none" w:sz="0" w:space="0" w:color="auto"/>
          </w:divBdr>
        </w:div>
        <w:div w:id="2073506449">
          <w:marLeft w:val="0"/>
          <w:marRight w:val="0"/>
          <w:marTop w:val="0"/>
          <w:marBottom w:val="0"/>
          <w:divBdr>
            <w:top w:val="none" w:sz="0" w:space="0" w:color="auto"/>
            <w:left w:val="none" w:sz="0" w:space="0" w:color="auto"/>
            <w:bottom w:val="none" w:sz="0" w:space="0" w:color="auto"/>
            <w:right w:val="none" w:sz="0" w:space="0" w:color="auto"/>
          </w:divBdr>
        </w:div>
        <w:div w:id="2097897519">
          <w:marLeft w:val="0"/>
          <w:marRight w:val="0"/>
          <w:marTop w:val="0"/>
          <w:marBottom w:val="0"/>
          <w:divBdr>
            <w:top w:val="none" w:sz="0" w:space="0" w:color="auto"/>
            <w:left w:val="none" w:sz="0" w:space="0" w:color="auto"/>
            <w:bottom w:val="none" w:sz="0" w:space="0" w:color="auto"/>
            <w:right w:val="none" w:sz="0" w:space="0" w:color="auto"/>
          </w:divBdr>
        </w:div>
        <w:div w:id="2105958992">
          <w:marLeft w:val="0"/>
          <w:marRight w:val="0"/>
          <w:marTop w:val="0"/>
          <w:marBottom w:val="0"/>
          <w:divBdr>
            <w:top w:val="none" w:sz="0" w:space="0" w:color="auto"/>
            <w:left w:val="none" w:sz="0" w:space="0" w:color="auto"/>
            <w:bottom w:val="none" w:sz="0" w:space="0" w:color="auto"/>
            <w:right w:val="none" w:sz="0" w:space="0" w:color="auto"/>
          </w:divBdr>
        </w:div>
        <w:div w:id="2126458288">
          <w:marLeft w:val="0"/>
          <w:marRight w:val="0"/>
          <w:marTop w:val="0"/>
          <w:marBottom w:val="0"/>
          <w:divBdr>
            <w:top w:val="none" w:sz="0" w:space="0" w:color="auto"/>
            <w:left w:val="none" w:sz="0" w:space="0" w:color="auto"/>
            <w:bottom w:val="none" w:sz="0" w:space="0" w:color="auto"/>
            <w:right w:val="none" w:sz="0" w:space="0" w:color="auto"/>
          </w:divBdr>
        </w:div>
        <w:div w:id="2129154729">
          <w:marLeft w:val="0"/>
          <w:marRight w:val="0"/>
          <w:marTop w:val="0"/>
          <w:marBottom w:val="0"/>
          <w:divBdr>
            <w:top w:val="none" w:sz="0" w:space="0" w:color="auto"/>
            <w:left w:val="none" w:sz="0" w:space="0" w:color="auto"/>
            <w:bottom w:val="none" w:sz="0" w:space="0" w:color="auto"/>
            <w:right w:val="none" w:sz="0" w:space="0" w:color="auto"/>
          </w:divBdr>
        </w:div>
      </w:divsChild>
    </w:div>
    <w:div w:id="1997219114">
      <w:bodyDiv w:val="1"/>
      <w:marLeft w:val="0"/>
      <w:marRight w:val="0"/>
      <w:marTop w:val="0"/>
      <w:marBottom w:val="0"/>
      <w:divBdr>
        <w:top w:val="none" w:sz="0" w:space="0" w:color="auto"/>
        <w:left w:val="none" w:sz="0" w:space="0" w:color="auto"/>
        <w:bottom w:val="none" w:sz="0" w:space="0" w:color="auto"/>
        <w:right w:val="none" w:sz="0" w:space="0" w:color="auto"/>
      </w:divBdr>
      <w:divsChild>
        <w:div w:id="23558318">
          <w:marLeft w:val="0"/>
          <w:marRight w:val="0"/>
          <w:marTop w:val="0"/>
          <w:marBottom w:val="0"/>
          <w:divBdr>
            <w:top w:val="none" w:sz="0" w:space="0" w:color="auto"/>
            <w:left w:val="none" w:sz="0" w:space="0" w:color="auto"/>
            <w:bottom w:val="none" w:sz="0" w:space="0" w:color="auto"/>
            <w:right w:val="none" w:sz="0" w:space="0" w:color="auto"/>
          </w:divBdr>
          <w:divsChild>
            <w:div w:id="291062732">
              <w:marLeft w:val="0"/>
              <w:marRight w:val="0"/>
              <w:marTop w:val="0"/>
              <w:marBottom w:val="0"/>
              <w:divBdr>
                <w:top w:val="none" w:sz="0" w:space="0" w:color="auto"/>
                <w:left w:val="none" w:sz="0" w:space="0" w:color="auto"/>
                <w:bottom w:val="none" w:sz="0" w:space="0" w:color="auto"/>
                <w:right w:val="none" w:sz="0" w:space="0" w:color="auto"/>
              </w:divBdr>
            </w:div>
            <w:div w:id="1487168795">
              <w:marLeft w:val="0"/>
              <w:marRight w:val="0"/>
              <w:marTop w:val="0"/>
              <w:marBottom w:val="0"/>
              <w:divBdr>
                <w:top w:val="none" w:sz="0" w:space="0" w:color="auto"/>
                <w:left w:val="none" w:sz="0" w:space="0" w:color="auto"/>
                <w:bottom w:val="none" w:sz="0" w:space="0" w:color="auto"/>
                <w:right w:val="none" w:sz="0" w:space="0" w:color="auto"/>
              </w:divBdr>
            </w:div>
            <w:div w:id="1683436880">
              <w:marLeft w:val="0"/>
              <w:marRight w:val="0"/>
              <w:marTop w:val="0"/>
              <w:marBottom w:val="0"/>
              <w:divBdr>
                <w:top w:val="none" w:sz="0" w:space="0" w:color="auto"/>
                <w:left w:val="none" w:sz="0" w:space="0" w:color="auto"/>
                <w:bottom w:val="none" w:sz="0" w:space="0" w:color="auto"/>
                <w:right w:val="none" w:sz="0" w:space="0" w:color="auto"/>
              </w:divBdr>
            </w:div>
            <w:div w:id="1810200335">
              <w:marLeft w:val="0"/>
              <w:marRight w:val="0"/>
              <w:marTop w:val="0"/>
              <w:marBottom w:val="0"/>
              <w:divBdr>
                <w:top w:val="none" w:sz="0" w:space="0" w:color="auto"/>
                <w:left w:val="none" w:sz="0" w:space="0" w:color="auto"/>
                <w:bottom w:val="none" w:sz="0" w:space="0" w:color="auto"/>
                <w:right w:val="none" w:sz="0" w:space="0" w:color="auto"/>
              </w:divBdr>
            </w:div>
          </w:divsChild>
        </w:div>
        <w:div w:id="38865583">
          <w:marLeft w:val="0"/>
          <w:marRight w:val="0"/>
          <w:marTop w:val="0"/>
          <w:marBottom w:val="0"/>
          <w:divBdr>
            <w:top w:val="none" w:sz="0" w:space="0" w:color="auto"/>
            <w:left w:val="none" w:sz="0" w:space="0" w:color="auto"/>
            <w:bottom w:val="none" w:sz="0" w:space="0" w:color="auto"/>
            <w:right w:val="none" w:sz="0" w:space="0" w:color="auto"/>
          </w:divBdr>
          <w:divsChild>
            <w:div w:id="1034573433">
              <w:marLeft w:val="0"/>
              <w:marRight w:val="0"/>
              <w:marTop w:val="0"/>
              <w:marBottom w:val="0"/>
              <w:divBdr>
                <w:top w:val="none" w:sz="0" w:space="0" w:color="auto"/>
                <w:left w:val="none" w:sz="0" w:space="0" w:color="auto"/>
                <w:bottom w:val="none" w:sz="0" w:space="0" w:color="auto"/>
                <w:right w:val="none" w:sz="0" w:space="0" w:color="auto"/>
              </w:divBdr>
            </w:div>
            <w:div w:id="1382285538">
              <w:marLeft w:val="0"/>
              <w:marRight w:val="0"/>
              <w:marTop w:val="0"/>
              <w:marBottom w:val="0"/>
              <w:divBdr>
                <w:top w:val="none" w:sz="0" w:space="0" w:color="auto"/>
                <w:left w:val="none" w:sz="0" w:space="0" w:color="auto"/>
                <w:bottom w:val="none" w:sz="0" w:space="0" w:color="auto"/>
                <w:right w:val="none" w:sz="0" w:space="0" w:color="auto"/>
              </w:divBdr>
            </w:div>
            <w:div w:id="1853178930">
              <w:marLeft w:val="0"/>
              <w:marRight w:val="0"/>
              <w:marTop w:val="0"/>
              <w:marBottom w:val="0"/>
              <w:divBdr>
                <w:top w:val="none" w:sz="0" w:space="0" w:color="auto"/>
                <w:left w:val="none" w:sz="0" w:space="0" w:color="auto"/>
                <w:bottom w:val="none" w:sz="0" w:space="0" w:color="auto"/>
                <w:right w:val="none" w:sz="0" w:space="0" w:color="auto"/>
              </w:divBdr>
            </w:div>
            <w:div w:id="1956249785">
              <w:marLeft w:val="0"/>
              <w:marRight w:val="0"/>
              <w:marTop w:val="0"/>
              <w:marBottom w:val="0"/>
              <w:divBdr>
                <w:top w:val="none" w:sz="0" w:space="0" w:color="auto"/>
                <w:left w:val="none" w:sz="0" w:space="0" w:color="auto"/>
                <w:bottom w:val="none" w:sz="0" w:space="0" w:color="auto"/>
                <w:right w:val="none" w:sz="0" w:space="0" w:color="auto"/>
              </w:divBdr>
            </w:div>
          </w:divsChild>
        </w:div>
        <w:div w:id="119306808">
          <w:marLeft w:val="0"/>
          <w:marRight w:val="0"/>
          <w:marTop w:val="0"/>
          <w:marBottom w:val="0"/>
          <w:divBdr>
            <w:top w:val="none" w:sz="0" w:space="0" w:color="auto"/>
            <w:left w:val="none" w:sz="0" w:space="0" w:color="auto"/>
            <w:bottom w:val="none" w:sz="0" w:space="0" w:color="auto"/>
            <w:right w:val="none" w:sz="0" w:space="0" w:color="auto"/>
          </w:divBdr>
          <w:divsChild>
            <w:div w:id="1010597012">
              <w:marLeft w:val="0"/>
              <w:marRight w:val="0"/>
              <w:marTop w:val="0"/>
              <w:marBottom w:val="0"/>
              <w:divBdr>
                <w:top w:val="none" w:sz="0" w:space="0" w:color="auto"/>
                <w:left w:val="none" w:sz="0" w:space="0" w:color="auto"/>
                <w:bottom w:val="none" w:sz="0" w:space="0" w:color="auto"/>
                <w:right w:val="none" w:sz="0" w:space="0" w:color="auto"/>
              </w:divBdr>
            </w:div>
            <w:div w:id="1054506974">
              <w:marLeft w:val="0"/>
              <w:marRight w:val="0"/>
              <w:marTop w:val="0"/>
              <w:marBottom w:val="0"/>
              <w:divBdr>
                <w:top w:val="none" w:sz="0" w:space="0" w:color="auto"/>
                <w:left w:val="none" w:sz="0" w:space="0" w:color="auto"/>
                <w:bottom w:val="none" w:sz="0" w:space="0" w:color="auto"/>
                <w:right w:val="none" w:sz="0" w:space="0" w:color="auto"/>
              </w:divBdr>
            </w:div>
          </w:divsChild>
        </w:div>
        <w:div w:id="189606803">
          <w:marLeft w:val="0"/>
          <w:marRight w:val="0"/>
          <w:marTop w:val="0"/>
          <w:marBottom w:val="0"/>
          <w:divBdr>
            <w:top w:val="none" w:sz="0" w:space="0" w:color="auto"/>
            <w:left w:val="none" w:sz="0" w:space="0" w:color="auto"/>
            <w:bottom w:val="none" w:sz="0" w:space="0" w:color="auto"/>
            <w:right w:val="none" w:sz="0" w:space="0" w:color="auto"/>
          </w:divBdr>
        </w:div>
        <w:div w:id="261839988">
          <w:marLeft w:val="0"/>
          <w:marRight w:val="0"/>
          <w:marTop w:val="0"/>
          <w:marBottom w:val="0"/>
          <w:divBdr>
            <w:top w:val="none" w:sz="0" w:space="0" w:color="auto"/>
            <w:left w:val="none" w:sz="0" w:space="0" w:color="auto"/>
            <w:bottom w:val="none" w:sz="0" w:space="0" w:color="auto"/>
            <w:right w:val="none" w:sz="0" w:space="0" w:color="auto"/>
          </w:divBdr>
          <w:divsChild>
            <w:div w:id="1518041334">
              <w:marLeft w:val="0"/>
              <w:marRight w:val="0"/>
              <w:marTop w:val="0"/>
              <w:marBottom w:val="0"/>
              <w:divBdr>
                <w:top w:val="none" w:sz="0" w:space="0" w:color="auto"/>
                <w:left w:val="none" w:sz="0" w:space="0" w:color="auto"/>
                <w:bottom w:val="none" w:sz="0" w:space="0" w:color="auto"/>
                <w:right w:val="none" w:sz="0" w:space="0" w:color="auto"/>
              </w:divBdr>
            </w:div>
            <w:div w:id="2051608496">
              <w:marLeft w:val="0"/>
              <w:marRight w:val="0"/>
              <w:marTop w:val="0"/>
              <w:marBottom w:val="0"/>
              <w:divBdr>
                <w:top w:val="none" w:sz="0" w:space="0" w:color="auto"/>
                <w:left w:val="none" w:sz="0" w:space="0" w:color="auto"/>
                <w:bottom w:val="none" w:sz="0" w:space="0" w:color="auto"/>
                <w:right w:val="none" w:sz="0" w:space="0" w:color="auto"/>
              </w:divBdr>
            </w:div>
          </w:divsChild>
        </w:div>
        <w:div w:id="267277576">
          <w:marLeft w:val="0"/>
          <w:marRight w:val="0"/>
          <w:marTop w:val="0"/>
          <w:marBottom w:val="0"/>
          <w:divBdr>
            <w:top w:val="none" w:sz="0" w:space="0" w:color="auto"/>
            <w:left w:val="none" w:sz="0" w:space="0" w:color="auto"/>
            <w:bottom w:val="none" w:sz="0" w:space="0" w:color="auto"/>
            <w:right w:val="none" w:sz="0" w:space="0" w:color="auto"/>
          </w:divBdr>
          <w:divsChild>
            <w:div w:id="916288407">
              <w:marLeft w:val="0"/>
              <w:marRight w:val="0"/>
              <w:marTop w:val="0"/>
              <w:marBottom w:val="0"/>
              <w:divBdr>
                <w:top w:val="none" w:sz="0" w:space="0" w:color="auto"/>
                <w:left w:val="none" w:sz="0" w:space="0" w:color="auto"/>
                <w:bottom w:val="none" w:sz="0" w:space="0" w:color="auto"/>
                <w:right w:val="none" w:sz="0" w:space="0" w:color="auto"/>
              </w:divBdr>
            </w:div>
            <w:div w:id="1792362300">
              <w:marLeft w:val="0"/>
              <w:marRight w:val="0"/>
              <w:marTop w:val="0"/>
              <w:marBottom w:val="0"/>
              <w:divBdr>
                <w:top w:val="none" w:sz="0" w:space="0" w:color="auto"/>
                <w:left w:val="none" w:sz="0" w:space="0" w:color="auto"/>
                <w:bottom w:val="none" w:sz="0" w:space="0" w:color="auto"/>
                <w:right w:val="none" w:sz="0" w:space="0" w:color="auto"/>
              </w:divBdr>
            </w:div>
          </w:divsChild>
        </w:div>
        <w:div w:id="293948130">
          <w:marLeft w:val="0"/>
          <w:marRight w:val="0"/>
          <w:marTop w:val="0"/>
          <w:marBottom w:val="0"/>
          <w:divBdr>
            <w:top w:val="none" w:sz="0" w:space="0" w:color="auto"/>
            <w:left w:val="none" w:sz="0" w:space="0" w:color="auto"/>
            <w:bottom w:val="none" w:sz="0" w:space="0" w:color="auto"/>
            <w:right w:val="none" w:sz="0" w:space="0" w:color="auto"/>
          </w:divBdr>
          <w:divsChild>
            <w:div w:id="1142431363">
              <w:marLeft w:val="0"/>
              <w:marRight w:val="0"/>
              <w:marTop w:val="0"/>
              <w:marBottom w:val="0"/>
              <w:divBdr>
                <w:top w:val="none" w:sz="0" w:space="0" w:color="auto"/>
                <w:left w:val="none" w:sz="0" w:space="0" w:color="auto"/>
                <w:bottom w:val="none" w:sz="0" w:space="0" w:color="auto"/>
                <w:right w:val="none" w:sz="0" w:space="0" w:color="auto"/>
              </w:divBdr>
            </w:div>
          </w:divsChild>
        </w:div>
        <w:div w:id="427966111">
          <w:marLeft w:val="0"/>
          <w:marRight w:val="0"/>
          <w:marTop w:val="0"/>
          <w:marBottom w:val="0"/>
          <w:divBdr>
            <w:top w:val="none" w:sz="0" w:space="0" w:color="auto"/>
            <w:left w:val="none" w:sz="0" w:space="0" w:color="auto"/>
            <w:bottom w:val="none" w:sz="0" w:space="0" w:color="auto"/>
            <w:right w:val="none" w:sz="0" w:space="0" w:color="auto"/>
          </w:divBdr>
          <w:divsChild>
            <w:div w:id="80806256">
              <w:marLeft w:val="0"/>
              <w:marRight w:val="0"/>
              <w:marTop w:val="0"/>
              <w:marBottom w:val="0"/>
              <w:divBdr>
                <w:top w:val="none" w:sz="0" w:space="0" w:color="auto"/>
                <w:left w:val="none" w:sz="0" w:space="0" w:color="auto"/>
                <w:bottom w:val="none" w:sz="0" w:space="0" w:color="auto"/>
                <w:right w:val="none" w:sz="0" w:space="0" w:color="auto"/>
              </w:divBdr>
            </w:div>
            <w:div w:id="818153815">
              <w:marLeft w:val="0"/>
              <w:marRight w:val="0"/>
              <w:marTop w:val="0"/>
              <w:marBottom w:val="0"/>
              <w:divBdr>
                <w:top w:val="none" w:sz="0" w:space="0" w:color="auto"/>
                <w:left w:val="none" w:sz="0" w:space="0" w:color="auto"/>
                <w:bottom w:val="none" w:sz="0" w:space="0" w:color="auto"/>
                <w:right w:val="none" w:sz="0" w:space="0" w:color="auto"/>
              </w:divBdr>
            </w:div>
            <w:div w:id="891380133">
              <w:marLeft w:val="0"/>
              <w:marRight w:val="0"/>
              <w:marTop w:val="0"/>
              <w:marBottom w:val="0"/>
              <w:divBdr>
                <w:top w:val="none" w:sz="0" w:space="0" w:color="auto"/>
                <w:left w:val="none" w:sz="0" w:space="0" w:color="auto"/>
                <w:bottom w:val="none" w:sz="0" w:space="0" w:color="auto"/>
                <w:right w:val="none" w:sz="0" w:space="0" w:color="auto"/>
              </w:divBdr>
            </w:div>
            <w:div w:id="1730153771">
              <w:marLeft w:val="0"/>
              <w:marRight w:val="0"/>
              <w:marTop w:val="0"/>
              <w:marBottom w:val="0"/>
              <w:divBdr>
                <w:top w:val="none" w:sz="0" w:space="0" w:color="auto"/>
                <w:left w:val="none" w:sz="0" w:space="0" w:color="auto"/>
                <w:bottom w:val="none" w:sz="0" w:space="0" w:color="auto"/>
                <w:right w:val="none" w:sz="0" w:space="0" w:color="auto"/>
              </w:divBdr>
            </w:div>
          </w:divsChild>
        </w:div>
        <w:div w:id="501896785">
          <w:marLeft w:val="0"/>
          <w:marRight w:val="0"/>
          <w:marTop w:val="0"/>
          <w:marBottom w:val="0"/>
          <w:divBdr>
            <w:top w:val="none" w:sz="0" w:space="0" w:color="auto"/>
            <w:left w:val="none" w:sz="0" w:space="0" w:color="auto"/>
            <w:bottom w:val="none" w:sz="0" w:space="0" w:color="auto"/>
            <w:right w:val="none" w:sz="0" w:space="0" w:color="auto"/>
          </w:divBdr>
        </w:div>
        <w:div w:id="549459180">
          <w:marLeft w:val="0"/>
          <w:marRight w:val="0"/>
          <w:marTop w:val="0"/>
          <w:marBottom w:val="0"/>
          <w:divBdr>
            <w:top w:val="none" w:sz="0" w:space="0" w:color="auto"/>
            <w:left w:val="none" w:sz="0" w:space="0" w:color="auto"/>
            <w:bottom w:val="none" w:sz="0" w:space="0" w:color="auto"/>
            <w:right w:val="none" w:sz="0" w:space="0" w:color="auto"/>
          </w:divBdr>
          <w:divsChild>
            <w:div w:id="84307493">
              <w:marLeft w:val="0"/>
              <w:marRight w:val="0"/>
              <w:marTop w:val="0"/>
              <w:marBottom w:val="0"/>
              <w:divBdr>
                <w:top w:val="none" w:sz="0" w:space="0" w:color="auto"/>
                <w:left w:val="none" w:sz="0" w:space="0" w:color="auto"/>
                <w:bottom w:val="none" w:sz="0" w:space="0" w:color="auto"/>
                <w:right w:val="none" w:sz="0" w:space="0" w:color="auto"/>
              </w:divBdr>
            </w:div>
            <w:div w:id="513111029">
              <w:marLeft w:val="0"/>
              <w:marRight w:val="0"/>
              <w:marTop w:val="0"/>
              <w:marBottom w:val="0"/>
              <w:divBdr>
                <w:top w:val="none" w:sz="0" w:space="0" w:color="auto"/>
                <w:left w:val="none" w:sz="0" w:space="0" w:color="auto"/>
                <w:bottom w:val="none" w:sz="0" w:space="0" w:color="auto"/>
                <w:right w:val="none" w:sz="0" w:space="0" w:color="auto"/>
              </w:divBdr>
            </w:div>
            <w:div w:id="1014066938">
              <w:marLeft w:val="0"/>
              <w:marRight w:val="0"/>
              <w:marTop w:val="0"/>
              <w:marBottom w:val="0"/>
              <w:divBdr>
                <w:top w:val="none" w:sz="0" w:space="0" w:color="auto"/>
                <w:left w:val="none" w:sz="0" w:space="0" w:color="auto"/>
                <w:bottom w:val="none" w:sz="0" w:space="0" w:color="auto"/>
                <w:right w:val="none" w:sz="0" w:space="0" w:color="auto"/>
              </w:divBdr>
            </w:div>
          </w:divsChild>
        </w:div>
        <w:div w:id="562449889">
          <w:marLeft w:val="0"/>
          <w:marRight w:val="0"/>
          <w:marTop w:val="0"/>
          <w:marBottom w:val="0"/>
          <w:divBdr>
            <w:top w:val="none" w:sz="0" w:space="0" w:color="auto"/>
            <w:left w:val="none" w:sz="0" w:space="0" w:color="auto"/>
            <w:bottom w:val="none" w:sz="0" w:space="0" w:color="auto"/>
            <w:right w:val="none" w:sz="0" w:space="0" w:color="auto"/>
          </w:divBdr>
          <w:divsChild>
            <w:div w:id="162282885">
              <w:marLeft w:val="0"/>
              <w:marRight w:val="0"/>
              <w:marTop w:val="0"/>
              <w:marBottom w:val="0"/>
              <w:divBdr>
                <w:top w:val="none" w:sz="0" w:space="0" w:color="auto"/>
                <w:left w:val="none" w:sz="0" w:space="0" w:color="auto"/>
                <w:bottom w:val="none" w:sz="0" w:space="0" w:color="auto"/>
                <w:right w:val="none" w:sz="0" w:space="0" w:color="auto"/>
              </w:divBdr>
            </w:div>
          </w:divsChild>
        </w:div>
        <w:div w:id="581179413">
          <w:marLeft w:val="0"/>
          <w:marRight w:val="0"/>
          <w:marTop w:val="0"/>
          <w:marBottom w:val="0"/>
          <w:divBdr>
            <w:top w:val="none" w:sz="0" w:space="0" w:color="auto"/>
            <w:left w:val="none" w:sz="0" w:space="0" w:color="auto"/>
            <w:bottom w:val="none" w:sz="0" w:space="0" w:color="auto"/>
            <w:right w:val="none" w:sz="0" w:space="0" w:color="auto"/>
          </w:divBdr>
          <w:divsChild>
            <w:div w:id="11146696">
              <w:marLeft w:val="0"/>
              <w:marRight w:val="0"/>
              <w:marTop w:val="0"/>
              <w:marBottom w:val="0"/>
              <w:divBdr>
                <w:top w:val="none" w:sz="0" w:space="0" w:color="auto"/>
                <w:left w:val="none" w:sz="0" w:space="0" w:color="auto"/>
                <w:bottom w:val="none" w:sz="0" w:space="0" w:color="auto"/>
                <w:right w:val="none" w:sz="0" w:space="0" w:color="auto"/>
              </w:divBdr>
            </w:div>
            <w:div w:id="201134486">
              <w:marLeft w:val="0"/>
              <w:marRight w:val="0"/>
              <w:marTop w:val="0"/>
              <w:marBottom w:val="0"/>
              <w:divBdr>
                <w:top w:val="none" w:sz="0" w:space="0" w:color="auto"/>
                <w:left w:val="none" w:sz="0" w:space="0" w:color="auto"/>
                <w:bottom w:val="none" w:sz="0" w:space="0" w:color="auto"/>
                <w:right w:val="none" w:sz="0" w:space="0" w:color="auto"/>
              </w:divBdr>
            </w:div>
          </w:divsChild>
        </w:div>
        <w:div w:id="581566835">
          <w:marLeft w:val="0"/>
          <w:marRight w:val="0"/>
          <w:marTop w:val="0"/>
          <w:marBottom w:val="0"/>
          <w:divBdr>
            <w:top w:val="none" w:sz="0" w:space="0" w:color="auto"/>
            <w:left w:val="none" w:sz="0" w:space="0" w:color="auto"/>
            <w:bottom w:val="none" w:sz="0" w:space="0" w:color="auto"/>
            <w:right w:val="none" w:sz="0" w:space="0" w:color="auto"/>
          </w:divBdr>
          <w:divsChild>
            <w:div w:id="163856996">
              <w:marLeft w:val="0"/>
              <w:marRight w:val="0"/>
              <w:marTop w:val="0"/>
              <w:marBottom w:val="0"/>
              <w:divBdr>
                <w:top w:val="none" w:sz="0" w:space="0" w:color="auto"/>
                <w:left w:val="none" w:sz="0" w:space="0" w:color="auto"/>
                <w:bottom w:val="none" w:sz="0" w:space="0" w:color="auto"/>
                <w:right w:val="none" w:sz="0" w:space="0" w:color="auto"/>
              </w:divBdr>
            </w:div>
            <w:div w:id="761417191">
              <w:marLeft w:val="0"/>
              <w:marRight w:val="0"/>
              <w:marTop w:val="0"/>
              <w:marBottom w:val="0"/>
              <w:divBdr>
                <w:top w:val="none" w:sz="0" w:space="0" w:color="auto"/>
                <w:left w:val="none" w:sz="0" w:space="0" w:color="auto"/>
                <w:bottom w:val="none" w:sz="0" w:space="0" w:color="auto"/>
                <w:right w:val="none" w:sz="0" w:space="0" w:color="auto"/>
              </w:divBdr>
            </w:div>
            <w:div w:id="952132030">
              <w:marLeft w:val="0"/>
              <w:marRight w:val="0"/>
              <w:marTop w:val="0"/>
              <w:marBottom w:val="0"/>
              <w:divBdr>
                <w:top w:val="none" w:sz="0" w:space="0" w:color="auto"/>
                <w:left w:val="none" w:sz="0" w:space="0" w:color="auto"/>
                <w:bottom w:val="none" w:sz="0" w:space="0" w:color="auto"/>
                <w:right w:val="none" w:sz="0" w:space="0" w:color="auto"/>
              </w:divBdr>
            </w:div>
            <w:div w:id="1806117955">
              <w:marLeft w:val="0"/>
              <w:marRight w:val="0"/>
              <w:marTop w:val="0"/>
              <w:marBottom w:val="0"/>
              <w:divBdr>
                <w:top w:val="none" w:sz="0" w:space="0" w:color="auto"/>
                <w:left w:val="none" w:sz="0" w:space="0" w:color="auto"/>
                <w:bottom w:val="none" w:sz="0" w:space="0" w:color="auto"/>
                <w:right w:val="none" w:sz="0" w:space="0" w:color="auto"/>
              </w:divBdr>
            </w:div>
          </w:divsChild>
        </w:div>
        <w:div w:id="672494578">
          <w:marLeft w:val="0"/>
          <w:marRight w:val="0"/>
          <w:marTop w:val="0"/>
          <w:marBottom w:val="0"/>
          <w:divBdr>
            <w:top w:val="none" w:sz="0" w:space="0" w:color="auto"/>
            <w:left w:val="none" w:sz="0" w:space="0" w:color="auto"/>
            <w:bottom w:val="none" w:sz="0" w:space="0" w:color="auto"/>
            <w:right w:val="none" w:sz="0" w:space="0" w:color="auto"/>
          </w:divBdr>
          <w:divsChild>
            <w:div w:id="179050226">
              <w:marLeft w:val="0"/>
              <w:marRight w:val="0"/>
              <w:marTop w:val="0"/>
              <w:marBottom w:val="0"/>
              <w:divBdr>
                <w:top w:val="none" w:sz="0" w:space="0" w:color="auto"/>
                <w:left w:val="none" w:sz="0" w:space="0" w:color="auto"/>
                <w:bottom w:val="none" w:sz="0" w:space="0" w:color="auto"/>
                <w:right w:val="none" w:sz="0" w:space="0" w:color="auto"/>
              </w:divBdr>
            </w:div>
            <w:div w:id="1668820539">
              <w:marLeft w:val="0"/>
              <w:marRight w:val="0"/>
              <w:marTop w:val="0"/>
              <w:marBottom w:val="0"/>
              <w:divBdr>
                <w:top w:val="none" w:sz="0" w:space="0" w:color="auto"/>
                <w:left w:val="none" w:sz="0" w:space="0" w:color="auto"/>
                <w:bottom w:val="none" w:sz="0" w:space="0" w:color="auto"/>
                <w:right w:val="none" w:sz="0" w:space="0" w:color="auto"/>
              </w:divBdr>
            </w:div>
          </w:divsChild>
        </w:div>
        <w:div w:id="786432127">
          <w:marLeft w:val="0"/>
          <w:marRight w:val="0"/>
          <w:marTop w:val="0"/>
          <w:marBottom w:val="0"/>
          <w:divBdr>
            <w:top w:val="none" w:sz="0" w:space="0" w:color="auto"/>
            <w:left w:val="none" w:sz="0" w:space="0" w:color="auto"/>
            <w:bottom w:val="none" w:sz="0" w:space="0" w:color="auto"/>
            <w:right w:val="none" w:sz="0" w:space="0" w:color="auto"/>
          </w:divBdr>
          <w:divsChild>
            <w:div w:id="440806965">
              <w:marLeft w:val="0"/>
              <w:marRight w:val="0"/>
              <w:marTop w:val="0"/>
              <w:marBottom w:val="0"/>
              <w:divBdr>
                <w:top w:val="none" w:sz="0" w:space="0" w:color="auto"/>
                <w:left w:val="none" w:sz="0" w:space="0" w:color="auto"/>
                <w:bottom w:val="none" w:sz="0" w:space="0" w:color="auto"/>
                <w:right w:val="none" w:sz="0" w:space="0" w:color="auto"/>
              </w:divBdr>
            </w:div>
          </w:divsChild>
        </w:div>
        <w:div w:id="810899885">
          <w:marLeft w:val="0"/>
          <w:marRight w:val="0"/>
          <w:marTop w:val="0"/>
          <w:marBottom w:val="0"/>
          <w:divBdr>
            <w:top w:val="none" w:sz="0" w:space="0" w:color="auto"/>
            <w:left w:val="none" w:sz="0" w:space="0" w:color="auto"/>
            <w:bottom w:val="none" w:sz="0" w:space="0" w:color="auto"/>
            <w:right w:val="none" w:sz="0" w:space="0" w:color="auto"/>
          </w:divBdr>
          <w:divsChild>
            <w:div w:id="558202196">
              <w:marLeft w:val="0"/>
              <w:marRight w:val="0"/>
              <w:marTop w:val="0"/>
              <w:marBottom w:val="0"/>
              <w:divBdr>
                <w:top w:val="none" w:sz="0" w:space="0" w:color="auto"/>
                <w:left w:val="none" w:sz="0" w:space="0" w:color="auto"/>
                <w:bottom w:val="none" w:sz="0" w:space="0" w:color="auto"/>
                <w:right w:val="none" w:sz="0" w:space="0" w:color="auto"/>
              </w:divBdr>
            </w:div>
          </w:divsChild>
        </w:div>
        <w:div w:id="824127316">
          <w:marLeft w:val="0"/>
          <w:marRight w:val="0"/>
          <w:marTop w:val="0"/>
          <w:marBottom w:val="0"/>
          <w:divBdr>
            <w:top w:val="none" w:sz="0" w:space="0" w:color="auto"/>
            <w:left w:val="none" w:sz="0" w:space="0" w:color="auto"/>
            <w:bottom w:val="none" w:sz="0" w:space="0" w:color="auto"/>
            <w:right w:val="none" w:sz="0" w:space="0" w:color="auto"/>
          </w:divBdr>
        </w:div>
        <w:div w:id="846335673">
          <w:marLeft w:val="0"/>
          <w:marRight w:val="0"/>
          <w:marTop w:val="0"/>
          <w:marBottom w:val="0"/>
          <w:divBdr>
            <w:top w:val="none" w:sz="0" w:space="0" w:color="auto"/>
            <w:left w:val="none" w:sz="0" w:space="0" w:color="auto"/>
            <w:bottom w:val="none" w:sz="0" w:space="0" w:color="auto"/>
            <w:right w:val="none" w:sz="0" w:space="0" w:color="auto"/>
          </w:divBdr>
          <w:divsChild>
            <w:div w:id="58985061">
              <w:marLeft w:val="0"/>
              <w:marRight w:val="0"/>
              <w:marTop w:val="0"/>
              <w:marBottom w:val="0"/>
              <w:divBdr>
                <w:top w:val="none" w:sz="0" w:space="0" w:color="auto"/>
                <w:left w:val="none" w:sz="0" w:space="0" w:color="auto"/>
                <w:bottom w:val="none" w:sz="0" w:space="0" w:color="auto"/>
                <w:right w:val="none" w:sz="0" w:space="0" w:color="auto"/>
              </w:divBdr>
            </w:div>
            <w:div w:id="1437140410">
              <w:marLeft w:val="0"/>
              <w:marRight w:val="0"/>
              <w:marTop w:val="0"/>
              <w:marBottom w:val="0"/>
              <w:divBdr>
                <w:top w:val="none" w:sz="0" w:space="0" w:color="auto"/>
                <w:left w:val="none" w:sz="0" w:space="0" w:color="auto"/>
                <w:bottom w:val="none" w:sz="0" w:space="0" w:color="auto"/>
                <w:right w:val="none" w:sz="0" w:space="0" w:color="auto"/>
              </w:divBdr>
            </w:div>
            <w:div w:id="1497649296">
              <w:marLeft w:val="0"/>
              <w:marRight w:val="0"/>
              <w:marTop w:val="0"/>
              <w:marBottom w:val="0"/>
              <w:divBdr>
                <w:top w:val="none" w:sz="0" w:space="0" w:color="auto"/>
                <w:left w:val="none" w:sz="0" w:space="0" w:color="auto"/>
                <w:bottom w:val="none" w:sz="0" w:space="0" w:color="auto"/>
                <w:right w:val="none" w:sz="0" w:space="0" w:color="auto"/>
              </w:divBdr>
            </w:div>
          </w:divsChild>
        </w:div>
        <w:div w:id="854153142">
          <w:marLeft w:val="0"/>
          <w:marRight w:val="0"/>
          <w:marTop w:val="0"/>
          <w:marBottom w:val="0"/>
          <w:divBdr>
            <w:top w:val="none" w:sz="0" w:space="0" w:color="auto"/>
            <w:left w:val="none" w:sz="0" w:space="0" w:color="auto"/>
            <w:bottom w:val="none" w:sz="0" w:space="0" w:color="auto"/>
            <w:right w:val="none" w:sz="0" w:space="0" w:color="auto"/>
          </w:divBdr>
        </w:div>
        <w:div w:id="877359316">
          <w:marLeft w:val="0"/>
          <w:marRight w:val="0"/>
          <w:marTop w:val="0"/>
          <w:marBottom w:val="0"/>
          <w:divBdr>
            <w:top w:val="none" w:sz="0" w:space="0" w:color="auto"/>
            <w:left w:val="none" w:sz="0" w:space="0" w:color="auto"/>
            <w:bottom w:val="none" w:sz="0" w:space="0" w:color="auto"/>
            <w:right w:val="none" w:sz="0" w:space="0" w:color="auto"/>
          </w:divBdr>
          <w:divsChild>
            <w:div w:id="180163922">
              <w:marLeft w:val="0"/>
              <w:marRight w:val="0"/>
              <w:marTop w:val="0"/>
              <w:marBottom w:val="0"/>
              <w:divBdr>
                <w:top w:val="none" w:sz="0" w:space="0" w:color="auto"/>
                <w:left w:val="none" w:sz="0" w:space="0" w:color="auto"/>
                <w:bottom w:val="none" w:sz="0" w:space="0" w:color="auto"/>
                <w:right w:val="none" w:sz="0" w:space="0" w:color="auto"/>
              </w:divBdr>
            </w:div>
            <w:div w:id="305934877">
              <w:marLeft w:val="0"/>
              <w:marRight w:val="0"/>
              <w:marTop w:val="0"/>
              <w:marBottom w:val="0"/>
              <w:divBdr>
                <w:top w:val="none" w:sz="0" w:space="0" w:color="auto"/>
                <w:left w:val="none" w:sz="0" w:space="0" w:color="auto"/>
                <w:bottom w:val="none" w:sz="0" w:space="0" w:color="auto"/>
                <w:right w:val="none" w:sz="0" w:space="0" w:color="auto"/>
              </w:divBdr>
            </w:div>
            <w:div w:id="1346588284">
              <w:marLeft w:val="0"/>
              <w:marRight w:val="0"/>
              <w:marTop w:val="0"/>
              <w:marBottom w:val="0"/>
              <w:divBdr>
                <w:top w:val="none" w:sz="0" w:space="0" w:color="auto"/>
                <w:left w:val="none" w:sz="0" w:space="0" w:color="auto"/>
                <w:bottom w:val="none" w:sz="0" w:space="0" w:color="auto"/>
                <w:right w:val="none" w:sz="0" w:space="0" w:color="auto"/>
              </w:divBdr>
            </w:div>
            <w:div w:id="1370646670">
              <w:marLeft w:val="0"/>
              <w:marRight w:val="0"/>
              <w:marTop w:val="0"/>
              <w:marBottom w:val="0"/>
              <w:divBdr>
                <w:top w:val="none" w:sz="0" w:space="0" w:color="auto"/>
                <w:left w:val="none" w:sz="0" w:space="0" w:color="auto"/>
                <w:bottom w:val="none" w:sz="0" w:space="0" w:color="auto"/>
                <w:right w:val="none" w:sz="0" w:space="0" w:color="auto"/>
              </w:divBdr>
            </w:div>
          </w:divsChild>
        </w:div>
        <w:div w:id="955715869">
          <w:marLeft w:val="0"/>
          <w:marRight w:val="0"/>
          <w:marTop w:val="0"/>
          <w:marBottom w:val="0"/>
          <w:divBdr>
            <w:top w:val="none" w:sz="0" w:space="0" w:color="auto"/>
            <w:left w:val="none" w:sz="0" w:space="0" w:color="auto"/>
            <w:bottom w:val="none" w:sz="0" w:space="0" w:color="auto"/>
            <w:right w:val="none" w:sz="0" w:space="0" w:color="auto"/>
          </w:divBdr>
          <w:divsChild>
            <w:div w:id="508257582">
              <w:marLeft w:val="0"/>
              <w:marRight w:val="0"/>
              <w:marTop w:val="0"/>
              <w:marBottom w:val="0"/>
              <w:divBdr>
                <w:top w:val="none" w:sz="0" w:space="0" w:color="auto"/>
                <w:left w:val="none" w:sz="0" w:space="0" w:color="auto"/>
                <w:bottom w:val="none" w:sz="0" w:space="0" w:color="auto"/>
                <w:right w:val="none" w:sz="0" w:space="0" w:color="auto"/>
              </w:divBdr>
            </w:div>
            <w:div w:id="985550505">
              <w:marLeft w:val="0"/>
              <w:marRight w:val="0"/>
              <w:marTop w:val="0"/>
              <w:marBottom w:val="0"/>
              <w:divBdr>
                <w:top w:val="none" w:sz="0" w:space="0" w:color="auto"/>
                <w:left w:val="none" w:sz="0" w:space="0" w:color="auto"/>
                <w:bottom w:val="none" w:sz="0" w:space="0" w:color="auto"/>
                <w:right w:val="none" w:sz="0" w:space="0" w:color="auto"/>
              </w:divBdr>
            </w:div>
            <w:div w:id="1531258693">
              <w:marLeft w:val="0"/>
              <w:marRight w:val="0"/>
              <w:marTop w:val="0"/>
              <w:marBottom w:val="0"/>
              <w:divBdr>
                <w:top w:val="none" w:sz="0" w:space="0" w:color="auto"/>
                <w:left w:val="none" w:sz="0" w:space="0" w:color="auto"/>
                <w:bottom w:val="none" w:sz="0" w:space="0" w:color="auto"/>
                <w:right w:val="none" w:sz="0" w:space="0" w:color="auto"/>
              </w:divBdr>
            </w:div>
          </w:divsChild>
        </w:div>
        <w:div w:id="966156082">
          <w:marLeft w:val="0"/>
          <w:marRight w:val="0"/>
          <w:marTop w:val="0"/>
          <w:marBottom w:val="0"/>
          <w:divBdr>
            <w:top w:val="none" w:sz="0" w:space="0" w:color="auto"/>
            <w:left w:val="none" w:sz="0" w:space="0" w:color="auto"/>
            <w:bottom w:val="none" w:sz="0" w:space="0" w:color="auto"/>
            <w:right w:val="none" w:sz="0" w:space="0" w:color="auto"/>
          </w:divBdr>
          <w:divsChild>
            <w:div w:id="98525055">
              <w:marLeft w:val="0"/>
              <w:marRight w:val="0"/>
              <w:marTop w:val="0"/>
              <w:marBottom w:val="0"/>
              <w:divBdr>
                <w:top w:val="none" w:sz="0" w:space="0" w:color="auto"/>
                <w:left w:val="none" w:sz="0" w:space="0" w:color="auto"/>
                <w:bottom w:val="none" w:sz="0" w:space="0" w:color="auto"/>
                <w:right w:val="none" w:sz="0" w:space="0" w:color="auto"/>
              </w:divBdr>
            </w:div>
            <w:div w:id="1867057708">
              <w:marLeft w:val="0"/>
              <w:marRight w:val="0"/>
              <w:marTop w:val="0"/>
              <w:marBottom w:val="0"/>
              <w:divBdr>
                <w:top w:val="none" w:sz="0" w:space="0" w:color="auto"/>
                <w:left w:val="none" w:sz="0" w:space="0" w:color="auto"/>
                <w:bottom w:val="none" w:sz="0" w:space="0" w:color="auto"/>
                <w:right w:val="none" w:sz="0" w:space="0" w:color="auto"/>
              </w:divBdr>
            </w:div>
          </w:divsChild>
        </w:div>
        <w:div w:id="1008017430">
          <w:marLeft w:val="0"/>
          <w:marRight w:val="0"/>
          <w:marTop w:val="0"/>
          <w:marBottom w:val="0"/>
          <w:divBdr>
            <w:top w:val="none" w:sz="0" w:space="0" w:color="auto"/>
            <w:left w:val="none" w:sz="0" w:space="0" w:color="auto"/>
            <w:bottom w:val="none" w:sz="0" w:space="0" w:color="auto"/>
            <w:right w:val="none" w:sz="0" w:space="0" w:color="auto"/>
          </w:divBdr>
          <w:divsChild>
            <w:div w:id="212931224">
              <w:marLeft w:val="0"/>
              <w:marRight w:val="0"/>
              <w:marTop w:val="0"/>
              <w:marBottom w:val="0"/>
              <w:divBdr>
                <w:top w:val="none" w:sz="0" w:space="0" w:color="auto"/>
                <w:left w:val="none" w:sz="0" w:space="0" w:color="auto"/>
                <w:bottom w:val="none" w:sz="0" w:space="0" w:color="auto"/>
                <w:right w:val="none" w:sz="0" w:space="0" w:color="auto"/>
              </w:divBdr>
            </w:div>
            <w:div w:id="1838836999">
              <w:marLeft w:val="0"/>
              <w:marRight w:val="0"/>
              <w:marTop w:val="0"/>
              <w:marBottom w:val="0"/>
              <w:divBdr>
                <w:top w:val="none" w:sz="0" w:space="0" w:color="auto"/>
                <w:left w:val="none" w:sz="0" w:space="0" w:color="auto"/>
                <w:bottom w:val="none" w:sz="0" w:space="0" w:color="auto"/>
                <w:right w:val="none" w:sz="0" w:space="0" w:color="auto"/>
              </w:divBdr>
            </w:div>
            <w:div w:id="1978871361">
              <w:marLeft w:val="0"/>
              <w:marRight w:val="0"/>
              <w:marTop w:val="0"/>
              <w:marBottom w:val="0"/>
              <w:divBdr>
                <w:top w:val="none" w:sz="0" w:space="0" w:color="auto"/>
                <w:left w:val="none" w:sz="0" w:space="0" w:color="auto"/>
                <w:bottom w:val="none" w:sz="0" w:space="0" w:color="auto"/>
                <w:right w:val="none" w:sz="0" w:space="0" w:color="auto"/>
              </w:divBdr>
            </w:div>
          </w:divsChild>
        </w:div>
        <w:div w:id="1039670243">
          <w:marLeft w:val="0"/>
          <w:marRight w:val="0"/>
          <w:marTop w:val="0"/>
          <w:marBottom w:val="0"/>
          <w:divBdr>
            <w:top w:val="none" w:sz="0" w:space="0" w:color="auto"/>
            <w:left w:val="none" w:sz="0" w:space="0" w:color="auto"/>
            <w:bottom w:val="none" w:sz="0" w:space="0" w:color="auto"/>
            <w:right w:val="none" w:sz="0" w:space="0" w:color="auto"/>
          </w:divBdr>
        </w:div>
        <w:div w:id="1168640275">
          <w:marLeft w:val="0"/>
          <w:marRight w:val="0"/>
          <w:marTop w:val="0"/>
          <w:marBottom w:val="0"/>
          <w:divBdr>
            <w:top w:val="none" w:sz="0" w:space="0" w:color="auto"/>
            <w:left w:val="none" w:sz="0" w:space="0" w:color="auto"/>
            <w:bottom w:val="none" w:sz="0" w:space="0" w:color="auto"/>
            <w:right w:val="none" w:sz="0" w:space="0" w:color="auto"/>
          </w:divBdr>
        </w:div>
        <w:div w:id="1184133690">
          <w:marLeft w:val="0"/>
          <w:marRight w:val="0"/>
          <w:marTop w:val="0"/>
          <w:marBottom w:val="0"/>
          <w:divBdr>
            <w:top w:val="none" w:sz="0" w:space="0" w:color="auto"/>
            <w:left w:val="none" w:sz="0" w:space="0" w:color="auto"/>
            <w:bottom w:val="none" w:sz="0" w:space="0" w:color="auto"/>
            <w:right w:val="none" w:sz="0" w:space="0" w:color="auto"/>
          </w:divBdr>
        </w:div>
        <w:div w:id="1191647032">
          <w:marLeft w:val="0"/>
          <w:marRight w:val="0"/>
          <w:marTop w:val="0"/>
          <w:marBottom w:val="0"/>
          <w:divBdr>
            <w:top w:val="none" w:sz="0" w:space="0" w:color="auto"/>
            <w:left w:val="none" w:sz="0" w:space="0" w:color="auto"/>
            <w:bottom w:val="none" w:sz="0" w:space="0" w:color="auto"/>
            <w:right w:val="none" w:sz="0" w:space="0" w:color="auto"/>
          </w:divBdr>
          <w:divsChild>
            <w:div w:id="43676991">
              <w:marLeft w:val="0"/>
              <w:marRight w:val="0"/>
              <w:marTop w:val="0"/>
              <w:marBottom w:val="0"/>
              <w:divBdr>
                <w:top w:val="none" w:sz="0" w:space="0" w:color="auto"/>
                <w:left w:val="none" w:sz="0" w:space="0" w:color="auto"/>
                <w:bottom w:val="none" w:sz="0" w:space="0" w:color="auto"/>
                <w:right w:val="none" w:sz="0" w:space="0" w:color="auto"/>
              </w:divBdr>
            </w:div>
            <w:div w:id="489634325">
              <w:marLeft w:val="0"/>
              <w:marRight w:val="0"/>
              <w:marTop w:val="0"/>
              <w:marBottom w:val="0"/>
              <w:divBdr>
                <w:top w:val="none" w:sz="0" w:space="0" w:color="auto"/>
                <w:left w:val="none" w:sz="0" w:space="0" w:color="auto"/>
                <w:bottom w:val="none" w:sz="0" w:space="0" w:color="auto"/>
                <w:right w:val="none" w:sz="0" w:space="0" w:color="auto"/>
              </w:divBdr>
            </w:div>
            <w:div w:id="1416173892">
              <w:marLeft w:val="0"/>
              <w:marRight w:val="0"/>
              <w:marTop w:val="0"/>
              <w:marBottom w:val="0"/>
              <w:divBdr>
                <w:top w:val="none" w:sz="0" w:space="0" w:color="auto"/>
                <w:left w:val="none" w:sz="0" w:space="0" w:color="auto"/>
                <w:bottom w:val="none" w:sz="0" w:space="0" w:color="auto"/>
                <w:right w:val="none" w:sz="0" w:space="0" w:color="auto"/>
              </w:divBdr>
            </w:div>
            <w:div w:id="1896501527">
              <w:marLeft w:val="0"/>
              <w:marRight w:val="0"/>
              <w:marTop w:val="0"/>
              <w:marBottom w:val="0"/>
              <w:divBdr>
                <w:top w:val="none" w:sz="0" w:space="0" w:color="auto"/>
                <w:left w:val="none" w:sz="0" w:space="0" w:color="auto"/>
                <w:bottom w:val="none" w:sz="0" w:space="0" w:color="auto"/>
                <w:right w:val="none" w:sz="0" w:space="0" w:color="auto"/>
              </w:divBdr>
            </w:div>
          </w:divsChild>
        </w:div>
        <w:div w:id="1191990540">
          <w:marLeft w:val="0"/>
          <w:marRight w:val="0"/>
          <w:marTop w:val="0"/>
          <w:marBottom w:val="0"/>
          <w:divBdr>
            <w:top w:val="none" w:sz="0" w:space="0" w:color="auto"/>
            <w:left w:val="none" w:sz="0" w:space="0" w:color="auto"/>
            <w:bottom w:val="none" w:sz="0" w:space="0" w:color="auto"/>
            <w:right w:val="none" w:sz="0" w:space="0" w:color="auto"/>
          </w:divBdr>
          <w:divsChild>
            <w:div w:id="320158869">
              <w:marLeft w:val="0"/>
              <w:marRight w:val="0"/>
              <w:marTop w:val="0"/>
              <w:marBottom w:val="0"/>
              <w:divBdr>
                <w:top w:val="none" w:sz="0" w:space="0" w:color="auto"/>
                <w:left w:val="none" w:sz="0" w:space="0" w:color="auto"/>
                <w:bottom w:val="none" w:sz="0" w:space="0" w:color="auto"/>
                <w:right w:val="none" w:sz="0" w:space="0" w:color="auto"/>
              </w:divBdr>
            </w:div>
          </w:divsChild>
        </w:div>
        <w:div w:id="1200438337">
          <w:marLeft w:val="0"/>
          <w:marRight w:val="0"/>
          <w:marTop w:val="0"/>
          <w:marBottom w:val="0"/>
          <w:divBdr>
            <w:top w:val="none" w:sz="0" w:space="0" w:color="auto"/>
            <w:left w:val="none" w:sz="0" w:space="0" w:color="auto"/>
            <w:bottom w:val="none" w:sz="0" w:space="0" w:color="auto"/>
            <w:right w:val="none" w:sz="0" w:space="0" w:color="auto"/>
          </w:divBdr>
        </w:div>
        <w:div w:id="1281303816">
          <w:marLeft w:val="0"/>
          <w:marRight w:val="0"/>
          <w:marTop w:val="0"/>
          <w:marBottom w:val="0"/>
          <w:divBdr>
            <w:top w:val="none" w:sz="0" w:space="0" w:color="auto"/>
            <w:left w:val="none" w:sz="0" w:space="0" w:color="auto"/>
            <w:bottom w:val="none" w:sz="0" w:space="0" w:color="auto"/>
            <w:right w:val="none" w:sz="0" w:space="0" w:color="auto"/>
          </w:divBdr>
          <w:divsChild>
            <w:div w:id="1370765675">
              <w:marLeft w:val="0"/>
              <w:marRight w:val="0"/>
              <w:marTop w:val="0"/>
              <w:marBottom w:val="0"/>
              <w:divBdr>
                <w:top w:val="none" w:sz="0" w:space="0" w:color="auto"/>
                <w:left w:val="none" w:sz="0" w:space="0" w:color="auto"/>
                <w:bottom w:val="none" w:sz="0" w:space="0" w:color="auto"/>
                <w:right w:val="none" w:sz="0" w:space="0" w:color="auto"/>
              </w:divBdr>
            </w:div>
          </w:divsChild>
        </w:div>
        <w:div w:id="1297488184">
          <w:marLeft w:val="0"/>
          <w:marRight w:val="0"/>
          <w:marTop w:val="0"/>
          <w:marBottom w:val="0"/>
          <w:divBdr>
            <w:top w:val="none" w:sz="0" w:space="0" w:color="auto"/>
            <w:left w:val="none" w:sz="0" w:space="0" w:color="auto"/>
            <w:bottom w:val="none" w:sz="0" w:space="0" w:color="auto"/>
            <w:right w:val="none" w:sz="0" w:space="0" w:color="auto"/>
          </w:divBdr>
          <w:divsChild>
            <w:div w:id="337390343">
              <w:marLeft w:val="0"/>
              <w:marRight w:val="0"/>
              <w:marTop w:val="0"/>
              <w:marBottom w:val="0"/>
              <w:divBdr>
                <w:top w:val="none" w:sz="0" w:space="0" w:color="auto"/>
                <w:left w:val="none" w:sz="0" w:space="0" w:color="auto"/>
                <w:bottom w:val="none" w:sz="0" w:space="0" w:color="auto"/>
                <w:right w:val="none" w:sz="0" w:space="0" w:color="auto"/>
              </w:divBdr>
            </w:div>
          </w:divsChild>
        </w:div>
        <w:div w:id="1388450118">
          <w:marLeft w:val="0"/>
          <w:marRight w:val="0"/>
          <w:marTop w:val="0"/>
          <w:marBottom w:val="0"/>
          <w:divBdr>
            <w:top w:val="none" w:sz="0" w:space="0" w:color="auto"/>
            <w:left w:val="none" w:sz="0" w:space="0" w:color="auto"/>
            <w:bottom w:val="none" w:sz="0" w:space="0" w:color="auto"/>
            <w:right w:val="none" w:sz="0" w:space="0" w:color="auto"/>
          </w:divBdr>
          <w:divsChild>
            <w:div w:id="1420638598">
              <w:marLeft w:val="0"/>
              <w:marRight w:val="0"/>
              <w:marTop w:val="0"/>
              <w:marBottom w:val="0"/>
              <w:divBdr>
                <w:top w:val="none" w:sz="0" w:space="0" w:color="auto"/>
                <w:left w:val="none" w:sz="0" w:space="0" w:color="auto"/>
                <w:bottom w:val="none" w:sz="0" w:space="0" w:color="auto"/>
                <w:right w:val="none" w:sz="0" w:space="0" w:color="auto"/>
              </w:divBdr>
            </w:div>
          </w:divsChild>
        </w:div>
        <w:div w:id="1430349712">
          <w:marLeft w:val="0"/>
          <w:marRight w:val="0"/>
          <w:marTop w:val="0"/>
          <w:marBottom w:val="0"/>
          <w:divBdr>
            <w:top w:val="none" w:sz="0" w:space="0" w:color="auto"/>
            <w:left w:val="none" w:sz="0" w:space="0" w:color="auto"/>
            <w:bottom w:val="none" w:sz="0" w:space="0" w:color="auto"/>
            <w:right w:val="none" w:sz="0" w:space="0" w:color="auto"/>
          </w:divBdr>
          <w:divsChild>
            <w:div w:id="376928693">
              <w:marLeft w:val="0"/>
              <w:marRight w:val="0"/>
              <w:marTop w:val="0"/>
              <w:marBottom w:val="0"/>
              <w:divBdr>
                <w:top w:val="none" w:sz="0" w:space="0" w:color="auto"/>
                <w:left w:val="none" w:sz="0" w:space="0" w:color="auto"/>
                <w:bottom w:val="none" w:sz="0" w:space="0" w:color="auto"/>
                <w:right w:val="none" w:sz="0" w:space="0" w:color="auto"/>
              </w:divBdr>
            </w:div>
            <w:div w:id="772868172">
              <w:marLeft w:val="0"/>
              <w:marRight w:val="0"/>
              <w:marTop w:val="0"/>
              <w:marBottom w:val="0"/>
              <w:divBdr>
                <w:top w:val="none" w:sz="0" w:space="0" w:color="auto"/>
                <w:left w:val="none" w:sz="0" w:space="0" w:color="auto"/>
                <w:bottom w:val="none" w:sz="0" w:space="0" w:color="auto"/>
                <w:right w:val="none" w:sz="0" w:space="0" w:color="auto"/>
              </w:divBdr>
            </w:div>
            <w:div w:id="1202017507">
              <w:marLeft w:val="0"/>
              <w:marRight w:val="0"/>
              <w:marTop w:val="0"/>
              <w:marBottom w:val="0"/>
              <w:divBdr>
                <w:top w:val="none" w:sz="0" w:space="0" w:color="auto"/>
                <w:left w:val="none" w:sz="0" w:space="0" w:color="auto"/>
                <w:bottom w:val="none" w:sz="0" w:space="0" w:color="auto"/>
                <w:right w:val="none" w:sz="0" w:space="0" w:color="auto"/>
              </w:divBdr>
            </w:div>
          </w:divsChild>
        </w:div>
        <w:div w:id="1432240197">
          <w:marLeft w:val="0"/>
          <w:marRight w:val="0"/>
          <w:marTop w:val="0"/>
          <w:marBottom w:val="0"/>
          <w:divBdr>
            <w:top w:val="none" w:sz="0" w:space="0" w:color="auto"/>
            <w:left w:val="none" w:sz="0" w:space="0" w:color="auto"/>
            <w:bottom w:val="none" w:sz="0" w:space="0" w:color="auto"/>
            <w:right w:val="none" w:sz="0" w:space="0" w:color="auto"/>
          </w:divBdr>
          <w:divsChild>
            <w:div w:id="472258730">
              <w:marLeft w:val="0"/>
              <w:marRight w:val="0"/>
              <w:marTop w:val="0"/>
              <w:marBottom w:val="0"/>
              <w:divBdr>
                <w:top w:val="none" w:sz="0" w:space="0" w:color="auto"/>
                <w:left w:val="none" w:sz="0" w:space="0" w:color="auto"/>
                <w:bottom w:val="none" w:sz="0" w:space="0" w:color="auto"/>
                <w:right w:val="none" w:sz="0" w:space="0" w:color="auto"/>
              </w:divBdr>
            </w:div>
            <w:div w:id="901873090">
              <w:marLeft w:val="0"/>
              <w:marRight w:val="0"/>
              <w:marTop w:val="0"/>
              <w:marBottom w:val="0"/>
              <w:divBdr>
                <w:top w:val="none" w:sz="0" w:space="0" w:color="auto"/>
                <w:left w:val="none" w:sz="0" w:space="0" w:color="auto"/>
                <w:bottom w:val="none" w:sz="0" w:space="0" w:color="auto"/>
                <w:right w:val="none" w:sz="0" w:space="0" w:color="auto"/>
              </w:divBdr>
            </w:div>
            <w:div w:id="1111512290">
              <w:marLeft w:val="0"/>
              <w:marRight w:val="0"/>
              <w:marTop w:val="0"/>
              <w:marBottom w:val="0"/>
              <w:divBdr>
                <w:top w:val="none" w:sz="0" w:space="0" w:color="auto"/>
                <w:left w:val="none" w:sz="0" w:space="0" w:color="auto"/>
                <w:bottom w:val="none" w:sz="0" w:space="0" w:color="auto"/>
                <w:right w:val="none" w:sz="0" w:space="0" w:color="auto"/>
              </w:divBdr>
            </w:div>
            <w:div w:id="1668244756">
              <w:marLeft w:val="0"/>
              <w:marRight w:val="0"/>
              <w:marTop w:val="0"/>
              <w:marBottom w:val="0"/>
              <w:divBdr>
                <w:top w:val="none" w:sz="0" w:space="0" w:color="auto"/>
                <w:left w:val="none" w:sz="0" w:space="0" w:color="auto"/>
                <w:bottom w:val="none" w:sz="0" w:space="0" w:color="auto"/>
                <w:right w:val="none" w:sz="0" w:space="0" w:color="auto"/>
              </w:divBdr>
            </w:div>
          </w:divsChild>
        </w:div>
        <w:div w:id="1522477769">
          <w:marLeft w:val="0"/>
          <w:marRight w:val="0"/>
          <w:marTop w:val="0"/>
          <w:marBottom w:val="0"/>
          <w:divBdr>
            <w:top w:val="none" w:sz="0" w:space="0" w:color="auto"/>
            <w:left w:val="none" w:sz="0" w:space="0" w:color="auto"/>
            <w:bottom w:val="none" w:sz="0" w:space="0" w:color="auto"/>
            <w:right w:val="none" w:sz="0" w:space="0" w:color="auto"/>
          </w:divBdr>
          <w:divsChild>
            <w:div w:id="1021200228">
              <w:marLeft w:val="0"/>
              <w:marRight w:val="0"/>
              <w:marTop w:val="0"/>
              <w:marBottom w:val="0"/>
              <w:divBdr>
                <w:top w:val="none" w:sz="0" w:space="0" w:color="auto"/>
                <w:left w:val="none" w:sz="0" w:space="0" w:color="auto"/>
                <w:bottom w:val="none" w:sz="0" w:space="0" w:color="auto"/>
                <w:right w:val="none" w:sz="0" w:space="0" w:color="auto"/>
              </w:divBdr>
            </w:div>
          </w:divsChild>
        </w:div>
        <w:div w:id="1569725407">
          <w:marLeft w:val="0"/>
          <w:marRight w:val="0"/>
          <w:marTop w:val="0"/>
          <w:marBottom w:val="0"/>
          <w:divBdr>
            <w:top w:val="none" w:sz="0" w:space="0" w:color="auto"/>
            <w:left w:val="none" w:sz="0" w:space="0" w:color="auto"/>
            <w:bottom w:val="none" w:sz="0" w:space="0" w:color="auto"/>
            <w:right w:val="none" w:sz="0" w:space="0" w:color="auto"/>
          </w:divBdr>
          <w:divsChild>
            <w:div w:id="461651431">
              <w:marLeft w:val="0"/>
              <w:marRight w:val="0"/>
              <w:marTop w:val="0"/>
              <w:marBottom w:val="0"/>
              <w:divBdr>
                <w:top w:val="none" w:sz="0" w:space="0" w:color="auto"/>
                <w:left w:val="none" w:sz="0" w:space="0" w:color="auto"/>
                <w:bottom w:val="none" w:sz="0" w:space="0" w:color="auto"/>
                <w:right w:val="none" w:sz="0" w:space="0" w:color="auto"/>
              </w:divBdr>
            </w:div>
            <w:div w:id="1430156233">
              <w:marLeft w:val="0"/>
              <w:marRight w:val="0"/>
              <w:marTop w:val="0"/>
              <w:marBottom w:val="0"/>
              <w:divBdr>
                <w:top w:val="none" w:sz="0" w:space="0" w:color="auto"/>
                <w:left w:val="none" w:sz="0" w:space="0" w:color="auto"/>
                <w:bottom w:val="none" w:sz="0" w:space="0" w:color="auto"/>
                <w:right w:val="none" w:sz="0" w:space="0" w:color="auto"/>
              </w:divBdr>
            </w:div>
            <w:div w:id="1622566841">
              <w:marLeft w:val="0"/>
              <w:marRight w:val="0"/>
              <w:marTop w:val="0"/>
              <w:marBottom w:val="0"/>
              <w:divBdr>
                <w:top w:val="none" w:sz="0" w:space="0" w:color="auto"/>
                <w:left w:val="none" w:sz="0" w:space="0" w:color="auto"/>
                <w:bottom w:val="none" w:sz="0" w:space="0" w:color="auto"/>
                <w:right w:val="none" w:sz="0" w:space="0" w:color="auto"/>
              </w:divBdr>
            </w:div>
          </w:divsChild>
        </w:div>
        <w:div w:id="1589772328">
          <w:marLeft w:val="0"/>
          <w:marRight w:val="0"/>
          <w:marTop w:val="0"/>
          <w:marBottom w:val="0"/>
          <w:divBdr>
            <w:top w:val="none" w:sz="0" w:space="0" w:color="auto"/>
            <w:left w:val="none" w:sz="0" w:space="0" w:color="auto"/>
            <w:bottom w:val="none" w:sz="0" w:space="0" w:color="auto"/>
            <w:right w:val="none" w:sz="0" w:space="0" w:color="auto"/>
          </w:divBdr>
          <w:divsChild>
            <w:div w:id="1607614084">
              <w:marLeft w:val="0"/>
              <w:marRight w:val="0"/>
              <w:marTop w:val="0"/>
              <w:marBottom w:val="0"/>
              <w:divBdr>
                <w:top w:val="none" w:sz="0" w:space="0" w:color="auto"/>
                <w:left w:val="none" w:sz="0" w:space="0" w:color="auto"/>
                <w:bottom w:val="none" w:sz="0" w:space="0" w:color="auto"/>
                <w:right w:val="none" w:sz="0" w:space="0" w:color="auto"/>
              </w:divBdr>
            </w:div>
            <w:div w:id="1679499295">
              <w:marLeft w:val="0"/>
              <w:marRight w:val="0"/>
              <w:marTop w:val="0"/>
              <w:marBottom w:val="0"/>
              <w:divBdr>
                <w:top w:val="none" w:sz="0" w:space="0" w:color="auto"/>
                <w:left w:val="none" w:sz="0" w:space="0" w:color="auto"/>
                <w:bottom w:val="none" w:sz="0" w:space="0" w:color="auto"/>
                <w:right w:val="none" w:sz="0" w:space="0" w:color="auto"/>
              </w:divBdr>
            </w:div>
            <w:div w:id="2036999014">
              <w:marLeft w:val="0"/>
              <w:marRight w:val="0"/>
              <w:marTop w:val="0"/>
              <w:marBottom w:val="0"/>
              <w:divBdr>
                <w:top w:val="none" w:sz="0" w:space="0" w:color="auto"/>
                <w:left w:val="none" w:sz="0" w:space="0" w:color="auto"/>
                <w:bottom w:val="none" w:sz="0" w:space="0" w:color="auto"/>
                <w:right w:val="none" w:sz="0" w:space="0" w:color="auto"/>
              </w:divBdr>
            </w:div>
          </w:divsChild>
        </w:div>
        <w:div w:id="1619868759">
          <w:marLeft w:val="0"/>
          <w:marRight w:val="0"/>
          <w:marTop w:val="0"/>
          <w:marBottom w:val="0"/>
          <w:divBdr>
            <w:top w:val="none" w:sz="0" w:space="0" w:color="auto"/>
            <w:left w:val="none" w:sz="0" w:space="0" w:color="auto"/>
            <w:bottom w:val="none" w:sz="0" w:space="0" w:color="auto"/>
            <w:right w:val="none" w:sz="0" w:space="0" w:color="auto"/>
          </w:divBdr>
        </w:div>
        <w:div w:id="1696882670">
          <w:marLeft w:val="0"/>
          <w:marRight w:val="0"/>
          <w:marTop w:val="0"/>
          <w:marBottom w:val="0"/>
          <w:divBdr>
            <w:top w:val="none" w:sz="0" w:space="0" w:color="auto"/>
            <w:left w:val="none" w:sz="0" w:space="0" w:color="auto"/>
            <w:bottom w:val="none" w:sz="0" w:space="0" w:color="auto"/>
            <w:right w:val="none" w:sz="0" w:space="0" w:color="auto"/>
          </w:divBdr>
        </w:div>
        <w:div w:id="1847790724">
          <w:marLeft w:val="0"/>
          <w:marRight w:val="0"/>
          <w:marTop w:val="0"/>
          <w:marBottom w:val="0"/>
          <w:divBdr>
            <w:top w:val="none" w:sz="0" w:space="0" w:color="auto"/>
            <w:left w:val="none" w:sz="0" w:space="0" w:color="auto"/>
            <w:bottom w:val="none" w:sz="0" w:space="0" w:color="auto"/>
            <w:right w:val="none" w:sz="0" w:space="0" w:color="auto"/>
          </w:divBdr>
          <w:divsChild>
            <w:div w:id="1192835759">
              <w:marLeft w:val="0"/>
              <w:marRight w:val="0"/>
              <w:marTop w:val="0"/>
              <w:marBottom w:val="0"/>
              <w:divBdr>
                <w:top w:val="none" w:sz="0" w:space="0" w:color="auto"/>
                <w:left w:val="none" w:sz="0" w:space="0" w:color="auto"/>
                <w:bottom w:val="none" w:sz="0" w:space="0" w:color="auto"/>
                <w:right w:val="none" w:sz="0" w:space="0" w:color="auto"/>
              </w:divBdr>
            </w:div>
          </w:divsChild>
        </w:div>
        <w:div w:id="1963925148">
          <w:marLeft w:val="0"/>
          <w:marRight w:val="0"/>
          <w:marTop w:val="0"/>
          <w:marBottom w:val="0"/>
          <w:divBdr>
            <w:top w:val="none" w:sz="0" w:space="0" w:color="auto"/>
            <w:left w:val="none" w:sz="0" w:space="0" w:color="auto"/>
            <w:bottom w:val="none" w:sz="0" w:space="0" w:color="auto"/>
            <w:right w:val="none" w:sz="0" w:space="0" w:color="auto"/>
          </w:divBdr>
          <w:divsChild>
            <w:div w:id="103575623">
              <w:marLeft w:val="0"/>
              <w:marRight w:val="0"/>
              <w:marTop w:val="0"/>
              <w:marBottom w:val="0"/>
              <w:divBdr>
                <w:top w:val="none" w:sz="0" w:space="0" w:color="auto"/>
                <w:left w:val="none" w:sz="0" w:space="0" w:color="auto"/>
                <w:bottom w:val="none" w:sz="0" w:space="0" w:color="auto"/>
                <w:right w:val="none" w:sz="0" w:space="0" w:color="auto"/>
              </w:divBdr>
            </w:div>
            <w:div w:id="349844271">
              <w:marLeft w:val="0"/>
              <w:marRight w:val="0"/>
              <w:marTop w:val="0"/>
              <w:marBottom w:val="0"/>
              <w:divBdr>
                <w:top w:val="none" w:sz="0" w:space="0" w:color="auto"/>
                <w:left w:val="none" w:sz="0" w:space="0" w:color="auto"/>
                <w:bottom w:val="none" w:sz="0" w:space="0" w:color="auto"/>
                <w:right w:val="none" w:sz="0" w:space="0" w:color="auto"/>
              </w:divBdr>
            </w:div>
            <w:div w:id="1908297647">
              <w:marLeft w:val="0"/>
              <w:marRight w:val="0"/>
              <w:marTop w:val="0"/>
              <w:marBottom w:val="0"/>
              <w:divBdr>
                <w:top w:val="none" w:sz="0" w:space="0" w:color="auto"/>
                <w:left w:val="none" w:sz="0" w:space="0" w:color="auto"/>
                <w:bottom w:val="none" w:sz="0" w:space="0" w:color="auto"/>
                <w:right w:val="none" w:sz="0" w:space="0" w:color="auto"/>
              </w:divBdr>
            </w:div>
          </w:divsChild>
        </w:div>
        <w:div w:id="2010450696">
          <w:marLeft w:val="0"/>
          <w:marRight w:val="0"/>
          <w:marTop w:val="0"/>
          <w:marBottom w:val="0"/>
          <w:divBdr>
            <w:top w:val="none" w:sz="0" w:space="0" w:color="auto"/>
            <w:left w:val="none" w:sz="0" w:space="0" w:color="auto"/>
            <w:bottom w:val="none" w:sz="0" w:space="0" w:color="auto"/>
            <w:right w:val="none" w:sz="0" w:space="0" w:color="auto"/>
          </w:divBdr>
          <w:divsChild>
            <w:div w:id="290092965">
              <w:marLeft w:val="0"/>
              <w:marRight w:val="0"/>
              <w:marTop w:val="0"/>
              <w:marBottom w:val="0"/>
              <w:divBdr>
                <w:top w:val="none" w:sz="0" w:space="0" w:color="auto"/>
                <w:left w:val="none" w:sz="0" w:space="0" w:color="auto"/>
                <w:bottom w:val="none" w:sz="0" w:space="0" w:color="auto"/>
                <w:right w:val="none" w:sz="0" w:space="0" w:color="auto"/>
              </w:divBdr>
            </w:div>
            <w:div w:id="540091791">
              <w:marLeft w:val="0"/>
              <w:marRight w:val="0"/>
              <w:marTop w:val="0"/>
              <w:marBottom w:val="0"/>
              <w:divBdr>
                <w:top w:val="none" w:sz="0" w:space="0" w:color="auto"/>
                <w:left w:val="none" w:sz="0" w:space="0" w:color="auto"/>
                <w:bottom w:val="none" w:sz="0" w:space="0" w:color="auto"/>
                <w:right w:val="none" w:sz="0" w:space="0" w:color="auto"/>
              </w:divBdr>
            </w:div>
          </w:divsChild>
        </w:div>
        <w:div w:id="2032797082">
          <w:marLeft w:val="0"/>
          <w:marRight w:val="0"/>
          <w:marTop w:val="0"/>
          <w:marBottom w:val="0"/>
          <w:divBdr>
            <w:top w:val="none" w:sz="0" w:space="0" w:color="auto"/>
            <w:left w:val="none" w:sz="0" w:space="0" w:color="auto"/>
            <w:bottom w:val="none" w:sz="0" w:space="0" w:color="auto"/>
            <w:right w:val="none" w:sz="0" w:space="0" w:color="auto"/>
          </w:divBdr>
          <w:divsChild>
            <w:div w:id="834997862">
              <w:marLeft w:val="0"/>
              <w:marRight w:val="0"/>
              <w:marTop w:val="0"/>
              <w:marBottom w:val="0"/>
              <w:divBdr>
                <w:top w:val="none" w:sz="0" w:space="0" w:color="auto"/>
                <w:left w:val="none" w:sz="0" w:space="0" w:color="auto"/>
                <w:bottom w:val="none" w:sz="0" w:space="0" w:color="auto"/>
                <w:right w:val="none" w:sz="0" w:space="0" w:color="auto"/>
              </w:divBdr>
            </w:div>
            <w:div w:id="1179542860">
              <w:marLeft w:val="0"/>
              <w:marRight w:val="0"/>
              <w:marTop w:val="0"/>
              <w:marBottom w:val="0"/>
              <w:divBdr>
                <w:top w:val="none" w:sz="0" w:space="0" w:color="auto"/>
                <w:left w:val="none" w:sz="0" w:space="0" w:color="auto"/>
                <w:bottom w:val="none" w:sz="0" w:space="0" w:color="auto"/>
                <w:right w:val="none" w:sz="0" w:space="0" w:color="auto"/>
              </w:divBdr>
            </w:div>
          </w:divsChild>
        </w:div>
        <w:div w:id="2037002399">
          <w:marLeft w:val="0"/>
          <w:marRight w:val="0"/>
          <w:marTop w:val="0"/>
          <w:marBottom w:val="0"/>
          <w:divBdr>
            <w:top w:val="none" w:sz="0" w:space="0" w:color="auto"/>
            <w:left w:val="none" w:sz="0" w:space="0" w:color="auto"/>
            <w:bottom w:val="none" w:sz="0" w:space="0" w:color="auto"/>
            <w:right w:val="none" w:sz="0" w:space="0" w:color="auto"/>
          </w:divBdr>
          <w:divsChild>
            <w:div w:id="1482889878">
              <w:marLeft w:val="0"/>
              <w:marRight w:val="0"/>
              <w:marTop w:val="0"/>
              <w:marBottom w:val="0"/>
              <w:divBdr>
                <w:top w:val="none" w:sz="0" w:space="0" w:color="auto"/>
                <w:left w:val="none" w:sz="0" w:space="0" w:color="auto"/>
                <w:bottom w:val="none" w:sz="0" w:space="0" w:color="auto"/>
                <w:right w:val="none" w:sz="0" w:space="0" w:color="auto"/>
              </w:divBdr>
            </w:div>
          </w:divsChild>
        </w:div>
        <w:div w:id="2099324470">
          <w:marLeft w:val="0"/>
          <w:marRight w:val="0"/>
          <w:marTop w:val="0"/>
          <w:marBottom w:val="0"/>
          <w:divBdr>
            <w:top w:val="none" w:sz="0" w:space="0" w:color="auto"/>
            <w:left w:val="none" w:sz="0" w:space="0" w:color="auto"/>
            <w:bottom w:val="none" w:sz="0" w:space="0" w:color="auto"/>
            <w:right w:val="none" w:sz="0" w:space="0" w:color="auto"/>
          </w:divBdr>
          <w:divsChild>
            <w:div w:id="2066293419">
              <w:marLeft w:val="0"/>
              <w:marRight w:val="0"/>
              <w:marTop w:val="0"/>
              <w:marBottom w:val="0"/>
              <w:divBdr>
                <w:top w:val="none" w:sz="0" w:space="0" w:color="auto"/>
                <w:left w:val="none" w:sz="0" w:space="0" w:color="auto"/>
                <w:bottom w:val="none" w:sz="0" w:space="0" w:color="auto"/>
                <w:right w:val="none" w:sz="0" w:space="0" w:color="auto"/>
              </w:divBdr>
            </w:div>
            <w:div w:id="20824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4411">
      <w:bodyDiv w:val="1"/>
      <w:marLeft w:val="0"/>
      <w:marRight w:val="0"/>
      <w:marTop w:val="0"/>
      <w:marBottom w:val="0"/>
      <w:divBdr>
        <w:top w:val="none" w:sz="0" w:space="0" w:color="auto"/>
        <w:left w:val="none" w:sz="0" w:space="0" w:color="auto"/>
        <w:bottom w:val="none" w:sz="0" w:space="0" w:color="auto"/>
        <w:right w:val="none" w:sz="0" w:space="0" w:color="auto"/>
      </w:divBdr>
      <w:divsChild>
        <w:div w:id="93286050">
          <w:marLeft w:val="0"/>
          <w:marRight w:val="0"/>
          <w:marTop w:val="0"/>
          <w:marBottom w:val="0"/>
          <w:divBdr>
            <w:top w:val="none" w:sz="0" w:space="0" w:color="auto"/>
            <w:left w:val="none" w:sz="0" w:space="0" w:color="auto"/>
            <w:bottom w:val="none" w:sz="0" w:space="0" w:color="auto"/>
            <w:right w:val="none" w:sz="0" w:space="0" w:color="auto"/>
          </w:divBdr>
        </w:div>
        <w:div w:id="240330281">
          <w:marLeft w:val="0"/>
          <w:marRight w:val="0"/>
          <w:marTop w:val="0"/>
          <w:marBottom w:val="0"/>
          <w:divBdr>
            <w:top w:val="none" w:sz="0" w:space="0" w:color="auto"/>
            <w:left w:val="none" w:sz="0" w:space="0" w:color="auto"/>
            <w:bottom w:val="none" w:sz="0" w:space="0" w:color="auto"/>
            <w:right w:val="none" w:sz="0" w:space="0" w:color="auto"/>
          </w:divBdr>
        </w:div>
        <w:div w:id="537544481">
          <w:marLeft w:val="0"/>
          <w:marRight w:val="0"/>
          <w:marTop w:val="0"/>
          <w:marBottom w:val="0"/>
          <w:divBdr>
            <w:top w:val="none" w:sz="0" w:space="0" w:color="auto"/>
            <w:left w:val="none" w:sz="0" w:space="0" w:color="auto"/>
            <w:bottom w:val="none" w:sz="0" w:space="0" w:color="auto"/>
            <w:right w:val="none" w:sz="0" w:space="0" w:color="auto"/>
          </w:divBdr>
        </w:div>
        <w:div w:id="888227374">
          <w:marLeft w:val="0"/>
          <w:marRight w:val="0"/>
          <w:marTop w:val="0"/>
          <w:marBottom w:val="0"/>
          <w:divBdr>
            <w:top w:val="none" w:sz="0" w:space="0" w:color="auto"/>
            <w:left w:val="none" w:sz="0" w:space="0" w:color="auto"/>
            <w:bottom w:val="none" w:sz="0" w:space="0" w:color="auto"/>
            <w:right w:val="none" w:sz="0" w:space="0" w:color="auto"/>
          </w:divBdr>
        </w:div>
        <w:div w:id="961497954">
          <w:marLeft w:val="0"/>
          <w:marRight w:val="0"/>
          <w:marTop w:val="0"/>
          <w:marBottom w:val="0"/>
          <w:divBdr>
            <w:top w:val="none" w:sz="0" w:space="0" w:color="auto"/>
            <w:left w:val="none" w:sz="0" w:space="0" w:color="auto"/>
            <w:bottom w:val="none" w:sz="0" w:space="0" w:color="auto"/>
            <w:right w:val="none" w:sz="0" w:space="0" w:color="auto"/>
          </w:divBdr>
        </w:div>
        <w:div w:id="990642826">
          <w:marLeft w:val="0"/>
          <w:marRight w:val="0"/>
          <w:marTop w:val="0"/>
          <w:marBottom w:val="0"/>
          <w:divBdr>
            <w:top w:val="none" w:sz="0" w:space="0" w:color="auto"/>
            <w:left w:val="none" w:sz="0" w:space="0" w:color="auto"/>
            <w:bottom w:val="none" w:sz="0" w:space="0" w:color="auto"/>
            <w:right w:val="none" w:sz="0" w:space="0" w:color="auto"/>
          </w:divBdr>
        </w:div>
        <w:div w:id="1346054186">
          <w:marLeft w:val="0"/>
          <w:marRight w:val="0"/>
          <w:marTop w:val="0"/>
          <w:marBottom w:val="0"/>
          <w:divBdr>
            <w:top w:val="none" w:sz="0" w:space="0" w:color="auto"/>
            <w:left w:val="none" w:sz="0" w:space="0" w:color="auto"/>
            <w:bottom w:val="none" w:sz="0" w:space="0" w:color="auto"/>
            <w:right w:val="none" w:sz="0" w:space="0" w:color="auto"/>
          </w:divBdr>
        </w:div>
        <w:div w:id="1409378271">
          <w:marLeft w:val="0"/>
          <w:marRight w:val="0"/>
          <w:marTop w:val="0"/>
          <w:marBottom w:val="0"/>
          <w:divBdr>
            <w:top w:val="none" w:sz="0" w:space="0" w:color="auto"/>
            <w:left w:val="none" w:sz="0" w:space="0" w:color="auto"/>
            <w:bottom w:val="none" w:sz="0" w:space="0" w:color="auto"/>
            <w:right w:val="none" w:sz="0" w:space="0" w:color="auto"/>
          </w:divBdr>
        </w:div>
        <w:div w:id="1432969459">
          <w:marLeft w:val="0"/>
          <w:marRight w:val="0"/>
          <w:marTop w:val="0"/>
          <w:marBottom w:val="0"/>
          <w:divBdr>
            <w:top w:val="none" w:sz="0" w:space="0" w:color="auto"/>
            <w:left w:val="none" w:sz="0" w:space="0" w:color="auto"/>
            <w:bottom w:val="none" w:sz="0" w:space="0" w:color="auto"/>
            <w:right w:val="none" w:sz="0" w:space="0" w:color="auto"/>
          </w:divBdr>
        </w:div>
        <w:div w:id="1476605857">
          <w:marLeft w:val="0"/>
          <w:marRight w:val="0"/>
          <w:marTop w:val="0"/>
          <w:marBottom w:val="0"/>
          <w:divBdr>
            <w:top w:val="none" w:sz="0" w:space="0" w:color="auto"/>
            <w:left w:val="none" w:sz="0" w:space="0" w:color="auto"/>
            <w:bottom w:val="none" w:sz="0" w:space="0" w:color="auto"/>
            <w:right w:val="none" w:sz="0" w:space="0" w:color="auto"/>
          </w:divBdr>
        </w:div>
        <w:div w:id="1601527952">
          <w:marLeft w:val="0"/>
          <w:marRight w:val="0"/>
          <w:marTop w:val="0"/>
          <w:marBottom w:val="0"/>
          <w:divBdr>
            <w:top w:val="none" w:sz="0" w:space="0" w:color="auto"/>
            <w:left w:val="none" w:sz="0" w:space="0" w:color="auto"/>
            <w:bottom w:val="none" w:sz="0" w:space="0" w:color="auto"/>
            <w:right w:val="none" w:sz="0" w:space="0" w:color="auto"/>
          </w:divBdr>
        </w:div>
        <w:div w:id="1768962981">
          <w:marLeft w:val="0"/>
          <w:marRight w:val="0"/>
          <w:marTop w:val="0"/>
          <w:marBottom w:val="0"/>
          <w:divBdr>
            <w:top w:val="none" w:sz="0" w:space="0" w:color="auto"/>
            <w:left w:val="none" w:sz="0" w:space="0" w:color="auto"/>
            <w:bottom w:val="none" w:sz="0" w:space="0" w:color="auto"/>
            <w:right w:val="none" w:sz="0" w:space="0" w:color="auto"/>
          </w:divBdr>
        </w:div>
        <w:div w:id="1806266299">
          <w:marLeft w:val="0"/>
          <w:marRight w:val="0"/>
          <w:marTop w:val="0"/>
          <w:marBottom w:val="0"/>
          <w:divBdr>
            <w:top w:val="none" w:sz="0" w:space="0" w:color="auto"/>
            <w:left w:val="none" w:sz="0" w:space="0" w:color="auto"/>
            <w:bottom w:val="none" w:sz="0" w:space="0" w:color="auto"/>
            <w:right w:val="none" w:sz="0" w:space="0" w:color="auto"/>
          </w:divBdr>
        </w:div>
        <w:div w:id="1887527712">
          <w:marLeft w:val="0"/>
          <w:marRight w:val="0"/>
          <w:marTop w:val="0"/>
          <w:marBottom w:val="0"/>
          <w:divBdr>
            <w:top w:val="none" w:sz="0" w:space="0" w:color="auto"/>
            <w:left w:val="none" w:sz="0" w:space="0" w:color="auto"/>
            <w:bottom w:val="none" w:sz="0" w:space="0" w:color="auto"/>
            <w:right w:val="none" w:sz="0" w:space="0" w:color="auto"/>
          </w:divBdr>
        </w:div>
        <w:div w:id="1975136975">
          <w:marLeft w:val="0"/>
          <w:marRight w:val="0"/>
          <w:marTop w:val="0"/>
          <w:marBottom w:val="0"/>
          <w:divBdr>
            <w:top w:val="none" w:sz="0" w:space="0" w:color="auto"/>
            <w:left w:val="none" w:sz="0" w:space="0" w:color="auto"/>
            <w:bottom w:val="none" w:sz="0" w:space="0" w:color="auto"/>
            <w:right w:val="none" w:sz="0" w:space="0" w:color="auto"/>
          </w:divBdr>
        </w:div>
        <w:div w:id="2067869432">
          <w:marLeft w:val="0"/>
          <w:marRight w:val="0"/>
          <w:marTop w:val="0"/>
          <w:marBottom w:val="0"/>
          <w:divBdr>
            <w:top w:val="none" w:sz="0" w:space="0" w:color="auto"/>
            <w:left w:val="none" w:sz="0" w:space="0" w:color="auto"/>
            <w:bottom w:val="none" w:sz="0" w:space="0" w:color="auto"/>
            <w:right w:val="none" w:sz="0" w:space="0" w:color="auto"/>
          </w:divBdr>
        </w:div>
        <w:div w:id="2071154525">
          <w:marLeft w:val="0"/>
          <w:marRight w:val="0"/>
          <w:marTop w:val="0"/>
          <w:marBottom w:val="0"/>
          <w:divBdr>
            <w:top w:val="none" w:sz="0" w:space="0" w:color="auto"/>
            <w:left w:val="none" w:sz="0" w:space="0" w:color="auto"/>
            <w:bottom w:val="none" w:sz="0" w:space="0" w:color="auto"/>
            <w:right w:val="none" w:sz="0" w:space="0" w:color="auto"/>
          </w:divBdr>
        </w:div>
        <w:div w:id="2095086747">
          <w:marLeft w:val="0"/>
          <w:marRight w:val="0"/>
          <w:marTop w:val="0"/>
          <w:marBottom w:val="0"/>
          <w:divBdr>
            <w:top w:val="none" w:sz="0" w:space="0" w:color="auto"/>
            <w:left w:val="none" w:sz="0" w:space="0" w:color="auto"/>
            <w:bottom w:val="none" w:sz="0" w:space="0" w:color="auto"/>
            <w:right w:val="none" w:sz="0" w:space="0" w:color="auto"/>
          </w:divBdr>
        </w:div>
        <w:div w:id="2143033580">
          <w:marLeft w:val="0"/>
          <w:marRight w:val="0"/>
          <w:marTop w:val="0"/>
          <w:marBottom w:val="0"/>
          <w:divBdr>
            <w:top w:val="none" w:sz="0" w:space="0" w:color="auto"/>
            <w:left w:val="none" w:sz="0" w:space="0" w:color="auto"/>
            <w:bottom w:val="none" w:sz="0" w:space="0" w:color="auto"/>
            <w:right w:val="none" w:sz="0" w:space="0" w:color="auto"/>
          </w:divBdr>
        </w:div>
      </w:divsChild>
    </w:div>
    <w:div w:id="2025784328">
      <w:bodyDiv w:val="1"/>
      <w:marLeft w:val="0"/>
      <w:marRight w:val="0"/>
      <w:marTop w:val="0"/>
      <w:marBottom w:val="0"/>
      <w:divBdr>
        <w:top w:val="none" w:sz="0" w:space="0" w:color="auto"/>
        <w:left w:val="none" w:sz="0" w:space="0" w:color="auto"/>
        <w:bottom w:val="none" w:sz="0" w:space="0" w:color="auto"/>
        <w:right w:val="none" w:sz="0" w:space="0" w:color="auto"/>
      </w:divBdr>
      <w:divsChild>
        <w:div w:id="27726940">
          <w:marLeft w:val="0"/>
          <w:marRight w:val="0"/>
          <w:marTop w:val="0"/>
          <w:marBottom w:val="0"/>
          <w:divBdr>
            <w:top w:val="none" w:sz="0" w:space="0" w:color="auto"/>
            <w:left w:val="none" w:sz="0" w:space="0" w:color="auto"/>
            <w:bottom w:val="none" w:sz="0" w:space="0" w:color="auto"/>
            <w:right w:val="none" w:sz="0" w:space="0" w:color="auto"/>
          </w:divBdr>
        </w:div>
        <w:div w:id="33578913">
          <w:marLeft w:val="0"/>
          <w:marRight w:val="0"/>
          <w:marTop w:val="0"/>
          <w:marBottom w:val="0"/>
          <w:divBdr>
            <w:top w:val="none" w:sz="0" w:space="0" w:color="auto"/>
            <w:left w:val="none" w:sz="0" w:space="0" w:color="auto"/>
            <w:bottom w:val="none" w:sz="0" w:space="0" w:color="auto"/>
            <w:right w:val="none" w:sz="0" w:space="0" w:color="auto"/>
          </w:divBdr>
        </w:div>
        <w:div w:id="47531429">
          <w:marLeft w:val="0"/>
          <w:marRight w:val="0"/>
          <w:marTop w:val="0"/>
          <w:marBottom w:val="0"/>
          <w:divBdr>
            <w:top w:val="none" w:sz="0" w:space="0" w:color="auto"/>
            <w:left w:val="none" w:sz="0" w:space="0" w:color="auto"/>
            <w:bottom w:val="none" w:sz="0" w:space="0" w:color="auto"/>
            <w:right w:val="none" w:sz="0" w:space="0" w:color="auto"/>
          </w:divBdr>
        </w:div>
        <w:div w:id="58066853">
          <w:marLeft w:val="0"/>
          <w:marRight w:val="0"/>
          <w:marTop w:val="0"/>
          <w:marBottom w:val="0"/>
          <w:divBdr>
            <w:top w:val="none" w:sz="0" w:space="0" w:color="auto"/>
            <w:left w:val="none" w:sz="0" w:space="0" w:color="auto"/>
            <w:bottom w:val="none" w:sz="0" w:space="0" w:color="auto"/>
            <w:right w:val="none" w:sz="0" w:space="0" w:color="auto"/>
          </w:divBdr>
        </w:div>
        <w:div w:id="149374870">
          <w:marLeft w:val="0"/>
          <w:marRight w:val="0"/>
          <w:marTop w:val="0"/>
          <w:marBottom w:val="0"/>
          <w:divBdr>
            <w:top w:val="none" w:sz="0" w:space="0" w:color="auto"/>
            <w:left w:val="none" w:sz="0" w:space="0" w:color="auto"/>
            <w:bottom w:val="none" w:sz="0" w:space="0" w:color="auto"/>
            <w:right w:val="none" w:sz="0" w:space="0" w:color="auto"/>
          </w:divBdr>
        </w:div>
        <w:div w:id="149375251">
          <w:marLeft w:val="0"/>
          <w:marRight w:val="0"/>
          <w:marTop w:val="0"/>
          <w:marBottom w:val="0"/>
          <w:divBdr>
            <w:top w:val="none" w:sz="0" w:space="0" w:color="auto"/>
            <w:left w:val="none" w:sz="0" w:space="0" w:color="auto"/>
            <w:bottom w:val="none" w:sz="0" w:space="0" w:color="auto"/>
            <w:right w:val="none" w:sz="0" w:space="0" w:color="auto"/>
          </w:divBdr>
        </w:div>
        <w:div w:id="155807878">
          <w:marLeft w:val="0"/>
          <w:marRight w:val="0"/>
          <w:marTop w:val="0"/>
          <w:marBottom w:val="0"/>
          <w:divBdr>
            <w:top w:val="none" w:sz="0" w:space="0" w:color="auto"/>
            <w:left w:val="none" w:sz="0" w:space="0" w:color="auto"/>
            <w:bottom w:val="none" w:sz="0" w:space="0" w:color="auto"/>
            <w:right w:val="none" w:sz="0" w:space="0" w:color="auto"/>
          </w:divBdr>
        </w:div>
        <w:div w:id="170337622">
          <w:marLeft w:val="0"/>
          <w:marRight w:val="0"/>
          <w:marTop w:val="0"/>
          <w:marBottom w:val="0"/>
          <w:divBdr>
            <w:top w:val="none" w:sz="0" w:space="0" w:color="auto"/>
            <w:left w:val="none" w:sz="0" w:space="0" w:color="auto"/>
            <w:bottom w:val="none" w:sz="0" w:space="0" w:color="auto"/>
            <w:right w:val="none" w:sz="0" w:space="0" w:color="auto"/>
          </w:divBdr>
        </w:div>
        <w:div w:id="186678990">
          <w:marLeft w:val="0"/>
          <w:marRight w:val="0"/>
          <w:marTop w:val="0"/>
          <w:marBottom w:val="0"/>
          <w:divBdr>
            <w:top w:val="none" w:sz="0" w:space="0" w:color="auto"/>
            <w:left w:val="none" w:sz="0" w:space="0" w:color="auto"/>
            <w:bottom w:val="none" w:sz="0" w:space="0" w:color="auto"/>
            <w:right w:val="none" w:sz="0" w:space="0" w:color="auto"/>
          </w:divBdr>
        </w:div>
        <w:div w:id="206261043">
          <w:marLeft w:val="0"/>
          <w:marRight w:val="0"/>
          <w:marTop w:val="0"/>
          <w:marBottom w:val="0"/>
          <w:divBdr>
            <w:top w:val="none" w:sz="0" w:space="0" w:color="auto"/>
            <w:left w:val="none" w:sz="0" w:space="0" w:color="auto"/>
            <w:bottom w:val="none" w:sz="0" w:space="0" w:color="auto"/>
            <w:right w:val="none" w:sz="0" w:space="0" w:color="auto"/>
          </w:divBdr>
        </w:div>
        <w:div w:id="226385694">
          <w:marLeft w:val="0"/>
          <w:marRight w:val="0"/>
          <w:marTop w:val="0"/>
          <w:marBottom w:val="0"/>
          <w:divBdr>
            <w:top w:val="none" w:sz="0" w:space="0" w:color="auto"/>
            <w:left w:val="none" w:sz="0" w:space="0" w:color="auto"/>
            <w:bottom w:val="none" w:sz="0" w:space="0" w:color="auto"/>
            <w:right w:val="none" w:sz="0" w:space="0" w:color="auto"/>
          </w:divBdr>
        </w:div>
        <w:div w:id="260652295">
          <w:marLeft w:val="0"/>
          <w:marRight w:val="0"/>
          <w:marTop w:val="0"/>
          <w:marBottom w:val="0"/>
          <w:divBdr>
            <w:top w:val="none" w:sz="0" w:space="0" w:color="auto"/>
            <w:left w:val="none" w:sz="0" w:space="0" w:color="auto"/>
            <w:bottom w:val="none" w:sz="0" w:space="0" w:color="auto"/>
            <w:right w:val="none" w:sz="0" w:space="0" w:color="auto"/>
          </w:divBdr>
        </w:div>
        <w:div w:id="308558829">
          <w:marLeft w:val="0"/>
          <w:marRight w:val="0"/>
          <w:marTop w:val="0"/>
          <w:marBottom w:val="0"/>
          <w:divBdr>
            <w:top w:val="none" w:sz="0" w:space="0" w:color="auto"/>
            <w:left w:val="none" w:sz="0" w:space="0" w:color="auto"/>
            <w:bottom w:val="none" w:sz="0" w:space="0" w:color="auto"/>
            <w:right w:val="none" w:sz="0" w:space="0" w:color="auto"/>
          </w:divBdr>
        </w:div>
        <w:div w:id="327364146">
          <w:marLeft w:val="0"/>
          <w:marRight w:val="0"/>
          <w:marTop w:val="0"/>
          <w:marBottom w:val="0"/>
          <w:divBdr>
            <w:top w:val="none" w:sz="0" w:space="0" w:color="auto"/>
            <w:left w:val="none" w:sz="0" w:space="0" w:color="auto"/>
            <w:bottom w:val="none" w:sz="0" w:space="0" w:color="auto"/>
            <w:right w:val="none" w:sz="0" w:space="0" w:color="auto"/>
          </w:divBdr>
        </w:div>
        <w:div w:id="355810016">
          <w:marLeft w:val="0"/>
          <w:marRight w:val="0"/>
          <w:marTop w:val="0"/>
          <w:marBottom w:val="0"/>
          <w:divBdr>
            <w:top w:val="none" w:sz="0" w:space="0" w:color="auto"/>
            <w:left w:val="none" w:sz="0" w:space="0" w:color="auto"/>
            <w:bottom w:val="none" w:sz="0" w:space="0" w:color="auto"/>
            <w:right w:val="none" w:sz="0" w:space="0" w:color="auto"/>
          </w:divBdr>
        </w:div>
        <w:div w:id="364333030">
          <w:marLeft w:val="0"/>
          <w:marRight w:val="0"/>
          <w:marTop w:val="0"/>
          <w:marBottom w:val="0"/>
          <w:divBdr>
            <w:top w:val="none" w:sz="0" w:space="0" w:color="auto"/>
            <w:left w:val="none" w:sz="0" w:space="0" w:color="auto"/>
            <w:bottom w:val="none" w:sz="0" w:space="0" w:color="auto"/>
            <w:right w:val="none" w:sz="0" w:space="0" w:color="auto"/>
          </w:divBdr>
        </w:div>
        <w:div w:id="382871898">
          <w:marLeft w:val="0"/>
          <w:marRight w:val="0"/>
          <w:marTop w:val="0"/>
          <w:marBottom w:val="0"/>
          <w:divBdr>
            <w:top w:val="none" w:sz="0" w:space="0" w:color="auto"/>
            <w:left w:val="none" w:sz="0" w:space="0" w:color="auto"/>
            <w:bottom w:val="none" w:sz="0" w:space="0" w:color="auto"/>
            <w:right w:val="none" w:sz="0" w:space="0" w:color="auto"/>
          </w:divBdr>
        </w:div>
        <w:div w:id="389112401">
          <w:marLeft w:val="0"/>
          <w:marRight w:val="0"/>
          <w:marTop w:val="0"/>
          <w:marBottom w:val="0"/>
          <w:divBdr>
            <w:top w:val="none" w:sz="0" w:space="0" w:color="auto"/>
            <w:left w:val="none" w:sz="0" w:space="0" w:color="auto"/>
            <w:bottom w:val="none" w:sz="0" w:space="0" w:color="auto"/>
            <w:right w:val="none" w:sz="0" w:space="0" w:color="auto"/>
          </w:divBdr>
        </w:div>
        <w:div w:id="389690699">
          <w:marLeft w:val="0"/>
          <w:marRight w:val="0"/>
          <w:marTop w:val="0"/>
          <w:marBottom w:val="0"/>
          <w:divBdr>
            <w:top w:val="none" w:sz="0" w:space="0" w:color="auto"/>
            <w:left w:val="none" w:sz="0" w:space="0" w:color="auto"/>
            <w:bottom w:val="none" w:sz="0" w:space="0" w:color="auto"/>
            <w:right w:val="none" w:sz="0" w:space="0" w:color="auto"/>
          </w:divBdr>
        </w:div>
        <w:div w:id="410933917">
          <w:marLeft w:val="0"/>
          <w:marRight w:val="0"/>
          <w:marTop w:val="0"/>
          <w:marBottom w:val="0"/>
          <w:divBdr>
            <w:top w:val="none" w:sz="0" w:space="0" w:color="auto"/>
            <w:left w:val="none" w:sz="0" w:space="0" w:color="auto"/>
            <w:bottom w:val="none" w:sz="0" w:space="0" w:color="auto"/>
            <w:right w:val="none" w:sz="0" w:space="0" w:color="auto"/>
          </w:divBdr>
        </w:div>
        <w:div w:id="416097817">
          <w:marLeft w:val="0"/>
          <w:marRight w:val="0"/>
          <w:marTop w:val="0"/>
          <w:marBottom w:val="0"/>
          <w:divBdr>
            <w:top w:val="none" w:sz="0" w:space="0" w:color="auto"/>
            <w:left w:val="none" w:sz="0" w:space="0" w:color="auto"/>
            <w:bottom w:val="none" w:sz="0" w:space="0" w:color="auto"/>
            <w:right w:val="none" w:sz="0" w:space="0" w:color="auto"/>
          </w:divBdr>
        </w:div>
        <w:div w:id="425467476">
          <w:marLeft w:val="0"/>
          <w:marRight w:val="0"/>
          <w:marTop w:val="0"/>
          <w:marBottom w:val="0"/>
          <w:divBdr>
            <w:top w:val="none" w:sz="0" w:space="0" w:color="auto"/>
            <w:left w:val="none" w:sz="0" w:space="0" w:color="auto"/>
            <w:bottom w:val="none" w:sz="0" w:space="0" w:color="auto"/>
            <w:right w:val="none" w:sz="0" w:space="0" w:color="auto"/>
          </w:divBdr>
        </w:div>
        <w:div w:id="438068123">
          <w:marLeft w:val="0"/>
          <w:marRight w:val="0"/>
          <w:marTop w:val="0"/>
          <w:marBottom w:val="0"/>
          <w:divBdr>
            <w:top w:val="none" w:sz="0" w:space="0" w:color="auto"/>
            <w:left w:val="none" w:sz="0" w:space="0" w:color="auto"/>
            <w:bottom w:val="none" w:sz="0" w:space="0" w:color="auto"/>
            <w:right w:val="none" w:sz="0" w:space="0" w:color="auto"/>
          </w:divBdr>
        </w:div>
        <w:div w:id="464585672">
          <w:marLeft w:val="0"/>
          <w:marRight w:val="0"/>
          <w:marTop w:val="0"/>
          <w:marBottom w:val="0"/>
          <w:divBdr>
            <w:top w:val="none" w:sz="0" w:space="0" w:color="auto"/>
            <w:left w:val="none" w:sz="0" w:space="0" w:color="auto"/>
            <w:bottom w:val="none" w:sz="0" w:space="0" w:color="auto"/>
            <w:right w:val="none" w:sz="0" w:space="0" w:color="auto"/>
          </w:divBdr>
        </w:div>
        <w:div w:id="499085488">
          <w:marLeft w:val="0"/>
          <w:marRight w:val="0"/>
          <w:marTop w:val="0"/>
          <w:marBottom w:val="0"/>
          <w:divBdr>
            <w:top w:val="none" w:sz="0" w:space="0" w:color="auto"/>
            <w:left w:val="none" w:sz="0" w:space="0" w:color="auto"/>
            <w:bottom w:val="none" w:sz="0" w:space="0" w:color="auto"/>
            <w:right w:val="none" w:sz="0" w:space="0" w:color="auto"/>
          </w:divBdr>
        </w:div>
        <w:div w:id="501353655">
          <w:marLeft w:val="0"/>
          <w:marRight w:val="0"/>
          <w:marTop w:val="0"/>
          <w:marBottom w:val="0"/>
          <w:divBdr>
            <w:top w:val="none" w:sz="0" w:space="0" w:color="auto"/>
            <w:left w:val="none" w:sz="0" w:space="0" w:color="auto"/>
            <w:bottom w:val="none" w:sz="0" w:space="0" w:color="auto"/>
            <w:right w:val="none" w:sz="0" w:space="0" w:color="auto"/>
          </w:divBdr>
        </w:div>
        <w:div w:id="522208098">
          <w:marLeft w:val="0"/>
          <w:marRight w:val="0"/>
          <w:marTop w:val="0"/>
          <w:marBottom w:val="0"/>
          <w:divBdr>
            <w:top w:val="none" w:sz="0" w:space="0" w:color="auto"/>
            <w:left w:val="none" w:sz="0" w:space="0" w:color="auto"/>
            <w:bottom w:val="none" w:sz="0" w:space="0" w:color="auto"/>
            <w:right w:val="none" w:sz="0" w:space="0" w:color="auto"/>
          </w:divBdr>
        </w:div>
        <w:div w:id="526679997">
          <w:marLeft w:val="0"/>
          <w:marRight w:val="0"/>
          <w:marTop w:val="0"/>
          <w:marBottom w:val="0"/>
          <w:divBdr>
            <w:top w:val="none" w:sz="0" w:space="0" w:color="auto"/>
            <w:left w:val="none" w:sz="0" w:space="0" w:color="auto"/>
            <w:bottom w:val="none" w:sz="0" w:space="0" w:color="auto"/>
            <w:right w:val="none" w:sz="0" w:space="0" w:color="auto"/>
          </w:divBdr>
        </w:div>
        <w:div w:id="562565871">
          <w:marLeft w:val="0"/>
          <w:marRight w:val="0"/>
          <w:marTop w:val="0"/>
          <w:marBottom w:val="0"/>
          <w:divBdr>
            <w:top w:val="none" w:sz="0" w:space="0" w:color="auto"/>
            <w:left w:val="none" w:sz="0" w:space="0" w:color="auto"/>
            <w:bottom w:val="none" w:sz="0" w:space="0" w:color="auto"/>
            <w:right w:val="none" w:sz="0" w:space="0" w:color="auto"/>
          </w:divBdr>
        </w:div>
        <w:div w:id="572006896">
          <w:marLeft w:val="0"/>
          <w:marRight w:val="0"/>
          <w:marTop w:val="0"/>
          <w:marBottom w:val="0"/>
          <w:divBdr>
            <w:top w:val="none" w:sz="0" w:space="0" w:color="auto"/>
            <w:left w:val="none" w:sz="0" w:space="0" w:color="auto"/>
            <w:bottom w:val="none" w:sz="0" w:space="0" w:color="auto"/>
            <w:right w:val="none" w:sz="0" w:space="0" w:color="auto"/>
          </w:divBdr>
        </w:div>
        <w:div w:id="595945138">
          <w:marLeft w:val="0"/>
          <w:marRight w:val="0"/>
          <w:marTop w:val="0"/>
          <w:marBottom w:val="0"/>
          <w:divBdr>
            <w:top w:val="none" w:sz="0" w:space="0" w:color="auto"/>
            <w:left w:val="none" w:sz="0" w:space="0" w:color="auto"/>
            <w:bottom w:val="none" w:sz="0" w:space="0" w:color="auto"/>
            <w:right w:val="none" w:sz="0" w:space="0" w:color="auto"/>
          </w:divBdr>
        </w:div>
        <w:div w:id="602373323">
          <w:marLeft w:val="0"/>
          <w:marRight w:val="0"/>
          <w:marTop w:val="0"/>
          <w:marBottom w:val="0"/>
          <w:divBdr>
            <w:top w:val="none" w:sz="0" w:space="0" w:color="auto"/>
            <w:left w:val="none" w:sz="0" w:space="0" w:color="auto"/>
            <w:bottom w:val="none" w:sz="0" w:space="0" w:color="auto"/>
            <w:right w:val="none" w:sz="0" w:space="0" w:color="auto"/>
          </w:divBdr>
        </w:div>
        <w:div w:id="605238816">
          <w:marLeft w:val="0"/>
          <w:marRight w:val="0"/>
          <w:marTop w:val="0"/>
          <w:marBottom w:val="0"/>
          <w:divBdr>
            <w:top w:val="none" w:sz="0" w:space="0" w:color="auto"/>
            <w:left w:val="none" w:sz="0" w:space="0" w:color="auto"/>
            <w:bottom w:val="none" w:sz="0" w:space="0" w:color="auto"/>
            <w:right w:val="none" w:sz="0" w:space="0" w:color="auto"/>
          </w:divBdr>
        </w:div>
        <w:div w:id="682363773">
          <w:marLeft w:val="0"/>
          <w:marRight w:val="0"/>
          <w:marTop w:val="0"/>
          <w:marBottom w:val="0"/>
          <w:divBdr>
            <w:top w:val="none" w:sz="0" w:space="0" w:color="auto"/>
            <w:left w:val="none" w:sz="0" w:space="0" w:color="auto"/>
            <w:bottom w:val="none" w:sz="0" w:space="0" w:color="auto"/>
            <w:right w:val="none" w:sz="0" w:space="0" w:color="auto"/>
          </w:divBdr>
        </w:div>
        <w:div w:id="715157315">
          <w:marLeft w:val="0"/>
          <w:marRight w:val="0"/>
          <w:marTop w:val="0"/>
          <w:marBottom w:val="0"/>
          <w:divBdr>
            <w:top w:val="none" w:sz="0" w:space="0" w:color="auto"/>
            <w:left w:val="none" w:sz="0" w:space="0" w:color="auto"/>
            <w:bottom w:val="none" w:sz="0" w:space="0" w:color="auto"/>
            <w:right w:val="none" w:sz="0" w:space="0" w:color="auto"/>
          </w:divBdr>
        </w:div>
        <w:div w:id="726681319">
          <w:marLeft w:val="0"/>
          <w:marRight w:val="0"/>
          <w:marTop w:val="0"/>
          <w:marBottom w:val="0"/>
          <w:divBdr>
            <w:top w:val="none" w:sz="0" w:space="0" w:color="auto"/>
            <w:left w:val="none" w:sz="0" w:space="0" w:color="auto"/>
            <w:bottom w:val="none" w:sz="0" w:space="0" w:color="auto"/>
            <w:right w:val="none" w:sz="0" w:space="0" w:color="auto"/>
          </w:divBdr>
        </w:div>
        <w:div w:id="764694913">
          <w:marLeft w:val="0"/>
          <w:marRight w:val="0"/>
          <w:marTop w:val="0"/>
          <w:marBottom w:val="0"/>
          <w:divBdr>
            <w:top w:val="none" w:sz="0" w:space="0" w:color="auto"/>
            <w:left w:val="none" w:sz="0" w:space="0" w:color="auto"/>
            <w:bottom w:val="none" w:sz="0" w:space="0" w:color="auto"/>
            <w:right w:val="none" w:sz="0" w:space="0" w:color="auto"/>
          </w:divBdr>
        </w:div>
        <w:div w:id="765660235">
          <w:marLeft w:val="0"/>
          <w:marRight w:val="0"/>
          <w:marTop w:val="0"/>
          <w:marBottom w:val="0"/>
          <w:divBdr>
            <w:top w:val="none" w:sz="0" w:space="0" w:color="auto"/>
            <w:left w:val="none" w:sz="0" w:space="0" w:color="auto"/>
            <w:bottom w:val="none" w:sz="0" w:space="0" w:color="auto"/>
            <w:right w:val="none" w:sz="0" w:space="0" w:color="auto"/>
          </w:divBdr>
        </w:div>
        <w:div w:id="776367325">
          <w:marLeft w:val="0"/>
          <w:marRight w:val="0"/>
          <w:marTop w:val="0"/>
          <w:marBottom w:val="0"/>
          <w:divBdr>
            <w:top w:val="none" w:sz="0" w:space="0" w:color="auto"/>
            <w:left w:val="none" w:sz="0" w:space="0" w:color="auto"/>
            <w:bottom w:val="none" w:sz="0" w:space="0" w:color="auto"/>
            <w:right w:val="none" w:sz="0" w:space="0" w:color="auto"/>
          </w:divBdr>
        </w:div>
        <w:div w:id="784346402">
          <w:marLeft w:val="0"/>
          <w:marRight w:val="0"/>
          <w:marTop w:val="0"/>
          <w:marBottom w:val="0"/>
          <w:divBdr>
            <w:top w:val="none" w:sz="0" w:space="0" w:color="auto"/>
            <w:left w:val="none" w:sz="0" w:space="0" w:color="auto"/>
            <w:bottom w:val="none" w:sz="0" w:space="0" w:color="auto"/>
            <w:right w:val="none" w:sz="0" w:space="0" w:color="auto"/>
          </w:divBdr>
        </w:div>
        <w:div w:id="799152385">
          <w:marLeft w:val="0"/>
          <w:marRight w:val="0"/>
          <w:marTop w:val="0"/>
          <w:marBottom w:val="0"/>
          <w:divBdr>
            <w:top w:val="none" w:sz="0" w:space="0" w:color="auto"/>
            <w:left w:val="none" w:sz="0" w:space="0" w:color="auto"/>
            <w:bottom w:val="none" w:sz="0" w:space="0" w:color="auto"/>
            <w:right w:val="none" w:sz="0" w:space="0" w:color="auto"/>
          </w:divBdr>
        </w:div>
        <w:div w:id="853231701">
          <w:marLeft w:val="0"/>
          <w:marRight w:val="0"/>
          <w:marTop w:val="0"/>
          <w:marBottom w:val="0"/>
          <w:divBdr>
            <w:top w:val="none" w:sz="0" w:space="0" w:color="auto"/>
            <w:left w:val="none" w:sz="0" w:space="0" w:color="auto"/>
            <w:bottom w:val="none" w:sz="0" w:space="0" w:color="auto"/>
            <w:right w:val="none" w:sz="0" w:space="0" w:color="auto"/>
          </w:divBdr>
        </w:div>
        <w:div w:id="859971411">
          <w:marLeft w:val="0"/>
          <w:marRight w:val="0"/>
          <w:marTop w:val="0"/>
          <w:marBottom w:val="0"/>
          <w:divBdr>
            <w:top w:val="none" w:sz="0" w:space="0" w:color="auto"/>
            <w:left w:val="none" w:sz="0" w:space="0" w:color="auto"/>
            <w:bottom w:val="none" w:sz="0" w:space="0" w:color="auto"/>
            <w:right w:val="none" w:sz="0" w:space="0" w:color="auto"/>
          </w:divBdr>
        </w:div>
        <w:div w:id="903249862">
          <w:marLeft w:val="0"/>
          <w:marRight w:val="0"/>
          <w:marTop w:val="0"/>
          <w:marBottom w:val="0"/>
          <w:divBdr>
            <w:top w:val="none" w:sz="0" w:space="0" w:color="auto"/>
            <w:left w:val="none" w:sz="0" w:space="0" w:color="auto"/>
            <w:bottom w:val="none" w:sz="0" w:space="0" w:color="auto"/>
            <w:right w:val="none" w:sz="0" w:space="0" w:color="auto"/>
          </w:divBdr>
        </w:div>
        <w:div w:id="911163066">
          <w:marLeft w:val="0"/>
          <w:marRight w:val="0"/>
          <w:marTop w:val="0"/>
          <w:marBottom w:val="0"/>
          <w:divBdr>
            <w:top w:val="none" w:sz="0" w:space="0" w:color="auto"/>
            <w:left w:val="none" w:sz="0" w:space="0" w:color="auto"/>
            <w:bottom w:val="none" w:sz="0" w:space="0" w:color="auto"/>
            <w:right w:val="none" w:sz="0" w:space="0" w:color="auto"/>
          </w:divBdr>
        </w:div>
        <w:div w:id="924068182">
          <w:marLeft w:val="0"/>
          <w:marRight w:val="0"/>
          <w:marTop w:val="0"/>
          <w:marBottom w:val="0"/>
          <w:divBdr>
            <w:top w:val="none" w:sz="0" w:space="0" w:color="auto"/>
            <w:left w:val="none" w:sz="0" w:space="0" w:color="auto"/>
            <w:bottom w:val="none" w:sz="0" w:space="0" w:color="auto"/>
            <w:right w:val="none" w:sz="0" w:space="0" w:color="auto"/>
          </w:divBdr>
          <w:divsChild>
            <w:div w:id="519709236">
              <w:marLeft w:val="0"/>
              <w:marRight w:val="0"/>
              <w:marTop w:val="0"/>
              <w:marBottom w:val="0"/>
              <w:divBdr>
                <w:top w:val="none" w:sz="0" w:space="0" w:color="auto"/>
                <w:left w:val="none" w:sz="0" w:space="0" w:color="auto"/>
                <w:bottom w:val="none" w:sz="0" w:space="0" w:color="auto"/>
                <w:right w:val="none" w:sz="0" w:space="0" w:color="auto"/>
              </w:divBdr>
            </w:div>
            <w:div w:id="699090604">
              <w:marLeft w:val="0"/>
              <w:marRight w:val="0"/>
              <w:marTop w:val="0"/>
              <w:marBottom w:val="0"/>
              <w:divBdr>
                <w:top w:val="none" w:sz="0" w:space="0" w:color="auto"/>
                <w:left w:val="none" w:sz="0" w:space="0" w:color="auto"/>
                <w:bottom w:val="none" w:sz="0" w:space="0" w:color="auto"/>
                <w:right w:val="none" w:sz="0" w:space="0" w:color="auto"/>
              </w:divBdr>
            </w:div>
            <w:div w:id="729351283">
              <w:marLeft w:val="0"/>
              <w:marRight w:val="0"/>
              <w:marTop w:val="0"/>
              <w:marBottom w:val="0"/>
              <w:divBdr>
                <w:top w:val="none" w:sz="0" w:space="0" w:color="auto"/>
                <w:left w:val="none" w:sz="0" w:space="0" w:color="auto"/>
                <w:bottom w:val="none" w:sz="0" w:space="0" w:color="auto"/>
                <w:right w:val="none" w:sz="0" w:space="0" w:color="auto"/>
              </w:divBdr>
            </w:div>
            <w:div w:id="1418668259">
              <w:marLeft w:val="0"/>
              <w:marRight w:val="0"/>
              <w:marTop w:val="0"/>
              <w:marBottom w:val="0"/>
              <w:divBdr>
                <w:top w:val="none" w:sz="0" w:space="0" w:color="auto"/>
                <w:left w:val="none" w:sz="0" w:space="0" w:color="auto"/>
                <w:bottom w:val="none" w:sz="0" w:space="0" w:color="auto"/>
                <w:right w:val="none" w:sz="0" w:space="0" w:color="auto"/>
              </w:divBdr>
            </w:div>
          </w:divsChild>
        </w:div>
        <w:div w:id="962616153">
          <w:marLeft w:val="0"/>
          <w:marRight w:val="0"/>
          <w:marTop w:val="0"/>
          <w:marBottom w:val="0"/>
          <w:divBdr>
            <w:top w:val="none" w:sz="0" w:space="0" w:color="auto"/>
            <w:left w:val="none" w:sz="0" w:space="0" w:color="auto"/>
            <w:bottom w:val="none" w:sz="0" w:space="0" w:color="auto"/>
            <w:right w:val="none" w:sz="0" w:space="0" w:color="auto"/>
          </w:divBdr>
          <w:divsChild>
            <w:div w:id="402724423">
              <w:marLeft w:val="0"/>
              <w:marRight w:val="0"/>
              <w:marTop w:val="0"/>
              <w:marBottom w:val="0"/>
              <w:divBdr>
                <w:top w:val="none" w:sz="0" w:space="0" w:color="auto"/>
                <w:left w:val="none" w:sz="0" w:space="0" w:color="auto"/>
                <w:bottom w:val="none" w:sz="0" w:space="0" w:color="auto"/>
                <w:right w:val="none" w:sz="0" w:space="0" w:color="auto"/>
              </w:divBdr>
            </w:div>
            <w:div w:id="447119320">
              <w:marLeft w:val="0"/>
              <w:marRight w:val="0"/>
              <w:marTop w:val="0"/>
              <w:marBottom w:val="0"/>
              <w:divBdr>
                <w:top w:val="none" w:sz="0" w:space="0" w:color="auto"/>
                <w:left w:val="none" w:sz="0" w:space="0" w:color="auto"/>
                <w:bottom w:val="none" w:sz="0" w:space="0" w:color="auto"/>
                <w:right w:val="none" w:sz="0" w:space="0" w:color="auto"/>
              </w:divBdr>
            </w:div>
            <w:div w:id="558051275">
              <w:marLeft w:val="0"/>
              <w:marRight w:val="0"/>
              <w:marTop w:val="0"/>
              <w:marBottom w:val="0"/>
              <w:divBdr>
                <w:top w:val="none" w:sz="0" w:space="0" w:color="auto"/>
                <w:left w:val="none" w:sz="0" w:space="0" w:color="auto"/>
                <w:bottom w:val="none" w:sz="0" w:space="0" w:color="auto"/>
                <w:right w:val="none" w:sz="0" w:space="0" w:color="auto"/>
              </w:divBdr>
            </w:div>
            <w:div w:id="1514958388">
              <w:marLeft w:val="0"/>
              <w:marRight w:val="0"/>
              <w:marTop w:val="0"/>
              <w:marBottom w:val="0"/>
              <w:divBdr>
                <w:top w:val="none" w:sz="0" w:space="0" w:color="auto"/>
                <w:left w:val="none" w:sz="0" w:space="0" w:color="auto"/>
                <w:bottom w:val="none" w:sz="0" w:space="0" w:color="auto"/>
                <w:right w:val="none" w:sz="0" w:space="0" w:color="auto"/>
              </w:divBdr>
            </w:div>
            <w:div w:id="1922062640">
              <w:marLeft w:val="0"/>
              <w:marRight w:val="0"/>
              <w:marTop w:val="0"/>
              <w:marBottom w:val="0"/>
              <w:divBdr>
                <w:top w:val="none" w:sz="0" w:space="0" w:color="auto"/>
                <w:left w:val="none" w:sz="0" w:space="0" w:color="auto"/>
                <w:bottom w:val="none" w:sz="0" w:space="0" w:color="auto"/>
                <w:right w:val="none" w:sz="0" w:space="0" w:color="auto"/>
              </w:divBdr>
            </w:div>
          </w:divsChild>
        </w:div>
        <w:div w:id="969170244">
          <w:marLeft w:val="0"/>
          <w:marRight w:val="0"/>
          <w:marTop w:val="0"/>
          <w:marBottom w:val="0"/>
          <w:divBdr>
            <w:top w:val="none" w:sz="0" w:space="0" w:color="auto"/>
            <w:left w:val="none" w:sz="0" w:space="0" w:color="auto"/>
            <w:bottom w:val="none" w:sz="0" w:space="0" w:color="auto"/>
            <w:right w:val="none" w:sz="0" w:space="0" w:color="auto"/>
          </w:divBdr>
        </w:div>
        <w:div w:id="979849424">
          <w:marLeft w:val="0"/>
          <w:marRight w:val="0"/>
          <w:marTop w:val="0"/>
          <w:marBottom w:val="0"/>
          <w:divBdr>
            <w:top w:val="none" w:sz="0" w:space="0" w:color="auto"/>
            <w:left w:val="none" w:sz="0" w:space="0" w:color="auto"/>
            <w:bottom w:val="none" w:sz="0" w:space="0" w:color="auto"/>
            <w:right w:val="none" w:sz="0" w:space="0" w:color="auto"/>
          </w:divBdr>
        </w:div>
        <w:div w:id="999190579">
          <w:marLeft w:val="0"/>
          <w:marRight w:val="0"/>
          <w:marTop w:val="0"/>
          <w:marBottom w:val="0"/>
          <w:divBdr>
            <w:top w:val="none" w:sz="0" w:space="0" w:color="auto"/>
            <w:left w:val="none" w:sz="0" w:space="0" w:color="auto"/>
            <w:bottom w:val="none" w:sz="0" w:space="0" w:color="auto"/>
            <w:right w:val="none" w:sz="0" w:space="0" w:color="auto"/>
          </w:divBdr>
          <w:divsChild>
            <w:div w:id="1518697642">
              <w:marLeft w:val="0"/>
              <w:marRight w:val="0"/>
              <w:marTop w:val="0"/>
              <w:marBottom w:val="0"/>
              <w:divBdr>
                <w:top w:val="none" w:sz="0" w:space="0" w:color="auto"/>
                <w:left w:val="none" w:sz="0" w:space="0" w:color="auto"/>
                <w:bottom w:val="none" w:sz="0" w:space="0" w:color="auto"/>
                <w:right w:val="none" w:sz="0" w:space="0" w:color="auto"/>
              </w:divBdr>
            </w:div>
          </w:divsChild>
        </w:div>
        <w:div w:id="1008681573">
          <w:marLeft w:val="0"/>
          <w:marRight w:val="0"/>
          <w:marTop w:val="0"/>
          <w:marBottom w:val="0"/>
          <w:divBdr>
            <w:top w:val="none" w:sz="0" w:space="0" w:color="auto"/>
            <w:left w:val="none" w:sz="0" w:space="0" w:color="auto"/>
            <w:bottom w:val="none" w:sz="0" w:space="0" w:color="auto"/>
            <w:right w:val="none" w:sz="0" w:space="0" w:color="auto"/>
          </w:divBdr>
        </w:div>
        <w:div w:id="1015233882">
          <w:marLeft w:val="0"/>
          <w:marRight w:val="0"/>
          <w:marTop w:val="0"/>
          <w:marBottom w:val="0"/>
          <w:divBdr>
            <w:top w:val="none" w:sz="0" w:space="0" w:color="auto"/>
            <w:left w:val="none" w:sz="0" w:space="0" w:color="auto"/>
            <w:bottom w:val="none" w:sz="0" w:space="0" w:color="auto"/>
            <w:right w:val="none" w:sz="0" w:space="0" w:color="auto"/>
          </w:divBdr>
        </w:div>
        <w:div w:id="1023752549">
          <w:marLeft w:val="0"/>
          <w:marRight w:val="0"/>
          <w:marTop w:val="0"/>
          <w:marBottom w:val="0"/>
          <w:divBdr>
            <w:top w:val="none" w:sz="0" w:space="0" w:color="auto"/>
            <w:left w:val="none" w:sz="0" w:space="0" w:color="auto"/>
            <w:bottom w:val="none" w:sz="0" w:space="0" w:color="auto"/>
            <w:right w:val="none" w:sz="0" w:space="0" w:color="auto"/>
          </w:divBdr>
        </w:div>
        <w:div w:id="1074398232">
          <w:marLeft w:val="0"/>
          <w:marRight w:val="0"/>
          <w:marTop w:val="0"/>
          <w:marBottom w:val="0"/>
          <w:divBdr>
            <w:top w:val="none" w:sz="0" w:space="0" w:color="auto"/>
            <w:left w:val="none" w:sz="0" w:space="0" w:color="auto"/>
            <w:bottom w:val="none" w:sz="0" w:space="0" w:color="auto"/>
            <w:right w:val="none" w:sz="0" w:space="0" w:color="auto"/>
          </w:divBdr>
        </w:div>
        <w:div w:id="1076853282">
          <w:marLeft w:val="0"/>
          <w:marRight w:val="0"/>
          <w:marTop w:val="0"/>
          <w:marBottom w:val="0"/>
          <w:divBdr>
            <w:top w:val="none" w:sz="0" w:space="0" w:color="auto"/>
            <w:left w:val="none" w:sz="0" w:space="0" w:color="auto"/>
            <w:bottom w:val="none" w:sz="0" w:space="0" w:color="auto"/>
            <w:right w:val="none" w:sz="0" w:space="0" w:color="auto"/>
          </w:divBdr>
        </w:div>
        <w:div w:id="1095900747">
          <w:marLeft w:val="0"/>
          <w:marRight w:val="0"/>
          <w:marTop w:val="0"/>
          <w:marBottom w:val="0"/>
          <w:divBdr>
            <w:top w:val="none" w:sz="0" w:space="0" w:color="auto"/>
            <w:left w:val="none" w:sz="0" w:space="0" w:color="auto"/>
            <w:bottom w:val="none" w:sz="0" w:space="0" w:color="auto"/>
            <w:right w:val="none" w:sz="0" w:space="0" w:color="auto"/>
          </w:divBdr>
        </w:div>
        <w:div w:id="1099183775">
          <w:marLeft w:val="0"/>
          <w:marRight w:val="0"/>
          <w:marTop w:val="0"/>
          <w:marBottom w:val="0"/>
          <w:divBdr>
            <w:top w:val="none" w:sz="0" w:space="0" w:color="auto"/>
            <w:left w:val="none" w:sz="0" w:space="0" w:color="auto"/>
            <w:bottom w:val="none" w:sz="0" w:space="0" w:color="auto"/>
            <w:right w:val="none" w:sz="0" w:space="0" w:color="auto"/>
          </w:divBdr>
        </w:div>
        <w:div w:id="1121610951">
          <w:marLeft w:val="0"/>
          <w:marRight w:val="0"/>
          <w:marTop w:val="0"/>
          <w:marBottom w:val="0"/>
          <w:divBdr>
            <w:top w:val="none" w:sz="0" w:space="0" w:color="auto"/>
            <w:left w:val="none" w:sz="0" w:space="0" w:color="auto"/>
            <w:bottom w:val="none" w:sz="0" w:space="0" w:color="auto"/>
            <w:right w:val="none" w:sz="0" w:space="0" w:color="auto"/>
          </w:divBdr>
        </w:div>
        <w:div w:id="1122841881">
          <w:marLeft w:val="0"/>
          <w:marRight w:val="0"/>
          <w:marTop w:val="0"/>
          <w:marBottom w:val="0"/>
          <w:divBdr>
            <w:top w:val="none" w:sz="0" w:space="0" w:color="auto"/>
            <w:left w:val="none" w:sz="0" w:space="0" w:color="auto"/>
            <w:bottom w:val="none" w:sz="0" w:space="0" w:color="auto"/>
            <w:right w:val="none" w:sz="0" w:space="0" w:color="auto"/>
          </w:divBdr>
        </w:div>
        <w:div w:id="1122964685">
          <w:marLeft w:val="0"/>
          <w:marRight w:val="0"/>
          <w:marTop w:val="0"/>
          <w:marBottom w:val="0"/>
          <w:divBdr>
            <w:top w:val="none" w:sz="0" w:space="0" w:color="auto"/>
            <w:left w:val="none" w:sz="0" w:space="0" w:color="auto"/>
            <w:bottom w:val="none" w:sz="0" w:space="0" w:color="auto"/>
            <w:right w:val="none" w:sz="0" w:space="0" w:color="auto"/>
          </w:divBdr>
        </w:div>
        <w:div w:id="1124663708">
          <w:marLeft w:val="0"/>
          <w:marRight w:val="0"/>
          <w:marTop w:val="0"/>
          <w:marBottom w:val="0"/>
          <w:divBdr>
            <w:top w:val="none" w:sz="0" w:space="0" w:color="auto"/>
            <w:left w:val="none" w:sz="0" w:space="0" w:color="auto"/>
            <w:bottom w:val="none" w:sz="0" w:space="0" w:color="auto"/>
            <w:right w:val="none" w:sz="0" w:space="0" w:color="auto"/>
          </w:divBdr>
        </w:div>
        <w:div w:id="1147434877">
          <w:marLeft w:val="0"/>
          <w:marRight w:val="0"/>
          <w:marTop w:val="0"/>
          <w:marBottom w:val="0"/>
          <w:divBdr>
            <w:top w:val="none" w:sz="0" w:space="0" w:color="auto"/>
            <w:left w:val="none" w:sz="0" w:space="0" w:color="auto"/>
            <w:bottom w:val="none" w:sz="0" w:space="0" w:color="auto"/>
            <w:right w:val="none" w:sz="0" w:space="0" w:color="auto"/>
          </w:divBdr>
        </w:div>
        <w:div w:id="1147893340">
          <w:marLeft w:val="0"/>
          <w:marRight w:val="0"/>
          <w:marTop w:val="0"/>
          <w:marBottom w:val="0"/>
          <w:divBdr>
            <w:top w:val="none" w:sz="0" w:space="0" w:color="auto"/>
            <w:left w:val="none" w:sz="0" w:space="0" w:color="auto"/>
            <w:bottom w:val="none" w:sz="0" w:space="0" w:color="auto"/>
            <w:right w:val="none" w:sz="0" w:space="0" w:color="auto"/>
          </w:divBdr>
          <w:divsChild>
            <w:div w:id="706758042">
              <w:marLeft w:val="0"/>
              <w:marRight w:val="0"/>
              <w:marTop w:val="0"/>
              <w:marBottom w:val="0"/>
              <w:divBdr>
                <w:top w:val="none" w:sz="0" w:space="0" w:color="auto"/>
                <w:left w:val="none" w:sz="0" w:space="0" w:color="auto"/>
                <w:bottom w:val="none" w:sz="0" w:space="0" w:color="auto"/>
                <w:right w:val="none" w:sz="0" w:space="0" w:color="auto"/>
              </w:divBdr>
            </w:div>
            <w:div w:id="1807045545">
              <w:marLeft w:val="0"/>
              <w:marRight w:val="0"/>
              <w:marTop w:val="0"/>
              <w:marBottom w:val="0"/>
              <w:divBdr>
                <w:top w:val="none" w:sz="0" w:space="0" w:color="auto"/>
                <w:left w:val="none" w:sz="0" w:space="0" w:color="auto"/>
                <w:bottom w:val="none" w:sz="0" w:space="0" w:color="auto"/>
                <w:right w:val="none" w:sz="0" w:space="0" w:color="auto"/>
              </w:divBdr>
            </w:div>
          </w:divsChild>
        </w:div>
        <w:div w:id="1148397564">
          <w:marLeft w:val="0"/>
          <w:marRight w:val="0"/>
          <w:marTop w:val="0"/>
          <w:marBottom w:val="0"/>
          <w:divBdr>
            <w:top w:val="none" w:sz="0" w:space="0" w:color="auto"/>
            <w:left w:val="none" w:sz="0" w:space="0" w:color="auto"/>
            <w:bottom w:val="none" w:sz="0" w:space="0" w:color="auto"/>
            <w:right w:val="none" w:sz="0" w:space="0" w:color="auto"/>
          </w:divBdr>
        </w:div>
        <w:div w:id="1155604238">
          <w:marLeft w:val="0"/>
          <w:marRight w:val="0"/>
          <w:marTop w:val="0"/>
          <w:marBottom w:val="0"/>
          <w:divBdr>
            <w:top w:val="none" w:sz="0" w:space="0" w:color="auto"/>
            <w:left w:val="none" w:sz="0" w:space="0" w:color="auto"/>
            <w:bottom w:val="none" w:sz="0" w:space="0" w:color="auto"/>
            <w:right w:val="none" w:sz="0" w:space="0" w:color="auto"/>
          </w:divBdr>
        </w:div>
        <w:div w:id="1159611280">
          <w:marLeft w:val="0"/>
          <w:marRight w:val="0"/>
          <w:marTop w:val="0"/>
          <w:marBottom w:val="0"/>
          <w:divBdr>
            <w:top w:val="none" w:sz="0" w:space="0" w:color="auto"/>
            <w:left w:val="none" w:sz="0" w:space="0" w:color="auto"/>
            <w:bottom w:val="none" w:sz="0" w:space="0" w:color="auto"/>
            <w:right w:val="none" w:sz="0" w:space="0" w:color="auto"/>
          </w:divBdr>
        </w:div>
        <w:div w:id="1173032009">
          <w:marLeft w:val="0"/>
          <w:marRight w:val="0"/>
          <w:marTop w:val="0"/>
          <w:marBottom w:val="0"/>
          <w:divBdr>
            <w:top w:val="none" w:sz="0" w:space="0" w:color="auto"/>
            <w:left w:val="none" w:sz="0" w:space="0" w:color="auto"/>
            <w:bottom w:val="none" w:sz="0" w:space="0" w:color="auto"/>
            <w:right w:val="none" w:sz="0" w:space="0" w:color="auto"/>
          </w:divBdr>
        </w:div>
        <w:div w:id="1178353033">
          <w:marLeft w:val="0"/>
          <w:marRight w:val="0"/>
          <w:marTop w:val="0"/>
          <w:marBottom w:val="0"/>
          <w:divBdr>
            <w:top w:val="none" w:sz="0" w:space="0" w:color="auto"/>
            <w:left w:val="none" w:sz="0" w:space="0" w:color="auto"/>
            <w:bottom w:val="none" w:sz="0" w:space="0" w:color="auto"/>
            <w:right w:val="none" w:sz="0" w:space="0" w:color="auto"/>
          </w:divBdr>
        </w:div>
        <w:div w:id="1208755549">
          <w:marLeft w:val="0"/>
          <w:marRight w:val="0"/>
          <w:marTop w:val="0"/>
          <w:marBottom w:val="0"/>
          <w:divBdr>
            <w:top w:val="none" w:sz="0" w:space="0" w:color="auto"/>
            <w:left w:val="none" w:sz="0" w:space="0" w:color="auto"/>
            <w:bottom w:val="none" w:sz="0" w:space="0" w:color="auto"/>
            <w:right w:val="none" w:sz="0" w:space="0" w:color="auto"/>
          </w:divBdr>
        </w:div>
        <w:div w:id="1304038322">
          <w:marLeft w:val="0"/>
          <w:marRight w:val="0"/>
          <w:marTop w:val="0"/>
          <w:marBottom w:val="0"/>
          <w:divBdr>
            <w:top w:val="none" w:sz="0" w:space="0" w:color="auto"/>
            <w:left w:val="none" w:sz="0" w:space="0" w:color="auto"/>
            <w:bottom w:val="none" w:sz="0" w:space="0" w:color="auto"/>
            <w:right w:val="none" w:sz="0" w:space="0" w:color="auto"/>
          </w:divBdr>
        </w:div>
        <w:div w:id="1329406234">
          <w:marLeft w:val="0"/>
          <w:marRight w:val="0"/>
          <w:marTop w:val="0"/>
          <w:marBottom w:val="0"/>
          <w:divBdr>
            <w:top w:val="none" w:sz="0" w:space="0" w:color="auto"/>
            <w:left w:val="none" w:sz="0" w:space="0" w:color="auto"/>
            <w:bottom w:val="none" w:sz="0" w:space="0" w:color="auto"/>
            <w:right w:val="none" w:sz="0" w:space="0" w:color="auto"/>
          </w:divBdr>
        </w:div>
        <w:div w:id="1384593975">
          <w:marLeft w:val="0"/>
          <w:marRight w:val="0"/>
          <w:marTop w:val="0"/>
          <w:marBottom w:val="0"/>
          <w:divBdr>
            <w:top w:val="none" w:sz="0" w:space="0" w:color="auto"/>
            <w:left w:val="none" w:sz="0" w:space="0" w:color="auto"/>
            <w:bottom w:val="none" w:sz="0" w:space="0" w:color="auto"/>
            <w:right w:val="none" w:sz="0" w:space="0" w:color="auto"/>
          </w:divBdr>
        </w:div>
        <w:div w:id="1387416858">
          <w:marLeft w:val="0"/>
          <w:marRight w:val="0"/>
          <w:marTop w:val="0"/>
          <w:marBottom w:val="0"/>
          <w:divBdr>
            <w:top w:val="none" w:sz="0" w:space="0" w:color="auto"/>
            <w:left w:val="none" w:sz="0" w:space="0" w:color="auto"/>
            <w:bottom w:val="none" w:sz="0" w:space="0" w:color="auto"/>
            <w:right w:val="none" w:sz="0" w:space="0" w:color="auto"/>
          </w:divBdr>
        </w:div>
        <w:div w:id="1440641770">
          <w:marLeft w:val="0"/>
          <w:marRight w:val="0"/>
          <w:marTop w:val="0"/>
          <w:marBottom w:val="0"/>
          <w:divBdr>
            <w:top w:val="none" w:sz="0" w:space="0" w:color="auto"/>
            <w:left w:val="none" w:sz="0" w:space="0" w:color="auto"/>
            <w:bottom w:val="none" w:sz="0" w:space="0" w:color="auto"/>
            <w:right w:val="none" w:sz="0" w:space="0" w:color="auto"/>
          </w:divBdr>
        </w:div>
        <w:div w:id="1449659092">
          <w:marLeft w:val="0"/>
          <w:marRight w:val="0"/>
          <w:marTop w:val="0"/>
          <w:marBottom w:val="0"/>
          <w:divBdr>
            <w:top w:val="none" w:sz="0" w:space="0" w:color="auto"/>
            <w:left w:val="none" w:sz="0" w:space="0" w:color="auto"/>
            <w:bottom w:val="none" w:sz="0" w:space="0" w:color="auto"/>
            <w:right w:val="none" w:sz="0" w:space="0" w:color="auto"/>
          </w:divBdr>
        </w:div>
        <w:div w:id="1484809549">
          <w:marLeft w:val="0"/>
          <w:marRight w:val="0"/>
          <w:marTop w:val="0"/>
          <w:marBottom w:val="0"/>
          <w:divBdr>
            <w:top w:val="none" w:sz="0" w:space="0" w:color="auto"/>
            <w:left w:val="none" w:sz="0" w:space="0" w:color="auto"/>
            <w:bottom w:val="none" w:sz="0" w:space="0" w:color="auto"/>
            <w:right w:val="none" w:sz="0" w:space="0" w:color="auto"/>
          </w:divBdr>
        </w:div>
        <w:div w:id="1492024749">
          <w:marLeft w:val="0"/>
          <w:marRight w:val="0"/>
          <w:marTop w:val="0"/>
          <w:marBottom w:val="0"/>
          <w:divBdr>
            <w:top w:val="none" w:sz="0" w:space="0" w:color="auto"/>
            <w:left w:val="none" w:sz="0" w:space="0" w:color="auto"/>
            <w:bottom w:val="none" w:sz="0" w:space="0" w:color="auto"/>
            <w:right w:val="none" w:sz="0" w:space="0" w:color="auto"/>
          </w:divBdr>
        </w:div>
        <w:div w:id="1496456412">
          <w:marLeft w:val="0"/>
          <w:marRight w:val="0"/>
          <w:marTop w:val="0"/>
          <w:marBottom w:val="0"/>
          <w:divBdr>
            <w:top w:val="none" w:sz="0" w:space="0" w:color="auto"/>
            <w:left w:val="none" w:sz="0" w:space="0" w:color="auto"/>
            <w:bottom w:val="none" w:sz="0" w:space="0" w:color="auto"/>
            <w:right w:val="none" w:sz="0" w:space="0" w:color="auto"/>
          </w:divBdr>
        </w:div>
        <w:div w:id="1497844605">
          <w:marLeft w:val="0"/>
          <w:marRight w:val="0"/>
          <w:marTop w:val="0"/>
          <w:marBottom w:val="0"/>
          <w:divBdr>
            <w:top w:val="none" w:sz="0" w:space="0" w:color="auto"/>
            <w:left w:val="none" w:sz="0" w:space="0" w:color="auto"/>
            <w:bottom w:val="none" w:sz="0" w:space="0" w:color="auto"/>
            <w:right w:val="none" w:sz="0" w:space="0" w:color="auto"/>
          </w:divBdr>
        </w:div>
        <w:div w:id="1500151605">
          <w:marLeft w:val="0"/>
          <w:marRight w:val="0"/>
          <w:marTop w:val="0"/>
          <w:marBottom w:val="0"/>
          <w:divBdr>
            <w:top w:val="none" w:sz="0" w:space="0" w:color="auto"/>
            <w:left w:val="none" w:sz="0" w:space="0" w:color="auto"/>
            <w:bottom w:val="none" w:sz="0" w:space="0" w:color="auto"/>
            <w:right w:val="none" w:sz="0" w:space="0" w:color="auto"/>
          </w:divBdr>
        </w:div>
        <w:div w:id="1501045843">
          <w:marLeft w:val="0"/>
          <w:marRight w:val="0"/>
          <w:marTop w:val="0"/>
          <w:marBottom w:val="0"/>
          <w:divBdr>
            <w:top w:val="none" w:sz="0" w:space="0" w:color="auto"/>
            <w:left w:val="none" w:sz="0" w:space="0" w:color="auto"/>
            <w:bottom w:val="none" w:sz="0" w:space="0" w:color="auto"/>
            <w:right w:val="none" w:sz="0" w:space="0" w:color="auto"/>
          </w:divBdr>
        </w:div>
        <w:div w:id="1516919899">
          <w:marLeft w:val="0"/>
          <w:marRight w:val="0"/>
          <w:marTop w:val="0"/>
          <w:marBottom w:val="0"/>
          <w:divBdr>
            <w:top w:val="none" w:sz="0" w:space="0" w:color="auto"/>
            <w:left w:val="none" w:sz="0" w:space="0" w:color="auto"/>
            <w:bottom w:val="none" w:sz="0" w:space="0" w:color="auto"/>
            <w:right w:val="none" w:sz="0" w:space="0" w:color="auto"/>
          </w:divBdr>
        </w:div>
        <w:div w:id="1555002467">
          <w:marLeft w:val="0"/>
          <w:marRight w:val="0"/>
          <w:marTop w:val="0"/>
          <w:marBottom w:val="0"/>
          <w:divBdr>
            <w:top w:val="none" w:sz="0" w:space="0" w:color="auto"/>
            <w:left w:val="none" w:sz="0" w:space="0" w:color="auto"/>
            <w:bottom w:val="none" w:sz="0" w:space="0" w:color="auto"/>
            <w:right w:val="none" w:sz="0" w:space="0" w:color="auto"/>
          </w:divBdr>
        </w:div>
        <w:div w:id="1575512351">
          <w:marLeft w:val="0"/>
          <w:marRight w:val="0"/>
          <w:marTop w:val="0"/>
          <w:marBottom w:val="0"/>
          <w:divBdr>
            <w:top w:val="none" w:sz="0" w:space="0" w:color="auto"/>
            <w:left w:val="none" w:sz="0" w:space="0" w:color="auto"/>
            <w:bottom w:val="none" w:sz="0" w:space="0" w:color="auto"/>
            <w:right w:val="none" w:sz="0" w:space="0" w:color="auto"/>
          </w:divBdr>
        </w:div>
        <w:div w:id="1594245014">
          <w:marLeft w:val="0"/>
          <w:marRight w:val="0"/>
          <w:marTop w:val="0"/>
          <w:marBottom w:val="0"/>
          <w:divBdr>
            <w:top w:val="none" w:sz="0" w:space="0" w:color="auto"/>
            <w:left w:val="none" w:sz="0" w:space="0" w:color="auto"/>
            <w:bottom w:val="none" w:sz="0" w:space="0" w:color="auto"/>
            <w:right w:val="none" w:sz="0" w:space="0" w:color="auto"/>
          </w:divBdr>
        </w:div>
        <w:div w:id="1627542570">
          <w:marLeft w:val="0"/>
          <w:marRight w:val="0"/>
          <w:marTop w:val="0"/>
          <w:marBottom w:val="0"/>
          <w:divBdr>
            <w:top w:val="none" w:sz="0" w:space="0" w:color="auto"/>
            <w:left w:val="none" w:sz="0" w:space="0" w:color="auto"/>
            <w:bottom w:val="none" w:sz="0" w:space="0" w:color="auto"/>
            <w:right w:val="none" w:sz="0" w:space="0" w:color="auto"/>
          </w:divBdr>
        </w:div>
        <w:div w:id="1640500516">
          <w:marLeft w:val="0"/>
          <w:marRight w:val="0"/>
          <w:marTop w:val="0"/>
          <w:marBottom w:val="0"/>
          <w:divBdr>
            <w:top w:val="none" w:sz="0" w:space="0" w:color="auto"/>
            <w:left w:val="none" w:sz="0" w:space="0" w:color="auto"/>
            <w:bottom w:val="none" w:sz="0" w:space="0" w:color="auto"/>
            <w:right w:val="none" w:sz="0" w:space="0" w:color="auto"/>
          </w:divBdr>
        </w:div>
        <w:div w:id="1665670373">
          <w:marLeft w:val="0"/>
          <w:marRight w:val="0"/>
          <w:marTop w:val="0"/>
          <w:marBottom w:val="0"/>
          <w:divBdr>
            <w:top w:val="none" w:sz="0" w:space="0" w:color="auto"/>
            <w:left w:val="none" w:sz="0" w:space="0" w:color="auto"/>
            <w:bottom w:val="none" w:sz="0" w:space="0" w:color="auto"/>
            <w:right w:val="none" w:sz="0" w:space="0" w:color="auto"/>
          </w:divBdr>
        </w:div>
        <w:div w:id="1670869119">
          <w:marLeft w:val="0"/>
          <w:marRight w:val="0"/>
          <w:marTop w:val="0"/>
          <w:marBottom w:val="0"/>
          <w:divBdr>
            <w:top w:val="none" w:sz="0" w:space="0" w:color="auto"/>
            <w:left w:val="none" w:sz="0" w:space="0" w:color="auto"/>
            <w:bottom w:val="none" w:sz="0" w:space="0" w:color="auto"/>
            <w:right w:val="none" w:sz="0" w:space="0" w:color="auto"/>
          </w:divBdr>
        </w:div>
        <w:div w:id="1691176134">
          <w:marLeft w:val="0"/>
          <w:marRight w:val="0"/>
          <w:marTop w:val="0"/>
          <w:marBottom w:val="0"/>
          <w:divBdr>
            <w:top w:val="none" w:sz="0" w:space="0" w:color="auto"/>
            <w:left w:val="none" w:sz="0" w:space="0" w:color="auto"/>
            <w:bottom w:val="none" w:sz="0" w:space="0" w:color="auto"/>
            <w:right w:val="none" w:sz="0" w:space="0" w:color="auto"/>
          </w:divBdr>
        </w:div>
        <w:div w:id="1697000132">
          <w:marLeft w:val="0"/>
          <w:marRight w:val="0"/>
          <w:marTop w:val="0"/>
          <w:marBottom w:val="0"/>
          <w:divBdr>
            <w:top w:val="none" w:sz="0" w:space="0" w:color="auto"/>
            <w:left w:val="none" w:sz="0" w:space="0" w:color="auto"/>
            <w:bottom w:val="none" w:sz="0" w:space="0" w:color="auto"/>
            <w:right w:val="none" w:sz="0" w:space="0" w:color="auto"/>
          </w:divBdr>
        </w:div>
        <w:div w:id="1708413306">
          <w:marLeft w:val="0"/>
          <w:marRight w:val="0"/>
          <w:marTop w:val="0"/>
          <w:marBottom w:val="0"/>
          <w:divBdr>
            <w:top w:val="none" w:sz="0" w:space="0" w:color="auto"/>
            <w:left w:val="none" w:sz="0" w:space="0" w:color="auto"/>
            <w:bottom w:val="none" w:sz="0" w:space="0" w:color="auto"/>
            <w:right w:val="none" w:sz="0" w:space="0" w:color="auto"/>
          </w:divBdr>
        </w:div>
        <w:div w:id="1722944644">
          <w:marLeft w:val="0"/>
          <w:marRight w:val="0"/>
          <w:marTop w:val="0"/>
          <w:marBottom w:val="0"/>
          <w:divBdr>
            <w:top w:val="none" w:sz="0" w:space="0" w:color="auto"/>
            <w:left w:val="none" w:sz="0" w:space="0" w:color="auto"/>
            <w:bottom w:val="none" w:sz="0" w:space="0" w:color="auto"/>
            <w:right w:val="none" w:sz="0" w:space="0" w:color="auto"/>
          </w:divBdr>
        </w:div>
        <w:div w:id="1723406216">
          <w:marLeft w:val="0"/>
          <w:marRight w:val="0"/>
          <w:marTop w:val="0"/>
          <w:marBottom w:val="0"/>
          <w:divBdr>
            <w:top w:val="none" w:sz="0" w:space="0" w:color="auto"/>
            <w:left w:val="none" w:sz="0" w:space="0" w:color="auto"/>
            <w:bottom w:val="none" w:sz="0" w:space="0" w:color="auto"/>
            <w:right w:val="none" w:sz="0" w:space="0" w:color="auto"/>
          </w:divBdr>
          <w:divsChild>
            <w:div w:id="1179782558">
              <w:marLeft w:val="0"/>
              <w:marRight w:val="0"/>
              <w:marTop w:val="0"/>
              <w:marBottom w:val="0"/>
              <w:divBdr>
                <w:top w:val="none" w:sz="0" w:space="0" w:color="auto"/>
                <w:left w:val="none" w:sz="0" w:space="0" w:color="auto"/>
                <w:bottom w:val="none" w:sz="0" w:space="0" w:color="auto"/>
                <w:right w:val="none" w:sz="0" w:space="0" w:color="auto"/>
              </w:divBdr>
            </w:div>
            <w:div w:id="1253513031">
              <w:marLeft w:val="0"/>
              <w:marRight w:val="0"/>
              <w:marTop w:val="0"/>
              <w:marBottom w:val="0"/>
              <w:divBdr>
                <w:top w:val="none" w:sz="0" w:space="0" w:color="auto"/>
                <w:left w:val="none" w:sz="0" w:space="0" w:color="auto"/>
                <w:bottom w:val="none" w:sz="0" w:space="0" w:color="auto"/>
                <w:right w:val="none" w:sz="0" w:space="0" w:color="auto"/>
              </w:divBdr>
            </w:div>
            <w:div w:id="1363701529">
              <w:marLeft w:val="0"/>
              <w:marRight w:val="0"/>
              <w:marTop w:val="0"/>
              <w:marBottom w:val="0"/>
              <w:divBdr>
                <w:top w:val="none" w:sz="0" w:space="0" w:color="auto"/>
                <w:left w:val="none" w:sz="0" w:space="0" w:color="auto"/>
                <w:bottom w:val="none" w:sz="0" w:space="0" w:color="auto"/>
                <w:right w:val="none" w:sz="0" w:space="0" w:color="auto"/>
              </w:divBdr>
            </w:div>
          </w:divsChild>
        </w:div>
        <w:div w:id="1757943831">
          <w:marLeft w:val="0"/>
          <w:marRight w:val="0"/>
          <w:marTop w:val="0"/>
          <w:marBottom w:val="0"/>
          <w:divBdr>
            <w:top w:val="none" w:sz="0" w:space="0" w:color="auto"/>
            <w:left w:val="none" w:sz="0" w:space="0" w:color="auto"/>
            <w:bottom w:val="none" w:sz="0" w:space="0" w:color="auto"/>
            <w:right w:val="none" w:sz="0" w:space="0" w:color="auto"/>
          </w:divBdr>
        </w:div>
        <w:div w:id="1784837769">
          <w:marLeft w:val="0"/>
          <w:marRight w:val="0"/>
          <w:marTop w:val="0"/>
          <w:marBottom w:val="0"/>
          <w:divBdr>
            <w:top w:val="none" w:sz="0" w:space="0" w:color="auto"/>
            <w:left w:val="none" w:sz="0" w:space="0" w:color="auto"/>
            <w:bottom w:val="none" w:sz="0" w:space="0" w:color="auto"/>
            <w:right w:val="none" w:sz="0" w:space="0" w:color="auto"/>
          </w:divBdr>
        </w:div>
        <w:div w:id="1835414406">
          <w:marLeft w:val="0"/>
          <w:marRight w:val="0"/>
          <w:marTop w:val="0"/>
          <w:marBottom w:val="0"/>
          <w:divBdr>
            <w:top w:val="none" w:sz="0" w:space="0" w:color="auto"/>
            <w:left w:val="none" w:sz="0" w:space="0" w:color="auto"/>
            <w:bottom w:val="none" w:sz="0" w:space="0" w:color="auto"/>
            <w:right w:val="none" w:sz="0" w:space="0" w:color="auto"/>
          </w:divBdr>
        </w:div>
        <w:div w:id="1863930396">
          <w:marLeft w:val="0"/>
          <w:marRight w:val="0"/>
          <w:marTop w:val="0"/>
          <w:marBottom w:val="0"/>
          <w:divBdr>
            <w:top w:val="none" w:sz="0" w:space="0" w:color="auto"/>
            <w:left w:val="none" w:sz="0" w:space="0" w:color="auto"/>
            <w:bottom w:val="none" w:sz="0" w:space="0" w:color="auto"/>
            <w:right w:val="none" w:sz="0" w:space="0" w:color="auto"/>
          </w:divBdr>
        </w:div>
        <w:div w:id="1868635614">
          <w:marLeft w:val="0"/>
          <w:marRight w:val="0"/>
          <w:marTop w:val="0"/>
          <w:marBottom w:val="0"/>
          <w:divBdr>
            <w:top w:val="none" w:sz="0" w:space="0" w:color="auto"/>
            <w:left w:val="none" w:sz="0" w:space="0" w:color="auto"/>
            <w:bottom w:val="none" w:sz="0" w:space="0" w:color="auto"/>
            <w:right w:val="none" w:sz="0" w:space="0" w:color="auto"/>
          </w:divBdr>
        </w:div>
        <w:div w:id="1916083218">
          <w:marLeft w:val="0"/>
          <w:marRight w:val="0"/>
          <w:marTop w:val="0"/>
          <w:marBottom w:val="0"/>
          <w:divBdr>
            <w:top w:val="none" w:sz="0" w:space="0" w:color="auto"/>
            <w:left w:val="none" w:sz="0" w:space="0" w:color="auto"/>
            <w:bottom w:val="none" w:sz="0" w:space="0" w:color="auto"/>
            <w:right w:val="none" w:sz="0" w:space="0" w:color="auto"/>
          </w:divBdr>
        </w:div>
        <w:div w:id="1936472469">
          <w:marLeft w:val="0"/>
          <w:marRight w:val="0"/>
          <w:marTop w:val="0"/>
          <w:marBottom w:val="0"/>
          <w:divBdr>
            <w:top w:val="none" w:sz="0" w:space="0" w:color="auto"/>
            <w:left w:val="none" w:sz="0" w:space="0" w:color="auto"/>
            <w:bottom w:val="none" w:sz="0" w:space="0" w:color="auto"/>
            <w:right w:val="none" w:sz="0" w:space="0" w:color="auto"/>
          </w:divBdr>
        </w:div>
        <w:div w:id="1957249965">
          <w:marLeft w:val="0"/>
          <w:marRight w:val="0"/>
          <w:marTop w:val="0"/>
          <w:marBottom w:val="0"/>
          <w:divBdr>
            <w:top w:val="none" w:sz="0" w:space="0" w:color="auto"/>
            <w:left w:val="none" w:sz="0" w:space="0" w:color="auto"/>
            <w:bottom w:val="none" w:sz="0" w:space="0" w:color="auto"/>
            <w:right w:val="none" w:sz="0" w:space="0" w:color="auto"/>
          </w:divBdr>
        </w:div>
        <w:div w:id="1959289890">
          <w:marLeft w:val="0"/>
          <w:marRight w:val="0"/>
          <w:marTop w:val="0"/>
          <w:marBottom w:val="0"/>
          <w:divBdr>
            <w:top w:val="none" w:sz="0" w:space="0" w:color="auto"/>
            <w:left w:val="none" w:sz="0" w:space="0" w:color="auto"/>
            <w:bottom w:val="none" w:sz="0" w:space="0" w:color="auto"/>
            <w:right w:val="none" w:sz="0" w:space="0" w:color="auto"/>
          </w:divBdr>
        </w:div>
        <w:div w:id="1961571635">
          <w:marLeft w:val="0"/>
          <w:marRight w:val="0"/>
          <w:marTop w:val="0"/>
          <w:marBottom w:val="0"/>
          <w:divBdr>
            <w:top w:val="none" w:sz="0" w:space="0" w:color="auto"/>
            <w:left w:val="none" w:sz="0" w:space="0" w:color="auto"/>
            <w:bottom w:val="none" w:sz="0" w:space="0" w:color="auto"/>
            <w:right w:val="none" w:sz="0" w:space="0" w:color="auto"/>
          </w:divBdr>
        </w:div>
        <w:div w:id="1968510255">
          <w:marLeft w:val="0"/>
          <w:marRight w:val="0"/>
          <w:marTop w:val="0"/>
          <w:marBottom w:val="0"/>
          <w:divBdr>
            <w:top w:val="none" w:sz="0" w:space="0" w:color="auto"/>
            <w:left w:val="none" w:sz="0" w:space="0" w:color="auto"/>
            <w:bottom w:val="none" w:sz="0" w:space="0" w:color="auto"/>
            <w:right w:val="none" w:sz="0" w:space="0" w:color="auto"/>
          </w:divBdr>
        </w:div>
        <w:div w:id="2011178770">
          <w:marLeft w:val="0"/>
          <w:marRight w:val="0"/>
          <w:marTop w:val="0"/>
          <w:marBottom w:val="0"/>
          <w:divBdr>
            <w:top w:val="none" w:sz="0" w:space="0" w:color="auto"/>
            <w:left w:val="none" w:sz="0" w:space="0" w:color="auto"/>
            <w:bottom w:val="none" w:sz="0" w:space="0" w:color="auto"/>
            <w:right w:val="none" w:sz="0" w:space="0" w:color="auto"/>
          </w:divBdr>
        </w:div>
        <w:div w:id="2017071479">
          <w:marLeft w:val="0"/>
          <w:marRight w:val="0"/>
          <w:marTop w:val="0"/>
          <w:marBottom w:val="0"/>
          <w:divBdr>
            <w:top w:val="none" w:sz="0" w:space="0" w:color="auto"/>
            <w:left w:val="none" w:sz="0" w:space="0" w:color="auto"/>
            <w:bottom w:val="none" w:sz="0" w:space="0" w:color="auto"/>
            <w:right w:val="none" w:sz="0" w:space="0" w:color="auto"/>
          </w:divBdr>
        </w:div>
        <w:div w:id="2024283845">
          <w:marLeft w:val="0"/>
          <w:marRight w:val="0"/>
          <w:marTop w:val="0"/>
          <w:marBottom w:val="0"/>
          <w:divBdr>
            <w:top w:val="none" w:sz="0" w:space="0" w:color="auto"/>
            <w:left w:val="none" w:sz="0" w:space="0" w:color="auto"/>
            <w:bottom w:val="none" w:sz="0" w:space="0" w:color="auto"/>
            <w:right w:val="none" w:sz="0" w:space="0" w:color="auto"/>
          </w:divBdr>
        </w:div>
        <w:div w:id="2069844059">
          <w:marLeft w:val="0"/>
          <w:marRight w:val="0"/>
          <w:marTop w:val="0"/>
          <w:marBottom w:val="0"/>
          <w:divBdr>
            <w:top w:val="none" w:sz="0" w:space="0" w:color="auto"/>
            <w:left w:val="none" w:sz="0" w:space="0" w:color="auto"/>
            <w:bottom w:val="none" w:sz="0" w:space="0" w:color="auto"/>
            <w:right w:val="none" w:sz="0" w:space="0" w:color="auto"/>
          </w:divBdr>
        </w:div>
        <w:div w:id="2076707695">
          <w:marLeft w:val="0"/>
          <w:marRight w:val="0"/>
          <w:marTop w:val="0"/>
          <w:marBottom w:val="0"/>
          <w:divBdr>
            <w:top w:val="none" w:sz="0" w:space="0" w:color="auto"/>
            <w:left w:val="none" w:sz="0" w:space="0" w:color="auto"/>
            <w:bottom w:val="none" w:sz="0" w:space="0" w:color="auto"/>
            <w:right w:val="none" w:sz="0" w:space="0" w:color="auto"/>
          </w:divBdr>
        </w:div>
        <w:div w:id="2082554450">
          <w:marLeft w:val="0"/>
          <w:marRight w:val="0"/>
          <w:marTop w:val="0"/>
          <w:marBottom w:val="0"/>
          <w:divBdr>
            <w:top w:val="none" w:sz="0" w:space="0" w:color="auto"/>
            <w:left w:val="none" w:sz="0" w:space="0" w:color="auto"/>
            <w:bottom w:val="none" w:sz="0" w:space="0" w:color="auto"/>
            <w:right w:val="none" w:sz="0" w:space="0" w:color="auto"/>
          </w:divBdr>
        </w:div>
        <w:div w:id="2087261424">
          <w:marLeft w:val="0"/>
          <w:marRight w:val="0"/>
          <w:marTop w:val="0"/>
          <w:marBottom w:val="0"/>
          <w:divBdr>
            <w:top w:val="none" w:sz="0" w:space="0" w:color="auto"/>
            <w:left w:val="none" w:sz="0" w:space="0" w:color="auto"/>
            <w:bottom w:val="none" w:sz="0" w:space="0" w:color="auto"/>
            <w:right w:val="none" w:sz="0" w:space="0" w:color="auto"/>
          </w:divBdr>
        </w:div>
        <w:div w:id="2089883033">
          <w:marLeft w:val="0"/>
          <w:marRight w:val="0"/>
          <w:marTop w:val="0"/>
          <w:marBottom w:val="0"/>
          <w:divBdr>
            <w:top w:val="none" w:sz="0" w:space="0" w:color="auto"/>
            <w:left w:val="none" w:sz="0" w:space="0" w:color="auto"/>
            <w:bottom w:val="none" w:sz="0" w:space="0" w:color="auto"/>
            <w:right w:val="none" w:sz="0" w:space="0" w:color="auto"/>
          </w:divBdr>
        </w:div>
        <w:div w:id="2104497072">
          <w:marLeft w:val="0"/>
          <w:marRight w:val="0"/>
          <w:marTop w:val="0"/>
          <w:marBottom w:val="0"/>
          <w:divBdr>
            <w:top w:val="none" w:sz="0" w:space="0" w:color="auto"/>
            <w:left w:val="none" w:sz="0" w:space="0" w:color="auto"/>
            <w:bottom w:val="none" w:sz="0" w:space="0" w:color="auto"/>
            <w:right w:val="none" w:sz="0" w:space="0" w:color="auto"/>
          </w:divBdr>
        </w:div>
        <w:div w:id="2119368888">
          <w:marLeft w:val="0"/>
          <w:marRight w:val="0"/>
          <w:marTop w:val="0"/>
          <w:marBottom w:val="0"/>
          <w:divBdr>
            <w:top w:val="none" w:sz="0" w:space="0" w:color="auto"/>
            <w:left w:val="none" w:sz="0" w:space="0" w:color="auto"/>
            <w:bottom w:val="none" w:sz="0" w:space="0" w:color="auto"/>
            <w:right w:val="none" w:sz="0" w:space="0" w:color="auto"/>
          </w:divBdr>
        </w:div>
        <w:div w:id="2119717699">
          <w:marLeft w:val="0"/>
          <w:marRight w:val="0"/>
          <w:marTop w:val="0"/>
          <w:marBottom w:val="0"/>
          <w:divBdr>
            <w:top w:val="none" w:sz="0" w:space="0" w:color="auto"/>
            <w:left w:val="none" w:sz="0" w:space="0" w:color="auto"/>
            <w:bottom w:val="none" w:sz="0" w:space="0" w:color="auto"/>
            <w:right w:val="none" w:sz="0" w:space="0" w:color="auto"/>
          </w:divBdr>
        </w:div>
        <w:div w:id="2140297108">
          <w:marLeft w:val="0"/>
          <w:marRight w:val="0"/>
          <w:marTop w:val="0"/>
          <w:marBottom w:val="0"/>
          <w:divBdr>
            <w:top w:val="none" w:sz="0" w:space="0" w:color="auto"/>
            <w:left w:val="none" w:sz="0" w:space="0" w:color="auto"/>
            <w:bottom w:val="none" w:sz="0" w:space="0" w:color="auto"/>
            <w:right w:val="none" w:sz="0" w:space="0" w:color="auto"/>
          </w:divBdr>
        </w:div>
      </w:divsChild>
    </w:div>
    <w:div w:id="2045515235">
      <w:bodyDiv w:val="1"/>
      <w:marLeft w:val="0"/>
      <w:marRight w:val="0"/>
      <w:marTop w:val="0"/>
      <w:marBottom w:val="0"/>
      <w:divBdr>
        <w:top w:val="none" w:sz="0" w:space="0" w:color="auto"/>
        <w:left w:val="none" w:sz="0" w:space="0" w:color="auto"/>
        <w:bottom w:val="none" w:sz="0" w:space="0" w:color="auto"/>
        <w:right w:val="none" w:sz="0" w:space="0" w:color="auto"/>
      </w:divBdr>
      <w:divsChild>
        <w:div w:id="19402701">
          <w:marLeft w:val="0"/>
          <w:marRight w:val="0"/>
          <w:marTop w:val="0"/>
          <w:marBottom w:val="0"/>
          <w:divBdr>
            <w:top w:val="none" w:sz="0" w:space="0" w:color="auto"/>
            <w:left w:val="none" w:sz="0" w:space="0" w:color="auto"/>
            <w:bottom w:val="none" w:sz="0" w:space="0" w:color="auto"/>
            <w:right w:val="none" w:sz="0" w:space="0" w:color="auto"/>
          </w:divBdr>
        </w:div>
        <w:div w:id="36862447">
          <w:marLeft w:val="0"/>
          <w:marRight w:val="0"/>
          <w:marTop w:val="0"/>
          <w:marBottom w:val="0"/>
          <w:divBdr>
            <w:top w:val="none" w:sz="0" w:space="0" w:color="auto"/>
            <w:left w:val="none" w:sz="0" w:space="0" w:color="auto"/>
            <w:bottom w:val="none" w:sz="0" w:space="0" w:color="auto"/>
            <w:right w:val="none" w:sz="0" w:space="0" w:color="auto"/>
          </w:divBdr>
        </w:div>
        <w:div w:id="44523487">
          <w:marLeft w:val="0"/>
          <w:marRight w:val="0"/>
          <w:marTop w:val="0"/>
          <w:marBottom w:val="0"/>
          <w:divBdr>
            <w:top w:val="none" w:sz="0" w:space="0" w:color="auto"/>
            <w:left w:val="none" w:sz="0" w:space="0" w:color="auto"/>
            <w:bottom w:val="none" w:sz="0" w:space="0" w:color="auto"/>
            <w:right w:val="none" w:sz="0" w:space="0" w:color="auto"/>
          </w:divBdr>
          <w:divsChild>
            <w:div w:id="2068381889">
              <w:marLeft w:val="0"/>
              <w:marRight w:val="0"/>
              <w:marTop w:val="0"/>
              <w:marBottom w:val="0"/>
              <w:divBdr>
                <w:top w:val="none" w:sz="0" w:space="0" w:color="auto"/>
                <w:left w:val="none" w:sz="0" w:space="0" w:color="auto"/>
                <w:bottom w:val="none" w:sz="0" w:space="0" w:color="auto"/>
                <w:right w:val="none" w:sz="0" w:space="0" w:color="auto"/>
              </w:divBdr>
            </w:div>
          </w:divsChild>
        </w:div>
        <w:div w:id="71898719">
          <w:marLeft w:val="0"/>
          <w:marRight w:val="0"/>
          <w:marTop w:val="0"/>
          <w:marBottom w:val="0"/>
          <w:divBdr>
            <w:top w:val="none" w:sz="0" w:space="0" w:color="auto"/>
            <w:left w:val="none" w:sz="0" w:space="0" w:color="auto"/>
            <w:bottom w:val="none" w:sz="0" w:space="0" w:color="auto"/>
            <w:right w:val="none" w:sz="0" w:space="0" w:color="auto"/>
          </w:divBdr>
        </w:div>
        <w:div w:id="83645738">
          <w:marLeft w:val="0"/>
          <w:marRight w:val="0"/>
          <w:marTop w:val="0"/>
          <w:marBottom w:val="0"/>
          <w:divBdr>
            <w:top w:val="none" w:sz="0" w:space="0" w:color="auto"/>
            <w:left w:val="none" w:sz="0" w:space="0" w:color="auto"/>
            <w:bottom w:val="none" w:sz="0" w:space="0" w:color="auto"/>
            <w:right w:val="none" w:sz="0" w:space="0" w:color="auto"/>
          </w:divBdr>
        </w:div>
        <w:div w:id="88161635">
          <w:marLeft w:val="0"/>
          <w:marRight w:val="0"/>
          <w:marTop w:val="0"/>
          <w:marBottom w:val="0"/>
          <w:divBdr>
            <w:top w:val="none" w:sz="0" w:space="0" w:color="auto"/>
            <w:left w:val="none" w:sz="0" w:space="0" w:color="auto"/>
            <w:bottom w:val="none" w:sz="0" w:space="0" w:color="auto"/>
            <w:right w:val="none" w:sz="0" w:space="0" w:color="auto"/>
          </w:divBdr>
        </w:div>
        <w:div w:id="120658860">
          <w:marLeft w:val="0"/>
          <w:marRight w:val="0"/>
          <w:marTop w:val="0"/>
          <w:marBottom w:val="0"/>
          <w:divBdr>
            <w:top w:val="none" w:sz="0" w:space="0" w:color="auto"/>
            <w:left w:val="none" w:sz="0" w:space="0" w:color="auto"/>
            <w:bottom w:val="none" w:sz="0" w:space="0" w:color="auto"/>
            <w:right w:val="none" w:sz="0" w:space="0" w:color="auto"/>
          </w:divBdr>
          <w:divsChild>
            <w:div w:id="242641464">
              <w:marLeft w:val="0"/>
              <w:marRight w:val="0"/>
              <w:marTop w:val="0"/>
              <w:marBottom w:val="0"/>
              <w:divBdr>
                <w:top w:val="none" w:sz="0" w:space="0" w:color="auto"/>
                <w:left w:val="none" w:sz="0" w:space="0" w:color="auto"/>
                <w:bottom w:val="none" w:sz="0" w:space="0" w:color="auto"/>
                <w:right w:val="none" w:sz="0" w:space="0" w:color="auto"/>
              </w:divBdr>
            </w:div>
            <w:div w:id="893151929">
              <w:marLeft w:val="0"/>
              <w:marRight w:val="0"/>
              <w:marTop w:val="0"/>
              <w:marBottom w:val="0"/>
              <w:divBdr>
                <w:top w:val="none" w:sz="0" w:space="0" w:color="auto"/>
                <w:left w:val="none" w:sz="0" w:space="0" w:color="auto"/>
                <w:bottom w:val="none" w:sz="0" w:space="0" w:color="auto"/>
                <w:right w:val="none" w:sz="0" w:space="0" w:color="auto"/>
              </w:divBdr>
            </w:div>
            <w:div w:id="1897161967">
              <w:marLeft w:val="0"/>
              <w:marRight w:val="0"/>
              <w:marTop w:val="0"/>
              <w:marBottom w:val="0"/>
              <w:divBdr>
                <w:top w:val="none" w:sz="0" w:space="0" w:color="auto"/>
                <w:left w:val="none" w:sz="0" w:space="0" w:color="auto"/>
                <w:bottom w:val="none" w:sz="0" w:space="0" w:color="auto"/>
                <w:right w:val="none" w:sz="0" w:space="0" w:color="auto"/>
              </w:divBdr>
            </w:div>
            <w:div w:id="2035576564">
              <w:marLeft w:val="0"/>
              <w:marRight w:val="0"/>
              <w:marTop w:val="0"/>
              <w:marBottom w:val="0"/>
              <w:divBdr>
                <w:top w:val="none" w:sz="0" w:space="0" w:color="auto"/>
                <w:left w:val="none" w:sz="0" w:space="0" w:color="auto"/>
                <w:bottom w:val="none" w:sz="0" w:space="0" w:color="auto"/>
                <w:right w:val="none" w:sz="0" w:space="0" w:color="auto"/>
              </w:divBdr>
            </w:div>
          </w:divsChild>
        </w:div>
        <w:div w:id="127477035">
          <w:marLeft w:val="0"/>
          <w:marRight w:val="0"/>
          <w:marTop w:val="0"/>
          <w:marBottom w:val="0"/>
          <w:divBdr>
            <w:top w:val="none" w:sz="0" w:space="0" w:color="auto"/>
            <w:left w:val="none" w:sz="0" w:space="0" w:color="auto"/>
            <w:bottom w:val="none" w:sz="0" w:space="0" w:color="auto"/>
            <w:right w:val="none" w:sz="0" w:space="0" w:color="auto"/>
          </w:divBdr>
        </w:div>
        <w:div w:id="146477197">
          <w:marLeft w:val="0"/>
          <w:marRight w:val="0"/>
          <w:marTop w:val="0"/>
          <w:marBottom w:val="0"/>
          <w:divBdr>
            <w:top w:val="none" w:sz="0" w:space="0" w:color="auto"/>
            <w:left w:val="none" w:sz="0" w:space="0" w:color="auto"/>
            <w:bottom w:val="none" w:sz="0" w:space="0" w:color="auto"/>
            <w:right w:val="none" w:sz="0" w:space="0" w:color="auto"/>
          </w:divBdr>
        </w:div>
        <w:div w:id="151681204">
          <w:marLeft w:val="0"/>
          <w:marRight w:val="0"/>
          <w:marTop w:val="0"/>
          <w:marBottom w:val="0"/>
          <w:divBdr>
            <w:top w:val="none" w:sz="0" w:space="0" w:color="auto"/>
            <w:left w:val="none" w:sz="0" w:space="0" w:color="auto"/>
            <w:bottom w:val="none" w:sz="0" w:space="0" w:color="auto"/>
            <w:right w:val="none" w:sz="0" w:space="0" w:color="auto"/>
          </w:divBdr>
        </w:div>
        <w:div w:id="183787488">
          <w:marLeft w:val="0"/>
          <w:marRight w:val="0"/>
          <w:marTop w:val="0"/>
          <w:marBottom w:val="0"/>
          <w:divBdr>
            <w:top w:val="none" w:sz="0" w:space="0" w:color="auto"/>
            <w:left w:val="none" w:sz="0" w:space="0" w:color="auto"/>
            <w:bottom w:val="none" w:sz="0" w:space="0" w:color="auto"/>
            <w:right w:val="none" w:sz="0" w:space="0" w:color="auto"/>
          </w:divBdr>
        </w:div>
        <w:div w:id="208879387">
          <w:marLeft w:val="0"/>
          <w:marRight w:val="0"/>
          <w:marTop w:val="0"/>
          <w:marBottom w:val="0"/>
          <w:divBdr>
            <w:top w:val="none" w:sz="0" w:space="0" w:color="auto"/>
            <w:left w:val="none" w:sz="0" w:space="0" w:color="auto"/>
            <w:bottom w:val="none" w:sz="0" w:space="0" w:color="auto"/>
            <w:right w:val="none" w:sz="0" w:space="0" w:color="auto"/>
          </w:divBdr>
        </w:div>
        <w:div w:id="218904232">
          <w:marLeft w:val="0"/>
          <w:marRight w:val="0"/>
          <w:marTop w:val="0"/>
          <w:marBottom w:val="0"/>
          <w:divBdr>
            <w:top w:val="none" w:sz="0" w:space="0" w:color="auto"/>
            <w:left w:val="none" w:sz="0" w:space="0" w:color="auto"/>
            <w:bottom w:val="none" w:sz="0" w:space="0" w:color="auto"/>
            <w:right w:val="none" w:sz="0" w:space="0" w:color="auto"/>
          </w:divBdr>
          <w:divsChild>
            <w:div w:id="69741906">
              <w:marLeft w:val="0"/>
              <w:marRight w:val="0"/>
              <w:marTop w:val="0"/>
              <w:marBottom w:val="0"/>
              <w:divBdr>
                <w:top w:val="none" w:sz="0" w:space="0" w:color="auto"/>
                <w:left w:val="none" w:sz="0" w:space="0" w:color="auto"/>
                <w:bottom w:val="none" w:sz="0" w:space="0" w:color="auto"/>
                <w:right w:val="none" w:sz="0" w:space="0" w:color="auto"/>
              </w:divBdr>
            </w:div>
            <w:div w:id="1146508091">
              <w:marLeft w:val="0"/>
              <w:marRight w:val="0"/>
              <w:marTop w:val="0"/>
              <w:marBottom w:val="0"/>
              <w:divBdr>
                <w:top w:val="none" w:sz="0" w:space="0" w:color="auto"/>
                <w:left w:val="none" w:sz="0" w:space="0" w:color="auto"/>
                <w:bottom w:val="none" w:sz="0" w:space="0" w:color="auto"/>
                <w:right w:val="none" w:sz="0" w:space="0" w:color="auto"/>
              </w:divBdr>
            </w:div>
          </w:divsChild>
        </w:div>
        <w:div w:id="245267848">
          <w:marLeft w:val="0"/>
          <w:marRight w:val="0"/>
          <w:marTop w:val="0"/>
          <w:marBottom w:val="0"/>
          <w:divBdr>
            <w:top w:val="none" w:sz="0" w:space="0" w:color="auto"/>
            <w:left w:val="none" w:sz="0" w:space="0" w:color="auto"/>
            <w:bottom w:val="none" w:sz="0" w:space="0" w:color="auto"/>
            <w:right w:val="none" w:sz="0" w:space="0" w:color="auto"/>
          </w:divBdr>
        </w:div>
        <w:div w:id="247009437">
          <w:marLeft w:val="0"/>
          <w:marRight w:val="0"/>
          <w:marTop w:val="0"/>
          <w:marBottom w:val="0"/>
          <w:divBdr>
            <w:top w:val="none" w:sz="0" w:space="0" w:color="auto"/>
            <w:left w:val="none" w:sz="0" w:space="0" w:color="auto"/>
            <w:bottom w:val="none" w:sz="0" w:space="0" w:color="auto"/>
            <w:right w:val="none" w:sz="0" w:space="0" w:color="auto"/>
          </w:divBdr>
        </w:div>
        <w:div w:id="263920499">
          <w:marLeft w:val="0"/>
          <w:marRight w:val="0"/>
          <w:marTop w:val="0"/>
          <w:marBottom w:val="0"/>
          <w:divBdr>
            <w:top w:val="none" w:sz="0" w:space="0" w:color="auto"/>
            <w:left w:val="none" w:sz="0" w:space="0" w:color="auto"/>
            <w:bottom w:val="none" w:sz="0" w:space="0" w:color="auto"/>
            <w:right w:val="none" w:sz="0" w:space="0" w:color="auto"/>
          </w:divBdr>
          <w:divsChild>
            <w:div w:id="4791781">
              <w:marLeft w:val="0"/>
              <w:marRight w:val="0"/>
              <w:marTop w:val="0"/>
              <w:marBottom w:val="0"/>
              <w:divBdr>
                <w:top w:val="none" w:sz="0" w:space="0" w:color="auto"/>
                <w:left w:val="none" w:sz="0" w:space="0" w:color="auto"/>
                <w:bottom w:val="none" w:sz="0" w:space="0" w:color="auto"/>
                <w:right w:val="none" w:sz="0" w:space="0" w:color="auto"/>
              </w:divBdr>
            </w:div>
            <w:div w:id="524055006">
              <w:marLeft w:val="0"/>
              <w:marRight w:val="0"/>
              <w:marTop w:val="0"/>
              <w:marBottom w:val="0"/>
              <w:divBdr>
                <w:top w:val="none" w:sz="0" w:space="0" w:color="auto"/>
                <w:left w:val="none" w:sz="0" w:space="0" w:color="auto"/>
                <w:bottom w:val="none" w:sz="0" w:space="0" w:color="auto"/>
                <w:right w:val="none" w:sz="0" w:space="0" w:color="auto"/>
              </w:divBdr>
            </w:div>
            <w:div w:id="1062799864">
              <w:marLeft w:val="0"/>
              <w:marRight w:val="0"/>
              <w:marTop w:val="0"/>
              <w:marBottom w:val="0"/>
              <w:divBdr>
                <w:top w:val="none" w:sz="0" w:space="0" w:color="auto"/>
                <w:left w:val="none" w:sz="0" w:space="0" w:color="auto"/>
                <w:bottom w:val="none" w:sz="0" w:space="0" w:color="auto"/>
                <w:right w:val="none" w:sz="0" w:space="0" w:color="auto"/>
              </w:divBdr>
            </w:div>
            <w:div w:id="1935165655">
              <w:marLeft w:val="0"/>
              <w:marRight w:val="0"/>
              <w:marTop w:val="0"/>
              <w:marBottom w:val="0"/>
              <w:divBdr>
                <w:top w:val="none" w:sz="0" w:space="0" w:color="auto"/>
                <w:left w:val="none" w:sz="0" w:space="0" w:color="auto"/>
                <w:bottom w:val="none" w:sz="0" w:space="0" w:color="auto"/>
                <w:right w:val="none" w:sz="0" w:space="0" w:color="auto"/>
              </w:divBdr>
            </w:div>
            <w:div w:id="2023165467">
              <w:marLeft w:val="0"/>
              <w:marRight w:val="0"/>
              <w:marTop w:val="0"/>
              <w:marBottom w:val="0"/>
              <w:divBdr>
                <w:top w:val="none" w:sz="0" w:space="0" w:color="auto"/>
                <w:left w:val="none" w:sz="0" w:space="0" w:color="auto"/>
                <w:bottom w:val="none" w:sz="0" w:space="0" w:color="auto"/>
                <w:right w:val="none" w:sz="0" w:space="0" w:color="auto"/>
              </w:divBdr>
            </w:div>
          </w:divsChild>
        </w:div>
        <w:div w:id="286936045">
          <w:marLeft w:val="0"/>
          <w:marRight w:val="0"/>
          <w:marTop w:val="0"/>
          <w:marBottom w:val="0"/>
          <w:divBdr>
            <w:top w:val="none" w:sz="0" w:space="0" w:color="auto"/>
            <w:left w:val="none" w:sz="0" w:space="0" w:color="auto"/>
            <w:bottom w:val="none" w:sz="0" w:space="0" w:color="auto"/>
            <w:right w:val="none" w:sz="0" w:space="0" w:color="auto"/>
          </w:divBdr>
        </w:div>
        <w:div w:id="336003761">
          <w:marLeft w:val="0"/>
          <w:marRight w:val="0"/>
          <w:marTop w:val="0"/>
          <w:marBottom w:val="0"/>
          <w:divBdr>
            <w:top w:val="none" w:sz="0" w:space="0" w:color="auto"/>
            <w:left w:val="none" w:sz="0" w:space="0" w:color="auto"/>
            <w:bottom w:val="none" w:sz="0" w:space="0" w:color="auto"/>
            <w:right w:val="none" w:sz="0" w:space="0" w:color="auto"/>
          </w:divBdr>
        </w:div>
        <w:div w:id="479736517">
          <w:marLeft w:val="0"/>
          <w:marRight w:val="0"/>
          <w:marTop w:val="0"/>
          <w:marBottom w:val="0"/>
          <w:divBdr>
            <w:top w:val="none" w:sz="0" w:space="0" w:color="auto"/>
            <w:left w:val="none" w:sz="0" w:space="0" w:color="auto"/>
            <w:bottom w:val="none" w:sz="0" w:space="0" w:color="auto"/>
            <w:right w:val="none" w:sz="0" w:space="0" w:color="auto"/>
          </w:divBdr>
          <w:divsChild>
            <w:div w:id="876358414">
              <w:marLeft w:val="0"/>
              <w:marRight w:val="0"/>
              <w:marTop w:val="0"/>
              <w:marBottom w:val="0"/>
              <w:divBdr>
                <w:top w:val="none" w:sz="0" w:space="0" w:color="auto"/>
                <w:left w:val="none" w:sz="0" w:space="0" w:color="auto"/>
                <w:bottom w:val="none" w:sz="0" w:space="0" w:color="auto"/>
                <w:right w:val="none" w:sz="0" w:space="0" w:color="auto"/>
              </w:divBdr>
            </w:div>
            <w:div w:id="1492942571">
              <w:marLeft w:val="0"/>
              <w:marRight w:val="0"/>
              <w:marTop w:val="0"/>
              <w:marBottom w:val="0"/>
              <w:divBdr>
                <w:top w:val="none" w:sz="0" w:space="0" w:color="auto"/>
                <w:left w:val="none" w:sz="0" w:space="0" w:color="auto"/>
                <w:bottom w:val="none" w:sz="0" w:space="0" w:color="auto"/>
                <w:right w:val="none" w:sz="0" w:space="0" w:color="auto"/>
              </w:divBdr>
            </w:div>
          </w:divsChild>
        </w:div>
        <w:div w:id="544098485">
          <w:marLeft w:val="0"/>
          <w:marRight w:val="0"/>
          <w:marTop w:val="0"/>
          <w:marBottom w:val="0"/>
          <w:divBdr>
            <w:top w:val="none" w:sz="0" w:space="0" w:color="auto"/>
            <w:left w:val="none" w:sz="0" w:space="0" w:color="auto"/>
            <w:bottom w:val="none" w:sz="0" w:space="0" w:color="auto"/>
            <w:right w:val="none" w:sz="0" w:space="0" w:color="auto"/>
          </w:divBdr>
        </w:div>
        <w:div w:id="552162481">
          <w:marLeft w:val="0"/>
          <w:marRight w:val="0"/>
          <w:marTop w:val="0"/>
          <w:marBottom w:val="0"/>
          <w:divBdr>
            <w:top w:val="none" w:sz="0" w:space="0" w:color="auto"/>
            <w:left w:val="none" w:sz="0" w:space="0" w:color="auto"/>
            <w:bottom w:val="none" w:sz="0" w:space="0" w:color="auto"/>
            <w:right w:val="none" w:sz="0" w:space="0" w:color="auto"/>
          </w:divBdr>
          <w:divsChild>
            <w:div w:id="893740486">
              <w:marLeft w:val="0"/>
              <w:marRight w:val="0"/>
              <w:marTop w:val="0"/>
              <w:marBottom w:val="0"/>
              <w:divBdr>
                <w:top w:val="none" w:sz="0" w:space="0" w:color="auto"/>
                <w:left w:val="none" w:sz="0" w:space="0" w:color="auto"/>
                <w:bottom w:val="none" w:sz="0" w:space="0" w:color="auto"/>
                <w:right w:val="none" w:sz="0" w:space="0" w:color="auto"/>
              </w:divBdr>
            </w:div>
            <w:div w:id="1471098550">
              <w:marLeft w:val="0"/>
              <w:marRight w:val="0"/>
              <w:marTop w:val="0"/>
              <w:marBottom w:val="0"/>
              <w:divBdr>
                <w:top w:val="none" w:sz="0" w:space="0" w:color="auto"/>
                <w:left w:val="none" w:sz="0" w:space="0" w:color="auto"/>
                <w:bottom w:val="none" w:sz="0" w:space="0" w:color="auto"/>
                <w:right w:val="none" w:sz="0" w:space="0" w:color="auto"/>
              </w:divBdr>
            </w:div>
          </w:divsChild>
        </w:div>
        <w:div w:id="560097451">
          <w:marLeft w:val="0"/>
          <w:marRight w:val="0"/>
          <w:marTop w:val="0"/>
          <w:marBottom w:val="0"/>
          <w:divBdr>
            <w:top w:val="none" w:sz="0" w:space="0" w:color="auto"/>
            <w:left w:val="none" w:sz="0" w:space="0" w:color="auto"/>
            <w:bottom w:val="none" w:sz="0" w:space="0" w:color="auto"/>
            <w:right w:val="none" w:sz="0" w:space="0" w:color="auto"/>
          </w:divBdr>
          <w:divsChild>
            <w:div w:id="1188761811">
              <w:marLeft w:val="0"/>
              <w:marRight w:val="0"/>
              <w:marTop w:val="0"/>
              <w:marBottom w:val="0"/>
              <w:divBdr>
                <w:top w:val="none" w:sz="0" w:space="0" w:color="auto"/>
                <w:left w:val="none" w:sz="0" w:space="0" w:color="auto"/>
                <w:bottom w:val="none" w:sz="0" w:space="0" w:color="auto"/>
                <w:right w:val="none" w:sz="0" w:space="0" w:color="auto"/>
              </w:divBdr>
            </w:div>
            <w:div w:id="1306012726">
              <w:marLeft w:val="0"/>
              <w:marRight w:val="0"/>
              <w:marTop w:val="0"/>
              <w:marBottom w:val="0"/>
              <w:divBdr>
                <w:top w:val="none" w:sz="0" w:space="0" w:color="auto"/>
                <w:left w:val="none" w:sz="0" w:space="0" w:color="auto"/>
                <w:bottom w:val="none" w:sz="0" w:space="0" w:color="auto"/>
                <w:right w:val="none" w:sz="0" w:space="0" w:color="auto"/>
              </w:divBdr>
            </w:div>
            <w:div w:id="1772894686">
              <w:marLeft w:val="0"/>
              <w:marRight w:val="0"/>
              <w:marTop w:val="0"/>
              <w:marBottom w:val="0"/>
              <w:divBdr>
                <w:top w:val="none" w:sz="0" w:space="0" w:color="auto"/>
                <w:left w:val="none" w:sz="0" w:space="0" w:color="auto"/>
                <w:bottom w:val="none" w:sz="0" w:space="0" w:color="auto"/>
                <w:right w:val="none" w:sz="0" w:space="0" w:color="auto"/>
              </w:divBdr>
            </w:div>
            <w:div w:id="1894537539">
              <w:marLeft w:val="0"/>
              <w:marRight w:val="0"/>
              <w:marTop w:val="0"/>
              <w:marBottom w:val="0"/>
              <w:divBdr>
                <w:top w:val="none" w:sz="0" w:space="0" w:color="auto"/>
                <w:left w:val="none" w:sz="0" w:space="0" w:color="auto"/>
                <w:bottom w:val="none" w:sz="0" w:space="0" w:color="auto"/>
                <w:right w:val="none" w:sz="0" w:space="0" w:color="auto"/>
              </w:divBdr>
            </w:div>
            <w:div w:id="1986471044">
              <w:marLeft w:val="0"/>
              <w:marRight w:val="0"/>
              <w:marTop w:val="0"/>
              <w:marBottom w:val="0"/>
              <w:divBdr>
                <w:top w:val="none" w:sz="0" w:space="0" w:color="auto"/>
                <w:left w:val="none" w:sz="0" w:space="0" w:color="auto"/>
                <w:bottom w:val="none" w:sz="0" w:space="0" w:color="auto"/>
                <w:right w:val="none" w:sz="0" w:space="0" w:color="auto"/>
              </w:divBdr>
            </w:div>
          </w:divsChild>
        </w:div>
        <w:div w:id="626593523">
          <w:marLeft w:val="0"/>
          <w:marRight w:val="0"/>
          <w:marTop w:val="0"/>
          <w:marBottom w:val="0"/>
          <w:divBdr>
            <w:top w:val="none" w:sz="0" w:space="0" w:color="auto"/>
            <w:left w:val="none" w:sz="0" w:space="0" w:color="auto"/>
            <w:bottom w:val="none" w:sz="0" w:space="0" w:color="auto"/>
            <w:right w:val="none" w:sz="0" w:space="0" w:color="auto"/>
          </w:divBdr>
          <w:divsChild>
            <w:div w:id="1013650574">
              <w:marLeft w:val="0"/>
              <w:marRight w:val="0"/>
              <w:marTop w:val="0"/>
              <w:marBottom w:val="0"/>
              <w:divBdr>
                <w:top w:val="none" w:sz="0" w:space="0" w:color="auto"/>
                <w:left w:val="none" w:sz="0" w:space="0" w:color="auto"/>
                <w:bottom w:val="none" w:sz="0" w:space="0" w:color="auto"/>
                <w:right w:val="none" w:sz="0" w:space="0" w:color="auto"/>
              </w:divBdr>
            </w:div>
          </w:divsChild>
        </w:div>
        <w:div w:id="628558071">
          <w:marLeft w:val="0"/>
          <w:marRight w:val="0"/>
          <w:marTop w:val="0"/>
          <w:marBottom w:val="0"/>
          <w:divBdr>
            <w:top w:val="none" w:sz="0" w:space="0" w:color="auto"/>
            <w:left w:val="none" w:sz="0" w:space="0" w:color="auto"/>
            <w:bottom w:val="none" w:sz="0" w:space="0" w:color="auto"/>
            <w:right w:val="none" w:sz="0" w:space="0" w:color="auto"/>
          </w:divBdr>
          <w:divsChild>
            <w:div w:id="789013700">
              <w:marLeft w:val="0"/>
              <w:marRight w:val="0"/>
              <w:marTop w:val="0"/>
              <w:marBottom w:val="0"/>
              <w:divBdr>
                <w:top w:val="none" w:sz="0" w:space="0" w:color="auto"/>
                <w:left w:val="none" w:sz="0" w:space="0" w:color="auto"/>
                <w:bottom w:val="none" w:sz="0" w:space="0" w:color="auto"/>
                <w:right w:val="none" w:sz="0" w:space="0" w:color="auto"/>
              </w:divBdr>
            </w:div>
            <w:div w:id="1080516832">
              <w:marLeft w:val="0"/>
              <w:marRight w:val="0"/>
              <w:marTop w:val="0"/>
              <w:marBottom w:val="0"/>
              <w:divBdr>
                <w:top w:val="none" w:sz="0" w:space="0" w:color="auto"/>
                <w:left w:val="none" w:sz="0" w:space="0" w:color="auto"/>
                <w:bottom w:val="none" w:sz="0" w:space="0" w:color="auto"/>
                <w:right w:val="none" w:sz="0" w:space="0" w:color="auto"/>
              </w:divBdr>
            </w:div>
            <w:div w:id="1235629088">
              <w:marLeft w:val="0"/>
              <w:marRight w:val="0"/>
              <w:marTop w:val="0"/>
              <w:marBottom w:val="0"/>
              <w:divBdr>
                <w:top w:val="none" w:sz="0" w:space="0" w:color="auto"/>
                <w:left w:val="none" w:sz="0" w:space="0" w:color="auto"/>
                <w:bottom w:val="none" w:sz="0" w:space="0" w:color="auto"/>
                <w:right w:val="none" w:sz="0" w:space="0" w:color="auto"/>
              </w:divBdr>
            </w:div>
            <w:div w:id="1316690493">
              <w:marLeft w:val="0"/>
              <w:marRight w:val="0"/>
              <w:marTop w:val="0"/>
              <w:marBottom w:val="0"/>
              <w:divBdr>
                <w:top w:val="none" w:sz="0" w:space="0" w:color="auto"/>
                <w:left w:val="none" w:sz="0" w:space="0" w:color="auto"/>
                <w:bottom w:val="none" w:sz="0" w:space="0" w:color="auto"/>
                <w:right w:val="none" w:sz="0" w:space="0" w:color="auto"/>
              </w:divBdr>
            </w:div>
          </w:divsChild>
        </w:div>
        <w:div w:id="639724195">
          <w:marLeft w:val="0"/>
          <w:marRight w:val="0"/>
          <w:marTop w:val="0"/>
          <w:marBottom w:val="0"/>
          <w:divBdr>
            <w:top w:val="none" w:sz="0" w:space="0" w:color="auto"/>
            <w:left w:val="none" w:sz="0" w:space="0" w:color="auto"/>
            <w:bottom w:val="none" w:sz="0" w:space="0" w:color="auto"/>
            <w:right w:val="none" w:sz="0" w:space="0" w:color="auto"/>
          </w:divBdr>
          <w:divsChild>
            <w:div w:id="128212593">
              <w:marLeft w:val="0"/>
              <w:marRight w:val="0"/>
              <w:marTop w:val="0"/>
              <w:marBottom w:val="0"/>
              <w:divBdr>
                <w:top w:val="none" w:sz="0" w:space="0" w:color="auto"/>
                <w:left w:val="none" w:sz="0" w:space="0" w:color="auto"/>
                <w:bottom w:val="none" w:sz="0" w:space="0" w:color="auto"/>
                <w:right w:val="none" w:sz="0" w:space="0" w:color="auto"/>
              </w:divBdr>
            </w:div>
            <w:div w:id="489710614">
              <w:marLeft w:val="0"/>
              <w:marRight w:val="0"/>
              <w:marTop w:val="0"/>
              <w:marBottom w:val="0"/>
              <w:divBdr>
                <w:top w:val="none" w:sz="0" w:space="0" w:color="auto"/>
                <w:left w:val="none" w:sz="0" w:space="0" w:color="auto"/>
                <w:bottom w:val="none" w:sz="0" w:space="0" w:color="auto"/>
                <w:right w:val="none" w:sz="0" w:space="0" w:color="auto"/>
              </w:divBdr>
            </w:div>
          </w:divsChild>
        </w:div>
        <w:div w:id="658073403">
          <w:marLeft w:val="0"/>
          <w:marRight w:val="0"/>
          <w:marTop w:val="0"/>
          <w:marBottom w:val="0"/>
          <w:divBdr>
            <w:top w:val="none" w:sz="0" w:space="0" w:color="auto"/>
            <w:left w:val="none" w:sz="0" w:space="0" w:color="auto"/>
            <w:bottom w:val="none" w:sz="0" w:space="0" w:color="auto"/>
            <w:right w:val="none" w:sz="0" w:space="0" w:color="auto"/>
          </w:divBdr>
        </w:div>
        <w:div w:id="691959466">
          <w:marLeft w:val="0"/>
          <w:marRight w:val="0"/>
          <w:marTop w:val="0"/>
          <w:marBottom w:val="0"/>
          <w:divBdr>
            <w:top w:val="none" w:sz="0" w:space="0" w:color="auto"/>
            <w:left w:val="none" w:sz="0" w:space="0" w:color="auto"/>
            <w:bottom w:val="none" w:sz="0" w:space="0" w:color="auto"/>
            <w:right w:val="none" w:sz="0" w:space="0" w:color="auto"/>
          </w:divBdr>
          <w:divsChild>
            <w:div w:id="233975736">
              <w:marLeft w:val="0"/>
              <w:marRight w:val="0"/>
              <w:marTop w:val="0"/>
              <w:marBottom w:val="0"/>
              <w:divBdr>
                <w:top w:val="none" w:sz="0" w:space="0" w:color="auto"/>
                <w:left w:val="none" w:sz="0" w:space="0" w:color="auto"/>
                <w:bottom w:val="none" w:sz="0" w:space="0" w:color="auto"/>
                <w:right w:val="none" w:sz="0" w:space="0" w:color="auto"/>
              </w:divBdr>
            </w:div>
            <w:div w:id="1426488476">
              <w:marLeft w:val="0"/>
              <w:marRight w:val="0"/>
              <w:marTop w:val="0"/>
              <w:marBottom w:val="0"/>
              <w:divBdr>
                <w:top w:val="none" w:sz="0" w:space="0" w:color="auto"/>
                <w:left w:val="none" w:sz="0" w:space="0" w:color="auto"/>
                <w:bottom w:val="none" w:sz="0" w:space="0" w:color="auto"/>
                <w:right w:val="none" w:sz="0" w:space="0" w:color="auto"/>
              </w:divBdr>
            </w:div>
          </w:divsChild>
        </w:div>
        <w:div w:id="713194391">
          <w:marLeft w:val="0"/>
          <w:marRight w:val="0"/>
          <w:marTop w:val="0"/>
          <w:marBottom w:val="0"/>
          <w:divBdr>
            <w:top w:val="none" w:sz="0" w:space="0" w:color="auto"/>
            <w:left w:val="none" w:sz="0" w:space="0" w:color="auto"/>
            <w:bottom w:val="none" w:sz="0" w:space="0" w:color="auto"/>
            <w:right w:val="none" w:sz="0" w:space="0" w:color="auto"/>
          </w:divBdr>
        </w:div>
        <w:div w:id="751201070">
          <w:marLeft w:val="0"/>
          <w:marRight w:val="0"/>
          <w:marTop w:val="0"/>
          <w:marBottom w:val="0"/>
          <w:divBdr>
            <w:top w:val="none" w:sz="0" w:space="0" w:color="auto"/>
            <w:left w:val="none" w:sz="0" w:space="0" w:color="auto"/>
            <w:bottom w:val="none" w:sz="0" w:space="0" w:color="auto"/>
            <w:right w:val="none" w:sz="0" w:space="0" w:color="auto"/>
          </w:divBdr>
        </w:div>
        <w:div w:id="808089041">
          <w:marLeft w:val="0"/>
          <w:marRight w:val="0"/>
          <w:marTop w:val="0"/>
          <w:marBottom w:val="0"/>
          <w:divBdr>
            <w:top w:val="none" w:sz="0" w:space="0" w:color="auto"/>
            <w:left w:val="none" w:sz="0" w:space="0" w:color="auto"/>
            <w:bottom w:val="none" w:sz="0" w:space="0" w:color="auto"/>
            <w:right w:val="none" w:sz="0" w:space="0" w:color="auto"/>
          </w:divBdr>
        </w:div>
        <w:div w:id="852257421">
          <w:marLeft w:val="0"/>
          <w:marRight w:val="0"/>
          <w:marTop w:val="0"/>
          <w:marBottom w:val="0"/>
          <w:divBdr>
            <w:top w:val="none" w:sz="0" w:space="0" w:color="auto"/>
            <w:left w:val="none" w:sz="0" w:space="0" w:color="auto"/>
            <w:bottom w:val="none" w:sz="0" w:space="0" w:color="auto"/>
            <w:right w:val="none" w:sz="0" w:space="0" w:color="auto"/>
          </w:divBdr>
        </w:div>
        <w:div w:id="918946784">
          <w:marLeft w:val="0"/>
          <w:marRight w:val="0"/>
          <w:marTop w:val="0"/>
          <w:marBottom w:val="0"/>
          <w:divBdr>
            <w:top w:val="none" w:sz="0" w:space="0" w:color="auto"/>
            <w:left w:val="none" w:sz="0" w:space="0" w:color="auto"/>
            <w:bottom w:val="none" w:sz="0" w:space="0" w:color="auto"/>
            <w:right w:val="none" w:sz="0" w:space="0" w:color="auto"/>
          </w:divBdr>
        </w:div>
        <w:div w:id="936986593">
          <w:marLeft w:val="0"/>
          <w:marRight w:val="0"/>
          <w:marTop w:val="0"/>
          <w:marBottom w:val="0"/>
          <w:divBdr>
            <w:top w:val="none" w:sz="0" w:space="0" w:color="auto"/>
            <w:left w:val="none" w:sz="0" w:space="0" w:color="auto"/>
            <w:bottom w:val="none" w:sz="0" w:space="0" w:color="auto"/>
            <w:right w:val="none" w:sz="0" w:space="0" w:color="auto"/>
          </w:divBdr>
          <w:divsChild>
            <w:div w:id="188032504">
              <w:marLeft w:val="0"/>
              <w:marRight w:val="0"/>
              <w:marTop w:val="0"/>
              <w:marBottom w:val="0"/>
              <w:divBdr>
                <w:top w:val="none" w:sz="0" w:space="0" w:color="auto"/>
                <w:left w:val="none" w:sz="0" w:space="0" w:color="auto"/>
                <w:bottom w:val="none" w:sz="0" w:space="0" w:color="auto"/>
                <w:right w:val="none" w:sz="0" w:space="0" w:color="auto"/>
              </w:divBdr>
            </w:div>
            <w:div w:id="822968099">
              <w:marLeft w:val="0"/>
              <w:marRight w:val="0"/>
              <w:marTop w:val="0"/>
              <w:marBottom w:val="0"/>
              <w:divBdr>
                <w:top w:val="none" w:sz="0" w:space="0" w:color="auto"/>
                <w:left w:val="none" w:sz="0" w:space="0" w:color="auto"/>
                <w:bottom w:val="none" w:sz="0" w:space="0" w:color="auto"/>
                <w:right w:val="none" w:sz="0" w:space="0" w:color="auto"/>
              </w:divBdr>
            </w:div>
            <w:div w:id="1491866380">
              <w:marLeft w:val="0"/>
              <w:marRight w:val="0"/>
              <w:marTop w:val="0"/>
              <w:marBottom w:val="0"/>
              <w:divBdr>
                <w:top w:val="none" w:sz="0" w:space="0" w:color="auto"/>
                <w:left w:val="none" w:sz="0" w:space="0" w:color="auto"/>
                <w:bottom w:val="none" w:sz="0" w:space="0" w:color="auto"/>
                <w:right w:val="none" w:sz="0" w:space="0" w:color="auto"/>
              </w:divBdr>
            </w:div>
            <w:div w:id="1690332269">
              <w:marLeft w:val="0"/>
              <w:marRight w:val="0"/>
              <w:marTop w:val="0"/>
              <w:marBottom w:val="0"/>
              <w:divBdr>
                <w:top w:val="none" w:sz="0" w:space="0" w:color="auto"/>
                <w:left w:val="none" w:sz="0" w:space="0" w:color="auto"/>
                <w:bottom w:val="none" w:sz="0" w:space="0" w:color="auto"/>
                <w:right w:val="none" w:sz="0" w:space="0" w:color="auto"/>
              </w:divBdr>
            </w:div>
            <w:div w:id="2125153227">
              <w:marLeft w:val="0"/>
              <w:marRight w:val="0"/>
              <w:marTop w:val="0"/>
              <w:marBottom w:val="0"/>
              <w:divBdr>
                <w:top w:val="none" w:sz="0" w:space="0" w:color="auto"/>
                <w:left w:val="none" w:sz="0" w:space="0" w:color="auto"/>
                <w:bottom w:val="none" w:sz="0" w:space="0" w:color="auto"/>
                <w:right w:val="none" w:sz="0" w:space="0" w:color="auto"/>
              </w:divBdr>
            </w:div>
          </w:divsChild>
        </w:div>
        <w:div w:id="951206480">
          <w:marLeft w:val="0"/>
          <w:marRight w:val="0"/>
          <w:marTop w:val="0"/>
          <w:marBottom w:val="0"/>
          <w:divBdr>
            <w:top w:val="none" w:sz="0" w:space="0" w:color="auto"/>
            <w:left w:val="none" w:sz="0" w:space="0" w:color="auto"/>
            <w:bottom w:val="none" w:sz="0" w:space="0" w:color="auto"/>
            <w:right w:val="none" w:sz="0" w:space="0" w:color="auto"/>
          </w:divBdr>
        </w:div>
        <w:div w:id="954798053">
          <w:marLeft w:val="0"/>
          <w:marRight w:val="0"/>
          <w:marTop w:val="0"/>
          <w:marBottom w:val="0"/>
          <w:divBdr>
            <w:top w:val="none" w:sz="0" w:space="0" w:color="auto"/>
            <w:left w:val="none" w:sz="0" w:space="0" w:color="auto"/>
            <w:bottom w:val="none" w:sz="0" w:space="0" w:color="auto"/>
            <w:right w:val="none" w:sz="0" w:space="0" w:color="auto"/>
          </w:divBdr>
          <w:divsChild>
            <w:div w:id="734161235">
              <w:marLeft w:val="0"/>
              <w:marRight w:val="0"/>
              <w:marTop w:val="0"/>
              <w:marBottom w:val="0"/>
              <w:divBdr>
                <w:top w:val="none" w:sz="0" w:space="0" w:color="auto"/>
                <w:left w:val="none" w:sz="0" w:space="0" w:color="auto"/>
                <w:bottom w:val="none" w:sz="0" w:space="0" w:color="auto"/>
                <w:right w:val="none" w:sz="0" w:space="0" w:color="auto"/>
              </w:divBdr>
            </w:div>
            <w:div w:id="1587806441">
              <w:marLeft w:val="0"/>
              <w:marRight w:val="0"/>
              <w:marTop w:val="0"/>
              <w:marBottom w:val="0"/>
              <w:divBdr>
                <w:top w:val="none" w:sz="0" w:space="0" w:color="auto"/>
                <w:left w:val="none" w:sz="0" w:space="0" w:color="auto"/>
                <w:bottom w:val="none" w:sz="0" w:space="0" w:color="auto"/>
                <w:right w:val="none" w:sz="0" w:space="0" w:color="auto"/>
              </w:divBdr>
            </w:div>
          </w:divsChild>
        </w:div>
        <w:div w:id="965701552">
          <w:marLeft w:val="0"/>
          <w:marRight w:val="0"/>
          <w:marTop w:val="0"/>
          <w:marBottom w:val="0"/>
          <w:divBdr>
            <w:top w:val="none" w:sz="0" w:space="0" w:color="auto"/>
            <w:left w:val="none" w:sz="0" w:space="0" w:color="auto"/>
            <w:bottom w:val="none" w:sz="0" w:space="0" w:color="auto"/>
            <w:right w:val="none" w:sz="0" w:space="0" w:color="auto"/>
          </w:divBdr>
        </w:div>
        <w:div w:id="1069495721">
          <w:marLeft w:val="0"/>
          <w:marRight w:val="0"/>
          <w:marTop w:val="0"/>
          <w:marBottom w:val="0"/>
          <w:divBdr>
            <w:top w:val="none" w:sz="0" w:space="0" w:color="auto"/>
            <w:left w:val="none" w:sz="0" w:space="0" w:color="auto"/>
            <w:bottom w:val="none" w:sz="0" w:space="0" w:color="auto"/>
            <w:right w:val="none" w:sz="0" w:space="0" w:color="auto"/>
          </w:divBdr>
        </w:div>
        <w:div w:id="1079134835">
          <w:marLeft w:val="0"/>
          <w:marRight w:val="0"/>
          <w:marTop w:val="0"/>
          <w:marBottom w:val="0"/>
          <w:divBdr>
            <w:top w:val="none" w:sz="0" w:space="0" w:color="auto"/>
            <w:left w:val="none" w:sz="0" w:space="0" w:color="auto"/>
            <w:bottom w:val="none" w:sz="0" w:space="0" w:color="auto"/>
            <w:right w:val="none" w:sz="0" w:space="0" w:color="auto"/>
          </w:divBdr>
        </w:div>
        <w:div w:id="1085344894">
          <w:marLeft w:val="0"/>
          <w:marRight w:val="0"/>
          <w:marTop w:val="0"/>
          <w:marBottom w:val="0"/>
          <w:divBdr>
            <w:top w:val="none" w:sz="0" w:space="0" w:color="auto"/>
            <w:left w:val="none" w:sz="0" w:space="0" w:color="auto"/>
            <w:bottom w:val="none" w:sz="0" w:space="0" w:color="auto"/>
            <w:right w:val="none" w:sz="0" w:space="0" w:color="auto"/>
          </w:divBdr>
          <w:divsChild>
            <w:div w:id="178200223">
              <w:marLeft w:val="0"/>
              <w:marRight w:val="0"/>
              <w:marTop w:val="0"/>
              <w:marBottom w:val="0"/>
              <w:divBdr>
                <w:top w:val="none" w:sz="0" w:space="0" w:color="auto"/>
                <w:left w:val="none" w:sz="0" w:space="0" w:color="auto"/>
                <w:bottom w:val="none" w:sz="0" w:space="0" w:color="auto"/>
                <w:right w:val="none" w:sz="0" w:space="0" w:color="auto"/>
              </w:divBdr>
            </w:div>
          </w:divsChild>
        </w:div>
        <w:div w:id="1114861796">
          <w:marLeft w:val="0"/>
          <w:marRight w:val="0"/>
          <w:marTop w:val="0"/>
          <w:marBottom w:val="0"/>
          <w:divBdr>
            <w:top w:val="none" w:sz="0" w:space="0" w:color="auto"/>
            <w:left w:val="none" w:sz="0" w:space="0" w:color="auto"/>
            <w:bottom w:val="none" w:sz="0" w:space="0" w:color="auto"/>
            <w:right w:val="none" w:sz="0" w:space="0" w:color="auto"/>
          </w:divBdr>
          <w:divsChild>
            <w:div w:id="460391883">
              <w:marLeft w:val="0"/>
              <w:marRight w:val="0"/>
              <w:marTop w:val="0"/>
              <w:marBottom w:val="0"/>
              <w:divBdr>
                <w:top w:val="none" w:sz="0" w:space="0" w:color="auto"/>
                <w:left w:val="none" w:sz="0" w:space="0" w:color="auto"/>
                <w:bottom w:val="none" w:sz="0" w:space="0" w:color="auto"/>
                <w:right w:val="none" w:sz="0" w:space="0" w:color="auto"/>
              </w:divBdr>
            </w:div>
          </w:divsChild>
        </w:div>
        <w:div w:id="1135951742">
          <w:marLeft w:val="0"/>
          <w:marRight w:val="0"/>
          <w:marTop w:val="0"/>
          <w:marBottom w:val="0"/>
          <w:divBdr>
            <w:top w:val="none" w:sz="0" w:space="0" w:color="auto"/>
            <w:left w:val="none" w:sz="0" w:space="0" w:color="auto"/>
            <w:bottom w:val="none" w:sz="0" w:space="0" w:color="auto"/>
            <w:right w:val="none" w:sz="0" w:space="0" w:color="auto"/>
          </w:divBdr>
        </w:div>
        <w:div w:id="1186554345">
          <w:marLeft w:val="0"/>
          <w:marRight w:val="0"/>
          <w:marTop w:val="0"/>
          <w:marBottom w:val="0"/>
          <w:divBdr>
            <w:top w:val="none" w:sz="0" w:space="0" w:color="auto"/>
            <w:left w:val="none" w:sz="0" w:space="0" w:color="auto"/>
            <w:bottom w:val="none" w:sz="0" w:space="0" w:color="auto"/>
            <w:right w:val="none" w:sz="0" w:space="0" w:color="auto"/>
          </w:divBdr>
        </w:div>
        <w:div w:id="1195312802">
          <w:marLeft w:val="0"/>
          <w:marRight w:val="0"/>
          <w:marTop w:val="0"/>
          <w:marBottom w:val="0"/>
          <w:divBdr>
            <w:top w:val="none" w:sz="0" w:space="0" w:color="auto"/>
            <w:left w:val="none" w:sz="0" w:space="0" w:color="auto"/>
            <w:bottom w:val="none" w:sz="0" w:space="0" w:color="auto"/>
            <w:right w:val="none" w:sz="0" w:space="0" w:color="auto"/>
          </w:divBdr>
        </w:div>
        <w:div w:id="1206528284">
          <w:marLeft w:val="0"/>
          <w:marRight w:val="0"/>
          <w:marTop w:val="0"/>
          <w:marBottom w:val="0"/>
          <w:divBdr>
            <w:top w:val="none" w:sz="0" w:space="0" w:color="auto"/>
            <w:left w:val="none" w:sz="0" w:space="0" w:color="auto"/>
            <w:bottom w:val="none" w:sz="0" w:space="0" w:color="auto"/>
            <w:right w:val="none" w:sz="0" w:space="0" w:color="auto"/>
          </w:divBdr>
          <w:divsChild>
            <w:div w:id="274950510">
              <w:marLeft w:val="0"/>
              <w:marRight w:val="0"/>
              <w:marTop w:val="0"/>
              <w:marBottom w:val="0"/>
              <w:divBdr>
                <w:top w:val="none" w:sz="0" w:space="0" w:color="auto"/>
                <w:left w:val="none" w:sz="0" w:space="0" w:color="auto"/>
                <w:bottom w:val="none" w:sz="0" w:space="0" w:color="auto"/>
                <w:right w:val="none" w:sz="0" w:space="0" w:color="auto"/>
              </w:divBdr>
            </w:div>
          </w:divsChild>
        </w:div>
        <w:div w:id="1242253642">
          <w:marLeft w:val="0"/>
          <w:marRight w:val="0"/>
          <w:marTop w:val="0"/>
          <w:marBottom w:val="0"/>
          <w:divBdr>
            <w:top w:val="none" w:sz="0" w:space="0" w:color="auto"/>
            <w:left w:val="none" w:sz="0" w:space="0" w:color="auto"/>
            <w:bottom w:val="none" w:sz="0" w:space="0" w:color="auto"/>
            <w:right w:val="none" w:sz="0" w:space="0" w:color="auto"/>
          </w:divBdr>
        </w:div>
        <w:div w:id="1246114856">
          <w:marLeft w:val="0"/>
          <w:marRight w:val="0"/>
          <w:marTop w:val="0"/>
          <w:marBottom w:val="0"/>
          <w:divBdr>
            <w:top w:val="none" w:sz="0" w:space="0" w:color="auto"/>
            <w:left w:val="none" w:sz="0" w:space="0" w:color="auto"/>
            <w:bottom w:val="none" w:sz="0" w:space="0" w:color="auto"/>
            <w:right w:val="none" w:sz="0" w:space="0" w:color="auto"/>
          </w:divBdr>
        </w:div>
        <w:div w:id="1256397599">
          <w:marLeft w:val="0"/>
          <w:marRight w:val="0"/>
          <w:marTop w:val="0"/>
          <w:marBottom w:val="0"/>
          <w:divBdr>
            <w:top w:val="none" w:sz="0" w:space="0" w:color="auto"/>
            <w:left w:val="none" w:sz="0" w:space="0" w:color="auto"/>
            <w:bottom w:val="none" w:sz="0" w:space="0" w:color="auto"/>
            <w:right w:val="none" w:sz="0" w:space="0" w:color="auto"/>
          </w:divBdr>
        </w:div>
        <w:div w:id="1257441540">
          <w:marLeft w:val="0"/>
          <w:marRight w:val="0"/>
          <w:marTop w:val="0"/>
          <w:marBottom w:val="0"/>
          <w:divBdr>
            <w:top w:val="none" w:sz="0" w:space="0" w:color="auto"/>
            <w:left w:val="none" w:sz="0" w:space="0" w:color="auto"/>
            <w:bottom w:val="none" w:sz="0" w:space="0" w:color="auto"/>
            <w:right w:val="none" w:sz="0" w:space="0" w:color="auto"/>
          </w:divBdr>
        </w:div>
        <w:div w:id="1287156236">
          <w:marLeft w:val="0"/>
          <w:marRight w:val="0"/>
          <w:marTop w:val="0"/>
          <w:marBottom w:val="0"/>
          <w:divBdr>
            <w:top w:val="none" w:sz="0" w:space="0" w:color="auto"/>
            <w:left w:val="none" w:sz="0" w:space="0" w:color="auto"/>
            <w:bottom w:val="none" w:sz="0" w:space="0" w:color="auto"/>
            <w:right w:val="none" w:sz="0" w:space="0" w:color="auto"/>
          </w:divBdr>
        </w:div>
        <w:div w:id="1328483561">
          <w:marLeft w:val="0"/>
          <w:marRight w:val="0"/>
          <w:marTop w:val="0"/>
          <w:marBottom w:val="0"/>
          <w:divBdr>
            <w:top w:val="none" w:sz="0" w:space="0" w:color="auto"/>
            <w:left w:val="none" w:sz="0" w:space="0" w:color="auto"/>
            <w:bottom w:val="none" w:sz="0" w:space="0" w:color="auto"/>
            <w:right w:val="none" w:sz="0" w:space="0" w:color="auto"/>
          </w:divBdr>
        </w:div>
        <w:div w:id="1373311619">
          <w:marLeft w:val="0"/>
          <w:marRight w:val="0"/>
          <w:marTop w:val="0"/>
          <w:marBottom w:val="0"/>
          <w:divBdr>
            <w:top w:val="none" w:sz="0" w:space="0" w:color="auto"/>
            <w:left w:val="none" w:sz="0" w:space="0" w:color="auto"/>
            <w:bottom w:val="none" w:sz="0" w:space="0" w:color="auto"/>
            <w:right w:val="none" w:sz="0" w:space="0" w:color="auto"/>
          </w:divBdr>
          <w:divsChild>
            <w:div w:id="175653554">
              <w:marLeft w:val="0"/>
              <w:marRight w:val="0"/>
              <w:marTop w:val="0"/>
              <w:marBottom w:val="0"/>
              <w:divBdr>
                <w:top w:val="none" w:sz="0" w:space="0" w:color="auto"/>
                <w:left w:val="none" w:sz="0" w:space="0" w:color="auto"/>
                <w:bottom w:val="none" w:sz="0" w:space="0" w:color="auto"/>
                <w:right w:val="none" w:sz="0" w:space="0" w:color="auto"/>
              </w:divBdr>
            </w:div>
            <w:div w:id="460342481">
              <w:marLeft w:val="0"/>
              <w:marRight w:val="0"/>
              <w:marTop w:val="0"/>
              <w:marBottom w:val="0"/>
              <w:divBdr>
                <w:top w:val="none" w:sz="0" w:space="0" w:color="auto"/>
                <w:left w:val="none" w:sz="0" w:space="0" w:color="auto"/>
                <w:bottom w:val="none" w:sz="0" w:space="0" w:color="auto"/>
                <w:right w:val="none" w:sz="0" w:space="0" w:color="auto"/>
              </w:divBdr>
            </w:div>
            <w:div w:id="608661974">
              <w:marLeft w:val="0"/>
              <w:marRight w:val="0"/>
              <w:marTop w:val="0"/>
              <w:marBottom w:val="0"/>
              <w:divBdr>
                <w:top w:val="none" w:sz="0" w:space="0" w:color="auto"/>
                <w:left w:val="none" w:sz="0" w:space="0" w:color="auto"/>
                <w:bottom w:val="none" w:sz="0" w:space="0" w:color="auto"/>
                <w:right w:val="none" w:sz="0" w:space="0" w:color="auto"/>
              </w:divBdr>
            </w:div>
          </w:divsChild>
        </w:div>
        <w:div w:id="1380400558">
          <w:marLeft w:val="0"/>
          <w:marRight w:val="0"/>
          <w:marTop w:val="0"/>
          <w:marBottom w:val="0"/>
          <w:divBdr>
            <w:top w:val="none" w:sz="0" w:space="0" w:color="auto"/>
            <w:left w:val="none" w:sz="0" w:space="0" w:color="auto"/>
            <w:bottom w:val="none" w:sz="0" w:space="0" w:color="auto"/>
            <w:right w:val="none" w:sz="0" w:space="0" w:color="auto"/>
          </w:divBdr>
          <w:divsChild>
            <w:div w:id="148064884">
              <w:marLeft w:val="0"/>
              <w:marRight w:val="0"/>
              <w:marTop w:val="0"/>
              <w:marBottom w:val="0"/>
              <w:divBdr>
                <w:top w:val="none" w:sz="0" w:space="0" w:color="auto"/>
                <w:left w:val="none" w:sz="0" w:space="0" w:color="auto"/>
                <w:bottom w:val="none" w:sz="0" w:space="0" w:color="auto"/>
                <w:right w:val="none" w:sz="0" w:space="0" w:color="auto"/>
              </w:divBdr>
            </w:div>
            <w:div w:id="689374287">
              <w:marLeft w:val="0"/>
              <w:marRight w:val="0"/>
              <w:marTop w:val="0"/>
              <w:marBottom w:val="0"/>
              <w:divBdr>
                <w:top w:val="none" w:sz="0" w:space="0" w:color="auto"/>
                <w:left w:val="none" w:sz="0" w:space="0" w:color="auto"/>
                <w:bottom w:val="none" w:sz="0" w:space="0" w:color="auto"/>
                <w:right w:val="none" w:sz="0" w:space="0" w:color="auto"/>
              </w:divBdr>
            </w:div>
            <w:div w:id="1496533814">
              <w:marLeft w:val="0"/>
              <w:marRight w:val="0"/>
              <w:marTop w:val="0"/>
              <w:marBottom w:val="0"/>
              <w:divBdr>
                <w:top w:val="none" w:sz="0" w:space="0" w:color="auto"/>
                <w:left w:val="none" w:sz="0" w:space="0" w:color="auto"/>
                <w:bottom w:val="none" w:sz="0" w:space="0" w:color="auto"/>
                <w:right w:val="none" w:sz="0" w:space="0" w:color="auto"/>
              </w:divBdr>
            </w:div>
            <w:div w:id="1662925338">
              <w:marLeft w:val="0"/>
              <w:marRight w:val="0"/>
              <w:marTop w:val="0"/>
              <w:marBottom w:val="0"/>
              <w:divBdr>
                <w:top w:val="none" w:sz="0" w:space="0" w:color="auto"/>
                <w:left w:val="none" w:sz="0" w:space="0" w:color="auto"/>
                <w:bottom w:val="none" w:sz="0" w:space="0" w:color="auto"/>
                <w:right w:val="none" w:sz="0" w:space="0" w:color="auto"/>
              </w:divBdr>
            </w:div>
            <w:div w:id="1959529891">
              <w:marLeft w:val="0"/>
              <w:marRight w:val="0"/>
              <w:marTop w:val="0"/>
              <w:marBottom w:val="0"/>
              <w:divBdr>
                <w:top w:val="none" w:sz="0" w:space="0" w:color="auto"/>
                <w:left w:val="none" w:sz="0" w:space="0" w:color="auto"/>
                <w:bottom w:val="none" w:sz="0" w:space="0" w:color="auto"/>
                <w:right w:val="none" w:sz="0" w:space="0" w:color="auto"/>
              </w:divBdr>
            </w:div>
          </w:divsChild>
        </w:div>
        <w:div w:id="1425036634">
          <w:marLeft w:val="0"/>
          <w:marRight w:val="0"/>
          <w:marTop w:val="0"/>
          <w:marBottom w:val="0"/>
          <w:divBdr>
            <w:top w:val="none" w:sz="0" w:space="0" w:color="auto"/>
            <w:left w:val="none" w:sz="0" w:space="0" w:color="auto"/>
            <w:bottom w:val="none" w:sz="0" w:space="0" w:color="auto"/>
            <w:right w:val="none" w:sz="0" w:space="0" w:color="auto"/>
          </w:divBdr>
        </w:div>
        <w:div w:id="1469778812">
          <w:marLeft w:val="0"/>
          <w:marRight w:val="0"/>
          <w:marTop w:val="0"/>
          <w:marBottom w:val="0"/>
          <w:divBdr>
            <w:top w:val="none" w:sz="0" w:space="0" w:color="auto"/>
            <w:left w:val="none" w:sz="0" w:space="0" w:color="auto"/>
            <w:bottom w:val="none" w:sz="0" w:space="0" w:color="auto"/>
            <w:right w:val="none" w:sz="0" w:space="0" w:color="auto"/>
          </w:divBdr>
        </w:div>
        <w:div w:id="1484154296">
          <w:marLeft w:val="0"/>
          <w:marRight w:val="0"/>
          <w:marTop w:val="0"/>
          <w:marBottom w:val="0"/>
          <w:divBdr>
            <w:top w:val="none" w:sz="0" w:space="0" w:color="auto"/>
            <w:left w:val="none" w:sz="0" w:space="0" w:color="auto"/>
            <w:bottom w:val="none" w:sz="0" w:space="0" w:color="auto"/>
            <w:right w:val="none" w:sz="0" w:space="0" w:color="auto"/>
          </w:divBdr>
          <w:divsChild>
            <w:div w:id="2068719931">
              <w:marLeft w:val="0"/>
              <w:marRight w:val="0"/>
              <w:marTop w:val="0"/>
              <w:marBottom w:val="0"/>
              <w:divBdr>
                <w:top w:val="none" w:sz="0" w:space="0" w:color="auto"/>
                <w:left w:val="none" w:sz="0" w:space="0" w:color="auto"/>
                <w:bottom w:val="none" w:sz="0" w:space="0" w:color="auto"/>
                <w:right w:val="none" w:sz="0" w:space="0" w:color="auto"/>
              </w:divBdr>
            </w:div>
          </w:divsChild>
        </w:div>
        <w:div w:id="1520001436">
          <w:marLeft w:val="0"/>
          <w:marRight w:val="0"/>
          <w:marTop w:val="0"/>
          <w:marBottom w:val="0"/>
          <w:divBdr>
            <w:top w:val="none" w:sz="0" w:space="0" w:color="auto"/>
            <w:left w:val="none" w:sz="0" w:space="0" w:color="auto"/>
            <w:bottom w:val="none" w:sz="0" w:space="0" w:color="auto"/>
            <w:right w:val="none" w:sz="0" w:space="0" w:color="auto"/>
          </w:divBdr>
        </w:div>
        <w:div w:id="1534226807">
          <w:marLeft w:val="0"/>
          <w:marRight w:val="0"/>
          <w:marTop w:val="0"/>
          <w:marBottom w:val="0"/>
          <w:divBdr>
            <w:top w:val="none" w:sz="0" w:space="0" w:color="auto"/>
            <w:left w:val="none" w:sz="0" w:space="0" w:color="auto"/>
            <w:bottom w:val="none" w:sz="0" w:space="0" w:color="auto"/>
            <w:right w:val="none" w:sz="0" w:space="0" w:color="auto"/>
          </w:divBdr>
        </w:div>
        <w:div w:id="1535731422">
          <w:marLeft w:val="0"/>
          <w:marRight w:val="0"/>
          <w:marTop w:val="0"/>
          <w:marBottom w:val="0"/>
          <w:divBdr>
            <w:top w:val="none" w:sz="0" w:space="0" w:color="auto"/>
            <w:left w:val="none" w:sz="0" w:space="0" w:color="auto"/>
            <w:bottom w:val="none" w:sz="0" w:space="0" w:color="auto"/>
            <w:right w:val="none" w:sz="0" w:space="0" w:color="auto"/>
          </w:divBdr>
          <w:divsChild>
            <w:div w:id="190337298">
              <w:marLeft w:val="0"/>
              <w:marRight w:val="0"/>
              <w:marTop w:val="0"/>
              <w:marBottom w:val="0"/>
              <w:divBdr>
                <w:top w:val="none" w:sz="0" w:space="0" w:color="auto"/>
                <w:left w:val="none" w:sz="0" w:space="0" w:color="auto"/>
                <w:bottom w:val="none" w:sz="0" w:space="0" w:color="auto"/>
                <w:right w:val="none" w:sz="0" w:space="0" w:color="auto"/>
              </w:divBdr>
            </w:div>
            <w:div w:id="1280919446">
              <w:marLeft w:val="0"/>
              <w:marRight w:val="0"/>
              <w:marTop w:val="0"/>
              <w:marBottom w:val="0"/>
              <w:divBdr>
                <w:top w:val="none" w:sz="0" w:space="0" w:color="auto"/>
                <w:left w:val="none" w:sz="0" w:space="0" w:color="auto"/>
                <w:bottom w:val="none" w:sz="0" w:space="0" w:color="auto"/>
                <w:right w:val="none" w:sz="0" w:space="0" w:color="auto"/>
              </w:divBdr>
            </w:div>
          </w:divsChild>
        </w:div>
        <w:div w:id="1610043428">
          <w:marLeft w:val="0"/>
          <w:marRight w:val="0"/>
          <w:marTop w:val="0"/>
          <w:marBottom w:val="0"/>
          <w:divBdr>
            <w:top w:val="none" w:sz="0" w:space="0" w:color="auto"/>
            <w:left w:val="none" w:sz="0" w:space="0" w:color="auto"/>
            <w:bottom w:val="none" w:sz="0" w:space="0" w:color="auto"/>
            <w:right w:val="none" w:sz="0" w:space="0" w:color="auto"/>
          </w:divBdr>
          <w:divsChild>
            <w:div w:id="255789558">
              <w:marLeft w:val="0"/>
              <w:marRight w:val="0"/>
              <w:marTop w:val="0"/>
              <w:marBottom w:val="0"/>
              <w:divBdr>
                <w:top w:val="none" w:sz="0" w:space="0" w:color="auto"/>
                <w:left w:val="none" w:sz="0" w:space="0" w:color="auto"/>
                <w:bottom w:val="none" w:sz="0" w:space="0" w:color="auto"/>
                <w:right w:val="none" w:sz="0" w:space="0" w:color="auto"/>
              </w:divBdr>
            </w:div>
            <w:div w:id="1050153519">
              <w:marLeft w:val="0"/>
              <w:marRight w:val="0"/>
              <w:marTop w:val="0"/>
              <w:marBottom w:val="0"/>
              <w:divBdr>
                <w:top w:val="none" w:sz="0" w:space="0" w:color="auto"/>
                <w:left w:val="none" w:sz="0" w:space="0" w:color="auto"/>
                <w:bottom w:val="none" w:sz="0" w:space="0" w:color="auto"/>
                <w:right w:val="none" w:sz="0" w:space="0" w:color="auto"/>
              </w:divBdr>
            </w:div>
            <w:div w:id="1075124237">
              <w:marLeft w:val="0"/>
              <w:marRight w:val="0"/>
              <w:marTop w:val="0"/>
              <w:marBottom w:val="0"/>
              <w:divBdr>
                <w:top w:val="none" w:sz="0" w:space="0" w:color="auto"/>
                <w:left w:val="none" w:sz="0" w:space="0" w:color="auto"/>
                <w:bottom w:val="none" w:sz="0" w:space="0" w:color="auto"/>
                <w:right w:val="none" w:sz="0" w:space="0" w:color="auto"/>
              </w:divBdr>
            </w:div>
            <w:div w:id="1337152290">
              <w:marLeft w:val="0"/>
              <w:marRight w:val="0"/>
              <w:marTop w:val="0"/>
              <w:marBottom w:val="0"/>
              <w:divBdr>
                <w:top w:val="none" w:sz="0" w:space="0" w:color="auto"/>
                <w:left w:val="none" w:sz="0" w:space="0" w:color="auto"/>
                <w:bottom w:val="none" w:sz="0" w:space="0" w:color="auto"/>
                <w:right w:val="none" w:sz="0" w:space="0" w:color="auto"/>
              </w:divBdr>
            </w:div>
          </w:divsChild>
        </w:div>
        <w:div w:id="1612589341">
          <w:marLeft w:val="0"/>
          <w:marRight w:val="0"/>
          <w:marTop w:val="0"/>
          <w:marBottom w:val="0"/>
          <w:divBdr>
            <w:top w:val="none" w:sz="0" w:space="0" w:color="auto"/>
            <w:left w:val="none" w:sz="0" w:space="0" w:color="auto"/>
            <w:bottom w:val="none" w:sz="0" w:space="0" w:color="auto"/>
            <w:right w:val="none" w:sz="0" w:space="0" w:color="auto"/>
          </w:divBdr>
          <w:divsChild>
            <w:div w:id="66808194">
              <w:marLeft w:val="0"/>
              <w:marRight w:val="0"/>
              <w:marTop w:val="0"/>
              <w:marBottom w:val="0"/>
              <w:divBdr>
                <w:top w:val="none" w:sz="0" w:space="0" w:color="auto"/>
                <w:left w:val="none" w:sz="0" w:space="0" w:color="auto"/>
                <w:bottom w:val="none" w:sz="0" w:space="0" w:color="auto"/>
                <w:right w:val="none" w:sz="0" w:space="0" w:color="auto"/>
              </w:divBdr>
            </w:div>
            <w:div w:id="647435922">
              <w:marLeft w:val="0"/>
              <w:marRight w:val="0"/>
              <w:marTop w:val="0"/>
              <w:marBottom w:val="0"/>
              <w:divBdr>
                <w:top w:val="none" w:sz="0" w:space="0" w:color="auto"/>
                <w:left w:val="none" w:sz="0" w:space="0" w:color="auto"/>
                <w:bottom w:val="none" w:sz="0" w:space="0" w:color="auto"/>
                <w:right w:val="none" w:sz="0" w:space="0" w:color="auto"/>
              </w:divBdr>
            </w:div>
            <w:div w:id="851182455">
              <w:marLeft w:val="0"/>
              <w:marRight w:val="0"/>
              <w:marTop w:val="0"/>
              <w:marBottom w:val="0"/>
              <w:divBdr>
                <w:top w:val="none" w:sz="0" w:space="0" w:color="auto"/>
                <w:left w:val="none" w:sz="0" w:space="0" w:color="auto"/>
                <w:bottom w:val="none" w:sz="0" w:space="0" w:color="auto"/>
                <w:right w:val="none" w:sz="0" w:space="0" w:color="auto"/>
              </w:divBdr>
            </w:div>
            <w:div w:id="1630667454">
              <w:marLeft w:val="0"/>
              <w:marRight w:val="0"/>
              <w:marTop w:val="0"/>
              <w:marBottom w:val="0"/>
              <w:divBdr>
                <w:top w:val="none" w:sz="0" w:space="0" w:color="auto"/>
                <w:left w:val="none" w:sz="0" w:space="0" w:color="auto"/>
                <w:bottom w:val="none" w:sz="0" w:space="0" w:color="auto"/>
                <w:right w:val="none" w:sz="0" w:space="0" w:color="auto"/>
              </w:divBdr>
            </w:div>
          </w:divsChild>
        </w:div>
        <w:div w:id="1625187506">
          <w:marLeft w:val="0"/>
          <w:marRight w:val="0"/>
          <w:marTop w:val="0"/>
          <w:marBottom w:val="0"/>
          <w:divBdr>
            <w:top w:val="none" w:sz="0" w:space="0" w:color="auto"/>
            <w:left w:val="none" w:sz="0" w:space="0" w:color="auto"/>
            <w:bottom w:val="none" w:sz="0" w:space="0" w:color="auto"/>
            <w:right w:val="none" w:sz="0" w:space="0" w:color="auto"/>
          </w:divBdr>
        </w:div>
        <w:div w:id="1629243348">
          <w:marLeft w:val="0"/>
          <w:marRight w:val="0"/>
          <w:marTop w:val="0"/>
          <w:marBottom w:val="0"/>
          <w:divBdr>
            <w:top w:val="none" w:sz="0" w:space="0" w:color="auto"/>
            <w:left w:val="none" w:sz="0" w:space="0" w:color="auto"/>
            <w:bottom w:val="none" w:sz="0" w:space="0" w:color="auto"/>
            <w:right w:val="none" w:sz="0" w:space="0" w:color="auto"/>
          </w:divBdr>
          <w:divsChild>
            <w:div w:id="11104838">
              <w:marLeft w:val="0"/>
              <w:marRight w:val="0"/>
              <w:marTop w:val="0"/>
              <w:marBottom w:val="0"/>
              <w:divBdr>
                <w:top w:val="none" w:sz="0" w:space="0" w:color="auto"/>
                <w:left w:val="none" w:sz="0" w:space="0" w:color="auto"/>
                <w:bottom w:val="none" w:sz="0" w:space="0" w:color="auto"/>
                <w:right w:val="none" w:sz="0" w:space="0" w:color="auto"/>
              </w:divBdr>
            </w:div>
            <w:div w:id="155072348">
              <w:marLeft w:val="0"/>
              <w:marRight w:val="0"/>
              <w:marTop w:val="0"/>
              <w:marBottom w:val="0"/>
              <w:divBdr>
                <w:top w:val="none" w:sz="0" w:space="0" w:color="auto"/>
                <w:left w:val="none" w:sz="0" w:space="0" w:color="auto"/>
                <w:bottom w:val="none" w:sz="0" w:space="0" w:color="auto"/>
                <w:right w:val="none" w:sz="0" w:space="0" w:color="auto"/>
              </w:divBdr>
            </w:div>
            <w:div w:id="803235564">
              <w:marLeft w:val="0"/>
              <w:marRight w:val="0"/>
              <w:marTop w:val="0"/>
              <w:marBottom w:val="0"/>
              <w:divBdr>
                <w:top w:val="none" w:sz="0" w:space="0" w:color="auto"/>
                <w:left w:val="none" w:sz="0" w:space="0" w:color="auto"/>
                <w:bottom w:val="none" w:sz="0" w:space="0" w:color="auto"/>
                <w:right w:val="none" w:sz="0" w:space="0" w:color="auto"/>
              </w:divBdr>
            </w:div>
            <w:div w:id="1105880704">
              <w:marLeft w:val="0"/>
              <w:marRight w:val="0"/>
              <w:marTop w:val="0"/>
              <w:marBottom w:val="0"/>
              <w:divBdr>
                <w:top w:val="none" w:sz="0" w:space="0" w:color="auto"/>
                <w:left w:val="none" w:sz="0" w:space="0" w:color="auto"/>
                <w:bottom w:val="none" w:sz="0" w:space="0" w:color="auto"/>
                <w:right w:val="none" w:sz="0" w:space="0" w:color="auto"/>
              </w:divBdr>
            </w:div>
          </w:divsChild>
        </w:div>
        <w:div w:id="1631282433">
          <w:marLeft w:val="0"/>
          <w:marRight w:val="0"/>
          <w:marTop w:val="0"/>
          <w:marBottom w:val="0"/>
          <w:divBdr>
            <w:top w:val="none" w:sz="0" w:space="0" w:color="auto"/>
            <w:left w:val="none" w:sz="0" w:space="0" w:color="auto"/>
            <w:bottom w:val="none" w:sz="0" w:space="0" w:color="auto"/>
            <w:right w:val="none" w:sz="0" w:space="0" w:color="auto"/>
          </w:divBdr>
          <w:divsChild>
            <w:div w:id="979727641">
              <w:marLeft w:val="0"/>
              <w:marRight w:val="0"/>
              <w:marTop w:val="0"/>
              <w:marBottom w:val="0"/>
              <w:divBdr>
                <w:top w:val="none" w:sz="0" w:space="0" w:color="auto"/>
                <w:left w:val="none" w:sz="0" w:space="0" w:color="auto"/>
                <w:bottom w:val="none" w:sz="0" w:space="0" w:color="auto"/>
                <w:right w:val="none" w:sz="0" w:space="0" w:color="auto"/>
              </w:divBdr>
            </w:div>
          </w:divsChild>
        </w:div>
        <w:div w:id="1633710357">
          <w:marLeft w:val="0"/>
          <w:marRight w:val="0"/>
          <w:marTop w:val="0"/>
          <w:marBottom w:val="0"/>
          <w:divBdr>
            <w:top w:val="none" w:sz="0" w:space="0" w:color="auto"/>
            <w:left w:val="none" w:sz="0" w:space="0" w:color="auto"/>
            <w:bottom w:val="none" w:sz="0" w:space="0" w:color="auto"/>
            <w:right w:val="none" w:sz="0" w:space="0" w:color="auto"/>
          </w:divBdr>
          <w:divsChild>
            <w:div w:id="804588323">
              <w:marLeft w:val="0"/>
              <w:marRight w:val="0"/>
              <w:marTop w:val="0"/>
              <w:marBottom w:val="0"/>
              <w:divBdr>
                <w:top w:val="none" w:sz="0" w:space="0" w:color="auto"/>
                <w:left w:val="none" w:sz="0" w:space="0" w:color="auto"/>
                <w:bottom w:val="none" w:sz="0" w:space="0" w:color="auto"/>
                <w:right w:val="none" w:sz="0" w:space="0" w:color="auto"/>
              </w:divBdr>
            </w:div>
            <w:div w:id="1213930777">
              <w:marLeft w:val="0"/>
              <w:marRight w:val="0"/>
              <w:marTop w:val="0"/>
              <w:marBottom w:val="0"/>
              <w:divBdr>
                <w:top w:val="none" w:sz="0" w:space="0" w:color="auto"/>
                <w:left w:val="none" w:sz="0" w:space="0" w:color="auto"/>
                <w:bottom w:val="none" w:sz="0" w:space="0" w:color="auto"/>
                <w:right w:val="none" w:sz="0" w:space="0" w:color="auto"/>
              </w:divBdr>
            </w:div>
            <w:div w:id="1260867135">
              <w:marLeft w:val="0"/>
              <w:marRight w:val="0"/>
              <w:marTop w:val="0"/>
              <w:marBottom w:val="0"/>
              <w:divBdr>
                <w:top w:val="none" w:sz="0" w:space="0" w:color="auto"/>
                <w:left w:val="none" w:sz="0" w:space="0" w:color="auto"/>
                <w:bottom w:val="none" w:sz="0" w:space="0" w:color="auto"/>
                <w:right w:val="none" w:sz="0" w:space="0" w:color="auto"/>
              </w:divBdr>
            </w:div>
            <w:div w:id="1538347526">
              <w:marLeft w:val="0"/>
              <w:marRight w:val="0"/>
              <w:marTop w:val="0"/>
              <w:marBottom w:val="0"/>
              <w:divBdr>
                <w:top w:val="none" w:sz="0" w:space="0" w:color="auto"/>
                <w:left w:val="none" w:sz="0" w:space="0" w:color="auto"/>
                <w:bottom w:val="none" w:sz="0" w:space="0" w:color="auto"/>
                <w:right w:val="none" w:sz="0" w:space="0" w:color="auto"/>
              </w:divBdr>
            </w:div>
            <w:div w:id="1795640350">
              <w:marLeft w:val="0"/>
              <w:marRight w:val="0"/>
              <w:marTop w:val="0"/>
              <w:marBottom w:val="0"/>
              <w:divBdr>
                <w:top w:val="none" w:sz="0" w:space="0" w:color="auto"/>
                <w:left w:val="none" w:sz="0" w:space="0" w:color="auto"/>
                <w:bottom w:val="none" w:sz="0" w:space="0" w:color="auto"/>
                <w:right w:val="none" w:sz="0" w:space="0" w:color="auto"/>
              </w:divBdr>
            </w:div>
          </w:divsChild>
        </w:div>
        <w:div w:id="1659919593">
          <w:marLeft w:val="0"/>
          <w:marRight w:val="0"/>
          <w:marTop w:val="0"/>
          <w:marBottom w:val="0"/>
          <w:divBdr>
            <w:top w:val="none" w:sz="0" w:space="0" w:color="auto"/>
            <w:left w:val="none" w:sz="0" w:space="0" w:color="auto"/>
            <w:bottom w:val="none" w:sz="0" w:space="0" w:color="auto"/>
            <w:right w:val="none" w:sz="0" w:space="0" w:color="auto"/>
          </w:divBdr>
        </w:div>
        <w:div w:id="1664699687">
          <w:marLeft w:val="0"/>
          <w:marRight w:val="0"/>
          <w:marTop w:val="0"/>
          <w:marBottom w:val="0"/>
          <w:divBdr>
            <w:top w:val="none" w:sz="0" w:space="0" w:color="auto"/>
            <w:left w:val="none" w:sz="0" w:space="0" w:color="auto"/>
            <w:bottom w:val="none" w:sz="0" w:space="0" w:color="auto"/>
            <w:right w:val="none" w:sz="0" w:space="0" w:color="auto"/>
          </w:divBdr>
          <w:divsChild>
            <w:div w:id="257056557">
              <w:marLeft w:val="0"/>
              <w:marRight w:val="0"/>
              <w:marTop w:val="0"/>
              <w:marBottom w:val="0"/>
              <w:divBdr>
                <w:top w:val="none" w:sz="0" w:space="0" w:color="auto"/>
                <w:left w:val="none" w:sz="0" w:space="0" w:color="auto"/>
                <w:bottom w:val="none" w:sz="0" w:space="0" w:color="auto"/>
                <w:right w:val="none" w:sz="0" w:space="0" w:color="auto"/>
              </w:divBdr>
            </w:div>
            <w:div w:id="557279129">
              <w:marLeft w:val="0"/>
              <w:marRight w:val="0"/>
              <w:marTop w:val="0"/>
              <w:marBottom w:val="0"/>
              <w:divBdr>
                <w:top w:val="none" w:sz="0" w:space="0" w:color="auto"/>
                <w:left w:val="none" w:sz="0" w:space="0" w:color="auto"/>
                <w:bottom w:val="none" w:sz="0" w:space="0" w:color="auto"/>
                <w:right w:val="none" w:sz="0" w:space="0" w:color="auto"/>
              </w:divBdr>
            </w:div>
            <w:div w:id="1820341696">
              <w:marLeft w:val="0"/>
              <w:marRight w:val="0"/>
              <w:marTop w:val="0"/>
              <w:marBottom w:val="0"/>
              <w:divBdr>
                <w:top w:val="none" w:sz="0" w:space="0" w:color="auto"/>
                <w:left w:val="none" w:sz="0" w:space="0" w:color="auto"/>
                <w:bottom w:val="none" w:sz="0" w:space="0" w:color="auto"/>
                <w:right w:val="none" w:sz="0" w:space="0" w:color="auto"/>
              </w:divBdr>
            </w:div>
          </w:divsChild>
        </w:div>
        <w:div w:id="1684550453">
          <w:marLeft w:val="0"/>
          <w:marRight w:val="0"/>
          <w:marTop w:val="0"/>
          <w:marBottom w:val="0"/>
          <w:divBdr>
            <w:top w:val="none" w:sz="0" w:space="0" w:color="auto"/>
            <w:left w:val="none" w:sz="0" w:space="0" w:color="auto"/>
            <w:bottom w:val="none" w:sz="0" w:space="0" w:color="auto"/>
            <w:right w:val="none" w:sz="0" w:space="0" w:color="auto"/>
          </w:divBdr>
        </w:div>
        <w:div w:id="1692487055">
          <w:marLeft w:val="0"/>
          <w:marRight w:val="0"/>
          <w:marTop w:val="0"/>
          <w:marBottom w:val="0"/>
          <w:divBdr>
            <w:top w:val="none" w:sz="0" w:space="0" w:color="auto"/>
            <w:left w:val="none" w:sz="0" w:space="0" w:color="auto"/>
            <w:bottom w:val="none" w:sz="0" w:space="0" w:color="auto"/>
            <w:right w:val="none" w:sz="0" w:space="0" w:color="auto"/>
          </w:divBdr>
        </w:div>
        <w:div w:id="1762338287">
          <w:marLeft w:val="0"/>
          <w:marRight w:val="0"/>
          <w:marTop w:val="0"/>
          <w:marBottom w:val="0"/>
          <w:divBdr>
            <w:top w:val="none" w:sz="0" w:space="0" w:color="auto"/>
            <w:left w:val="none" w:sz="0" w:space="0" w:color="auto"/>
            <w:bottom w:val="none" w:sz="0" w:space="0" w:color="auto"/>
            <w:right w:val="none" w:sz="0" w:space="0" w:color="auto"/>
          </w:divBdr>
        </w:div>
        <w:div w:id="1785613578">
          <w:marLeft w:val="0"/>
          <w:marRight w:val="0"/>
          <w:marTop w:val="0"/>
          <w:marBottom w:val="0"/>
          <w:divBdr>
            <w:top w:val="none" w:sz="0" w:space="0" w:color="auto"/>
            <w:left w:val="none" w:sz="0" w:space="0" w:color="auto"/>
            <w:bottom w:val="none" w:sz="0" w:space="0" w:color="auto"/>
            <w:right w:val="none" w:sz="0" w:space="0" w:color="auto"/>
          </w:divBdr>
        </w:div>
        <w:div w:id="1787501889">
          <w:marLeft w:val="0"/>
          <w:marRight w:val="0"/>
          <w:marTop w:val="0"/>
          <w:marBottom w:val="0"/>
          <w:divBdr>
            <w:top w:val="none" w:sz="0" w:space="0" w:color="auto"/>
            <w:left w:val="none" w:sz="0" w:space="0" w:color="auto"/>
            <w:bottom w:val="none" w:sz="0" w:space="0" w:color="auto"/>
            <w:right w:val="none" w:sz="0" w:space="0" w:color="auto"/>
          </w:divBdr>
        </w:div>
        <w:div w:id="1809664603">
          <w:marLeft w:val="0"/>
          <w:marRight w:val="0"/>
          <w:marTop w:val="0"/>
          <w:marBottom w:val="0"/>
          <w:divBdr>
            <w:top w:val="none" w:sz="0" w:space="0" w:color="auto"/>
            <w:left w:val="none" w:sz="0" w:space="0" w:color="auto"/>
            <w:bottom w:val="none" w:sz="0" w:space="0" w:color="auto"/>
            <w:right w:val="none" w:sz="0" w:space="0" w:color="auto"/>
          </w:divBdr>
        </w:div>
        <w:div w:id="1812745532">
          <w:marLeft w:val="0"/>
          <w:marRight w:val="0"/>
          <w:marTop w:val="0"/>
          <w:marBottom w:val="0"/>
          <w:divBdr>
            <w:top w:val="none" w:sz="0" w:space="0" w:color="auto"/>
            <w:left w:val="none" w:sz="0" w:space="0" w:color="auto"/>
            <w:bottom w:val="none" w:sz="0" w:space="0" w:color="auto"/>
            <w:right w:val="none" w:sz="0" w:space="0" w:color="auto"/>
          </w:divBdr>
        </w:div>
        <w:div w:id="1894777989">
          <w:marLeft w:val="0"/>
          <w:marRight w:val="0"/>
          <w:marTop w:val="0"/>
          <w:marBottom w:val="0"/>
          <w:divBdr>
            <w:top w:val="none" w:sz="0" w:space="0" w:color="auto"/>
            <w:left w:val="none" w:sz="0" w:space="0" w:color="auto"/>
            <w:bottom w:val="none" w:sz="0" w:space="0" w:color="auto"/>
            <w:right w:val="none" w:sz="0" w:space="0" w:color="auto"/>
          </w:divBdr>
          <w:divsChild>
            <w:div w:id="918708043">
              <w:marLeft w:val="0"/>
              <w:marRight w:val="0"/>
              <w:marTop w:val="0"/>
              <w:marBottom w:val="0"/>
              <w:divBdr>
                <w:top w:val="none" w:sz="0" w:space="0" w:color="auto"/>
                <w:left w:val="none" w:sz="0" w:space="0" w:color="auto"/>
                <w:bottom w:val="none" w:sz="0" w:space="0" w:color="auto"/>
                <w:right w:val="none" w:sz="0" w:space="0" w:color="auto"/>
              </w:divBdr>
            </w:div>
            <w:div w:id="2074889885">
              <w:marLeft w:val="0"/>
              <w:marRight w:val="0"/>
              <w:marTop w:val="0"/>
              <w:marBottom w:val="0"/>
              <w:divBdr>
                <w:top w:val="none" w:sz="0" w:space="0" w:color="auto"/>
                <w:left w:val="none" w:sz="0" w:space="0" w:color="auto"/>
                <w:bottom w:val="none" w:sz="0" w:space="0" w:color="auto"/>
                <w:right w:val="none" w:sz="0" w:space="0" w:color="auto"/>
              </w:divBdr>
            </w:div>
          </w:divsChild>
        </w:div>
        <w:div w:id="1958834167">
          <w:marLeft w:val="0"/>
          <w:marRight w:val="0"/>
          <w:marTop w:val="0"/>
          <w:marBottom w:val="0"/>
          <w:divBdr>
            <w:top w:val="none" w:sz="0" w:space="0" w:color="auto"/>
            <w:left w:val="none" w:sz="0" w:space="0" w:color="auto"/>
            <w:bottom w:val="none" w:sz="0" w:space="0" w:color="auto"/>
            <w:right w:val="none" w:sz="0" w:space="0" w:color="auto"/>
          </w:divBdr>
          <w:divsChild>
            <w:div w:id="39866130">
              <w:marLeft w:val="0"/>
              <w:marRight w:val="0"/>
              <w:marTop w:val="0"/>
              <w:marBottom w:val="0"/>
              <w:divBdr>
                <w:top w:val="none" w:sz="0" w:space="0" w:color="auto"/>
                <w:left w:val="none" w:sz="0" w:space="0" w:color="auto"/>
                <w:bottom w:val="none" w:sz="0" w:space="0" w:color="auto"/>
                <w:right w:val="none" w:sz="0" w:space="0" w:color="auto"/>
              </w:divBdr>
            </w:div>
            <w:div w:id="78020353">
              <w:marLeft w:val="0"/>
              <w:marRight w:val="0"/>
              <w:marTop w:val="0"/>
              <w:marBottom w:val="0"/>
              <w:divBdr>
                <w:top w:val="none" w:sz="0" w:space="0" w:color="auto"/>
                <w:left w:val="none" w:sz="0" w:space="0" w:color="auto"/>
                <w:bottom w:val="none" w:sz="0" w:space="0" w:color="auto"/>
                <w:right w:val="none" w:sz="0" w:space="0" w:color="auto"/>
              </w:divBdr>
            </w:div>
            <w:div w:id="363094566">
              <w:marLeft w:val="0"/>
              <w:marRight w:val="0"/>
              <w:marTop w:val="0"/>
              <w:marBottom w:val="0"/>
              <w:divBdr>
                <w:top w:val="none" w:sz="0" w:space="0" w:color="auto"/>
                <w:left w:val="none" w:sz="0" w:space="0" w:color="auto"/>
                <w:bottom w:val="none" w:sz="0" w:space="0" w:color="auto"/>
                <w:right w:val="none" w:sz="0" w:space="0" w:color="auto"/>
              </w:divBdr>
            </w:div>
          </w:divsChild>
        </w:div>
        <w:div w:id="1973366071">
          <w:marLeft w:val="0"/>
          <w:marRight w:val="0"/>
          <w:marTop w:val="0"/>
          <w:marBottom w:val="0"/>
          <w:divBdr>
            <w:top w:val="none" w:sz="0" w:space="0" w:color="auto"/>
            <w:left w:val="none" w:sz="0" w:space="0" w:color="auto"/>
            <w:bottom w:val="none" w:sz="0" w:space="0" w:color="auto"/>
            <w:right w:val="none" w:sz="0" w:space="0" w:color="auto"/>
          </w:divBdr>
          <w:divsChild>
            <w:div w:id="575552657">
              <w:marLeft w:val="0"/>
              <w:marRight w:val="0"/>
              <w:marTop w:val="0"/>
              <w:marBottom w:val="0"/>
              <w:divBdr>
                <w:top w:val="none" w:sz="0" w:space="0" w:color="auto"/>
                <w:left w:val="none" w:sz="0" w:space="0" w:color="auto"/>
                <w:bottom w:val="none" w:sz="0" w:space="0" w:color="auto"/>
                <w:right w:val="none" w:sz="0" w:space="0" w:color="auto"/>
              </w:divBdr>
            </w:div>
            <w:div w:id="597102242">
              <w:marLeft w:val="0"/>
              <w:marRight w:val="0"/>
              <w:marTop w:val="0"/>
              <w:marBottom w:val="0"/>
              <w:divBdr>
                <w:top w:val="none" w:sz="0" w:space="0" w:color="auto"/>
                <w:left w:val="none" w:sz="0" w:space="0" w:color="auto"/>
                <w:bottom w:val="none" w:sz="0" w:space="0" w:color="auto"/>
                <w:right w:val="none" w:sz="0" w:space="0" w:color="auto"/>
              </w:divBdr>
            </w:div>
          </w:divsChild>
        </w:div>
        <w:div w:id="1981957972">
          <w:marLeft w:val="0"/>
          <w:marRight w:val="0"/>
          <w:marTop w:val="0"/>
          <w:marBottom w:val="0"/>
          <w:divBdr>
            <w:top w:val="none" w:sz="0" w:space="0" w:color="auto"/>
            <w:left w:val="none" w:sz="0" w:space="0" w:color="auto"/>
            <w:bottom w:val="none" w:sz="0" w:space="0" w:color="auto"/>
            <w:right w:val="none" w:sz="0" w:space="0" w:color="auto"/>
          </w:divBdr>
        </w:div>
        <w:div w:id="1993559767">
          <w:marLeft w:val="0"/>
          <w:marRight w:val="0"/>
          <w:marTop w:val="0"/>
          <w:marBottom w:val="0"/>
          <w:divBdr>
            <w:top w:val="none" w:sz="0" w:space="0" w:color="auto"/>
            <w:left w:val="none" w:sz="0" w:space="0" w:color="auto"/>
            <w:bottom w:val="none" w:sz="0" w:space="0" w:color="auto"/>
            <w:right w:val="none" w:sz="0" w:space="0" w:color="auto"/>
          </w:divBdr>
        </w:div>
        <w:div w:id="2019967551">
          <w:marLeft w:val="0"/>
          <w:marRight w:val="0"/>
          <w:marTop w:val="0"/>
          <w:marBottom w:val="0"/>
          <w:divBdr>
            <w:top w:val="none" w:sz="0" w:space="0" w:color="auto"/>
            <w:left w:val="none" w:sz="0" w:space="0" w:color="auto"/>
            <w:bottom w:val="none" w:sz="0" w:space="0" w:color="auto"/>
            <w:right w:val="none" w:sz="0" w:space="0" w:color="auto"/>
          </w:divBdr>
          <w:divsChild>
            <w:div w:id="174030024">
              <w:marLeft w:val="0"/>
              <w:marRight w:val="0"/>
              <w:marTop w:val="0"/>
              <w:marBottom w:val="0"/>
              <w:divBdr>
                <w:top w:val="none" w:sz="0" w:space="0" w:color="auto"/>
                <w:left w:val="none" w:sz="0" w:space="0" w:color="auto"/>
                <w:bottom w:val="none" w:sz="0" w:space="0" w:color="auto"/>
                <w:right w:val="none" w:sz="0" w:space="0" w:color="auto"/>
              </w:divBdr>
            </w:div>
            <w:div w:id="176502945">
              <w:marLeft w:val="0"/>
              <w:marRight w:val="0"/>
              <w:marTop w:val="0"/>
              <w:marBottom w:val="0"/>
              <w:divBdr>
                <w:top w:val="none" w:sz="0" w:space="0" w:color="auto"/>
                <w:left w:val="none" w:sz="0" w:space="0" w:color="auto"/>
                <w:bottom w:val="none" w:sz="0" w:space="0" w:color="auto"/>
                <w:right w:val="none" w:sz="0" w:space="0" w:color="auto"/>
              </w:divBdr>
            </w:div>
            <w:div w:id="297760843">
              <w:marLeft w:val="0"/>
              <w:marRight w:val="0"/>
              <w:marTop w:val="0"/>
              <w:marBottom w:val="0"/>
              <w:divBdr>
                <w:top w:val="none" w:sz="0" w:space="0" w:color="auto"/>
                <w:left w:val="none" w:sz="0" w:space="0" w:color="auto"/>
                <w:bottom w:val="none" w:sz="0" w:space="0" w:color="auto"/>
                <w:right w:val="none" w:sz="0" w:space="0" w:color="auto"/>
              </w:divBdr>
            </w:div>
          </w:divsChild>
        </w:div>
        <w:div w:id="2028021659">
          <w:marLeft w:val="0"/>
          <w:marRight w:val="0"/>
          <w:marTop w:val="0"/>
          <w:marBottom w:val="0"/>
          <w:divBdr>
            <w:top w:val="none" w:sz="0" w:space="0" w:color="auto"/>
            <w:left w:val="none" w:sz="0" w:space="0" w:color="auto"/>
            <w:bottom w:val="none" w:sz="0" w:space="0" w:color="auto"/>
            <w:right w:val="none" w:sz="0" w:space="0" w:color="auto"/>
          </w:divBdr>
        </w:div>
        <w:div w:id="2044399619">
          <w:marLeft w:val="0"/>
          <w:marRight w:val="0"/>
          <w:marTop w:val="0"/>
          <w:marBottom w:val="0"/>
          <w:divBdr>
            <w:top w:val="none" w:sz="0" w:space="0" w:color="auto"/>
            <w:left w:val="none" w:sz="0" w:space="0" w:color="auto"/>
            <w:bottom w:val="none" w:sz="0" w:space="0" w:color="auto"/>
            <w:right w:val="none" w:sz="0" w:space="0" w:color="auto"/>
          </w:divBdr>
        </w:div>
        <w:div w:id="2050718595">
          <w:marLeft w:val="0"/>
          <w:marRight w:val="0"/>
          <w:marTop w:val="0"/>
          <w:marBottom w:val="0"/>
          <w:divBdr>
            <w:top w:val="none" w:sz="0" w:space="0" w:color="auto"/>
            <w:left w:val="none" w:sz="0" w:space="0" w:color="auto"/>
            <w:bottom w:val="none" w:sz="0" w:space="0" w:color="auto"/>
            <w:right w:val="none" w:sz="0" w:space="0" w:color="auto"/>
          </w:divBdr>
          <w:divsChild>
            <w:div w:id="167867966">
              <w:marLeft w:val="0"/>
              <w:marRight w:val="0"/>
              <w:marTop w:val="0"/>
              <w:marBottom w:val="0"/>
              <w:divBdr>
                <w:top w:val="none" w:sz="0" w:space="0" w:color="auto"/>
                <w:left w:val="none" w:sz="0" w:space="0" w:color="auto"/>
                <w:bottom w:val="none" w:sz="0" w:space="0" w:color="auto"/>
                <w:right w:val="none" w:sz="0" w:space="0" w:color="auto"/>
              </w:divBdr>
            </w:div>
            <w:div w:id="652030736">
              <w:marLeft w:val="0"/>
              <w:marRight w:val="0"/>
              <w:marTop w:val="0"/>
              <w:marBottom w:val="0"/>
              <w:divBdr>
                <w:top w:val="none" w:sz="0" w:space="0" w:color="auto"/>
                <w:left w:val="none" w:sz="0" w:space="0" w:color="auto"/>
                <w:bottom w:val="none" w:sz="0" w:space="0" w:color="auto"/>
                <w:right w:val="none" w:sz="0" w:space="0" w:color="auto"/>
              </w:divBdr>
            </w:div>
            <w:div w:id="1695767131">
              <w:marLeft w:val="0"/>
              <w:marRight w:val="0"/>
              <w:marTop w:val="0"/>
              <w:marBottom w:val="0"/>
              <w:divBdr>
                <w:top w:val="none" w:sz="0" w:space="0" w:color="auto"/>
                <w:left w:val="none" w:sz="0" w:space="0" w:color="auto"/>
                <w:bottom w:val="none" w:sz="0" w:space="0" w:color="auto"/>
                <w:right w:val="none" w:sz="0" w:space="0" w:color="auto"/>
              </w:divBdr>
            </w:div>
          </w:divsChild>
        </w:div>
        <w:div w:id="2054696585">
          <w:marLeft w:val="0"/>
          <w:marRight w:val="0"/>
          <w:marTop w:val="0"/>
          <w:marBottom w:val="0"/>
          <w:divBdr>
            <w:top w:val="none" w:sz="0" w:space="0" w:color="auto"/>
            <w:left w:val="none" w:sz="0" w:space="0" w:color="auto"/>
            <w:bottom w:val="none" w:sz="0" w:space="0" w:color="auto"/>
            <w:right w:val="none" w:sz="0" w:space="0" w:color="auto"/>
          </w:divBdr>
        </w:div>
        <w:div w:id="2061440317">
          <w:marLeft w:val="0"/>
          <w:marRight w:val="0"/>
          <w:marTop w:val="0"/>
          <w:marBottom w:val="0"/>
          <w:divBdr>
            <w:top w:val="none" w:sz="0" w:space="0" w:color="auto"/>
            <w:left w:val="none" w:sz="0" w:space="0" w:color="auto"/>
            <w:bottom w:val="none" w:sz="0" w:space="0" w:color="auto"/>
            <w:right w:val="none" w:sz="0" w:space="0" w:color="auto"/>
          </w:divBdr>
          <w:divsChild>
            <w:div w:id="542861782">
              <w:marLeft w:val="0"/>
              <w:marRight w:val="0"/>
              <w:marTop w:val="0"/>
              <w:marBottom w:val="0"/>
              <w:divBdr>
                <w:top w:val="none" w:sz="0" w:space="0" w:color="auto"/>
                <w:left w:val="none" w:sz="0" w:space="0" w:color="auto"/>
                <w:bottom w:val="none" w:sz="0" w:space="0" w:color="auto"/>
                <w:right w:val="none" w:sz="0" w:space="0" w:color="auto"/>
              </w:divBdr>
            </w:div>
            <w:div w:id="764114320">
              <w:marLeft w:val="0"/>
              <w:marRight w:val="0"/>
              <w:marTop w:val="0"/>
              <w:marBottom w:val="0"/>
              <w:divBdr>
                <w:top w:val="none" w:sz="0" w:space="0" w:color="auto"/>
                <w:left w:val="none" w:sz="0" w:space="0" w:color="auto"/>
                <w:bottom w:val="none" w:sz="0" w:space="0" w:color="auto"/>
                <w:right w:val="none" w:sz="0" w:space="0" w:color="auto"/>
              </w:divBdr>
            </w:div>
            <w:div w:id="1457092771">
              <w:marLeft w:val="0"/>
              <w:marRight w:val="0"/>
              <w:marTop w:val="0"/>
              <w:marBottom w:val="0"/>
              <w:divBdr>
                <w:top w:val="none" w:sz="0" w:space="0" w:color="auto"/>
                <w:left w:val="none" w:sz="0" w:space="0" w:color="auto"/>
                <w:bottom w:val="none" w:sz="0" w:space="0" w:color="auto"/>
                <w:right w:val="none" w:sz="0" w:space="0" w:color="auto"/>
              </w:divBdr>
            </w:div>
            <w:div w:id="1547445267">
              <w:marLeft w:val="0"/>
              <w:marRight w:val="0"/>
              <w:marTop w:val="0"/>
              <w:marBottom w:val="0"/>
              <w:divBdr>
                <w:top w:val="none" w:sz="0" w:space="0" w:color="auto"/>
                <w:left w:val="none" w:sz="0" w:space="0" w:color="auto"/>
                <w:bottom w:val="none" w:sz="0" w:space="0" w:color="auto"/>
                <w:right w:val="none" w:sz="0" w:space="0" w:color="auto"/>
              </w:divBdr>
            </w:div>
          </w:divsChild>
        </w:div>
        <w:div w:id="2108767897">
          <w:marLeft w:val="0"/>
          <w:marRight w:val="0"/>
          <w:marTop w:val="0"/>
          <w:marBottom w:val="0"/>
          <w:divBdr>
            <w:top w:val="none" w:sz="0" w:space="0" w:color="auto"/>
            <w:left w:val="none" w:sz="0" w:space="0" w:color="auto"/>
            <w:bottom w:val="none" w:sz="0" w:space="0" w:color="auto"/>
            <w:right w:val="none" w:sz="0" w:space="0" w:color="auto"/>
          </w:divBdr>
          <w:divsChild>
            <w:div w:id="1261181216">
              <w:marLeft w:val="0"/>
              <w:marRight w:val="0"/>
              <w:marTop w:val="0"/>
              <w:marBottom w:val="0"/>
              <w:divBdr>
                <w:top w:val="none" w:sz="0" w:space="0" w:color="auto"/>
                <w:left w:val="none" w:sz="0" w:space="0" w:color="auto"/>
                <w:bottom w:val="none" w:sz="0" w:space="0" w:color="auto"/>
                <w:right w:val="none" w:sz="0" w:space="0" w:color="auto"/>
              </w:divBdr>
            </w:div>
          </w:divsChild>
        </w:div>
        <w:div w:id="2118479598">
          <w:marLeft w:val="0"/>
          <w:marRight w:val="0"/>
          <w:marTop w:val="0"/>
          <w:marBottom w:val="0"/>
          <w:divBdr>
            <w:top w:val="none" w:sz="0" w:space="0" w:color="auto"/>
            <w:left w:val="none" w:sz="0" w:space="0" w:color="auto"/>
            <w:bottom w:val="none" w:sz="0" w:space="0" w:color="auto"/>
            <w:right w:val="none" w:sz="0" w:space="0" w:color="auto"/>
          </w:divBdr>
        </w:div>
        <w:div w:id="2120837353">
          <w:marLeft w:val="0"/>
          <w:marRight w:val="0"/>
          <w:marTop w:val="0"/>
          <w:marBottom w:val="0"/>
          <w:divBdr>
            <w:top w:val="none" w:sz="0" w:space="0" w:color="auto"/>
            <w:left w:val="none" w:sz="0" w:space="0" w:color="auto"/>
            <w:bottom w:val="none" w:sz="0" w:space="0" w:color="auto"/>
            <w:right w:val="none" w:sz="0" w:space="0" w:color="auto"/>
          </w:divBdr>
        </w:div>
      </w:divsChild>
    </w:div>
    <w:div w:id="2058621214">
      <w:bodyDiv w:val="1"/>
      <w:marLeft w:val="0"/>
      <w:marRight w:val="0"/>
      <w:marTop w:val="0"/>
      <w:marBottom w:val="0"/>
      <w:divBdr>
        <w:top w:val="none" w:sz="0" w:space="0" w:color="auto"/>
        <w:left w:val="none" w:sz="0" w:space="0" w:color="auto"/>
        <w:bottom w:val="none" w:sz="0" w:space="0" w:color="auto"/>
        <w:right w:val="none" w:sz="0" w:space="0" w:color="auto"/>
      </w:divBdr>
      <w:divsChild>
        <w:div w:id="22678194">
          <w:marLeft w:val="0"/>
          <w:marRight w:val="0"/>
          <w:marTop w:val="0"/>
          <w:marBottom w:val="0"/>
          <w:divBdr>
            <w:top w:val="none" w:sz="0" w:space="0" w:color="auto"/>
            <w:left w:val="none" w:sz="0" w:space="0" w:color="auto"/>
            <w:bottom w:val="none" w:sz="0" w:space="0" w:color="auto"/>
            <w:right w:val="none" w:sz="0" w:space="0" w:color="auto"/>
          </w:divBdr>
        </w:div>
        <w:div w:id="65419432">
          <w:marLeft w:val="0"/>
          <w:marRight w:val="0"/>
          <w:marTop w:val="0"/>
          <w:marBottom w:val="0"/>
          <w:divBdr>
            <w:top w:val="none" w:sz="0" w:space="0" w:color="auto"/>
            <w:left w:val="none" w:sz="0" w:space="0" w:color="auto"/>
            <w:bottom w:val="none" w:sz="0" w:space="0" w:color="auto"/>
            <w:right w:val="none" w:sz="0" w:space="0" w:color="auto"/>
          </w:divBdr>
          <w:divsChild>
            <w:div w:id="226306345">
              <w:marLeft w:val="0"/>
              <w:marRight w:val="0"/>
              <w:marTop w:val="0"/>
              <w:marBottom w:val="0"/>
              <w:divBdr>
                <w:top w:val="none" w:sz="0" w:space="0" w:color="auto"/>
                <w:left w:val="none" w:sz="0" w:space="0" w:color="auto"/>
                <w:bottom w:val="none" w:sz="0" w:space="0" w:color="auto"/>
                <w:right w:val="none" w:sz="0" w:space="0" w:color="auto"/>
              </w:divBdr>
            </w:div>
            <w:div w:id="316308117">
              <w:marLeft w:val="0"/>
              <w:marRight w:val="0"/>
              <w:marTop w:val="0"/>
              <w:marBottom w:val="0"/>
              <w:divBdr>
                <w:top w:val="none" w:sz="0" w:space="0" w:color="auto"/>
                <w:left w:val="none" w:sz="0" w:space="0" w:color="auto"/>
                <w:bottom w:val="none" w:sz="0" w:space="0" w:color="auto"/>
                <w:right w:val="none" w:sz="0" w:space="0" w:color="auto"/>
              </w:divBdr>
            </w:div>
            <w:div w:id="1026062658">
              <w:marLeft w:val="0"/>
              <w:marRight w:val="0"/>
              <w:marTop w:val="0"/>
              <w:marBottom w:val="0"/>
              <w:divBdr>
                <w:top w:val="none" w:sz="0" w:space="0" w:color="auto"/>
                <w:left w:val="none" w:sz="0" w:space="0" w:color="auto"/>
                <w:bottom w:val="none" w:sz="0" w:space="0" w:color="auto"/>
                <w:right w:val="none" w:sz="0" w:space="0" w:color="auto"/>
              </w:divBdr>
            </w:div>
            <w:div w:id="1185823260">
              <w:marLeft w:val="0"/>
              <w:marRight w:val="0"/>
              <w:marTop w:val="0"/>
              <w:marBottom w:val="0"/>
              <w:divBdr>
                <w:top w:val="none" w:sz="0" w:space="0" w:color="auto"/>
                <w:left w:val="none" w:sz="0" w:space="0" w:color="auto"/>
                <w:bottom w:val="none" w:sz="0" w:space="0" w:color="auto"/>
                <w:right w:val="none" w:sz="0" w:space="0" w:color="auto"/>
              </w:divBdr>
            </w:div>
            <w:div w:id="1883008990">
              <w:marLeft w:val="0"/>
              <w:marRight w:val="0"/>
              <w:marTop w:val="0"/>
              <w:marBottom w:val="0"/>
              <w:divBdr>
                <w:top w:val="none" w:sz="0" w:space="0" w:color="auto"/>
                <w:left w:val="none" w:sz="0" w:space="0" w:color="auto"/>
                <w:bottom w:val="none" w:sz="0" w:space="0" w:color="auto"/>
                <w:right w:val="none" w:sz="0" w:space="0" w:color="auto"/>
              </w:divBdr>
            </w:div>
          </w:divsChild>
        </w:div>
        <w:div w:id="115177104">
          <w:marLeft w:val="0"/>
          <w:marRight w:val="0"/>
          <w:marTop w:val="0"/>
          <w:marBottom w:val="0"/>
          <w:divBdr>
            <w:top w:val="none" w:sz="0" w:space="0" w:color="auto"/>
            <w:left w:val="none" w:sz="0" w:space="0" w:color="auto"/>
            <w:bottom w:val="none" w:sz="0" w:space="0" w:color="auto"/>
            <w:right w:val="none" w:sz="0" w:space="0" w:color="auto"/>
          </w:divBdr>
          <w:divsChild>
            <w:div w:id="883717602">
              <w:marLeft w:val="0"/>
              <w:marRight w:val="0"/>
              <w:marTop w:val="0"/>
              <w:marBottom w:val="0"/>
              <w:divBdr>
                <w:top w:val="none" w:sz="0" w:space="0" w:color="auto"/>
                <w:left w:val="none" w:sz="0" w:space="0" w:color="auto"/>
                <w:bottom w:val="none" w:sz="0" w:space="0" w:color="auto"/>
                <w:right w:val="none" w:sz="0" w:space="0" w:color="auto"/>
              </w:divBdr>
            </w:div>
          </w:divsChild>
        </w:div>
        <w:div w:id="223491998">
          <w:marLeft w:val="0"/>
          <w:marRight w:val="0"/>
          <w:marTop w:val="0"/>
          <w:marBottom w:val="0"/>
          <w:divBdr>
            <w:top w:val="none" w:sz="0" w:space="0" w:color="auto"/>
            <w:left w:val="none" w:sz="0" w:space="0" w:color="auto"/>
            <w:bottom w:val="none" w:sz="0" w:space="0" w:color="auto"/>
            <w:right w:val="none" w:sz="0" w:space="0" w:color="auto"/>
          </w:divBdr>
          <w:divsChild>
            <w:div w:id="1731614327">
              <w:marLeft w:val="0"/>
              <w:marRight w:val="0"/>
              <w:marTop w:val="0"/>
              <w:marBottom w:val="0"/>
              <w:divBdr>
                <w:top w:val="none" w:sz="0" w:space="0" w:color="auto"/>
                <w:left w:val="none" w:sz="0" w:space="0" w:color="auto"/>
                <w:bottom w:val="none" w:sz="0" w:space="0" w:color="auto"/>
                <w:right w:val="none" w:sz="0" w:space="0" w:color="auto"/>
              </w:divBdr>
            </w:div>
            <w:div w:id="1805656227">
              <w:marLeft w:val="0"/>
              <w:marRight w:val="0"/>
              <w:marTop w:val="0"/>
              <w:marBottom w:val="0"/>
              <w:divBdr>
                <w:top w:val="none" w:sz="0" w:space="0" w:color="auto"/>
                <w:left w:val="none" w:sz="0" w:space="0" w:color="auto"/>
                <w:bottom w:val="none" w:sz="0" w:space="0" w:color="auto"/>
                <w:right w:val="none" w:sz="0" w:space="0" w:color="auto"/>
              </w:divBdr>
            </w:div>
            <w:div w:id="1880121840">
              <w:marLeft w:val="0"/>
              <w:marRight w:val="0"/>
              <w:marTop w:val="0"/>
              <w:marBottom w:val="0"/>
              <w:divBdr>
                <w:top w:val="none" w:sz="0" w:space="0" w:color="auto"/>
                <w:left w:val="none" w:sz="0" w:space="0" w:color="auto"/>
                <w:bottom w:val="none" w:sz="0" w:space="0" w:color="auto"/>
                <w:right w:val="none" w:sz="0" w:space="0" w:color="auto"/>
              </w:divBdr>
            </w:div>
          </w:divsChild>
        </w:div>
        <w:div w:id="230502186">
          <w:marLeft w:val="0"/>
          <w:marRight w:val="0"/>
          <w:marTop w:val="0"/>
          <w:marBottom w:val="0"/>
          <w:divBdr>
            <w:top w:val="none" w:sz="0" w:space="0" w:color="auto"/>
            <w:left w:val="none" w:sz="0" w:space="0" w:color="auto"/>
            <w:bottom w:val="none" w:sz="0" w:space="0" w:color="auto"/>
            <w:right w:val="none" w:sz="0" w:space="0" w:color="auto"/>
          </w:divBdr>
        </w:div>
        <w:div w:id="231817628">
          <w:marLeft w:val="0"/>
          <w:marRight w:val="0"/>
          <w:marTop w:val="0"/>
          <w:marBottom w:val="0"/>
          <w:divBdr>
            <w:top w:val="none" w:sz="0" w:space="0" w:color="auto"/>
            <w:left w:val="none" w:sz="0" w:space="0" w:color="auto"/>
            <w:bottom w:val="none" w:sz="0" w:space="0" w:color="auto"/>
            <w:right w:val="none" w:sz="0" w:space="0" w:color="auto"/>
          </w:divBdr>
        </w:div>
        <w:div w:id="321739823">
          <w:marLeft w:val="0"/>
          <w:marRight w:val="0"/>
          <w:marTop w:val="0"/>
          <w:marBottom w:val="0"/>
          <w:divBdr>
            <w:top w:val="none" w:sz="0" w:space="0" w:color="auto"/>
            <w:left w:val="none" w:sz="0" w:space="0" w:color="auto"/>
            <w:bottom w:val="none" w:sz="0" w:space="0" w:color="auto"/>
            <w:right w:val="none" w:sz="0" w:space="0" w:color="auto"/>
          </w:divBdr>
        </w:div>
        <w:div w:id="385418990">
          <w:marLeft w:val="0"/>
          <w:marRight w:val="0"/>
          <w:marTop w:val="0"/>
          <w:marBottom w:val="0"/>
          <w:divBdr>
            <w:top w:val="none" w:sz="0" w:space="0" w:color="auto"/>
            <w:left w:val="none" w:sz="0" w:space="0" w:color="auto"/>
            <w:bottom w:val="none" w:sz="0" w:space="0" w:color="auto"/>
            <w:right w:val="none" w:sz="0" w:space="0" w:color="auto"/>
          </w:divBdr>
        </w:div>
        <w:div w:id="402073126">
          <w:marLeft w:val="0"/>
          <w:marRight w:val="0"/>
          <w:marTop w:val="0"/>
          <w:marBottom w:val="0"/>
          <w:divBdr>
            <w:top w:val="none" w:sz="0" w:space="0" w:color="auto"/>
            <w:left w:val="none" w:sz="0" w:space="0" w:color="auto"/>
            <w:bottom w:val="none" w:sz="0" w:space="0" w:color="auto"/>
            <w:right w:val="none" w:sz="0" w:space="0" w:color="auto"/>
          </w:divBdr>
        </w:div>
        <w:div w:id="407534774">
          <w:marLeft w:val="0"/>
          <w:marRight w:val="0"/>
          <w:marTop w:val="0"/>
          <w:marBottom w:val="0"/>
          <w:divBdr>
            <w:top w:val="none" w:sz="0" w:space="0" w:color="auto"/>
            <w:left w:val="none" w:sz="0" w:space="0" w:color="auto"/>
            <w:bottom w:val="none" w:sz="0" w:space="0" w:color="auto"/>
            <w:right w:val="none" w:sz="0" w:space="0" w:color="auto"/>
          </w:divBdr>
        </w:div>
        <w:div w:id="429012539">
          <w:marLeft w:val="0"/>
          <w:marRight w:val="0"/>
          <w:marTop w:val="0"/>
          <w:marBottom w:val="0"/>
          <w:divBdr>
            <w:top w:val="none" w:sz="0" w:space="0" w:color="auto"/>
            <w:left w:val="none" w:sz="0" w:space="0" w:color="auto"/>
            <w:bottom w:val="none" w:sz="0" w:space="0" w:color="auto"/>
            <w:right w:val="none" w:sz="0" w:space="0" w:color="auto"/>
          </w:divBdr>
          <w:divsChild>
            <w:div w:id="1805780252">
              <w:marLeft w:val="0"/>
              <w:marRight w:val="0"/>
              <w:marTop w:val="0"/>
              <w:marBottom w:val="0"/>
              <w:divBdr>
                <w:top w:val="none" w:sz="0" w:space="0" w:color="auto"/>
                <w:left w:val="none" w:sz="0" w:space="0" w:color="auto"/>
                <w:bottom w:val="none" w:sz="0" w:space="0" w:color="auto"/>
                <w:right w:val="none" w:sz="0" w:space="0" w:color="auto"/>
              </w:divBdr>
            </w:div>
          </w:divsChild>
        </w:div>
        <w:div w:id="478226422">
          <w:marLeft w:val="0"/>
          <w:marRight w:val="0"/>
          <w:marTop w:val="0"/>
          <w:marBottom w:val="0"/>
          <w:divBdr>
            <w:top w:val="none" w:sz="0" w:space="0" w:color="auto"/>
            <w:left w:val="none" w:sz="0" w:space="0" w:color="auto"/>
            <w:bottom w:val="none" w:sz="0" w:space="0" w:color="auto"/>
            <w:right w:val="none" w:sz="0" w:space="0" w:color="auto"/>
          </w:divBdr>
          <w:divsChild>
            <w:div w:id="1444226914">
              <w:marLeft w:val="0"/>
              <w:marRight w:val="0"/>
              <w:marTop w:val="0"/>
              <w:marBottom w:val="0"/>
              <w:divBdr>
                <w:top w:val="none" w:sz="0" w:space="0" w:color="auto"/>
                <w:left w:val="none" w:sz="0" w:space="0" w:color="auto"/>
                <w:bottom w:val="none" w:sz="0" w:space="0" w:color="auto"/>
                <w:right w:val="none" w:sz="0" w:space="0" w:color="auto"/>
              </w:divBdr>
            </w:div>
            <w:div w:id="1473133192">
              <w:marLeft w:val="0"/>
              <w:marRight w:val="0"/>
              <w:marTop w:val="0"/>
              <w:marBottom w:val="0"/>
              <w:divBdr>
                <w:top w:val="none" w:sz="0" w:space="0" w:color="auto"/>
                <w:left w:val="none" w:sz="0" w:space="0" w:color="auto"/>
                <w:bottom w:val="none" w:sz="0" w:space="0" w:color="auto"/>
                <w:right w:val="none" w:sz="0" w:space="0" w:color="auto"/>
              </w:divBdr>
            </w:div>
          </w:divsChild>
        </w:div>
        <w:div w:id="491601227">
          <w:marLeft w:val="0"/>
          <w:marRight w:val="0"/>
          <w:marTop w:val="0"/>
          <w:marBottom w:val="0"/>
          <w:divBdr>
            <w:top w:val="none" w:sz="0" w:space="0" w:color="auto"/>
            <w:left w:val="none" w:sz="0" w:space="0" w:color="auto"/>
            <w:bottom w:val="none" w:sz="0" w:space="0" w:color="auto"/>
            <w:right w:val="none" w:sz="0" w:space="0" w:color="auto"/>
          </w:divBdr>
        </w:div>
        <w:div w:id="526337297">
          <w:marLeft w:val="0"/>
          <w:marRight w:val="0"/>
          <w:marTop w:val="0"/>
          <w:marBottom w:val="0"/>
          <w:divBdr>
            <w:top w:val="none" w:sz="0" w:space="0" w:color="auto"/>
            <w:left w:val="none" w:sz="0" w:space="0" w:color="auto"/>
            <w:bottom w:val="none" w:sz="0" w:space="0" w:color="auto"/>
            <w:right w:val="none" w:sz="0" w:space="0" w:color="auto"/>
          </w:divBdr>
        </w:div>
        <w:div w:id="542986227">
          <w:marLeft w:val="0"/>
          <w:marRight w:val="0"/>
          <w:marTop w:val="0"/>
          <w:marBottom w:val="0"/>
          <w:divBdr>
            <w:top w:val="none" w:sz="0" w:space="0" w:color="auto"/>
            <w:left w:val="none" w:sz="0" w:space="0" w:color="auto"/>
            <w:bottom w:val="none" w:sz="0" w:space="0" w:color="auto"/>
            <w:right w:val="none" w:sz="0" w:space="0" w:color="auto"/>
          </w:divBdr>
        </w:div>
        <w:div w:id="548301569">
          <w:marLeft w:val="0"/>
          <w:marRight w:val="0"/>
          <w:marTop w:val="0"/>
          <w:marBottom w:val="0"/>
          <w:divBdr>
            <w:top w:val="none" w:sz="0" w:space="0" w:color="auto"/>
            <w:left w:val="none" w:sz="0" w:space="0" w:color="auto"/>
            <w:bottom w:val="none" w:sz="0" w:space="0" w:color="auto"/>
            <w:right w:val="none" w:sz="0" w:space="0" w:color="auto"/>
          </w:divBdr>
          <w:divsChild>
            <w:div w:id="339818661">
              <w:marLeft w:val="0"/>
              <w:marRight w:val="0"/>
              <w:marTop w:val="0"/>
              <w:marBottom w:val="0"/>
              <w:divBdr>
                <w:top w:val="none" w:sz="0" w:space="0" w:color="auto"/>
                <w:left w:val="none" w:sz="0" w:space="0" w:color="auto"/>
                <w:bottom w:val="none" w:sz="0" w:space="0" w:color="auto"/>
                <w:right w:val="none" w:sz="0" w:space="0" w:color="auto"/>
              </w:divBdr>
            </w:div>
            <w:div w:id="1357582901">
              <w:marLeft w:val="0"/>
              <w:marRight w:val="0"/>
              <w:marTop w:val="0"/>
              <w:marBottom w:val="0"/>
              <w:divBdr>
                <w:top w:val="none" w:sz="0" w:space="0" w:color="auto"/>
                <w:left w:val="none" w:sz="0" w:space="0" w:color="auto"/>
                <w:bottom w:val="none" w:sz="0" w:space="0" w:color="auto"/>
                <w:right w:val="none" w:sz="0" w:space="0" w:color="auto"/>
              </w:divBdr>
            </w:div>
            <w:div w:id="2132967277">
              <w:marLeft w:val="0"/>
              <w:marRight w:val="0"/>
              <w:marTop w:val="0"/>
              <w:marBottom w:val="0"/>
              <w:divBdr>
                <w:top w:val="none" w:sz="0" w:space="0" w:color="auto"/>
                <w:left w:val="none" w:sz="0" w:space="0" w:color="auto"/>
                <w:bottom w:val="none" w:sz="0" w:space="0" w:color="auto"/>
                <w:right w:val="none" w:sz="0" w:space="0" w:color="auto"/>
              </w:divBdr>
            </w:div>
          </w:divsChild>
        </w:div>
        <w:div w:id="587078595">
          <w:marLeft w:val="0"/>
          <w:marRight w:val="0"/>
          <w:marTop w:val="0"/>
          <w:marBottom w:val="0"/>
          <w:divBdr>
            <w:top w:val="none" w:sz="0" w:space="0" w:color="auto"/>
            <w:left w:val="none" w:sz="0" w:space="0" w:color="auto"/>
            <w:bottom w:val="none" w:sz="0" w:space="0" w:color="auto"/>
            <w:right w:val="none" w:sz="0" w:space="0" w:color="auto"/>
          </w:divBdr>
        </w:div>
        <w:div w:id="597257589">
          <w:marLeft w:val="0"/>
          <w:marRight w:val="0"/>
          <w:marTop w:val="0"/>
          <w:marBottom w:val="0"/>
          <w:divBdr>
            <w:top w:val="none" w:sz="0" w:space="0" w:color="auto"/>
            <w:left w:val="none" w:sz="0" w:space="0" w:color="auto"/>
            <w:bottom w:val="none" w:sz="0" w:space="0" w:color="auto"/>
            <w:right w:val="none" w:sz="0" w:space="0" w:color="auto"/>
          </w:divBdr>
        </w:div>
        <w:div w:id="627928886">
          <w:marLeft w:val="0"/>
          <w:marRight w:val="0"/>
          <w:marTop w:val="0"/>
          <w:marBottom w:val="0"/>
          <w:divBdr>
            <w:top w:val="none" w:sz="0" w:space="0" w:color="auto"/>
            <w:left w:val="none" w:sz="0" w:space="0" w:color="auto"/>
            <w:bottom w:val="none" w:sz="0" w:space="0" w:color="auto"/>
            <w:right w:val="none" w:sz="0" w:space="0" w:color="auto"/>
          </w:divBdr>
        </w:div>
        <w:div w:id="665742223">
          <w:marLeft w:val="0"/>
          <w:marRight w:val="0"/>
          <w:marTop w:val="0"/>
          <w:marBottom w:val="0"/>
          <w:divBdr>
            <w:top w:val="none" w:sz="0" w:space="0" w:color="auto"/>
            <w:left w:val="none" w:sz="0" w:space="0" w:color="auto"/>
            <w:bottom w:val="none" w:sz="0" w:space="0" w:color="auto"/>
            <w:right w:val="none" w:sz="0" w:space="0" w:color="auto"/>
          </w:divBdr>
          <w:divsChild>
            <w:div w:id="802427470">
              <w:marLeft w:val="0"/>
              <w:marRight w:val="0"/>
              <w:marTop w:val="0"/>
              <w:marBottom w:val="0"/>
              <w:divBdr>
                <w:top w:val="none" w:sz="0" w:space="0" w:color="auto"/>
                <w:left w:val="none" w:sz="0" w:space="0" w:color="auto"/>
                <w:bottom w:val="none" w:sz="0" w:space="0" w:color="auto"/>
                <w:right w:val="none" w:sz="0" w:space="0" w:color="auto"/>
              </w:divBdr>
            </w:div>
            <w:div w:id="919676408">
              <w:marLeft w:val="0"/>
              <w:marRight w:val="0"/>
              <w:marTop w:val="0"/>
              <w:marBottom w:val="0"/>
              <w:divBdr>
                <w:top w:val="none" w:sz="0" w:space="0" w:color="auto"/>
                <w:left w:val="none" w:sz="0" w:space="0" w:color="auto"/>
                <w:bottom w:val="none" w:sz="0" w:space="0" w:color="auto"/>
                <w:right w:val="none" w:sz="0" w:space="0" w:color="auto"/>
              </w:divBdr>
            </w:div>
            <w:div w:id="1013146015">
              <w:marLeft w:val="0"/>
              <w:marRight w:val="0"/>
              <w:marTop w:val="0"/>
              <w:marBottom w:val="0"/>
              <w:divBdr>
                <w:top w:val="none" w:sz="0" w:space="0" w:color="auto"/>
                <w:left w:val="none" w:sz="0" w:space="0" w:color="auto"/>
                <w:bottom w:val="none" w:sz="0" w:space="0" w:color="auto"/>
                <w:right w:val="none" w:sz="0" w:space="0" w:color="auto"/>
              </w:divBdr>
            </w:div>
            <w:div w:id="1627928177">
              <w:marLeft w:val="0"/>
              <w:marRight w:val="0"/>
              <w:marTop w:val="0"/>
              <w:marBottom w:val="0"/>
              <w:divBdr>
                <w:top w:val="none" w:sz="0" w:space="0" w:color="auto"/>
                <w:left w:val="none" w:sz="0" w:space="0" w:color="auto"/>
                <w:bottom w:val="none" w:sz="0" w:space="0" w:color="auto"/>
                <w:right w:val="none" w:sz="0" w:space="0" w:color="auto"/>
              </w:divBdr>
            </w:div>
          </w:divsChild>
        </w:div>
        <w:div w:id="721056929">
          <w:marLeft w:val="0"/>
          <w:marRight w:val="0"/>
          <w:marTop w:val="0"/>
          <w:marBottom w:val="0"/>
          <w:divBdr>
            <w:top w:val="none" w:sz="0" w:space="0" w:color="auto"/>
            <w:left w:val="none" w:sz="0" w:space="0" w:color="auto"/>
            <w:bottom w:val="none" w:sz="0" w:space="0" w:color="auto"/>
            <w:right w:val="none" w:sz="0" w:space="0" w:color="auto"/>
          </w:divBdr>
          <w:divsChild>
            <w:div w:id="472017743">
              <w:marLeft w:val="0"/>
              <w:marRight w:val="0"/>
              <w:marTop w:val="0"/>
              <w:marBottom w:val="0"/>
              <w:divBdr>
                <w:top w:val="none" w:sz="0" w:space="0" w:color="auto"/>
                <w:left w:val="none" w:sz="0" w:space="0" w:color="auto"/>
                <w:bottom w:val="none" w:sz="0" w:space="0" w:color="auto"/>
                <w:right w:val="none" w:sz="0" w:space="0" w:color="auto"/>
              </w:divBdr>
            </w:div>
            <w:div w:id="515193507">
              <w:marLeft w:val="0"/>
              <w:marRight w:val="0"/>
              <w:marTop w:val="0"/>
              <w:marBottom w:val="0"/>
              <w:divBdr>
                <w:top w:val="none" w:sz="0" w:space="0" w:color="auto"/>
                <w:left w:val="none" w:sz="0" w:space="0" w:color="auto"/>
                <w:bottom w:val="none" w:sz="0" w:space="0" w:color="auto"/>
                <w:right w:val="none" w:sz="0" w:space="0" w:color="auto"/>
              </w:divBdr>
            </w:div>
            <w:div w:id="570893814">
              <w:marLeft w:val="0"/>
              <w:marRight w:val="0"/>
              <w:marTop w:val="0"/>
              <w:marBottom w:val="0"/>
              <w:divBdr>
                <w:top w:val="none" w:sz="0" w:space="0" w:color="auto"/>
                <w:left w:val="none" w:sz="0" w:space="0" w:color="auto"/>
                <w:bottom w:val="none" w:sz="0" w:space="0" w:color="auto"/>
                <w:right w:val="none" w:sz="0" w:space="0" w:color="auto"/>
              </w:divBdr>
            </w:div>
            <w:div w:id="1776824407">
              <w:marLeft w:val="0"/>
              <w:marRight w:val="0"/>
              <w:marTop w:val="0"/>
              <w:marBottom w:val="0"/>
              <w:divBdr>
                <w:top w:val="none" w:sz="0" w:space="0" w:color="auto"/>
                <w:left w:val="none" w:sz="0" w:space="0" w:color="auto"/>
                <w:bottom w:val="none" w:sz="0" w:space="0" w:color="auto"/>
                <w:right w:val="none" w:sz="0" w:space="0" w:color="auto"/>
              </w:divBdr>
            </w:div>
          </w:divsChild>
        </w:div>
        <w:div w:id="721562969">
          <w:marLeft w:val="0"/>
          <w:marRight w:val="0"/>
          <w:marTop w:val="0"/>
          <w:marBottom w:val="0"/>
          <w:divBdr>
            <w:top w:val="none" w:sz="0" w:space="0" w:color="auto"/>
            <w:left w:val="none" w:sz="0" w:space="0" w:color="auto"/>
            <w:bottom w:val="none" w:sz="0" w:space="0" w:color="auto"/>
            <w:right w:val="none" w:sz="0" w:space="0" w:color="auto"/>
          </w:divBdr>
        </w:div>
        <w:div w:id="781995327">
          <w:marLeft w:val="0"/>
          <w:marRight w:val="0"/>
          <w:marTop w:val="0"/>
          <w:marBottom w:val="0"/>
          <w:divBdr>
            <w:top w:val="none" w:sz="0" w:space="0" w:color="auto"/>
            <w:left w:val="none" w:sz="0" w:space="0" w:color="auto"/>
            <w:bottom w:val="none" w:sz="0" w:space="0" w:color="auto"/>
            <w:right w:val="none" w:sz="0" w:space="0" w:color="auto"/>
          </w:divBdr>
        </w:div>
        <w:div w:id="802843115">
          <w:marLeft w:val="0"/>
          <w:marRight w:val="0"/>
          <w:marTop w:val="0"/>
          <w:marBottom w:val="0"/>
          <w:divBdr>
            <w:top w:val="none" w:sz="0" w:space="0" w:color="auto"/>
            <w:left w:val="none" w:sz="0" w:space="0" w:color="auto"/>
            <w:bottom w:val="none" w:sz="0" w:space="0" w:color="auto"/>
            <w:right w:val="none" w:sz="0" w:space="0" w:color="auto"/>
          </w:divBdr>
        </w:div>
        <w:div w:id="904800521">
          <w:marLeft w:val="0"/>
          <w:marRight w:val="0"/>
          <w:marTop w:val="0"/>
          <w:marBottom w:val="0"/>
          <w:divBdr>
            <w:top w:val="none" w:sz="0" w:space="0" w:color="auto"/>
            <w:left w:val="none" w:sz="0" w:space="0" w:color="auto"/>
            <w:bottom w:val="none" w:sz="0" w:space="0" w:color="auto"/>
            <w:right w:val="none" w:sz="0" w:space="0" w:color="auto"/>
          </w:divBdr>
          <w:divsChild>
            <w:div w:id="232156387">
              <w:marLeft w:val="0"/>
              <w:marRight w:val="0"/>
              <w:marTop w:val="0"/>
              <w:marBottom w:val="0"/>
              <w:divBdr>
                <w:top w:val="none" w:sz="0" w:space="0" w:color="auto"/>
                <w:left w:val="none" w:sz="0" w:space="0" w:color="auto"/>
                <w:bottom w:val="none" w:sz="0" w:space="0" w:color="auto"/>
                <w:right w:val="none" w:sz="0" w:space="0" w:color="auto"/>
              </w:divBdr>
            </w:div>
            <w:div w:id="1651247974">
              <w:marLeft w:val="0"/>
              <w:marRight w:val="0"/>
              <w:marTop w:val="0"/>
              <w:marBottom w:val="0"/>
              <w:divBdr>
                <w:top w:val="none" w:sz="0" w:space="0" w:color="auto"/>
                <w:left w:val="none" w:sz="0" w:space="0" w:color="auto"/>
                <w:bottom w:val="none" w:sz="0" w:space="0" w:color="auto"/>
                <w:right w:val="none" w:sz="0" w:space="0" w:color="auto"/>
              </w:divBdr>
            </w:div>
            <w:div w:id="1887376657">
              <w:marLeft w:val="0"/>
              <w:marRight w:val="0"/>
              <w:marTop w:val="0"/>
              <w:marBottom w:val="0"/>
              <w:divBdr>
                <w:top w:val="none" w:sz="0" w:space="0" w:color="auto"/>
                <w:left w:val="none" w:sz="0" w:space="0" w:color="auto"/>
                <w:bottom w:val="none" w:sz="0" w:space="0" w:color="auto"/>
                <w:right w:val="none" w:sz="0" w:space="0" w:color="auto"/>
              </w:divBdr>
            </w:div>
          </w:divsChild>
        </w:div>
        <w:div w:id="920145448">
          <w:marLeft w:val="0"/>
          <w:marRight w:val="0"/>
          <w:marTop w:val="0"/>
          <w:marBottom w:val="0"/>
          <w:divBdr>
            <w:top w:val="none" w:sz="0" w:space="0" w:color="auto"/>
            <w:left w:val="none" w:sz="0" w:space="0" w:color="auto"/>
            <w:bottom w:val="none" w:sz="0" w:space="0" w:color="auto"/>
            <w:right w:val="none" w:sz="0" w:space="0" w:color="auto"/>
          </w:divBdr>
        </w:div>
        <w:div w:id="926615550">
          <w:marLeft w:val="0"/>
          <w:marRight w:val="0"/>
          <w:marTop w:val="0"/>
          <w:marBottom w:val="0"/>
          <w:divBdr>
            <w:top w:val="none" w:sz="0" w:space="0" w:color="auto"/>
            <w:left w:val="none" w:sz="0" w:space="0" w:color="auto"/>
            <w:bottom w:val="none" w:sz="0" w:space="0" w:color="auto"/>
            <w:right w:val="none" w:sz="0" w:space="0" w:color="auto"/>
          </w:divBdr>
        </w:div>
        <w:div w:id="952635974">
          <w:marLeft w:val="0"/>
          <w:marRight w:val="0"/>
          <w:marTop w:val="0"/>
          <w:marBottom w:val="0"/>
          <w:divBdr>
            <w:top w:val="none" w:sz="0" w:space="0" w:color="auto"/>
            <w:left w:val="none" w:sz="0" w:space="0" w:color="auto"/>
            <w:bottom w:val="none" w:sz="0" w:space="0" w:color="auto"/>
            <w:right w:val="none" w:sz="0" w:space="0" w:color="auto"/>
          </w:divBdr>
        </w:div>
        <w:div w:id="976958796">
          <w:marLeft w:val="0"/>
          <w:marRight w:val="0"/>
          <w:marTop w:val="0"/>
          <w:marBottom w:val="0"/>
          <w:divBdr>
            <w:top w:val="none" w:sz="0" w:space="0" w:color="auto"/>
            <w:left w:val="none" w:sz="0" w:space="0" w:color="auto"/>
            <w:bottom w:val="none" w:sz="0" w:space="0" w:color="auto"/>
            <w:right w:val="none" w:sz="0" w:space="0" w:color="auto"/>
          </w:divBdr>
        </w:div>
        <w:div w:id="1006710036">
          <w:marLeft w:val="0"/>
          <w:marRight w:val="0"/>
          <w:marTop w:val="0"/>
          <w:marBottom w:val="0"/>
          <w:divBdr>
            <w:top w:val="none" w:sz="0" w:space="0" w:color="auto"/>
            <w:left w:val="none" w:sz="0" w:space="0" w:color="auto"/>
            <w:bottom w:val="none" w:sz="0" w:space="0" w:color="auto"/>
            <w:right w:val="none" w:sz="0" w:space="0" w:color="auto"/>
          </w:divBdr>
          <w:divsChild>
            <w:div w:id="500857555">
              <w:marLeft w:val="0"/>
              <w:marRight w:val="0"/>
              <w:marTop w:val="0"/>
              <w:marBottom w:val="0"/>
              <w:divBdr>
                <w:top w:val="none" w:sz="0" w:space="0" w:color="auto"/>
                <w:left w:val="none" w:sz="0" w:space="0" w:color="auto"/>
                <w:bottom w:val="none" w:sz="0" w:space="0" w:color="auto"/>
                <w:right w:val="none" w:sz="0" w:space="0" w:color="auto"/>
              </w:divBdr>
            </w:div>
            <w:div w:id="646781845">
              <w:marLeft w:val="0"/>
              <w:marRight w:val="0"/>
              <w:marTop w:val="0"/>
              <w:marBottom w:val="0"/>
              <w:divBdr>
                <w:top w:val="none" w:sz="0" w:space="0" w:color="auto"/>
                <w:left w:val="none" w:sz="0" w:space="0" w:color="auto"/>
                <w:bottom w:val="none" w:sz="0" w:space="0" w:color="auto"/>
                <w:right w:val="none" w:sz="0" w:space="0" w:color="auto"/>
              </w:divBdr>
            </w:div>
            <w:div w:id="784346186">
              <w:marLeft w:val="0"/>
              <w:marRight w:val="0"/>
              <w:marTop w:val="0"/>
              <w:marBottom w:val="0"/>
              <w:divBdr>
                <w:top w:val="none" w:sz="0" w:space="0" w:color="auto"/>
                <w:left w:val="none" w:sz="0" w:space="0" w:color="auto"/>
                <w:bottom w:val="none" w:sz="0" w:space="0" w:color="auto"/>
                <w:right w:val="none" w:sz="0" w:space="0" w:color="auto"/>
              </w:divBdr>
            </w:div>
          </w:divsChild>
        </w:div>
        <w:div w:id="1037925742">
          <w:marLeft w:val="0"/>
          <w:marRight w:val="0"/>
          <w:marTop w:val="0"/>
          <w:marBottom w:val="0"/>
          <w:divBdr>
            <w:top w:val="none" w:sz="0" w:space="0" w:color="auto"/>
            <w:left w:val="none" w:sz="0" w:space="0" w:color="auto"/>
            <w:bottom w:val="none" w:sz="0" w:space="0" w:color="auto"/>
            <w:right w:val="none" w:sz="0" w:space="0" w:color="auto"/>
          </w:divBdr>
        </w:div>
        <w:div w:id="1091900125">
          <w:marLeft w:val="0"/>
          <w:marRight w:val="0"/>
          <w:marTop w:val="0"/>
          <w:marBottom w:val="0"/>
          <w:divBdr>
            <w:top w:val="none" w:sz="0" w:space="0" w:color="auto"/>
            <w:left w:val="none" w:sz="0" w:space="0" w:color="auto"/>
            <w:bottom w:val="none" w:sz="0" w:space="0" w:color="auto"/>
            <w:right w:val="none" w:sz="0" w:space="0" w:color="auto"/>
          </w:divBdr>
          <w:divsChild>
            <w:div w:id="794062771">
              <w:marLeft w:val="0"/>
              <w:marRight w:val="0"/>
              <w:marTop w:val="0"/>
              <w:marBottom w:val="0"/>
              <w:divBdr>
                <w:top w:val="none" w:sz="0" w:space="0" w:color="auto"/>
                <w:left w:val="none" w:sz="0" w:space="0" w:color="auto"/>
                <w:bottom w:val="none" w:sz="0" w:space="0" w:color="auto"/>
                <w:right w:val="none" w:sz="0" w:space="0" w:color="auto"/>
              </w:divBdr>
            </w:div>
            <w:div w:id="1170414839">
              <w:marLeft w:val="0"/>
              <w:marRight w:val="0"/>
              <w:marTop w:val="0"/>
              <w:marBottom w:val="0"/>
              <w:divBdr>
                <w:top w:val="none" w:sz="0" w:space="0" w:color="auto"/>
                <w:left w:val="none" w:sz="0" w:space="0" w:color="auto"/>
                <w:bottom w:val="none" w:sz="0" w:space="0" w:color="auto"/>
                <w:right w:val="none" w:sz="0" w:space="0" w:color="auto"/>
              </w:divBdr>
            </w:div>
            <w:div w:id="1293710118">
              <w:marLeft w:val="0"/>
              <w:marRight w:val="0"/>
              <w:marTop w:val="0"/>
              <w:marBottom w:val="0"/>
              <w:divBdr>
                <w:top w:val="none" w:sz="0" w:space="0" w:color="auto"/>
                <w:left w:val="none" w:sz="0" w:space="0" w:color="auto"/>
                <w:bottom w:val="none" w:sz="0" w:space="0" w:color="auto"/>
                <w:right w:val="none" w:sz="0" w:space="0" w:color="auto"/>
              </w:divBdr>
            </w:div>
            <w:div w:id="1726021771">
              <w:marLeft w:val="0"/>
              <w:marRight w:val="0"/>
              <w:marTop w:val="0"/>
              <w:marBottom w:val="0"/>
              <w:divBdr>
                <w:top w:val="none" w:sz="0" w:space="0" w:color="auto"/>
                <w:left w:val="none" w:sz="0" w:space="0" w:color="auto"/>
                <w:bottom w:val="none" w:sz="0" w:space="0" w:color="auto"/>
                <w:right w:val="none" w:sz="0" w:space="0" w:color="auto"/>
              </w:divBdr>
            </w:div>
          </w:divsChild>
        </w:div>
        <w:div w:id="1147821362">
          <w:marLeft w:val="0"/>
          <w:marRight w:val="0"/>
          <w:marTop w:val="0"/>
          <w:marBottom w:val="0"/>
          <w:divBdr>
            <w:top w:val="none" w:sz="0" w:space="0" w:color="auto"/>
            <w:left w:val="none" w:sz="0" w:space="0" w:color="auto"/>
            <w:bottom w:val="none" w:sz="0" w:space="0" w:color="auto"/>
            <w:right w:val="none" w:sz="0" w:space="0" w:color="auto"/>
          </w:divBdr>
        </w:div>
        <w:div w:id="1181967718">
          <w:marLeft w:val="0"/>
          <w:marRight w:val="0"/>
          <w:marTop w:val="0"/>
          <w:marBottom w:val="0"/>
          <w:divBdr>
            <w:top w:val="none" w:sz="0" w:space="0" w:color="auto"/>
            <w:left w:val="none" w:sz="0" w:space="0" w:color="auto"/>
            <w:bottom w:val="none" w:sz="0" w:space="0" w:color="auto"/>
            <w:right w:val="none" w:sz="0" w:space="0" w:color="auto"/>
          </w:divBdr>
        </w:div>
        <w:div w:id="1216237677">
          <w:marLeft w:val="0"/>
          <w:marRight w:val="0"/>
          <w:marTop w:val="0"/>
          <w:marBottom w:val="0"/>
          <w:divBdr>
            <w:top w:val="none" w:sz="0" w:space="0" w:color="auto"/>
            <w:left w:val="none" w:sz="0" w:space="0" w:color="auto"/>
            <w:bottom w:val="none" w:sz="0" w:space="0" w:color="auto"/>
            <w:right w:val="none" w:sz="0" w:space="0" w:color="auto"/>
          </w:divBdr>
          <w:divsChild>
            <w:div w:id="1817214409">
              <w:marLeft w:val="0"/>
              <w:marRight w:val="0"/>
              <w:marTop w:val="0"/>
              <w:marBottom w:val="0"/>
              <w:divBdr>
                <w:top w:val="none" w:sz="0" w:space="0" w:color="auto"/>
                <w:left w:val="none" w:sz="0" w:space="0" w:color="auto"/>
                <w:bottom w:val="none" w:sz="0" w:space="0" w:color="auto"/>
                <w:right w:val="none" w:sz="0" w:space="0" w:color="auto"/>
              </w:divBdr>
            </w:div>
            <w:div w:id="2016489545">
              <w:marLeft w:val="0"/>
              <w:marRight w:val="0"/>
              <w:marTop w:val="0"/>
              <w:marBottom w:val="0"/>
              <w:divBdr>
                <w:top w:val="none" w:sz="0" w:space="0" w:color="auto"/>
                <w:left w:val="none" w:sz="0" w:space="0" w:color="auto"/>
                <w:bottom w:val="none" w:sz="0" w:space="0" w:color="auto"/>
                <w:right w:val="none" w:sz="0" w:space="0" w:color="auto"/>
              </w:divBdr>
            </w:div>
          </w:divsChild>
        </w:div>
        <w:div w:id="1240821508">
          <w:marLeft w:val="0"/>
          <w:marRight w:val="0"/>
          <w:marTop w:val="0"/>
          <w:marBottom w:val="0"/>
          <w:divBdr>
            <w:top w:val="none" w:sz="0" w:space="0" w:color="auto"/>
            <w:left w:val="none" w:sz="0" w:space="0" w:color="auto"/>
            <w:bottom w:val="none" w:sz="0" w:space="0" w:color="auto"/>
            <w:right w:val="none" w:sz="0" w:space="0" w:color="auto"/>
          </w:divBdr>
          <w:divsChild>
            <w:div w:id="1082490590">
              <w:marLeft w:val="0"/>
              <w:marRight w:val="0"/>
              <w:marTop w:val="0"/>
              <w:marBottom w:val="0"/>
              <w:divBdr>
                <w:top w:val="none" w:sz="0" w:space="0" w:color="auto"/>
                <w:left w:val="none" w:sz="0" w:space="0" w:color="auto"/>
                <w:bottom w:val="none" w:sz="0" w:space="0" w:color="auto"/>
                <w:right w:val="none" w:sz="0" w:space="0" w:color="auto"/>
              </w:divBdr>
            </w:div>
          </w:divsChild>
        </w:div>
        <w:div w:id="1250118239">
          <w:marLeft w:val="0"/>
          <w:marRight w:val="0"/>
          <w:marTop w:val="0"/>
          <w:marBottom w:val="0"/>
          <w:divBdr>
            <w:top w:val="none" w:sz="0" w:space="0" w:color="auto"/>
            <w:left w:val="none" w:sz="0" w:space="0" w:color="auto"/>
            <w:bottom w:val="none" w:sz="0" w:space="0" w:color="auto"/>
            <w:right w:val="none" w:sz="0" w:space="0" w:color="auto"/>
          </w:divBdr>
          <w:divsChild>
            <w:div w:id="179899188">
              <w:marLeft w:val="0"/>
              <w:marRight w:val="0"/>
              <w:marTop w:val="0"/>
              <w:marBottom w:val="0"/>
              <w:divBdr>
                <w:top w:val="none" w:sz="0" w:space="0" w:color="auto"/>
                <w:left w:val="none" w:sz="0" w:space="0" w:color="auto"/>
                <w:bottom w:val="none" w:sz="0" w:space="0" w:color="auto"/>
                <w:right w:val="none" w:sz="0" w:space="0" w:color="auto"/>
              </w:divBdr>
            </w:div>
            <w:div w:id="1223643088">
              <w:marLeft w:val="0"/>
              <w:marRight w:val="0"/>
              <w:marTop w:val="0"/>
              <w:marBottom w:val="0"/>
              <w:divBdr>
                <w:top w:val="none" w:sz="0" w:space="0" w:color="auto"/>
                <w:left w:val="none" w:sz="0" w:space="0" w:color="auto"/>
                <w:bottom w:val="none" w:sz="0" w:space="0" w:color="auto"/>
                <w:right w:val="none" w:sz="0" w:space="0" w:color="auto"/>
              </w:divBdr>
            </w:div>
          </w:divsChild>
        </w:div>
        <w:div w:id="1318268106">
          <w:marLeft w:val="0"/>
          <w:marRight w:val="0"/>
          <w:marTop w:val="0"/>
          <w:marBottom w:val="0"/>
          <w:divBdr>
            <w:top w:val="none" w:sz="0" w:space="0" w:color="auto"/>
            <w:left w:val="none" w:sz="0" w:space="0" w:color="auto"/>
            <w:bottom w:val="none" w:sz="0" w:space="0" w:color="auto"/>
            <w:right w:val="none" w:sz="0" w:space="0" w:color="auto"/>
          </w:divBdr>
          <w:divsChild>
            <w:div w:id="629282193">
              <w:marLeft w:val="0"/>
              <w:marRight w:val="0"/>
              <w:marTop w:val="0"/>
              <w:marBottom w:val="0"/>
              <w:divBdr>
                <w:top w:val="none" w:sz="0" w:space="0" w:color="auto"/>
                <w:left w:val="none" w:sz="0" w:space="0" w:color="auto"/>
                <w:bottom w:val="none" w:sz="0" w:space="0" w:color="auto"/>
                <w:right w:val="none" w:sz="0" w:space="0" w:color="auto"/>
              </w:divBdr>
            </w:div>
            <w:div w:id="1934121552">
              <w:marLeft w:val="0"/>
              <w:marRight w:val="0"/>
              <w:marTop w:val="0"/>
              <w:marBottom w:val="0"/>
              <w:divBdr>
                <w:top w:val="none" w:sz="0" w:space="0" w:color="auto"/>
                <w:left w:val="none" w:sz="0" w:space="0" w:color="auto"/>
                <w:bottom w:val="none" w:sz="0" w:space="0" w:color="auto"/>
                <w:right w:val="none" w:sz="0" w:space="0" w:color="auto"/>
              </w:divBdr>
            </w:div>
          </w:divsChild>
        </w:div>
        <w:div w:id="1323705621">
          <w:marLeft w:val="0"/>
          <w:marRight w:val="0"/>
          <w:marTop w:val="0"/>
          <w:marBottom w:val="0"/>
          <w:divBdr>
            <w:top w:val="none" w:sz="0" w:space="0" w:color="auto"/>
            <w:left w:val="none" w:sz="0" w:space="0" w:color="auto"/>
            <w:bottom w:val="none" w:sz="0" w:space="0" w:color="auto"/>
            <w:right w:val="none" w:sz="0" w:space="0" w:color="auto"/>
          </w:divBdr>
        </w:div>
        <w:div w:id="1330065360">
          <w:marLeft w:val="0"/>
          <w:marRight w:val="0"/>
          <w:marTop w:val="0"/>
          <w:marBottom w:val="0"/>
          <w:divBdr>
            <w:top w:val="none" w:sz="0" w:space="0" w:color="auto"/>
            <w:left w:val="none" w:sz="0" w:space="0" w:color="auto"/>
            <w:bottom w:val="none" w:sz="0" w:space="0" w:color="auto"/>
            <w:right w:val="none" w:sz="0" w:space="0" w:color="auto"/>
          </w:divBdr>
          <w:divsChild>
            <w:div w:id="1494762253">
              <w:marLeft w:val="0"/>
              <w:marRight w:val="0"/>
              <w:marTop w:val="0"/>
              <w:marBottom w:val="0"/>
              <w:divBdr>
                <w:top w:val="none" w:sz="0" w:space="0" w:color="auto"/>
                <w:left w:val="none" w:sz="0" w:space="0" w:color="auto"/>
                <w:bottom w:val="none" w:sz="0" w:space="0" w:color="auto"/>
                <w:right w:val="none" w:sz="0" w:space="0" w:color="auto"/>
              </w:divBdr>
            </w:div>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1354770503">
          <w:marLeft w:val="0"/>
          <w:marRight w:val="0"/>
          <w:marTop w:val="0"/>
          <w:marBottom w:val="0"/>
          <w:divBdr>
            <w:top w:val="none" w:sz="0" w:space="0" w:color="auto"/>
            <w:left w:val="none" w:sz="0" w:space="0" w:color="auto"/>
            <w:bottom w:val="none" w:sz="0" w:space="0" w:color="auto"/>
            <w:right w:val="none" w:sz="0" w:space="0" w:color="auto"/>
          </w:divBdr>
          <w:divsChild>
            <w:div w:id="435373089">
              <w:marLeft w:val="0"/>
              <w:marRight w:val="0"/>
              <w:marTop w:val="0"/>
              <w:marBottom w:val="0"/>
              <w:divBdr>
                <w:top w:val="none" w:sz="0" w:space="0" w:color="auto"/>
                <w:left w:val="none" w:sz="0" w:space="0" w:color="auto"/>
                <w:bottom w:val="none" w:sz="0" w:space="0" w:color="auto"/>
                <w:right w:val="none" w:sz="0" w:space="0" w:color="auto"/>
              </w:divBdr>
            </w:div>
            <w:div w:id="662928064">
              <w:marLeft w:val="0"/>
              <w:marRight w:val="0"/>
              <w:marTop w:val="0"/>
              <w:marBottom w:val="0"/>
              <w:divBdr>
                <w:top w:val="none" w:sz="0" w:space="0" w:color="auto"/>
                <w:left w:val="none" w:sz="0" w:space="0" w:color="auto"/>
                <w:bottom w:val="none" w:sz="0" w:space="0" w:color="auto"/>
                <w:right w:val="none" w:sz="0" w:space="0" w:color="auto"/>
              </w:divBdr>
            </w:div>
            <w:div w:id="1135609461">
              <w:marLeft w:val="0"/>
              <w:marRight w:val="0"/>
              <w:marTop w:val="0"/>
              <w:marBottom w:val="0"/>
              <w:divBdr>
                <w:top w:val="none" w:sz="0" w:space="0" w:color="auto"/>
                <w:left w:val="none" w:sz="0" w:space="0" w:color="auto"/>
                <w:bottom w:val="none" w:sz="0" w:space="0" w:color="auto"/>
                <w:right w:val="none" w:sz="0" w:space="0" w:color="auto"/>
              </w:divBdr>
            </w:div>
          </w:divsChild>
        </w:div>
        <w:div w:id="1414742415">
          <w:marLeft w:val="0"/>
          <w:marRight w:val="0"/>
          <w:marTop w:val="0"/>
          <w:marBottom w:val="0"/>
          <w:divBdr>
            <w:top w:val="none" w:sz="0" w:space="0" w:color="auto"/>
            <w:left w:val="none" w:sz="0" w:space="0" w:color="auto"/>
            <w:bottom w:val="none" w:sz="0" w:space="0" w:color="auto"/>
            <w:right w:val="none" w:sz="0" w:space="0" w:color="auto"/>
          </w:divBdr>
        </w:div>
        <w:div w:id="1431510207">
          <w:marLeft w:val="0"/>
          <w:marRight w:val="0"/>
          <w:marTop w:val="0"/>
          <w:marBottom w:val="0"/>
          <w:divBdr>
            <w:top w:val="none" w:sz="0" w:space="0" w:color="auto"/>
            <w:left w:val="none" w:sz="0" w:space="0" w:color="auto"/>
            <w:bottom w:val="none" w:sz="0" w:space="0" w:color="auto"/>
            <w:right w:val="none" w:sz="0" w:space="0" w:color="auto"/>
          </w:divBdr>
          <w:divsChild>
            <w:div w:id="1046493350">
              <w:marLeft w:val="0"/>
              <w:marRight w:val="0"/>
              <w:marTop w:val="0"/>
              <w:marBottom w:val="0"/>
              <w:divBdr>
                <w:top w:val="none" w:sz="0" w:space="0" w:color="auto"/>
                <w:left w:val="none" w:sz="0" w:space="0" w:color="auto"/>
                <w:bottom w:val="none" w:sz="0" w:space="0" w:color="auto"/>
                <w:right w:val="none" w:sz="0" w:space="0" w:color="auto"/>
              </w:divBdr>
            </w:div>
            <w:div w:id="1661152684">
              <w:marLeft w:val="0"/>
              <w:marRight w:val="0"/>
              <w:marTop w:val="0"/>
              <w:marBottom w:val="0"/>
              <w:divBdr>
                <w:top w:val="none" w:sz="0" w:space="0" w:color="auto"/>
                <w:left w:val="none" w:sz="0" w:space="0" w:color="auto"/>
                <w:bottom w:val="none" w:sz="0" w:space="0" w:color="auto"/>
                <w:right w:val="none" w:sz="0" w:space="0" w:color="auto"/>
              </w:divBdr>
            </w:div>
          </w:divsChild>
        </w:div>
        <w:div w:id="1486125610">
          <w:marLeft w:val="0"/>
          <w:marRight w:val="0"/>
          <w:marTop w:val="0"/>
          <w:marBottom w:val="0"/>
          <w:divBdr>
            <w:top w:val="none" w:sz="0" w:space="0" w:color="auto"/>
            <w:left w:val="none" w:sz="0" w:space="0" w:color="auto"/>
            <w:bottom w:val="none" w:sz="0" w:space="0" w:color="auto"/>
            <w:right w:val="none" w:sz="0" w:space="0" w:color="auto"/>
          </w:divBdr>
          <w:divsChild>
            <w:div w:id="536625315">
              <w:marLeft w:val="0"/>
              <w:marRight w:val="0"/>
              <w:marTop w:val="0"/>
              <w:marBottom w:val="0"/>
              <w:divBdr>
                <w:top w:val="none" w:sz="0" w:space="0" w:color="auto"/>
                <w:left w:val="none" w:sz="0" w:space="0" w:color="auto"/>
                <w:bottom w:val="none" w:sz="0" w:space="0" w:color="auto"/>
                <w:right w:val="none" w:sz="0" w:space="0" w:color="auto"/>
              </w:divBdr>
            </w:div>
            <w:div w:id="591279352">
              <w:marLeft w:val="0"/>
              <w:marRight w:val="0"/>
              <w:marTop w:val="0"/>
              <w:marBottom w:val="0"/>
              <w:divBdr>
                <w:top w:val="none" w:sz="0" w:space="0" w:color="auto"/>
                <w:left w:val="none" w:sz="0" w:space="0" w:color="auto"/>
                <w:bottom w:val="none" w:sz="0" w:space="0" w:color="auto"/>
                <w:right w:val="none" w:sz="0" w:space="0" w:color="auto"/>
              </w:divBdr>
            </w:div>
          </w:divsChild>
        </w:div>
        <w:div w:id="1499736087">
          <w:marLeft w:val="0"/>
          <w:marRight w:val="0"/>
          <w:marTop w:val="0"/>
          <w:marBottom w:val="0"/>
          <w:divBdr>
            <w:top w:val="none" w:sz="0" w:space="0" w:color="auto"/>
            <w:left w:val="none" w:sz="0" w:space="0" w:color="auto"/>
            <w:bottom w:val="none" w:sz="0" w:space="0" w:color="auto"/>
            <w:right w:val="none" w:sz="0" w:space="0" w:color="auto"/>
          </w:divBdr>
          <w:divsChild>
            <w:div w:id="12924709">
              <w:marLeft w:val="0"/>
              <w:marRight w:val="0"/>
              <w:marTop w:val="0"/>
              <w:marBottom w:val="0"/>
              <w:divBdr>
                <w:top w:val="none" w:sz="0" w:space="0" w:color="auto"/>
                <w:left w:val="none" w:sz="0" w:space="0" w:color="auto"/>
                <w:bottom w:val="none" w:sz="0" w:space="0" w:color="auto"/>
                <w:right w:val="none" w:sz="0" w:space="0" w:color="auto"/>
              </w:divBdr>
            </w:div>
            <w:div w:id="1466702835">
              <w:marLeft w:val="0"/>
              <w:marRight w:val="0"/>
              <w:marTop w:val="0"/>
              <w:marBottom w:val="0"/>
              <w:divBdr>
                <w:top w:val="none" w:sz="0" w:space="0" w:color="auto"/>
                <w:left w:val="none" w:sz="0" w:space="0" w:color="auto"/>
                <w:bottom w:val="none" w:sz="0" w:space="0" w:color="auto"/>
                <w:right w:val="none" w:sz="0" w:space="0" w:color="auto"/>
              </w:divBdr>
            </w:div>
            <w:div w:id="2129932481">
              <w:marLeft w:val="0"/>
              <w:marRight w:val="0"/>
              <w:marTop w:val="0"/>
              <w:marBottom w:val="0"/>
              <w:divBdr>
                <w:top w:val="none" w:sz="0" w:space="0" w:color="auto"/>
                <w:left w:val="none" w:sz="0" w:space="0" w:color="auto"/>
                <w:bottom w:val="none" w:sz="0" w:space="0" w:color="auto"/>
                <w:right w:val="none" w:sz="0" w:space="0" w:color="auto"/>
              </w:divBdr>
            </w:div>
          </w:divsChild>
        </w:div>
        <w:div w:id="1518081655">
          <w:marLeft w:val="0"/>
          <w:marRight w:val="0"/>
          <w:marTop w:val="0"/>
          <w:marBottom w:val="0"/>
          <w:divBdr>
            <w:top w:val="none" w:sz="0" w:space="0" w:color="auto"/>
            <w:left w:val="none" w:sz="0" w:space="0" w:color="auto"/>
            <w:bottom w:val="none" w:sz="0" w:space="0" w:color="auto"/>
            <w:right w:val="none" w:sz="0" w:space="0" w:color="auto"/>
          </w:divBdr>
        </w:div>
        <w:div w:id="1525629473">
          <w:marLeft w:val="0"/>
          <w:marRight w:val="0"/>
          <w:marTop w:val="0"/>
          <w:marBottom w:val="0"/>
          <w:divBdr>
            <w:top w:val="none" w:sz="0" w:space="0" w:color="auto"/>
            <w:left w:val="none" w:sz="0" w:space="0" w:color="auto"/>
            <w:bottom w:val="none" w:sz="0" w:space="0" w:color="auto"/>
            <w:right w:val="none" w:sz="0" w:space="0" w:color="auto"/>
          </w:divBdr>
        </w:div>
        <w:div w:id="1584485899">
          <w:marLeft w:val="0"/>
          <w:marRight w:val="0"/>
          <w:marTop w:val="0"/>
          <w:marBottom w:val="0"/>
          <w:divBdr>
            <w:top w:val="none" w:sz="0" w:space="0" w:color="auto"/>
            <w:left w:val="none" w:sz="0" w:space="0" w:color="auto"/>
            <w:bottom w:val="none" w:sz="0" w:space="0" w:color="auto"/>
            <w:right w:val="none" w:sz="0" w:space="0" w:color="auto"/>
          </w:divBdr>
        </w:div>
        <w:div w:id="1720591079">
          <w:marLeft w:val="0"/>
          <w:marRight w:val="0"/>
          <w:marTop w:val="0"/>
          <w:marBottom w:val="0"/>
          <w:divBdr>
            <w:top w:val="none" w:sz="0" w:space="0" w:color="auto"/>
            <w:left w:val="none" w:sz="0" w:space="0" w:color="auto"/>
            <w:bottom w:val="none" w:sz="0" w:space="0" w:color="auto"/>
            <w:right w:val="none" w:sz="0" w:space="0" w:color="auto"/>
          </w:divBdr>
          <w:divsChild>
            <w:div w:id="529073125">
              <w:marLeft w:val="0"/>
              <w:marRight w:val="0"/>
              <w:marTop w:val="0"/>
              <w:marBottom w:val="0"/>
              <w:divBdr>
                <w:top w:val="none" w:sz="0" w:space="0" w:color="auto"/>
                <w:left w:val="none" w:sz="0" w:space="0" w:color="auto"/>
                <w:bottom w:val="none" w:sz="0" w:space="0" w:color="auto"/>
                <w:right w:val="none" w:sz="0" w:space="0" w:color="auto"/>
              </w:divBdr>
            </w:div>
            <w:div w:id="1942373927">
              <w:marLeft w:val="0"/>
              <w:marRight w:val="0"/>
              <w:marTop w:val="0"/>
              <w:marBottom w:val="0"/>
              <w:divBdr>
                <w:top w:val="none" w:sz="0" w:space="0" w:color="auto"/>
                <w:left w:val="none" w:sz="0" w:space="0" w:color="auto"/>
                <w:bottom w:val="none" w:sz="0" w:space="0" w:color="auto"/>
                <w:right w:val="none" w:sz="0" w:space="0" w:color="auto"/>
              </w:divBdr>
            </w:div>
          </w:divsChild>
        </w:div>
        <w:div w:id="1730305316">
          <w:marLeft w:val="0"/>
          <w:marRight w:val="0"/>
          <w:marTop w:val="0"/>
          <w:marBottom w:val="0"/>
          <w:divBdr>
            <w:top w:val="none" w:sz="0" w:space="0" w:color="auto"/>
            <w:left w:val="none" w:sz="0" w:space="0" w:color="auto"/>
            <w:bottom w:val="none" w:sz="0" w:space="0" w:color="auto"/>
            <w:right w:val="none" w:sz="0" w:space="0" w:color="auto"/>
          </w:divBdr>
          <w:divsChild>
            <w:div w:id="444079510">
              <w:marLeft w:val="0"/>
              <w:marRight w:val="0"/>
              <w:marTop w:val="0"/>
              <w:marBottom w:val="0"/>
              <w:divBdr>
                <w:top w:val="none" w:sz="0" w:space="0" w:color="auto"/>
                <w:left w:val="none" w:sz="0" w:space="0" w:color="auto"/>
                <w:bottom w:val="none" w:sz="0" w:space="0" w:color="auto"/>
                <w:right w:val="none" w:sz="0" w:space="0" w:color="auto"/>
              </w:divBdr>
            </w:div>
            <w:div w:id="1945452501">
              <w:marLeft w:val="0"/>
              <w:marRight w:val="0"/>
              <w:marTop w:val="0"/>
              <w:marBottom w:val="0"/>
              <w:divBdr>
                <w:top w:val="none" w:sz="0" w:space="0" w:color="auto"/>
                <w:left w:val="none" w:sz="0" w:space="0" w:color="auto"/>
                <w:bottom w:val="none" w:sz="0" w:space="0" w:color="auto"/>
                <w:right w:val="none" w:sz="0" w:space="0" w:color="auto"/>
              </w:divBdr>
            </w:div>
          </w:divsChild>
        </w:div>
        <w:div w:id="1751466272">
          <w:marLeft w:val="0"/>
          <w:marRight w:val="0"/>
          <w:marTop w:val="0"/>
          <w:marBottom w:val="0"/>
          <w:divBdr>
            <w:top w:val="none" w:sz="0" w:space="0" w:color="auto"/>
            <w:left w:val="none" w:sz="0" w:space="0" w:color="auto"/>
            <w:bottom w:val="none" w:sz="0" w:space="0" w:color="auto"/>
            <w:right w:val="none" w:sz="0" w:space="0" w:color="auto"/>
          </w:divBdr>
          <w:divsChild>
            <w:div w:id="311377479">
              <w:marLeft w:val="0"/>
              <w:marRight w:val="0"/>
              <w:marTop w:val="0"/>
              <w:marBottom w:val="0"/>
              <w:divBdr>
                <w:top w:val="none" w:sz="0" w:space="0" w:color="auto"/>
                <w:left w:val="none" w:sz="0" w:space="0" w:color="auto"/>
                <w:bottom w:val="none" w:sz="0" w:space="0" w:color="auto"/>
                <w:right w:val="none" w:sz="0" w:space="0" w:color="auto"/>
              </w:divBdr>
            </w:div>
            <w:div w:id="569384423">
              <w:marLeft w:val="0"/>
              <w:marRight w:val="0"/>
              <w:marTop w:val="0"/>
              <w:marBottom w:val="0"/>
              <w:divBdr>
                <w:top w:val="none" w:sz="0" w:space="0" w:color="auto"/>
                <w:left w:val="none" w:sz="0" w:space="0" w:color="auto"/>
                <w:bottom w:val="none" w:sz="0" w:space="0" w:color="auto"/>
                <w:right w:val="none" w:sz="0" w:space="0" w:color="auto"/>
              </w:divBdr>
            </w:div>
            <w:div w:id="1251037987">
              <w:marLeft w:val="0"/>
              <w:marRight w:val="0"/>
              <w:marTop w:val="0"/>
              <w:marBottom w:val="0"/>
              <w:divBdr>
                <w:top w:val="none" w:sz="0" w:space="0" w:color="auto"/>
                <w:left w:val="none" w:sz="0" w:space="0" w:color="auto"/>
                <w:bottom w:val="none" w:sz="0" w:space="0" w:color="auto"/>
                <w:right w:val="none" w:sz="0" w:space="0" w:color="auto"/>
              </w:divBdr>
            </w:div>
            <w:div w:id="1273047963">
              <w:marLeft w:val="0"/>
              <w:marRight w:val="0"/>
              <w:marTop w:val="0"/>
              <w:marBottom w:val="0"/>
              <w:divBdr>
                <w:top w:val="none" w:sz="0" w:space="0" w:color="auto"/>
                <w:left w:val="none" w:sz="0" w:space="0" w:color="auto"/>
                <w:bottom w:val="none" w:sz="0" w:space="0" w:color="auto"/>
                <w:right w:val="none" w:sz="0" w:space="0" w:color="auto"/>
              </w:divBdr>
            </w:div>
          </w:divsChild>
        </w:div>
        <w:div w:id="1816296262">
          <w:marLeft w:val="0"/>
          <w:marRight w:val="0"/>
          <w:marTop w:val="0"/>
          <w:marBottom w:val="0"/>
          <w:divBdr>
            <w:top w:val="none" w:sz="0" w:space="0" w:color="auto"/>
            <w:left w:val="none" w:sz="0" w:space="0" w:color="auto"/>
            <w:bottom w:val="none" w:sz="0" w:space="0" w:color="auto"/>
            <w:right w:val="none" w:sz="0" w:space="0" w:color="auto"/>
          </w:divBdr>
          <w:divsChild>
            <w:div w:id="511842815">
              <w:marLeft w:val="0"/>
              <w:marRight w:val="0"/>
              <w:marTop w:val="0"/>
              <w:marBottom w:val="0"/>
              <w:divBdr>
                <w:top w:val="none" w:sz="0" w:space="0" w:color="auto"/>
                <w:left w:val="none" w:sz="0" w:space="0" w:color="auto"/>
                <w:bottom w:val="none" w:sz="0" w:space="0" w:color="auto"/>
                <w:right w:val="none" w:sz="0" w:space="0" w:color="auto"/>
              </w:divBdr>
            </w:div>
            <w:div w:id="1491796834">
              <w:marLeft w:val="0"/>
              <w:marRight w:val="0"/>
              <w:marTop w:val="0"/>
              <w:marBottom w:val="0"/>
              <w:divBdr>
                <w:top w:val="none" w:sz="0" w:space="0" w:color="auto"/>
                <w:left w:val="none" w:sz="0" w:space="0" w:color="auto"/>
                <w:bottom w:val="none" w:sz="0" w:space="0" w:color="auto"/>
                <w:right w:val="none" w:sz="0" w:space="0" w:color="auto"/>
              </w:divBdr>
            </w:div>
            <w:div w:id="1595556444">
              <w:marLeft w:val="0"/>
              <w:marRight w:val="0"/>
              <w:marTop w:val="0"/>
              <w:marBottom w:val="0"/>
              <w:divBdr>
                <w:top w:val="none" w:sz="0" w:space="0" w:color="auto"/>
                <w:left w:val="none" w:sz="0" w:space="0" w:color="auto"/>
                <w:bottom w:val="none" w:sz="0" w:space="0" w:color="auto"/>
                <w:right w:val="none" w:sz="0" w:space="0" w:color="auto"/>
              </w:divBdr>
            </w:div>
            <w:div w:id="2130780316">
              <w:marLeft w:val="0"/>
              <w:marRight w:val="0"/>
              <w:marTop w:val="0"/>
              <w:marBottom w:val="0"/>
              <w:divBdr>
                <w:top w:val="none" w:sz="0" w:space="0" w:color="auto"/>
                <w:left w:val="none" w:sz="0" w:space="0" w:color="auto"/>
                <w:bottom w:val="none" w:sz="0" w:space="0" w:color="auto"/>
                <w:right w:val="none" w:sz="0" w:space="0" w:color="auto"/>
              </w:divBdr>
            </w:div>
          </w:divsChild>
        </w:div>
        <w:div w:id="1857814764">
          <w:marLeft w:val="0"/>
          <w:marRight w:val="0"/>
          <w:marTop w:val="0"/>
          <w:marBottom w:val="0"/>
          <w:divBdr>
            <w:top w:val="none" w:sz="0" w:space="0" w:color="auto"/>
            <w:left w:val="none" w:sz="0" w:space="0" w:color="auto"/>
            <w:bottom w:val="none" w:sz="0" w:space="0" w:color="auto"/>
            <w:right w:val="none" w:sz="0" w:space="0" w:color="auto"/>
          </w:divBdr>
          <w:divsChild>
            <w:div w:id="289242644">
              <w:marLeft w:val="0"/>
              <w:marRight w:val="0"/>
              <w:marTop w:val="0"/>
              <w:marBottom w:val="0"/>
              <w:divBdr>
                <w:top w:val="none" w:sz="0" w:space="0" w:color="auto"/>
                <w:left w:val="none" w:sz="0" w:space="0" w:color="auto"/>
                <w:bottom w:val="none" w:sz="0" w:space="0" w:color="auto"/>
                <w:right w:val="none" w:sz="0" w:space="0" w:color="auto"/>
              </w:divBdr>
            </w:div>
          </w:divsChild>
        </w:div>
        <w:div w:id="1886019669">
          <w:marLeft w:val="0"/>
          <w:marRight w:val="0"/>
          <w:marTop w:val="0"/>
          <w:marBottom w:val="0"/>
          <w:divBdr>
            <w:top w:val="none" w:sz="0" w:space="0" w:color="auto"/>
            <w:left w:val="none" w:sz="0" w:space="0" w:color="auto"/>
            <w:bottom w:val="none" w:sz="0" w:space="0" w:color="auto"/>
            <w:right w:val="none" w:sz="0" w:space="0" w:color="auto"/>
          </w:divBdr>
        </w:div>
        <w:div w:id="1922055699">
          <w:marLeft w:val="0"/>
          <w:marRight w:val="0"/>
          <w:marTop w:val="0"/>
          <w:marBottom w:val="0"/>
          <w:divBdr>
            <w:top w:val="none" w:sz="0" w:space="0" w:color="auto"/>
            <w:left w:val="none" w:sz="0" w:space="0" w:color="auto"/>
            <w:bottom w:val="none" w:sz="0" w:space="0" w:color="auto"/>
            <w:right w:val="none" w:sz="0" w:space="0" w:color="auto"/>
          </w:divBdr>
        </w:div>
        <w:div w:id="1940485910">
          <w:marLeft w:val="0"/>
          <w:marRight w:val="0"/>
          <w:marTop w:val="0"/>
          <w:marBottom w:val="0"/>
          <w:divBdr>
            <w:top w:val="none" w:sz="0" w:space="0" w:color="auto"/>
            <w:left w:val="none" w:sz="0" w:space="0" w:color="auto"/>
            <w:bottom w:val="none" w:sz="0" w:space="0" w:color="auto"/>
            <w:right w:val="none" w:sz="0" w:space="0" w:color="auto"/>
          </w:divBdr>
        </w:div>
        <w:div w:id="1942444118">
          <w:marLeft w:val="0"/>
          <w:marRight w:val="0"/>
          <w:marTop w:val="0"/>
          <w:marBottom w:val="0"/>
          <w:divBdr>
            <w:top w:val="none" w:sz="0" w:space="0" w:color="auto"/>
            <w:left w:val="none" w:sz="0" w:space="0" w:color="auto"/>
            <w:bottom w:val="none" w:sz="0" w:space="0" w:color="auto"/>
            <w:right w:val="none" w:sz="0" w:space="0" w:color="auto"/>
          </w:divBdr>
          <w:divsChild>
            <w:div w:id="12733235">
              <w:marLeft w:val="0"/>
              <w:marRight w:val="0"/>
              <w:marTop w:val="0"/>
              <w:marBottom w:val="0"/>
              <w:divBdr>
                <w:top w:val="none" w:sz="0" w:space="0" w:color="auto"/>
                <w:left w:val="none" w:sz="0" w:space="0" w:color="auto"/>
                <w:bottom w:val="none" w:sz="0" w:space="0" w:color="auto"/>
                <w:right w:val="none" w:sz="0" w:space="0" w:color="auto"/>
              </w:divBdr>
            </w:div>
            <w:div w:id="643242276">
              <w:marLeft w:val="0"/>
              <w:marRight w:val="0"/>
              <w:marTop w:val="0"/>
              <w:marBottom w:val="0"/>
              <w:divBdr>
                <w:top w:val="none" w:sz="0" w:space="0" w:color="auto"/>
                <w:left w:val="none" w:sz="0" w:space="0" w:color="auto"/>
                <w:bottom w:val="none" w:sz="0" w:space="0" w:color="auto"/>
                <w:right w:val="none" w:sz="0" w:space="0" w:color="auto"/>
              </w:divBdr>
            </w:div>
            <w:div w:id="1856991775">
              <w:marLeft w:val="0"/>
              <w:marRight w:val="0"/>
              <w:marTop w:val="0"/>
              <w:marBottom w:val="0"/>
              <w:divBdr>
                <w:top w:val="none" w:sz="0" w:space="0" w:color="auto"/>
                <w:left w:val="none" w:sz="0" w:space="0" w:color="auto"/>
                <w:bottom w:val="none" w:sz="0" w:space="0" w:color="auto"/>
                <w:right w:val="none" w:sz="0" w:space="0" w:color="auto"/>
              </w:divBdr>
            </w:div>
          </w:divsChild>
        </w:div>
        <w:div w:id="1976829416">
          <w:marLeft w:val="0"/>
          <w:marRight w:val="0"/>
          <w:marTop w:val="0"/>
          <w:marBottom w:val="0"/>
          <w:divBdr>
            <w:top w:val="none" w:sz="0" w:space="0" w:color="auto"/>
            <w:left w:val="none" w:sz="0" w:space="0" w:color="auto"/>
            <w:bottom w:val="none" w:sz="0" w:space="0" w:color="auto"/>
            <w:right w:val="none" w:sz="0" w:space="0" w:color="auto"/>
          </w:divBdr>
        </w:div>
        <w:div w:id="1988585852">
          <w:marLeft w:val="0"/>
          <w:marRight w:val="0"/>
          <w:marTop w:val="0"/>
          <w:marBottom w:val="0"/>
          <w:divBdr>
            <w:top w:val="none" w:sz="0" w:space="0" w:color="auto"/>
            <w:left w:val="none" w:sz="0" w:space="0" w:color="auto"/>
            <w:bottom w:val="none" w:sz="0" w:space="0" w:color="auto"/>
            <w:right w:val="none" w:sz="0" w:space="0" w:color="auto"/>
          </w:divBdr>
          <w:divsChild>
            <w:div w:id="940603120">
              <w:marLeft w:val="0"/>
              <w:marRight w:val="0"/>
              <w:marTop w:val="0"/>
              <w:marBottom w:val="0"/>
              <w:divBdr>
                <w:top w:val="none" w:sz="0" w:space="0" w:color="auto"/>
                <w:left w:val="none" w:sz="0" w:space="0" w:color="auto"/>
                <w:bottom w:val="none" w:sz="0" w:space="0" w:color="auto"/>
                <w:right w:val="none" w:sz="0" w:space="0" w:color="auto"/>
              </w:divBdr>
            </w:div>
            <w:div w:id="1515880040">
              <w:marLeft w:val="0"/>
              <w:marRight w:val="0"/>
              <w:marTop w:val="0"/>
              <w:marBottom w:val="0"/>
              <w:divBdr>
                <w:top w:val="none" w:sz="0" w:space="0" w:color="auto"/>
                <w:left w:val="none" w:sz="0" w:space="0" w:color="auto"/>
                <w:bottom w:val="none" w:sz="0" w:space="0" w:color="auto"/>
                <w:right w:val="none" w:sz="0" w:space="0" w:color="auto"/>
              </w:divBdr>
            </w:div>
          </w:divsChild>
        </w:div>
        <w:div w:id="2017463932">
          <w:marLeft w:val="0"/>
          <w:marRight w:val="0"/>
          <w:marTop w:val="0"/>
          <w:marBottom w:val="0"/>
          <w:divBdr>
            <w:top w:val="none" w:sz="0" w:space="0" w:color="auto"/>
            <w:left w:val="none" w:sz="0" w:space="0" w:color="auto"/>
            <w:bottom w:val="none" w:sz="0" w:space="0" w:color="auto"/>
            <w:right w:val="none" w:sz="0" w:space="0" w:color="auto"/>
          </w:divBdr>
        </w:div>
        <w:div w:id="2054963387">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17245076">
              <w:marLeft w:val="0"/>
              <w:marRight w:val="0"/>
              <w:marTop w:val="0"/>
              <w:marBottom w:val="0"/>
              <w:divBdr>
                <w:top w:val="none" w:sz="0" w:space="0" w:color="auto"/>
                <w:left w:val="none" w:sz="0" w:space="0" w:color="auto"/>
                <w:bottom w:val="none" w:sz="0" w:space="0" w:color="auto"/>
                <w:right w:val="none" w:sz="0" w:space="0" w:color="auto"/>
              </w:divBdr>
            </w:div>
            <w:div w:id="462621352">
              <w:marLeft w:val="0"/>
              <w:marRight w:val="0"/>
              <w:marTop w:val="0"/>
              <w:marBottom w:val="0"/>
              <w:divBdr>
                <w:top w:val="none" w:sz="0" w:space="0" w:color="auto"/>
                <w:left w:val="none" w:sz="0" w:space="0" w:color="auto"/>
                <w:bottom w:val="none" w:sz="0" w:space="0" w:color="auto"/>
                <w:right w:val="none" w:sz="0" w:space="0" w:color="auto"/>
              </w:divBdr>
            </w:div>
            <w:div w:id="1800803363">
              <w:marLeft w:val="0"/>
              <w:marRight w:val="0"/>
              <w:marTop w:val="0"/>
              <w:marBottom w:val="0"/>
              <w:divBdr>
                <w:top w:val="none" w:sz="0" w:space="0" w:color="auto"/>
                <w:left w:val="none" w:sz="0" w:space="0" w:color="auto"/>
                <w:bottom w:val="none" w:sz="0" w:space="0" w:color="auto"/>
                <w:right w:val="none" w:sz="0" w:space="0" w:color="auto"/>
              </w:divBdr>
            </w:div>
          </w:divsChild>
        </w:div>
        <w:div w:id="2058356305">
          <w:marLeft w:val="0"/>
          <w:marRight w:val="0"/>
          <w:marTop w:val="0"/>
          <w:marBottom w:val="0"/>
          <w:divBdr>
            <w:top w:val="none" w:sz="0" w:space="0" w:color="auto"/>
            <w:left w:val="none" w:sz="0" w:space="0" w:color="auto"/>
            <w:bottom w:val="none" w:sz="0" w:space="0" w:color="auto"/>
            <w:right w:val="none" w:sz="0" w:space="0" w:color="auto"/>
          </w:divBdr>
        </w:div>
        <w:div w:id="2083333051">
          <w:marLeft w:val="0"/>
          <w:marRight w:val="0"/>
          <w:marTop w:val="0"/>
          <w:marBottom w:val="0"/>
          <w:divBdr>
            <w:top w:val="none" w:sz="0" w:space="0" w:color="auto"/>
            <w:left w:val="none" w:sz="0" w:space="0" w:color="auto"/>
            <w:bottom w:val="none" w:sz="0" w:space="0" w:color="auto"/>
            <w:right w:val="none" w:sz="0" w:space="0" w:color="auto"/>
          </w:divBdr>
        </w:div>
        <w:div w:id="2118134314">
          <w:marLeft w:val="0"/>
          <w:marRight w:val="0"/>
          <w:marTop w:val="0"/>
          <w:marBottom w:val="0"/>
          <w:divBdr>
            <w:top w:val="none" w:sz="0" w:space="0" w:color="auto"/>
            <w:left w:val="none" w:sz="0" w:space="0" w:color="auto"/>
            <w:bottom w:val="none" w:sz="0" w:space="0" w:color="auto"/>
            <w:right w:val="none" w:sz="0" w:space="0" w:color="auto"/>
          </w:divBdr>
          <w:divsChild>
            <w:div w:id="315109165">
              <w:marLeft w:val="0"/>
              <w:marRight w:val="0"/>
              <w:marTop w:val="0"/>
              <w:marBottom w:val="0"/>
              <w:divBdr>
                <w:top w:val="none" w:sz="0" w:space="0" w:color="auto"/>
                <w:left w:val="none" w:sz="0" w:space="0" w:color="auto"/>
                <w:bottom w:val="none" w:sz="0" w:space="0" w:color="auto"/>
                <w:right w:val="none" w:sz="0" w:space="0" w:color="auto"/>
              </w:divBdr>
            </w:div>
            <w:div w:id="470948379">
              <w:marLeft w:val="0"/>
              <w:marRight w:val="0"/>
              <w:marTop w:val="0"/>
              <w:marBottom w:val="0"/>
              <w:divBdr>
                <w:top w:val="none" w:sz="0" w:space="0" w:color="auto"/>
                <w:left w:val="none" w:sz="0" w:space="0" w:color="auto"/>
                <w:bottom w:val="none" w:sz="0" w:space="0" w:color="auto"/>
                <w:right w:val="none" w:sz="0" w:space="0" w:color="auto"/>
              </w:divBdr>
            </w:div>
            <w:div w:id="1300956831">
              <w:marLeft w:val="0"/>
              <w:marRight w:val="0"/>
              <w:marTop w:val="0"/>
              <w:marBottom w:val="0"/>
              <w:divBdr>
                <w:top w:val="none" w:sz="0" w:space="0" w:color="auto"/>
                <w:left w:val="none" w:sz="0" w:space="0" w:color="auto"/>
                <w:bottom w:val="none" w:sz="0" w:space="0" w:color="auto"/>
                <w:right w:val="none" w:sz="0" w:space="0" w:color="auto"/>
              </w:divBdr>
            </w:div>
            <w:div w:id="16116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5598">
      <w:bodyDiv w:val="1"/>
      <w:marLeft w:val="0"/>
      <w:marRight w:val="0"/>
      <w:marTop w:val="0"/>
      <w:marBottom w:val="0"/>
      <w:divBdr>
        <w:top w:val="none" w:sz="0" w:space="0" w:color="auto"/>
        <w:left w:val="none" w:sz="0" w:space="0" w:color="auto"/>
        <w:bottom w:val="none" w:sz="0" w:space="0" w:color="auto"/>
        <w:right w:val="none" w:sz="0" w:space="0" w:color="auto"/>
      </w:divBdr>
      <w:divsChild>
        <w:div w:id="283658277">
          <w:marLeft w:val="0"/>
          <w:marRight w:val="0"/>
          <w:marTop w:val="0"/>
          <w:marBottom w:val="0"/>
          <w:divBdr>
            <w:top w:val="none" w:sz="0" w:space="0" w:color="auto"/>
            <w:left w:val="none" w:sz="0" w:space="0" w:color="auto"/>
            <w:bottom w:val="none" w:sz="0" w:space="0" w:color="auto"/>
            <w:right w:val="none" w:sz="0" w:space="0" w:color="auto"/>
          </w:divBdr>
        </w:div>
        <w:div w:id="485246640">
          <w:marLeft w:val="0"/>
          <w:marRight w:val="0"/>
          <w:marTop w:val="0"/>
          <w:marBottom w:val="0"/>
          <w:divBdr>
            <w:top w:val="none" w:sz="0" w:space="0" w:color="auto"/>
            <w:left w:val="none" w:sz="0" w:space="0" w:color="auto"/>
            <w:bottom w:val="none" w:sz="0" w:space="0" w:color="auto"/>
            <w:right w:val="none" w:sz="0" w:space="0" w:color="auto"/>
          </w:divBdr>
        </w:div>
        <w:div w:id="633484604">
          <w:marLeft w:val="0"/>
          <w:marRight w:val="0"/>
          <w:marTop w:val="0"/>
          <w:marBottom w:val="0"/>
          <w:divBdr>
            <w:top w:val="none" w:sz="0" w:space="0" w:color="auto"/>
            <w:left w:val="none" w:sz="0" w:space="0" w:color="auto"/>
            <w:bottom w:val="none" w:sz="0" w:space="0" w:color="auto"/>
            <w:right w:val="none" w:sz="0" w:space="0" w:color="auto"/>
          </w:divBdr>
        </w:div>
        <w:div w:id="651258145">
          <w:marLeft w:val="0"/>
          <w:marRight w:val="0"/>
          <w:marTop w:val="0"/>
          <w:marBottom w:val="0"/>
          <w:divBdr>
            <w:top w:val="none" w:sz="0" w:space="0" w:color="auto"/>
            <w:left w:val="none" w:sz="0" w:space="0" w:color="auto"/>
            <w:bottom w:val="none" w:sz="0" w:space="0" w:color="auto"/>
            <w:right w:val="none" w:sz="0" w:space="0" w:color="auto"/>
          </w:divBdr>
        </w:div>
        <w:div w:id="764035035">
          <w:marLeft w:val="0"/>
          <w:marRight w:val="0"/>
          <w:marTop w:val="0"/>
          <w:marBottom w:val="0"/>
          <w:divBdr>
            <w:top w:val="none" w:sz="0" w:space="0" w:color="auto"/>
            <w:left w:val="none" w:sz="0" w:space="0" w:color="auto"/>
            <w:bottom w:val="none" w:sz="0" w:space="0" w:color="auto"/>
            <w:right w:val="none" w:sz="0" w:space="0" w:color="auto"/>
          </w:divBdr>
        </w:div>
        <w:div w:id="813375986">
          <w:marLeft w:val="0"/>
          <w:marRight w:val="0"/>
          <w:marTop w:val="0"/>
          <w:marBottom w:val="0"/>
          <w:divBdr>
            <w:top w:val="none" w:sz="0" w:space="0" w:color="auto"/>
            <w:left w:val="none" w:sz="0" w:space="0" w:color="auto"/>
            <w:bottom w:val="none" w:sz="0" w:space="0" w:color="auto"/>
            <w:right w:val="none" w:sz="0" w:space="0" w:color="auto"/>
          </w:divBdr>
        </w:div>
        <w:div w:id="948659493">
          <w:marLeft w:val="0"/>
          <w:marRight w:val="0"/>
          <w:marTop w:val="0"/>
          <w:marBottom w:val="0"/>
          <w:divBdr>
            <w:top w:val="none" w:sz="0" w:space="0" w:color="auto"/>
            <w:left w:val="none" w:sz="0" w:space="0" w:color="auto"/>
            <w:bottom w:val="none" w:sz="0" w:space="0" w:color="auto"/>
            <w:right w:val="none" w:sz="0" w:space="0" w:color="auto"/>
          </w:divBdr>
        </w:div>
        <w:div w:id="952899934">
          <w:marLeft w:val="0"/>
          <w:marRight w:val="0"/>
          <w:marTop w:val="0"/>
          <w:marBottom w:val="0"/>
          <w:divBdr>
            <w:top w:val="none" w:sz="0" w:space="0" w:color="auto"/>
            <w:left w:val="none" w:sz="0" w:space="0" w:color="auto"/>
            <w:bottom w:val="none" w:sz="0" w:space="0" w:color="auto"/>
            <w:right w:val="none" w:sz="0" w:space="0" w:color="auto"/>
          </w:divBdr>
        </w:div>
        <w:div w:id="1043481525">
          <w:marLeft w:val="0"/>
          <w:marRight w:val="0"/>
          <w:marTop w:val="0"/>
          <w:marBottom w:val="0"/>
          <w:divBdr>
            <w:top w:val="none" w:sz="0" w:space="0" w:color="auto"/>
            <w:left w:val="none" w:sz="0" w:space="0" w:color="auto"/>
            <w:bottom w:val="none" w:sz="0" w:space="0" w:color="auto"/>
            <w:right w:val="none" w:sz="0" w:space="0" w:color="auto"/>
          </w:divBdr>
        </w:div>
        <w:div w:id="1158037708">
          <w:marLeft w:val="0"/>
          <w:marRight w:val="0"/>
          <w:marTop w:val="0"/>
          <w:marBottom w:val="0"/>
          <w:divBdr>
            <w:top w:val="none" w:sz="0" w:space="0" w:color="auto"/>
            <w:left w:val="none" w:sz="0" w:space="0" w:color="auto"/>
            <w:bottom w:val="none" w:sz="0" w:space="0" w:color="auto"/>
            <w:right w:val="none" w:sz="0" w:space="0" w:color="auto"/>
          </w:divBdr>
        </w:div>
        <w:div w:id="1216627698">
          <w:marLeft w:val="0"/>
          <w:marRight w:val="0"/>
          <w:marTop w:val="0"/>
          <w:marBottom w:val="0"/>
          <w:divBdr>
            <w:top w:val="none" w:sz="0" w:space="0" w:color="auto"/>
            <w:left w:val="none" w:sz="0" w:space="0" w:color="auto"/>
            <w:bottom w:val="none" w:sz="0" w:space="0" w:color="auto"/>
            <w:right w:val="none" w:sz="0" w:space="0" w:color="auto"/>
          </w:divBdr>
        </w:div>
        <w:div w:id="1244414868">
          <w:marLeft w:val="0"/>
          <w:marRight w:val="0"/>
          <w:marTop w:val="0"/>
          <w:marBottom w:val="0"/>
          <w:divBdr>
            <w:top w:val="none" w:sz="0" w:space="0" w:color="auto"/>
            <w:left w:val="none" w:sz="0" w:space="0" w:color="auto"/>
            <w:bottom w:val="none" w:sz="0" w:space="0" w:color="auto"/>
            <w:right w:val="none" w:sz="0" w:space="0" w:color="auto"/>
          </w:divBdr>
        </w:div>
        <w:div w:id="1285424645">
          <w:marLeft w:val="0"/>
          <w:marRight w:val="0"/>
          <w:marTop w:val="0"/>
          <w:marBottom w:val="0"/>
          <w:divBdr>
            <w:top w:val="none" w:sz="0" w:space="0" w:color="auto"/>
            <w:left w:val="none" w:sz="0" w:space="0" w:color="auto"/>
            <w:bottom w:val="none" w:sz="0" w:space="0" w:color="auto"/>
            <w:right w:val="none" w:sz="0" w:space="0" w:color="auto"/>
          </w:divBdr>
        </w:div>
        <w:div w:id="1487699152">
          <w:marLeft w:val="0"/>
          <w:marRight w:val="0"/>
          <w:marTop w:val="0"/>
          <w:marBottom w:val="0"/>
          <w:divBdr>
            <w:top w:val="none" w:sz="0" w:space="0" w:color="auto"/>
            <w:left w:val="none" w:sz="0" w:space="0" w:color="auto"/>
            <w:bottom w:val="none" w:sz="0" w:space="0" w:color="auto"/>
            <w:right w:val="none" w:sz="0" w:space="0" w:color="auto"/>
          </w:divBdr>
        </w:div>
        <w:div w:id="1525360375">
          <w:marLeft w:val="0"/>
          <w:marRight w:val="0"/>
          <w:marTop w:val="0"/>
          <w:marBottom w:val="0"/>
          <w:divBdr>
            <w:top w:val="none" w:sz="0" w:space="0" w:color="auto"/>
            <w:left w:val="none" w:sz="0" w:space="0" w:color="auto"/>
            <w:bottom w:val="none" w:sz="0" w:space="0" w:color="auto"/>
            <w:right w:val="none" w:sz="0" w:space="0" w:color="auto"/>
          </w:divBdr>
        </w:div>
        <w:div w:id="1539396469">
          <w:marLeft w:val="0"/>
          <w:marRight w:val="0"/>
          <w:marTop w:val="0"/>
          <w:marBottom w:val="0"/>
          <w:divBdr>
            <w:top w:val="none" w:sz="0" w:space="0" w:color="auto"/>
            <w:left w:val="none" w:sz="0" w:space="0" w:color="auto"/>
            <w:bottom w:val="none" w:sz="0" w:space="0" w:color="auto"/>
            <w:right w:val="none" w:sz="0" w:space="0" w:color="auto"/>
          </w:divBdr>
        </w:div>
        <w:div w:id="1572082428">
          <w:marLeft w:val="0"/>
          <w:marRight w:val="0"/>
          <w:marTop w:val="0"/>
          <w:marBottom w:val="0"/>
          <w:divBdr>
            <w:top w:val="none" w:sz="0" w:space="0" w:color="auto"/>
            <w:left w:val="none" w:sz="0" w:space="0" w:color="auto"/>
            <w:bottom w:val="none" w:sz="0" w:space="0" w:color="auto"/>
            <w:right w:val="none" w:sz="0" w:space="0" w:color="auto"/>
          </w:divBdr>
        </w:div>
        <w:div w:id="1607804890">
          <w:marLeft w:val="0"/>
          <w:marRight w:val="0"/>
          <w:marTop w:val="0"/>
          <w:marBottom w:val="0"/>
          <w:divBdr>
            <w:top w:val="none" w:sz="0" w:space="0" w:color="auto"/>
            <w:left w:val="none" w:sz="0" w:space="0" w:color="auto"/>
            <w:bottom w:val="none" w:sz="0" w:space="0" w:color="auto"/>
            <w:right w:val="none" w:sz="0" w:space="0" w:color="auto"/>
          </w:divBdr>
        </w:div>
        <w:div w:id="1657106159">
          <w:marLeft w:val="0"/>
          <w:marRight w:val="0"/>
          <w:marTop w:val="0"/>
          <w:marBottom w:val="0"/>
          <w:divBdr>
            <w:top w:val="none" w:sz="0" w:space="0" w:color="auto"/>
            <w:left w:val="none" w:sz="0" w:space="0" w:color="auto"/>
            <w:bottom w:val="none" w:sz="0" w:space="0" w:color="auto"/>
            <w:right w:val="none" w:sz="0" w:space="0" w:color="auto"/>
          </w:divBdr>
        </w:div>
        <w:div w:id="1701929284">
          <w:marLeft w:val="0"/>
          <w:marRight w:val="0"/>
          <w:marTop w:val="0"/>
          <w:marBottom w:val="0"/>
          <w:divBdr>
            <w:top w:val="none" w:sz="0" w:space="0" w:color="auto"/>
            <w:left w:val="none" w:sz="0" w:space="0" w:color="auto"/>
            <w:bottom w:val="none" w:sz="0" w:space="0" w:color="auto"/>
            <w:right w:val="none" w:sz="0" w:space="0" w:color="auto"/>
          </w:divBdr>
        </w:div>
        <w:div w:id="1723946173">
          <w:marLeft w:val="0"/>
          <w:marRight w:val="0"/>
          <w:marTop w:val="0"/>
          <w:marBottom w:val="0"/>
          <w:divBdr>
            <w:top w:val="none" w:sz="0" w:space="0" w:color="auto"/>
            <w:left w:val="none" w:sz="0" w:space="0" w:color="auto"/>
            <w:bottom w:val="none" w:sz="0" w:space="0" w:color="auto"/>
            <w:right w:val="none" w:sz="0" w:space="0" w:color="auto"/>
          </w:divBdr>
        </w:div>
        <w:div w:id="1775200506">
          <w:marLeft w:val="0"/>
          <w:marRight w:val="0"/>
          <w:marTop w:val="0"/>
          <w:marBottom w:val="0"/>
          <w:divBdr>
            <w:top w:val="none" w:sz="0" w:space="0" w:color="auto"/>
            <w:left w:val="none" w:sz="0" w:space="0" w:color="auto"/>
            <w:bottom w:val="none" w:sz="0" w:space="0" w:color="auto"/>
            <w:right w:val="none" w:sz="0" w:space="0" w:color="auto"/>
          </w:divBdr>
        </w:div>
        <w:div w:id="1825121915">
          <w:marLeft w:val="0"/>
          <w:marRight w:val="0"/>
          <w:marTop w:val="0"/>
          <w:marBottom w:val="0"/>
          <w:divBdr>
            <w:top w:val="none" w:sz="0" w:space="0" w:color="auto"/>
            <w:left w:val="none" w:sz="0" w:space="0" w:color="auto"/>
            <w:bottom w:val="none" w:sz="0" w:space="0" w:color="auto"/>
            <w:right w:val="none" w:sz="0" w:space="0" w:color="auto"/>
          </w:divBdr>
        </w:div>
        <w:div w:id="1893301164">
          <w:marLeft w:val="0"/>
          <w:marRight w:val="0"/>
          <w:marTop w:val="0"/>
          <w:marBottom w:val="0"/>
          <w:divBdr>
            <w:top w:val="none" w:sz="0" w:space="0" w:color="auto"/>
            <w:left w:val="none" w:sz="0" w:space="0" w:color="auto"/>
            <w:bottom w:val="none" w:sz="0" w:space="0" w:color="auto"/>
            <w:right w:val="none" w:sz="0" w:space="0" w:color="auto"/>
          </w:divBdr>
        </w:div>
        <w:div w:id="1922328935">
          <w:marLeft w:val="0"/>
          <w:marRight w:val="0"/>
          <w:marTop w:val="0"/>
          <w:marBottom w:val="0"/>
          <w:divBdr>
            <w:top w:val="none" w:sz="0" w:space="0" w:color="auto"/>
            <w:left w:val="none" w:sz="0" w:space="0" w:color="auto"/>
            <w:bottom w:val="none" w:sz="0" w:space="0" w:color="auto"/>
            <w:right w:val="none" w:sz="0" w:space="0" w:color="auto"/>
          </w:divBdr>
        </w:div>
        <w:div w:id="2002807157">
          <w:marLeft w:val="0"/>
          <w:marRight w:val="0"/>
          <w:marTop w:val="0"/>
          <w:marBottom w:val="0"/>
          <w:divBdr>
            <w:top w:val="none" w:sz="0" w:space="0" w:color="auto"/>
            <w:left w:val="none" w:sz="0" w:space="0" w:color="auto"/>
            <w:bottom w:val="none" w:sz="0" w:space="0" w:color="auto"/>
            <w:right w:val="none" w:sz="0" w:space="0" w:color="auto"/>
          </w:divBdr>
        </w:div>
        <w:div w:id="2035185692">
          <w:marLeft w:val="0"/>
          <w:marRight w:val="0"/>
          <w:marTop w:val="0"/>
          <w:marBottom w:val="0"/>
          <w:divBdr>
            <w:top w:val="none" w:sz="0" w:space="0" w:color="auto"/>
            <w:left w:val="none" w:sz="0" w:space="0" w:color="auto"/>
            <w:bottom w:val="none" w:sz="0" w:space="0" w:color="auto"/>
            <w:right w:val="none" w:sz="0" w:space="0" w:color="auto"/>
          </w:divBdr>
        </w:div>
        <w:div w:id="2125424033">
          <w:marLeft w:val="0"/>
          <w:marRight w:val="0"/>
          <w:marTop w:val="0"/>
          <w:marBottom w:val="0"/>
          <w:divBdr>
            <w:top w:val="none" w:sz="0" w:space="0" w:color="auto"/>
            <w:left w:val="none" w:sz="0" w:space="0" w:color="auto"/>
            <w:bottom w:val="none" w:sz="0" w:space="0" w:color="auto"/>
            <w:right w:val="none" w:sz="0" w:space="0" w:color="auto"/>
          </w:divBdr>
        </w:div>
      </w:divsChild>
    </w:div>
    <w:div w:id="2146004081">
      <w:bodyDiv w:val="1"/>
      <w:marLeft w:val="0"/>
      <w:marRight w:val="0"/>
      <w:marTop w:val="0"/>
      <w:marBottom w:val="0"/>
      <w:divBdr>
        <w:top w:val="none" w:sz="0" w:space="0" w:color="auto"/>
        <w:left w:val="none" w:sz="0" w:space="0" w:color="auto"/>
        <w:bottom w:val="none" w:sz="0" w:space="0" w:color="auto"/>
        <w:right w:val="none" w:sz="0" w:space="0" w:color="auto"/>
      </w:divBdr>
      <w:divsChild>
        <w:div w:id="41441944">
          <w:marLeft w:val="0"/>
          <w:marRight w:val="0"/>
          <w:marTop w:val="0"/>
          <w:marBottom w:val="0"/>
          <w:divBdr>
            <w:top w:val="none" w:sz="0" w:space="0" w:color="auto"/>
            <w:left w:val="none" w:sz="0" w:space="0" w:color="auto"/>
            <w:bottom w:val="none" w:sz="0" w:space="0" w:color="auto"/>
            <w:right w:val="none" w:sz="0" w:space="0" w:color="auto"/>
          </w:divBdr>
        </w:div>
        <w:div w:id="58330530">
          <w:marLeft w:val="0"/>
          <w:marRight w:val="0"/>
          <w:marTop w:val="0"/>
          <w:marBottom w:val="0"/>
          <w:divBdr>
            <w:top w:val="none" w:sz="0" w:space="0" w:color="auto"/>
            <w:left w:val="none" w:sz="0" w:space="0" w:color="auto"/>
            <w:bottom w:val="none" w:sz="0" w:space="0" w:color="auto"/>
            <w:right w:val="none" w:sz="0" w:space="0" w:color="auto"/>
          </w:divBdr>
        </w:div>
        <w:div w:id="95369615">
          <w:marLeft w:val="0"/>
          <w:marRight w:val="0"/>
          <w:marTop w:val="0"/>
          <w:marBottom w:val="0"/>
          <w:divBdr>
            <w:top w:val="none" w:sz="0" w:space="0" w:color="auto"/>
            <w:left w:val="none" w:sz="0" w:space="0" w:color="auto"/>
            <w:bottom w:val="none" w:sz="0" w:space="0" w:color="auto"/>
            <w:right w:val="none" w:sz="0" w:space="0" w:color="auto"/>
          </w:divBdr>
        </w:div>
        <w:div w:id="124473353">
          <w:marLeft w:val="0"/>
          <w:marRight w:val="0"/>
          <w:marTop w:val="0"/>
          <w:marBottom w:val="0"/>
          <w:divBdr>
            <w:top w:val="none" w:sz="0" w:space="0" w:color="auto"/>
            <w:left w:val="none" w:sz="0" w:space="0" w:color="auto"/>
            <w:bottom w:val="none" w:sz="0" w:space="0" w:color="auto"/>
            <w:right w:val="none" w:sz="0" w:space="0" w:color="auto"/>
          </w:divBdr>
        </w:div>
        <w:div w:id="164639765">
          <w:marLeft w:val="0"/>
          <w:marRight w:val="0"/>
          <w:marTop w:val="0"/>
          <w:marBottom w:val="0"/>
          <w:divBdr>
            <w:top w:val="none" w:sz="0" w:space="0" w:color="auto"/>
            <w:left w:val="none" w:sz="0" w:space="0" w:color="auto"/>
            <w:bottom w:val="none" w:sz="0" w:space="0" w:color="auto"/>
            <w:right w:val="none" w:sz="0" w:space="0" w:color="auto"/>
          </w:divBdr>
        </w:div>
        <w:div w:id="198326559">
          <w:marLeft w:val="0"/>
          <w:marRight w:val="0"/>
          <w:marTop w:val="0"/>
          <w:marBottom w:val="0"/>
          <w:divBdr>
            <w:top w:val="none" w:sz="0" w:space="0" w:color="auto"/>
            <w:left w:val="none" w:sz="0" w:space="0" w:color="auto"/>
            <w:bottom w:val="none" w:sz="0" w:space="0" w:color="auto"/>
            <w:right w:val="none" w:sz="0" w:space="0" w:color="auto"/>
          </w:divBdr>
        </w:div>
        <w:div w:id="214584311">
          <w:marLeft w:val="0"/>
          <w:marRight w:val="0"/>
          <w:marTop w:val="0"/>
          <w:marBottom w:val="0"/>
          <w:divBdr>
            <w:top w:val="none" w:sz="0" w:space="0" w:color="auto"/>
            <w:left w:val="none" w:sz="0" w:space="0" w:color="auto"/>
            <w:bottom w:val="none" w:sz="0" w:space="0" w:color="auto"/>
            <w:right w:val="none" w:sz="0" w:space="0" w:color="auto"/>
          </w:divBdr>
        </w:div>
        <w:div w:id="226841025">
          <w:marLeft w:val="0"/>
          <w:marRight w:val="0"/>
          <w:marTop w:val="0"/>
          <w:marBottom w:val="0"/>
          <w:divBdr>
            <w:top w:val="none" w:sz="0" w:space="0" w:color="auto"/>
            <w:left w:val="none" w:sz="0" w:space="0" w:color="auto"/>
            <w:bottom w:val="none" w:sz="0" w:space="0" w:color="auto"/>
            <w:right w:val="none" w:sz="0" w:space="0" w:color="auto"/>
          </w:divBdr>
        </w:div>
        <w:div w:id="289633835">
          <w:marLeft w:val="0"/>
          <w:marRight w:val="0"/>
          <w:marTop w:val="0"/>
          <w:marBottom w:val="0"/>
          <w:divBdr>
            <w:top w:val="none" w:sz="0" w:space="0" w:color="auto"/>
            <w:left w:val="none" w:sz="0" w:space="0" w:color="auto"/>
            <w:bottom w:val="none" w:sz="0" w:space="0" w:color="auto"/>
            <w:right w:val="none" w:sz="0" w:space="0" w:color="auto"/>
          </w:divBdr>
        </w:div>
        <w:div w:id="296298246">
          <w:marLeft w:val="0"/>
          <w:marRight w:val="0"/>
          <w:marTop w:val="0"/>
          <w:marBottom w:val="0"/>
          <w:divBdr>
            <w:top w:val="none" w:sz="0" w:space="0" w:color="auto"/>
            <w:left w:val="none" w:sz="0" w:space="0" w:color="auto"/>
            <w:bottom w:val="none" w:sz="0" w:space="0" w:color="auto"/>
            <w:right w:val="none" w:sz="0" w:space="0" w:color="auto"/>
          </w:divBdr>
        </w:div>
        <w:div w:id="309482701">
          <w:marLeft w:val="0"/>
          <w:marRight w:val="0"/>
          <w:marTop w:val="0"/>
          <w:marBottom w:val="0"/>
          <w:divBdr>
            <w:top w:val="none" w:sz="0" w:space="0" w:color="auto"/>
            <w:left w:val="none" w:sz="0" w:space="0" w:color="auto"/>
            <w:bottom w:val="none" w:sz="0" w:space="0" w:color="auto"/>
            <w:right w:val="none" w:sz="0" w:space="0" w:color="auto"/>
          </w:divBdr>
        </w:div>
        <w:div w:id="313222331">
          <w:marLeft w:val="0"/>
          <w:marRight w:val="0"/>
          <w:marTop w:val="0"/>
          <w:marBottom w:val="0"/>
          <w:divBdr>
            <w:top w:val="none" w:sz="0" w:space="0" w:color="auto"/>
            <w:left w:val="none" w:sz="0" w:space="0" w:color="auto"/>
            <w:bottom w:val="none" w:sz="0" w:space="0" w:color="auto"/>
            <w:right w:val="none" w:sz="0" w:space="0" w:color="auto"/>
          </w:divBdr>
        </w:div>
        <w:div w:id="325524320">
          <w:marLeft w:val="0"/>
          <w:marRight w:val="0"/>
          <w:marTop w:val="0"/>
          <w:marBottom w:val="0"/>
          <w:divBdr>
            <w:top w:val="none" w:sz="0" w:space="0" w:color="auto"/>
            <w:left w:val="none" w:sz="0" w:space="0" w:color="auto"/>
            <w:bottom w:val="none" w:sz="0" w:space="0" w:color="auto"/>
            <w:right w:val="none" w:sz="0" w:space="0" w:color="auto"/>
          </w:divBdr>
        </w:div>
        <w:div w:id="342126440">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462888828">
          <w:marLeft w:val="0"/>
          <w:marRight w:val="0"/>
          <w:marTop w:val="0"/>
          <w:marBottom w:val="0"/>
          <w:divBdr>
            <w:top w:val="none" w:sz="0" w:space="0" w:color="auto"/>
            <w:left w:val="none" w:sz="0" w:space="0" w:color="auto"/>
            <w:bottom w:val="none" w:sz="0" w:space="0" w:color="auto"/>
            <w:right w:val="none" w:sz="0" w:space="0" w:color="auto"/>
          </w:divBdr>
        </w:div>
        <w:div w:id="498351953">
          <w:marLeft w:val="0"/>
          <w:marRight w:val="0"/>
          <w:marTop w:val="0"/>
          <w:marBottom w:val="0"/>
          <w:divBdr>
            <w:top w:val="none" w:sz="0" w:space="0" w:color="auto"/>
            <w:left w:val="none" w:sz="0" w:space="0" w:color="auto"/>
            <w:bottom w:val="none" w:sz="0" w:space="0" w:color="auto"/>
            <w:right w:val="none" w:sz="0" w:space="0" w:color="auto"/>
          </w:divBdr>
        </w:div>
        <w:div w:id="543753366">
          <w:marLeft w:val="0"/>
          <w:marRight w:val="0"/>
          <w:marTop w:val="0"/>
          <w:marBottom w:val="0"/>
          <w:divBdr>
            <w:top w:val="none" w:sz="0" w:space="0" w:color="auto"/>
            <w:left w:val="none" w:sz="0" w:space="0" w:color="auto"/>
            <w:bottom w:val="none" w:sz="0" w:space="0" w:color="auto"/>
            <w:right w:val="none" w:sz="0" w:space="0" w:color="auto"/>
          </w:divBdr>
        </w:div>
        <w:div w:id="586767036">
          <w:marLeft w:val="0"/>
          <w:marRight w:val="0"/>
          <w:marTop w:val="0"/>
          <w:marBottom w:val="0"/>
          <w:divBdr>
            <w:top w:val="none" w:sz="0" w:space="0" w:color="auto"/>
            <w:left w:val="none" w:sz="0" w:space="0" w:color="auto"/>
            <w:bottom w:val="none" w:sz="0" w:space="0" w:color="auto"/>
            <w:right w:val="none" w:sz="0" w:space="0" w:color="auto"/>
          </w:divBdr>
        </w:div>
        <w:div w:id="614365787">
          <w:marLeft w:val="0"/>
          <w:marRight w:val="0"/>
          <w:marTop w:val="0"/>
          <w:marBottom w:val="0"/>
          <w:divBdr>
            <w:top w:val="none" w:sz="0" w:space="0" w:color="auto"/>
            <w:left w:val="none" w:sz="0" w:space="0" w:color="auto"/>
            <w:bottom w:val="none" w:sz="0" w:space="0" w:color="auto"/>
            <w:right w:val="none" w:sz="0" w:space="0" w:color="auto"/>
          </w:divBdr>
        </w:div>
        <w:div w:id="651520891">
          <w:marLeft w:val="0"/>
          <w:marRight w:val="0"/>
          <w:marTop w:val="0"/>
          <w:marBottom w:val="0"/>
          <w:divBdr>
            <w:top w:val="none" w:sz="0" w:space="0" w:color="auto"/>
            <w:left w:val="none" w:sz="0" w:space="0" w:color="auto"/>
            <w:bottom w:val="none" w:sz="0" w:space="0" w:color="auto"/>
            <w:right w:val="none" w:sz="0" w:space="0" w:color="auto"/>
          </w:divBdr>
        </w:div>
        <w:div w:id="760493844">
          <w:marLeft w:val="0"/>
          <w:marRight w:val="0"/>
          <w:marTop w:val="0"/>
          <w:marBottom w:val="0"/>
          <w:divBdr>
            <w:top w:val="none" w:sz="0" w:space="0" w:color="auto"/>
            <w:left w:val="none" w:sz="0" w:space="0" w:color="auto"/>
            <w:bottom w:val="none" w:sz="0" w:space="0" w:color="auto"/>
            <w:right w:val="none" w:sz="0" w:space="0" w:color="auto"/>
          </w:divBdr>
        </w:div>
        <w:div w:id="770976886">
          <w:marLeft w:val="0"/>
          <w:marRight w:val="0"/>
          <w:marTop w:val="0"/>
          <w:marBottom w:val="0"/>
          <w:divBdr>
            <w:top w:val="none" w:sz="0" w:space="0" w:color="auto"/>
            <w:left w:val="none" w:sz="0" w:space="0" w:color="auto"/>
            <w:bottom w:val="none" w:sz="0" w:space="0" w:color="auto"/>
            <w:right w:val="none" w:sz="0" w:space="0" w:color="auto"/>
          </w:divBdr>
        </w:div>
        <w:div w:id="780149071">
          <w:marLeft w:val="0"/>
          <w:marRight w:val="0"/>
          <w:marTop w:val="0"/>
          <w:marBottom w:val="0"/>
          <w:divBdr>
            <w:top w:val="none" w:sz="0" w:space="0" w:color="auto"/>
            <w:left w:val="none" w:sz="0" w:space="0" w:color="auto"/>
            <w:bottom w:val="none" w:sz="0" w:space="0" w:color="auto"/>
            <w:right w:val="none" w:sz="0" w:space="0" w:color="auto"/>
          </w:divBdr>
        </w:div>
        <w:div w:id="808404426">
          <w:marLeft w:val="0"/>
          <w:marRight w:val="0"/>
          <w:marTop w:val="0"/>
          <w:marBottom w:val="0"/>
          <w:divBdr>
            <w:top w:val="none" w:sz="0" w:space="0" w:color="auto"/>
            <w:left w:val="none" w:sz="0" w:space="0" w:color="auto"/>
            <w:bottom w:val="none" w:sz="0" w:space="0" w:color="auto"/>
            <w:right w:val="none" w:sz="0" w:space="0" w:color="auto"/>
          </w:divBdr>
        </w:div>
        <w:div w:id="852257391">
          <w:marLeft w:val="0"/>
          <w:marRight w:val="0"/>
          <w:marTop w:val="0"/>
          <w:marBottom w:val="0"/>
          <w:divBdr>
            <w:top w:val="none" w:sz="0" w:space="0" w:color="auto"/>
            <w:left w:val="none" w:sz="0" w:space="0" w:color="auto"/>
            <w:bottom w:val="none" w:sz="0" w:space="0" w:color="auto"/>
            <w:right w:val="none" w:sz="0" w:space="0" w:color="auto"/>
          </w:divBdr>
        </w:div>
        <w:div w:id="864486574">
          <w:marLeft w:val="0"/>
          <w:marRight w:val="0"/>
          <w:marTop w:val="0"/>
          <w:marBottom w:val="0"/>
          <w:divBdr>
            <w:top w:val="none" w:sz="0" w:space="0" w:color="auto"/>
            <w:left w:val="none" w:sz="0" w:space="0" w:color="auto"/>
            <w:bottom w:val="none" w:sz="0" w:space="0" w:color="auto"/>
            <w:right w:val="none" w:sz="0" w:space="0" w:color="auto"/>
          </w:divBdr>
        </w:div>
        <w:div w:id="891379714">
          <w:marLeft w:val="0"/>
          <w:marRight w:val="0"/>
          <w:marTop w:val="0"/>
          <w:marBottom w:val="0"/>
          <w:divBdr>
            <w:top w:val="none" w:sz="0" w:space="0" w:color="auto"/>
            <w:left w:val="none" w:sz="0" w:space="0" w:color="auto"/>
            <w:bottom w:val="none" w:sz="0" w:space="0" w:color="auto"/>
            <w:right w:val="none" w:sz="0" w:space="0" w:color="auto"/>
          </w:divBdr>
        </w:div>
        <w:div w:id="910382832">
          <w:marLeft w:val="0"/>
          <w:marRight w:val="0"/>
          <w:marTop w:val="0"/>
          <w:marBottom w:val="0"/>
          <w:divBdr>
            <w:top w:val="none" w:sz="0" w:space="0" w:color="auto"/>
            <w:left w:val="none" w:sz="0" w:space="0" w:color="auto"/>
            <w:bottom w:val="none" w:sz="0" w:space="0" w:color="auto"/>
            <w:right w:val="none" w:sz="0" w:space="0" w:color="auto"/>
          </w:divBdr>
        </w:div>
        <w:div w:id="941574025">
          <w:marLeft w:val="0"/>
          <w:marRight w:val="0"/>
          <w:marTop w:val="0"/>
          <w:marBottom w:val="0"/>
          <w:divBdr>
            <w:top w:val="none" w:sz="0" w:space="0" w:color="auto"/>
            <w:left w:val="none" w:sz="0" w:space="0" w:color="auto"/>
            <w:bottom w:val="none" w:sz="0" w:space="0" w:color="auto"/>
            <w:right w:val="none" w:sz="0" w:space="0" w:color="auto"/>
          </w:divBdr>
        </w:div>
        <w:div w:id="1118530884">
          <w:marLeft w:val="0"/>
          <w:marRight w:val="0"/>
          <w:marTop w:val="0"/>
          <w:marBottom w:val="0"/>
          <w:divBdr>
            <w:top w:val="none" w:sz="0" w:space="0" w:color="auto"/>
            <w:left w:val="none" w:sz="0" w:space="0" w:color="auto"/>
            <w:bottom w:val="none" w:sz="0" w:space="0" w:color="auto"/>
            <w:right w:val="none" w:sz="0" w:space="0" w:color="auto"/>
          </w:divBdr>
        </w:div>
        <w:div w:id="1129936933">
          <w:marLeft w:val="0"/>
          <w:marRight w:val="0"/>
          <w:marTop w:val="0"/>
          <w:marBottom w:val="0"/>
          <w:divBdr>
            <w:top w:val="none" w:sz="0" w:space="0" w:color="auto"/>
            <w:left w:val="none" w:sz="0" w:space="0" w:color="auto"/>
            <w:bottom w:val="none" w:sz="0" w:space="0" w:color="auto"/>
            <w:right w:val="none" w:sz="0" w:space="0" w:color="auto"/>
          </w:divBdr>
        </w:div>
        <w:div w:id="1139494482">
          <w:marLeft w:val="0"/>
          <w:marRight w:val="0"/>
          <w:marTop w:val="0"/>
          <w:marBottom w:val="0"/>
          <w:divBdr>
            <w:top w:val="none" w:sz="0" w:space="0" w:color="auto"/>
            <w:left w:val="none" w:sz="0" w:space="0" w:color="auto"/>
            <w:bottom w:val="none" w:sz="0" w:space="0" w:color="auto"/>
            <w:right w:val="none" w:sz="0" w:space="0" w:color="auto"/>
          </w:divBdr>
        </w:div>
        <w:div w:id="1180238648">
          <w:marLeft w:val="0"/>
          <w:marRight w:val="0"/>
          <w:marTop w:val="0"/>
          <w:marBottom w:val="0"/>
          <w:divBdr>
            <w:top w:val="none" w:sz="0" w:space="0" w:color="auto"/>
            <w:left w:val="none" w:sz="0" w:space="0" w:color="auto"/>
            <w:bottom w:val="none" w:sz="0" w:space="0" w:color="auto"/>
            <w:right w:val="none" w:sz="0" w:space="0" w:color="auto"/>
          </w:divBdr>
        </w:div>
        <w:div w:id="1264610947">
          <w:marLeft w:val="0"/>
          <w:marRight w:val="0"/>
          <w:marTop w:val="0"/>
          <w:marBottom w:val="0"/>
          <w:divBdr>
            <w:top w:val="none" w:sz="0" w:space="0" w:color="auto"/>
            <w:left w:val="none" w:sz="0" w:space="0" w:color="auto"/>
            <w:bottom w:val="none" w:sz="0" w:space="0" w:color="auto"/>
            <w:right w:val="none" w:sz="0" w:space="0" w:color="auto"/>
          </w:divBdr>
        </w:div>
        <w:div w:id="1304850242">
          <w:marLeft w:val="0"/>
          <w:marRight w:val="0"/>
          <w:marTop w:val="0"/>
          <w:marBottom w:val="0"/>
          <w:divBdr>
            <w:top w:val="none" w:sz="0" w:space="0" w:color="auto"/>
            <w:left w:val="none" w:sz="0" w:space="0" w:color="auto"/>
            <w:bottom w:val="none" w:sz="0" w:space="0" w:color="auto"/>
            <w:right w:val="none" w:sz="0" w:space="0" w:color="auto"/>
          </w:divBdr>
        </w:div>
        <w:div w:id="1328824012">
          <w:marLeft w:val="0"/>
          <w:marRight w:val="0"/>
          <w:marTop w:val="0"/>
          <w:marBottom w:val="0"/>
          <w:divBdr>
            <w:top w:val="none" w:sz="0" w:space="0" w:color="auto"/>
            <w:left w:val="none" w:sz="0" w:space="0" w:color="auto"/>
            <w:bottom w:val="none" w:sz="0" w:space="0" w:color="auto"/>
            <w:right w:val="none" w:sz="0" w:space="0" w:color="auto"/>
          </w:divBdr>
        </w:div>
        <w:div w:id="1349984399">
          <w:marLeft w:val="0"/>
          <w:marRight w:val="0"/>
          <w:marTop w:val="0"/>
          <w:marBottom w:val="0"/>
          <w:divBdr>
            <w:top w:val="none" w:sz="0" w:space="0" w:color="auto"/>
            <w:left w:val="none" w:sz="0" w:space="0" w:color="auto"/>
            <w:bottom w:val="none" w:sz="0" w:space="0" w:color="auto"/>
            <w:right w:val="none" w:sz="0" w:space="0" w:color="auto"/>
          </w:divBdr>
        </w:div>
        <w:div w:id="1375622711">
          <w:marLeft w:val="0"/>
          <w:marRight w:val="0"/>
          <w:marTop w:val="0"/>
          <w:marBottom w:val="0"/>
          <w:divBdr>
            <w:top w:val="none" w:sz="0" w:space="0" w:color="auto"/>
            <w:left w:val="none" w:sz="0" w:space="0" w:color="auto"/>
            <w:bottom w:val="none" w:sz="0" w:space="0" w:color="auto"/>
            <w:right w:val="none" w:sz="0" w:space="0" w:color="auto"/>
          </w:divBdr>
        </w:div>
        <w:div w:id="1385132471">
          <w:marLeft w:val="0"/>
          <w:marRight w:val="0"/>
          <w:marTop w:val="0"/>
          <w:marBottom w:val="0"/>
          <w:divBdr>
            <w:top w:val="none" w:sz="0" w:space="0" w:color="auto"/>
            <w:left w:val="none" w:sz="0" w:space="0" w:color="auto"/>
            <w:bottom w:val="none" w:sz="0" w:space="0" w:color="auto"/>
            <w:right w:val="none" w:sz="0" w:space="0" w:color="auto"/>
          </w:divBdr>
        </w:div>
        <w:div w:id="1538392757">
          <w:marLeft w:val="0"/>
          <w:marRight w:val="0"/>
          <w:marTop w:val="0"/>
          <w:marBottom w:val="0"/>
          <w:divBdr>
            <w:top w:val="none" w:sz="0" w:space="0" w:color="auto"/>
            <w:left w:val="none" w:sz="0" w:space="0" w:color="auto"/>
            <w:bottom w:val="none" w:sz="0" w:space="0" w:color="auto"/>
            <w:right w:val="none" w:sz="0" w:space="0" w:color="auto"/>
          </w:divBdr>
        </w:div>
        <w:div w:id="1550528152">
          <w:marLeft w:val="0"/>
          <w:marRight w:val="0"/>
          <w:marTop w:val="0"/>
          <w:marBottom w:val="0"/>
          <w:divBdr>
            <w:top w:val="none" w:sz="0" w:space="0" w:color="auto"/>
            <w:left w:val="none" w:sz="0" w:space="0" w:color="auto"/>
            <w:bottom w:val="none" w:sz="0" w:space="0" w:color="auto"/>
            <w:right w:val="none" w:sz="0" w:space="0" w:color="auto"/>
          </w:divBdr>
        </w:div>
        <w:div w:id="1554653567">
          <w:marLeft w:val="0"/>
          <w:marRight w:val="0"/>
          <w:marTop w:val="0"/>
          <w:marBottom w:val="0"/>
          <w:divBdr>
            <w:top w:val="none" w:sz="0" w:space="0" w:color="auto"/>
            <w:left w:val="none" w:sz="0" w:space="0" w:color="auto"/>
            <w:bottom w:val="none" w:sz="0" w:space="0" w:color="auto"/>
            <w:right w:val="none" w:sz="0" w:space="0" w:color="auto"/>
          </w:divBdr>
        </w:div>
        <w:div w:id="1672677205">
          <w:marLeft w:val="0"/>
          <w:marRight w:val="0"/>
          <w:marTop w:val="0"/>
          <w:marBottom w:val="0"/>
          <w:divBdr>
            <w:top w:val="none" w:sz="0" w:space="0" w:color="auto"/>
            <w:left w:val="none" w:sz="0" w:space="0" w:color="auto"/>
            <w:bottom w:val="none" w:sz="0" w:space="0" w:color="auto"/>
            <w:right w:val="none" w:sz="0" w:space="0" w:color="auto"/>
          </w:divBdr>
        </w:div>
        <w:div w:id="1680308757">
          <w:marLeft w:val="0"/>
          <w:marRight w:val="0"/>
          <w:marTop w:val="0"/>
          <w:marBottom w:val="0"/>
          <w:divBdr>
            <w:top w:val="none" w:sz="0" w:space="0" w:color="auto"/>
            <w:left w:val="none" w:sz="0" w:space="0" w:color="auto"/>
            <w:bottom w:val="none" w:sz="0" w:space="0" w:color="auto"/>
            <w:right w:val="none" w:sz="0" w:space="0" w:color="auto"/>
          </w:divBdr>
        </w:div>
        <w:div w:id="1702511176">
          <w:marLeft w:val="0"/>
          <w:marRight w:val="0"/>
          <w:marTop w:val="0"/>
          <w:marBottom w:val="0"/>
          <w:divBdr>
            <w:top w:val="none" w:sz="0" w:space="0" w:color="auto"/>
            <w:left w:val="none" w:sz="0" w:space="0" w:color="auto"/>
            <w:bottom w:val="none" w:sz="0" w:space="0" w:color="auto"/>
            <w:right w:val="none" w:sz="0" w:space="0" w:color="auto"/>
          </w:divBdr>
        </w:div>
        <w:div w:id="1710299771">
          <w:marLeft w:val="0"/>
          <w:marRight w:val="0"/>
          <w:marTop w:val="0"/>
          <w:marBottom w:val="0"/>
          <w:divBdr>
            <w:top w:val="none" w:sz="0" w:space="0" w:color="auto"/>
            <w:left w:val="none" w:sz="0" w:space="0" w:color="auto"/>
            <w:bottom w:val="none" w:sz="0" w:space="0" w:color="auto"/>
            <w:right w:val="none" w:sz="0" w:space="0" w:color="auto"/>
          </w:divBdr>
        </w:div>
        <w:div w:id="1720738527">
          <w:marLeft w:val="0"/>
          <w:marRight w:val="0"/>
          <w:marTop w:val="0"/>
          <w:marBottom w:val="0"/>
          <w:divBdr>
            <w:top w:val="none" w:sz="0" w:space="0" w:color="auto"/>
            <w:left w:val="none" w:sz="0" w:space="0" w:color="auto"/>
            <w:bottom w:val="none" w:sz="0" w:space="0" w:color="auto"/>
            <w:right w:val="none" w:sz="0" w:space="0" w:color="auto"/>
          </w:divBdr>
        </w:div>
        <w:div w:id="1732271520">
          <w:marLeft w:val="0"/>
          <w:marRight w:val="0"/>
          <w:marTop w:val="0"/>
          <w:marBottom w:val="0"/>
          <w:divBdr>
            <w:top w:val="none" w:sz="0" w:space="0" w:color="auto"/>
            <w:left w:val="none" w:sz="0" w:space="0" w:color="auto"/>
            <w:bottom w:val="none" w:sz="0" w:space="0" w:color="auto"/>
            <w:right w:val="none" w:sz="0" w:space="0" w:color="auto"/>
          </w:divBdr>
        </w:div>
        <w:div w:id="1740443701">
          <w:marLeft w:val="0"/>
          <w:marRight w:val="0"/>
          <w:marTop w:val="0"/>
          <w:marBottom w:val="0"/>
          <w:divBdr>
            <w:top w:val="none" w:sz="0" w:space="0" w:color="auto"/>
            <w:left w:val="none" w:sz="0" w:space="0" w:color="auto"/>
            <w:bottom w:val="none" w:sz="0" w:space="0" w:color="auto"/>
            <w:right w:val="none" w:sz="0" w:space="0" w:color="auto"/>
          </w:divBdr>
        </w:div>
        <w:div w:id="1756320468">
          <w:marLeft w:val="0"/>
          <w:marRight w:val="0"/>
          <w:marTop w:val="0"/>
          <w:marBottom w:val="0"/>
          <w:divBdr>
            <w:top w:val="none" w:sz="0" w:space="0" w:color="auto"/>
            <w:left w:val="none" w:sz="0" w:space="0" w:color="auto"/>
            <w:bottom w:val="none" w:sz="0" w:space="0" w:color="auto"/>
            <w:right w:val="none" w:sz="0" w:space="0" w:color="auto"/>
          </w:divBdr>
        </w:div>
        <w:div w:id="1758818905">
          <w:marLeft w:val="0"/>
          <w:marRight w:val="0"/>
          <w:marTop w:val="0"/>
          <w:marBottom w:val="0"/>
          <w:divBdr>
            <w:top w:val="none" w:sz="0" w:space="0" w:color="auto"/>
            <w:left w:val="none" w:sz="0" w:space="0" w:color="auto"/>
            <w:bottom w:val="none" w:sz="0" w:space="0" w:color="auto"/>
            <w:right w:val="none" w:sz="0" w:space="0" w:color="auto"/>
          </w:divBdr>
        </w:div>
        <w:div w:id="1859074373">
          <w:marLeft w:val="0"/>
          <w:marRight w:val="0"/>
          <w:marTop w:val="0"/>
          <w:marBottom w:val="0"/>
          <w:divBdr>
            <w:top w:val="none" w:sz="0" w:space="0" w:color="auto"/>
            <w:left w:val="none" w:sz="0" w:space="0" w:color="auto"/>
            <w:bottom w:val="none" w:sz="0" w:space="0" w:color="auto"/>
            <w:right w:val="none" w:sz="0" w:space="0" w:color="auto"/>
          </w:divBdr>
        </w:div>
        <w:div w:id="1876768857">
          <w:marLeft w:val="0"/>
          <w:marRight w:val="0"/>
          <w:marTop w:val="0"/>
          <w:marBottom w:val="0"/>
          <w:divBdr>
            <w:top w:val="none" w:sz="0" w:space="0" w:color="auto"/>
            <w:left w:val="none" w:sz="0" w:space="0" w:color="auto"/>
            <w:bottom w:val="none" w:sz="0" w:space="0" w:color="auto"/>
            <w:right w:val="none" w:sz="0" w:space="0" w:color="auto"/>
          </w:divBdr>
        </w:div>
        <w:div w:id="1884438999">
          <w:marLeft w:val="0"/>
          <w:marRight w:val="0"/>
          <w:marTop w:val="0"/>
          <w:marBottom w:val="0"/>
          <w:divBdr>
            <w:top w:val="none" w:sz="0" w:space="0" w:color="auto"/>
            <w:left w:val="none" w:sz="0" w:space="0" w:color="auto"/>
            <w:bottom w:val="none" w:sz="0" w:space="0" w:color="auto"/>
            <w:right w:val="none" w:sz="0" w:space="0" w:color="auto"/>
          </w:divBdr>
        </w:div>
        <w:div w:id="1924800269">
          <w:marLeft w:val="0"/>
          <w:marRight w:val="0"/>
          <w:marTop w:val="0"/>
          <w:marBottom w:val="0"/>
          <w:divBdr>
            <w:top w:val="none" w:sz="0" w:space="0" w:color="auto"/>
            <w:left w:val="none" w:sz="0" w:space="0" w:color="auto"/>
            <w:bottom w:val="none" w:sz="0" w:space="0" w:color="auto"/>
            <w:right w:val="none" w:sz="0" w:space="0" w:color="auto"/>
          </w:divBdr>
        </w:div>
        <w:div w:id="1938441668">
          <w:marLeft w:val="0"/>
          <w:marRight w:val="0"/>
          <w:marTop w:val="0"/>
          <w:marBottom w:val="0"/>
          <w:divBdr>
            <w:top w:val="none" w:sz="0" w:space="0" w:color="auto"/>
            <w:left w:val="none" w:sz="0" w:space="0" w:color="auto"/>
            <w:bottom w:val="none" w:sz="0" w:space="0" w:color="auto"/>
            <w:right w:val="none" w:sz="0" w:space="0" w:color="auto"/>
          </w:divBdr>
        </w:div>
        <w:div w:id="1939678816">
          <w:marLeft w:val="0"/>
          <w:marRight w:val="0"/>
          <w:marTop w:val="0"/>
          <w:marBottom w:val="0"/>
          <w:divBdr>
            <w:top w:val="none" w:sz="0" w:space="0" w:color="auto"/>
            <w:left w:val="none" w:sz="0" w:space="0" w:color="auto"/>
            <w:bottom w:val="none" w:sz="0" w:space="0" w:color="auto"/>
            <w:right w:val="none" w:sz="0" w:space="0" w:color="auto"/>
          </w:divBdr>
        </w:div>
        <w:div w:id="1984308579">
          <w:marLeft w:val="0"/>
          <w:marRight w:val="0"/>
          <w:marTop w:val="0"/>
          <w:marBottom w:val="0"/>
          <w:divBdr>
            <w:top w:val="none" w:sz="0" w:space="0" w:color="auto"/>
            <w:left w:val="none" w:sz="0" w:space="0" w:color="auto"/>
            <w:bottom w:val="none" w:sz="0" w:space="0" w:color="auto"/>
            <w:right w:val="none" w:sz="0" w:space="0" w:color="auto"/>
          </w:divBdr>
        </w:div>
        <w:div w:id="2038266800">
          <w:marLeft w:val="0"/>
          <w:marRight w:val="0"/>
          <w:marTop w:val="0"/>
          <w:marBottom w:val="0"/>
          <w:divBdr>
            <w:top w:val="none" w:sz="0" w:space="0" w:color="auto"/>
            <w:left w:val="none" w:sz="0" w:space="0" w:color="auto"/>
            <w:bottom w:val="none" w:sz="0" w:space="0" w:color="auto"/>
            <w:right w:val="none" w:sz="0" w:space="0" w:color="auto"/>
          </w:divBdr>
        </w:div>
        <w:div w:id="2059429684">
          <w:marLeft w:val="0"/>
          <w:marRight w:val="0"/>
          <w:marTop w:val="0"/>
          <w:marBottom w:val="0"/>
          <w:divBdr>
            <w:top w:val="none" w:sz="0" w:space="0" w:color="auto"/>
            <w:left w:val="none" w:sz="0" w:space="0" w:color="auto"/>
            <w:bottom w:val="none" w:sz="0" w:space="0" w:color="auto"/>
            <w:right w:val="none" w:sz="0" w:space="0" w:color="auto"/>
          </w:divBdr>
        </w:div>
        <w:div w:id="2070959748">
          <w:marLeft w:val="0"/>
          <w:marRight w:val="0"/>
          <w:marTop w:val="0"/>
          <w:marBottom w:val="0"/>
          <w:divBdr>
            <w:top w:val="none" w:sz="0" w:space="0" w:color="auto"/>
            <w:left w:val="none" w:sz="0" w:space="0" w:color="auto"/>
            <w:bottom w:val="none" w:sz="0" w:space="0" w:color="auto"/>
            <w:right w:val="none" w:sz="0" w:space="0" w:color="auto"/>
          </w:divBdr>
        </w:div>
        <w:div w:id="2110152442">
          <w:marLeft w:val="0"/>
          <w:marRight w:val="0"/>
          <w:marTop w:val="0"/>
          <w:marBottom w:val="0"/>
          <w:divBdr>
            <w:top w:val="none" w:sz="0" w:space="0" w:color="auto"/>
            <w:left w:val="none" w:sz="0" w:space="0" w:color="auto"/>
            <w:bottom w:val="none" w:sz="0" w:space="0" w:color="auto"/>
            <w:right w:val="none" w:sz="0" w:space="0" w:color="auto"/>
          </w:divBdr>
        </w:div>
        <w:div w:id="21270371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jpg"/><Relationship Id="rId26" Type="http://schemas.openxmlformats.org/officeDocument/2006/relationships/image" Target="media/image11.jpg"/><Relationship Id="rId21" Type="http://schemas.openxmlformats.org/officeDocument/2006/relationships/image" Target="media/image6.jpg"/><Relationship Id="rId34" Type="http://schemas.openxmlformats.org/officeDocument/2006/relationships/header" Target="header4.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jp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2.helsinki.fi/sites/default/files/atoms/files/opiskeluhuoltosuunnitelma-29092019-hnl.pdf" TargetMode="External"/><Relationship Id="rId23" Type="http://schemas.openxmlformats.org/officeDocument/2006/relationships/image" Target="media/image8.jpg"/><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deec45-af3a-4e93-a7eb-e687f240e989">
      <Terms xmlns="http://schemas.microsoft.com/office/infopath/2007/PartnerControls"/>
    </lcf76f155ced4ddcb4097134ff3c332f>
    <TaxCatchAll xmlns="bdaea5e5-07e2-46f0-897a-9565a009f5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A49E5285BE3932419BB1232F24BA7EBA" ma:contentTypeVersion="16" ma:contentTypeDescription="Luo uusi asiakirja." ma:contentTypeScope="" ma:versionID="c5d96530477e71bdba1f9f13e36af476">
  <xsd:schema xmlns:xsd="http://www.w3.org/2001/XMLSchema" xmlns:xs="http://www.w3.org/2001/XMLSchema" xmlns:p="http://schemas.microsoft.com/office/2006/metadata/properties" xmlns:ns2="e8deec45-af3a-4e93-a7eb-e687f240e989" xmlns:ns3="bdaea5e5-07e2-46f0-897a-9565a009f5a5" targetNamespace="http://schemas.microsoft.com/office/2006/metadata/properties" ma:root="true" ma:fieldsID="686c88b9c3b51b296927e5f347822771" ns2:_="" ns3:_="">
    <xsd:import namespace="e8deec45-af3a-4e93-a7eb-e687f240e989"/>
    <xsd:import namespace="bdaea5e5-07e2-46f0-897a-9565a009f5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eec45-af3a-4e93-a7eb-e687f240e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2f3ebc37-a735-4a47-86b4-6f284f26df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ea5e5-07e2-46f0-897a-9565a009f5a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30215f-6080-4c18-8fcd-0cff0adb224d}" ma:internalName="TaxCatchAll" ma:showField="CatchAllData" ma:web="bdaea5e5-07e2-46f0-897a-9565a009f5a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E63672-72B4-4769-A957-ABA2FC9D25F5}">
  <ds:schemaRefs>
    <ds:schemaRef ds:uri="http://schemas.microsoft.com/office/2006/documentManagement/types"/>
    <ds:schemaRef ds:uri="e8deec45-af3a-4e93-a7eb-e687f240e989"/>
    <ds:schemaRef ds:uri="http://purl.org/dc/elements/1.1/"/>
    <ds:schemaRef ds:uri="http://schemas.microsoft.com/office/2006/metadata/properties"/>
    <ds:schemaRef ds:uri="http://www.w3.org/XML/1998/namespace"/>
    <ds:schemaRef ds:uri="http://schemas.microsoft.com/office/infopath/2007/PartnerControls"/>
    <ds:schemaRef ds:uri="http://purl.org/dc/terms/"/>
    <ds:schemaRef ds:uri="http://schemas.openxmlformats.org/package/2006/metadata/core-properties"/>
    <ds:schemaRef ds:uri="bdaea5e5-07e2-46f0-897a-9565a009f5a5"/>
    <ds:schemaRef ds:uri="http://purl.org/dc/dcmitype/"/>
  </ds:schemaRefs>
</ds:datastoreItem>
</file>

<file path=customXml/itemProps2.xml><?xml version="1.0" encoding="utf-8"?>
<ds:datastoreItem xmlns:ds="http://schemas.openxmlformats.org/officeDocument/2006/customXml" ds:itemID="{C2AEB44A-85D3-4351-8024-48F3EF73A381}">
  <ds:schemaRefs>
    <ds:schemaRef ds:uri="http://schemas.openxmlformats.org/officeDocument/2006/bibliography"/>
  </ds:schemaRefs>
</ds:datastoreItem>
</file>

<file path=customXml/itemProps3.xml><?xml version="1.0" encoding="utf-8"?>
<ds:datastoreItem xmlns:ds="http://schemas.openxmlformats.org/officeDocument/2006/customXml" ds:itemID="{DF8F6E9A-E49C-4576-9BFD-F190645AD2F6}">
  <ds:schemaRefs>
    <ds:schemaRef ds:uri="http://schemas.microsoft.com/sharepoint/v3/contenttype/forms"/>
  </ds:schemaRefs>
</ds:datastoreItem>
</file>

<file path=customXml/itemProps4.xml><?xml version="1.0" encoding="utf-8"?>
<ds:datastoreItem xmlns:ds="http://schemas.openxmlformats.org/officeDocument/2006/customXml" ds:itemID="{74C773F3-49B7-4381-AE8D-8B54EED35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eec45-af3a-4e93-a7eb-e687f240e989"/>
    <ds:schemaRef ds:uri="bdaea5e5-07e2-46f0-897a-9565a009f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281</Pages>
  <Words>70571</Words>
  <Characters>571633</Characters>
  <Application>Microsoft Office Word</Application>
  <DocSecurity>4</DocSecurity>
  <Lines>4763</Lines>
  <Paragraphs>1281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Helsingin normaalilyseo</dc:subject>
  <dc:creator>Riku Mäkelä</dc:creator>
  <cp:keywords/>
  <dc:description/>
  <cp:lastModifiedBy>Kiviharju, Jani M</cp:lastModifiedBy>
  <cp:revision>2</cp:revision>
  <dcterms:created xsi:type="dcterms:W3CDTF">2025-01-16T10:11:00Z</dcterms:created>
  <dcterms:modified xsi:type="dcterms:W3CDTF">2025-01-16T10:11:00Z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0x010100A49E5285BE3932419BB1232F24BA7EBA</vt:lpwstr>
  </property>
  <property fmtid="{D5CDD505-2E9C-101B-9397-08002B2CF9AE}" pid="3" name="MediaServiceImageTags">
    <vt:lpwstr/>
  </property>
</Properties>
</file>