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AEE9" w14:textId="3E8A4C79" w:rsidR="003B1C49" w:rsidRPr="003B1C49" w:rsidRDefault="00F14D67" w:rsidP="00764457">
      <w:pPr>
        <w:pStyle w:val="Otsikko1"/>
      </w:pPr>
      <w:r>
        <w:t xml:space="preserve">Yhteenvetotaulukko: </w:t>
      </w:r>
      <w:r w:rsidR="00FC2B8A">
        <w:t>Psykologian alaan liittyvä julkaisutoiminta</w:t>
      </w:r>
      <w:r w:rsidR="00F714D5">
        <w:t xml:space="preserve"> (kaksi julkaisua)</w:t>
      </w:r>
    </w:p>
    <w:p w14:paraId="5A6850E7" w14:textId="328F6BF9" w:rsidR="00050EE4" w:rsidRDefault="00050EE4" w:rsidP="00801F07">
      <w:pPr>
        <w:pStyle w:val="Otsikko1"/>
      </w:pPr>
      <w:r>
        <w:t>Ohje</w:t>
      </w:r>
    </w:p>
    <w:p w14:paraId="4353CDFF" w14:textId="09EB4952" w:rsidR="0048419C" w:rsidRPr="00FA3A50" w:rsidRDefault="00E27EF8" w:rsidP="00FA3A50">
      <w:pPr>
        <w:pStyle w:val="Luettelokappale"/>
      </w:pPr>
      <w:r w:rsidRPr="00FA3A50">
        <w:t xml:space="preserve">Jos sinulla on </w:t>
      </w:r>
      <w:r w:rsidR="008B1004" w:rsidRPr="00FA3A50">
        <w:t>psykologian alaan l</w:t>
      </w:r>
      <w:r w:rsidR="00D43654" w:rsidRPr="00FA3A50">
        <w:t>iittyvi</w:t>
      </w:r>
      <w:r w:rsidR="00DA7449" w:rsidRPr="00FA3A50">
        <w:t>ä julkaisuja</w:t>
      </w:r>
      <w:r w:rsidR="00170352" w:rsidRPr="00FA3A50">
        <w:t xml:space="preserve">, </w:t>
      </w:r>
      <w:r w:rsidR="00256CDD">
        <w:t>l</w:t>
      </w:r>
      <w:r w:rsidR="00BB18FE" w:rsidRPr="00FA3A50">
        <w:t xml:space="preserve">iitä </w:t>
      </w:r>
      <w:r w:rsidR="00B06FD2" w:rsidRPr="009D6B2D">
        <w:t xml:space="preserve">Opintopolussa 14.1.2025 klo 9.00 – 30.1.2025 klo 15.00 auki olevaan erikoistumiskoulutuksen hakemukseen </w:t>
      </w:r>
      <w:r w:rsidR="00BB18FE" w:rsidRPr="009D6B2D">
        <w:t>tämä</w:t>
      </w:r>
      <w:r w:rsidR="00BB18FE" w:rsidRPr="00FA3A50">
        <w:t xml:space="preserve"> Word-muotoinen </w:t>
      </w:r>
      <w:r w:rsidR="00170352" w:rsidRPr="00FA3A50">
        <w:t xml:space="preserve">julkaisutoiminnan </w:t>
      </w:r>
      <w:r w:rsidR="00BB18FE" w:rsidRPr="00FA3A50">
        <w:t xml:space="preserve">yhteenvetotaulukko omalla nimellä ja yksilöllisellä liitenumerolla tallennettuna (Sukunimi </w:t>
      </w:r>
      <w:proofErr w:type="spellStart"/>
      <w:r w:rsidR="00BB18FE" w:rsidRPr="00FA3A50">
        <w:t>Etunimi_Liite_X</w:t>
      </w:r>
      <w:proofErr w:type="spellEnd"/>
      <w:r w:rsidR="00BB18FE" w:rsidRPr="00FA3A50">
        <w:t xml:space="preserve">). Yhteenvetotaulukkoon merkitään </w:t>
      </w:r>
      <w:r w:rsidR="00F70B86" w:rsidRPr="00543539">
        <w:rPr>
          <w:b/>
          <w:bCs/>
        </w:rPr>
        <w:t>kahdesta pisteytettäväksi tarkoitetusta</w:t>
      </w:r>
      <w:r w:rsidR="00BB18FE" w:rsidRPr="00FA3A50">
        <w:t xml:space="preserve"> </w:t>
      </w:r>
    </w:p>
    <w:p w14:paraId="45909828" w14:textId="374E06F0" w:rsidR="00170352" w:rsidRPr="0048419C" w:rsidRDefault="0048419C" w:rsidP="00FA3A50">
      <w:pPr>
        <w:pStyle w:val="Luettelokappale"/>
        <w:numPr>
          <w:ilvl w:val="1"/>
          <w:numId w:val="3"/>
        </w:numPr>
        <w:rPr>
          <w:sz w:val="20"/>
          <w:szCs w:val="20"/>
        </w:rPr>
      </w:pPr>
      <w:r>
        <w:rPr>
          <w:sz w:val="20"/>
          <w:szCs w:val="20"/>
        </w:rPr>
        <w:t>j</w:t>
      </w:r>
      <w:r w:rsidR="00307986">
        <w:rPr>
          <w:lang w:eastAsia="en-US"/>
        </w:rPr>
        <w:t>ulkaisun tai hyväksytyn käsikirjoituksen nimi tai hyväksytyn</w:t>
      </w:r>
      <w:r w:rsidR="00307986" w:rsidRPr="0048419C">
        <w:rPr>
          <w:b/>
          <w:bCs/>
          <w:lang w:eastAsia="en-US"/>
        </w:rPr>
        <w:t xml:space="preserve"> </w:t>
      </w:r>
      <w:r w:rsidR="00307986">
        <w:rPr>
          <w:lang w:eastAsia="en-US"/>
        </w:rPr>
        <w:t>kongressiabstraktin sisältö</w:t>
      </w:r>
    </w:p>
    <w:p w14:paraId="3A38CFF5" w14:textId="6403DDE3" w:rsidR="0048419C" w:rsidRPr="0048419C" w:rsidRDefault="0048419C" w:rsidP="00FA3A50">
      <w:pPr>
        <w:pStyle w:val="Luettelokappale"/>
        <w:numPr>
          <w:ilvl w:val="1"/>
          <w:numId w:val="3"/>
        </w:numPr>
        <w:rPr>
          <w:sz w:val="20"/>
          <w:szCs w:val="20"/>
        </w:rPr>
      </w:pPr>
      <w:r>
        <w:rPr>
          <w:lang w:eastAsia="en-US"/>
        </w:rPr>
        <w:t>kirjoittajatiedot (kaikki kirjoittajat)</w:t>
      </w:r>
    </w:p>
    <w:p w14:paraId="44887FA0" w14:textId="6B6F69BD" w:rsidR="0048419C" w:rsidRPr="00FB5780" w:rsidRDefault="0048419C" w:rsidP="00FA3A50">
      <w:pPr>
        <w:pStyle w:val="Luettelokappale"/>
        <w:numPr>
          <w:ilvl w:val="1"/>
          <w:numId w:val="3"/>
        </w:numPr>
        <w:rPr>
          <w:sz w:val="20"/>
          <w:szCs w:val="20"/>
        </w:rPr>
      </w:pPr>
      <w:r>
        <w:rPr>
          <w:lang w:eastAsia="en-US"/>
        </w:rPr>
        <w:t>julkaisufoorumi</w:t>
      </w:r>
    </w:p>
    <w:p w14:paraId="199DD0C1" w14:textId="1528B3E1" w:rsidR="00FB5780" w:rsidRPr="00FB5780" w:rsidRDefault="00FB5780" w:rsidP="00FA3A50">
      <w:pPr>
        <w:pStyle w:val="Luettelokappale"/>
        <w:numPr>
          <w:ilvl w:val="1"/>
          <w:numId w:val="3"/>
        </w:numPr>
        <w:rPr>
          <w:sz w:val="20"/>
          <w:szCs w:val="20"/>
        </w:rPr>
      </w:pPr>
      <w:r>
        <w:rPr>
          <w:lang w:eastAsia="en-US"/>
        </w:rPr>
        <w:t>julkaisuaika / hyväksymispäätös</w:t>
      </w:r>
    </w:p>
    <w:p w14:paraId="138829D2" w14:textId="77CF6870" w:rsidR="00FB5780" w:rsidRPr="00FB5780" w:rsidRDefault="00FB5780" w:rsidP="00FA3A50">
      <w:pPr>
        <w:pStyle w:val="Luettelokappale"/>
        <w:numPr>
          <w:ilvl w:val="1"/>
          <w:numId w:val="3"/>
        </w:numPr>
        <w:rPr>
          <w:sz w:val="20"/>
          <w:szCs w:val="20"/>
        </w:rPr>
      </w:pPr>
      <w:r>
        <w:rPr>
          <w:lang w:eastAsia="en-US"/>
        </w:rPr>
        <w:t>sivumäärä</w:t>
      </w:r>
    </w:p>
    <w:p w14:paraId="338B6B77" w14:textId="6865E002" w:rsidR="00307986" w:rsidRPr="00764457" w:rsidRDefault="00FB5780" w:rsidP="00307986">
      <w:pPr>
        <w:pStyle w:val="Luettelokappale"/>
        <w:numPr>
          <w:ilvl w:val="1"/>
          <w:numId w:val="3"/>
        </w:numPr>
        <w:rPr>
          <w:sz w:val="20"/>
          <w:szCs w:val="20"/>
        </w:rPr>
      </w:pPr>
      <w:r>
        <w:rPr>
          <w:lang w:eastAsia="en-US"/>
        </w:rPr>
        <w:t>PDF-muotoisten julkaisu</w:t>
      </w:r>
      <w:r w:rsidR="00FA3A50">
        <w:rPr>
          <w:lang w:eastAsia="en-US"/>
        </w:rPr>
        <w:t>liitteiden</w:t>
      </w:r>
      <w:r w:rsidR="00BC5769">
        <w:rPr>
          <w:lang w:eastAsia="en-US"/>
        </w:rPr>
        <w:t xml:space="preserve"> (julkaisujen kopiot</w:t>
      </w:r>
      <w:r w:rsidR="00233775">
        <w:rPr>
          <w:lang w:eastAsia="en-US"/>
        </w:rPr>
        <w:t>)</w:t>
      </w:r>
      <w:r w:rsidR="00FA3A50">
        <w:rPr>
          <w:lang w:eastAsia="en-US"/>
        </w:rPr>
        <w:t xml:space="preserve"> numerot.</w:t>
      </w:r>
      <w:r w:rsidR="00764457">
        <w:rPr>
          <w:lang w:eastAsia="en-US"/>
        </w:rPr>
        <w:br/>
      </w:r>
    </w:p>
    <w:p w14:paraId="51254E28" w14:textId="0A336EEC" w:rsidR="00FC312F" w:rsidRPr="00801F07" w:rsidRDefault="00987EBF" w:rsidP="00FC312F">
      <w:pPr>
        <w:pStyle w:val="Luettelokappale"/>
      </w:pPr>
      <w:r>
        <w:t>Julkaisu</w:t>
      </w:r>
      <w:r w:rsidR="00F16261">
        <w:t>n kopiosta tulee käydä</w:t>
      </w:r>
      <w:r w:rsidR="00FC312F">
        <w:t xml:space="preserve"> ilmi tarkasti julkaisun nimi, kaikki kirjoittajat, julkaisufoorumi, julkaisuaika ja sivumäärä. Julkaisuun hyväksytystä artikkelista tulee käsikirjoituksen lisäksi toimittaa hyväksymispäätös, joka tulee olla tehty ennen hakuajan päättymistä 30.1.2025. Myös kongressiabstrakti tulee dokumentoida niin että ilmi käy sisältö, tekijät ja hyväksyminen kongressiin.</w:t>
      </w:r>
    </w:p>
    <w:p w14:paraId="549E1F58" w14:textId="77777777" w:rsidR="00FC312F" w:rsidRDefault="00FC312F" w:rsidP="003A3858">
      <w:pPr>
        <w:pStyle w:val="Luettelokappale"/>
        <w:numPr>
          <w:ilvl w:val="0"/>
          <w:numId w:val="0"/>
        </w:numPr>
        <w:ind w:left="720"/>
      </w:pPr>
    </w:p>
    <w:p w14:paraId="58F8A164" w14:textId="4B09F543" w:rsidR="00F14D67" w:rsidRPr="000F1447" w:rsidRDefault="00651AAA" w:rsidP="004D31FF">
      <w:pPr>
        <w:pStyle w:val="Luettelokappale"/>
      </w:pPr>
      <w:r>
        <w:t xml:space="preserve">Huomioi, että </w:t>
      </w:r>
      <w:r w:rsidR="00E83BD8">
        <w:t>kliinisen mielenterveyspsykologian</w:t>
      </w:r>
      <w:r w:rsidR="004E5054">
        <w:t xml:space="preserve"> erikoistumiskoulutuksen valintamenettelyssä </w:t>
      </w:r>
      <w:r w:rsidR="0065471B" w:rsidRPr="00543539">
        <w:rPr>
          <w:b/>
          <w:bCs/>
        </w:rPr>
        <w:t>arvioidaan kaksi eri julkaisua</w:t>
      </w:r>
      <w:r w:rsidR="004E5054">
        <w:t xml:space="preserve">. Kumpikin </w:t>
      </w:r>
      <w:r w:rsidR="006757AD">
        <w:t xml:space="preserve">julkaisu pisteytetään </w:t>
      </w:r>
      <w:r w:rsidR="0065471B">
        <w:t xml:space="preserve">erikseen </w:t>
      </w:r>
      <w:hyperlink r:id="rId7" w:tgtFrame="_blank" w:history="1">
        <w:r w:rsidR="009E480F" w:rsidRPr="00DD732B">
          <w:rPr>
            <w:rStyle w:val="Hyperlinkki"/>
          </w:rPr>
          <w:t xml:space="preserve">2025 </w:t>
        </w:r>
        <w:r w:rsidR="006757AD" w:rsidRPr="00DD732B">
          <w:rPr>
            <w:rStyle w:val="Hyperlinkki"/>
          </w:rPr>
          <w:t>valintaperusteissa</w:t>
        </w:r>
      </w:hyperlink>
      <w:r w:rsidR="006757AD">
        <w:t xml:space="preserve"> ilmoitetuilla</w:t>
      </w:r>
      <w:r w:rsidR="00EB6054">
        <w:t xml:space="preserve"> </w:t>
      </w:r>
      <w:r w:rsidR="0065471B">
        <w:t xml:space="preserve">kriteereillä. </w:t>
      </w:r>
      <w:r w:rsidR="00757624">
        <w:t>Voit</w:t>
      </w:r>
      <w:r w:rsidR="00E8437A">
        <w:t xml:space="preserve"> lähettää arviotavaksi useampia julkaisuja, joista parhaat </w:t>
      </w:r>
      <w:r w:rsidR="00457AA0">
        <w:t xml:space="preserve">kaksi </w:t>
      </w:r>
      <w:r w:rsidR="00E8437A">
        <w:t xml:space="preserve">pisteytetään. </w:t>
      </w:r>
    </w:p>
    <w:p w14:paraId="753C6D00" w14:textId="77777777" w:rsidR="00403D1E" w:rsidRDefault="00403D1E" w:rsidP="00050EE4">
      <w:pPr>
        <w:pBdr>
          <w:bottom w:val="single" w:sz="12" w:space="1" w:color="auto"/>
        </w:pBdr>
      </w:pPr>
    </w:p>
    <w:p w14:paraId="5212F63E" w14:textId="77777777" w:rsidR="005E0D7C" w:rsidRDefault="005E0D7C" w:rsidP="00050EE4"/>
    <w:tbl>
      <w:tblPr>
        <w:tblStyle w:val="Ruudukkotaulukko2-korostu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tblGrid>
      <w:tr w:rsidR="00C84B47" w14:paraId="1DDFFD2C" w14:textId="77777777" w:rsidTr="0076445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bottom w:val="none" w:sz="0" w:space="0" w:color="auto"/>
              <w:right w:val="none" w:sz="0" w:space="0" w:color="auto"/>
            </w:tcBorders>
          </w:tcPr>
          <w:p w14:paraId="513482D4" w14:textId="05B87190" w:rsidR="00C84B47" w:rsidRPr="00801F07" w:rsidRDefault="00C84B47" w:rsidP="00CB4A53">
            <w:r w:rsidRPr="00801F07">
              <w:t>Sukunimi</w:t>
            </w:r>
          </w:p>
        </w:tc>
        <w:tc>
          <w:tcPr>
            <w:tcW w:w="3289" w:type="dxa"/>
            <w:tcBorders>
              <w:top w:val="none" w:sz="0" w:space="0" w:color="auto"/>
              <w:left w:val="none" w:sz="0" w:space="0" w:color="auto"/>
              <w:bottom w:val="none" w:sz="0" w:space="0" w:color="auto"/>
            </w:tcBorders>
          </w:tcPr>
          <w:p w14:paraId="668BD7BB" w14:textId="35A71C5A" w:rsidR="00C84B47" w:rsidRPr="00801F07" w:rsidRDefault="00C84B47" w:rsidP="00CB4A53">
            <w:pPr>
              <w:cnfStyle w:val="100000000000" w:firstRow="1" w:lastRow="0" w:firstColumn="0" w:lastColumn="0" w:oddVBand="0" w:evenVBand="0" w:oddHBand="0" w:evenHBand="0" w:firstRowFirstColumn="0" w:firstRowLastColumn="0" w:lastRowFirstColumn="0" w:lastRowLastColumn="0"/>
            </w:pPr>
          </w:p>
        </w:tc>
      </w:tr>
      <w:tr w:rsidR="00C84B47" w14:paraId="4A33D7F5" w14:textId="77777777" w:rsidTr="007644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tcPr>
          <w:p w14:paraId="35004B77" w14:textId="30FA6097" w:rsidR="00C84B47" w:rsidRPr="00801F07" w:rsidRDefault="00C84B47" w:rsidP="00CB4A53">
            <w:r w:rsidRPr="00801F07">
              <w:t>Etunimet</w:t>
            </w:r>
          </w:p>
        </w:tc>
        <w:tc>
          <w:tcPr>
            <w:tcW w:w="3289" w:type="dxa"/>
          </w:tcPr>
          <w:p w14:paraId="675BDCD5" w14:textId="66F77F29" w:rsidR="00C84B47" w:rsidRPr="00801F07" w:rsidRDefault="00C84B47" w:rsidP="00CB4A53">
            <w:pPr>
              <w:cnfStyle w:val="000000100000" w:firstRow="0" w:lastRow="0" w:firstColumn="0" w:lastColumn="0" w:oddVBand="0" w:evenVBand="0" w:oddHBand="1" w:evenHBand="0" w:firstRowFirstColumn="0" w:firstRowLastColumn="0" w:lastRowFirstColumn="0" w:lastRowLastColumn="0"/>
            </w:pPr>
          </w:p>
        </w:tc>
      </w:tr>
      <w:tr w:rsidR="00C84B47" w14:paraId="05E96A87" w14:textId="77777777" w:rsidTr="00764457">
        <w:trPr>
          <w:trHeight w:val="170"/>
        </w:trPr>
        <w:tc>
          <w:tcPr>
            <w:cnfStyle w:val="001000000000" w:firstRow="0" w:lastRow="0" w:firstColumn="1" w:lastColumn="0" w:oddVBand="0" w:evenVBand="0" w:oddHBand="0" w:evenHBand="0" w:firstRowFirstColumn="0" w:firstRowLastColumn="0" w:lastRowFirstColumn="0" w:lastRowLastColumn="0"/>
            <w:tcW w:w="1242" w:type="dxa"/>
          </w:tcPr>
          <w:p w14:paraId="41F0A028" w14:textId="33574066" w:rsidR="00C84B47" w:rsidRPr="00801F07" w:rsidRDefault="00C84B47" w:rsidP="00CB4A53">
            <w:r w:rsidRPr="00801F07">
              <w:t>Syntymäaika</w:t>
            </w:r>
          </w:p>
        </w:tc>
        <w:tc>
          <w:tcPr>
            <w:tcW w:w="3289" w:type="dxa"/>
          </w:tcPr>
          <w:p w14:paraId="473CE351" w14:textId="3FD63943" w:rsidR="00C84B47" w:rsidRPr="00801F07" w:rsidRDefault="00C84B47" w:rsidP="00CB4A53">
            <w:pPr>
              <w:cnfStyle w:val="000000000000" w:firstRow="0" w:lastRow="0" w:firstColumn="0" w:lastColumn="0" w:oddVBand="0" w:evenVBand="0" w:oddHBand="0" w:evenHBand="0" w:firstRowFirstColumn="0" w:firstRowLastColumn="0" w:lastRowFirstColumn="0" w:lastRowLastColumn="0"/>
            </w:pPr>
          </w:p>
        </w:tc>
      </w:tr>
    </w:tbl>
    <w:p w14:paraId="398E9019" w14:textId="77777777" w:rsidR="0048419C" w:rsidRDefault="0048419C" w:rsidP="00CA2863">
      <w:pPr>
        <w:rPr>
          <w:highlight w:val="yellow"/>
          <w:lang w:eastAsia="en-US"/>
        </w:rPr>
      </w:pPr>
    </w:p>
    <w:p w14:paraId="66C77B7A" w14:textId="34CB363B" w:rsidR="00C84B47" w:rsidRDefault="00CA2863" w:rsidP="006935F8">
      <w:pPr>
        <w:rPr>
          <w:b/>
          <w:bCs/>
          <w:sz w:val="18"/>
          <w:szCs w:val="18"/>
          <w:lang w:eastAsia="en-US"/>
        </w:rPr>
      </w:pPr>
      <w:r w:rsidRPr="007B1558">
        <w:rPr>
          <w:b/>
          <w:bCs/>
          <w:sz w:val="18"/>
          <w:szCs w:val="18"/>
          <w:highlight w:val="yellow"/>
          <w:lang w:eastAsia="en-US"/>
        </w:rPr>
        <w:t xml:space="preserve">Huom. Älä poista sarakkeita tai muuta sarakeotsikoita. Voit tarvittaessa lisätä taulukon loppuun rivejä (1. aktivoi tyhjä rivi ja klikkaa hiiren oikeaa näppäintä, 2.  valitse ”Lisää” </w:t>
      </w:r>
      <w:r w:rsidRPr="007B1558">
        <w:rPr>
          <w:b/>
          <w:bCs/>
          <w:sz w:val="18"/>
          <w:szCs w:val="18"/>
          <w:highlight w:val="yellow"/>
          <w:lang w:eastAsia="en-US"/>
        </w:rPr>
        <w:sym w:font="Wingdings" w:char="F0E0"/>
      </w:r>
      <w:r w:rsidRPr="007B1558">
        <w:rPr>
          <w:b/>
          <w:bCs/>
          <w:sz w:val="18"/>
          <w:szCs w:val="18"/>
          <w:highlight w:val="yellow"/>
          <w:lang w:eastAsia="en-US"/>
        </w:rPr>
        <w:t xml:space="preserve"> ”Lisää rivejä alapuolelle”).</w:t>
      </w:r>
      <w:r w:rsidRPr="007B1558">
        <w:rPr>
          <w:b/>
          <w:bCs/>
          <w:sz w:val="18"/>
          <w:szCs w:val="18"/>
          <w:lang w:eastAsia="en-US"/>
        </w:rPr>
        <w:t xml:space="preserve"> </w:t>
      </w:r>
    </w:p>
    <w:p w14:paraId="68406627" w14:textId="07E7A490" w:rsidR="002510FB" w:rsidRPr="00364286" w:rsidRDefault="00FC2B8A" w:rsidP="00364286">
      <w:pPr>
        <w:rPr>
          <w:b/>
          <w:bCs/>
        </w:rPr>
      </w:pPr>
      <w:r>
        <w:rPr>
          <w:b/>
          <w:bCs/>
        </w:rPr>
        <w:t>Ps</w:t>
      </w:r>
      <w:r w:rsidR="00467B7A">
        <w:rPr>
          <w:b/>
          <w:bCs/>
        </w:rPr>
        <w:t>ykologian alaan liittyvä julkaisutoiminta</w:t>
      </w:r>
    </w:p>
    <w:tbl>
      <w:tblPr>
        <w:tblStyle w:val="Ruudukkotaulukko2-korostus5"/>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544"/>
        <w:gridCol w:w="3260"/>
        <w:gridCol w:w="1559"/>
        <w:gridCol w:w="1271"/>
        <w:gridCol w:w="1392"/>
      </w:tblGrid>
      <w:tr w:rsidR="006A2F80" w14:paraId="2FB13301" w14:textId="06B9DFCF" w:rsidTr="00E83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right w:val="none" w:sz="0" w:space="0" w:color="auto"/>
            </w:tcBorders>
            <w:shd w:val="clear" w:color="auto" w:fill="D9E2F3" w:themeFill="accent1" w:themeFillTint="33"/>
          </w:tcPr>
          <w:p w14:paraId="4D35D15A" w14:textId="572414E7" w:rsidR="00D51632" w:rsidRDefault="006A2F80" w:rsidP="00C84B47">
            <w:pPr>
              <w:rPr>
                <w:b w:val="0"/>
                <w:bCs w:val="0"/>
                <w:lang w:eastAsia="en-US"/>
              </w:rPr>
            </w:pPr>
            <w:r>
              <w:rPr>
                <w:lang w:eastAsia="en-US"/>
              </w:rPr>
              <w:t>Julkaisu</w:t>
            </w:r>
            <w:r w:rsidR="00ED5E1D">
              <w:rPr>
                <w:lang w:eastAsia="en-US"/>
              </w:rPr>
              <w:t>n</w:t>
            </w:r>
            <w:r>
              <w:rPr>
                <w:lang w:eastAsia="en-US"/>
              </w:rPr>
              <w:t xml:space="preserve"> </w:t>
            </w:r>
            <w:r w:rsidR="001F7AC6">
              <w:rPr>
                <w:lang w:eastAsia="en-US"/>
              </w:rPr>
              <w:t>tai</w:t>
            </w:r>
            <w:r w:rsidR="00A54619">
              <w:rPr>
                <w:lang w:eastAsia="en-US"/>
              </w:rPr>
              <w:t xml:space="preserve"> </w:t>
            </w:r>
            <w:r w:rsidR="001F7AC6">
              <w:rPr>
                <w:lang w:eastAsia="en-US"/>
              </w:rPr>
              <w:t xml:space="preserve">hyväksytyn </w:t>
            </w:r>
            <w:r w:rsidR="00A54619">
              <w:rPr>
                <w:lang w:eastAsia="en-US"/>
              </w:rPr>
              <w:t>käsikirjoituksen</w:t>
            </w:r>
            <w:r w:rsidR="001F7AC6">
              <w:rPr>
                <w:lang w:eastAsia="en-US"/>
              </w:rPr>
              <w:t xml:space="preserve"> nimi tai </w:t>
            </w:r>
            <w:r w:rsidR="00D51632">
              <w:rPr>
                <w:lang w:eastAsia="en-US"/>
              </w:rPr>
              <w:t>hyväksytyn</w:t>
            </w:r>
          </w:p>
          <w:p w14:paraId="735BDC88" w14:textId="630A3B44" w:rsidR="006A2F80" w:rsidRDefault="00A54619" w:rsidP="00C84B47">
            <w:pPr>
              <w:rPr>
                <w:lang w:eastAsia="en-US"/>
              </w:rPr>
            </w:pPr>
            <w:r>
              <w:rPr>
                <w:lang w:eastAsia="en-US"/>
              </w:rPr>
              <w:t>kongressiabstraktin</w:t>
            </w:r>
            <w:r w:rsidR="00EF4C1A">
              <w:rPr>
                <w:lang w:eastAsia="en-US"/>
              </w:rPr>
              <w:t xml:space="preserve"> </w:t>
            </w:r>
            <w:r w:rsidR="00F768D3">
              <w:rPr>
                <w:lang w:eastAsia="en-US"/>
              </w:rPr>
              <w:t>nimi</w:t>
            </w:r>
          </w:p>
        </w:tc>
        <w:tc>
          <w:tcPr>
            <w:tcW w:w="3544"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26283FF9" w14:textId="2FCE92A7" w:rsidR="006A2F80" w:rsidRDefault="006A2F80" w:rsidP="00C84B4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Kaikki kirjoittajat</w:t>
            </w:r>
          </w:p>
        </w:tc>
        <w:tc>
          <w:tcPr>
            <w:tcW w:w="3260"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712B02F4" w14:textId="31B03CDB" w:rsidR="006A2F80" w:rsidRDefault="006A2F80" w:rsidP="00C84B4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Julkaisufoorumi</w:t>
            </w:r>
          </w:p>
        </w:tc>
        <w:tc>
          <w:tcPr>
            <w:tcW w:w="1559"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0E88C318" w14:textId="437A4A01" w:rsidR="006A2F80" w:rsidRPr="00631433" w:rsidRDefault="006A2F80" w:rsidP="007B3FFE">
            <w:pPr>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Julkaisuaika</w:t>
            </w:r>
            <w:r w:rsidR="0007365E">
              <w:rPr>
                <w:lang w:eastAsia="en-US"/>
              </w:rPr>
              <w:t xml:space="preserve"> /</w:t>
            </w:r>
            <w:r w:rsidR="00ED5E1D">
              <w:rPr>
                <w:lang w:eastAsia="en-US"/>
              </w:rPr>
              <w:t xml:space="preserve"> hyväksymi</w:t>
            </w:r>
            <w:r w:rsidR="00E93276">
              <w:rPr>
                <w:lang w:eastAsia="en-US"/>
              </w:rPr>
              <w:t>späätös</w:t>
            </w:r>
          </w:p>
        </w:tc>
        <w:tc>
          <w:tcPr>
            <w:tcW w:w="1271"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746C5BFB" w14:textId="0F5E9D3D" w:rsidR="006A2F80" w:rsidRDefault="00277E3D" w:rsidP="007B3FF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Sivumäärä</w:t>
            </w:r>
          </w:p>
        </w:tc>
        <w:tc>
          <w:tcPr>
            <w:tcW w:w="1392" w:type="dxa"/>
            <w:tcBorders>
              <w:top w:val="none" w:sz="0" w:space="0" w:color="auto"/>
              <w:left w:val="none" w:sz="0" w:space="0" w:color="auto"/>
              <w:bottom w:val="none" w:sz="0" w:space="0" w:color="auto"/>
            </w:tcBorders>
            <w:shd w:val="clear" w:color="auto" w:fill="D9E2F3" w:themeFill="accent1" w:themeFillTint="33"/>
          </w:tcPr>
          <w:p w14:paraId="23CBB2E9" w14:textId="3C3E8D86" w:rsidR="006A2F80" w:rsidRDefault="00277E3D" w:rsidP="007B3FF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Liitteen / liitteiden numerot</w:t>
            </w:r>
          </w:p>
        </w:tc>
      </w:tr>
      <w:tr w:rsidR="006A2F80" w14:paraId="409E0C9B" w14:textId="7D7D6640" w:rsidTr="00E83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BFE8B8C" w14:textId="5B703129" w:rsidR="006A2F80" w:rsidRPr="007605C7" w:rsidRDefault="006A2F80" w:rsidP="00C84B47">
            <w:pPr>
              <w:rPr>
                <w:b w:val="0"/>
                <w:bCs w:val="0"/>
                <w:lang w:eastAsia="en-US"/>
              </w:rPr>
            </w:pPr>
          </w:p>
        </w:tc>
        <w:tc>
          <w:tcPr>
            <w:tcW w:w="3544" w:type="dxa"/>
          </w:tcPr>
          <w:p w14:paraId="2F3C6010" w14:textId="7B28CD1F"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3A3E165C" w14:textId="6752102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2F5DE81A" w14:textId="5642F0E4"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271" w:type="dxa"/>
          </w:tcPr>
          <w:p w14:paraId="7D87F442"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392" w:type="dxa"/>
          </w:tcPr>
          <w:p w14:paraId="4EC8B3C3"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6A2F80" w14:paraId="0976D0F3" w14:textId="4273C160" w:rsidTr="00E83BD8">
        <w:tc>
          <w:tcPr>
            <w:cnfStyle w:val="001000000000" w:firstRow="0" w:lastRow="0" w:firstColumn="1" w:lastColumn="0" w:oddVBand="0" w:evenVBand="0" w:oddHBand="0" w:evenHBand="0" w:firstRowFirstColumn="0" w:firstRowLastColumn="0" w:lastRowFirstColumn="0" w:lastRowLastColumn="0"/>
            <w:tcW w:w="4678" w:type="dxa"/>
          </w:tcPr>
          <w:p w14:paraId="0A566403" w14:textId="2C3A990F" w:rsidR="006A2F80" w:rsidRPr="007605C7" w:rsidRDefault="006A2F80" w:rsidP="00C84B47">
            <w:pPr>
              <w:rPr>
                <w:b w:val="0"/>
                <w:bCs w:val="0"/>
                <w:lang w:eastAsia="en-US"/>
              </w:rPr>
            </w:pPr>
          </w:p>
        </w:tc>
        <w:tc>
          <w:tcPr>
            <w:tcW w:w="3544" w:type="dxa"/>
          </w:tcPr>
          <w:p w14:paraId="2F47886E" w14:textId="4772908E"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6649A66C" w14:textId="4B737AE9"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08B7AD0F" w14:textId="4D379EA4"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271" w:type="dxa"/>
          </w:tcPr>
          <w:p w14:paraId="03745D2D" w14:textId="77777777"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392" w:type="dxa"/>
          </w:tcPr>
          <w:p w14:paraId="6DCE5E48" w14:textId="77777777"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r>
      <w:tr w:rsidR="006A2F80" w14:paraId="32AA2341" w14:textId="0052F06B" w:rsidTr="00E83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E3AAC1B" w14:textId="336CC5EB" w:rsidR="006A2F80" w:rsidRPr="007605C7" w:rsidRDefault="006A2F80" w:rsidP="00C84B47">
            <w:pPr>
              <w:rPr>
                <w:b w:val="0"/>
                <w:bCs w:val="0"/>
                <w:lang w:eastAsia="en-US"/>
              </w:rPr>
            </w:pPr>
          </w:p>
        </w:tc>
        <w:tc>
          <w:tcPr>
            <w:tcW w:w="3544" w:type="dxa"/>
          </w:tcPr>
          <w:p w14:paraId="1BE959A2" w14:textId="1EC4747E"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62205CD0" w14:textId="22E3863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168620EF" w14:textId="35C2CEC8"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271" w:type="dxa"/>
          </w:tcPr>
          <w:p w14:paraId="4D523DCB"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392" w:type="dxa"/>
          </w:tcPr>
          <w:p w14:paraId="08DDE981"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191CD3" w14:paraId="5A90CD72" w14:textId="77777777" w:rsidTr="00E83BD8">
        <w:tc>
          <w:tcPr>
            <w:cnfStyle w:val="001000000000" w:firstRow="0" w:lastRow="0" w:firstColumn="1" w:lastColumn="0" w:oddVBand="0" w:evenVBand="0" w:oddHBand="0" w:evenHBand="0" w:firstRowFirstColumn="0" w:firstRowLastColumn="0" w:lastRowFirstColumn="0" w:lastRowLastColumn="0"/>
            <w:tcW w:w="4678" w:type="dxa"/>
          </w:tcPr>
          <w:p w14:paraId="09DF45E4" w14:textId="77777777" w:rsidR="00191CD3" w:rsidRPr="007605C7" w:rsidRDefault="00191CD3" w:rsidP="00C84B47">
            <w:pPr>
              <w:rPr>
                <w:b w:val="0"/>
                <w:bCs w:val="0"/>
                <w:lang w:eastAsia="en-US"/>
              </w:rPr>
            </w:pPr>
          </w:p>
        </w:tc>
        <w:tc>
          <w:tcPr>
            <w:tcW w:w="3544" w:type="dxa"/>
          </w:tcPr>
          <w:p w14:paraId="5588FFF0"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03CF784D"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4946DAD8"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271" w:type="dxa"/>
          </w:tcPr>
          <w:p w14:paraId="3E466523"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392" w:type="dxa"/>
          </w:tcPr>
          <w:p w14:paraId="2DA2D34C"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r>
      <w:tr w:rsidR="00191CD3" w14:paraId="18450F40" w14:textId="77777777" w:rsidTr="00E83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0266928" w14:textId="77777777" w:rsidR="00191CD3" w:rsidRPr="007605C7" w:rsidRDefault="00191CD3" w:rsidP="00C84B47">
            <w:pPr>
              <w:rPr>
                <w:b w:val="0"/>
                <w:bCs w:val="0"/>
                <w:lang w:eastAsia="en-US"/>
              </w:rPr>
            </w:pPr>
          </w:p>
        </w:tc>
        <w:tc>
          <w:tcPr>
            <w:tcW w:w="3544" w:type="dxa"/>
          </w:tcPr>
          <w:p w14:paraId="5C9CD5BB"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07C05B9A"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7986DDB0"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271" w:type="dxa"/>
          </w:tcPr>
          <w:p w14:paraId="45F3925D"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392" w:type="dxa"/>
          </w:tcPr>
          <w:p w14:paraId="2C42C324"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191CD3" w14:paraId="5E3ACB88" w14:textId="77777777" w:rsidTr="00E83BD8">
        <w:tc>
          <w:tcPr>
            <w:cnfStyle w:val="001000000000" w:firstRow="0" w:lastRow="0" w:firstColumn="1" w:lastColumn="0" w:oddVBand="0" w:evenVBand="0" w:oddHBand="0" w:evenHBand="0" w:firstRowFirstColumn="0" w:firstRowLastColumn="0" w:lastRowFirstColumn="0" w:lastRowLastColumn="0"/>
            <w:tcW w:w="4678" w:type="dxa"/>
          </w:tcPr>
          <w:p w14:paraId="2C66D58E" w14:textId="77777777" w:rsidR="00191CD3" w:rsidRPr="007605C7" w:rsidRDefault="00191CD3" w:rsidP="00C84B47">
            <w:pPr>
              <w:rPr>
                <w:b w:val="0"/>
                <w:bCs w:val="0"/>
                <w:lang w:eastAsia="en-US"/>
              </w:rPr>
            </w:pPr>
          </w:p>
        </w:tc>
        <w:tc>
          <w:tcPr>
            <w:tcW w:w="3544" w:type="dxa"/>
          </w:tcPr>
          <w:p w14:paraId="001B711F"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37CF5F25"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2981E0B7"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271" w:type="dxa"/>
          </w:tcPr>
          <w:p w14:paraId="76969F46"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392" w:type="dxa"/>
          </w:tcPr>
          <w:p w14:paraId="0B69359F"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r>
    </w:tbl>
    <w:p w14:paraId="27412372" w14:textId="77777777" w:rsidR="00C84B47" w:rsidRDefault="00C84B47" w:rsidP="00C84B47">
      <w:pPr>
        <w:rPr>
          <w:lang w:eastAsia="en-US"/>
        </w:rPr>
      </w:pPr>
    </w:p>
    <w:sectPr w:rsidR="00C84B47" w:rsidSect="00E22C50">
      <w:pgSz w:w="16838" w:h="11906" w:orient="landscape"/>
      <w:pgMar w:top="567" w:right="567" w:bottom="567" w:left="56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5C41" w14:textId="77777777" w:rsidR="009065B1" w:rsidRDefault="009065B1" w:rsidP="006C4CAA">
      <w:pPr>
        <w:spacing w:after="0" w:line="240" w:lineRule="auto"/>
      </w:pPr>
      <w:r>
        <w:separator/>
      </w:r>
    </w:p>
  </w:endnote>
  <w:endnote w:type="continuationSeparator" w:id="0">
    <w:p w14:paraId="191BD9E0" w14:textId="77777777" w:rsidR="009065B1" w:rsidRDefault="009065B1" w:rsidP="006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924B" w14:textId="77777777" w:rsidR="009065B1" w:rsidRDefault="009065B1" w:rsidP="006C4CAA">
      <w:pPr>
        <w:spacing w:after="0" w:line="240" w:lineRule="auto"/>
      </w:pPr>
      <w:r>
        <w:separator/>
      </w:r>
    </w:p>
  </w:footnote>
  <w:footnote w:type="continuationSeparator" w:id="0">
    <w:p w14:paraId="3E067AF0" w14:textId="77777777" w:rsidR="009065B1" w:rsidRDefault="009065B1" w:rsidP="006C4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1D0"/>
    <w:multiLevelType w:val="multilevel"/>
    <w:tmpl w:val="2B607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BD612D"/>
    <w:multiLevelType w:val="hybridMultilevel"/>
    <w:tmpl w:val="018E2406"/>
    <w:lvl w:ilvl="0" w:tplc="3BF0BD78">
      <w:start w:val="1"/>
      <w:numFmt w:val="bullet"/>
      <w:pStyle w:val="Luettelokappale"/>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0222BE"/>
    <w:multiLevelType w:val="multilevel"/>
    <w:tmpl w:val="1F822EA4"/>
    <w:lvl w:ilvl="0">
      <w:start w:val="1"/>
      <w:numFmt w:val="decimal"/>
      <w:lvlText w:val="%1"/>
      <w:lvlJc w:val="left"/>
      <w:pPr>
        <w:ind w:left="1141" w:hanging="432"/>
      </w:pPr>
    </w:lvl>
    <w:lvl w:ilvl="1">
      <w:start w:val="1"/>
      <w:numFmt w:val="decimal"/>
      <w:lvlText w:val="%1.%2"/>
      <w:lvlJc w:val="left"/>
      <w:pPr>
        <w:ind w:left="576" w:hanging="576"/>
      </w:pPr>
    </w:lvl>
    <w:lvl w:ilvl="2">
      <w:start w:val="1"/>
      <w:numFmt w:val="decimal"/>
      <w:pStyle w:val="Otsikk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10052169">
    <w:abstractNumId w:val="2"/>
  </w:num>
  <w:num w:numId="2" w16cid:durableId="322853333">
    <w:abstractNumId w:val="0"/>
  </w:num>
  <w:num w:numId="3" w16cid:durableId="191511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47"/>
    <w:rsid w:val="00011044"/>
    <w:rsid w:val="00050EE4"/>
    <w:rsid w:val="00063D68"/>
    <w:rsid w:val="00064241"/>
    <w:rsid w:val="000706F3"/>
    <w:rsid w:val="0007365E"/>
    <w:rsid w:val="000931BF"/>
    <w:rsid w:val="00094DAE"/>
    <w:rsid w:val="000A55BD"/>
    <w:rsid w:val="000A6621"/>
    <w:rsid w:val="000D046D"/>
    <w:rsid w:val="000E1F9F"/>
    <w:rsid w:val="000E218F"/>
    <w:rsid w:val="000F1447"/>
    <w:rsid w:val="000F707F"/>
    <w:rsid w:val="00106E90"/>
    <w:rsid w:val="001574B6"/>
    <w:rsid w:val="0015766C"/>
    <w:rsid w:val="00161134"/>
    <w:rsid w:val="00166599"/>
    <w:rsid w:val="00166997"/>
    <w:rsid w:val="00170352"/>
    <w:rsid w:val="001705F0"/>
    <w:rsid w:val="0017395F"/>
    <w:rsid w:val="001745D6"/>
    <w:rsid w:val="00175584"/>
    <w:rsid w:val="0017721D"/>
    <w:rsid w:val="00191CD3"/>
    <w:rsid w:val="001F6B81"/>
    <w:rsid w:val="001F7AC6"/>
    <w:rsid w:val="00201E30"/>
    <w:rsid w:val="00231017"/>
    <w:rsid w:val="00233775"/>
    <w:rsid w:val="002510FB"/>
    <w:rsid w:val="00256CDD"/>
    <w:rsid w:val="0027451E"/>
    <w:rsid w:val="00277E3D"/>
    <w:rsid w:val="002A64A5"/>
    <w:rsid w:val="002C022F"/>
    <w:rsid w:val="002D567E"/>
    <w:rsid w:val="002D6DAF"/>
    <w:rsid w:val="002D7405"/>
    <w:rsid w:val="002E0916"/>
    <w:rsid w:val="002E6489"/>
    <w:rsid w:val="00307986"/>
    <w:rsid w:val="00312D84"/>
    <w:rsid w:val="00315328"/>
    <w:rsid w:val="00323587"/>
    <w:rsid w:val="00340FAE"/>
    <w:rsid w:val="00364286"/>
    <w:rsid w:val="00372EF3"/>
    <w:rsid w:val="003A3858"/>
    <w:rsid w:val="003A735D"/>
    <w:rsid w:val="003B1C49"/>
    <w:rsid w:val="003B57E1"/>
    <w:rsid w:val="003B5F5D"/>
    <w:rsid w:val="003C12D2"/>
    <w:rsid w:val="003C7008"/>
    <w:rsid w:val="003F02E1"/>
    <w:rsid w:val="00403D1E"/>
    <w:rsid w:val="00406CCE"/>
    <w:rsid w:val="00412B7D"/>
    <w:rsid w:val="00423C34"/>
    <w:rsid w:val="004307FB"/>
    <w:rsid w:val="0043294E"/>
    <w:rsid w:val="00434410"/>
    <w:rsid w:val="00437ED2"/>
    <w:rsid w:val="004467DF"/>
    <w:rsid w:val="00457AA0"/>
    <w:rsid w:val="00467B7A"/>
    <w:rsid w:val="0048419C"/>
    <w:rsid w:val="004B1AF4"/>
    <w:rsid w:val="004B2C7B"/>
    <w:rsid w:val="004B3D8A"/>
    <w:rsid w:val="004B7B7A"/>
    <w:rsid w:val="004D31FF"/>
    <w:rsid w:val="004D5EE9"/>
    <w:rsid w:val="004E5054"/>
    <w:rsid w:val="004F443E"/>
    <w:rsid w:val="00512AFD"/>
    <w:rsid w:val="005149DE"/>
    <w:rsid w:val="00526A0A"/>
    <w:rsid w:val="0053003C"/>
    <w:rsid w:val="00543324"/>
    <w:rsid w:val="00543539"/>
    <w:rsid w:val="005449F7"/>
    <w:rsid w:val="0055102E"/>
    <w:rsid w:val="00555750"/>
    <w:rsid w:val="0056094D"/>
    <w:rsid w:val="00560B08"/>
    <w:rsid w:val="00573869"/>
    <w:rsid w:val="005762B7"/>
    <w:rsid w:val="00595B9F"/>
    <w:rsid w:val="005A76F4"/>
    <w:rsid w:val="005D3BAE"/>
    <w:rsid w:val="005E0D7C"/>
    <w:rsid w:val="005E62D8"/>
    <w:rsid w:val="005F0AC8"/>
    <w:rsid w:val="00605A15"/>
    <w:rsid w:val="00620311"/>
    <w:rsid w:val="00627E0B"/>
    <w:rsid w:val="00631433"/>
    <w:rsid w:val="006317A4"/>
    <w:rsid w:val="00651AAA"/>
    <w:rsid w:val="0065471B"/>
    <w:rsid w:val="00662DB3"/>
    <w:rsid w:val="00667B9F"/>
    <w:rsid w:val="0067075F"/>
    <w:rsid w:val="006757AD"/>
    <w:rsid w:val="006935F8"/>
    <w:rsid w:val="00694C6D"/>
    <w:rsid w:val="006A2F80"/>
    <w:rsid w:val="006B7736"/>
    <w:rsid w:val="006C4CAA"/>
    <w:rsid w:val="006F5379"/>
    <w:rsid w:val="0070004D"/>
    <w:rsid w:val="00710D76"/>
    <w:rsid w:val="00721BE9"/>
    <w:rsid w:val="007229B3"/>
    <w:rsid w:val="007270C1"/>
    <w:rsid w:val="00735723"/>
    <w:rsid w:val="00757624"/>
    <w:rsid w:val="007605C7"/>
    <w:rsid w:val="00764457"/>
    <w:rsid w:val="00786C01"/>
    <w:rsid w:val="00786C07"/>
    <w:rsid w:val="007A4FE4"/>
    <w:rsid w:val="007B1558"/>
    <w:rsid w:val="007B3FFE"/>
    <w:rsid w:val="007C7C68"/>
    <w:rsid w:val="007E5C20"/>
    <w:rsid w:val="007F4819"/>
    <w:rsid w:val="008002C6"/>
    <w:rsid w:val="00801F07"/>
    <w:rsid w:val="00817905"/>
    <w:rsid w:val="00831E78"/>
    <w:rsid w:val="0083227F"/>
    <w:rsid w:val="008404B2"/>
    <w:rsid w:val="00840AF5"/>
    <w:rsid w:val="00852609"/>
    <w:rsid w:val="00862072"/>
    <w:rsid w:val="008777A1"/>
    <w:rsid w:val="00892273"/>
    <w:rsid w:val="008A1F5A"/>
    <w:rsid w:val="008B1004"/>
    <w:rsid w:val="008B55A1"/>
    <w:rsid w:val="008C549C"/>
    <w:rsid w:val="008E349A"/>
    <w:rsid w:val="008E4D16"/>
    <w:rsid w:val="008F5ADD"/>
    <w:rsid w:val="009065B1"/>
    <w:rsid w:val="00931128"/>
    <w:rsid w:val="00935C22"/>
    <w:rsid w:val="00940C20"/>
    <w:rsid w:val="00942BD1"/>
    <w:rsid w:val="00960379"/>
    <w:rsid w:val="0096655E"/>
    <w:rsid w:val="0098017F"/>
    <w:rsid w:val="00987EBF"/>
    <w:rsid w:val="0099206C"/>
    <w:rsid w:val="009A3133"/>
    <w:rsid w:val="009C581F"/>
    <w:rsid w:val="009D0CDB"/>
    <w:rsid w:val="009D6B2D"/>
    <w:rsid w:val="009E480F"/>
    <w:rsid w:val="009E530B"/>
    <w:rsid w:val="009E5738"/>
    <w:rsid w:val="009E5EE7"/>
    <w:rsid w:val="009F159D"/>
    <w:rsid w:val="009F3A8F"/>
    <w:rsid w:val="00A04136"/>
    <w:rsid w:val="00A166E6"/>
    <w:rsid w:val="00A41ACC"/>
    <w:rsid w:val="00A5377A"/>
    <w:rsid w:val="00A54619"/>
    <w:rsid w:val="00A5701B"/>
    <w:rsid w:val="00A75A6B"/>
    <w:rsid w:val="00AA71E7"/>
    <w:rsid w:val="00AC31FC"/>
    <w:rsid w:val="00AD16DF"/>
    <w:rsid w:val="00AE0167"/>
    <w:rsid w:val="00AE7A5D"/>
    <w:rsid w:val="00AF30B8"/>
    <w:rsid w:val="00AF654C"/>
    <w:rsid w:val="00B050D7"/>
    <w:rsid w:val="00B06BBB"/>
    <w:rsid w:val="00B06FD2"/>
    <w:rsid w:val="00B25153"/>
    <w:rsid w:val="00B3055C"/>
    <w:rsid w:val="00B3136D"/>
    <w:rsid w:val="00B31875"/>
    <w:rsid w:val="00B54368"/>
    <w:rsid w:val="00B62439"/>
    <w:rsid w:val="00B671C0"/>
    <w:rsid w:val="00B8657B"/>
    <w:rsid w:val="00BB18FE"/>
    <w:rsid w:val="00BC3B7D"/>
    <w:rsid w:val="00BC5769"/>
    <w:rsid w:val="00BC5BD7"/>
    <w:rsid w:val="00BC6056"/>
    <w:rsid w:val="00BC7BF5"/>
    <w:rsid w:val="00BD6AE8"/>
    <w:rsid w:val="00BE013D"/>
    <w:rsid w:val="00BF4244"/>
    <w:rsid w:val="00C13411"/>
    <w:rsid w:val="00C20D75"/>
    <w:rsid w:val="00C243BD"/>
    <w:rsid w:val="00C35577"/>
    <w:rsid w:val="00C4768B"/>
    <w:rsid w:val="00C500F2"/>
    <w:rsid w:val="00C52BA4"/>
    <w:rsid w:val="00C5420B"/>
    <w:rsid w:val="00C8125E"/>
    <w:rsid w:val="00C84B47"/>
    <w:rsid w:val="00CA2863"/>
    <w:rsid w:val="00CB0A07"/>
    <w:rsid w:val="00CB4A53"/>
    <w:rsid w:val="00CC3C1C"/>
    <w:rsid w:val="00CC5358"/>
    <w:rsid w:val="00CD7EB5"/>
    <w:rsid w:val="00CE0AAE"/>
    <w:rsid w:val="00D05867"/>
    <w:rsid w:val="00D107AE"/>
    <w:rsid w:val="00D15A2C"/>
    <w:rsid w:val="00D214B3"/>
    <w:rsid w:val="00D43654"/>
    <w:rsid w:val="00D51632"/>
    <w:rsid w:val="00D715B7"/>
    <w:rsid w:val="00D751CE"/>
    <w:rsid w:val="00D93D38"/>
    <w:rsid w:val="00DA7449"/>
    <w:rsid w:val="00DC5F2D"/>
    <w:rsid w:val="00DD3EC0"/>
    <w:rsid w:val="00DD4642"/>
    <w:rsid w:val="00DD732B"/>
    <w:rsid w:val="00DD7D34"/>
    <w:rsid w:val="00DE7F9D"/>
    <w:rsid w:val="00DF590C"/>
    <w:rsid w:val="00DF5F90"/>
    <w:rsid w:val="00E1066E"/>
    <w:rsid w:val="00E120CF"/>
    <w:rsid w:val="00E22C50"/>
    <w:rsid w:val="00E27EF8"/>
    <w:rsid w:val="00E30166"/>
    <w:rsid w:val="00E44E8E"/>
    <w:rsid w:val="00E5052A"/>
    <w:rsid w:val="00E635F6"/>
    <w:rsid w:val="00E64628"/>
    <w:rsid w:val="00E80A0B"/>
    <w:rsid w:val="00E83BD8"/>
    <w:rsid w:val="00E8437A"/>
    <w:rsid w:val="00E93276"/>
    <w:rsid w:val="00E9486C"/>
    <w:rsid w:val="00E968B7"/>
    <w:rsid w:val="00EB6054"/>
    <w:rsid w:val="00EC3DA5"/>
    <w:rsid w:val="00ED5181"/>
    <w:rsid w:val="00ED5E1D"/>
    <w:rsid w:val="00ED6588"/>
    <w:rsid w:val="00EE0323"/>
    <w:rsid w:val="00EE7ED4"/>
    <w:rsid w:val="00EF128E"/>
    <w:rsid w:val="00EF32A8"/>
    <w:rsid w:val="00EF4C1A"/>
    <w:rsid w:val="00F0633C"/>
    <w:rsid w:val="00F14211"/>
    <w:rsid w:val="00F14D67"/>
    <w:rsid w:val="00F16261"/>
    <w:rsid w:val="00F242FB"/>
    <w:rsid w:val="00F34B31"/>
    <w:rsid w:val="00F409E8"/>
    <w:rsid w:val="00F41FC9"/>
    <w:rsid w:val="00F509E7"/>
    <w:rsid w:val="00F602BD"/>
    <w:rsid w:val="00F70B86"/>
    <w:rsid w:val="00F714D5"/>
    <w:rsid w:val="00F768D3"/>
    <w:rsid w:val="00FA3A50"/>
    <w:rsid w:val="00FB5780"/>
    <w:rsid w:val="00FC2475"/>
    <w:rsid w:val="00FC2B8A"/>
    <w:rsid w:val="00FC312F"/>
    <w:rsid w:val="00FC4E8C"/>
    <w:rsid w:val="00FC6FFD"/>
    <w:rsid w:val="00FE4871"/>
    <w:rsid w:val="00FE6BAB"/>
    <w:rsid w:val="00FF52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6702"/>
  <w15:chartTrackingRefBased/>
  <w15:docId w15:val="{4D28E95C-E9B3-46FD-B002-CEE533E4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4B47"/>
    <w:rPr>
      <w:rFonts w:eastAsiaTheme="minorEastAsia" w:cstheme="minorHAnsi"/>
      <w:sz w:val="16"/>
      <w:lang w:eastAsia="zh-CN"/>
    </w:rPr>
  </w:style>
  <w:style w:type="paragraph" w:styleId="Otsikko1">
    <w:name w:val="heading 1"/>
    <w:basedOn w:val="Normaali"/>
    <w:next w:val="Normaali"/>
    <w:link w:val="Otsikko1Char"/>
    <w:autoRedefine/>
    <w:uiPriority w:val="9"/>
    <w:qFormat/>
    <w:rsid w:val="00C84B47"/>
    <w:pPr>
      <w:keepNext/>
      <w:keepLines/>
      <w:spacing w:before="240" w:after="0"/>
      <w:outlineLvl w:val="0"/>
    </w:pPr>
    <w:rPr>
      <w:rFonts w:eastAsiaTheme="majorEastAsia" w:cstheme="majorBidi"/>
      <w:b/>
      <w:sz w:val="24"/>
      <w:szCs w:val="32"/>
    </w:rPr>
  </w:style>
  <w:style w:type="paragraph" w:styleId="Otsikko2">
    <w:name w:val="heading 2"/>
    <w:basedOn w:val="Normaali"/>
    <w:next w:val="Normaali"/>
    <w:link w:val="Otsikko2Char"/>
    <w:autoRedefine/>
    <w:uiPriority w:val="9"/>
    <w:qFormat/>
    <w:rsid w:val="00C84B47"/>
    <w:pPr>
      <w:keepNext/>
      <w:keepLines/>
      <w:spacing w:after="360" w:line="240" w:lineRule="auto"/>
      <w:outlineLvl w:val="1"/>
    </w:pPr>
    <w:rPr>
      <w:rFonts w:eastAsiaTheme="majorEastAsia" w:cstheme="majorBidi"/>
      <w:b/>
      <w:color w:val="000000" w:themeColor="text1"/>
      <w:sz w:val="18"/>
      <w:szCs w:val="26"/>
      <w:lang w:eastAsia="en-US"/>
    </w:rPr>
  </w:style>
  <w:style w:type="paragraph" w:styleId="Otsikko3">
    <w:name w:val="heading 3"/>
    <w:basedOn w:val="Normaali"/>
    <w:next w:val="Normaali"/>
    <w:link w:val="Otsikko3Char"/>
    <w:autoRedefine/>
    <w:qFormat/>
    <w:rsid w:val="000706F3"/>
    <w:pPr>
      <w:keepNext/>
      <w:keepLines/>
      <w:numPr>
        <w:ilvl w:val="2"/>
        <w:numId w:val="1"/>
      </w:numPr>
      <w:spacing w:before="280" w:after="80"/>
      <w:outlineLvl w:val="2"/>
    </w:pPr>
    <w:rPr>
      <w:b/>
      <w:sz w:val="24"/>
      <w:szCs w:val="28"/>
    </w:rPr>
  </w:style>
  <w:style w:type="paragraph" w:styleId="Otsikko4">
    <w:name w:val="heading 4"/>
    <w:basedOn w:val="Normaali"/>
    <w:next w:val="Normaali"/>
    <w:link w:val="Otsikko4Char"/>
    <w:autoRedefine/>
    <w:qFormat/>
    <w:rsid w:val="000706F3"/>
    <w:pPr>
      <w:keepNext/>
      <w:keepLines/>
      <w:spacing w:before="240" w:after="40"/>
      <w:outlineLvl w:val="3"/>
    </w:pPr>
    <w:rPr>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autoRedefine/>
    <w:qFormat/>
    <w:rsid w:val="000706F3"/>
    <w:pPr>
      <w:keepNext/>
      <w:keepLines/>
      <w:spacing w:before="360" w:after="80"/>
    </w:pPr>
    <w:rPr>
      <w:rFonts w:eastAsia="Georgia" w:cs="Georgia"/>
      <w:sz w:val="36"/>
      <w:szCs w:val="48"/>
    </w:rPr>
  </w:style>
  <w:style w:type="character" w:customStyle="1" w:styleId="AlaotsikkoChar">
    <w:name w:val="Alaotsikko Char"/>
    <w:basedOn w:val="Kappaleenoletusfontti"/>
    <w:link w:val="Alaotsikko"/>
    <w:rsid w:val="000706F3"/>
    <w:rPr>
      <w:rFonts w:ascii="Calibri" w:eastAsia="Georgia" w:hAnsi="Calibri" w:cs="Georgia"/>
      <w:sz w:val="36"/>
      <w:szCs w:val="48"/>
      <w:lang w:eastAsia="fi-FI"/>
    </w:rPr>
  </w:style>
  <w:style w:type="character" w:customStyle="1" w:styleId="Otsikko3Char">
    <w:name w:val="Otsikko 3 Char"/>
    <w:basedOn w:val="Kappaleenoletusfontti"/>
    <w:link w:val="Otsikko3"/>
    <w:rsid w:val="000706F3"/>
    <w:rPr>
      <w:rFonts w:ascii="Calibri" w:eastAsia="Arial" w:hAnsi="Calibri" w:cs="Arial"/>
      <w:b/>
      <w:color w:val="000000"/>
      <w:sz w:val="24"/>
      <w:szCs w:val="28"/>
      <w:lang w:eastAsia="fi-FI"/>
    </w:rPr>
  </w:style>
  <w:style w:type="character" w:customStyle="1" w:styleId="Otsikko4Char">
    <w:name w:val="Otsikko 4 Char"/>
    <w:basedOn w:val="Kappaleenoletusfontti"/>
    <w:link w:val="Otsikko4"/>
    <w:rsid w:val="000706F3"/>
    <w:rPr>
      <w:rFonts w:ascii="Calibri" w:eastAsia="Arial" w:hAnsi="Calibri" w:cs="Arial"/>
      <w:color w:val="000000"/>
      <w:szCs w:val="24"/>
      <w:lang w:eastAsia="fi-FI"/>
    </w:rPr>
  </w:style>
  <w:style w:type="character" w:customStyle="1" w:styleId="Otsikko1Char">
    <w:name w:val="Otsikko 1 Char"/>
    <w:basedOn w:val="Kappaleenoletusfontti"/>
    <w:link w:val="Otsikko1"/>
    <w:uiPriority w:val="9"/>
    <w:rsid w:val="00C84B47"/>
    <w:rPr>
      <w:rFonts w:eastAsiaTheme="majorEastAsia" w:cstheme="majorBidi"/>
      <w:b/>
      <w:sz w:val="24"/>
      <w:szCs w:val="32"/>
      <w:lang w:eastAsia="zh-CN"/>
    </w:rPr>
  </w:style>
  <w:style w:type="character" w:customStyle="1" w:styleId="Otsikko2Char">
    <w:name w:val="Otsikko 2 Char"/>
    <w:basedOn w:val="Kappaleenoletusfontti"/>
    <w:link w:val="Otsikko2"/>
    <w:uiPriority w:val="9"/>
    <w:rsid w:val="00C84B47"/>
    <w:rPr>
      <w:rFonts w:eastAsiaTheme="majorEastAsia" w:cstheme="majorBidi"/>
      <w:b/>
      <w:color w:val="000000" w:themeColor="text1"/>
      <w:sz w:val="18"/>
      <w:szCs w:val="26"/>
    </w:rPr>
  </w:style>
  <w:style w:type="paragraph" w:styleId="Eivli">
    <w:name w:val="No Spacing"/>
    <w:autoRedefine/>
    <w:uiPriority w:val="1"/>
    <w:qFormat/>
    <w:rsid w:val="000706F3"/>
    <w:pPr>
      <w:pBdr>
        <w:top w:val="nil"/>
        <w:left w:val="nil"/>
        <w:bottom w:val="nil"/>
        <w:right w:val="nil"/>
        <w:between w:val="nil"/>
      </w:pBdr>
      <w:spacing w:after="0" w:line="240" w:lineRule="auto"/>
    </w:pPr>
    <w:rPr>
      <w:rFonts w:ascii="Calibri" w:hAnsi="Calibri" w:cs="Arial"/>
      <w:color w:val="000000"/>
      <w:lang w:eastAsia="fi-FI"/>
    </w:rPr>
  </w:style>
  <w:style w:type="paragraph" w:styleId="Luettelokappale">
    <w:name w:val="List Paragraph"/>
    <w:basedOn w:val="Normaali"/>
    <w:autoRedefine/>
    <w:uiPriority w:val="34"/>
    <w:qFormat/>
    <w:rsid w:val="00FA3A50"/>
    <w:pPr>
      <w:numPr>
        <w:numId w:val="3"/>
      </w:numPr>
      <w:pBdr>
        <w:top w:val="nil"/>
        <w:left w:val="nil"/>
        <w:bottom w:val="nil"/>
        <w:right w:val="nil"/>
        <w:between w:val="nil"/>
      </w:pBdr>
      <w:spacing w:before="120" w:after="120" w:line="240" w:lineRule="auto"/>
      <w:contextualSpacing/>
    </w:pPr>
    <w:rPr>
      <w:sz w:val="22"/>
    </w:rPr>
  </w:style>
  <w:style w:type="character" w:styleId="Paikkamerkkiteksti">
    <w:name w:val="Placeholder Text"/>
    <w:basedOn w:val="Kappaleenoletusfontti"/>
    <w:uiPriority w:val="99"/>
    <w:semiHidden/>
    <w:rsid w:val="00C84B47"/>
    <w:rPr>
      <w:color w:val="666666"/>
    </w:rPr>
  </w:style>
  <w:style w:type="table" w:styleId="TaulukkoRuudukko">
    <w:name w:val="Table Grid"/>
    <w:basedOn w:val="Normaalitaulukko"/>
    <w:uiPriority w:val="39"/>
    <w:rsid w:val="00C8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1">
    <w:name w:val="Grid Table 1 Light Accent 1"/>
    <w:basedOn w:val="Normaalitaulukko"/>
    <w:uiPriority w:val="46"/>
    <w:rsid w:val="006C4C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udukkotaulukko2-korostus5">
    <w:name w:val="Grid Table 2 Accent 5"/>
    <w:basedOn w:val="Normaalitaulukko"/>
    <w:uiPriority w:val="47"/>
    <w:rsid w:val="006C4CA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Yltunniste">
    <w:name w:val="header"/>
    <w:basedOn w:val="Normaali"/>
    <w:link w:val="YltunnisteChar"/>
    <w:uiPriority w:val="99"/>
    <w:unhideWhenUsed/>
    <w:rsid w:val="006C4CA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4CAA"/>
    <w:rPr>
      <w:rFonts w:eastAsiaTheme="minorEastAsia" w:cstheme="minorHAnsi"/>
      <w:sz w:val="16"/>
      <w:lang w:eastAsia="zh-CN"/>
    </w:rPr>
  </w:style>
  <w:style w:type="paragraph" w:styleId="Alatunniste">
    <w:name w:val="footer"/>
    <w:basedOn w:val="Normaali"/>
    <w:link w:val="AlatunnisteChar"/>
    <w:uiPriority w:val="99"/>
    <w:unhideWhenUsed/>
    <w:rsid w:val="006C4CA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4CAA"/>
    <w:rPr>
      <w:rFonts w:eastAsiaTheme="minorEastAsia" w:cstheme="minorHAnsi"/>
      <w:sz w:val="16"/>
      <w:lang w:eastAsia="zh-CN"/>
    </w:rPr>
  </w:style>
  <w:style w:type="paragraph" w:styleId="Muutos">
    <w:name w:val="Revision"/>
    <w:hidden/>
    <w:uiPriority w:val="99"/>
    <w:semiHidden/>
    <w:rsid w:val="001745D6"/>
    <w:pPr>
      <w:spacing w:after="0" w:line="240" w:lineRule="auto"/>
    </w:pPr>
    <w:rPr>
      <w:rFonts w:eastAsiaTheme="minorEastAsia" w:cstheme="minorHAnsi"/>
      <w:sz w:val="16"/>
      <w:lang w:eastAsia="zh-CN"/>
    </w:rPr>
  </w:style>
  <w:style w:type="table" w:styleId="Ruudukkotaulukko2-korostus1">
    <w:name w:val="Grid Table 2 Accent 1"/>
    <w:basedOn w:val="Normaalitaulukko"/>
    <w:uiPriority w:val="47"/>
    <w:rsid w:val="00CB4A5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ki">
    <w:name w:val="Hyperlink"/>
    <w:basedOn w:val="Kappaleenoletusfontti"/>
    <w:uiPriority w:val="99"/>
    <w:unhideWhenUsed/>
    <w:rsid w:val="00340FAE"/>
    <w:rPr>
      <w:color w:val="0563C1" w:themeColor="hyperlink"/>
      <w:u w:val="single"/>
    </w:rPr>
  </w:style>
  <w:style w:type="character" w:styleId="Ratkaisematonmaininta">
    <w:name w:val="Unresolved Mention"/>
    <w:basedOn w:val="Kappaleenoletusfontti"/>
    <w:uiPriority w:val="99"/>
    <w:semiHidden/>
    <w:unhideWhenUsed/>
    <w:rsid w:val="00340FAE"/>
    <w:rPr>
      <w:color w:val="605E5C"/>
      <w:shd w:val="clear" w:color="auto" w:fill="E1DFDD"/>
    </w:rPr>
  </w:style>
  <w:style w:type="character" w:styleId="AvattuHyperlinkki">
    <w:name w:val="FollowedHyperlink"/>
    <w:basedOn w:val="Kappaleenoletusfontti"/>
    <w:uiPriority w:val="99"/>
    <w:semiHidden/>
    <w:unhideWhenUsed/>
    <w:rsid w:val="0045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sinki.fi/assets/drupal/2024-09/LTDK_Kliininen_mielenteveyspsykologia-2025-valintaperust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86948F-58F4-4AB0-83E0-6A1061E8AFB5}">
  <we:reference id="3224b16f-7ab2-4dd6-852f-7f7d85619cde" version="1.2.1.0" store="EXCatalog" storeType="EXCatalog"/>
  <we:alternateReferences>
    <we:reference id="WA200000086" version="1.2.1.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1861</Characters>
  <Application>Microsoft Office Word</Application>
  <DocSecurity>0</DocSecurity>
  <Lines>15</Lines>
  <Paragraphs>4</Paragraphs>
  <ScaleCrop>false</ScaleCrop>
  <HeadingPairs>
    <vt:vector size="4" baseType="variant">
      <vt:variant>
        <vt:lpstr>Otsikko</vt:lpstr>
      </vt:variant>
      <vt:variant>
        <vt:i4>1</vt:i4>
      </vt:variant>
      <vt:variant>
        <vt:lpstr>Otsikot</vt:lpstr>
      </vt:variant>
      <vt:variant>
        <vt:i4>3</vt:i4>
      </vt:variant>
    </vt:vector>
  </HeadingPairs>
  <TitlesOfParts>
    <vt:vector size="4" baseType="lpstr">
      <vt:lpstr/>
      <vt:lpstr>Yhteenvetotaulukko: Kliininen työkokemus neuropsykologin työstä</vt:lpstr>
      <vt:lpstr>Ohje</vt:lpstr>
      <vt:lpstr>    Hakijan tiedot</vt:lpstr>
    </vt:vector>
  </TitlesOfParts>
  <Company>University of Helsinki</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Laurila, E Helena</dc:creator>
  <cp:keywords/>
  <dc:description/>
  <cp:lastModifiedBy>Laurila, E Helena</cp:lastModifiedBy>
  <cp:revision>2</cp:revision>
  <dcterms:created xsi:type="dcterms:W3CDTF">2024-12-09T09:57:00Z</dcterms:created>
  <dcterms:modified xsi:type="dcterms:W3CDTF">2024-12-09T09:57:00Z</dcterms:modified>
</cp:coreProperties>
</file>