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0"/>
      </w:tblGrid>
      <w:tr w:rsidR="0002529C" w:rsidRPr="0002529C" w14:paraId="432937FC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366329" w14:textId="77777777" w:rsidR="0002529C" w:rsidRPr="0002529C" w:rsidRDefault="0002529C" w:rsidP="0002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686F9C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Metabolite Name</w:t>
            </w:r>
          </w:p>
        </w:tc>
      </w:tr>
      <w:tr w:rsidR="0002529C" w:rsidRPr="0002529C" w14:paraId="1CCEFF1C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F559F9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2D7D339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1. Amino acids and derivatives</w:t>
            </w:r>
          </w:p>
        </w:tc>
      </w:tr>
      <w:tr w:rsidR="0002529C" w:rsidRPr="0002529C" w14:paraId="1825D3AE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4C1DA100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B64FF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2-Aminoadipic Acid</w:t>
            </w:r>
          </w:p>
        </w:tc>
      </w:tr>
      <w:tr w:rsidR="0002529C" w:rsidRPr="0002529C" w14:paraId="75B44F46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E3668B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5D132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3-OH-Anthranilic Acid</w:t>
            </w:r>
          </w:p>
        </w:tc>
      </w:tr>
      <w:tr w:rsidR="0002529C" w:rsidRPr="0002529C" w14:paraId="419540DC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215232A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6E252E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3-OH-DL-Kynurenine</w:t>
            </w:r>
          </w:p>
        </w:tc>
      </w:tr>
      <w:tr w:rsidR="0002529C" w:rsidRPr="0002529C" w14:paraId="7250B031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5E6080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CE885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Alanine</w:t>
            </w:r>
          </w:p>
        </w:tc>
      </w:tr>
      <w:tr w:rsidR="0002529C" w:rsidRPr="0002529C" w14:paraId="6A07606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C84320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80E61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2-Aminoisobutyric acid</w:t>
            </w:r>
          </w:p>
        </w:tc>
      </w:tr>
      <w:tr w:rsidR="0002529C" w:rsidRPr="0002529C" w14:paraId="4A98751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380B73F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6D9FCE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Arginine</w:t>
            </w:r>
          </w:p>
        </w:tc>
      </w:tr>
      <w:tr w:rsidR="0002529C" w:rsidRPr="0002529C" w14:paraId="55223C22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55D078E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BAFA54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Asparagine</w:t>
            </w:r>
          </w:p>
        </w:tc>
      </w:tr>
      <w:tr w:rsidR="0002529C" w:rsidRPr="0002529C" w14:paraId="26F29E8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D69D97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C88067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Aspartic acid</w:t>
            </w:r>
          </w:p>
        </w:tc>
      </w:tr>
      <w:tr w:rsidR="0002529C" w:rsidRPr="0002529C" w14:paraId="695B627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44B9445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80918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Creatine</w:t>
            </w:r>
          </w:p>
        </w:tc>
      </w:tr>
      <w:tr w:rsidR="0002529C" w:rsidRPr="0002529C" w14:paraId="133BC2E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1DE916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7D1282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Creatinine</w:t>
            </w:r>
          </w:p>
        </w:tc>
      </w:tr>
      <w:tr w:rsidR="0002529C" w:rsidRPr="0002529C" w14:paraId="4EFD8AF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6B0917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C9CE5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Cystathionine</w:t>
            </w:r>
          </w:p>
        </w:tc>
      </w:tr>
      <w:tr w:rsidR="0002529C" w:rsidRPr="0002529C" w14:paraId="3C6D172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FC9EC5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7CBD0B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Dimethyl Glycine</w:t>
            </w:r>
          </w:p>
        </w:tc>
      </w:tr>
      <w:tr w:rsidR="0002529C" w:rsidRPr="0002529C" w14:paraId="723E47E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401E09EF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6FFCB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Glutamic Acid</w:t>
            </w:r>
          </w:p>
        </w:tc>
      </w:tr>
      <w:tr w:rsidR="0002529C" w:rsidRPr="0002529C" w14:paraId="0BB9A091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5A5A3453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963D47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Glutamine</w:t>
            </w:r>
          </w:p>
        </w:tc>
      </w:tr>
      <w:tr w:rsidR="0002529C" w:rsidRPr="0002529C" w14:paraId="7F5CAC56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B5190FF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347AED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Glycine</w:t>
            </w:r>
          </w:p>
        </w:tc>
      </w:tr>
      <w:tr w:rsidR="0002529C" w:rsidRPr="0002529C" w14:paraId="60F6E14B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214C621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5B05B7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Guanidinoacetic Acid</w:t>
            </w:r>
          </w:p>
        </w:tc>
      </w:tr>
      <w:tr w:rsidR="0002529C" w:rsidRPr="0002529C" w14:paraId="0BE0DE03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A2DF3B4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EB2B1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Histidine</w:t>
            </w:r>
          </w:p>
        </w:tc>
      </w:tr>
      <w:tr w:rsidR="0002529C" w:rsidRPr="0002529C" w14:paraId="370FBFE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4CB1C59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F6546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Homocysteine</w:t>
            </w:r>
          </w:p>
        </w:tc>
      </w:tr>
      <w:tr w:rsidR="0002529C" w:rsidRPr="0002529C" w14:paraId="7E98851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2415F9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FC6AC2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Homogentisic acid</w:t>
            </w:r>
          </w:p>
        </w:tc>
      </w:tr>
      <w:tr w:rsidR="0002529C" w:rsidRPr="0002529C" w14:paraId="08BEA891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3C36C3C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01B66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Hydroxyproline</w:t>
            </w:r>
          </w:p>
        </w:tc>
      </w:tr>
      <w:tr w:rsidR="0002529C" w:rsidRPr="0002529C" w14:paraId="74527BD9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55589C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93A5F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Isoleucine</w:t>
            </w:r>
          </w:p>
        </w:tc>
      </w:tr>
      <w:tr w:rsidR="0002529C" w:rsidRPr="0002529C" w14:paraId="2E6F345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B66177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9FE05E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Kynurenic Acid</w:t>
            </w:r>
          </w:p>
        </w:tc>
      </w:tr>
      <w:tr w:rsidR="0002529C" w:rsidRPr="0002529C" w14:paraId="3D5ED8B9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B37BE4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C81DE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Kynurenine</w:t>
            </w:r>
          </w:p>
        </w:tc>
      </w:tr>
      <w:tr w:rsidR="0002529C" w:rsidRPr="0002529C" w14:paraId="67376F08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AACF81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B65DC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Leucine</w:t>
            </w:r>
          </w:p>
        </w:tc>
      </w:tr>
      <w:tr w:rsidR="0002529C" w:rsidRPr="0002529C" w14:paraId="08102FFE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54AB6F6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DDB907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Lysine</w:t>
            </w:r>
          </w:p>
        </w:tc>
      </w:tr>
      <w:tr w:rsidR="0002529C" w:rsidRPr="0002529C" w14:paraId="48A27C46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00DCCB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7326C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Methionine</w:t>
            </w:r>
          </w:p>
        </w:tc>
      </w:tr>
      <w:tr w:rsidR="0002529C" w:rsidRPr="0002529C" w14:paraId="14D9BF4B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C86722F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D7260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Phenylalanine</w:t>
            </w:r>
          </w:p>
        </w:tc>
      </w:tr>
      <w:tr w:rsidR="0002529C" w:rsidRPr="0002529C" w14:paraId="3C108A4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008C6C4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23877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Proline</w:t>
            </w:r>
          </w:p>
        </w:tc>
      </w:tr>
      <w:tr w:rsidR="0002529C" w:rsidRPr="0002529C" w14:paraId="2FBC1AD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195343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0144E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Symmetrical DiMethylArginine (SDMA)</w:t>
            </w:r>
          </w:p>
        </w:tc>
      </w:tr>
      <w:tr w:rsidR="0002529C" w:rsidRPr="0002529C" w14:paraId="4C47A3EA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5E5F9A2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A9AC67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Asymmetrical DiMethylArginine (ADMA)</w:t>
            </w:r>
          </w:p>
        </w:tc>
      </w:tr>
      <w:tr w:rsidR="0002529C" w:rsidRPr="0002529C" w14:paraId="576E3BA8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368203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A8165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Serine</w:t>
            </w:r>
          </w:p>
        </w:tc>
      </w:tr>
      <w:tr w:rsidR="0002529C" w:rsidRPr="0002529C" w14:paraId="7D9950D8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3AF38874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C69D9D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Threonine</w:t>
            </w:r>
          </w:p>
        </w:tc>
      </w:tr>
      <w:tr w:rsidR="0002529C" w:rsidRPr="0002529C" w14:paraId="1AF2A95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7DBF733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B4E64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Tryptophan</w:t>
            </w:r>
          </w:p>
        </w:tc>
      </w:tr>
      <w:tr w:rsidR="0002529C" w:rsidRPr="0002529C" w14:paraId="056DFBB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A56C13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D3E988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Tyrosine</w:t>
            </w:r>
          </w:p>
        </w:tc>
      </w:tr>
      <w:tr w:rsidR="0002529C" w:rsidRPr="0002529C" w14:paraId="1FD4006C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75F37D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EDCCBB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Valine</w:t>
            </w:r>
          </w:p>
        </w:tc>
      </w:tr>
      <w:tr w:rsidR="0002529C" w:rsidRPr="0002529C" w14:paraId="2AB1430A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320E49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FEE0E8E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2. Bile Acids</w:t>
            </w:r>
          </w:p>
        </w:tc>
      </w:tr>
      <w:tr w:rsidR="0002529C" w:rsidRPr="0002529C" w14:paraId="68FC0828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6D65AE3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D9A782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Chenodeoxycholic Acid</w:t>
            </w:r>
          </w:p>
        </w:tc>
      </w:tr>
      <w:tr w:rsidR="0002529C" w:rsidRPr="0002529C" w14:paraId="6FA1C3B8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27D1CFF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3B349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Cholic Acid</w:t>
            </w:r>
          </w:p>
        </w:tc>
      </w:tr>
      <w:tr w:rsidR="0002529C" w:rsidRPr="0002529C" w14:paraId="76792D7E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2BDE5FA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07920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Glycocholic Acid</w:t>
            </w:r>
          </w:p>
        </w:tc>
      </w:tr>
      <w:tr w:rsidR="0002529C" w:rsidRPr="0002529C" w14:paraId="20C97DFE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21D321A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BEC64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Taurine</w:t>
            </w:r>
          </w:p>
        </w:tc>
      </w:tr>
      <w:tr w:rsidR="0002529C" w:rsidRPr="0002529C" w14:paraId="4CC1A797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6CF337D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B2004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Taurocholic Acid</w:t>
            </w:r>
          </w:p>
        </w:tc>
      </w:tr>
      <w:tr w:rsidR="0002529C" w:rsidRPr="0002529C" w14:paraId="5B90B150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47391A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3666DD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3. Central Carbon Metabolites</w:t>
            </w:r>
          </w:p>
        </w:tc>
      </w:tr>
      <w:tr w:rsidR="0002529C" w:rsidRPr="0002529C" w14:paraId="7B5A438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58EF2C9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E9796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Glyceraldehyde</w:t>
            </w:r>
          </w:p>
        </w:tc>
      </w:tr>
      <w:tr w:rsidR="0002529C" w:rsidRPr="0002529C" w14:paraId="2D762702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50DEBEA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442618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Ribose-5-Phosphate</w:t>
            </w:r>
          </w:p>
        </w:tc>
      </w:tr>
      <w:tr w:rsidR="0002529C" w:rsidRPr="0002529C" w14:paraId="21226141" w14:textId="77777777" w:rsidTr="0002529C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C34BB9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673CC36F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4. Cholesterol &amp; Steroid metabolic intermediates</w:t>
            </w:r>
          </w:p>
        </w:tc>
      </w:tr>
      <w:tr w:rsidR="0002529C" w:rsidRPr="0002529C" w14:paraId="3C7A918B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8B93" w:fill="D0CECE"/>
            <w:noWrap/>
            <w:vAlign w:val="bottom"/>
            <w:hideMark/>
          </w:tcPr>
          <w:p w14:paraId="3EF9AB9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399E4C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Acetoacetic acid (Ketone body)</w:t>
            </w:r>
          </w:p>
        </w:tc>
      </w:tr>
      <w:tr w:rsidR="0002529C" w:rsidRPr="0002529C" w14:paraId="5BCE6462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2E435C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ADAED4D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5. Nucleotides</w:t>
            </w:r>
          </w:p>
        </w:tc>
      </w:tr>
      <w:tr w:rsidR="0002529C" w:rsidRPr="0002529C" w14:paraId="5EFA098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17EDF36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9F43D5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AMP</w:t>
            </w:r>
          </w:p>
        </w:tc>
      </w:tr>
      <w:tr w:rsidR="0002529C" w:rsidRPr="0002529C" w14:paraId="4409863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394DA23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550E11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cAMP</w:t>
            </w:r>
          </w:p>
        </w:tc>
      </w:tr>
      <w:tr w:rsidR="0002529C" w:rsidRPr="0002529C" w14:paraId="295CCD26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3C6E659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3D010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cGMP</w:t>
            </w:r>
          </w:p>
        </w:tc>
      </w:tr>
      <w:tr w:rsidR="0002529C" w:rsidRPr="0002529C" w14:paraId="3D4A2671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4BD97" w:fill="D0CECE"/>
            <w:noWrap/>
            <w:vAlign w:val="bottom"/>
            <w:hideMark/>
          </w:tcPr>
          <w:p w14:paraId="6836E46C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E5F73A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IMP</w:t>
            </w:r>
          </w:p>
        </w:tc>
      </w:tr>
      <w:tr w:rsidR="0002529C" w:rsidRPr="0002529C" w14:paraId="31160BFE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B183A2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513BBBD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6. TCA cycle intermediates</w:t>
            </w:r>
          </w:p>
        </w:tc>
      </w:tr>
      <w:tr w:rsidR="0002529C" w:rsidRPr="0002529C" w14:paraId="10E2EB21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D0CECE"/>
            <w:noWrap/>
            <w:vAlign w:val="bottom"/>
            <w:hideMark/>
          </w:tcPr>
          <w:p w14:paraId="35D6C9F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0E0503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Succinate</w:t>
            </w:r>
          </w:p>
        </w:tc>
      </w:tr>
      <w:tr w:rsidR="0002529C" w:rsidRPr="0002529C" w14:paraId="310C57D9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631CD0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15550DF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7. Ethanolamines</w:t>
            </w:r>
          </w:p>
        </w:tc>
      </w:tr>
      <w:tr w:rsidR="0002529C" w:rsidRPr="0002529C" w14:paraId="194FBBF9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3CDDD" w:fill="D0CECE"/>
            <w:noWrap/>
            <w:vAlign w:val="bottom"/>
            <w:hideMark/>
          </w:tcPr>
          <w:p w14:paraId="4192FBB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CEA9AA" w14:textId="77777777" w:rsidR="0002529C" w:rsidRPr="0002529C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Phosphoethanolamine</w:t>
            </w:r>
          </w:p>
        </w:tc>
      </w:tr>
      <w:tr w:rsidR="0002529C" w:rsidRPr="0002529C" w14:paraId="037877B8" w14:textId="77777777" w:rsidTr="0002529C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EAF170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A3D0F16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8. Nucleobases</w:t>
            </w:r>
          </w:p>
        </w:tc>
      </w:tr>
      <w:tr w:rsidR="0002529C" w:rsidRPr="0002529C" w14:paraId="60BB2623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3F956E3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B1F970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Adenine</w:t>
            </w:r>
          </w:p>
        </w:tc>
      </w:tr>
      <w:tr w:rsidR="0002529C" w:rsidRPr="0002529C" w14:paraId="1F9C40C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06B2EE80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74598D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Cytosine</w:t>
            </w:r>
          </w:p>
        </w:tc>
      </w:tr>
      <w:tr w:rsidR="0002529C" w:rsidRPr="0002529C" w14:paraId="2F27628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486DE1D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7ED7BE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Hypoxanthine</w:t>
            </w:r>
          </w:p>
        </w:tc>
      </w:tr>
      <w:tr w:rsidR="0002529C" w:rsidRPr="0002529C" w14:paraId="06EABA4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14FC7C7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4082E7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Neopterin</w:t>
            </w:r>
          </w:p>
        </w:tc>
      </w:tr>
      <w:tr w:rsidR="0002529C" w:rsidRPr="0002529C" w14:paraId="6683FB9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75F9E26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6F7FBC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Orotic acid</w:t>
            </w:r>
          </w:p>
        </w:tc>
      </w:tr>
      <w:tr w:rsidR="0002529C" w:rsidRPr="0002529C" w14:paraId="4D7FE61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70574404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932D4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Uracil</w:t>
            </w:r>
          </w:p>
        </w:tc>
      </w:tr>
      <w:tr w:rsidR="0002529C" w:rsidRPr="0002529C" w14:paraId="055A6EF6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3EAA58CB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1D412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Xanthine</w:t>
            </w:r>
          </w:p>
        </w:tc>
      </w:tr>
      <w:tr w:rsidR="0002529C" w:rsidRPr="0002529C" w14:paraId="6FE351DE" w14:textId="77777777" w:rsidTr="0002529C">
        <w:trPr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5F8065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14:paraId="5FCDA94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9. Neurotransmitter metabolic intermediates</w:t>
            </w:r>
          </w:p>
        </w:tc>
      </w:tr>
      <w:tr w:rsidR="0002529C" w:rsidRPr="0002529C" w14:paraId="0E4DB0D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7EC8AC6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89F374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GABA</w:t>
            </w:r>
          </w:p>
        </w:tc>
      </w:tr>
      <w:tr w:rsidR="0002529C" w:rsidRPr="0002529C" w14:paraId="359C087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5585D9C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00B7E8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5-Hydroxyindole-3-acetic acid</w:t>
            </w:r>
          </w:p>
        </w:tc>
      </w:tr>
      <w:tr w:rsidR="0002529C" w:rsidRPr="0002529C" w14:paraId="22396432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3DFE68A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59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01557C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L-5-Hydroxytryptophan</w:t>
            </w:r>
          </w:p>
        </w:tc>
      </w:tr>
      <w:tr w:rsidR="0002529C" w:rsidRPr="0002529C" w14:paraId="419709FC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0EC5861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B5F579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Normetanephrine</w:t>
            </w:r>
          </w:p>
        </w:tc>
      </w:tr>
      <w:tr w:rsidR="0002529C" w:rsidRPr="0002529C" w14:paraId="443AAF45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66D905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A071CE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10. Nucleosides</w:t>
            </w:r>
          </w:p>
        </w:tc>
      </w:tr>
      <w:tr w:rsidR="0002529C" w:rsidRPr="0002529C" w14:paraId="4537935A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1A62D63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BFCD65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2'-deoxycytidine</w:t>
            </w:r>
          </w:p>
        </w:tc>
      </w:tr>
      <w:tr w:rsidR="0002529C" w:rsidRPr="0002529C" w14:paraId="63D177F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001CC09C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15DD2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2'-deoxyuridine</w:t>
            </w:r>
          </w:p>
        </w:tc>
      </w:tr>
      <w:tr w:rsidR="0002529C" w:rsidRPr="0002529C" w14:paraId="7C762B01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75F3DDF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978FD8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Adenosine</w:t>
            </w:r>
          </w:p>
        </w:tc>
      </w:tr>
      <w:tr w:rsidR="0002529C" w:rsidRPr="0002529C" w14:paraId="6F434B12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5C5CC7E3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6D397C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Cytidine</w:t>
            </w:r>
          </w:p>
        </w:tc>
      </w:tr>
      <w:tr w:rsidR="0002529C" w:rsidRPr="0002529C" w14:paraId="4816D4BB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03A3E9A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4765BD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Guanosine</w:t>
            </w:r>
          </w:p>
        </w:tc>
      </w:tr>
      <w:tr w:rsidR="0002529C" w:rsidRPr="0002529C" w14:paraId="2A4AE761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2EEBF84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A1912B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Inosine</w:t>
            </w:r>
          </w:p>
        </w:tc>
      </w:tr>
      <w:tr w:rsidR="0002529C" w:rsidRPr="0002529C" w14:paraId="1D0AD7AD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5B3D7" w:fill="D0CECE"/>
            <w:noWrap/>
            <w:vAlign w:val="bottom"/>
            <w:hideMark/>
          </w:tcPr>
          <w:p w14:paraId="169B360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74707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Xanthosine</w:t>
            </w:r>
          </w:p>
        </w:tc>
      </w:tr>
      <w:tr w:rsidR="0002529C" w:rsidRPr="0002529C" w14:paraId="35D8088E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00D0E7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5B0B9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11. Organic compounds</w:t>
            </w:r>
          </w:p>
        </w:tc>
      </w:tr>
      <w:tr w:rsidR="0002529C" w:rsidRPr="0002529C" w14:paraId="225603CB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8000" w:fill="D0CECE"/>
            <w:noWrap/>
            <w:vAlign w:val="bottom"/>
            <w:hideMark/>
          </w:tcPr>
          <w:p w14:paraId="3BCCF6B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20CC9A" w14:textId="70D0A1E3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Trimethylamine-N-Oxide</w:t>
            </w:r>
          </w:p>
        </w:tc>
      </w:tr>
      <w:tr w:rsidR="0002529C" w:rsidRPr="0002529C" w14:paraId="2E52644E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8000" w:fill="D0CECE"/>
            <w:noWrap/>
            <w:vAlign w:val="bottom"/>
            <w:hideMark/>
          </w:tcPr>
          <w:p w14:paraId="58DC400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69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918971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1-methylhistamine</w:t>
            </w:r>
          </w:p>
        </w:tc>
      </w:tr>
      <w:tr w:rsidR="0002529C" w:rsidRPr="0002529C" w14:paraId="391E408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8000" w:fill="D0CECE"/>
            <w:noWrap/>
            <w:vAlign w:val="bottom"/>
            <w:hideMark/>
          </w:tcPr>
          <w:p w14:paraId="29DEDD4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DBB79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Glucuronate</w:t>
            </w:r>
          </w:p>
        </w:tc>
      </w:tr>
      <w:tr w:rsidR="0002529C" w:rsidRPr="0002529C" w14:paraId="56A38DC9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808000" w:fill="D0CECE"/>
            <w:noWrap/>
            <w:vAlign w:val="bottom"/>
            <w:hideMark/>
          </w:tcPr>
          <w:p w14:paraId="589DF80B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41B40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Hippuric acid</w:t>
            </w:r>
          </w:p>
        </w:tc>
      </w:tr>
      <w:tr w:rsidR="0002529C" w:rsidRPr="001170F6" w14:paraId="5AF4B126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8348C9" w14:textId="77777777" w:rsidR="0002529C" w:rsidRPr="0002529C" w:rsidRDefault="0002529C" w:rsidP="000252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8C2F05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12. Choline mtabolites/Others</w:t>
            </w:r>
          </w:p>
        </w:tc>
      </w:tr>
      <w:tr w:rsidR="0002529C" w:rsidRPr="0002529C" w14:paraId="3832A720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783CF2F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40F638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Allantoin</w:t>
            </w:r>
          </w:p>
        </w:tc>
      </w:tr>
      <w:tr w:rsidR="0002529C" w:rsidRPr="0002529C" w14:paraId="4971BE1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0A4235D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1944D1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Betaine</w:t>
            </w:r>
          </w:p>
        </w:tc>
      </w:tr>
      <w:tr w:rsidR="0002529C" w:rsidRPr="0002529C" w14:paraId="11EB0F64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2B978DF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2D38DB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Carnitine</w:t>
            </w:r>
          </w:p>
        </w:tc>
      </w:tr>
      <w:tr w:rsidR="0002529C" w:rsidRPr="0002529C" w14:paraId="5D7686E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01BA1D1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FB9456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Carnosine</w:t>
            </w:r>
          </w:p>
        </w:tc>
      </w:tr>
      <w:tr w:rsidR="0002529C" w:rsidRPr="0002529C" w14:paraId="5E569542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2723213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BE232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Choline</w:t>
            </w:r>
          </w:p>
        </w:tc>
      </w:tr>
      <w:tr w:rsidR="0002529C" w:rsidRPr="0002529C" w14:paraId="34247B9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3AA8F0E0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79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D8A6D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Cotinine</w:t>
            </w:r>
          </w:p>
        </w:tc>
      </w:tr>
      <w:tr w:rsidR="0002529C" w:rsidRPr="0002529C" w14:paraId="373388E1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76A75EB2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E8CE00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Gamma-Glutamylcysteine</w:t>
            </w:r>
          </w:p>
        </w:tc>
      </w:tr>
      <w:tr w:rsidR="0002529C" w:rsidRPr="0002529C" w14:paraId="1AC1B95D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7E4BD" w:fill="D0CECE"/>
            <w:noWrap/>
            <w:vAlign w:val="bottom"/>
            <w:hideMark/>
          </w:tcPr>
          <w:p w14:paraId="4F16E00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9D408A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Spermidine</w:t>
            </w:r>
          </w:p>
        </w:tc>
      </w:tr>
      <w:tr w:rsidR="0002529C" w:rsidRPr="0002529C" w14:paraId="3B4A93ED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F0E65A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C1BBB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13. Carbohydrates</w:t>
            </w:r>
          </w:p>
        </w:tc>
      </w:tr>
      <w:tr w:rsidR="0002529C" w:rsidRPr="0002529C" w14:paraId="390EEB56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9694" w:fill="D0CECE"/>
            <w:noWrap/>
            <w:vAlign w:val="bottom"/>
            <w:hideMark/>
          </w:tcPr>
          <w:p w14:paraId="3719B31B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F8DBA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Sorbitol</w:t>
            </w:r>
          </w:p>
        </w:tc>
      </w:tr>
      <w:tr w:rsidR="0002529C" w:rsidRPr="0002529C" w14:paraId="372BBD5A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9694" w:fill="D0CECE"/>
            <w:noWrap/>
            <w:vAlign w:val="bottom"/>
            <w:hideMark/>
          </w:tcPr>
          <w:p w14:paraId="0C67041C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154CA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UDP-Glucose</w:t>
            </w:r>
          </w:p>
        </w:tc>
      </w:tr>
      <w:tr w:rsidR="0002529C" w:rsidRPr="0002529C" w14:paraId="7CE2BE62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9694" w:fill="D0CECE"/>
            <w:noWrap/>
            <w:vAlign w:val="bottom"/>
            <w:hideMark/>
          </w:tcPr>
          <w:p w14:paraId="240BEF2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E178C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sucrose</w:t>
            </w:r>
          </w:p>
        </w:tc>
      </w:tr>
      <w:tr w:rsidR="0002529C" w:rsidRPr="0002529C" w14:paraId="715299FA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AEA506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FD8E8D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14. Urea cycle intermediates</w:t>
            </w:r>
          </w:p>
        </w:tc>
      </w:tr>
      <w:tr w:rsidR="0002529C" w:rsidRPr="0002529C" w14:paraId="66CAB8E9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6600" w:fill="D0CECE"/>
            <w:noWrap/>
            <w:vAlign w:val="bottom"/>
            <w:hideMark/>
          </w:tcPr>
          <w:p w14:paraId="08E9F51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6C7B81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Citrulline</w:t>
            </w:r>
          </w:p>
        </w:tc>
      </w:tr>
      <w:tr w:rsidR="0002529C" w:rsidRPr="0002529C" w14:paraId="2D565C8F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6600" w:fill="D0CECE"/>
            <w:noWrap/>
            <w:vAlign w:val="bottom"/>
            <w:hideMark/>
          </w:tcPr>
          <w:p w14:paraId="0A24B39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096AE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Ornithine</w:t>
            </w:r>
          </w:p>
        </w:tc>
      </w:tr>
      <w:tr w:rsidR="0002529C" w:rsidRPr="0002529C" w14:paraId="177C62FD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29A879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311196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15. Acylcarnitines</w:t>
            </w:r>
          </w:p>
        </w:tc>
      </w:tr>
      <w:tr w:rsidR="0002529C" w:rsidRPr="0002529C" w14:paraId="6DFA4823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19EE3FE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41753E4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Acetylcarnitine</w:t>
            </w:r>
          </w:p>
        </w:tc>
      </w:tr>
      <w:tr w:rsidR="0002529C" w:rsidRPr="0002529C" w14:paraId="556B7ABB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35AE5FA6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9843BC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Propionylcarnitine</w:t>
            </w:r>
          </w:p>
        </w:tc>
      </w:tr>
      <w:tr w:rsidR="0002529C" w:rsidRPr="0002529C" w14:paraId="3D2EF929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1750467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BA6E7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Isobutyryl Carnitine</w:t>
            </w:r>
          </w:p>
        </w:tc>
      </w:tr>
      <w:tr w:rsidR="0002529C" w:rsidRPr="0002529C" w14:paraId="6E41FD60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4E195C81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89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EAD0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Isovaleryl Carnitine</w:t>
            </w:r>
          </w:p>
        </w:tc>
      </w:tr>
      <w:tr w:rsidR="0002529C" w:rsidRPr="0002529C" w14:paraId="15E2E4E0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74A23F69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67A2F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Hexanoylcarnitine</w:t>
            </w:r>
          </w:p>
        </w:tc>
      </w:tr>
      <w:tr w:rsidR="0002529C" w:rsidRPr="0002529C" w14:paraId="161EE747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3C731960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153F7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 xml:space="preserve">Octanoylcarnitine </w:t>
            </w:r>
          </w:p>
        </w:tc>
      </w:tr>
      <w:tr w:rsidR="0002529C" w:rsidRPr="0002529C" w14:paraId="1321E32C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3D69B" w:fill="D0CECE"/>
            <w:noWrap/>
            <w:vAlign w:val="bottom"/>
            <w:hideMark/>
          </w:tcPr>
          <w:p w14:paraId="3A9B394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13241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Decanoylcarnitine</w:t>
            </w:r>
          </w:p>
        </w:tc>
      </w:tr>
      <w:tr w:rsidR="0002529C" w:rsidRPr="0002529C" w14:paraId="32000801" w14:textId="77777777" w:rsidTr="001170F6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14D6B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7D179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16. Enzyme Cofactors</w:t>
            </w:r>
          </w:p>
        </w:tc>
      </w:tr>
      <w:tr w:rsidR="0002529C" w:rsidRPr="0002529C" w14:paraId="0B7134F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463FCEA7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E7B0AA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4-Pyridoxic Acid (B6)</w:t>
            </w:r>
          </w:p>
        </w:tc>
      </w:tr>
      <w:tr w:rsidR="0002529C" w:rsidRPr="0002529C" w14:paraId="6C2CFE0C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110A8F7A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2EEC5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Folic Acid (B9)</w:t>
            </w:r>
          </w:p>
        </w:tc>
      </w:tr>
      <w:tr w:rsidR="0002529C" w:rsidRPr="0002529C" w14:paraId="1A7D9412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151B00A8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F4EEE5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Glutathione (reduced)</w:t>
            </w:r>
          </w:p>
        </w:tc>
      </w:tr>
      <w:tr w:rsidR="0002529C" w:rsidRPr="0002529C" w14:paraId="5F756DAD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5EA637F3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BD5512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NAD</w:t>
            </w:r>
          </w:p>
        </w:tc>
      </w:tr>
      <w:tr w:rsidR="0002529C" w:rsidRPr="0002529C" w14:paraId="3110674F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36FD736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40B299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Niacinamide (B3)</w:t>
            </w:r>
          </w:p>
        </w:tc>
      </w:tr>
      <w:tr w:rsidR="0002529C" w:rsidRPr="0002529C" w14:paraId="72E18755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5D57FF5D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EC7F6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Nicotinic Acid (B3)</w:t>
            </w:r>
          </w:p>
        </w:tc>
      </w:tr>
      <w:tr w:rsidR="0002529C" w:rsidRPr="0002529C" w14:paraId="67C086F0" w14:textId="77777777" w:rsidTr="0002529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5111C90E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5AFD9F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Pantothenic Acid (B5)</w:t>
            </w:r>
          </w:p>
        </w:tc>
      </w:tr>
      <w:tr w:rsidR="0002529C" w:rsidRPr="0002529C" w14:paraId="7A39023A" w14:textId="77777777" w:rsidTr="0002529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4" w:fill="D0CECE"/>
            <w:noWrap/>
            <w:vAlign w:val="bottom"/>
            <w:hideMark/>
          </w:tcPr>
          <w:p w14:paraId="60059EA5" w14:textId="77777777" w:rsidR="0002529C" w:rsidRPr="0002529C" w:rsidRDefault="0002529C" w:rsidP="0002529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</w:pPr>
            <w:r w:rsidRPr="000252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fi-FI"/>
              </w:rPr>
              <w:t>99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A40AA3" w14:textId="77777777" w:rsidR="0002529C" w:rsidRPr="001170F6" w:rsidRDefault="0002529C" w:rsidP="00025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</w:pPr>
            <w:r w:rsidRPr="00117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i-FI"/>
              </w:rPr>
              <w:t>Pyridoxine (B6)</w:t>
            </w:r>
          </w:p>
        </w:tc>
      </w:tr>
    </w:tbl>
    <w:p w14:paraId="262DFC63" w14:textId="29C75551" w:rsidR="005557BE" w:rsidRDefault="005557BE"/>
    <w:sectPr w:rsidR="005557BE" w:rsidSect="001C0A5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22"/>
    <w:rsid w:val="0002529C"/>
    <w:rsid w:val="001170F6"/>
    <w:rsid w:val="001C0A57"/>
    <w:rsid w:val="00302722"/>
    <w:rsid w:val="005557BE"/>
    <w:rsid w:val="009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24AF"/>
  <w15:chartTrackingRefBased/>
  <w15:docId w15:val="{F63D5D9F-1746-4A2C-91DA-A45D9ED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Finell, Johan T</dc:creator>
  <cp:keywords/>
  <dc:description/>
  <cp:lastModifiedBy>Finell, Johan T</cp:lastModifiedBy>
  <cp:revision>4</cp:revision>
  <dcterms:created xsi:type="dcterms:W3CDTF">2023-10-11T07:11:00Z</dcterms:created>
  <dcterms:modified xsi:type="dcterms:W3CDTF">2023-10-16T11:08:00Z</dcterms:modified>
</cp:coreProperties>
</file>